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269537" w14:textId="5CA4AF50" w:rsidR="004D7251" w:rsidRPr="009D51B6" w:rsidRDefault="004D7251" w:rsidP="004D7251">
      <w:pPr>
        <w:spacing w:beforeLines="50" w:before="156"/>
        <w:jc w:val="center"/>
        <w:rPr>
          <w:rFonts w:ascii="Arial" w:eastAsia="微软雅黑" w:hAnsi="Arial" w:cs="Arial"/>
          <w:color w:val="333333"/>
          <w:sz w:val="44"/>
          <w:szCs w:val="44"/>
          <w:shd w:val="clear" w:color="auto" w:fill="FFFFFF"/>
        </w:rPr>
      </w:pPr>
      <w:r w:rsidRPr="009D51B6">
        <w:rPr>
          <w:rFonts w:ascii="Arial" w:eastAsia="微软雅黑" w:hAnsi="Arial" w:cs="Arial"/>
          <w:color w:val="333333"/>
          <w:sz w:val="44"/>
          <w:szCs w:val="44"/>
          <w:shd w:val="clear" w:color="auto" w:fill="FFFFFF"/>
        </w:rPr>
        <w:t>Supp</w:t>
      </w:r>
      <w:r w:rsidR="00AC4F3A" w:rsidRPr="009D51B6">
        <w:rPr>
          <w:rFonts w:ascii="Arial" w:eastAsia="微软雅黑" w:hAnsi="Arial" w:cs="Arial"/>
          <w:color w:val="333333"/>
          <w:sz w:val="44"/>
          <w:szCs w:val="44"/>
          <w:shd w:val="clear" w:color="auto" w:fill="FFFFFF"/>
        </w:rPr>
        <w:t>l</w:t>
      </w:r>
      <w:r w:rsidR="00BB72E8">
        <w:rPr>
          <w:rFonts w:ascii="Arial" w:eastAsia="微软雅黑" w:hAnsi="Arial" w:cs="Arial"/>
          <w:color w:val="333333"/>
          <w:sz w:val="44"/>
          <w:szCs w:val="44"/>
          <w:shd w:val="clear" w:color="auto" w:fill="FFFFFF"/>
        </w:rPr>
        <w:t>e</w:t>
      </w:r>
      <w:r w:rsidR="00AC4F3A" w:rsidRPr="009D51B6">
        <w:rPr>
          <w:rFonts w:ascii="Arial" w:eastAsia="微软雅黑" w:hAnsi="Arial" w:cs="Arial"/>
          <w:color w:val="333333"/>
          <w:sz w:val="44"/>
          <w:szCs w:val="44"/>
          <w:shd w:val="clear" w:color="auto" w:fill="FFFFFF"/>
        </w:rPr>
        <w:t>mentary</w:t>
      </w:r>
      <w:r w:rsidRPr="009D51B6">
        <w:rPr>
          <w:rFonts w:ascii="Arial" w:eastAsia="微软雅黑" w:hAnsi="Arial" w:cs="Arial"/>
          <w:color w:val="333333"/>
          <w:sz w:val="44"/>
          <w:szCs w:val="44"/>
          <w:shd w:val="clear" w:color="auto" w:fill="FFFFFF"/>
        </w:rPr>
        <w:t xml:space="preserve"> Information</w:t>
      </w:r>
    </w:p>
    <w:p w14:paraId="66D9C8C9" w14:textId="4BC87B14" w:rsidR="00B27CBD" w:rsidRDefault="00B27CBD" w:rsidP="00B27CBD">
      <w:pPr>
        <w:spacing w:beforeLines="50" w:before="156"/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</w:pPr>
      <w:r w:rsidRPr="00886A41"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 xml:space="preserve">Scale-up </w:t>
      </w:r>
      <w:bookmarkStart w:id="0" w:name="_Hlk160181749"/>
      <w:r w:rsidRPr="00886A41"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>synthesis of bio</w:t>
      </w:r>
      <w:r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>plastic</w:t>
      </w:r>
      <w:r w:rsidR="007F1799"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>s</w:t>
      </w:r>
      <w:r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 xml:space="preserve"> polyglycolic acid</w:t>
      </w:r>
      <w:r w:rsidRPr="00886A41"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 xml:space="preserve"> from waste pla</w:t>
      </w:r>
      <w:r>
        <w:rPr>
          <w:rFonts w:ascii="Times New Roman" w:eastAsia="微软雅黑" w:hAnsi="Times New Roman" w:cs="Times New Roman"/>
          <w:b/>
          <w:bCs/>
          <w:color w:val="333333"/>
          <w:sz w:val="27"/>
          <w:szCs w:val="27"/>
          <w:shd w:val="clear" w:color="auto" w:fill="FFFFFF"/>
        </w:rPr>
        <w:t>stic polyethylene terephthalate</w:t>
      </w:r>
    </w:p>
    <w:p w14:paraId="770A91C4" w14:textId="66393349" w:rsidR="004D7251" w:rsidRDefault="00B27CBD" w:rsidP="004D7251">
      <w:pPr>
        <w:spacing w:beforeLines="50" w:before="156"/>
        <w:rPr>
          <w:rFonts w:ascii="Times New Roman" w:hAnsi="Times New Roman" w:cs="Times New Roman"/>
          <w:sz w:val="24"/>
          <w:vertAlign w:val="superscript"/>
        </w:rPr>
      </w:pPr>
      <w:proofErr w:type="spellStart"/>
      <w:r>
        <w:rPr>
          <w:rFonts w:ascii="Times New Roman" w:hAnsi="Times New Roman" w:cs="Times New Roman"/>
          <w:sz w:val="24"/>
        </w:rPr>
        <w:t>Yuxiang</w:t>
      </w:r>
      <w:proofErr w:type="spellEnd"/>
      <w:r>
        <w:rPr>
          <w:rFonts w:ascii="Times New Roman" w:hAnsi="Times New Roman" w:cs="Times New Roman"/>
          <w:sz w:val="24"/>
        </w:rPr>
        <w:t xml:space="preserve"> Wang</w:t>
      </w:r>
      <w:r>
        <w:rPr>
          <w:rFonts w:ascii="Times New Roman" w:hAnsi="Times New Roman" w:cs="Times New Roman"/>
          <w:sz w:val="24"/>
          <w:vertAlign w:val="superscript"/>
        </w:rPr>
        <w:t>1,2</w:t>
      </w:r>
      <w:r>
        <w:rPr>
          <w:rFonts w:ascii="Times New Roman" w:hAnsi="Times New Roman" w:cs="Times New Roman"/>
          <w:sz w:val="24"/>
        </w:rPr>
        <w:t>, Jiu Chen</w:t>
      </w:r>
      <w:r>
        <w:rPr>
          <w:rFonts w:ascii="Times New Roman" w:hAnsi="Times New Roman" w:cs="Times New Roman" w:hint="eastAsia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>, Edmund C. M. Tse</w:t>
      </w:r>
      <w:r>
        <w:rPr>
          <w:rFonts w:ascii="Times New Roman" w:hAnsi="Times New Roman" w:cs="Times New Roman" w:hint="eastAsia"/>
          <w:sz w:val="24"/>
          <w:vertAlign w:val="superscript"/>
        </w:rPr>
        <w:t>3</w:t>
      </w:r>
      <w:r>
        <w:rPr>
          <w:rFonts w:ascii="Times New Roman" w:hAnsi="Times New Roman" w:cs="Times New Roman"/>
          <w:sz w:val="24"/>
        </w:rPr>
        <w:t>, Rui Shi</w:t>
      </w:r>
      <w:r>
        <w:rPr>
          <w:rFonts w:ascii="Times New Roman" w:hAnsi="Times New Roman" w:cs="Times New Roman"/>
          <w:sz w:val="24"/>
          <w:vertAlign w:val="superscript"/>
        </w:rPr>
        <w:t>1*</w:t>
      </w:r>
      <w:r>
        <w:rPr>
          <w:rFonts w:ascii="Times New Roman" w:hAnsi="Times New Roman" w:cs="Times New Roman"/>
          <w:sz w:val="24"/>
        </w:rPr>
        <w:t xml:space="preserve"> &amp; Yong Chen</w:t>
      </w:r>
      <w:r>
        <w:rPr>
          <w:rFonts w:ascii="Times New Roman" w:hAnsi="Times New Roman" w:cs="Times New Roman"/>
          <w:sz w:val="24"/>
          <w:vertAlign w:val="superscript"/>
        </w:rPr>
        <w:t>1,2*</w:t>
      </w:r>
      <w:bookmarkEnd w:id="0"/>
    </w:p>
    <w:p w14:paraId="3B71564E" w14:textId="3E5A7AF7" w:rsidR="004D7251" w:rsidRDefault="004D7251">
      <w:pPr>
        <w:widowControl/>
        <w:jc w:val="left"/>
        <w:rPr>
          <w:rFonts w:ascii="Times New Roman" w:hAnsi="Times New Roman" w:cs="Times New Roman"/>
          <w:sz w:val="24"/>
          <w:vertAlign w:val="superscript"/>
        </w:rPr>
      </w:pPr>
      <w:r>
        <w:rPr>
          <w:rFonts w:ascii="Times New Roman" w:hAnsi="Times New Roman" w:cs="Times New Roman"/>
          <w:sz w:val="24"/>
          <w:vertAlign w:val="superscript"/>
        </w:rPr>
        <w:br w:type="page"/>
      </w:r>
    </w:p>
    <w:p w14:paraId="505E8D99" w14:textId="77777777" w:rsidR="00F86344" w:rsidRDefault="00F86344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6DB85D26" wp14:editId="54DA5E29">
            <wp:extent cx="5274310" cy="205549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5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B1181" w14:textId="68C4299D" w:rsidR="00F86344" w:rsidRDefault="0021549F" w:rsidP="00F8634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Supplementary </w:t>
      </w:r>
      <w:r w:rsidR="00F86344">
        <w:rPr>
          <w:rFonts w:ascii="Times New Roman" w:hAnsi="Times New Roman" w:cs="Times New Roman" w:hint="eastAsia"/>
          <w:sz w:val="24"/>
        </w:rPr>
        <w:t>S</w:t>
      </w:r>
      <w:r w:rsidR="00F86344">
        <w:rPr>
          <w:rFonts w:ascii="Times New Roman" w:hAnsi="Times New Roman" w:cs="Times New Roman"/>
          <w:sz w:val="24"/>
        </w:rPr>
        <w:t xml:space="preserve">cheme 1. </w:t>
      </w:r>
      <w:r w:rsidR="00F86344" w:rsidRPr="001313FB">
        <w:rPr>
          <w:rFonts w:ascii="Times New Roman" w:hAnsi="Times New Roman" w:cs="Times New Roman"/>
          <w:sz w:val="24"/>
        </w:rPr>
        <w:t>Schematic diagram of the synthesis of</w:t>
      </w:r>
      <w:r w:rsidR="00F86344" w:rsidRPr="001313FB">
        <w:rPr>
          <w:rFonts w:ascii="Times New Roman" w:hAnsi="Times New Roman" w:cs="Times New Roman"/>
          <w:sz w:val="24"/>
          <w:szCs w:val="24"/>
        </w:rPr>
        <w:t xml:space="preserve"> </w:t>
      </w:r>
      <w:r w:rsidR="00F86344" w:rsidRPr="002701E5">
        <w:rPr>
          <w:rFonts w:ascii="Times New Roman" w:hAnsi="Times New Roman" w:cs="Times New Roman"/>
          <w:sz w:val="24"/>
          <w:szCs w:val="24"/>
        </w:rPr>
        <w:t>Pd-CoCr</w:t>
      </w:r>
      <w:r w:rsidR="00F86344" w:rsidRPr="002701E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6344" w:rsidRPr="002701E5">
        <w:rPr>
          <w:rFonts w:ascii="Times New Roman" w:hAnsi="Times New Roman" w:cs="Times New Roman"/>
          <w:sz w:val="24"/>
          <w:szCs w:val="24"/>
        </w:rPr>
        <w:t>O</w:t>
      </w:r>
      <w:r w:rsidR="00F86344" w:rsidRPr="002701E5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86344" w:rsidRPr="002701E5">
        <w:rPr>
          <w:rFonts w:ascii="Times New Roman" w:hAnsi="Times New Roman" w:cs="Times New Roman"/>
          <w:sz w:val="24"/>
          <w:szCs w:val="24"/>
        </w:rPr>
        <w:t>/NF</w:t>
      </w:r>
      <w:r w:rsidR="00F86344">
        <w:rPr>
          <w:rFonts w:ascii="Times New Roman" w:hAnsi="Times New Roman" w:cs="Times New Roman"/>
          <w:sz w:val="24"/>
          <w:szCs w:val="24"/>
        </w:rPr>
        <w:t>.</w:t>
      </w:r>
    </w:p>
    <w:p w14:paraId="648B636B" w14:textId="77777777" w:rsidR="00F86344" w:rsidRDefault="00F86344" w:rsidP="00F86344">
      <w:pPr>
        <w:tabs>
          <w:tab w:val="left" w:pos="3120"/>
        </w:tabs>
        <w:rPr>
          <w:rFonts w:ascii="Times New Roman" w:hAnsi="Times New Roman" w:cs="Times New Roman"/>
          <w:sz w:val="24"/>
        </w:rPr>
      </w:pPr>
    </w:p>
    <w:p w14:paraId="5271ECBE" w14:textId="078C8B75" w:rsidR="00F86344" w:rsidRDefault="004E707E" w:rsidP="00F86344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1B35DFAF" wp14:editId="393A2AE6">
            <wp:extent cx="4586605" cy="2311400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605" cy="231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02C2A" w14:textId="19013E9D" w:rsidR="004D7251" w:rsidRDefault="00D77587" w:rsidP="004D7251">
      <w:pPr>
        <w:tabs>
          <w:tab w:val="left" w:pos="3120"/>
        </w:tabs>
        <w:rPr>
          <w:rFonts w:ascii="Times New Roman" w:hAnsi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</w:t>
      </w:r>
      <w:r w:rsidR="00F86344" w:rsidRPr="009307F2">
        <w:rPr>
          <w:rFonts w:ascii="Times New Roman" w:hAnsi="Times New Roman" w:cs="Times New Roman" w:hint="eastAsia"/>
          <w:sz w:val="24"/>
        </w:rPr>
        <w:t xml:space="preserve">1. SEM images of </w:t>
      </w:r>
      <w:r w:rsidR="003A63FC">
        <w:rPr>
          <w:rFonts w:ascii="Times New Roman" w:hAnsi="Times New Roman" w:cs="Times New Roman"/>
          <w:sz w:val="24"/>
        </w:rPr>
        <w:t>Pd-</w:t>
      </w:r>
      <w:r w:rsidR="00F86344" w:rsidRPr="00F35676">
        <w:rPr>
          <w:rFonts w:ascii="Times New Roman" w:hAnsi="Times New Roman"/>
          <w:sz w:val="24"/>
        </w:rPr>
        <w:t>CoCr</w:t>
      </w:r>
      <w:r w:rsidR="00F86344" w:rsidRPr="00F35676">
        <w:rPr>
          <w:rFonts w:ascii="Times New Roman" w:hAnsi="Times New Roman"/>
          <w:sz w:val="24"/>
          <w:vertAlign w:val="subscript"/>
        </w:rPr>
        <w:t>2</w:t>
      </w:r>
      <w:r w:rsidR="00F86344" w:rsidRPr="00F35676">
        <w:rPr>
          <w:rFonts w:ascii="Times New Roman" w:hAnsi="Times New Roman"/>
          <w:sz w:val="24"/>
        </w:rPr>
        <w:t>O</w:t>
      </w:r>
      <w:r w:rsidR="00F86344" w:rsidRPr="00F35676">
        <w:rPr>
          <w:rFonts w:ascii="Times New Roman" w:hAnsi="Times New Roman"/>
          <w:sz w:val="24"/>
          <w:vertAlign w:val="subscript"/>
        </w:rPr>
        <w:t>4</w:t>
      </w:r>
      <w:r w:rsidR="004E707E">
        <w:rPr>
          <w:rFonts w:ascii="Times New Roman" w:hAnsi="Times New Roman"/>
          <w:sz w:val="24"/>
        </w:rPr>
        <w:t xml:space="preserve"> at different resolutions.</w:t>
      </w:r>
    </w:p>
    <w:p w14:paraId="059AEB01" w14:textId="33EDAB44" w:rsidR="00F86344" w:rsidRDefault="006B0ACF" w:rsidP="004D7251">
      <w:pPr>
        <w:tabs>
          <w:tab w:val="left" w:pos="3120"/>
        </w:tabs>
        <w:rPr>
          <w:rFonts w:ascii="Times New Roman" w:hAnsi="Times New Roman" w:cs="Times New Roman"/>
          <w:sz w:val="24"/>
        </w:rPr>
      </w:pPr>
      <w:r>
        <w:rPr>
          <w:noProof/>
        </w:rPr>
        <w:drawing>
          <wp:inline distT="0" distB="0" distL="0" distR="0" wp14:anchorId="0F06A831" wp14:editId="23F95A25">
            <wp:extent cx="5274310" cy="2050415"/>
            <wp:effectExtent l="0" t="0" r="2540" b="698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63FBC" w14:textId="1EEFF95C" w:rsidR="00F86344" w:rsidRDefault="00D77587" w:rsidP="00F8634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3F7C30">
        <w:rPr>
          <w:rFonts w:ascii="Times New Roman" w:hAnsi="Times New Roman" w:cs="Times New Roman" w:hint="eastAsia"/>
          <w:sz w:val="24"/>
        </w:rPr>
        <w:t xml:space="preserve">Supplementary Figure </w:t>
      </w:r>
      <w:r w:rsidR="00F86344" w:rsidRPr="003F7C30">
        <w:rPr>
          <w:rFonts w:ascii="Times New Roman" w:hAnsi="Times New Roman" w:cs="Times New Roman"/>
          <w:sz w:val="24"/>
        </w:rPr>
        <w:t>2</w:t>
      </w:r>
      <w:r w:rsidR="00F86344" w:rsidRPr="009307F2">
        <w:rPr>
          <w:rFonts w:ascii="Times New Roman" w:hAnsi="Times New Roman" w:cs="Times New Roman" w:hint="eastAsia"/>
          <w:sz w:val="24"/>
        </w:rPr>
        <w:t xml:space="preserve">. </w:t>
      </w:r>
      <w:r w:rsidR="00F86344">
        <w:rPr>
          <w:rFonts w:ascii="Times New Roman" w:hAnsi="Times New Roman" w:cs="Times New Roman"/>
          <w:sz w:val="24"/>
        </w:rPr>
        <w:t>a) FTIR spectrum and b) Raman spectrum</w:t>
      </w:r>
      <w:r w:rsidR="00F86344" w:rsidRPr="009307F2">
        <w:rPr>
          <w:rFonts w:ascii="Times New Roman" w:hAnsi="Times New Roman" w:cs="Times New Roman" w:hint="eastAsia"/>
          <w:sz w:val="24"/>
        </w:rPr>
        <w:t xml:space="preserve"> of </w:t>
      </w:r>
      <w:r w:rsidR="00F86344" w:rsidRPr="00F35676">
        <w:rPr>
          <w:rFonts w:ascii="Times New Roman" w:hAnsi="Times New Roman"/>
          <w:sz w:val="24"/>
        </w:rPr>
        <w:t>CoCr</w:t>
      </w:r>
      <w:r w:rsidR="00F86344" w:rsidRPr="00F35676">
        <w:rPr>
          <w:rFonts w:ascii="Times New Roman" w:hAnsi="Times New Roman"/>
          <w:sz w:val="24"/>
          <w:vertAlign w:val="subscript"/>
        </w:rPr>
        <w:t>2</w:t>
      </w:r>
      <w:r w:rsidR="00F86344" w:rsidRPr="00F35676">
        <w:rPr>
          <w:rFonts w:ascii="Times New Roman" w:hAnsi="Times New Roman"/>
          <w:sz w:val="24"/>
        </w:rPr>
        <w:t>O</w:t>
      </w:r>
      <w:r w:rsidR="00F86344" w:rsidRPr="00F35676">
        <w:rPr>
          <w:rFonts w:ascii="Times New Roman" w:hAnsi="Times New Roman"/>
          <w:sz w:val="24"/>
          <w:vertAlign w:val="subscript"/>
        </w:rPr>
        <w:t>4</w:t>
      </w:r>
      <w:r w:rsidR="004A6144">
        <w:rPr>
          <w:rFonts w:ascii="Times New Roman" w:hAnsi="Times New Roman" w:cs="Times New Roman"/>
          <w:sz w:val="24"/>
          <w:szCs w:val="24"/>
        </w:rPr>
        <w:t>.</w:t>
      </w:r>
    </w:p>
    <w:p w14:paraId="7337D5E0" w14:textId="77777777" w:rsidR="00F86344" w:rsidRDefault="00F86344" w:rsidP="00F8634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014F6A0" w14:textId="77777777" w:rsidR="00F86344" w:rsidRDefault="00F86344" w:rsidP="00F86344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26C85D9E" wp14:editId="6FBC35DC">
            <wp:extent cx="3343910" cy="2606675"/>
            <wp:effectExtent l="0" t="0" r="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3910" cy="260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462286" w14:textId="18E3A232" w:rsidR="00F86344" w:rsidRPr="009307F2" w:rsidRDefault="00D77587" w:rsidP="00F8634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</w:t>
      </w:r>
      <w:r w:rsidR="00F86344">
        <w:rPr>
          <w:rFonts w:ascii="Times New Roman" w:hAnsi="Times New Roman" w:cs="Times New Roman"/>
          <w:sz w:val="24"/>
        </w:rPr>
        <w:t xml:space="preserve">3. </w:t>
      </w:r>
      <w:r w:rsidR="00F86344" w:rsidRPr="009307F2">
        <w:rPr>
          <w:rFonts w:ascii="Times New Roman" w:hAnsi="Times New Roman" w:cs="Times New Roman"/>
          <w:sz w:val="24"/>
          <w:szCs w:val="24"/>
        </w:rPr>
        <w:t>Electron density difference of Pd/CoCr</w:t>
      </w:r>
      <w:r w:rsidR="00F86344" w:rsidRPr="009307F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6344" w:rsidRPr="009307F2">
        <w:rPr>
          <w:rFonts w:ascii="Times New Roman" w:hAnsi="Times New Roman" w:cs="Times New Roman"/>
          <w:sz w:val="24"/>
          <w:szCs w:val="24"/>
        </w:rPr>
        <w:t>O</w:t>
      </w:r>
      <w:r w:rsidR="00F86344" w:rsidRPr="009307F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86344" w:rsidRPr="009307F2">
        <w:rPr>
          <w:rFonts w:ascii="Times New Roman" w:hAnsi="Times New Roman" w:cs="Times New Roman"/>
          <w:sz w:val="24"/>
          <w:szCs w:val="24"/>
        </w:rPr>
        <w:t xml:space="preserve">(311). The </w:t>
      </w:r>
      <w:proofErr w:type="spellStart"/>
      <w:r w:rsidR="00F86344" w:rsidRPr="009307F2">
        <w:rPr>
          <w:rFonts w:ascii="Times New Roman" w:hAnsi="Times New Roman" w:cs="Times New Roman"/>
          <w:sz w:val="24"/>
          <w:szCs w:val="24"/>
        </w:rPr>
        <w:t>isosurface</w:t>
      </w:r>
      <w:proofErr w:type="spellEnd"/>
      <w:r w:rsidR="00F86344" w:rsidRPr="009307F2">
        <w:rPr>
          <w:rFonts w:ascii="Times New Roman" w:hAnsi="Times New Roman" w:cs="Times New Roman"/>
          <w:sz w:val="24"/>
          <w:szCs w:val="24"/>
        </w:rPr>
        <w:t xml:space="preserve"> is 0.008 e/Å</w:t>
      </w:r>
      <w:r w:rsidR="00F86344" w:rsidRPr="009307F2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F86344" w:rsidRPr="009307F2">
        <w:rPr>
          <w:rFonts w:ascii="Times New Roman" w:hAnsi="Times New Roman" w:cs="Times New Roman"/>
          <w:sz w:val="24"/>
          <w:szCs w:val="24"/>
        </w:rPr>
        <w:t xml:space="preserve">. </w:t>
      </w:r>
      <w:r w:rsidR="00F86344" w:rsidRPr="009307F2">
        <w:rPr>
          <w:rFonts w:ascii="Times New Roman" w:hAnsi="Times New Roman" w:cs="Times New Roman" w:hint="eastAsia"/>
          <w:sz w:val="24"/>
          <w:szCs w:val="24"/>
        </w:rPr>
        <w:t xml:space="preserve">Blue and yellow areas represent the electron </w:t>
      </w:r>
      <w:r w:rsidR="004A6144">
        <w:rPr>
          <w:rFonts w:ascii="Times New Roman" w:hAnsi="Times New Roman" w:cs="Times New Roman"/>
          <w:sz w:val="24"/>
          <w:szCs w:val="24"/>
        </w:rPr>
        <w:t>depletion</w:t>
      </w:r>
      <w:r w:rsidR="00F86344" w:rsidRPr="009307F2">
        <w:rPr>
          <w:rFonts w:ascii="Times New Roman" w:hAnsi="Times New Roman" w:cs="Times New Roman" w:hint="eastAsia"/>
          <w:sz w:val="24"/>
          <w:szCs w:val="24"/>
        </w:rPr>
        <w:t xml:space="preserve"> and electron accumulation, respectively.</w:t>
      </w:r>
    </w:p>
    <w:p w14:paraId="40A77D0B" w14:textId="77777777" w:rsidR="00F86344" w:rsidRDefault="00F86344" w:rsidP="00F86344">
      <w:pPr>
        <w:tabs>
          <w:tab w:val="left" w:pos="3120"/>
        </w:tabs>
        <w:rPr>
          <w:rFonts w:ascii="Times New Roman" w:hAnsi="Times New Roman" w:cs="Times New Roman"/>
          <w:sz w:val="24"/>
        </w:rPr>
      </w:pPr>
    </w:p>
    <w:p w14:paraId="7474ED54" w14:textId="77777777" w:rsidR="00F86344" w:rsidRDefault="00F86344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226B335B" wp14:editId="059DFC69">
            <wp:extent cx="4455795" cy="3411855"/>
            <wp:effectExtent l="0" t="0" r="190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795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C1A3A8" w14:textId="6C889029" w:rsidR="00F86344" w:rsidRDefault="00D77587" w:rsidP="00F86344">
      <w:pPr>
        <w:tabs>
          <w:tab w:val="left" w:pos="3120"/>
        </w:tabs>
        <w:rPr>
          <w:rFonts w:ascii="Times New Roman" w:hAnsi="Times New Roman" w:cs="Times New Roman"/>
          <w:sz w:val="24"/>
        </w:rPr>
      </w:pPr>
      <w:r w:rsidRPr="003F7C30">
        <w:rPr>
          <w:rFonts w:ascii="Times New Roman" w:hAnsi="Times New Roman" w:cs="Times New Roman"/>
          <w:sz w:val="24"/>
        </w:rPr>
        <w:t xml:space="preserve">Supplementary Figure </w:t>
      </w:r>
      <w:r w:rsidR="00F86344" w:rsidRPr="003F7C30">
        <w:rPr>
          <w:rFonts w:ascii="Times New Roman" w:hAnsi="Times New Roman" w:cs="Times New Roman"/>
          <w:sz w:val="24"/>
        </w:rPr>
        <w:t>4. The Bode plots of the Pd-CoCr</w:t>
      </w:r>
      <w:r w:rsidR="00F86344" w:rsidRPr="003F7C30">
        <w:rPr>
          <w:rFonts w:ascii="Times New Roman" w:hAnsi="Times New Roman" w:cs="Times New Roman"/>
          <w:sz w:val="24"/>
          <w:vertAlign w:val="subscript"/>
        </w:rPr>
        <w:t>2</w:t>
      </w:r>
      <w:r w:rsidR="00F86344" w:rsidRPr="003F7C30">
        <w:rPr>
          <w:rFonts w:ascii="Times New Roman" w:hAnsi="Times New Roman" w:cs="Times New Roman"/>
          <w:sz w:val="24"/>
        </w:rPr>
        <w:t>O</w:t>
      </w:r>
      <w:r w:rsidR="00F86344" w:rsidRPr="003F7C30">
        <w:rPr>
          <w:rFonts w:ascii="Times New Roman" w:hAnsi="Times New Roman" w:cs="Times New Roman"/>
          <w:sz w:val="24"/>
          <w:vertAlign w:val="subscript"/>
        </w:rPr>
        <w:t>4</w:t>
      </w:r>
      <w:r w:rsidR="00F86344" w:rsidRPr="003F7C30">
        <w:rPr>
          <w:rFonts w:ascii="Times New Roman" w:hAnsi="Times New Roman" w:cs="Times New Roman"/>
          <w:sz w:val="24"/>
        </w:rPr>
        <w:t>/NF samples in 1</w:t>
      </w:r>
      <w:r w:rsidR="00DF05D7">
        <w:rPr>
          <w:rFonts w:ascii="Times New Roman" w:hAnsi="Times New Roman" w:cs="Times New Roman"/>
          <w:sz w:val="24"/>
        </w:rPr>
        <w:t xml:space="preserve"> </w:t>
      </w:r>
      <w:r w:rsidR="00F86344" w:rsidRPr="003F7C30">
        <w:rPr>
          <w:rFonts w:ascii="Times New Roman" w:hAnsi="Times New Roman" w:cs="Times New Roman"/>
          <w:sz w:val="24"/>
        </w:rPr>
        <w:t>M EG and 1</w:t>
      </w:r>
      <w:r w:rsidR="00DF05D7">
        <w:rPr>
          <w:rFonts w:ascii="Times New Roman" w:hAnsi="Times New Roman" w:cs="Times New Roman"/>
          <w:sz w:val="24"/>
        </w:rPr>
        <w:t xml:space="preserve"> </w:t>
      </w:r>
      <w:r w:rsidR="00F86344" w:rsidRPr="003F7C30">
        <w:rPr>
          <w:rFonts w:ascii="Times New Roman" w:hAnsi="Times New Roman" w:cs="Times New Roman"/>
          <w:sz w:val="24"/>
        </w:rPr>
        <w:t>M KOH.</w:t>
      </w:r>
    </w:p>
    <w:p w14:paraId="53B02C7C" w14:textId="77777777" w:rsidR="00F86344" w:rsidRDefault="00F86344" w:rsidP="00F86344">
      <w:pPr>
        <w:tabs>
          <w:tab w:val="left" w:pos="3120"/>
        </w:tabs>
        <w:rPr>
          <w:rFonts w:ascii="Times New Roman" w:hAnsi="Times New Roman" w:cs="Times New Roman"/>
          <w:sz w:val="24"/>
        </w:rPr>
      </w:pPr>
    </w:p>
    <w:p w14:paraId="28A783B0" w14:textId="77777777" w:rsidR="00F86344" w:rsidRDefault="00F86344" w:rsidP="00F8634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3D73CD55" w14:textId="77777777" w:rsidR="00F86344" w:rsidRDefault="00F86344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18E8ED29" wp14:editId="3ADF0D65">
            <wp:extent cx="5274310" cy="3500120"/>
            <wp:effectExtent l="0" t="0" r="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00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C3CB63" w14:textId="5B502A71" w:rsidR="00F86344" w:rsidRDefault="00D77587" w:rsidP="00F86344">
      <w:pPr>
        <w:tabs>
          <w:tab w:val="left" w:pos="312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</w:t>
      </w:r>
      <w:r w:rsidR="00F86344">
        <w:rPr>
          <w:rFonts w:ascii="Times New Roman" w:hAnsi="Times New Roman" w:cs="Times New Roman"/>
          <w:sz w:val="24"/>
        </w:rPr>
        <w:t>5. CV curves with different scan rates (from 10</w:t>
      </w:r>
      <w:r w:rsidR="00C21D37">
        <w:rPr>
          <w:rFonts w:ascii="Times New Roman" w:hAnsi="Times New Roman" w:cs="Times New Roman"/>
          <w:sz w:val="24"/>
        </w:rPr>
        <w:t xml:space="preserve"> </w:t>
      </w:r>
      <w:r w:rsidR="00F86344">
        <w:rPr>
          <w:rFonts w:ascii="Times New Roman" w:hAnsi="Times New Roman" w:cs="Times New Roman"/>
          <w:sz w:val="24"/>
        </w:rPr>
        <w:t>mV/s to 90 mv/s) of a) Pd-CoCr</w:t>
      </w:r>
      <w:r w:rsidR="00F86344" w:rsidRPr="004D21DB">
        <w:rPr>
          <w:rFonts w:ascii="Times New Roman" w:hAnsi="Times New Roman" w:cs="Times New Roman"/>
          <w:sz w:val="24"/>
          <w:vertAlign w:val="subscript"/>
        </w:rPr>
        <w:t>2</w:t>
      </w:r>
      <w:r w:rsidR="00F86344">
        <w:rPr>
          <w:rFonts w:ascii="Times New Roman" w:hAnsi="Times New Roman" w:cs="Times New Roman"/>
          <w:sz w:val="24"/>
        </w:rPr>
        <w:t>O</w:t>
      </w:r>
      <w:r w:rsidR="00F86344" w:rsidRPr="004D21DB">
        <w:rPr>
          <w:rFonts w:ascii="Times New Roman" w:hAnsi="Times New Roman" w:cs="Times New Roman"/>
          <w:sz w:val="24"/>
          <w:vertAlign w:val="subscript"/>
        </w:rPr>
        <w:t>4</w:t>
      </w:r>
      <w:r w:rsidR="00F86344">
        <w:rPr>
          <w:rFonts w:ascii="Times New Roman" w:hAnsi="Times New Roman" w:cs="Times New Roman"/>
          <w:sz w:val="24"/>
        </w:rPr>
        <w:t>/NF, b) Pd/NF, c)</w:t>
      </w:r>
      <w:r w:rsidR="00F86344" w:rsidRPr="000A7A2D">
        <w:rPr>
          <w:rFonts w:ascii="Times New Roman" w:hAnsi="Times New Roman" w:cs="Times New Roman"/>
          <w:sz w:val="24"/>
        </w:rPr>
        <w:t xml:space="preserve"> </w:t>
      </w:r>
      <w:r w:rsidR="00F86344">
        <w:rPr>
          <w:rFonts w:ascii="Times New Roman" w:hAnsi="Times New Roman" w:cs="Times New Roman"/>
          <w:sz w:val="24"/>
        </w:rPr>
        <w:t>Pd-Cr</w:t>
      </w:r>
      <w:r w:rsidR="00F86344" w:rsidRPr="004D21DB">
        <w:rPr>
          <w:rFonts w:ascii="Times New Roman" w:hAnsi="Times New Roman" w:cs="Times New Roman"/>
          <w:sz w:val="24"/>
          <w:vertAlign w:val="subscript"/>
        </w:rPr>
        <w:t>2</w:t>
      </w:r>
      <w:r w:rsidR="00F86344">
        <w:rPr>
          <w:rFonts w:ascii="Times New Roman" w:hAnsi="Times New Roman" w:cs="Times New Roman"/>
          <w:sz w:val="24"/>
        </w:rPr>
        <w:t>O</w:t>
      </w:r>
      <w:r w:rsidR="00F86344">
        <w:rPr>
          <w:rFonts w:ascii="Times New Roman" w:hAnsi="Times New Roman" w:cs="Times New Roman"/>
          <w:sz w:val="24"/>
          <w:vertAlign w:val="subscript"/>
        </w:rPr>
        <w:t>3</w:t>
      </w:r>
      <w:r w:rsidR="00F86344">
        <w:rPr>
          <w:rFonts w:ascii="Times New Roman" w:hAnsi="Times New Roman" w:cs="Times New Roman"/>
          <w:sz w:val="24"/>
        </w:rPr>
        <w:t>/NF</w:t>
      </w:r>
      <w:r w:rsidR="006C1253">
        <w:rPr>
          <w:rFonts w:ascii="Times New Roman" w:hAnsi="Times New Roman" w:cs="Times New Roman"/>
          <w:sz w:val="24"/>
        </w:rPr>
        <w:t>,</w:t>
      </w:r>
      <w:r w:rsidR="00F86344">
        <w:rPr>
          <w:rFonts w:ascii="Times New Roman" w:hAnsi="Times New Roman" w:cs="Times New Roman"/>
          <w:sz w:val="24"/>
        </w:rPr>
        <w:t xml:space="preserve"> and d)</w:t>
      </w:r>
      <w:r w:rsidR="00F86344" w:rsidRPr="000A7A2D">
        <w:rPr>
          <w:rFonts w:ascii="Times New Roman" w:hAnsi="Times New Roman" w:cs="Times New Roman"/>
          <w:sz w:val="24"/>
        </w:rPr>
        <w:t xml:space="preserve"> </w:t>
      </w:r>
      <w:r w:rsidR="00F86344">
        <w:rPr>
          <w:rFonts w:ascii="Times New Roman" w:hAnsi="Times New Roman" w:cs="Times New Roman"/>
          <w:sz w:val="24"/>
        </w:rPr>
        <w:t>Pd-Co</w:t>
      </w:r>
      <w:r w:rsidR="00F86344">
        <w:rPr>
          <w:rFonts w:ascii="Times New Roman" w:hAnsi="Times New Roman" w:cs="Times New Roman"/>
          <w:sz w:val="24"/>
          <w:vertAlign w:val="subscript"/>
        </w:rPr>
        <w:t>3</w:t>
      </w:r>
      <w:r w:rsidR="00F86344">
        <w:rPr>
          <w:rFonts w:ascii="Times New Roman" w:hAnsi="Times New Roman" w:cs="Times New Roman"/>
          <w:sz w:val="24"/>
        </w:rPr>
        <w:t>O</w:t>
      </w:r>
      <w:r w:rsidR="00F86344" w:rsidRPr="004D21DB">
        <w:rPr>
          <w:rFonts w:ascii="Times New Roman" w:hAnsi="Times New Roman" w:cs="Times New Roman"/>
          <w:sz w:val="24"/>
          <w:vertAlign w:val="subscript"/>
        </w:rPr>
        <w:t>4</w:t>
      </w:r>
      <w:r w:rsidR="00F86344">
        <w:rPr>
          <w:rFonts w:ascii="Times New Roman" w:hAnsi="Times New Roman" w:cs="Times New Roman"/>
          <w:sz w:val="24"/>
        </w:rPr>
        <w:t>/NF.</w:t>
      </w:r>
    </w:p>
    <w:p w14:paraId="0A1CEC71" w14:textId="77777777" w:rsidR="00F86344" w:rsidRDefault="00F8634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E8A48BC" w14:textId="77777777" w:rsidR="00F86344" w:rsidRDefault="00F86344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noProof/>
        </w:rPr>
        <w:lastRenderedPageBreak/>
        <w:drawing>
          <wp:inline distT="0" distB="0" distL="0" distR="0" wp14:anchorId="09DEA7DD" wp14:editId="3DDA6E73">
            <wp:extent cx="5274310" cy="3214370"/>
            <wp:effectExtent l="0" t="0" r="2540" b="508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1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7FCD4" w14:textId="18774EA1" w:rsidR="00F86344" w:rsidRDefault="00D77587" w:rsidP="00F8634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F86344">
        <w:rPr>
          <w:rFonts w:ascii="Times New Roman" w:hAnsi="Times New Roman" w:cs="Times New Roman"/>
          <w:sz w:val="24"/>
          <w:szCs w:val="24"/>
        </w:rPr>
        <w:t xml:space="preserve">6. </w:t>
      </w:r>
      <w:r w:rsidR="00F86344" w:rsidRPr="00790C82">
        <w:rPr>
          <w:rFonts w:ascii="Times New Roman" w:hAnsi="Times New Roman" w:cs="Times New Roman"/>
          <w:sz w:val="24"/>
          <w:szCs w:val="24"/>
        </w:rPr>
        <w:t>The most s</w:t>
      </w:r>
      <w:r w:rsidR="00E6516B">
        <w:rPr>
          <w:rFonts w:ascii="Times New Roman" w:hAnsi="Times New Roman" w:cs="Times New Roman" w:hint="eastAsia"/>
          <w:sz w:val="24"/>
          <w:szCs w:val="24"/>
        </w:rPr>
        <w:t>t</w:t>
      </w:r>
      <w:r w:rsidR="00B10A83">
        <w:rPr>
          <w:rFonts w:ascii="Times New Roman" w:hAnsi="Times New Roman" w:cs="Times New Roman"/>
          <w:sz w:val="24"/>
          <w:szCs w:val="24"/>
        </w:rPr>
        <w:t>able</w:t>
      </w:r>
      <w:r w:rsidR="00E6516B">
        <w:rPr>
          <w:rFonts w:ascii="Times New Roman" w:hAnsi="Times New Roman" w:cs="Times New Roman" w:hint="eastAsia"/>
          <w:sz w:val="24"/>
          <w:szCs w:val="24"/>
        </w:rPr>
        <w:t xml:space="preserve"> s</w:t>
      </w:r>
      <w:r w:rsidR="00F86344" w:rsidRPr="00790C82">
        <w:rPr>
          <w:rFonts w:ascii="Times New Roman" w:hAnsi="Times New Roman" w:cs="Times New Roman"/>
          <w:sz w:val="24"/>
          <w:szCs w:val="24"/>
        </w:rPr>
        <w:t>tructure of OH* on (a) Pd/Ni(111), (</w:t>
      </w:r>
      <w:r w:rsidR="00F86344">
        <w:rPr>
          <w:rFonts w:ascii="Times New Roman" w:hAnsi="Times New Roman" w:cs="Times New Roman"/>
          <w:sz w:val="24"/>
          <w:szCs w:val="24"/>
        </w:rPr>
        <w:t>b</w:t>
      </w:r>
      <w:r w:rsidR="00F86344" w:rsidRPr="00790C82">
        <w:rPr>
          <w:rFonts w:ascii="Times New Roman" w:hAnsi="Times New Roman" w:cs="Times New Roman"/>
          <w:sz w:val="24"/>
          <w:szCs w:val="24"/>
        </w:rPr>
        <w:t>) Pd/Cr</w:t>
      </w:r>
      <w:r w:rsidR="00F86344" w:rsidRPr="00790C8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6344" w:rsidRPr="00790C82">
        <w:rPr>
          <w:rFonts w:ascii="Times New Roman" w:hAnsi="Times New Roman" w:cs="Times New Roman"/>
          <w:sz w:val="24"/>
          <w:szCs w:val="24"/>
        </w:rPr>
        <w:t>O</w:t>
      </w:r>
      <w:r w:rsidR="00F86344" w:rsidRPr="00790C8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86344" w:rsidRPr="00790C82">
        <w:rPr>
          <w:rFonts w:ascii="Times New Roman" w:hAnsi="Times New Roman" w:cs="Times New Roman"/>
          <w:sz w:val="24"/>
          <w:szCs w:val="24"/>
        </w:rPr>
        <w:t>(104), (</w:t>
      </w:r>
      <w:r w:rsidR="00F86344">
        <w:rPr>
          <w:rFonts w:ascii="Times New Roman" w:hAnsi="Times New Roman" w:cs="Times New Roman"/>
          <w:sz w:val="24"/>
          <w:szCs w:val="24"/>
        </w:rPr>
        <w:t>c</w:t>
      </w:r>
      <w:r w:rsidR="00F86344" w:rsidRPr="00790C82">
        <w:rPr>
          <w:rFonts w:ascii="Times New Roman" w:hAnsi="Times New Roman" w:cs="Times New Roman"/>
          <w:sz w:val="24"/>
          <w:szCs w:val="24"/>
        </w:rPr>
        <w:t>) Pd/Co</w:t>
      </w:r>
      <w:r w:rsidR="00F86344" w:rsidRPr="00790C82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="00F86344" w:rsidRPr="00790C82">
        <w:rPr>
          <w:rFonts w:ascii="Times New Roman" w:hAnsi="Times New Roman" w:cs="Times New Roman"/>
          <w:sz w:val="24"/>
          <w:szCs w:val="24"/>
        </w:rPr>
        <w:t>O</w:t>
      </w:r>
      <w:r w:rsidR="00F86344" w:rsidRPr="00790C8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F86344" w:rsidRPr="00790C82">
        <w:rPr>
          <w:rFonts w:ascii="Times New Roman" w:hAnsi="Times New Roman" w:cs="Times New Roman"/>
          <w:sz w:val="24"/>
          <w:szCs w:val="24"/>
        </w:rPr>
        <w:t xml:space="preserve">(311), </w:t>
      </w:r>
      <w:r w:rsidR="00F86344">
        <w:rPr>
          <w:rFonts w:ascii="Times New Roman" w:hAnsi="Times New Roman" w:cs="Times New Roman"/>
          <w:sz w:val="24"/>
          <w:szCs w:val="24"/>
        </w:rPr>
        <w:t xml:space="preserve">and </w:t>
      </w:r>
      <w:r w:rsidR="00F86344" w:rsidRPr="00790C82">
        <w:rPr>
          <w:rFonts w:ascii="Times New Roman" w:hAnsi="Times New Roman" w:cs="Times New Roman"/>
          <w:sz w:val="24"/>
          <w:szCs w:val="24"/>
        </w:rPr>
        <w:t>(</w:t>
      </w:r>
      <w:r w:rsidR="00F86344">
        <w:rPr>
          <w:rFonts w:ascii="Times New Roman" w:hAnsi="Times New Roman" w:cs="Times New Roman"/>
          <w:sz w:val="24"/>
          <w:szCs w:val="24"/>
        </w:rPr>
        <w:t>d</w:t>
      </w:r>
      <w:r w:rsidR="00F86344" w:rsidRPr="00790C82">
        <w:rPr>
          <w:rFonts w:ascii="Times New Roman" w:hAnsi="Times New Roman" w:cs="Times New Roman"/>
          <w:sz w:val="24"/>
          <w:szCs w:val="24"/>
        </w:rPr>
        <w:t>) Pd/CoCr</w:t>
      </w:r>
      <w:r w:rsidR="00F86344" w:rsidRPr="00790C8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F86344" w:rsidRPr="00790C82">
        <w:rPr>
          <w:rFonts w:ascii="Times New Roman" w:hAnsi="Times New Roman" w:cs="Times New Roman"/>
          <w:sz w:val="24"/>
          <w:szCs w:val="24"/>
        </w:rPr>
        <w:t>O</w:t>
      </w:r>
      <w:r w:rsidR="00F86344" w:rsidRPr="00790C8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67469F" w:rsidRPr="00790C82">
        <w:rPr>
          <w:rFonts w:ascii="Times New Roman" w:hAnsi="Times New Roman" w:cs="Times New Roman"/>
          <w:sz w:val="24"/>
          <w:szCs w:val="24"/>
        </w:rPr>
        <w:t>(311)</w:t>
      </w:r>
      <w:r w:rsidR="00F86344">
        <w:rPr>
          <w:rFonts w:ascii="Times New Roman" w:hAnsi="Times New Roman" w:cs="Times New Roman"/>
          <w:sz w:val="24"/>
          <w:szCs w:val="24"/>
        </w:rPr>
        <w:t>.</w:t>
      </w:r>
    </w:p>
    <w:p w14:paraId="2231ADDD" w14:textId="1E269076" w:rsidR="0083238B" w:rsidRPr="002701E5" w:rsidRDefault="0083238B" w:rsidP="00233ADB">
      <w:pPr>
        <w:tabs>
          <w:tab w:val="left" w:pos="3120"/>
        </w:tabs>
        <w:jc w:val="left"/>
        <w:rPr>
          <w:rStyle w:val="fontstyle01"/>
          <w:rFonts w:ascii="Times New Roman" w:hAnsi="Times New Roman" w:cs="Times New Roman"/>
        </w:rPr>
      </w:pPr>
    </w:p>
    <w:p w14:paraId="140670EC" w14:textId="77777777" w:rsidR="001313FB" w:rsidRDefault="001313FB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DFF1CE4" w14:textId="03D04F9F" w:rsidR="000A7A2D" w:rsidRDefault="00090C90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lastRenderedPageBreak/>
        <w:drawing>
          <wp:inline distT="0" distB="0" distL="0" distR="0" wp14:anchorId="781CD7D6" wp14:editId="7CEEE3EE">
            <wp:extent cx="4455795" cy="34118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795" cy="341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8B288D" w14:textId="5AD1B7A1" w:rsidR="00B27CBD" w:rsidRDefault="00D77587" w:rsidP="001313F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</w:t>
      </w:r>
      <w:r w:rsidR="00090C90">
        <w:rPr>
          <w:rFonts w:ascii="Times New Roman" w:hAnsi="Times New Roman" w:cs="Times New Roman"/>
          <w:sz w:val="24"/>
        </w:rPr>
        <w:t xml:space="preserve">7. </w:t>
      </w:r>
      <w:r w:rsidR="00090C90" w:rsidRPr="00090C90">
        <w:rPr>
          <w:rFonts w:ascii="Times New Roman" w:hAnsi="Times New Roman" w:cs="Times New Roman"/>
          <w:sz w:val="24"/>
        </w:rPr>
        <w:t>Calculated adsorption energies of OH</w:t>
      </w:r>
      <w:r w:rsidR="00090C90" w:rsidRPr="003C3679">
        <w:rPr>
          <w:rFonts w:ascii="Times New Roman" w:hAnsi="Times New Roman" w:cs="Times New Roman"/>
          <w:sz w:val="24"/>
          <w:vertAlign w:val="superscript"/>
        </w:rPr>
        <w:t>–</w:t>
      </w:r>
      <w:r w:rsidR="00090C90" w:rsidRPr="00090C90">
        <w:rPr>
          <w:rFonts w:ascii="Times New Roman" w:hAnsi="Times New Roman" w:cs="Times New Roman"/>
          <w:sz w:val="24"/>
        </w:rPr>
        <w:t xml:space="preserve"> on the surfaces of</w:t>
      </w:r>
      <w:r w:rsidR="00090C90">
        <w:rPr>
          <w:rFonts w:ascii="Times New Roman" w:hAnsi="Times New Roman" w:cs="Times New Roman"/>
          <w:sz w:val="24"/>
        </w:rPr>
        <w:t xml:space="preserve"> </w:t>
      </w:r>
      <w:r w:rsidR="00090C90" w:rsidRPr="00090C90">
        <w:rPr>
          <w:rFonts w:ascii="Times New Roman" w:hAnsi="Times New Roman" w:cs="Times New Roman"/>
          <w:sz w:val="24"/>
        </w:rPr>
        <w:t>Pd</w:t>
      </w:r>
      <w:r w:rsidR="00090C90">
        <w:rPr>
          <w:rFonts w:ascii="Times New Roman" w:hAnsi="Times New Roman" w:cs="Times New Roman"/>
          <w:sz w:val="24"/>
        </w:rPr>
        <w:t>/N</w:t>
      </w:r>
      <w:r w:rsidR="00E97E50">
        <w:rPr>
          <w:rFonts w:ascii="Times New Roman" w:hAnsi="Times New Roman" w:cs="Times New Roman"/>
          <w:sz w:val="24"/>
        </w:rPr>
        <w:t>i</w:t>
      </w:r>
      <w:r w:rsidR="00090C90">
        <w:rPr>
          <w:rFonts w:ascii="Times New Roman" w:hAnsi="Times New Roman" w:cs="Times New Roman"/>
          <w:sz w:val="24"/>
        </w:rPr>
        <w:t>, Pd-Co</w:t>
      </w:r>
      <w:r w:rsidR="00090C90">
        <w:rPr>
          <w:rFonts w:ascii="Times New Roman" w:hAnsi="Times New Roman" w:cs="Times New Roman"/>
          <w:sz w:val="24"/>
          <w:vertAlign w:val="subscript"/>
        </w:rPr>
        <w:t>3</w:t>
      </w:r>
      <w:r w:rsidR="00090C90">
        <w:rPr>
          <w:rFonts w:ascii="Times New Roman" w:hAnsi="Times New Roman" w:cs="Times New Roman"/>
          <w:sz w:val="24"/>
        </w:rPr>
        <w:t>O</w:t>
      </w:r>
      <w:r w:rsidR="00090C90" w:rsidRPr="004D21DB">
        <w:rPr>
          <w:rFonts w:ascii="Times New Roman" w:hAnsi="Times New Roman" w:cs="Times New Roman"/>
          <w:sz w:val="24"/>
          <w:vertAlign w:val="subscript"/>
        </w:rPr>
        <w:t>4</w:t>
      </w:r>
      <w:r w:rsidR="00090C90">
        <w:rPr>
          <w:rFonts w:ascii="Times New Roman" w:hAnsi="Times New Roman" w:cs="Times New Roman"/>
          <w:sz w:val="24"/>
        </w:rPr>
        <w:t>, Pd-Cr</w:t>
      </w:r>
      <w:r w:rsidR="00090C90" w:rsidRPr="004D21DB">
        <w:rPr>
          <w:rFonts w:ascii="Times New Roman" w:hAnsi="Times New Roman" w:cs="Times New Roman"/>
          <w:sz w:val="24"/>
          <w:vertAlign w:val="subscript"/>
        </w:rPr>
        <w:t>2</w:t>
      </w:r>
      <w:r w:rsidR="00090C90">
        <w:rPr>
          <w:rFonts w:ascii="Times New Roman" w:hAnsi="Times New Roman" w:cs="Times New Roman"/>
          <w:sz w:val="24"/>
        </w:rPr>
        <w:t>O</w:t>
      </w:r>
      <w:r w:rsidR="00090C90">
        <w:rPr>
          <w:rFonts w:ascii="Times New Roman" w:hAnsi="Times New Roman" w:cs="Times New Roman"/>
          <w:sz w:val="24"/>
          <w:vertAlign w:val="subscript"/>
        </w:rPr>
        <w:t>3</w:t>
      </w:r>
      <w:r w:rsidR="00090C90">
        <w:rPr>
          <w:rFonts w:ascii="Times New Roman" w:hAnsi="Times New Roman" w:cs="Times New Roman"/>
          <w:sz w:val="24"/>
        </w:rPr>
        <w:t>,</w:t>
      </w:r>
      <w:r w:rsidR="00090C90" w:rsidRPr="00090C90">
        <w:rPr>
          <w:rFonts w:ascii="Times New Roman" w:hAnsi="Times New Roman" w:cs="Times New Roman"/>
          <w:sz w:val="24"/>
        </w:rPr>
        <w:t xml:space="preserve"> and </w:t>
      </w:r>
      <w:r w:rsidR="00090C90" w:rsidRPr="00790C82">
        <w:rPr>
          <w:rFonts w:ascii="Times New Roman" w:hAnsi="Times New Roman" w:cs="Times New Roman"/>
          <w:sz w:val="24"/>
          <w:szCs w:val="24"/>
        </w:rPr>
        <w:t>Pd/CoCr</w:t>
      </w:r>
      <w:r w:rsidR="00090C90" w:rsidRPr="00790C8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090C90" w:rsidRPr="00790C82">
        <w:rPr>
          <w:rFonts w:ascii="Times New Roman" w:hAnsi="Times New Roman" w:cs="Times New Roman"/>
          <w:sz w:val="24"/>
          <w:szCs w:val="24"/>
        </w:rPr>
        <w:t>O</w:t>
      </w:r>
      <w:r w:rsidR="00090C90" w:rsidRPr="00790C8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090C90">
        <w:rPr>
          <w:rFonts w:ascii="Times New Roman" w:hAnsi="Times New Roman" w:cs="Times New Roman"/>
          <w:sz w:val="24"/>
          <w:szCs w:val="24"/>
        </w:rPr>
        <w:t>.</w:t>
      </w:r>
    </w:p>
    <w:p w14:paraId="3A7E7CF8" w14:textId="77777777" w:rsidR="00B27CBD" w:rsidRDefault="00B27CB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402E0D" w14:textId="19CB6C36" w:rsidR="00090C90" w:rsidRDefault="0040749F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 w:rsidRPr="0040749F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06DF8DC" wp14:editId="383664F2">
            <wp:extent cx="4449445" cy="3404870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C0FAFD" w14:textId="4E0F56E6" w:rsidR="007516A4" w:rsidRDefault="00D77587" w:rsidP="001313F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013CAF">
        <w:rPr>
          <w:rFonts w:ascii="Times New Roman" w:hAnsi="Times New Roman" w:cs="Times New Roman" w:hint="eastAsia"/>
          <w:sz w:val="24"/>
        </w:rPr>
        <w:t xml:space="preserve">Supplementary Figure </w:t>
      </w:r>
      <w:r w:rsidR="00E97E50" w:rsidRPr="00013CAF">
        <w:rPr>
          <w:rFonts w:ascii="Times New Roman" w:hAnsi="Times New Roman" w:cs="Times New Roman"/>
          <w:sz w:val="24"/>
        </w:rPr>
        <w:t>8. The electrocatalytic stability of Pd/NF,</w:t>
      </w:r>
      <w:r w:rsidR="007516A4" w:rsidRPr="00013CAF">
        <w:rPr>
          <w:rFonts w:ascii="Times New Roman" w:hAnsi="Times New Roman" w:cs="Times New Roman"/>
          <w:sz w:val="24"/>
        </w:rPr>
        <w:t xml:space="preserve"> Pd-Cr</w:t>
      </w:r>
      <w:r w:rsidR="007516A4" w:rsidRPr="00013CAF">
        <w:rPr>
          <w:rFonts w:ascii="Times New Roman" w:hAnsi="Times New Roman" w:cs="Times New Roman"/>
          <w:sz w:val="24"/>
          <w:vertAlign w:val="subscript"/>
        </w:rPr>
        <w:t>2</w:t>
      </w:r>
      <w:r w:rsidR="007516A4" w:rsidRPr="00013CAF">
        <w:rPr>
          <w:rFonts w:ascii="Times New Roman" w:hAnsi="Times New Roman" w:cs="Times New Roman"/>
          <w:sz w:val="24"/>
        </w:rPr>
        <w:t>O</w:t>
      </w:r>
      <w:r w:rsidR="007516A4" w:rsidRPr="00013CAF">
        <w:rPr>
          <w:rFonts w:ascii="Times New Roman" w:hAnsi="Times New Roman" w:cs="Times New Roman"/>
          <w:sz w:val="24"/>
          <w:vertAlign w:val="subscript"/>
        </w:rPr>
        <w:t>3</w:t>
      </w:r>
      <w:r w:rsidR="007516A4" w:rsidRPr="00013CAF">
        <w:rPr>
          <w:rFonts w:ascii="Times New Roman" w:hAnsi="Times New Roman" w:cs="Times New Roman"/>
          <w:sz w:val="24"/>
        </w:rPr>
        <w:t>, Pd-Co</w:t>
      </w:r>
      <w:r w:rsidR="007516A4" w:rsidRPr="00013CAF">
        <w:rPr>
          <w:rFonts w:ascii="Times New Roman" w:hAnsi="Times New Roman" w:cs="Times New Roman"/>
          <w:sz w:val="24"/>
          <w:vertAlign w:val="subscript"/>
        </w:rPr>
        <w:t>3</w:t>
      </w:r>
      <w:r w:rsidR="007516A4" w:rsidRPr="00013CAF">
        <w:rPr>
          <w:rFonts w:ascii="Times New Roman" w:hAnsi="Times New Roman" w:cs="Times New Roman"/>
          <w:sz w:val="24"/>
        </w:rPr>
        <w:t>O</w:t>
      </w:r>
      <w:r w:rsidR="007516A4" w:rsidRPr="00013CAF">
        <w:rPr>
          <w:rFonts w:ascii="Times New Roman" w:hAnsi="Times New Roman" w:cs="Times New Roman"/>
          <w:sz w:val="24"/>
          <w:vertAlign w:val="subscript"/>
        </w:rPr>
        <w:t>4</w:t>
      </w:r>
      <w:r w:rsidR="007516A4" w:rsidRPr="00013CAF">
        <w:rPr>
          <w:rFonts w:ascii="Times New Roman" w:hAnsi="Times New Roman" w:cs="Times New Roman"/>
          <w:sz w:val="24"/>
        </w:rPr>
        <w:t xml:space="preserve">, and </w:t>
      </w:r>
      <w:r w:rsidR="007516A4" w:rsidRPr="00013CAF">
        <w:rPr>
          <w:rFonts w:ascii="Times New Roman" w:hAnsi="Times New Roman" w:cs="Times New Roman"/>
          <w:sz w:val="24"/>
          <w:szCs w:val="24"/>
        </w:rPr>
        <w:t>Pd/CoCr</w:t>
      </w:r>
      <w:r w:rsidR="007516A4" w:rsidRPr="00013CA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516A4" w:rsidRPr="00013CAF">
        <w:rPr>
          <w:rFonts w:ascii="Times New Roman" w:hAnsi="Times New Roman" w:cs="Times New Roman"/>
          <w:sz w:val="24"/>
          <w:szCs w:val="24"/>
        </w:rPr>
        <w:t>O</w:t>
      </w:r>
      <w:r w:rsidR="007516A4" w:rsidRPr="00013CAF">
        <w:rPr>
          <w:rFonts w:ascii="Times New Roman" w:hAnsi="Times New Roman" w:cs="Times New Roman"/>
          <w:sz w:val="24"/>
          <w:szCs w:val="24"/>
          <w:vertAlign w:val="subscript"/>
        </w:rPr>
        <w:t xml:space="preserve">4 </w:t>
      </w:r>
      <w:r w:rsidR="007516A4" w:rsidRPr="00013CAF">
        <w:rPr>
          <w:rFonts w:ascii="Times New Roman" w:hAnsi="Times New Roman" w:cs="Times New Roman"/>
          <w:sz w:val="24"/>
          <w:szCs w:val="24"/>
        </w:rPr>
        <w:t xml:space="preserve">at different </w:t>
      </w:r>
      <w:r w:rsidR="00390285">
        <w:rPr>
          <w:rFonts w:ascii="Times New Roman" w:hAnsi="Times New Roman" w:cs="Times New Roman" w:hint="eastAsia"/>
          <w:sz w:val="24"/>
          <w:szCs w:val="24"/>
        </w:rPr>
        <w:t xml:space="preserve">bias </w:t>
      </w:r>
      <w:r w:rsidR="00B27CBD">
        <w:rPr>
          <w:rFonts w:ascii="Times New Roman" w:hAnsi="Times New Roman" w:cs="Times New Roman" w:hint="eastAsia"/>
          <w:sz w:val="24"/>
          <w:szCs w:val="24"/>
        </w:rPr>
        <w:t>in</w:t>
      </w:r>
      <w:r w:rsidR="00B27CBD">
        <w:rPr>
          <w:rFonts w:ascii="Times New Roman" w:hAnsi="Times New Roman" w:cs="Times New Roman"/>
          <w:sz w:val="24"/>
          <w:szCs w:val="24"/>
        </w:rPr>
        <w:t xml:space="preserve"> bath electrosynthesis</w:t>
      </w:r>
      <w:r w:rsidR="007516A4" w:rsidRPr="00013CAF">
        <w:rPr>
          <w:rFonts w:ascii="Times New Roman" w:hAnsi="Times New Roman" w:cs="Times New Roman"/>
          <w:sz w:val="24"/>
          <w:szCs w:val="24"/>
        </w:rPr>
        <w:t>.</w:t>
      </w:r>
    </w:p>
    <w:p w14:paraId="702F91A1" w14:textId="77777777" w:rsidR="007516A4" w:rsidRDefault="007516A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69C4799" w14:textId="483F3E0E" w:rsidR="00E97E50" w:rsidRDefault="007516A4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 w:rsidRPr="007516A4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5F96722" wp14:editId="2BF66DC0">
            <wp:extent cx="4457700" cy="3409950"/>
            <wp:effectExtent l="0" t="0" r="0" b="0"/>
            <wp:docPr id="14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2E5C9FC4-8C64-4DD6-ACDE-D14277B792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2E5C9FC4-8C64-4DD6-ACDE-D14277B792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B233A9" w14:textId="3D85A5DF" w:rsidR="007516A4" w:rsidRPr="007516A4" w:rsidRDefault="00D77587" w:rsidP="007516A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7516A4" w:rsidRPr="007516A4">
        <w:rPr>
          <w:rFonts w:ascii="Times New Roman" w:hAnsi="Times New Roman" w:cs="Times New Roman"/>
          <w:sz w:val="24"/>
          <w:szCs w:val="24"/>
        </w:rPr>
        <w:t xml:space="preserve">9. </w:t>
      </w:r>
      <w:r w:rsidR="007516A4" w:rsidRPr="007516A4">
        <w:rPr>
          <w:rFonts w:ascii="Times New Roman" w:hAnsi="Times New Roman" w:cs="Times New Roman" w:hint="eastAsia"/>
          <w:sz w:val="24"/>
          <w:szCs w:val="24"/>
        </w:rPr>
        <w:t>Raman spectra of Pd-</w:t>
      </w:r>
      <w:r w:rsidR="007516A4" w:rsidRPr="00F35676">
        <w:rPr>
          <w:rFonts w:ascii="Times New Roman" w:hAnsi="Times New Roman"/>
          <w:sz w:val="24"/>
        </w:rPr>
        <w:t>CoCr</w:t>
      </w:r>
      <w:r w:rsidR="007516A4" w:rsidRPr="00F35676">
        <w:rPr>
          <w:rFonts w:ascii="Times New Roman" w:hAnsi="Times New Roman"/>
          <w:sz w:val="24"/>
          <w:vertAlign w:val="subscript"/>
        </w:rPr>
        <w:t>2</w:t>
      </w:r>
      <w:r w:rsidR="007516A4" w:rsidRPr="00F35676">
        <w:rPr>
          <w:rFonts w:ascii="Times New Roman" w:hAnsi="Times New Roman"/>
          <w:sz w:val="24"/>
        </w:rPr>
        <w:t>O</w:t>
      </w:r>
      <w:r w:rsidR="007516A4" w:rsidRPr="00F35676">
        <w:rPr>
          <w:rFonts w:ascii="Times New Roman" w:hAnsi="Times New Roman"/>
          <w:sz w:val="24"/>
          <w:vertAlign w:val="subscript"/>
        </w:rPr>
        <w:t>4</w:t>
      </w:r>
      <w:r w:rsidR="007516A4" w:rsidRPr="00F35676">
        <w:rPr>
          <w:rFonts w:ascii="Times New Roman" w:hAnsi="Times New Roman"/>
          <w:sz w:val="24"/>
        </w:rPr>
        <w:t xml:space="preserve"> </w:t>
      </w:r>
      <w:r w:rsidR="007516A4" w:rsidRPr="007516A4">
        <w:rPr>
          <w:rFonts w:ascii="Times New Roman" w:hAnsi="Times New Roman" w:cs="Times New Roman" w:hint="eastAsia"/>
          <w:sz w:val="24"/>
          <w:szCs w:val="24"/>
        </w:rPr>
        <w:t>before and after long</w:t>
      </w:r>
      <w:r w:rsidR="006C1253">
        <w:rPr>
          <w:rFonts w:ascii="Times New Roman" w:hAnsi="Times New Roman" w:cs="Times New Roman"/>
          <w:sz w:val="24"/>
          <w:szCs w:val="24"/>
        </w:rPr>
        <w:t xml:space="preserve">-term </w:t>
      </w:r>
      <w:r w:rsidR="007516A4" w:rsidRPr="007516A4">
        <w:rPr>
          <w:rFonts w:ascii="Times New Roman" w:hAnsi="Times New Roman" w:cs="Times New Roman" w:hint="eastAsia"/>
          <w:sz w:val="24"/>
          <w:szCs w:val="24"/>
        </w:rPr>
        <w:t>electrolysis</w:t>
      </w:r>
      <w:r w:rsidR="007516A4" w:rsidRPr="007516A4">
        <w:rPr>
          <w:rFonts w:ascii="Times New Roman" w:hAnsi="Times New Roman" w:cs="Times New Roman"/>
          <w:sz w:val="24"/>
          <w:szCs w:val="24"/>
        </w:rPr>
        <w:t>.</w:t>
      </w:r>
    </w:p>
    <w:p w14:paraId="3D3C89A2" w14:textId="0FA8D314" w:rsidR="007516A4" w:rsidRDefault="007516A4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</w:rPr>
      </w:pPr>
      <w:r w:rsidRPr="007516A4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4A152BC9" wp14:editId="65AF42F6">
            <wp:extent cx="4449445" cy="34048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DCD097" w14:textId="4441FF7C" w:rsidR="007516A4" w:rsidRPr="007516A4" w:rsidRDefault="00D77587" w:rsidP="007516A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</w:rPr>
        <w:t xml:space="preserve">Supplementary Figure </w:t>
      </w:r>
      <w:r w:rsidR="007516A4">
        <w:rPr>
          <w:rFonts w:ascii="Times New Roman" w:hAnsi="Times New Roman" w:cs="Times New Roman"/>
          <w:sz w:val="24"/>
        </w:rPr>
        <w:t xml:space="preserve">10. </w:t>
      </w:r>
      <w:r w:rsidR="007516A4" w:rsidRPr="007516A4">
        <w:rPr>
          <w:rFonts w:ascii="Times New Roman" w:hAnsi="Times New Roman" w:cs="Times New Roman"/>
          <w:sz w:val="24"/>
          <w:szCs w:val="24"/>
        </w:rPr>
        <w:t>Surface valence band photoemission spectra of Pd-CoCr</w:t>
      </w:r>
      <w:r w:rsidR="007516A4" w:rsidRPr="007516A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7516A4" w:rsidRPr="007516A4">
        <w:rPr>
          <w:rFonts w:ascii="Times New Roman" w:hAnsi="Times New Roman" w:cs="Times New Roman"/>
          <w:sz w:val="24"/>
          <w:szCs w:val="24"/>
        </w:rPr>
        <w:t>O</w:t>
      </w:r>
      <w:r w:rsidR="007516A4" w:rsidRPr="007516A4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7516A4" w:rsidRPr="007516A4">
        <w:rPr>
          <w:rFonts w:ascii="Times New Roman" w:hAnsi="Times New Roman" w:cs="Times New Roman"/>
          <w:sz w:val="24"/>
          <w:szCs w:val="24"/>
        </w:rPr>
        <w:t xml:space="preserve">/NF and Pd/NF. </w:t>
      </w:r>
    </w:p>
    <w:p w14:paraId="1253E906" w14:textId="49476BDB" w:rsidR="007516A4" w:rsidRDefault="007516A4" w:rsidP="001313F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54017EB5" w14:textId="77777777" w:rsidR="007516A4" w:rsidRDefault="007516A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AEBF5F3" w14:textId="353BE951" w:rsidR="007516A4" w:rsidRDefault="007169CA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85F82C6" wp14:editId="4278F42B">
            <wp:extent cx="4455795" cy="3582670"/>
            <wp:effectExtent l="0" t="0" r="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5795" cy="3582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D558C" w14:textId="5A84D641" w:rsidR="00341FDE" w:rsidRPr="007516A4" w:rsidRDefault="00D77587" w:rsidP="00341FDE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7516A4" w:rsidRPr="007516A4">
        <w:rPr>
          <w:rFonts w:ascii="Times New Roman" w:hAnsi="Times New Roman" w:cs="Times New Roman"/>
          <w:sz w:val="24"/>
          <w:szCs w:val="24"/>
        </w:rPr>
        <w:t xml:space="preserve">11. </w:t>
      </w:r>
      <w:r w:rsidR="007516A4" w:rsidRPr="001056A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516A4" w:rsidRPr="007516A4">
        <w:rPr>
          <w:rFonts w:ascii="Times New Roman" w:hAnsi="Times New Roman" w:cs="Times New Roman"/>
          <w:sz w:val="24"/>
          <w:szCs w:val="24"/>
        </w:rPr>
        <w:t>H NMR spectra of electrolyte at different charge</w:t>
      </w:r>
      <w:r w:rsidR="00592A8E">
        <w:rPr>
          <w:rFonts w:ascii="Times New Roman" w:hAnsi="Times New Roman" w:cs="Times New Roman"/>
          <w:sz w:val="24"/>
          <w:szCs w:val="24"/>
        </w:rPr>
        <w:t xml:space="preserve"> passed</w:t>
      </w:r>
      <w:r w:rsidR="007516A4" w:rsidRPr="007516A4">
        <w:rPr>
          <w:rFonts w:ascii="Times New Roman" w:hAnsi="Times New Roman" w:cs="Times New Roman"/>
          <w:sz w:val="24"/>
          <w:szCs w:val="24"/>
        </w:rPr>
        <w:t>.</w:t>
      </w:r>
      <w:r w:rsidR="0092788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FDE" w:rsidRPr="00341FDE">
        <w:rPr>
          <w:rFonts w:ascii="Times New Roman" w:hAnsi="Times New Roman" w:cs="Times New Roman"/>
          <w:sz w:val="24"/>
          <w:szCs w:val="24"/>
        </w:rPr>
        <w:t xml:space="preserve">DMSO </w:t>
      </w:r>
      <w:r w:rsidR="00341FDE">
        <w:rPr>
          <w:rFonts w:ascii="Times New Roman" w:hAnsi="Times New Roman" w:cs="Times New Roman"/>
          <w:sz w:val="24"/>
          <w:szCs w:val="24"/>
        </w:rPr>
        <w:t>wa</w:t>
      </w:r>
      <w:r w:rsidR="00341FDE" w:rsidRPr="00341FDE">
        <w:rPr>
          <w:rFonts w:ascii="Times New Roman" w:hAnsi="Times New Roman" w:cs="Times New Roman"/>
          <w:sz w:val="24"/>
          <w:szCs w:val="24"/>
        </w:rPr>
        <w:t>s added as an internal standard for quantitative calculations.</w:t>
      </w:r>
    </w:p>
    <w:p w14:paraId="11EC2C4B" w14:textId="59778A2A" w:rsidR="007516A4" w:rsidRPr="00341FDE" w:rsidRDefault="007516A4" w:rsidP="007516A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4FC476D7" w14:textId="5ACD0167" w:rsidR="007516A4" w:rsidRDefault="00C8320F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B014D59" wp14:editId="56461CD5">
            <wp:extent cx="4457700" cy="3409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59AF5" w14:textId="13A4FCC4" w:rsidR="007516A4" w:rsidRPr="007516A4" w:rsidRDefault="00D77587" w:rsidP="007516A4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E950E5"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7516A4" w:rsidRPr="00E950E5">
        <w:rPr>
          <w:rFonts w:ascii="Times New Roman" w:hAnsi="Times New Roman" w:cs="Times New Roman"/>
          <w:sz w:val="24"/>
          <w:szCs w:val="24"/>
        </w:rPr>
        <w:t xml:space="preserve">12. </w:t>
      </w:r>
      <w:r w:rsidR="007516A4" w:rsidRPr="00E950E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516A4" w:rsidRPr="00E950E5">
        <w:rPr>
          <w:rFonts w:ascii="Times New Roman" w:hAnsi="Times New Roman" w:cs="Times New Roman"/>
          <w:sz w:val="24"/>
          <w:szCs w:val="24"/>
        </w:rPr>
        <w:t>H NMR spectra of electrolyte before and after electro</w:t>
      </w:r>
      <w:r w:rsidR="005A21B5">
        <w:rPr>
          <w:rFonts w:ascii="Times New Roman" w:hAnsi="Times New Roman" w:cs="Times New Roman"/>
          <w:sz w:val="24"/>
          <w:szCs w:val="24"/>
        </w:rPr>
        <w:t>oxidation</w:t>
      </w:r>
      <w:r w:rsidR="007516A4" w:rsidRPr="00E950E5">
        <w:rPr>
          <w:rFonts w:ascii="Times New Roman" w:hAnsi="Times New Roman" w:cs="Times New Roman"/>
          <w:sz w:val="24"/>
          <w:szCs w:val="24"/>
        </w:rPr>
        <w:t xml:space="preserve"> </w:t>
      </w:r>
      <w:r w:rsidR="0034076D" w:rsidRPr="00E950E5">
        <w:rPr>
          <w:rFonts w:ascii="Times New Roman" w:hAnsi="Times New Roman" w:cs="Times New Roman"/>
          <w:sz w:val="24"/>
          <w:szCs w:val="24"/>
        </w:rPr>
        <w:t>when using Pd/NF as</w:t>
      </w:r>
      <w:r w:rsidR="00E950E5" w:rsidRPr="00E950E5">
        <w:rPr>
          <w:rFonts w:ascii="Times New Roman" w:hAnsi="Times New Roman" w:cs="Times New Roman"/>
          <w:sz w:val="24"/>
          <w:szCs w:val="24"/>
        </w:rPr>
        <w:t xml:space="preserve"> work electrode for bath electrosynthesis in </w:t>
      </w:r>
      <w:r w:rsidR="00A645A4">
        <w:rPr>
          <w:rFonts w:ascii="Times New Roman" w:hAnsi="Times New Roman" w:cs="Times New Roman"/>
          <w:sz w:val="24"/>
          <w:szCs w:val="24"/>
        </w:rPr>
        <w:t xml:space="preserve">a </w:t>
      </w:r>
      <w:r w:rsidR="00E950E5" w:rsidRPr="00E950E5">
        <w:rPr>
          <w:rFonts w:ascii="Times New Roman" w:hAnsi="Times New Roman" w:cs="Times New Roman"/>
          <w:sz w:val="24"/>
          <w:szCs w:val="24"/>
        </w:rPr>
        <w:t>H-cell system</w:t>
      </w:r>
      <w:r w:rsidR="007516A4" w:rsidRPr="00E950E5">
        <w:rPr>
          <w:rFonts w:ascii="Times New Roman" w:hAnsi="Times New Roman" w:cs="Times New Roman"/>
          <w:sz w:val="24"/>
          <w:szCs w:val="24"/>
        </w:rPr>
        <w:t>.</w:t>
      </w:r>
      <w:r w:rsidR="007516A4" w:rsidRPr="00E950E5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41FDE" w:rsidRPr="00E950E5">
        <w:rPr>
          <w:rFonts w:ascii="Times New Roman" w:hAnsi="Times New Roman" w:cs="Times New Roman"/>
          <w:sz w:val="24"/>
          <w:szCs w:val="24"/>
        </w:rPr>
        <w:t>DMSO was added as an internal standard for quantitative calculations.</w:t>
      </w:r>
    </w:p>
    <w:p w14:paraId="6680B668" w14:textId="2563853A" w:rsidR="00670B96" w:rsidRDefault="00670B96" w:rsidP="00670B96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75FAC7D3" w14:textId="7F8E44DC" w:rsidR="00670B96" w:rsidRDefault="00670B9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1ADCD852" w14:textId="7F6F0718" w:rsidR="0034076D" w:rsidRDefault="00223C4B" w:rsidP="00710735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6D9577A8" wp14:editId="3FEAB974">
            <wp:extent cx="5274310" cy="388810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8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91BA0" w14:textId="650CC819" w:rsidR="00670B96" w:rsidRPr="00974D32" w:rsidRDefault="00D77587" w:rsidP="00670B96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670B96">
        <w:rPr>
          <w:rFonts w:ascii="Times New Roman" w:hAnsi="Times New Roman" w:cs="Times New Roman"/>
          <w:sz w:val="24"/>
          <w:szCs w:val="24"/>
        </w:rPr>
        <w:t xml:space="preserve">13. </w:t>
      </w:r>
      <w:r w:rsidR="00974D32">
        <w:rPr>
          <w:rFonts w:ascii="Times New Roman" w:hAnsi="Times New Roman" w:cs="Times New Roman"/>
          <w:sz w:val="24"/>
          <w:szCs w:val="24"/>
        </w:rPr>
        <w:t xml:space="preserve">a) </w:t>
      </w:r>
      <w:r w:rsidR="00670B96" w:rsidRPr="00670B96">
        <w:rPr>
          <w:rFonts w:ascii="Times New Roman" w:hAnsi="Times New Roman" w:cs="Times New Roman"/>
          <w:sz w:val="24"/>
          <w:szCs w:val="24"/>
        </w:rPr>
        <w:t>Waste P</w:t>
      </w:r>
      <w:r w:rsidR="00670B96">
        <w:rPr>
          <w:rFonts w:ascii="Times New Roman" w:hAnsi="Times New Roman" w:cs="Times New Roman"/>
          <w:sz w:val="24"/>
          <w:szCs w:val="24"/>
        </w:rPr>
        <w:t>ET</w:t>
      </w:r>
      <w:r w:rsidR="00670B96" w:rsidRPr="00670B96">
        <w:rPr>
          <w:rFonts w:ascii="Times New Roman" w:hAnsi="Times New Roman" w:cs="Times New Roman"/>
          <w:sz w:val="24"/>
          <w:szCs w:val="24"/>
        </w:rPr>
        <w:t xml:space="preserve"> awaiting pretreatment.</w:t>
      </w:r>
      <w:r w:rsidR="00974D32">
        <w:rPr>
          <w:rFonts w:ascii="Times New Roman" w:hAnsi="Times New Roman" w:cs="Times New Roman"/>
          <w:sz w:val="24"/>
          <w:szCs w:val="24"/>
        </w:rPr>
        <w:t xml:space="preserve"> b)</w:t>
      </w:r>
      <w:r w:rsidR="00974D32" w:rsidRPr="00974D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>Photographs of</w:t>
      </w:r>
      <w:r w:rsidR="00974D32" w:rsidRPr="008C4C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4D32" w:rsidRPr="00885FFC">
        <w:rPr>
          <w:rFonts w:ascii="Times New Roman" w:hAnsi="Times New Roman" w:cs="Times New Roman"/>
          <w:sz w:val="24"/>
        </w:rPr>
        <w:t>stirred reactor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 xml:space="preserve"> used in the scale-up synthesis.</w:t>
      </w:r>
      <w:r w:rsidR="00974D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4D32">
        <w:rPr>
          <w:rFonts w:ascii="Times New Roman" w:hAnsi="Times New Roman" w:cs="Times New Roman"/>
          <w:sz w:val="24"/>
          <w:szCs w:val="24"/>
        </w:rPr>
        <w:t>c)</w:t>
      </w:r>
      <w:r w:rsidR="00974D32" w:rsidRPr="00974D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 xml:space="preserve">Photographs of </w:t>
      </w:r>
      <w:proofErr w:type="spellStart"/>
      <w:r w:rsidR="00BE1B6F">
        <w:rPr>
          <w:rFonts w:ascii="Times New Roman" w:hAnsi="Times New Roman" w:cs="Times New Roman"/>
          <w:sz w:val="24"/>
          <w:szCs w:val="24"/>
        </w:rPr>
        <w:t>electrolyzer</w:t>
      </w:r>
      <w:proofErr w:type="spellEnd"/>
      <w:r w:rsidR="00BE1B6F">
        <w:rPr>
          <w:rFonts w:ascii="Times New Roman" w:hAnsi="Times New Roman" w:cs="Times New Roman"/>
          <w:sz w:val="24"/>
          <w:szCs w:val="24"/>
        </w:rPr>
        <w:t xml:space="preserve"> 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 xml:space="preserve">stack and </w:t>
      </w:r>
      <w:r w:rsidR="00BE1B6F">
        <w:rPr>
          <w:rFonts w:ascii="Times New Roman" w:hAnsi="Times New Roman" w:cs="Times New Roman"/>
          <w:sz w:val="24"/>
          <w:szCs w:val="24"/>
        </w:rPr>
        <w:t xml:space="preserve">control system 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>used in the scale-up synthesis.</w:t>
      </w:r>
      <w:r w:rsidR="00BE1B6F">
        <w:rPr>
          <w:rFonts w:ascii="Times New Roman" w:hAnsi="Times New Roman" w:cs="Times New Roman"/>
          <w:sz w:val="24"/>
          <w:szCs w:val="24"/>
        </w:rPr>
        <w:t xml:space="preserve"> Illustration is anodic catalyst used in </w:t>
      </w:r>
      <w:proofErr w:type="spellStart"/>
      <w:r w:rsidR="00BE1B6F">
        <w:rPr>
          <w:rFonts w:ascii="Times New Roman" w:hAnsi="Times New Roman" w:cs="Times New Roman"/>
          <w:sz w:val="24"/>
          <w:szCs w:val="24"/>
        </w:rPr>
        <w:t>electrolyzer</w:t>
      </w:r>
      <w:proofErr w:type="spellEnd"/>
      <w:r w:rsidR="00BE1B6F">
        <w:rPr>
          <w:rFonts w:ascii="Times New Roman" w:hAnsi="Times New Roman" w:cs="Times New Roman"/>
          <w:sz w:val="24"/>
          <w:szCs w:val="24"/>
        </w:rPr>
        <w:t xml:space="preserve"> stack.</w:t>
      </w:r>
      <w:r w:rsidR="00974D32" w:rsidRPr="00974D3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974D32">
        <w:rPr>
          <w:rFonts w:ascii="Times New Roman" w:hAnsi="Times New Roman" w:cs="Times New Roman"/>
          <w:sz w:val="24"/>
          <w:szCs w:val="24"/>
        </w:rPr>
        <w:t xml:space="preserve">d) 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>Photographs of</w:t>
      </w:r>
      <w:r w:rsidR="00974D32" w:rsidRPr="008C4C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E1B6F">
        <w:rPr>
          <w:rFonts w:ascii="Times New Roman" w:hAnsi="Times New Roman" w:cs="Times New Roman"/>
          <w:sz w:val="24"/>
          <w:szCs w:val="24"/>
        </w:rPr>
        <w:t>separation equipment (</w:t>
      </w:r>
      <w:r w:rsidR="00974D32">
        <w:rPr>
          <w:rFonts w:ascii="Times New Roman" w:hAnsi="Times New Roman" w:cs="Times New Roman"/>
          <w:sz w:val="24"/>
          <w:szCs w:val="24"/>
        </w:rPr>
        <w:t>filter</w:t>
      </w:r>
      <w:r w:rsidR="00BE1B6F">
        <w:rPr>
          <w:rFonts w:ascii="Times New Roman" w:hAnsi="Times New Roman" w:cs="Times New Roman"/>
          <w:sz w:val="24"/>
          <w:szCs w:val="24"/>
        </w:rPr>
        <w:t xml:space="preserve">, vacuum </w:t>
      </w:r>
      <w:r w:rsidR="003E0DE6">
        <w:rPr>
          <w:rFonts w:ascii="Times New Roman" w:hAnsi="Times New Roman" w:cs="Times New Roman" w:hint="eastAsia"/>
          <w:sz w:val="24"/>
          <w:szCs w:val="24"/>
        </w:rPr>
        <w:t>distillation</w:t>
      </w:r>
      <w:r w:rsidR="00BE1B6F">
        <w:rPr>
          <w:rFonts w:ascii="Times New Roman" w:hAnsi="Times New Roman" w:cs="Times New Roman"/>
          <w:sz w:val="24"/>
          <w:szCs w:val="24"/>
        </w:rPr>
        <w:t>, and drying oven)</w:t>
      </w:r>
      <w:r w:rsidR="00974D32" w:rsidRPr="0034076D">
        <w:rPr>
          <w:rFonts w:ascii="Times New Roman" w:hAnsi="Times New Roman" w:cs="Times New Roman" w:hint="eastAsia"/>
          <w:sz w:val="24"/>
          <w:szCs w:val="24"/>
        </w:rPr>
        <w:t xml:space="preserve"> used in the scale-up synthesis.</w:t>
      </w:r>
    </w:p>
    <w:p w14:paraId="68CEE7CC" w14:textId="77777777" w:rsidR="00670B96" w:rsidRDefault="00670B9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F94BE9" w14:textId="77777777" w:rsidR="005157F0" w:rsidRPr="005157F0" w:rsidRDefault="005157F0" w:rsidP="005157F0">
      <w:pPr>
        <w:tabs>
          <w:tab w:val="left" w:pos="3120"/>
        </w:tabs>
        <w:jc w:val="left"/>
        <w:rPr>
          <w:rStyle w:val="fontstyle01"/>
          <w:rFonts w:ascii="Times New Roman" w:hAnsi="Times New Roman" w:cs="Times New Roman"/>
          <w:b/>
          <w:bCs/>
        </w:rPr>
      </w:pPr>
      <w:r w:rsidRPr="005157F0">
        <w:rPr>
          <w:rStyle w:val="fontstyle01"/>
          <w:rFonts w:ascii="Times New Roman" w:hAnsi="Times New Roman" w:cs="Times New Roman"/>
          <w:b/>
          <w:bCs/>
        </w:rPr>
        <w:lastRenderedPageBreak/>
        <w:t>Scale-up synthesis</w:t>
      </w:r>
    </w:p>
    <w:p w14:paraId="127F92A5" w14:textId="6F32C59F" w:rsidR="00D62190" w:rsidRDefault="005157F0" w:rsidP="005157F0">
      <w:pPr>
        <w:tabs>
          <w:tab w:val="left" w:pos="3120"/>
        </w:tabs>
        <w:ind w:firstLine="420"/>
        <w:rPr>
          <w:rFonts w:ascii="Times New Roman" w:hAnsi="Times New Roman" w:cs="Times New Roman"/>
          <w:sz w:val="24"/>
        </w:rPr>
      </w:pPr>
      <w:r w:rsidRPr="005157F0">
        <w:rPr>
          <w:rStyle w:val="fontstyle01"/>
          <w:rFonts w:ascii="Times New Roman" w:hAnsi="Times New Roman" w:cs="Times New Roman"/>
        </w:rPr>
        <w:t>The first step of this process involved adding 20 kg of PET bottles and clothes to a 100</w:t>
      </w:r>
      <w:r w:rsidR="00EF4CF3">
        <w:rPr>
          <w:rStyle w:val="fontstyle01"/>
          <w:rFonts w:ascii="Times New Roman" w:hAnsi="Times New Roman" w:cs="Times New Roman"/>
        </w:rPr>
        <w:t xml:space="preserve"> </w:t>
      </w:r>
      <w:r w:rsidRPr="005157F0">
        <w:rPr>
          <w:rStyle w:val="fontstyle01"/>
          <w:rFonts w:ascii="Times New Roman" w:hAnsi="Times New Roman" w:cs="Times New Roman"/>
        </w:rPr>
        <w:t>L NaOH aqueous solution</w:t>
      </w:r>
      <w:r w:rsidR="00EF4CF3">
        <w:rPr>
          <w:rStyle w:val="fontstyle01"/>
          <w:rFonts w:ascii="Times New Roman" w:hAnsi="Times New Roman" w:cs="Times New Roman"/>
        </w:rPr>
        <w:t xml:space="preserve"> (5 M)</w:t>
      </w:r>
      <w:r w:rsidRPr="005157F0">
        <w:rPr>
          <w:rStyle w:val="fontstyle01"/>
          <w:rFonts w:ascii="Times New Roman" w:hAnsi="Times New Roman" w:cs="Times New Roman"/>
        </w:rPr>
        <w:t>, which was then transferred to a stirred-tank reactor and heated to 8</w:t>
      </w:r>
      <w:r w:rsidRPr="00EF4CF3">
        <w:rPr>
          <w:rStyle w:val="fontstyle01"/>
          <w:rFonts w:ascii="Times New Roman" w:hAnsi="Times New Roman" w:cs="Times New Roman"/>
        </w:rPr>
        <w:t>0℃</w:t>
      </w:r>
      <w:r w:rsidRPr="005157F0">
        <w:rPr>
          <w:rStyle w:val="fontstyle01"/>
          <w:rFonts w:ascii="Times New Roman" w:hAnsi="Times New Roman" w:cs="Times New Roman"/>
        </w:rPr>
        <w:t xml:space="preserve"> for 12 hours.</w:t>
      </w:r>
      <w:r w:rsidRPr="005157F0">
        <w:rPr>
          <w:rFonts w:ascii="Times New Roman" w:hAnsi="Times New Roman" w:cs="Times New Roman"/>
        </w:rPr>
        <w:t xml:space="preserve"> </w:t>
      </w:r>
      <w:r w:rsidRPr="005157F0">
        <w:rPr>
          <w:rStyle w:val="fontstyle01"/>
          <w:rFonts w:ascii="Times New Roman" w:hAnsi="Times New Roman" w:cs="Times New Roman"/>
        </w:rPr>
        <w:t xml:space="preserve">The resulting hydrolysate </w:t>
      </w:r>
      <w:r w:rsidR="007161AE">
        <w:rPr>
          <w:rStyle w:val="fontstyle01"/>
          <w:rFonts w:ascii="Times New Roman" w:hAnsi="Times New Roman" w:cs="Times New Roman" w:hint="eastAsia"/>
        </w:rPr>
        <w:t xml:space="preserve">solid </w:t>
      </w:r>
      <w:r w:rsidRPr="005157F0">
        <w:rPr>
          <w:rStyle w:val="fontstyle01"/>
          <w:rFonts w:ascii="Times New Roman" w:hAnsi="Times New Roman" w:cs="Times New Roman"/>
        </w:rPr>
        <w:t>was acidified with H</w:t>
      </w:r>
      <w:r w:rsidRPr="005157F0">
        <w:rPr>
          <w:rStyle w:val="fontstyle01"/>
          <w:rFonts w:ascii="Times New Roman" w:hAnsi="Times New Roman" w:cs="Times New Roman"/>
          <w:vertAlign w:val="subscript"/>
        </w:rPr>
        <w:t>2</w:t>
      </w:r>
      <w:r w:rsidRPr="005157F0">
        <w:rPr>
          <w:rStyle w:val="fontstyle01"/>
          <w:rFonts w:ascii="Times New Roman" w:hAnsi="Times New Roman" w:cs="Times New Roman"/>
        </w:rPr>
        <w:t>SO</w:t>
      </w:r>
      <w:r w:rsidRPr="005157F0">
        <w:rPr>
          <w:rStyle w:val="fontstyle01"/>
          <w:rFonts w:ascii="Times New Roman" w:hAnsi="Times New Roman" w:cs="Times New Roman"/>
          <w:vertAlign w:val="subscript"/>
        </w:rPr>
        <w:t>4</w:t>
      </w:r>
      <w:r w:rsidRPr="005157F0">
        <w:rPr>
          <w:rStyle w:val="fontstyle01"/>
          <w:rFonts w:ascii="Times New Roman" w:hAnsi="Times New Roman" w:cs="Times New Roman"/>
        </w:rPr>
        <w:t>, and the white powder that formed was filtered to obtain by-product 1 (TPA, &gt; 99%). The remaining by-product 2 (Na</w:t>
      </w:r>
      <w:r w:rsidRPr="005157F0">
        <w:rPr>
          <w:rStyle w:val="fontstyle01"/>
          <w:rFonts w:ascii="Times New Roman" w:hAnsi="Times New Roman" w:cs="Times New Roman"/>
          <w:vertAlign w:val="subscript"/>
        </w:rPr>
        <w:t>2</w:t>
      </w:r>
      <w:r w:rsidRPr="005157F0">
        <w:rPr>
          <w:rStyle w:val="fontstyle01"/>
          <w:rFonts w:ascii="Times New Roman" w:hAnsi="Times New Roman" w:cs="Times New Roman"/>
        </w:rPr>
        <w:t>SO</w:t>
      </w:r>
      <w:r w:rsidRPr="005157F0">
        <w:rPr>
          <w:rStyle w:val="fontstyle01"/>
          <w:rFonts w:ascii="Times New Roman" w:hAnsi="Times New Roman" w:cs="Times New Roman"/>
          <w:vertAlign w:val="subscript"/>
        </w:rPr>
        <w:t>4</w:t>
      </w:r>
      <w:r w:rsidRPr="005157F0">
        <w:rPr>
          <w:rStyle w:val="fontstyle01"/>
          <w:rFonts w:ascii="Times New Roman" w:hAnsi="Times New Roman" w:cs="Times New Roman"/>
        </w:rPr>
        <w:t>) was precipitated through crystallization at low temperature.</w:t>
      </w:r>
      <w:r w:rsidRPr="005157F0">
        <w:rPr>
          <w:rFonts w:ascii="Times New Roman" w:hAnsi="Times New Roman" w:cs="Times New Roman"/>
          <w:sz w:val="24"/>
        </w:rPr>
        <w:t xml:space="preserve"> The </w:t>
      </w:r>
      <w:r w:rsidR="00AB15A8" w:rsidRPr="00AB15A8">
        <w:rPr>
          <w:rFonts w:ascii="Times New Roman" w:hAnsi="Times New Roman" w:cs="Times New Roman"/>
          <w:sz w:val="24"/>
        </w:rPr>
        <w:t>hydrolysate filtrate 1</w:t>
      </w:r>
      <w:r w:rsidR="009033DF">
        <w:rPr>
          <w:rFonts w:ascii="Times New Roman" w:hAnsi="Times New Roman" w:cs="Times New Roman" w:hint="eastAsia"/>
          <w:sz w:val="24"/>
        </w:rPr>
        <w:t xml:space="preserve"> </w:t>
      </w:r>
      <w:r w:rsidRPr="005157F0">
        <w:rPr>
          <w:rFonts w:ascii="Times New Roman" w:hAnsi="Times New Roman" w:cs="Times New Roman"/>
          <w:sz w:val="24"/>
        </w:rPr>
        <w:t xml:space="preserve">was adjusted to a fixed concentration (2 M EG, 5 M NaOH) and then transferred to a flow </w:t>
      </w:r>
      <w:proofErr w:type="spellStart"/>
      <w:r w:rsidRPr="005157F0">
        <w:rPr>
          <w:rFonts w:ascii="Times New Roman" w:hAnsi="Times New Roman" w:cs="Times New Roman"/>
          <w:sz w:val="24"/>
        </w:rPr>
        <w:t>electrolyzer</w:t>
      </w:r>
      <w:proofErr w:type="spellEnd"/>
      <w:r w:rsidRPr="005157F0">
        <w:rPr>
          <w:rFonts w:ascii="Times New Roman" w:hAnsi="Times New Roman" w:cs="Times New Roman"/>
          <w:sz w:val="24"/>
        </w:rPr>
        <w:t xml:space="preserve"> </w:t>
      </w:r>
      <w:r w:rsidR="001056A3">
        <w:rPr>
          <w:rFonts w:ascii="Times New Roman" w:hAnsi="Times New Roman" w:cs="Times New Roman"/>
          <w:sz w:val="24"/>
        </w:rPr>
        <w:t xml:space="preserve">stack </w:t>
      </w:r>
      <w:r w:rsidRPr="005157F0">
        <w:rPr>
          <w:rFonts w:ascii="Times New Roman" w:hAnsi="Times New Roman" w:cs="Times New Roman"/>
          <w:sz w:val="24"/>
        </w:rPr>
        <w:t>using a peristaltic pump at a speed of 50 ml min</w:t>
      </w:r>
      <w:r w:rsidRPr="005157F0">
        <w:rPr>
          <w:rFonts w:ascii="Times New Roman" w:hAnsi="Times New Roman" w:cs="Times New Roman"/>
          <w:sz w:val="24"/>
          <w:vertAlign w:val="superscript"/>
        </w:rPr>
        <w:t>-1</w:t>
      </w:r>
      <w:r w:rsidRPr="005157F0">
        <w:rPr>
          <w:rFonts w:ascii="Times New Roman" w:hAnsi="Times New Roman" w:cs="Times New Roman"/>
          <w:sz w:val="24"/>
        </w:rPr>
        <w:t xml:space="preserve">. The resulting anolyte 2 included NaOH and EG remaining from the reaction, along with the main product </w:t>
      </w:r>
      <w:r w:rsidR="009129E9">
        <w:rPr>
          <w:rFonts w:ascii="Times New Roman" w:hAnsi="Times New Roman" w:cs="Times New Roman"/>
          <w:sz w:val="24"/>
        </w:rPr>
        <w:t>GA</w:t>
      </w:r>
      <w:r w:rsidR="009129E9">
        <w:rPr>
          <w:rFonts w:ascii="Times New Roman" w:hAnsi="Times New Roman" w:cs="Times New Roman"/>
          <w:sz w:val="24"/>
          <w:vertAlign w:val="superscript"/>
        </w:rPr>
        <w:t>-</w:t>
      </w:r>
      <w:r w:rsidRPr="005157F0">
        <w:rPr>
          <w:rFonts w:ascii="Times New Roman" w:hAnsi="Times New Roman" w:cs="Times New Roman"/>
          <w:sz w:val="24"/>
        </w:rPr>
        <w:t xml:space="preserve">, by-product </w:t>
      </w:r>
      <w:r w:rsidR="007B3712" w:rsidRPr="00885FFC">
        <w:rPr>
          <w:rFonts w:ascii="Times New Roman" w:hAnsi="Times New Roman" w:cs="Times New Roman"/>
          <w:sz w:val="24"/>
        </w:rPr>
        <w:t>C</w:t>
      </w:r>
      <w:r w:rsidR="007B3712" w:rsidRPr="00885FFC">
        <w:rPr>
          <w:rFonts w:ascii="Times New Roman" w:hAnsi="Times New Roman" w:cs="Times New Roman"/>
          <w:sz w:val="24"/>
          <w:vertAlign w:val="subscript"/>
        </w:rPr>
        <w:t>2</w:t>
      </w:r>
      <w:r w:rsidR="007B3712" w:rsidRPr="00885FFC">
        <w:rPr>
          <w:rFonts w:ascii="Times New Roman" w:hAnsi="Times New Roman" w:cs="Times New Roman"/>
          <w:sz w:val="24"/>
        </w:rPr>
        <w:t>O</w:t>
      </w:r>
      <w:r w:rsidR="007B3712" w:rsidRPr="00885FFC">
        <w:rPr>
          <w:rFonts w:ascii="Times New Roman" w:hAnsi="Times New Roman" w:cs="Times New Roman"/>
          <w:sz w:val="24"/>
          <w:vertAlign w:val="subscript"/>
        </w:rPr>
        <w:t>4</w:t>
      </w:r>
      <w:r w:rsidR="009129E9">
        <w:rPr>
          <w:rFonts w:ascii="Times New Roman" w:hAnsi="Times New Roman" w:cs="Times New Roman"/>
          <w:sz w:val="24"/>
          <w:vertAlign w:val="superscript"/>
        </w:rPr>
        <w:t>2-</w:t>
      </w:r>
      <w:r w:rsidRPr="005157F0">
        <w:rPr>
          <w:rFonts w:ascii="Times New Roman" w:hAnsi="Times New Roman" w:cs="Times New Roman"/>
          <w:sz w:val="24"/>
        </w:rPr>
        <w:t xml:space="preserve">, </w:t>
      </w:r>
      <w:bookmarkStart w:id="1" w:name="_Hlk167304561"/>
      <w:r w:rsidR="007B3712" w:rsidRPr="00885FFC">
        <w:rPr>
          <w:rFonts w:ascii="Times New Roman" w:hAnsi="Times New Roman" w:cs="Times New Roman"/>
          <w:sz w:val="24"/>
        </w:rPr>
        <w:t>CO</w:t>
      </w:r>
      <w:r w:rsidR="007B3712" w:rsidRPr="00885FFC">
        <w:rPr>
          <w:rFonts w:ascii="Times New Roman" w:hAnsi="Times New Roman" w:cs="Times New Roman"/>
          <w:sz w:val="24"/>
          <w:vertAlign w:val="subscript"/>
        </w:rPr>
        <w:t>3</w:t>
      </w:r>
      <w:bookmarkEnd w:id="1"/>
      <w:r w:rsidR="009129E9">
        <w:rPr>
          <w:rFonts w:ascii="Times New Roman" w:hAnsi="Times New Roman" w:cs="Times New Roman"/>
          <w:sz w:val="24"/>
          <w:vertAlign w:val="superscript"/>
        </w:rPr>
        <w:t>2-</w:t>
      </w:r>
      <w:r w:rsidRPr="005157F0">
        <w:rPr>
          <w:rFonts w:ascii="Times New Roman" w:hAnsi="Times New Roman" w:cs="Times New Roman"/>
          <w:sz w:val="24"/>
        </w:rPr>
        <w:t xml:space="preserve">, and </w:t>
      </w:r>
      <w:bookmarkStart w:id="2" w:name="_Hlk167304573"/>
      <w:r w:rsidR="007B3712" w:rsidRPr="00885FFC">
        <w:rPr>
          <w:rFonts w:ascii="Times New Roman" w:hAnsi="Times New Roman" w:cs="Times New Roman"/>
          <w:sz w:val="24"/>
        </w:rPr>
        <w:t>HCOO</w:t>
      </w:r>
      <w:bookmarkEnd w:id="2"/>
      <w:r w:rsidR="009129E9">
        <w:rPr>
          <w:rFonts w:ascii="Times New Roman" w:hAnsi="Times New Roman" w:cs="Times New Roman"/>
          <w:sz w:val="24"/>
          <w:vertAlign w:val="superscript"/>
        </w:rPr>
        <w:t>-</w:t>
      </w:r>
      <w:r w:rsidRPr="005157F0">
        <w:rPr>
          <w:rFonts w:ascii="Times New Roman" w:hAnsi="Times New Roman" w:cs="Times New Roman"/>
          <w:sz w:val="24"/>
        </w:rPr>
        <w:t xml:space="preserve">. Anolyte 2 is then subjected to vacuum distillation to remove water, resulting in the formation of solid 3, which has the same composition as anolyte 2. To recovery EG and NaOH, solid 3 was extracted and filtered using an ethanol solution containing 15% methyl alcohol and 5% acetonitrile. This process yields solid 4 and a liquid solution containing ethanol, methyl alcohol, acetonitrile, EG, and NaOH. The ethanol solution was evaporated through vacuum distillation, allowing for the recovery of EG and NaOH, </w:t>
      </w:r>
      <w:r w:rsidR="009033DF">
        <w:rPr>
          <w:rFonts w:ascii="Times New Roman" w:hAnsi="Times New Roman" w:cs="Times New Roman" w:hint="eastAsia"/>
          <w:sz w:val="24"/>
        </w:rPr>
        <w:t xml:space="preserve">which </w:t>
      </w:r>
      <w:r w:rsidRPr="005157F0">
        <w:rPr>
          <w:rFonts w:ascii="Times New Roman" w:hAnsi="Times New Roman" w:cs="Times New Roman"/>
          <w:sz w:val="24"/>
        </w:rPr>
        <w:t xml:space="preserve">was reintroduced into the flow </w:t>
      </w:r>
      <w:proofErr w:type="spellStart"/>
      <w:r w:rsidRPr="005157F0">
        <w:rPr>
          <w:rFonts w:ascii="Times New Roman" w:hAnsi="Times New Roman" w:cs="Times New Roman"/>
          <w:sz w:val="24"/>
        </w:rPr>
        <w:t>electrolyzer</w:t>
      </w:r>
      <w:proofErr w:type="spellEnd"/>
      <w:r w:rsidR="001056A3">
        <w:rPr>
          <w:rFonts w:ascii="Times New Roman" w:hAnsi="Times New Roman" w:cs="Times New Roman"/>
          <w:sz w:val="24"/>
        </w:rPr>
        <w:t xml:space="preserve"> stack</w:t>
      </w:r>
      <w:r w:rsidRPr="005157F0">
        <w:rPr>
          <w:rFonts w:ascii="Times New Roman" w:hAnsi="Times New Roman" w:cs="Times New Roman"/>
          <w:sz w:val="24"/>
        </w:rPr>
        <w:t xml:space="preserve">. </w:t>
      </w:r>
      <w:r w:rsidR="00D62190" w:rsidRPr="00D62190">
        <w:rPr>
          <w:rFonts w:ascii="Times New Roman" w:hAnsi="Times New Roman" w:cs="Times New Roman"/>
          <w:sz w:val="24"/>
        </w:rPr>
        <w:t>Solid 4 was dissolved in water, yielding solution 5</w:t>
      </w:r>
      <w:r w:rsidR="00D62190">
        <w:rPr>
          <w:rFonts w:ascii="Times New Roman" w:hAnsi="Times New Roman" w:cs="Times New Roman"/>
          <w:sz w:val="24"/>
        </w:rPr>
        <w:t xml:space="preserve"> (</w:t>
      </w:r>
      <w:r w:rsidR="009129E9">
        <w:rPr>
          <w:rFonts w:ascii="Times New Roman" w:hAnsi="Times New Roman" w:cs="Times New Roman"/>
          <w:sz w:val="24"/>
        </w:rPr>
        <w:t xml:space="preserve">containing </w:t>
      </w:r>
      <w:r w:rsidR="009129E9" w:rsidRPr="00D62190">
        <w:rPr>
          <w:rFonts w:ascii="Times New Roman" w:hAnsi="Times New Roman" w:cs="Times New Roman"/>
          <w:sz w:val="24"/>
        </w:rPr>
        <w:t>CO</w:t>
      </w:r>
      <w:r w:rsidR="009129E9" w:rsidRPr="00D62190">
        <w:rPr>
          <w:rFonts w:ascii="Times New Roman" w:hAnsi="Times New Roman" w:cs="Times New Roman"/>
          <w:sz w:val="24"/>
          <w:vertAlign w:val="subscript"/>
        </w:rPr>
        <w:t>3</w:t>
      </w:r>
      <w:r w:rsidR="009129E9">
        <w:rPr>
          <w:rFonts w:ascii="Times New Roman" w:hAnsi="Times New Roman" w:cs="Times New Roman"/>
          <w:sz w:val="24"/>
          <w:vertAlign w:val="superscript"/>
        </w:rPr>
        <w:t>2-</w:t>
      </w:r>
      <w:r w:rsidR="009129E9">
        <w:rPr>
          <w:rFonts w:ascii="Times New Roman" w:hAnsi="Times New Roman" w:cs="Times New Roman"/>
          <w:sz w:val="24"/>
        </w:rPr>
        <w:t>,</w:t>
      </w:r>
      <w:r w:rsidR="009129E9" w:rsidRPr="00D62190">
        <w:rPr>
          <w:rFonts w:ascii="Times New Roman" w:hAnsi="Times New Roman" w:cs="Times New Roman"/>
          <w:sz w:val="24"/>
        </w:rPr>
        <w:t xml:space="preserve"> HCOO</w:t>
      </w:r>
      <w:r w:rsidR="009129E9">
        <w:rPr>
          <w:rFonts w:ascii="Times New Roman" w:hAnsi="Times New Roman" w:cs="Times New Roman"/>
          <w:sz w:val="24"/>
          <w:vertAlign w:val="superscript"/>
        </w:rPr>
        <w:t>-</w:t>
      </w:r>
      <w:r w:rsidR="009129E9">
        <w:rPr>
          <w:rFonts w:ascii="Times New Roman" w:hAnsi="Times New Roman" w:cs="Times New Roman"/>
          <w:sz w:val="24"/>
        </w:rPr>
        <w:t>, and</w:t>
      </w:r>
      <w:r w:rsidR="00D62190" w:rsidRPr="00D62190">
        <w:rPr>
          <w:rFonts w:ascii="Times New Roman" w:hAnsi="Times New Roman" w:cs="Times New Roman"/>
          <w:sz w:val="24"/>
        </w:rPr>
        <w:t xml:space="preserve"> </w:t>
      </w:r>
      <w:r w:rsidR="009129E9" w:rsidRPr="00D62190">
        <w:rPr>
          <w:rFonts w:ascii="Times New Roman" w:hAnsi="Times New Roman" w:cs="Times New Roman"/>
          <w:sz w:val="24"/>
        </w:rPr>
        <w:t xml:space="preserve">the main product </w:t>
      </w:r>
      <w:r w:rsidR="009129E9">
        <w:rPr>
          <w:rFonts w:ascii="Times New Roman" w:hAnsi="Times New Roman" w:cs="Times New Roman"/>
          <w:sz w:val="24"/>
        </w:rPr>
        <w:t>GA</w:t>
      </w:r>
      <w:r w:rsidR="009129E9">
        <w:rPr>
          <w:rFonts w:ascii="Times New Roman" w:hAnsi="Times New Roman" w:cs="Times New Roman"/>
          <w:sz w:val="24"/>
          <w:vertAlign w:val="superscript"/>
        </w:rPr>
        <w:t>-</w:t>
      </w:r>
      <w:r w:rsidR="009129E9">
        <w:rPr>
          <w:rFonts w:ascii="Times New Roman" w:hAnsi="Times New Roman" w:cs="Times New Roman"/>
          <w:sz w:val="24"/>
        </w:rPr>
        <w:t xml:space="preserve">) </w:t>
      </w:r>
      <w:r w:rsidR="00D62190" w:rsidRPr="00D62190">
        <w:rPr>
          <w:rFonts w:ascii="Times New Roman" w:hAnsi="Times New Roman" w:cs="Times New Roman"/>
          <w:sz w:val="24"/>
        </w:rPr>
        <w:t xml:space="preserve">and the by-product </w:t>
      </w:r>
      <w:r w:rsidR="00D62190" w:rsidRPr="00D62190">
        <w:rPr>
          <w:rStyle w:val="fontstyle01"/>
          <w:rFonts w:ascii="Times New Roman" w:hAnsi="Times New Roman" w:cs="Times New Roman"/>
        </w:rPr>
        <w:t>Na</w:t>
      </w:r>
      <w:r w:rsidR="00D62190" w:rsidRPr="00D62190">
        <w:rPr>
          <w:rStyle w:val="fontstyle01"/>
          <w:rFonts w:ascii="Times New Roman" w:hAnsi="Times New Roman" w:cs="Times New Roman"/>
          <w:vertAlign w:val="subscript"/>
        </w:rPr>
        <w:t>2</w:t>
      </w:r>
      <w:r w:rsidR="00D62190" w:rsidRPr="00D62190">
        <w:rPr>
          <w:rStyle w:val="fontstyle01"/>
          <w:rFonts w:ascii="Times New Roman" w:hAnsi="Times New Roman" w:cs="Times New Roman"/>
        </w:rPr>
        <w:t>C</w:t>
      </w:r>
      <w:r w:rsidR="00D62190" w:rsidRPr="00D62190">
        <w:rPr>
          <w:rStyle w:val="fontstyle01"/>
          <w:rFonts w:ascii="Times New Roman" w:hAnsi="Times New Roman" w:cs="Times New Roman"/>
          <w:vertAlign w:val="subscript"/>
        </w:rPr>
        <w:t>2</w:t>
      </w:r>
      <w:r w:rsidR="00D62190" w:rsidRPr="00D62190">
        <w:rPr>
          <w:rStyle w:val="fontstyle01"/>
          <w:rFonts w:ascii="Times New Roman" w:hAnsi="Times New Roman" w:cs="Times New Roman"/>
        </w:rPr>
        <w:t>O</w:t>
      </w:r>
      <w:r w:rsidR="00D62190" w:rsidRPr="00D62190">
        <w:rPr>
          <w:rStyle w:val="fontstyle01"/>
          <w:rFonts w:ascii="Times New Roman" w:hAnsi="Times New Roman" w:cs="Times New Roman"/>
          <w:vertAlign w:val="subscript"/>
        </w:rPr>
        <w:t>4</w:t>
      </w:r>
      <w:r w:rsidR="00D62190" w:rsidRPr="00D62190">
        <w:rPr>
          <w:rFonts w:ascii="Times New Roman" w:hAnsi="Times New Roman" w:cs="Times New Roman"/>
          <w:sz w:val="24"/>
        </w:rPr>
        <w:t xml:space="preserve">, as </w:t>
      </w:r>
      <w:r w:rsidR="00D62190" w:rsidRPr="00D62190">
        <w:rPr>
          <w:rStyle w:val="fontstyle01"/>
          <w:rFonts w:ascii="Times New Roman" w:hAnsi="Times New Roman" w:cs="Times New Roman"/>
        </w:rPr>
        <w:t>Na</w:t>
      </w:r>
      <w:r w:rsidR="00D62190" w:rsidRPr="00D62190">
        <w:rPr>
          <w:rStyle w:val="fontstyle01"/>
          <w:rFonts w:ascii="Times New Roman" w:hAnsi="Times New Roman" w:cs="Times New Roman"/>
          <w:vertAlign w:val="subscript"/>
        </w:rPr>
        <w:t>2</w:t>
      </w:r>
      <w:r w:rsidR="00D62190" w:rsidRPr="00D62190">
        <w:rPr>
          <w:rStyle w:val="fontstyle01"/>
          <w:rFonts w:ascii="Times New Roman" w:hAnsi="Times New Roman" w:cs="Times New Roman"/>
        </w:rPr>
        <w:t>C</w:t>
      </w:r>
      <w:r w:rsidR="00D62190" w:rsidRPr="00D62190">
        <w:rPr>
          <w:rStyle w:val="fontstyle01"/>
          <w:rFonts w:ascii="Times New Roman" w:hAnsi="Times New Roman" w:cs="Times New Roman"/>
          <w:vertAlign w:val="subscript"/>
        </w:rPr>
        <w:t>2</w:t>
      </w:r>
      <w:r w:rsidR="00D62190" w:rsidRPr="00D62190">
        <w:rPr>
          <w:rStyle w:val="fontstyle01"/>
          <w:rFonts w:ascii="Times New Roman" w:hAnsi="Times New Roman" w:cs="Times New Roman"/>
        </w:rPr>
        <w:t>O</w:t>
      </w:r>
      <w:r w:rsidR="00D62190" w:rsidRPr="00D62190">
        <w:rPr>
          <w:rStyle w:val="fontstyle01"/>
          <w:rFonts w:ascii="Times New Roman" w:hAnsi="Times New Roman" w:cs="Times New Roman"/>
          <w:vertAlign w:val="subscript"/>
        </w:rPr>
        <w:t>4</w:t>
      </w:r>
      <w:r w:rsidR="00D62190" w:rsidRPr="00D62190">
        <w:rPr>
          <w:rFonts w:ascii="Times New Roman" w:hAnsi="Times New Roman" w:cs="Times New Roman"/>
          <w:sz w:val="24"/>
        </w:rPr>
        <w:t xml:space="preserve"> exhibits poor water solubility.</w:t>
      </w:r>
      <w:r w:rsidR="009129E9" w:rsidRPr="009129E9">
        <w:t xml:space="preserve"> </w:t>
      </w:r>
      <w:r w:rsidR="009129E9" w:rsidRPr="009129E9">
        <w:rPr>
          <w:rFonts w:ascii="Times New Roman" w:hAnsi="Times New Roman" w:cs="Times New Roman"/>
          <w:sz w:val="24"/>
        </w:rPr>
        <w:t>By acidifying solution 5 with</w:t>
      </w:r>
      <w:r w:rsidR="009129E9" w:rsidRPr="009129E9">
        <w:rPr>
          <w:rFonts w:ascii="Times New Roman" w:hAnsi="Times New Roman" w:cs="Times New Roman"/>
        </w:rPr>
        <w:t xml:space="preserve"> </w:t>
      </w:r>
      <w:r w:rsidR="009129E9" w:rsidRPr="005157F0">
        <w:rPr>
          <w:rStyle w:val="fontstyle01"/>
          <w:rFonts w:ascii="Times New Roman" w:hAnsi="Times New Roman" w:cs="Times New Roman"/>
        </w:rPr>
        <w:t>H</w:t>
      </w:r>
      <w:r w:rsidR="009129E9" w:rsidRPr="005157F0">
        <w:rPr>
          <w:rStyle w:val="fontstyle01"/>
          <w:rFonts w:ascii="Times New Roman" w:hAnsi="Times New Roman" w:cs="Times New Roman"/>
          <w:vertAlign w:val="subscript"/>
        </w:rPr>
        <w:t>2</w:t>
      </w:r>
      <w:r w:rsidR="009129E9" w:rsidRPr="005157F0">
        <w:rPr>
          <w:rStyle w:val="fontstyle01"/>
          <w:rFonts w:ascii="Times New Roman" w:hAnsi="Times New Roman" w:cs="Times New Roman"/>
        </w:rPr>
        <w:t>SO</w:t>
      </w:r>
      <w:r w:rsidR="009129E9" w:rsidRPr="005157F0">
        <w:rPr>
          <w:rStyle w:val="fontstyle01"/>
          <w:rFonts w:ascii="Times New Roman" w:hAnsi="Times New Roman" w:cs="Times New Roman"/>
          <w:vertAlign w:val="subscript"/>
        </w:rPr>
        <w:t>4</w:t>
      </w:r>
      <w:r w:rsidR="009129E9" w:rsidRPr="005157F0">
        <w:rPr>
          <w:rStyle w:val="fontstyle01"/>
          <w:rFonts w:ascii="Times New Roman" w:hAnsi="Times New Roman" w:cs="Times New Roman"/>
        </w:rPr>
        <w:t>,</w:t>
      </w:r>
      <w:r w:rsidR="009129E9" w:rsidRPr="009129E9">
        <w:t xml:space="preserve"> </w:t>
      </w:r>
      <w:r w:rsidR="009129E9" w:rsidRPr="009129E9">
        <w:rPr>
          <w:rStyle w:val="fontstyle01"/>
          <w:rFonts w:ascii="Times New Roman" w:hAnsi="Times New Roman" w:cs="Times New Roman"/>
        </w:rPr>
        <w:t>solution 6, containing GA, Na</w:t>
      </w:r>
      <w:r w:rsidR="009129E9" w:rsidRPr="009129E9">
        <w:rPr>
          <w:rStyle w:val="fontstyle01"/>
          <w:rFonts w:ascii="Times New Roman" w:hAnsi="Times New Roman" w:cs="Times New Roman"/>
          <w:vertAlign w:val="subscript"/>
        </w:rPr>
        <w:t>2</w:t>
      </w:r>
      <w:r w:rsidR="009129E9" w:rsidRPr="009129E9">
        <w:rPr>
          <w:rStyle w:val="fontstyle01"/>
          <w:rFonts w:ascii="Times New Roman" w:hAnsi="Times New Roman" w:cs="Times New Roman"/>
        </w:rPr>
        <w:t>SO</w:t>
      </w:r>
      <w:r w:rsidR="009129E9" w:rsidRPr="006B4CF2">
        <w:rPr>
          <w:rStyle w:val="fontstyle01"/>
          <w:rFonts w:ascii="Times New Roman" w:hAnsi="Times New Roman" w:cs="Times New Roman"/>
          <w:vertAlign w:val="subscript"/>
        </w:rPr>
        <w:t>4</w:t>
      </w:r>
      <w:r w:rsidR="009129E9" w:rsidRPr="009129E9">
        <w:rPr>
          <w:rStyle w:val="fontstyle01"/>
          <w:rFonts w:ascii="Times New Roman" w:hAnsi="Times New Roman" w:cs="Times New Roman"/>
        </w:rPr>
        <w:t>, and HCOO</w:t>
      </w:r>
      <w:r w:rsidR="009129E9">
        <w:rPr>
          <w:rStyle w:val="fontstyle01"/>
          <w:rFonts w:ascii="Times New Roman" w:hAnsi="Times New Roman" w:cs="Times New Roman"/>
        </w:rPr>
        <w:t>H</w:t>
      </w:r>
      <w:r w:rsidR="009129E9" w:rsidRPr="009129E9">
        <w:rPr>
          <w:rStyle w:val="fontstyle01"/>
          <w:rFonts w:ascii="Times New Roman" w:hAnsi="Times New Roman" w:cs="Times New Roman"/>
        </w:rPr>
        <w:t>, was obtained.</w:t>
      </w:r>
      <w:r w:rsidR="009129E9" w:rsidRPr="009129E9">
        <w:rPr>
          <w:rFonts w:ascii="Times New Roman" w:hAnsi="Times New Roman" w:cs="Times New Roman"/>
          <w:sz w:val="24"/>
        </w:rPr>
        <w:t xml:space="preserve"> </w:t>
      </w:r>
      <w:r w:rsidR="009129E9" w:rsidRPr="00D62190">
        <w:rPr>
          <w:rFonts w:ascii="Times New Roman" w:hAnsi="Times New Roman" w:cs="Times New Roman"/>
          <w:sz w:val="24"/>
        </w:rPr>
        <w:t xml:space="preserve">Through vacuum distillation, the by-product </w:t>
      </w:r>
      <w:r w:rsidR="009129E9">
        <w:rPr>
          <w:rFonts w:ascii="Times New Roman" w:hAnsi="Times New Roman" w:cs="Times New Roman"/>
          <w:sz w:val="24"/>
        </w:rPr>
        <w:t xml:space="preserve">4 </w:t>
      </w:r>
      <w:r w:rsidR="009129E9" w:rsidRPr="00D62190">
        <w:rPr>
          <w:rFonts w:ascii="Times New Roman" w:hAnsi="Times New Roman" w:cs="Times New Roman"/>
          <w:sz w:val="24"/>
        </w:rPr>
        <w:t>(HCOOH) was separated, resulting in solid 7</w:t>
      </w:r>
      <w:r w:rsidR="009129E9">
        <w:rPr>
          <w:rFonts w:ascii="Times New Roman" w:hAnsi="Times New Roman" w:cs="Times New Roman"/>
          <w:sz w:val="24"/>
        </w:rPr>
        <w:t>.</w:t>
      </w:r>
      <w:r w:rsidR="009129E9" w:rsidRPr="009129E9">
        <w:t xml:space="preserve"> </w:t>
      </w:r>
      <w:r w:rsidR="009129E9" w:rsidRPr="009129E9">
        <w:rPr>
          <w:rFonts w:ascii="Times New Roman" w:hAnsi="Times New Roman" w:cs="Times New Roman"/>
          <w:sz w:val="24"/>
        </w:rPr>
        <w:t>Solid 7 was then dissolved and extracted using a mixture of acetone</w:t>
      </w:r>
      <w:r w:rsidR="00A101CA">
        <w:rPr>
          <w:rFonts w:ascii="Times New Roman" w:hAnsi="Times New Roman" w:cs="Times New Roman"/>
          <w:sz w:val="24"/>
        </w:rPr>
        <w:t xml:space="preserve"> solution containing</w:t>
      </w:r>
      <w:r w:rsidR="009129E9" w:rsidRPr="009129E9">
        <w:rPr>
          <w:rFonts w:ascii="Times New Roman" w:hAnsi="Times New Roman" w:cs="Times New Roman"/>
          <w:sz w:val="24"/>
        </w:rPr>
        <w:t xml:space="preserve"> </w:t>
      </w:r>
      <w:r w:rsidR="00A101CA">
        <w:rPr>
          <w:rFonts w:ascii="Times New Roman" w:hAnsi="Times New Roman" w:cs="Times New Roman"/>
          <w:sz w:val="24"/>
        </w:rPr>
        <w:t xml:space="preserve">15% </w:t>
      </w:r>
      <w:r w:rsidR="009129E9" w:rsidRPr="009129E9">
        <w:rPr>
          <w:rFonts w:ascii="Times New Roman" w:hAnsi="Times New Roman" w:cs="Times New Roman"/>
          <w:sz w:val="24"/>
        </w:rPr>
        <w:t>ethyl acetate to obtain solution 8 and the by-product Na</w:t>
      </w:r>
      <w:r w:rsidR="009129E9" w:rsidRPr="0020122C">
        <w:rPr>
          <w:rFonts w:ascii="Times New Roman" w:hAnsi="Times New Roman" w:cs="Times New Roman"/>
          <w:sz w:val="24"/>
          <w:vertAlign w:val="subscript"/>
        </w:rPr>
        <w:t>2</w:t>
      </w:r>
      <w:r w:rsidR="009129E9" w:rsidRPr="009129E9">
        <w:rPr>
          <w:rFonts w:ascii="Times New Roman" w:hAnsi="Times New Roman" w:cs="Times New Roman"/>
          <w:sz w:val="24"/>
        </w:rPr>
        <w:t>SO</w:t>
      </w:r>
      <w:r w:rsidR="009129E9" w:rsidRPr="0020122C">
        <w:rPr>
          <w:rFonts w:ascii="Times New Roman" w:hAnsi="Times New Roman" w:cs="Times New Roman"/>
          <w:sz w:val="24"/>
          <w:vertAlign w:val="subscript"/>
        </w:rPr>
        <w:t>4</w:t>
      </w:r>
      <w:r w:rsidR="009129E9" w:rsidRPr="009129E9">
        <w:rPr>
          <w:rFonts w:ascii="Times New Roman" w:hAnsi="Times New Roman" w:cs="Times New Roman"/>
          <w:sz w:val="24"/>
        </w:rPr>
        <w:t>.</w:t>
      </w:r>
      <w:r w:rsidR="0020122C" w:rsidRPr="00D62190">
        <w:rPr>
          <w:rFonts w:ascii="Times New Roman" w:hAnsi="Times New Roman" w:cs="Times New Roman"/>
          <w:sz w:val="24"/>
        </w:rPr>
        <w:t xml:space="preserve"> This </w:t>
      </w:r>
      <w:r w:rsidR="0020122C">
        <w:rPr>
          <w:rFonts w:ascii="Times New Roman" w:hAnsi="Times New Roman" w:cs="Times New Roman"/>
          <w:sz w:val="24"/>
        </w:rPr>
        <w:t>method was chosen</w:t>
      </w:r>
      <w:r w:rsidR="0020122C" w:rsidRPr="00D62190">
        <w:rPr>
          <w:rFonts w:ascii="Times New Roman" w:hAnsi="Times New Roman" w:cs="Times New Roman"/>
          <w:sz w:val="24"/>
        </w:rPr>
        <w:t xml:space="preserve"> because the solubility of GA in mixed solution increases with temperature, </w:t>
      </w:r>
      <w:r w:rsidR="0020122C">
        <w:rPr>
          <w:rFonts w:ascii="Times New Roman" w:hAnsi="Times New Roman" w:cs="Times New Roman"/>
          <w:sz w:val="24"/>
        </w:rPr>
        <w:t>while</w:t>
      </w:r>
      <w:r w:rsidR="0020122C" w:rsidRPr="00D62190">
        <w:rPr>
          <w:rFonts w:ascii="Times New Roman" w:hAnsi="Times New Roman" w:cs="Times New Roman"/>
          <w:sz w:val="24"/>
        </w:rPr>
        <w:t xml:space="preserve"> Na</w:t>
      </w:r>
      <w:r w:rsidR="0020122C" w:rsidRPr="00D62190">
        <w:rPr>
          <w:rFonts w:ascii="Times New Roman" w:hAnsi="Times New Roman" w:cs="Times New Roman"/>
          <w:sz w:val="24"/>
          <w:vertAlign w:val="subscript"/>
        </w:rPr>
        <w:t>2</w:t>
      </w:r>
      <w:r w:rsidR="0020122C" w:rsidRPr="00D62190">
        <w:rPr>
          <w:rFonts w:ascii="Times New Roman" w:hAnsi="Times New Roman" w:cs="Times New Roman"/>
          <w:sz w:val="24"/>
        </w:rPr>
        <w:t>SO</w:t>
      </w:r>
      <w:r w:rsidR="0020122C" w:rsidRPr="00D62190">
        <w:rPr>
          <w:rFonts w:ascii="Times New Roman" w:hAnsi="Times New Roman" w:cs="Times New Roman"/>
          <w:sz w:val="24"/>
          <w:vertAlign w:val="subscript"/>
        </w:rPr>
        <w:t>4</w:t>
      </w:r>
      <w:r w:rsidR="0020122C" w:rsidRPr="00D62190">
        <w:rPr>
          <w:rFonts w:ascii="Times New Roman" w:hAnsi="Times New Roman" w:cs="Times New Roman"/>
          <w:sz w:val="24"/>
        </w:rPr>
        <w:t xml:space="preserve"> </w:t>
      </w:r>
      <w:r w:rsidR="0020122C">
        <w:rPr>
          <w:rFonts w:ascii="Times New Roman" w:hAnsi="Times New Roman" w:cs="Times New Roman"/>
          <w:sz w:val="24"/>
        </w:rPr>
        <w:t>remains</w:t>
      </w:r>
      <w:r w:rsidR="0020122C" w:rsidRPr="00D62190">
        <w:rPr>
          <w:rFonts w:ascii="Times New Roman" w:hAnsi="Times New Roman" w:cs="Times New Roman"/>
          <w:sz w:val="24"/>
        </w:rPr>
        <w:t xml:space="preserve"> insoluble. By cooling </w:t>
      </w:r>
      <w:r w:rsidR="0020122C">
        <w:rPr>
          <w:rFonts w:ascii="Times New Roman" w:hAnsi="Times New Roman" w:cs="Times New Roman"/>
          <w:sz w:val="24"/>
        </w:rPr>
        <w:t>so</w:t>
      </w:r>
      <w:r w:rsidR="0020122C" w:rsidRPr="00D62190">
        <w:rPr>
          <w:rFonts w:ascii="Times New Roman" w:hAnsi="Times New Roman" w:cs="Times New Roman"/>
          <w:sz w:val="24"/>
        </w:rPr>
        <w:t xml:space="preserve">lution </w:t>
      </w:r>
      <w:r w:rsidR="0020122C" w:rsidRPr="00D62190">
        <w:rPr>
          <w:rFonts w:ascii="Times New Roman" w:hAnsi="Times New Roman" w:cs="Times New Roman" w:hint="eastAsia"/>
          <w:sz w:val="24"/>
        </w:rPr>
        <w:t>8</w:t>
      </w:r>
      <w:r w:rsidR="0020122C" w:rsidRPr="00D62190">
        <w:rPr>
          <w:rFonts w:ascii="Times New Roman" w:hAnsi="Times New Roman" w:cs="Times New Roman"/>
          <w:sz w:val="24"/>
        </w:rPr>
        <w:t xml:space="preserve"> at</w:t>
      </w:r>
      <w:r w:rsidR="0020122C">
        <w:rPr>
          <w:rFonts w:ascii="Times New Roman" w:hAnsi="Times New Roman" w:cs="Times New Roman"/>
          <w:sz w:val="24"/>
        </w:rPr>
        <w:t xml:space="preserve"> -10</w:t>
      </w:r>
      <w:r w:rsidR="000345D2">
        <w:rPr>
          <w:rFonts w:ascii="Times New Roman" w:hAnsi="Times New Roman" w:cs="Times New Roman"/>
          <w:sz w:val="24"/>
        </w:rPr>
        <w:t xml:space="preserve"> </w:t>
      </w:r>
      <w:r w:rsidR="0020122C" w:rsidRPr="0020122C">
        <w:rPr>
          <w:rFonts w:ascii="Times New Roman" w:hAnsi="Times New Roman" w:cs="Times New Roman"/>
          <w:sz w:val="24"/>
        </w:rPr>
        <w:t>℃</w:t>
      </w:r>
      <w:r w:rsidR="0020122C">
        <w:rPr>
          <w:rFonts w:ascii="Times New Roman" w:hAnsi="Times New Roman" w:cs="Times New Roman"/>
          <w:sz w:val="24"/>
        </w:rPr>
        <w:t xml:space="preserve"> for crystallization</w:t>
      </w:r>
      <w:r w:rsidR="0020122C" w:rsidRPr="00D62190">
        <w:rPr>
          <w:rFonts w:ascii="Times New Roman" w:hAnsi="Times New Roman" w:cs="Times New Roman"/>
          <w:sz w:val="24"/>
        </w:rPr>
        <w:t>, product 1 (GA crystals) with</w:t>
      </w:r>
      <w:r w:rsidR="0020122C">
        <w:rPr>
          <w:rFonts w:ascii="Times New Roman" w:hAnsi="Times New Roman" w:cs="Times New Roman"/>
          <w:sz w:val="24"/>
        </w:rPr>
        <w:t xml:space="preserve"> 99%</w:t>
      </w:r>
      <w:r w:rsidR="0020122C" w:rsidRPr="00D62190">
        <w:rPr>
          <w:rFonts w:ascii="Times New Roman" w:hAnsi="Times New Roman" w:cs="Times New Roman"/>
          <w:sz w:val="24"/>
        </w:rPr>
        <w:t xml:space="preserve"> purity</w:t>
      </w:r>
      <w:r w:rsidR="0020122C">
        <w:rPr>
          <w:rFonts w:ascii="Times New Roman" w:hAnsi="Times New Roman" w:cs="Times New Roman"/>
          <w:sz w:val="24"/>
        </w:rPr>
        <w:t xml:space="preserve"> can be</w:t>
      </w:r>
      <w:r w:rsidR="0020122C" w:rsidRPr="00D62190">
        <w:rPr>
          <w:rFonts w:ascii="Times New Roman" w:hAnsi="Times New Roman" w:cs="Times New Roman"/>
          <w:sz w:val="24"/>
        </w:rPr>
        <w:t xml:space="preserve"> obtained.</w:t>
      </w:r>
      <w:r w:rsidR="0020122C" w:rsidRPr="0020122C">
        <w:t xml:space="preserve"> </w:t>
      </w:r>
      <w:r w:rsidR="0020122C" w:rsidRPr="0020122C">
        <w:rPr>
          <w:rFonts w:ascii="Times New Roman" w:hAnsi="Times New Roman" w:cs="Times New Roman"/>
          <w:sz w:val="24"/>
        </w:rPr>
        <w:t>Finally, product 2 (PGA) was prepared via solventless polymerization.</w:t>
      </w:r>
    </w:p>
    <w:p w14:paraId="322573EF" w14:textId="32E3FC03" w:rsidR="0034076D" w:rsidRDefault="003407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0CB31A46" w14:textId="64131CE2" w:rsidR="00CC665E" w:rsidRDefault="003F4AEE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3F4AEE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D09F58F" wp14:editId="20D9F184">
            <wp:extent cx="4449445" cy="340487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039EB5" w14:textId="6F7A7C10" w:rsidR="00CC665E" w:rsidRPr="00813138" w:rsidRDefault="00D77587" w:rsidP="00CC665E">
      <w:pPr>
        <w:tabs>
          <w:tab w:val="left" w:pos="31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CC665E">
        <w:rPr>
          <w:rFonts w:ascii="Times New Roman" w:hAnsi="Times New Roman" w:cs="Times New Roman"/>
          <w:sz w:val="24"/>
          <w:szCs w:val="24"/>
        </w:rPr>
        <w:t>1</w:t>
      </w:r>
      <w:r w:rsidR="0029058F">
        <w:rPr>
          <w:rFonts w:ascii="Times New Roman" w:hAnsi="Times New Roman" w:cs="Times New Roman"/>
          <w:sz w:val="24"/>
          <w:szCs w:val="24"/>
        </w:rPr>
        <w:t>4</w:t>
      </w:r>
      <w:r w:rsidR="00CC665E" w:rsidRPr="00813138">
        <w:rPr>
          <w:rFonts w:ascii="Times New Roman" w:hAnsi="Times New Roman" w:cs="Times New Roman"/>
          <w:sz w:val="24"/>
          <w:szCs w:val="24"/>
        </w:rPr>
        <w:t xml:space="preserve">. </w:t>
      </w:r>
      <w:r w:rsidR="00CC665E" w:rsidRPr="0081313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CC665E" w:rsidRPr="00813138">
        <w:rPr>
          <w:rFonts w:ascii="Times New Roman" w:hAnsi="Times New Roman" w:cs="Times New Roman" w:hint="eastAsia"/>
          <w:sz w:val="24"/>
          <w:szCs w:val="24"/>
        </w:rPr>
        <w:t>H NMR of by-product 1</w:t>
      </w:r>
      <w:r w:rsidR="00CC665E">
        <w:rPr>
          <w:rFonts w:ascii="Times New Roman" w:hAnsi="Times New Roman" w:cs="Times New Roman"/>
          <w:sz w:val="24"/>
          <w:szCs w:val="24"/>
        </w:rPr>
        <w:t xml:space="preserve"> (</w:t>
      </w:r>
      <w:r w:rsidR="00CC665E" w:rsidRPr="00885FFC">
        <w:rPr>
          <w:rFonts w:ascii="Times New Roman" w:hAnsi="Times New Roman" w:cs="Times New Roman"/>
          <w:sz w:val="24"/>
        </w:rPr>
        <w:t>terephthalic acid</w:t>
      </w:r>
      <w:r w:rsidR="00CC665E">
        <w:rPr>
          <w:rFonts w:ascii="Times New Roman" w:hAnsi="Times New Roman" w:cs="Times New Roman"/>
          <w:sz w:val="24"/>
        </w:rPr>
        <w:t>)</w:t>
      </w:r>
      <w:r w:rsidR="00733839">
        <w:rPr>
          <w:rFonts w:ascii="Times New Roman" w:hAnsi="Times New Roman" w:cs="Times New Roman"/>
          <w:sz w:val="24"/>
        </w:rPr>
        <w:t xml:space="preserve"> with DMSO as internal stand</w:t>
      </w:r>
      <w:r w:rsidR="00527380">
        <w:rPr>
          <w:rFonts w:ascii="Times New Roman" w:hAnsi="Times New Roman" w:cs="Times New Roman" w:hint="eastAsia"/>
          <w:sz w:val="24"/>
        </w:rPr>
        <w:t>ard</w:t>
      </w:r>
      <w:r w:rsidR="00CC665E" w:rsidRPr="00813138">
        <w:rPr>
          <w:rFonts w:ascii="Times New Roman" w:hAnsi="Times New Roman" w:cs="Times New Roman" w:hint="eastAsia"/>
          <w:sz w:val="24"/>
          <w:szCs w:val="24"/>
        </w:rPr>
        <w:t>.</w:t>
      </w:r>
    </w:p>
    <w:p w14:paraId="247F6C5C" w14:textId="46A728E7" w:rsidR="0034076D" w:rsidRDefault="003407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2BC5EC90" w14:textId="4CB21865" w:rsidR="0034076D" w:rsidRDefault="0034076D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42B89C44" wp14:editId="3510477D">
                <wp:simplePos x="0" y="0"/>
                <wp:positionH relativeFrom="column">
                  <wp:posOffset>71651</wp:posOffset>
                </wp:positionH>
                <wp:positionV relativeFrom="paragraph">
                  <wp:posOffset>81887</wp:posOffset>
                </wp:positionV>
                <wp:extent cx="2984651" cy="266566"/>
                <wp:effectExtent l="0" t="0" r="0" b="0"/>
                <wp:wrapNone/>
                <wp:docPr id="19" name="组合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4651" cy="266566"/>
                          <a:chOff x="0" y="0"/>
                          <a:chExt cx="2984651" cy="266566"/>
                        </a:xfrm>
                      </wpg:grpSpPr>
                      <wps:wsp>
                        <wps:cNvPr id="394782227" name="Rectangle 394782227"/>
                        <wps:cNvSpPr/>
                        <wps:spPr>
                          <a:xfrm>
                            <a:off x="0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240F262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124363502" name="Rectangle 2124363502"/>
                        <wps:cNvSpPr/>
                        <wps:spPr>
                          <a:xfrm>
                            <a:off x="2654489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9F425C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B89C44" id="组合 19" o:spid="_x0000_s1026" style="position:absolute;left:0;text-align:left;margin-left:5.65pt;margin-top:6.45pt;width:235pt;height:21pt;z-index:251660288" coordsize="2984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">
                <v:rect id="Rectangle 394782227" o:spid="_x0000_s1027" style="position:absolute;width:3301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" filled="f" stroked="f">
                  <v:textbox>
                    <w:txbxContent>
                      <w:p w14:paraId="1240F262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a)</w:t>
                        </w:r>
                      </w:p>
                    </w:txbxContent>
                  </v:textbox>
                </v:rect>
                <v:rect id="Rectangle 2124363502" o:spid="_x0000_s1028" style="position:absolute;left:26544;width:3302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" filled="f" stroked="f">
                  <v:textbox>
                    <w:txbxContent>
                      <w:p w14:paraId="609F425C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b)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341FDE">
        <w:rPr>
          <w:noProof/>
        </w:rPr>
        <w:drawing>
          <wp:inline distT="0" distB="0" distL="0" distR="0" wp14:anchorId="7FC24CEC" wp14:editId="6A3F2BD7">
            <wp:extent cx="5274310" cy="2018030"/>
            <wp:effectExtent l="0" t="0" r="0" b="1270"/>
            <wp:docPr id="59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1ED141" w14:textId="31BA529D" w:rsidR="00CC665E" w:rsidRDefault="00D77587" w:rsidP="001313F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34076D">
        <w:rPr>
          <w:rFonts w:ascii="Times New Roman" w:hAnsi="Times New Roman" w:cs="Times New Roman"/>
          <w:sz w:val="24"/>
          <w:szCs w:val="24"/>
        </w:rPr>
        <w:t>1</w:t>
      </w:r>
      <w:r w:rsidR="0029058F">
        <w:rPr>
          <w:rFonts w:ascii="Times New Roman" w:hAnsi="Times New Roman" w:cs="Times New Roman"/>
          <w:sz w:val="24"/>
          <w:szCs w:val="24"/>
        </w:rPr>
        <w:t>5</w:t>
      </w:r>
      <w:r w:rsidR="0034076D">
        <w:rPr>
          <w:rFonts w:ascii="Times New Roman" w:hAnsi="Times New Roman" w:cs="Times New Roman"/>
          <w:sz w:val="24"/>
          <w:szCs w:val="24"/>
        </w:rPr>
        <w:t>.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 a) </w:t>
      </w:r>
      <w:r w:rsidR="0034076D"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H NMR and b) </w:t>
      </w:r>
      <w:r w:rsidR="0034076D"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>C NMR of filtrate 1</w:t>
      </w:r>
      <w:r w:rsidR="00733839" w:rsidRPr="00733839">
        <w:rPr>
          <w:rFonts w:ascii="Times New Roman" w:hAnsi="Times New Roman" w:cs="Times New Roman"/>
          <w:sz w:val="24"/>
        </w:rPr>
        <w:t xml:space="preserve"> </w:t>
      </w:r>
      <w:r w:rsidR="00733839">
        <w:rPr>
          <w:rFonts w:ascii="Times New Roman" w:hAnsi="Times New Roman" w:cs="Times New Roman"/>
          <w:sz w:val="24"/>
        </w:rPr>
        <w:t>with DMSO as internal stand</w:t>
      </w:r>
      <w:r w:rsidR="009033DF">
        <w:rPr>
          <w:rFonts w:ascii="Times New Roman" w:hAnsi="Times New Roman" w:cs="Times New Roman" w:hint="eastAsia"/>
          <w:sz w:val="24"/>
        </w:rPr>
        <w:t>ar</w:t>
      </w:r>
      <w:r w:rsidR="00733839">
        <w:rPr>
          <w:rFonts w:ascii="Times New Roman" w:hAnsi="Times New Roman" w:cs="Times New Roman"/>
          <w:sz w:val="24"/>
        </w:rPr>
        <w:t>d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>.</w:t>
      </w:r>
    </w:p>
    <w:p w14:paraId="56AE3606" w14:textId="77777777" w:rsidR="00CC665E" w:rsidRDefault="00CC665E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12742FB" w14:textId="675EBCC5" w:rsidR="0034076D" w:rsidRDefault="0034076D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3886C53" wp14:editId="038BACDB">
                <wp:simplePos x="0" y="0"/>
                <wp:positionH relativeFrom="column">
                  <wp:posOffset>71120</wp:posOffset>
                </wp:positionH>
                <wp:positionV relativeFrom="paragraph">
                  <wp:posOffset>64609</wp:posOffset>
                </wp:positionV>
                <wp:extent cx="2984500" cy="266065"/>
                <wp:effectExtent l="0" t="0" r="0" b="0"/>
                <wp:wrapNone/>
                <wp:docPr id="28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4500" cy="266065"/>
                          <a:chOff x="0" y="0"/>
                          <a:chExt cx="2984651" cy="266566"/>
                        </a:xfrm>
                      </wpg:grpSpPr>
                      <wps:wsp>
                        <wps:cNvPr id="29" name="Rectangle 394782227"/>
                        <wps:cNvSpPr/>
                        <wps:spPr>
                          <a:xfrm>
                            <a:off x="0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50C41AB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0" name="Rectangle 2124363502"/>
                        <wps:cNvSpPr/>
                        <wps:spPr>
                          <a:xfrm>
                            <a:off x="2654489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D3CA9E1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886C53" id="组合 28" o:spid="_x0000_s1029" style="position:absolute;left:0;text-align:left;margin-left:5.6pt;margin-top:5.1pt;width:235pt;height:20.95pt;z-index:251662336" coordsize="2984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">
                <v:rect id="Rectangle 394782227" o:spid="_x0000_s1030" style="position:absolute;width:3301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" filled="f" stroked="f">
                  <v:textbox>
                    <w:txbxContent>
                      <w:p w14:paraId="350C41AB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a)</w:t>
                        </w:r>
                      </w:p>
                    </w:txbxContent>
                  </v:textbox>
                </v:rect>
                <v:rect id="Rectangle 2124363502" o:spid="_x0000_s1031" style="position:absolute;left:26544;width:3302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" filled="f" stroked="f">
                  <v:textbox>
                    <w:txbxContent>
                      <w:p w14:paraId="5D3CA9E1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b)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20122C">
        <w:rPr>
          <w:noProof/>
        </w:rPr>
        <w:drawing>
          <wp:inline distT="0" distB="0" distL="0" distR="0" wp14:anchorId="3A961032" wp14:editId="5A3776B5">
            <wp:extent cx="5274310" cy="202692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06A5C2" w14:textId="2B7CED68" w:rsidR="0034076D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20122C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34076D" w:rsidRPr="0020122C">
        <w:rPr>
          <w:rFonts w:ascii="Times New Roman" w:hAnsi="Times New Roman" w:cs="Times New Roman"/>
          <w:sz w:val="24"/>
          <w:szCs w:val="24"/>
        </w:rPr>
        <w:t>1</w:t>
      </w:r>
      <w:r w:rsidR="0029058F">
        <w:rPr>
          <w:rFonts w:ascii="Times New Roman" w:hAnsi="Times New Roman" w:cs="Times New Roman"/>
          <w:sz w:val="24"/>
          <w:szCs w:val="24"/>
        </w:rPr>
        <w:t>6</w:t>
      </w:r>
      <w:r w:rsidR="0034076D" w:rsidRPr="0020122C">
        <w:rPr>
          <w:rFonts w:ascii="Times New Roman" w:hAnsi="Times New Roman" w:cs="Times New Roman"/>
          <w:sz w:val="24"/>
          <w:szCs w:val="24"/>
        </w:rPr>
        <w:t xml:space="preserve">. a) </w:t>
      </w:r>
      <w:r w:rsidR="0034076D" w:rsidRPr="0020122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34076D" w:rsidRPr="0020122C">
        <w:rPr>
          <w:rFonts w:ascii="Times New Roman" w:hAnsi="Times New Roman" w:cs="Times New Roman"/>
          <w:sz w:val="24"/>
          <w:szCs w:val="24"/>
        </w:rPr>
        <w:t xml:space="preserve">H NMR and b) </w:t>
      </w:r>
      <w:r w:rsidR="0034076D" w:rsidRPr="0020122C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34076D" w:rsidRPr="0020122C">
        <w:rPr>
          <w:rFonts w:ascii="Times New Roman" w:hAnsi="Times New Roman" w:cs="Times New Roman"/>
          <w:sz w:val="24"/>
          <w:szCs w:val="24"/>
        </w:rPr>
        <w:t>C NMR of anolyte 2</w:t>
      </w:r>
      <w:r w:rsidR="00733839" w:rsidRPr="0020122C">
        <w:rPr>
          <w:rFonts w:ascii="Times New Roman" w:hAnsi="Times New Roman" w:cs="Times New Roman"/>
          <w:sz w:val="24"/>
        </w:rPr>
        <w:t xml:space="preserve"> with DMSO as internal stand</w:t>
      </w:r>
      <w:r w:rsidR="008B421F" w:rsidRPr="0020122C">
        <w:rPr>
          <w:rFonts w:ascii="Times New Roman" w:hAnsi="Times New Roman" w:cs="Times New Roman"/>
          <w:sz w:val="24"/>
        </w:rPr>
        <w:t>a</w:t>
      </w:r>
      <w:r w:rsidR="00733839" w:rsidRPr="0020122C">
        <w:rPr>
          <w:rFonts w:ascii="Times New Roman" w:hAnsi="Times New Roman" w:cs="Times New Roman"/>
          <w:sz w:val="24"/>
        </w:rPr>
        <w:t>rd</w:t>
      </w:r>
      <w:r w:rsidR="008B421F" w:rsidRPr="0020122C">
        <w:rPr>
          <w:rFonts w:ascii="Times New Roman" w:hAnsi="Times New Roman" w:cs="Times New Roman"/>
          <w:sz w:val="24"/>
        </w:rPr>
        <w:t xml:space="preserve"> for quantitat</w:t>
      </w:r>
      <w:r w:rsidR="00CB65B6">
        <w:rPr>
          <w:rFonts w:ascii="Times New Roman" w:hAnsi="Times New Roman" w:cs="Times New Roman"/>
          <w:sz w:val="24"/>
        </w:rPr>
        <w:t>iv</w:t>
      </w:r>
      <w:r w:rsidR="008B421F" w:rsidRPr="0020122C">
        <w:rPr>
          <w:rFonts w:ascii="Times New Roman" w:hAnsi="Times New Roman" w:cs="Times New Roman"/>
          <w:sz w:val="24"/>
        </w:rPr>
        <w:t>e calculation</w:t>
      </w:r>
      <w:r w:rsidR="00CB65B6">
        <w:rPr>
          <w:rFonts w:ascii="Times New Roman" w:hAnsi="Times New Roman" w:cs="Times New Roman"/>
          <w:sz w:val="24"/>
        </w:rPr>
        <w:t>s</w:t>
      </w:r>
      <w:r w:rsidR="0034076D" w:rsidRPr="0020122C">
        <w:rPr>
          <w:rFonts w:ascii="Times New Roman" w:hAnsi="Times New Roman" w:cs="Times New Roman"/>
          <w:sz w:val="24"/>
          <w:szCs w:val="24"/>
        </w:rPr>
        <w:t>.</w:t>
      </w:r>
    </w:p>
    <w:p w14:paraId="1CD13834" w14:textId="00DF2E12" w:rsidR="009934CC" w:rsidRDefault="009934CC" w:rsidP="001313F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0CF71281" w14:textId="77777777" w:rsidR="009934CC" w:rsidRDefault="009934CC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107BCB4" w14:textId="1C1C5F04" w:rsidR="0034076D" w:rsidRDefault="00CC277F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9B707C9" wp14:editId="702310DF">
                <wp:simplePos x="0" y="0"/>
                <wp:positionH relativeFrom="column">
                  <wp:posOffset>71755</wp:posOffset>
                </wp:positionH>
                <wp:positionV relativeFrom="paragraph">
                  <wp:posOffset>2090894</wp:posOffset>
                </wp:positionV>
                <wp:extent cx="2984500" cy="266065"/>
                <wp:effectExtent l="0" t="0" r="0" b="0"/>
                <wp:wrapNone/>
                <wp:docPr id="31" name="组合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4500" cy="266065"/>
                          <a:chOff x="0" y="0"/>
                          <a:chExt cx="2984651" cy="266566"/>
                        </a:xfrm>
                      </wpg:grpSpPr>
                      <wps:wsp>
                        <wps:cNvPr id="32" name="Rectangle 394782227"/>
                        <wps:cNvSpPr/>
                        <wps:spPr>
                          <a:xfrm>
                            <a:off x="0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D8E2B9" w14:textId="3AAD5B70" w:rsidR="00CC277F" w:rsidRPr="0034076D" w:rsidRDefault="00CC277F" w:rsidP="00CC277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c</w:t>
                              </w: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3" name="Rectangle 2124363502"/>
                        <wps:cNvSpPr/>
                        <wps:spPr>
                          <a:xfrm>
                            <a:off x="2654489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3377D3D" w14:textId="4E56388D" w:rsidR="00CC277F" w:rsidRPr="0034076D" w:rsidRDefault="00CC277F" w:rsidP="00CC277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d</w:t>
                              </w: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9B707C9" id="组合 31" o:spid="_x0000_s1032" style="position:absolute;left:0;text-align:left;margin-left:5.65pt;margin-top:164.65pt;width:235pt;height:20.95pt;z-index:251672576" coordsize="2984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">
                <v:rect id="Rectangle 394782227" o:spid="_x0000_s1033" style="position:absolute;width:3301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" filled="f" stroked="f">
                  <v:textbox>
                    <w:txbxContent>
                      <w:p w14:paraId="5ED8E2B9" w14:textId="3AAD5B70" w:rsidR="00CC277F" w:rsidRPr="0034076D" w:rsidRDefault="00CC277F" w:rsidP="00CC277F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c</w:t>
                        </w: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)</w:t>
                        </w:r>
                      </w:p>
                    </w:txbxContent>
                  </v:textbox>
                </v:rect>
                <v:rect id="Rectangle 2124363502" o:spid="_x0000_s1034" style="position:absolute;left:26544;width:3302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" filled="f" stroked="f">
                  <v:textbox>
                    <w:txbxContent>
                      <w:p w14:paraId="33377D3D" w14:textId="4E56388D" w:rsidR="00CC277F" w:rsidRPr="0034076D" w:rsidRDefault="00CC277F" w:rsidP="00CC277F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</w:rPr>
                          <w:t>d</w:t>
                        </w: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26A77D6D" wp14:editId="10C5A11F">
                <wp:simplePos x="0" y="0"/>
                <wp:positionH relativeFrom="column">
                  <wp:posOffset>68239</wp:posOffset>
                </wp:positionH>
                <wp:positionV relativeFrom="paragraph">
                  <wp:posOffset>72381</wp:posOffset>
                </wp:positionV>
                <wp:extent cx="2984500" cy="266065"/>
                <wp:effectExtent l="0" t="0" r="0" b="0"/>
                <wp:wrapNone/>
                <wp:docPr id="25" name="组合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4500" cy="266065"/>
                          <a:chOff x="0" y="0"/>
                          <a:chExt cx="2984651" cy="266566"/>
                        </a:xfrm>
                      </wpg:grpSpPr>
                      <wps:wsp>
                        <wps:cNvPr id="26" name="Rectangle 394782227"/>
                        <wps:cNvSpPr/>
                        <wps:spPr>
                          <a:xfrm>
                            <a:off x="0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607DB3C" w14:textId="77777777" w:rsidR="00CC277F" w:rsidRPr="0034076D" w:rsidRDefault="00CC277F" w:rsidP="00CC277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27" name="Rectangle 2124363502"/>
                        <wps:cNvSpPr/>
                        <wps:spPr>
                          <a:xfrm>
                            <a:off x="2654489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292049" w14:textId="77777777" w:rsidR="00CC277F" w:rsidRPr="0034076D" w:rsidRDefault="00CC277F" w:rsidP="00CC277F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A77D6D" id="组合 25" o:spid="_x0000_s1035" style="position:absolute;left:0;text-align:left;margin-left:5.35pt;margin-top:5.7pt;width:235pt;height:20.95pt;z-index:251670528" coordsize="2984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">
                <v:rect id="Rectangle 394782227" o:spid="_x0000_s1036" style="position:absolute;width:3301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" filled="f" stroked="f">
                  <v:textbox>
                    <w:txbxContent>
                      <w:p w14:paraId="4607DB3C" w14:textId="77777777" w:rsidR="00CC277F" w:rsidRPr="0034076D" w:rsidRDefault="00CC277F" w:rsidP="00CC277F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a)</w:t>
                        </w:r>
                      </w:p>
                    </w:txbxContent>
                  </v:textbox>
                </v:rect>
                <v:rect id="Rectangle 2124363502" o:spid="_x0000_s1037" style="position:absolute;left:26544;width:3302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" filled="f" stroked="f">
                  <v:textbox>
                    <w:txbxContent>
                      <w:p w14:paraId="5C292049" w14:textId="77777777" w:rsidR="00CC277F" w:rsidRPr="0034076D" w:rsidRDefault="00CC277F" w:rsidP="00CC277F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b)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2654C9">
        <w:rPr>
          <w:noProof/>
        </w:rPr>
        <w:drawing>
          <wp:inline distT="0" distB="0" distL="0" distR="0" wp14:anchorId="5949FF53" wp14:editId="3C9B2FB5">
            <wp:extent cx="5274310" cy="4031615"/>
            <wp:effectExtent l="0" t="0" r="0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3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43213C" w14:textId="6C9557D7" w:rsidR="00CC277F" w:rsidRDefault="00CC277F" w:rsidP="00CC277F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29058F">
        <w:rPr>
          <w:rFonts w:ascii="Times New Roman" w:hAnsi="Times New Roman" w:cs="Times New Roman"/>
          <w:sz w:val="24"/>
          <w:szCs w:val="24"/>
        </w:rPr>
        <w:t>17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4076D">
        <w:rPr>
          <w:rFonts w:ascii="Times New Roman" w:hAnsi="Times New Roman" w:cs="Times New Roman" w:hint="eastAsia"/>
          <w:sz w:val="24"/>
          <w:szCs w:val="24"/>
        </w:rPr>
        <w:t xml:space="preserve"> a) </w:t>
      </w:r>
      <w:r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4076D">
        <w:rPr>
          <w:rFonts w:ascii="Times New Roman" w:hAnsi="Times New Roman" w:cs="Times New Roman" w:hint="eastAsia"/>
          <w:sz w:val="24"/>
          <w:szCs w:val="24"/>
        </w:rPr>
        <w:t xml:space="preserve">H NMR and b) </w:t>
      </w:r>
      <w:r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 w:rsidRPr="0034076D">
        <w:rPr>
          <w:rFonts w:ascii="Times New Roman" w:hAnsi="Times New Roman" w:cs="Times New Roman" w:hint="eastAsia"/>
          <w:sz w:val="24"/>
          <w:szCs w:val="24"/>
        </w:rPr>
        <w:t xml:space="preserve">C NMR of </w:t>
      </w:r>
      <w:r>
        <w:rPr>
          <w:rFonts w:ascii="Times New Roman" w:hAnsi="Times New Roman" w:cs="Times New Roman"/>
          <w:sz w:val="24"/>
          <w:szCs w:val="24"/>
        </w:rPr>
        <w:t>by</w:t>
      </w:r>
      <w:r w:rsidR="007161AE"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product 3 Na</w:t>
      </w:r>
      <w:r w:rsidRPr="00CC277F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73383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with DMSO as internal standard</w:t>
      </w:r>
      <w:r w:rsidRPr="0034076D">
        <w:rPr>
          <w:rFonts w:ascii="Times New Roman" w:hAnsi="Times New Roman" w:cs="Times New Roman" w:hint="eastAsia"/>
          <w:sz w:val="24"/>
          <w:szCs w:val="24"/>
        </w:rPr>
        <w:t>.</w:t>
      </w:r>
      <w:r w:rsidRPr="00CC277F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</w:t>
      </w:r>
      <w:r w:rsidRPr="0034076D">
        <w:rPr>
          <w:rFonts w:ascii="Times New Roman" w:hAnsi="Times New Roman" w:cs="Times New Roman" w:hint="eastAsia"/>
          <w:sz w:val="24"/>
          <w:szCs w:val="24"/>
        </w:rPr>
        <w:t xml:space="preserve">) </w:t>
      </w:r>
      <w:r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Pr="0034076D">
        <w:rPr>
          <w:rFonts w:ascii="Times New Roman" w:hAnsi="Times New Roman" w:cs="Times New Roman" w:hint="eastAsia"/>
          <w:sz w:val="24"/>
          <w:szCs w:val="24"/>
        </w:rPr>
        <w:t xml:space="preserve">H NMR and </w:t>
      </w:r>
      <w:r w:rsidRPr="003F7C30">
        <w:rPr>
          <w:rFonts w:ascii="Times New Roman" w:hAnsi="Times New Roman" w:cs="Times New Roman"/>
          <w:sz w:val="24"/>
          <w:szCs w:val="24"/>
        </w:rPr>
        <w:t xml:space="preserve">d) </w:t>
      </w:r>
      <w:r w:rsidRPr="003F7C3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3F7C30">
        <w:rPr>
          <w:rFonts w:ascii="Times New Roman" w:hAnsi="Times New Roman" w:cs="Times New Roman"/>
          <w:sz w:val="24"/>
          <w:szCs w:val="24"/>
        </w:rPr>
        <w:t>C NMR of by</w:t>
      </w:r>
      <w:r w:rsidR="007161AE">
        <w:rPr>
          <w:rFonts w:ascii="Times New Roman" w:hAnsi="Times New Roman" w:cs="Times New Roman" w:hint="eastAsia"/>
          <w:sz w:val="24"/>
          <w:szCs w:val="24"/>
        </w:rPr>
        <w:t>-</w:t>
      </w:r>
      <w:r w:rsidRPr="003F7C30">
        <w:rPr>
          <w:rFonts w:ascii="Times New Roman" w:hAnsi="Times New Roman" w:cs="Times New Roman"/>
          <w:sz w:val="24"/>
          <w:szCs w:val="24"/>
        </w:rPr>
        <w:t>product 4 HCOO</w:t>
      </w:r>
      <w:r w:rsidR="00FD6F9F" w:rsidRPr="003F7C30">
        <w:rPr>
          <w:rFonts w:ascii="Times New Roman" w:hAnsi="Times New Roman" w:cs="Times New Roman" w:hint="eastAsia"/>
          <w:sz w:val="24"/>
          <w:szCs w:val="24"/>
        </w:rPr>
        <w:t>H</w:t>
      </w:r>
      <w:r w:rsidRPr="003F7C30">
        <w:rPr>
          <w:rFonts w:ascii="Times New Roman" w:hAnsi="Times New Roman" w:cs="Times New Roman"/>
          <w:sz w:val="24"/>
        </w:rPr>
        <w:t xml:space="preserve"> with DMSO as internal standard</w:t>
      </w:r>
      <w:r w:rsidRPr="003F7C30">
        <w:rPr>
          <w:rFonts w:ascii="Times New Roman" w:hAnsi="Times New Roman" w:cs="Times New Roman"/>
          <w:sz w:val="24"/>
          <w:szCs w:val="24"/>
        </w:rPr>
        <w:t>.</w:t>
      </w:r>
    </w:p>
    <w:p w14:paraId="63AC0660" w14:textId="74B5E19D" w:rsidR="00CC277F" w:rsidRPr="00CC277F" w:rsidRDefault="00CC277F" w:rsidP="001313FB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43B1DE97" w14:textId="44171B3D" w:rsidR="0034076D" w:rsidRDefault="0034076D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FA75A05" w14:textId="387CC8DA" w:rsidR="0034076D" w:rsidRDefault="0034076D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29335721" wp14:editId="7CA60032">
                <wp:simplePos x="0" y="0"/>
                <wp:positionH relativeFrom="margin">
                  <wp:posOffset>52231</wp:posOffset>
                </wp:positionH>
                <wp:positionV relativeFrom="paragraph">
                  <wp:posOffset>83820</wp:posOffset>
                </wp:positionV>
                <wp:extent cx="2984651" cy="266566"/>
                <wp:effectExtent l="0" t="0" r="0" b="0"/>
                <wp:wrapNone/>
                <wp:docPr id="37" name="组合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4651" cy="266566"/>
                          <a:chOff x="0" y="0"/>
                          <a:chExt cx="2984651" cy="266566"/>
                        </a:xfrm>
                      </wpg:grpSpPr>
                      <wps:wsp>
                        <wps:cNvPr id="38" name="Rectangle 394782227"/>
                        <wps:cNvSpPr/>
                        <wps:spPr>
                          <a:xfrm>
                            <a:off x="0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7D62A7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9" name="Rectangle 2124363502"/>
                        <wps:cNvSpPr/>
                        <wps:spPr>
                          <a:xfrm>
                            <a:off x="2654489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C3EA4B1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335721" id="组合 37" o:spid="_x0000_s1038" style="position:absolute;left:0;text-align:left;margin-left:4.1pt;margin-top:6.6pt;width:235pt;height:21pt;z-index:251666432;mso-position-horizontal-relative:margin" coordsize="2984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">
                <v:rect id="Rectangle 394782227" o:spid="_x0000_s1039" style="position:absolute;width:3301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" filled="f" stroked="f">
                  <v:textbox>
                    <w:txbxContent>
                      <w:p w14:paraId="737D62A7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a)</w:t>
                        </w:r>
                      </w:p>
                    </w:txbxContent>
                  </v:textbox>
                </v:rect>
                <v:rect id="Rectangle 2124363502" o:spid="_x0000_s1040" style="position:absolute;left:26544;width:3302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" filled="f" stroked="f">
                  <v:textbox>
                    <w:txbxContent>
                      <w:p w14:paraId="2C3EA4B1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b)</w:t>
                        </w:r>
                      </w:p>
                    </w:txbxContent>
                  </v:textbox>
                </v:rect>
                <w10:wrap anchorx="margin"/>
              </v:group>
            </w:pict>
          </mc:Fallback>
        </mc:AlternateContent>
      </w:r>
      <w:r w:rsidR="008B421F">
        <w:rPr>
          <w:noProof/>
        </w:rPr>
        <w:drawing>
          <wp:inline distT="0" distB="0" distL="0" distR="0" wp14:anchorId="06EAD37B" wp14:editId="3B39B29D">
            <wp:extent cx="5274310" cy="2018030"/>
            <wp:effectExtent l="0" t="0" r="0" b="127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8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EA698" w14:textId="35BA0D48" w:rsidR="0034076D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29058F">
        <w:rPr>
          <w:rFonts w:ascii="Times New Roman" w:hAnsi="Times New Roman" w:cs="Times New Roman"/>
          <w:sz w:val="24"/>
          <w:szCs w:val="24"/>
        </w:rPr>
        <w:t>18</w:t>
      </w:r>
      <w:r w:rsidR="0034076D">
        <w:rPr>
          <w:rFonts w:ascii="Times New Roman" w:hAnsi="Times New Roman" w:cs="Times New Roman"/>
          <w:sz w:val="24"/>
          <w:szCs w:val="24"/>
        </w:rPr>
        <w:t>.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 a) </w:t>
      </w:r>
      <w:r w:rsidR="0034076D"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H NMR and b) </w:t>
      </w:r>
      <w:r w:rsidR="0034076D"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C NMR of solid </w:t>
      </w:r>
      <w:r w:rsidR="0034076D">
        <w:rPr>
          <w:rFonts w:ascii="Times New Roman" w:hAnsi="Times New Roman" w:cs="Times New Roman"/>
          <w:sz w:val="24"/>
          <w:szCs w:val="24"/>
        </w:rPr>
        <w:t>4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>.</w:t>
      </w:r>
    </w:p>
    <w:p w14:paraId="7220149A" w14:textId="263233A1" w:rsidR="0034076D" w:rsidRDefault="0034076D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7FBAFF89" wp14:editId="4C53BA54">
                <wp:simplePos x="0" y="0"/>
                <wp:positionH relativeFrom="column">
                  <wp:posOffset>56515</wp:posOffset>
                </wp:positionH>
                <wp:positionV relativeFrom="paragraph">
                  <wp:posOffset>108272</wp:posOffset>
                </wp:positionV>
                <wp:extent cx="2984500" cy="266065"/>
                <wp:effectExtent l="0" t="0" r="0" b="0"/>
                <wp:wrapNone/>
                <wp:docPr id="40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84500" cy="266065"/>
                          <a:chOff x="0" y="0"/>
                          <a:chExt cx="2984651" cy="266566"/>
                        </a:xfrm>
                      </wpg:grpSpPr>
                      <wps:wsp>
                        <wps:cNvPr id="41" name="Rectangle 394782227"/>
                        <wps:cNvSpPr/>
                        <wps:spPr>
                          <a:xfrm>
                            <a:off x="0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BA5786D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a)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42" name="Rectangle 2124363502"/>
                        <wps:cNvSpPr/>
                        <wps:spPr>
                          <a:xfrm>
                            <a:off x="2654489" y="0"/>
                            <a:ext cx="330162" cy="26656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DD0A0E8" w14:textId="77777777" w:rsidR="0034076D" w:rsidRPr="0034076D" w:rsidRDefault="0034076D" w:rsidP="0034076D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</w:pPr>
                              <w:r w:rsidRPr="0034076D">
                                <w:rPr>
                                  <w:rFonts w:ascii="Arial" w:hAnsi="Arial" w:cs="Arial"/>
                                  <w:b/>
                                  <w:bCs/>
                                </w:rPr>
                                <w:t>b)</w:t>
                              </w:r>
                            </w:p>
                          </w:txbxContent>
                        </wps:txbx>
                        <wps:bodyPr vert="horz" wrap="square" lIns="91440" tIns="45720" rIns="91440" bIns="45720" anchor="t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BAFF89" id="组合 40" o:spid="_x0000_s1041" style="position:absolute;left:0;text-align:left;margin-left:4.45pt;margin-top:8.55pt;width:235pt;height:20.95pt;z-index:251668480" coordsize="29846,26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">
                <v:rect id="Rectangle 394782227" o:spid="_x0000_s1042" style="position:absolute;width:3301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" filled="f" stroked="f">
                  <v:textbox>
                    <w:txbxContent>
                      <w:p w14:paraId="0BA5786D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a)</w:t>
                        </w:r>
                      </w:p>
                    </w:txbxContent>
                  </v:textbox>
                </v:rect>
                <v:rect id="Rectangle 2124363502" o:spid="_x0000_s1043" style="position:absolute;left:26544;width:3302;height:2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" filled="f" stroked="f">
                  <v:textbox>
                    <w:txbxContent>
                      <w:p w14:paraId="1DD0A0E8" w14:textId="77777777" w:rsidR="0034076D" w:rsidRPr="0034076D" w:rsidRDefault="0034076D" w:rsidP="0034076D">
                        <w:pPr>
                          <w:jc w:val="center"/>
                          <w:rPr>
                            <w:rFonts w:ascii="Arial" w:hAnsi="Arial" w:cs="Arial"/>
                            <w:b/>
                            <w:bCs/>
                          </w:rPr>
                        </w:pPr>
                        <w:r w:rsidRPr="0034076D">
                          <w:rPr>
                            <w:rFonts w:ascii="Arial" w:hAnsi="Arial" w:cs="Arial"/>
                            <w:b/>
                            <w:bCs/>
                          </w:rPr>
                          <w:t>b)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8B421F">
        <w:rPr>
          <w:noProof/>
        </w:rPr>
        <w:drawing>
          <wp:inline distT="0" distB="0" distL="0" distR="0" wp14:anchorId="794D550D" wp14:editId="07D6288E">
            <wp:extent cx="5274310" cy="201930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5E4326" w14:textId="3AB10BD8" w:rsidR="008B421F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29058F">
        <w:rPr>
          <w:rFonts w:ascii="Times New Roman" w:hAnsi="Times New Roman" w:cs="Times New Roman"/>
          <w:sz w:val="24"/>
          <w:szCs w:val="24"/>
        </w:rPr>
        <w:t>19</w:t>
      </w:r>
      <w:r w:rsidR="0034076D">
        <w:rPr>
          <w:rFonts w:ascii="Times New Roman" w:hAnsi="Times New Roman" w:cs="Times New Roman"/>
          <w:sz w:val="24"/>
          <w:szCs w:val="24"/>
        </w:rPr>
        <w:t>.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 a) </w:t>
      </w:r>
      <w:r w:rsidR="0034076D"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 xml:space="preserve">H NMR and b) </w:t>
      </w:r>
      <w:r w:rsidR="0034076D" w:rsidRPr="0034076D">
        <w:rPr>
          <w:rFonts w:ascii="Times New Roman" w:hAnsi="Times New Roman" w:cs="Times New Roman" w:hint="eastAsia"/>
          <w:sz w:val="24"/>
          <w:szCs w:val="24"/>
          <w:vertAlign w:val="superscript"/>
        </w:rPr>
        <w:t>13</w:t>
      </w:r>
      <w:r w:rsidR="0034076D" w:rsidRPr="0034076D">
        <w:rPr>
          <w:rFonts w:ascii="Times New Roman" w:hAnsi="Times New Roman" w:cs="Times New Roman" w:hint="eastAsia"/>
          <w:sz w:val="24"/>
          <w:szCs w:val="24"/>
        </w:rPr>
        <w:t>C NMR of solution 5</w:t>
      </w:r>
      <w:r w:rsidR="0034076D">
        <w:rPr>
          <w:rFonts w:ascii="Times New Roman" w:hAnsi="Times New Roman" w:cs="Times New Roman"/>
          <w:sz w:val="24"/>
          <w:szCs w:val="24"/>
        </w:rPr>
        <w:t>.</w:t>
      </w:r>
    </w:p>
    <w:p w14:paraId="42DD676A" w14:textId="77777777" w:rsidR="008B421F" w:rsidRDefault="008B421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D296172" w14:textId="1649CBD8" w:rsidR="00813138" w:rsidRDefault="00042126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04212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515637" wp14:editId="79BB0207">
            <wp:extent cx="4449445" cy="340487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8E9F72" w14:textId="4016B71C" w:rsidR="00813138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29058F">
        <w:rPr>
          <w:rFonts w:ascii="Times New Roman" w:hAnsi="Times New Roman" w:cs="Times New Roman"/>
          <w:sz w:val="24"/>
          <w:szCs w:val="24"/>
        </w:rPr>
        <w:t>20</w:t>
      </w:r>
      <w:r w:rsidR="00813138">
        <w:rPr>
          <w:rFonts w:ascii="Times New Roman" w:hAnsi="Times New Roman" w:cs="Times New Roman"/>
          <w:sz w:val="24"/>
          <w:szCs w:val="24"/>
        </w:rPr>
        <w:t xml:space="preserve">. </w:t>
      </w:r>
      <w:r w:rsidR="00813138" w:rsidRPr="0081313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813138" w:rsidRPr="00813138">
        <w:rPr>
          <w:rFonts w:ascii="Times New Roman" w:hAnsi="Times New Roman" w:cs="Times New Roman" w:hint="eastAsia"/>
          <w:sz w:val="24"/>
          <w:szCs w:val="24"/>
        </w:rPr>
        <w:t>H NMR of solution 6</w:t>
      </w:r>
      <w:r w:rsidR="008B421F" w:rsidRPr="008B421F">
        <w:rPr>
          <w:rFonts w:ascii="Times New Roman" w:hAnsi="Times New Roman" w:cs="Times New Roman"/>
          <w:sz w:val="24"/>
        </w:rPr>
        <w:t xml:space="preserve"> </w:t>
      </w:r>
      <w:r w:rsidR="008B421F">
        <w:rPr>
          <w:rFonts w:ascii="Times New Roman" w:hAnsi="Times New Roman" w:cs="Times New Roman"/>
          <w:sz w:val="24"/>
        </w:rPr>
        <w:t>with DMSO as internal standard for quantitate calculation</w:t>
      </w:r>
      <w:r w:rsidR="00813138">
        <w:rPr>
          <w:rFonts w:ascii="Times New Roman" w:hAnsi="Times New Roman" w:cs="Times New Roman"/>
          <w:sz w:val="24"/>
          <w:szCs w:val="24"/>
        </w:rPr>
        <w:t>.</w:t>
      </w:r>
    </w:p>
    <w:p w14:paraId="1A87CD4F" w14:textId="77777777" w:rsidR="00813138" w:rsidRDefault="008131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65866C3" w14:textId="660C4AE9" w:rsidR="00813138" w:rsidRDefault="00042126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04212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671BA0E" wp14:editId="384FBCD7">
            <wp:extent cx="4449445" cy="3404870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0A4A21" w14:textId="72AC65DA" w:rsidR="00813138" w:rsidRDefault="00D77587" w:rsidP="00813138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813138">
        <w:rPr>
          <w:rFonts w:ascii="Times New Roman" w:hAnsi="Times New Roman" w:cs="Times New Roman"/>
          <w:sz w:val="24"/>
          <w:szCs w:val="24"/>
        </w:rPr>
        <w:t>2</w:t>
      </w:r>
      <w:r w:rsidR="0029058F">
        <w:rPr>
          <w:rFonts w:ascii="Times New Roman" w:hAnsi="Times New Roman" w:cs="Times New Roman"/>
          <w:sz w:val="24"/>
          <w:szCs w:val="24"/>
        </w:rPr>
        <w:t>1</w:t>
      </w:r>
      <w:r w:rsidR="00813138">
        <w:rPr>
          <w:rFonts w:ascii="Times New Roman" w:hAnsi="Times New Roman" w:cs="Times New Roman"/>
          <w:sz w:val="24"/>
          <w:szCs w:val="24"/>
        </w:rPr>
        <w:t xml:space="preserve">. </w:t>
      </w:r>
      <w:r w:rsidR="00813138" w:rsidRPr="0081313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813138" w:rsidRPr="00813138">
        <w:rPr>
          <w:rFonts w:ascii="Times New Roman" w:hAnsi="Times New Roman" w:cs="Times New Roman" w:hint="eastAsia"/>
          <w:sz w:val="24"/>
          <w:szCs w:val="24"/>
        </w:rPr>
        <w:t>H NMR of s</w:t>
      </w:r>
      <w:r w:rsidR="00813138">
        <w:rPr>
          <w:rFonts w:ascii="Times New Roman" w:hAnsi="Times New Roman" w:cs="Times New Roman"/>
          <w:sz w:val="24"/>
          <w:szCs w:val="24"/>
        </w:rPr>
        <w:t>olid 7</w:t>
      </w:r>
      <w:r w:rsidR="008B421F" w:rsidRPr="008B421F">
        <w:rPr>
          <w:rFonts w:ascii="Times New Roman" w:hAnsi="Times New Roman" w:cs="Times New Roman"/>
          <w:sz w:val="24"/>
        </w:rPr>
        <w:t xml:space="preserve"> </w:t>
      </w:r>
      <w:r w:rsidR="008B421F">
        <w:rPr>
          <w:rFonts w:ascii="Times New Roman" w:hAnsi="Times New Roman" w:cs="Times New Roman"/>
          <w:sz w:val="24"/>
        </w:rPr>
        <w:t>with DMSO as internal standard for quantitat</w:t>
      </w:r>
      <w:r w:rsidR="00CB65B6">
        <w:rPr>
          <w:rFonts w:ascii="Times New Roman" w:hAnsi="Times New Roman" w:cs="Times New Roman"/>
          <w:sz w:val="24"/>
        </w:rPr>
        <w:t>iv</w:t>
      </w:r>
      <w:r w:rsidR="008B421F">
        <w:rPr>
          <w:rFonts w:ascii="Times New Roman" w:hAnsi="Times New Roman" w:cs="Times New Roman"/>
          <w:sz w:val="24"/>
        </w:rPr>
        <w:t>e calculation</w:t>
      </w:r>
      <w:r w:rsidR="00CB65B6">
        <w:rPr>
          <w:rFonts w:ascii="Times New Roman" w:hAnsi="Times New Roman" w:cs="Times New Roman"/>
          <w:sz w:val="24"/>
        </w:rPr>
        <w:t>s</w:t>
      </w:r>
      <w:r w:rsidR="00813138">
        <w:rPr>
          <w:rFonts w:ascii="Times New Roman" w:hAnsi="Times New Roman" w:cs="Times New Roman"/>
          <w:sz w:val="24"/>
          <w:szCs w:val="24"/>
        </w:rPr>
        <w:t>.</w:t>
      </w:r>
    </w:p>
    <w:p w14:paraId="1B364D5A" w14:textId="421F4F89" w:rsidR="00813138" w:rsidRDefault="00813138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463B24F1" w14:textId="77777777" w:rsidR="00813138" w:rsidRDefault="008131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64A0E9B" w14:textId="2F3A7A05" w:rsidR="00813138" w:rsidRDefault="00E44209" w:rsidP="004E707E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E4420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FC0BF43" wp14:editId="43D721DA">
            <wp:extent cx="4449445" cy="340487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23B1A" w14:textId="54015A58" w:rsidR="00813138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813138">
        <w:rPr>
          <w:rFonts w:ascii="Times New Roman" w:hAnsi="Times New Roman" w:cs="Times New Roman"/>
          <w:sz w:val="24"/>
          <w:szCs w:val="24"/>
        </w:rPr>
        <w:t>2</w:t>
      </w:r>
      <w:r w:rsidR="0029058F">
        <w:rPr>
          <w:rFonts w:ascii="Times New Roman" w:hAnsi="Times New Roman" w:cs="Times New Roman"/>
          <w:sz w:val="24"/>
          <w:szCs w:val="24"/>
        </w:rPr>
        <w:t>2</w:t>
      </w:r>
      <w:r w:rsidR="00813138">
        <w:rPr>
          <w:rFonts w:ascii="Times New Roman" w:hAnsi="Times New Roman" w:cs="Times New Roman"/>
          <w:sz w:val="24"/>
          <w:szCs w:val="24"/>
        </w:rPr>
        <w:t xml:space="preserve">. </w:t>
      </w:r>
      <w:r w:rsidR="00813138" w:rsidRPr="00813138">
        <w:rPr>
          <w:rFonts w:ascii="Times New Roman" w:hAnsi="Times New Roman" w:cs="Times New Roman" w:hint="eastAsia"/>
          <w:sz w:val="24"/>
          <w:szCs w:val="24"/>
          <w:vertAlign w:val="superscript"/>
        </w:rPr>
        <w:t>1</w:t>
      </w:r>
      <w:r w:rsidR="00813138" w:rsidRPr="00813138">
        <w:rPr>
          <w:rFonts w:ascii="Times New Roman" w:hAnsi="Times New Roman" w:cs="Times New Roman" w:hint="eastAsia"/>
          <w:sz w:val="24"/>
          <w:szCs w:val="24"/>
        </w:rPr>
        <w:t>H NMR of product 1</w:t>
      </w:r>
      <w:r w:rsidR="00E44209">
        <w:rPr>
          <w:rFonts w:ascii="Times New Roman" w:hAnsi="Times New Roman" w:cs="Times New Roman"/>
          <w:sz w:val="24"/>
          <w:szCs w:val="24"/>
        </w:rPr>
        <w:t xml:space="preserve"> </w:t>
      </w:r>
      <w:r w:rsidR="00E44209">
        <w:rPr>
          <w:rFonts w:ascii="Times New Roman" w:hAnsi="Times New Roman" w:cs="Times New Roman" w:hint="eastAsia"/>
          <w:sz w:val="24"/>
          <w:szCs w:val="24"/>
        </w:rPr>
        <w:t>GA</w:t>
      </w:r>
      <w:r w:rsidR="00813138" w:rsidRPr="00813138">
        <w:rPr>
          <w:rFonts w:ascii="Times New Roman" w:hAnsi="Times New Roman" w:cs="Times New Roman" w:hint="eastAsia"/>
          <w:sz w:val="24"/>
          <w:szCs w:val="24"/>
        </w:rPr>
        <w:t>.</w:t>
      </w:r>
    </w:p>
    <w:p w14:paraId="66909384" w14:textId="77777777" w:rsidR="00E32D3F" w:rsidRDefault="00E32D3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14:paraId="41184CD9" w14:textId="77777777" w:rsidR="00E32D3F" w:rsidRDefault="00E32D3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4588616" w14:textId="62007F92" w:rsidR="00E32D3F" w:rsidRDefault="002B78D3" w:rsidP="002B78D3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2B78D3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2D8321A" wp14:editId="42B999C7">
            <wp:extent cx="2377355" cy="3698543"/>
            <wp:effectExtent l="0" t="0" r="444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51" b="6609"/>
                    <a:stretch/>
                  </pic:blipFill>
                  <pic:spPr bwMode="auto">
                    <a:xfrm>
                      <a:off x="0" y="0"/>
                      <a:ext cx="2385695" cy="3711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134D7A6" w14:textId="5ACC4971" w:rsidR="00D77587" w:rsidRDefault="00D7758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2654C9">
        <w:rPr>
          <w:rFonts w:ascii="Times New Roman" w:hAnsi="Times New Roman" w:cs="Times New Roman"/>
          <w:sz w:val="24"/>
          <w:szCs w:val="24"/>
        </w:rPr>
        <w:t>Supplementary Figure 2</w:t>
      </w:r>
      <w:r w:rsidR="0029058F">
        <w:rPr>
          <w:rFonts w:ascii="Times New Roman" w:hAnsi="Times New Roman" w:cs="Times New Roman"/>
          <w:sz w:val="24"/>
          <w:szCs w:val="24"/>
        </w:rPr>
        <w:t>3</w:t>
      </w:r>
      <w:r w:rsidRPr="002654C9">
        <w:rPr>
          <w:rFonts w:ascii="Times New Roman" w:hAnsi="Times New Roman" w:cs="Times New Roman"/>
          <w:sz w:val="24"/>
          <w:szCs w:val="24"/>
        </w:rPr>
        <w:t xml:space="preserve">. </w:t>
      </w:r>
      <w:r w:rsidR="00E44209" w:rsidRPr="002654C9">
        <w:rPr>
          <w:rFonts w:ascii="Times New Roman" w:hAnsi="Times New Roman" w:cs="Times New Roman"/>
          <w:sz w:val="24"/>
          <w:szCs w:val="24"/>
        </w:rPr>
        <w:t>Photograph of product 2 PGA syn</w:t>
      </w:r>
      <w:r w:rsidR="002654C9">
        <w:rPr>
          <w:rFonts w:ascii="Times New Roman" w:hAnsi="Times New Roman" w:cs="Times New Roman"/>
          <w:sz w:val="24"/>
          <w:szCs w:val="24"/>
        </w:rPr>
        <w:t>thesized from waste PET.</w:t>
      </w:r>
    </w:p>
    <w:p w14:paraId="29BDA6B4" w14:textId="5C48EA7C" w:rsidR="00813138" w:rsidRDefault="00813138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33D8370" w14:textId="0E5543C9" w:rsidR="00813138" w:rsidRDefault="00813138" w:rsidP="00D205DA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1313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152FEE0" wp14:editId="4808CEE3">
            <wp:extent cx="4457700" cy="3409950"/>
            <wp:effectExtent l="0" t="0" r="0" b="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CBF26A60-D411-41CE-B268-2FA95E8826D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CBF26A60-D411-41CE-B268-2FA95E8826D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62D77" w14:textId="04031032" w:rsidR="00813138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</w:rPr>
      </w:pPr>
      <w:r w:rsidRPr="002654C9"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813138" w:rsidRPr="002654C9">
        <w:rPr>
          <w:rFonts w:ascii="Times New Roman" w:hAnsi="Times New Roman" w:cs="Times New Roman"/>
          <w:sz w:val="24"/>
          <w:szCs w:val="24"/>
        </w:rPr>
        <w:t>2</w:t>
      </w:r>
      <w:r w:rsidR="0029058F">
        <w:rPr>
          <w:rFonts w:ascii="Times New Roman" w:hAnsi="Times New Roman" w:cs="Times New Roman"/>
          <w:sz w:val="24"/>
          <w:szCs w:val="24"/>
        </w:rPr>
        <w:t>4</w:t>
      </w:r>
      <w:r w:rsidR="00813138" w:rsidRPr="002654C9">
        <w:rPr>
          <w:rFonts w:ascii="Times New Roman" w:hAnsi="Times New Roman" w:cs="Times New Roman"/>
          <w:sz w:val="24"/>
          <w:szCs w:val="24"/>
        </w:rPr>
        <w:t xml:space="preserve">. </w:t>
      </w:r>
      <w:r w:rsidR="00813138" w:rsidRPr="002654C9">
        <w:rPr>
          <w:rFonts w:ascii="Times New Roman" w:hAnsi="Times New Roman" w:cs="Times New Roman"/>
          <w:sz w:val="24"/>
        </w:rPr>
        <w:t>The FTIR spectrum of synthesized PGA.</w:t>
      </w:r>
    </w:p>
    <w:p w14:paraId="3BE607C2" w14:textId="11D4A6DE" w:rsidR="00813138" w:rsidRDefault="00813138" w:rsidP="00D205DA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1313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BFBFE9B" wp14:editId="7D635712">
            <wp:extent cx="4457700" cy="3409950"/>
            <wp:effectExtent l="0" t="0" r="0" b="0"/>
            <wp:docPr id="46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22B6C220-87E9-46BE-83DD-94A969DFA2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22B6C220-87E9-46BE-83DD-94A969DFA2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2477A" w14:textId="47C67496" w:rsidR="00813138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813138">
        <w:rPr>
          <w:rFonts w:ascii="Times New Roman" w:hAnsi="Times New Roman" w:cs="Times New Roman"/>
          <w:sz w:val="24"/>
          <w:szCs w:val="24"/>
        </w:rPr>
        <w:t>2</w:t>
      </w:r>
      <w:r w:rsidR="0029058F">
        <w:rPr>
          <w:rFonts w:ascii="Times New Roman" w:hAnsi="Times New Roman" w:cs="Times New Roman"/>
          <w:sz w:val="24"/>
          <w:szCs w:val="24"/>
        </w:rPr>
        <w:t>5</w:t>
      </w:r>
      <w:r w:rsidR="00813138">
        <w:rPr>
          <w:rFonts w:ascii="Times New Roman" w:hAnsi="Times New Roman" w:cs="Times New Roman"/>
          <w:sz w:val="24"/>
          <w:szCs w:val="24"/>
        </w:rPr>
        <w:t xml:space="preserve">. </w:t>
      </w:r>
      <w:r w:rsidR="00813138">
        <w:rPr>
          <w:rFonts w:ascii="Times New Roman" w:hAnsi="Times New Roman" w:cs="Times New Roman"/>
          <w:sz w:val="24"/>
        </w:rPr>
        <w:t>T</w:t>
      </w:r>
      <w:r w:rsidR="00813138" w:rsidRPr="00885FFC">
        <w:rPr>
          <w:rFonts w:ascii="Times New Roman" w:hAnsi="Times New Roman" w:cs="Times New Roman"/>
          <w:sz w:val="24"/>
        </w:rPr>
        <w:t xml:space="preserve">he XRD pattern of </w:t>
      </w:r>
      <w:r w:rsidR="00813138">
        <w:rPr>
          <w:rFonts w:ascii="Times New Roman" w:hAnsi="Times New Roman" w:cs="Times New Roman"/>
          <w:sz w:val="24"/>
        </w:rPr>
        <w:t xml:space="preserve">the </w:t>
      </w:r>
      <w:r w:rsidR="00813138" w:rsidRPr="00885FFC">
        <w:rPr>
          <w:rFonts w:ascii="Times New Roman" w:hAnsi="Times New Roman" w:cs="Times New Roman"/>
          <w:sz w:val="24"/>
        </w:rPr>
        <w:t>synthesized PGA</w:t>
      </w:r>
      <w:r w:rsidR="00685164">
        <w:rPr>
          <w:rFonts w:ascii="Times New Roman" w:hAnsi="Times New Roman" w:cs="Times New Roman"/>
          <w:sz w:val="24"/>
        </w:rPr>
        <w:t>.</w:t>
      </w:r>
    </w:p>
    <w:p w14:paraId="484F9CB0" w14:textId="275F5D95" w:rsidR="00813138" w:rsidRDefault="00813138" w:rsidP="0034076D">
      <w:pPr>
        <w:tabs>
          <w:tab w:val="left" w:pos="3120"/>
        </w:tabs>
        <w:rPr>
          <w:rFonts w:ascii="Times New Roman" w:hAnsi="Times New Roman" w:cs="Times New Roman"/>
          <w:sz w:val="24"/>
        </w:rPr>
      </w:pPr>
    </w:p>
    <w:p w14:paraId="1095E86F" w14:textId="77777777" w:rsidR="00813138" w:rsidRDefault="00813138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72098C60" w14:textId="4CA48718" w:rsidR="00813138" w:rsidRDefault="00813138" w:rsidP="00D205DA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13138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EDF7504" wp14:editId="3D98F75D">
            <wp:extent cx="4457700" cy="3409950"/>
            <wp:effectExtent l="0" t="0" r="0" b="0"/>
            <wp:docPr id="47" name="图片 12">
              <a:extLst xmlns:a="http://schemas.openxmlformats.org/drawingml/2006/main">
                <a:ext uri="{FF2B5EF4-FFF2-40B4-BE49-F238E27FC236}">
                  <a16:creationId xmlns:a16="http://schemas.microsoft.com/office/drawing/2014/main" id="{1BEA0581-3343-4B95-862B-1FECDF76171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>
                      <a:extLst>
                        <a:ext uri="{FF2B5EF4-FFF2-40B4-BE49-F238E27FC236}">
                          <a16:creationId xmlns:a16="http://schemas.microsoft.com/office/drawing/2014/main" id="{1BEA0581-3343-4B95-862B-1FECDF76171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4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C41B7D" w14:textId="7EF51EFD" w:rsidR="00813138" w:rsidRDefault="00D7758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Supplementary Figure </w:t>
      </w:r>
      <w:r w:rsidR="00813138" w:rsidRPr="00813138">
        <w:rPr>
          <w:rFonts w:ascii="Times New Roman" w:hAnsi="Times New Roman" w:cs="Times New Roman"/>
          <w:sz w:val="24"/>
          <w:szCs w:val="24"/>
        </w:rPr>
        <w:t>2</w:t>
      </w:r>
      <w:r w:rsidR="0029058F">
        <w:rPr>
          <w:rFonts w:ascii="Times New Roman" w:hAnsi="Times New Roman" w:cs="Times New Roman"/>
          <w:sz w:val="24"/>
          <w:szCs w:val="24"/>
        </w:rPr>
        <w:t>6</w:t>
      </w:r>
      <w:r w:rsidR="00813138" w:rsidRPr="00813138">
        <w:rPr>
          <w:rFonts w:ascii="Times New Roman" w:hAnsi="Times New Roman" w:cs="Times New Roman"/>
          <w:sz w:val="24"/>
          <w:szCs w:val="24"/>
        </w:rPr>
        <w:t xml:space="preserve">. GPC analysis of synthesized PGA in </w:t>
      </w:r>
      <w:proofErr w:type="spellStart"/>
      <w:r w:rsidR="00813138" w:rsidRPr="00813138">
        <w:rPr>
          <w:rFonts w:ascii="Times New Roman" w:hAnsi="Times New Roman" w:cs="Times New Roman"/>
          <w:sz w:val="24"/>
          <w:szCs w:val="24"/>
        </w:rPr>
        <w:t>hexafluoroisopropanol</w:t>
      </w:r>
      <w:proofErr w:type="spellEnd"/>
      <w:r w:rsidR="00813138">
        <w:rPr>
          <w:rFonts w:ascii="Times New Roman" w:hAnsi="Times New Roman" w:cs="Times New Roman"/>
          <w:sz w:val="24"/>
          <w:szCs w:val="24"/>
        </w:rPr>
        <w:t xml:space="preserve"> (HFIP).</w:t>
      </w:r>
    </w:p>
    <w:p w14:paraId="1DC9BAFD" w14:textId="4362C259" w:rsidR="003A2710" w:rsidRDefault="007A3AF3" w:rsidP="00D205DA">
      <w:pPr>
        <w:tabs>
          <w:tab w:val="left" w:pos="312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7A3AF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08CCC529" wp14:editId="4B5628A9">
            <wp:extent cx="4449445" cy="34048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445" cy="340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03813" w14:textId="77777777" w:rsidR="00F173D1" w:rsidRDefault="00D77587" w:rsidP="00F173D1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Supplementary Figure </w:t>
      </w:r>
      <w:r w:rsidR="0029058F">
        <w:rPr>
          <w:rFonts w:ascii="Times New Roman" w:hAnsi="Times New Roman" w:cs="Times New Roman"/>
          <w:sz w:val="24"/>
          <w:szCs w:val="24"/>
        </w:rPr>
        <w:t>27</w:t>
      </w:r>
      <w:r w:rsidR="003A2710">
        <w:rPr>
          <w:rFonts w:ascii="Times New Roman" w:hAnsi="Times New Roman" w:cs="Times New Roman"/>
          <w:sz w:val="24"/>
          <w:szCs w:val="24"/>
        </w:rPr>
        <w:t xml:space="preserve">. </w:t>
      </w:r>
      <w:r w:rsidR="003A2710" w:rsidRPr="003A2710">
        <w:rPr>
          <w:rFonts w:ascii="Times New Roman" w:hAnsi="Times New Roman" w:cs="Times New Roman" w:hint="eastAsia"/>
          <w:sz w:val="24"/>
          <w:szCs w:val="24"/>
        </w:rPr>
        <w:t>DSC</w:t>
      </w:r>
      <w:r w:rsidR="003A2710">
        <w:rPr>
          <w:rFonts w:ascii="Times New Roman" w:hAnsi="Times New Roman" w:cs="Times New Roman"/>
          <w:sz w:val="24"/>
          <w:szCs w:val="24"/>
        </w:rPr>
        <w:t xml:space="preserve"> curve</w:t>
      </w:r>
      <w:r w:rsidR="003A2710" w:rsidRPr="003A2710">
        <w:rPr>
          <w:rFonts w:ascii="Times New Roman" w:hAnsi="Times New Roman" w:cs="Times New Roman" w:hint="eastAsia"/>
          <w:sz w:val="24"/>
          <w:szCs w:val="24"/>
        </w:rPr>
        <w:t xml:space="preserve"> of synthesized PGA.</w:t>
      </w:r>
    </w:p>
    <w:p w14:paraId="192DCD37" w14:textId="174943C9" w:rsidR="003A2710" w:rsidRPr="00F173D1" w:rsidRDefault="00F173D1" w:rsidP="00F173D1">
      <w:pPr>
        <w:tabs>
          <w:tab w:val="left" w:pos="3120"/>
        </w:tabs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T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h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e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crystallinity 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was 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calculated by comparing the melting enthalpy (</w:t>
      </w:r>
      <w:proofErr w:type="spellStart"/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ΔH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eastAsia="ja-JP"/>
        </w:rPr>
        <w:t>m</w:t>
      </w:r>
      <w:proofErr w:type="spellEnd"/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 results with the corresponding value of 100% PGA (ΔHm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0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 xml:space="preserve"> = 183.2 J g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eastAsia="ja-JP"/>
        </w:rPr>
        <w:t>–1</w:t>
      </w:r>
      <w:r w:rsidRPr="00F173D1"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)</w:t>
      </w:r>
      <w:r>
        <w:rPr>
          <w:rFonts w:ascii="Times New Roman" w:eastAsia="MS Mincho" w:hAnsi="Times New Roman" w:cs="Times New Roman"/>
          <w:kern w:val="0"/>
          <w:sz w:val="24"/>
          <w:szCs w:val="24"/>
          <w:lang w:eastAsia="ja-JP"/>
        </w:rPr>
        <w:t>.</w:t>
      </w:r>
    </w:p>
    <w:p w14:paraId="1546E2E5" w14:textId="77777777" w:rsidR="003A2710" w:rsidRDefault="003A271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913568B" w14:textId="233DFEF6" w:rsidR="003A2710" w:rsidRPr="00B10A83" w:rsidRDefault="00B10A83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3A2710" w:rsidRPr="00B10A83">
        <w:rPr>
          <w:rFonts w:ascii="Times New Roman" w:hAnsi="Times New Roman" w:cs="Times New Roman"/>
          <w:sz w:val="24"/>
          <w:szCs w:val="24"/>
        </w:rPr>
        <w:t xml:space="preserve">1. </w:t>
      </w:r>
      <w:r w:rsidR="003F7C30" w:rsidRPr="00B10A83">
        <w:rPr>
          <w:rFonts w:ascii="Times New Roman" w:hAnsi="Times New Roman" w:cs="Times New Roman" w:hint="eastAsia"/>
          <w:sz w:val="24"/>
          <w:szCs w:val="24"/>
        </w:rPr>
        <w:t>ICP</w:t>
      </w:r>
      <w:r w:rsidR="003F7C30" w:rsidRPr="00B10A83">
        <w:rPr>
          <w:rFonts w:ascii="Times New Roman" w:hAnsi="Times New Roman" w:cs="Times New Roman"/>
          <w:sz w:val="24"/>
          <w:szCs w:val="24"/>
        </w:rPr>
        <w:t xml:space="preserve">-OES results of </w:t>
      </w:r>
      <w:r w:rsidR="003F7C30" w:rsidRPr="00B10A83">
        <w:rPr>
          <w:rFonts w:ascii="Times New Roman" w:hAnsi="Times New Roman" w:cs="Times New Roman" w:hint="eastAsia"/>
          <w:sz w:val="24"/>
          <w:szCs w:val="24"/>
        </w:rPr>
        <w:t>C</w:t>
      </w:r>
      <w:r w:rsidR="003F7C30" w:rsidRPr="00B10A83">
        <w:rPr>
          <w:rFonts w:ascii="Times New Roman" w:hAnsi="Times New Roman" w:cs="Times New Roman"/>
          <w:sz w:val="24"/>
          <w:szCs w:val="24"/>
        </w:rPr>
        <w:t>oCr</w:t>
      </w:r>
      <w:r w:rsidR="003F7C30" w:rsidRPr="00B10A8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3F7C30" w:rsidRPr="00B10A83">
        <w:rPr>
          <w:rFonts w:ascii="Times New Roman" w:hAnsi="Times New Roman" w:cs="Times New Roman"/>
          <w:sz w:val="24"/>
          <w:szCs w:val="24"/>
        </w:rPr>
        <w:t>O</w:t>
      </w:r>
      <w:r w:rsidR="003F7C30" w:rsidRPr="00B10A83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3F7C30" w:rsidRPr="00B10A83">
        <w:rPr>
          <w:rFonts w:ascii="Times New Roman" w:hAnsi="Times New Roman" w:cs="Times New Roman"/>
          <w:sz w:val="24"/>
          <w:szCs w:val="24"/>
        </w:rPr>
        <w:t>/NF</w:t>
      </w:r>
      <w:r w:rsidR="002654C9" w:rsidRPr="00B10A8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c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1701"/>
        <w:gridCol w:w="1701"/>
      </w:tblGrid>
      <w:tr w:rsidR="00F72A0D" w:rsidRPr="00B10A83" w14:paraId="55EEEFA3" w14:textId="77777777" w:rsidTr="00B41395">
        <w:trPr>
          <w:jc w:val="center"/>
        </w:trPr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FC08417" w14:textId="01BC1D66" w:rsidR="00F72A0D" w:rsidRPr="00B10A83" w:rsidRDefault="00F72A0D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lement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7983015" w14:textId="05E3368F" w:rsidR="00F72A0D" w:rsidRPr="00B10A83" w:rsidRDefault="00F72A0D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ass </w:t>
            </w:r>
            <w:r w:rsidR="00857BC1"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concentration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4798BA4" w14:textId="6A9A03EC" w:rsidR="00F72A0D" w:rsidRPr="00B10A83" w:rsidRDefault="00857BC1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M</w:t>
            </w: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olar percent</w:t>
            </w:r>
          </w:p>
        </w:tc>
      </w:tr>
      <w:tr w:rsidR="00F72A0D" w:rsidRPr="00B10A83" w14:paraId="51668BEB" w14:textId="77777777" w:rsidTr="00B41395">
        <w:trPr>
          <w:jc w:val="center"/>
        </w:trPr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4A6C30FB" w14:textId="4BE8018D" w:rsidR="00F72A0D" w:rsidRPr="00B10A83" w:rsidRDefault="00857BC1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339FF52F" w14:textId="4113D6AD" w:rsidR="00F72A0D" w:rsidRPr="00B10A83" w:rsidRDefault="000B35C7" w:rsidP="00B41395">
            <w:pPr>
              <w:tabs>
                <w:tab w:val="left" w:pos="69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.35 </w:t>
            </w: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mg/L</w:t>
            </w:r>
          </w:p>
        </w:tc>
        <w:tc>
          <w:tcPr>
            <w:tcW w:w="1701" w:type="dxa"/>
            <w:tcBorders>
              <w:top w:val="single" w:sz="8" w:space="0" w:color="auto"/>
            </w:tcBorders>
            <w:vAlign w:val="center"/>
          </w:tcPr>
          <w:p w14:paraId="1A8DEA69" w14:textId="247F941A" w:rsidR="00F72A0D" w:rsidRPr="00B10A83" w:rsidRDefault="00C07BCE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35.5%</w:t>
            </w:r>
          </w:p>
        </w:tc>
      </w:tr>
      <w:tr w:rsidR="00F72A0D" w:rsidRPr="00B10A83" w14:paraId="4E955519" w14:textId="77777777" w:rsidTr="00B41395">
        <w:trPr>
          <w:jc w:val="center"/>
        </w:trPr>
        <w:tc>
          <w:tcPr>
            <w:tcW w:w="1701" w:type="dxa"/>
            <w:vAlign w:val="center"/>
          </w:tcPr>
          <w:p w14:paraId="6612A50A" w14:textId="2391E3D9" w:rsidR="00F72A0D" w:rsidRPr="00B10A83" w:rsidRDefault="00857BC1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1701" w:type="dxa"/>
            <w:vAlign w:val="center"/>
          </w:tcPr>
          <w:p w14:paraId="74525555" w14:textId="625C952B" w:rsidR="00F72A0D" w:rsidRPr="00B10A83" w:rsidRDefault="009C4141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.39 </w:t>
            </w: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mg/L</w:t>
            </w:r>
          </w:p>
        </w:tc>
        <w:tc>
          <w:tcPr>
            <w:tcW w:w="1701" w:type="dxa"/>
            <w:vAlign w:val="center"/>
          </w:tcPr>
          <w:p w14:paraId="15A0A2E1" w14:textId="7072E048" w:rsidR="00F72A0D" w:rsidRPr="00B10A83" w:rsidRDefault="00C07BCE" w:rsidP="00B4139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4.5%</w:t>
            </w:r>
          </w:p>
        </w:tc>
      </w:tr>
    </w:tbl>
    <w:p w14:paraId="625E218D" w14:textId="503A0C11" w:rsidR="00DF3FBF" w:rsidRPr="00B10A83" w:rsidRDefault="00DF3FBF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5DEDCCF4" w14:textId="1C6AEA2D" w:rsidR="00DF3FBF" w:rsidRPr="00B10A83" w:rsidRDefault="00B10A83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/>
          <w:sz w:val="24"/>
          <w:szCs w:val="24"/>
        </w:rPr>
        <w:t xml:space="preserve">Supplementary Table </w:t>
      </w:r>
      <w:r w:rsidR="000117AC" w:rsidRPr="00B10A83">
        <w:rPr>
          <w:rFonts w:ascii="Times New Roman" w:hAnsi="Times New Roman" w:cs="Times New Roman"/>
          <w:sz w:val="24"/>
          <w:szCs w:val="24"/>
        </w:rPr>
        <w:t>2. The yield of each step in the whole process.</w:t>
      </w:r>
    </w:p>
    <w:tbl>
      <w:tblPr>
        <w:tblW w:w="5444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55"/>
        <w:gridCol w:w="1264"/>
        <w:gridCol w:w="1154"/>
        <w:gridCol w:w="1271"/>
      </w:tblGrid>
      <w:tr w:rsidR="002654C9" w:rsidRPr="00B10A83" w14:paraId="33ADA20F" w14:textId="13A0D37C" w:rsidTr="00B41395">
        <w:trPr>
          <w:trHeight w:val="227"/>
          <w:jc w:val="center"/>
        </w:trPr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949F4C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Process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AFDFA2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Product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230618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Yield</w:t>
            </w:r>
          </w:p>
        </w:tc>
        <w:tc>
          <w:tcPr>
            <w:tcW w:w="136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BDDE5EF" w14:textId="0B566E3A" w:rsidR="002654C9" w:rsidRPr="00B10A83" w:rsidRDefault="002654C9" w:rsidP="002654C9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P</w:t>
            </w: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ercentage</w:t>
            </w:r>
          </w:p>
        </w:tc>
      </w:tr>
      <w:tr w:rsidR="002654C9" w:rsidRPr="00B10A83" w14:paraId="729EBFD2" w14:textId="2ACAC9E8" w:rsidTr="00B41395">
        <w:trPr>
          <w:trHeight w:val="227"/>
          <w:jc w:val="center"/>
        </w:trPr>
        <w:tc>
          <w:tcPr>
            <w:tcW w:w="1361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2EDD09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Hydrolysis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E275F7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EG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D45A73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103.2 mol</w:t>
            </w:r>
          </w:p>
        </w:tc>
        <w:tc>
          <w:tcPr>
            <w:tcW w:w="1361" w:type="dxa"/>
            <w:tcBorders>
              <w:top w:val="single" w:sz="8" w:space="0" w:color="auto"/>
            </w:tcBorders>
            <w:vAlign w:val="center"/>
          </w:tcPr>
          <w:p w14:paraId="40B09915" w14:textId="7006D495" w:rsidR="002654C9" w:rsidRPr="00B10A83" w:rsidRDefault="002654C9" w:rsidP="002654C9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99%</w:t>
            </w:r>
          </w:p>
        </w:tc>
      </w:tr>
      <w:tr w:rsidR="002654C9" w:rsidRPr="00B10A83" w14:paraId="543B2E18" w14:textId="51ED7F43" w:rsidTr="00B41395">
        <w:trPr>
          <w:trHeight w:val="227"/>
          <w:jc w:val="center"/>
        </w:trPr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31D785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Electrolysis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25E973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GA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9BC57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96 mol</w:t>
            </w:r>
          </w:p>
        </w:tc>
        <w:tc>
          <w:tcPr>
            <w:tcW w:w="1361" w:type="dxa"/>
            <w:vAlign w:val="center"/>
          </w:tcPr>
          <w:p w14:paraId="1F3815DE" w14:textId="1245E400" w:rsidR="002654C9" w:rsidRPr="00B10A83" w:rsidRDefault="002654C9" w:rsidP="002654C9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93%</w:t>
            </w:r>
          </w:p>
        </w:tc>
      </w:tr>
      <w:tr w:rsidR="002654C9" w:rsidRPr="00B10A83" w14:paraId="14B0A400" w14:textId="45ABA809" w:rsidTr="00B41395">
        <w:trPr>
          <w:trHeight w:val="227"/>
          <w:jc w:val="center"/>
        </w:trPr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643C69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Purification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6E855A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Pure GA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FE9540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94 mol</w:t>
            </w:r>
          </w:p>
        </w:tc>
        <w:tc>
          <w:tcPr>
            <w:tcW w:w="1361" w:type="dxa"/>
            <w:vAlign w:val="center"/>
          </w:tcPr>
          <w:p w14:paraId="655A388F" w14:textId="7F2C9992" w:rsidR="002654C9" w:rsidRPr="00B10A83" w:rsidRDefault="002654C9" w:rsidP="002654C9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98%</w:t>
            </w:r>
          </w:p>
        </w:tc>
      </w:tr>
      <w:tr w:rsidR="002654C9" w:rsidRPr="00B10A83" w14:paraId="3C648612" w14:textId="5138B73D" w:rsidTr="00B41395">
        <w:trPr>
          <w:trHeight w:val="227"/>
          <w:jc w:val="center"/>
        </w:trPr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904F44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Polymerization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3DD78B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PGA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82C24B" w14:textId="77777777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91.1 mol</w:t>
            </w:r>
          </w:p>
        </w:tc>
        <w:tc>
          <w:tcPr>
            <w:tcW w:w="1361" w:type="dxa"/>
            <w:vAlign w:val="center"/>
          </w:tcPr>
          <w:p w14:paraId="07DA9194" w14:textId="26800FD8" w:rsidR="002654C9" w:rsidRPr="00B10A83" w:rsidRDefault="002654C9" w:rsidP="002654C9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97%</w:t>
            </w:r>
          </w:p>
        </w:tc>
      </w:tr>
      <w:tr w:rsidR="002654C9" w:rsidRPr="00B10A83" w14:paraId="07FB8B93" w14:textId="77777777" w:rsidTr="00B41395">
        <w:trPr>
          <w:trHeight w:val="227"/>
          <w:jc w:val="center"/>
        </w:trPr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D3278B" w14:textId="798F0516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To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tal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A0F176" w14:textId="1D551406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6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5C2045" w14:textId="63EDF16F" w:rsidR="002654C9" w:rsidRPr="00B10A83" w:rsidRDefault="002654C9" w:rsidP="003A2710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  <w:tc>
          <w:tcPr>
            <w:tcW w:w="1361" w:type="dxa"/>
            <w:vAlign w:val="center"/>
          </w:tcPr>
          <w:p w14:paraId="574EE031" w14:textId="51E37039" w:rsidR="002654C9" w:rsidRPr="00B10A83" w:rsidRDefault="002654C9" w:rsidP="002654C9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</w:tbl>
    <w:p w14:paraId="4E7F45C5" w14:textId="593C99FA" w:rsidR="00B10A83" w:rsidRDefault="00B10A83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04EBF8B2" w14:textId="77777777" w:rsidR="00B10A83" w:rsidRDefault="00B10A8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24B877" w14:textId="4CA68CC6" w:rsidR="006A41A8" w:rsidRPr="00B10A83" w:rsidRDefault="00B10A83" w:rsidP="006A41A8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6A41A8" w:rsidRPr="00B10A83">
        <w:rPr>
          <w:rFonts w:ascii="Times New Roman" w:hAnsi="Times New Roman" w:cs="Times New Roman"/>
          <w:sz w:val="24"/>
          <w:szCs w:val="24"/>
        </w:rPr>
        <w:t>3. Process parameters for the scale-up synthesis of PGA.</w:t>
      </w:r>
    </w:p>
    <w:tbl>
      <w:tblPr>
        <w:tblW w:w="5646" w:type="dxa"/>
        <w:jc w:val="center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18"/>
        <w:gridCol w:w="2528"/>
      </w:tblGrid>
      <w:tr w:rsidR="003A2710" w:rsidRPr="00B10A83" w14:paraId="7925F0D5" w14:textId="77777777" w:rsidTr="00B41395">
        <w:trPr>
          <w:jc w:val="center"/>
        </w:trPr>
        <w:tc>
          <w:tcPr>
            <w:tcW w:w="311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44CDD5" w14:textId="6DDB9ECC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Plant size (MW)</w:t>
            </w:r>
          </w:p>
        </w:tc>
        <w:tc>
          <w:tcPr>
            <w:tcW w:w="252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993227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A2710" w:rsidRPr="00B10A83" w14:paraId="389A79C5" w14:textId="77777777" w:rsidTr="00B41395">
        <w:trPr>
          <w:jc w:val="center"/>
        </w:trPr>
        <w:tc>
          <w:tcPr>
            <w:tcW w:w="3118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952685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Production capacity (ton)</w:t>
            </w:r>
          </w:p>
        </w:tc>
        <w:tc>
          <w:tcPr>
            <w:tcW w:w="2528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F3A1FE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10000</w:t>
            </w:r>
          </w:p>
        </w:tc>
      </w:tr>
      <w:tr w:rsidR="003A2710" w:rsidRPr="00B10A83" w14:paraId="1FE0E9A8" w14:textId="77777777" w:rsidTr="00B41395">
        <w:trPr>
          <w:jc w:val="center"/>
        </w:trPr>
        <w:tc>
          <w:tcPr>
            <w:tcW w:w="31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3E5502" w14:textId="1D67FBE9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Depreciation time (years)</w:t>
            </w:r>
          </w:p>
        </w:tc>
        <w:tc>
          <w:tcPr>
            <w:tcW w:w="252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4FEA6C" w14:textId="3937E09A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3A2710" w:rsidRPr="00B10A83" w14:paraId="0BEE908A" w14:textId="77777777" w:rsidTr="00B41395">
        <w:trPr>
          <w:jc w:val="center"/>
        </w:trPr>
        <w:tc>
          <w:tcPr>
            <w:tcW w:w="31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70A342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Maintenance cost</w:t>
            </w:r>
          </w:p>
        </w:tc>
        <w:tc>
          <w:tcPr>
            <w:tcW w:w="252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33CA8F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=20% depreciation cost</w:t>
            </w:r>
          </w:p>
        </w:tc>
      </w:tr>
      <w:tr w:rsidR="003A2710" w:rsidRPr="00B10A83" w14:paraId="1884C837" w14:textId="77777777" w:rsidTr="00B41395">
        <w:trPr>
          <w:jc w:val="center"/>
        </w:trPr>
        <w:tc>
          <w:tcPr>
            <w:tcW w:w="31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2BC7A3" w14:textId="2FB04E4F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Annual working days (days/year)</w:t>
            </w:r>
          </w:p>
        </w:tc>
        <w:tc>
          <w:tcPr>
            <w:tcW w:w="252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969952" w14:textId="19B908CA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3A2710" w:rsidRPr="00B10A83" w14:paraId="67B6C8EB" w14:textId="77777777" w:rsidTr="00B41395">
        <w:trPr>
          <w:jc w:val="center"/>
        </w:trPr>
        <w:tc>
          <w:tcPr>
            <w:tcW w:w="311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01AF43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Catalyst lifetime (years)</w:t>
            </w:r>
          </w:p>
        </w:tc>
        <w:tc>
          <w:tcPr>
            <w:tcW w:w="252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AD698C" w14:textId="77777777" w:rsidR="003A2710" w:rsidRPr="00B10A83" w:rsidRDefault="003A2710" w:rsidP="00EC2316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14:paraId="08C1C276" w14:textId="77777777" w:rsidR="006A41A8" w:rsidRPr="00B10A83" w:rsidRDefault="006A41A8" w:rsidP="006A41A8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1816512A" w14:textId="2C736C43" w:rsidR="006A41A8" w:rsidRPr="00B10A83" w:rsidRDefault="00B10A83" w:rsidP="006A41A8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t xml:space="preserve">Supplementary Table </w:t>
      </w:r>
      <w:r w:rsidR="006A41A8" w:rsidRPr="00B10A83">
        <w:rPr>
          <w:rFonts w:ascii="Times New Roman" w:hAnsi="Times New Roman" w:cs="Times New Roman"/>
          <w:sz w:val="24"/>
          <w:szCs w:val="24"/>
        </w:rPr>
        <w:t xml:space="preserve">4. </w:t>
      </w:r>
      <w:r w:rsidR="006A41A8" w:rsidRPr="00B10A83">
        <w:rPr>
          <w:rFonts w:ascii="Times New Roman" w:hAnsi="Times New Roman" w:cs="Times New Roman" w:hint="eastAsia"/>
          <w:sz w:val="24"/>
          <w:szCs w:val="24"/>
        </w:rPr>
        <w:t>Baseline operating conditions used for technoeconomic analysis (TEA) of GA production</w:t>
      </w:r>
      <w:r w:rsidR="00EF29D6" w:rsidRPr="00B10A83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5366" w:type="dxa"/>
        <w:jc w:val="center"/>
        <w:tblBorders>
          <w:bottom w:val="single" w:sz="8" w:space="0" w:color="auto"/>
        </w:tblBorders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906"/>
        <w:gridCol w:w="1460"/>
      </w:tblGrid>
      <w:tr w:rsidR="00BF1A17" w:rsidRPr="00B10A83" w14:paraId="4833F79A" w14:textId="77777777" w:rsidTr="00B41395">
        <w:trPr>
          <w:jc w:val="center"/>
        </w:trPr>
        <w:tc>
          <w:tcPr>
            <w:tcW w:w="390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43958C" w14:textId="7F25BE60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Operating conditions</w:t>
            </w:r>
          </w:p>
        </w:tc>
        <w:tc>
          <w:tcPr>
            <w:tcW w:w="146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CCFDDD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</w:tr>
      <w:tr w:rsidR="00BF1A17" w:rsidRPr="00B10A83" w14:paraId="202607F3" w14:textId="77777777" w:rsidTr="00B41395">
        <w:trPr>
          <w:jc w:val="center"/>
        </w:trPr>
        <w:tc>
          <w:tcPr>
            <w:tcW w:w="3906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AEB394" w14:textId="66055E96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Current density (mA/cm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60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2BE612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280</w:t>
            </w:r>
          </w:p>
        </w:tc>
      </w:tr>
      <w:tr w:rsidR="00BF1A17" w:rsidRPr="00B10A83" w14:paraId="5A2575B0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E0BACB9" w14:textId="770A881D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Cell voltage (V)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EE1EEE" w14:textId="1AA73D54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</w:tr>
      <w:tr w:rsidR="00BF1A17" w:rsidRPr="00B10A83" w14:paraId="02BB15EE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A20C9FC" w14:textId="6A14C8C1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selectivity (%)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F1BBB7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BF1A17" w:rsidRPr="00B10A83" w14:paraId="0A2C2840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E44F2A6" w14:textId="3A6676A5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GA selectivity (%)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1DA413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BF1A17" w:rsidRPr="00B10A83" w14:paraId="18958ACA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10CD54" w14:textId="07E26C50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Glycerol concentration (M)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A2048E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F1A17" w:rsidRPr="00B10A83" w14:paraId="1E58D1F0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FA1AA2" w14:textId="146200C6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Anolyte (NaOH) concentration (M)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DC9BFC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F1A17" w:rsidRPr="00B10A83" w14:paraId="53F599F5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7AB14A" w14:textId="0EC458E4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Catholyte (NaOH) concentration (M)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F03A34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BF1A17" w:rsidRPr="00B10A83" w14:paraId="5E649763" w14:textId="77777777" w:rsidTr="00B41395">
        <w:trPr>
          <w:jc w:val="center"/>
        </w:trPr>
        <w:tc>
          <w:tcPr>
            <w:tcW w:w="390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202745" w14:textId="1D92D5B5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Electrons needed per mole of GA (n)</w:t>
            </w:r>
          </w:p>
        </w:tc>
        <w:tc>
          <w:tcPr>
            <w:tcW w:w="1460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8F3EAF" w14:textId="77777777" w:rsidR="00BF1A17" w:rsidRPr="00B10A83" w:rsidRDefault="00BF1A17" w:rsidP="00696061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14:paraId="38245C35" w14:textId="6DCD649A" w:rsidR="00B41395" w:rsidRPr="00B10A83" w:rsidRDefault="00BF1A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/>
          <w:sz w:val="24"/>
          <w:szCs w:val="24"/>
        </w:rPr>
        <w:br w:type="page"/>
      </w:r>
    </w:p>
    <w:p w14:paraId="186AA314" w14:textId="630D0221" w:rsidR="006A41A8" w:rsidRPr="00B10A83" w:rsidRDefault="00B10A83" w:rsidP="006A41A8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6A41A8" w:rsidRPr="00B10A83">
        <w:rPr>
          <w:rFonts w:ascii="Times New Roman" w:hAnsi="Times New Roman" w:cs="Times New Roman"/>
          <w:sz w:val="24"/>
          <w:szCs w:val="24"/>
        </w:rPr>
        <w:t>5. Mass balance calculated and price for each ton of PGA produced. (Data source: https://en.made-in-china.com/)</w:t>
      </w:r>
    </w:p>
    <w:tbl>
      <w:tblPr>
        <w:tblW w:w="8163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97"/>
        <w:gridCol w:w="1834"/>
        <w:gridCol w:w="1616"/>
        <w:gridCol w:w="2016"/>
      </w:tblGrid>
      <w:tr w:rsidR="00BF1A17" w:rsidRPr="00B10A83" w14:paraId="7DB8151C" w14:textId="77777777" w:rsidTr="00696061">
        <w:trPr>
          <w:trHeight w:val="918"/>
        </w:trPr>
        <w:tc>
          <w:tcPr>
            <w:tcW w:w="269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A5B48E" w14:textId="6D1214DB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Components</w:t>
            </w:r>
          </w:p>
        </w:tc>
        <w:tc>
          <w:tcPr>
            <w:tcW w:w="18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0C6BE0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Consumption/Output</w:t>
            </w:r>
          </w:p>
          <w:p w14:paraId="7E93445E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/>
                <w:b/>
                <w:sz w:val="24"/>
                <w:szCs w:val="24"/>
              </w:rPr>
              <w:t>[t/t (PGA)]</w:t>
            </w:r>
          </w:p>
        </w:tc>
        <w:tc>
          <w:tcPr>
            <w:tcW w:w="16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B2BBBD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price</w:t>
            </w:r>
          </w:p>
          <w:p w14:paraId="4DD92996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($/t)</w:t>
            </w:r>
          </w:p>
        </w:tc>
        <w:tc>
          <w:tcPr>
            <w:tcW w:w="201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1D36F0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costs</w:t>
            </w:r>
          </w:p>
          <w:p w14:paraId="3ED147B1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[$/t (PGA)]</w:t>
            </w:r>
          </w:p>
        </w:tc>
      </w:tr>
      <w:tr w:rsidR="00BF1A17" w:rsidRPr="00B10A83" w14:paraId="51917ED7" w14:textId="77777777" w:rsidTr="00696061">
        <w:trPr>
          <w:trHeight w:val="302"/>
        </w:trPr>
        <w:tc>
          <w:tcPr>
            <w:tcW w:w="2697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0EBBC6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Waste PET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required</w:t>
            </w:r>
          </w:p>
        </w:tc>
        <w:tc>
          <w:tcPr>
            <w:tcW w:w="1834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466449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3.63</w:t>
            </w:r>
          </w:p>
        </w:tc>
        <w:tc>
          <w:tcPr>
            <w:tcW w:w="161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217B1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2016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3AC9B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1452</w:t>
            </w:r>
          </w:p>
        </w:tc>
      </w:tr>
      <w:tr w:rsidR="00BF1A17" w:rsidRPr="00B10A83" w14:paraId="1287F0CD" w14:textId="77777777" w:rsidTr="00696061">
        <w:trPr>
          <w:trHeight w:val="313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BBD15A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Ethyl alcohol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required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15B3BF8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185D81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C7F17B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</w:tr>
      <w:tr w:rsidR="00BF1A17" w:rsidRPr="00B10A83" w14:paraId="6507035F" w14:textId="77777777" w:rsidTr="00696061">
        <w:trPr>
          <w:trHeight w:val="302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2D985B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Acetone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required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3A9128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DF8AEA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972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E1159D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</w:tr>
      <w:tr w:rsidR="00BF1A17" w:rsidRPr="00B10A83" w14:paraId="58766B82" w14:textId="77777777" w:rsidTr="00696061">
        <w:trPr>
          <w:trHeight w:val="302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193D76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Water required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57AB90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5D8909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5EC9F5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33.36</w:t>
            </w:r>
          </w:p>
        </w:tc>
      </w:tr>
      <w:tr w:rsidR="00BF1A17" w:rsidRPr="00B10A83" w14:paraId="405083B5" w14:textId="77777777" w:rsidTr="00696061">
        <w:trPr>
          <w:trHeight w:val="313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073A35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NaOH required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50F73D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2.27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29E642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7338A2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1021.5</w:t>
            </w:r>
          </w:p>
        </w:tc>
      </w:tr>
      <w:tr w:rsidR="00BF1A17" w:rsidRPr="00B10A83" w14:paraId="0C84181E" w14:textId="77777777" w:rsidTr="00696061">
        <w:trPr>
          <w:trHeight w:val="302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D97CF6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required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9BCAC7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2.84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EECDE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91B971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340.8</w:t>
            </w:r>
          </w:p>
        </w:tc>
      </w:tr>
      <w:tr w:rsidR="00BF1A17" w:rsidRPr="00B10A83" w14:paraId="52C8EA56" w14:textId="77777777" w:rsidTr="00696061">
        <w:trPr>
          <w:trHeight w:val="616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9DF83C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Raw and auxiliary material total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48FE9F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5CF806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3C4FD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3348.66</w:t>
            </w:r>
          </w:p>
        </w:tc>
      </w:tr>
      <w:tr w:rsidR="00BF1A17" w:rsidRPr="00B10A83" w14:paraId="1E12C59D" w14:textId="77777777" w:rsidTr="00696061">
        <w:trPr>
          <w:trHeight w:val="302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D2C993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production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18BC832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8BFE0E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E46E6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-80.6</w:t>
            </w:r>
          </w:p>
        </w:tc>
      </w:tr>
      <w:tr w:rsidR="00BF1A17" w:rsidRPr="00B10A83" w14:paraId="2E1302BF" w14:textId="77777777" w:rsidTr="00696061">
        <w:trPr>
          <w:trHeight w:val="313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33ECA1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PTA production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09B919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EE168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-782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EA06C7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-2424.2</w:t>
            </w:r>
          </w:p>
        </w:tc>
      </w:tr>
      <w:tr w:rsidR="00BF1A17" w:rsidRPr="00B10A83" w14:paraId="113F5D25" w14:textId="77777777" w:rsidTr="00696061">
        <w:trPr>
          <w:trHeight w:val="302"/>
        </w:trPr>
        <w:tc>
          <w:tcPr>
            <w:tcW w:w="269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5D1601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production</w:t>
            </w:r>
          </w:p>
        </w:tc>
        <w:tc>
          <w:tcPr>
            <w:tcW w:w="18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21FC2E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6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D4460E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-7.3</w:t>
            </w:r>
          </w:p>
        </w:tc>
        <w:tc>
          <w:tcPr>
            <w:tcW w:w="2016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905CA7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-503.7</w:t>
            </w:r>
          </w:p>
        </w:tc>
      </w:tr>
      <w:tr w:rsidR="00BF1A17" w:rsidRPr="00B10A83" w14:paraId="1C2F4697" w14:textId="77777777" w:rsidTr="00696061">
        <w:trPr>
          <w:trHeight w:val="313"/>
        </w:trPr>
        <w:tc>
          <w:tcPr>
            <w:tcW w:w="2697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6E50C30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By-products total</w:t>
            </w:r>
          </w:p>
        </w:tc>
        <w:tc>
          <w:tcPr>
            <w:tcW w:w="1834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116CAC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1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82D728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16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4D6BF" w14:textId="77777777" w:rsidR="00BF1A17" w:rsidRPr="00B10A83" w:rsidRDefault="00BF1A17" w:rsidP="00BF1A17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-3008.5</w:t>
            </w:r>
          </w:p>
        </w:tc>
      </w:tr>
    </w:tbl>
    <w:p w14:paraId="1215C208" w14:textId="66F3C4E7" w:rsidR="00BF1A17" w:rsidRPr="00B10A83" w:rsidRDefault="00BF1A17" w:rsidP="00BF1A17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30D5C083" w14:textId="77777777" w:rsidR="00BF1A17" w:rsidRPr="00B10A83" w:rsidRDefault="00BF1A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/>
          <w:sz w:val="24"/>
          <w:szCs w:val="24"/>
        </w:rPr>
        <w:br w:type="page"/>
      </w:r>
    </w:p>
    <w:p w14:paraId="1D4CDD8C" w14:textId="0517AA3F" w:rsidR="006A41A8" w:rsidRPr="00B10A83" w:rsidRDefault="00B10A83" w:rsidP="006A41A8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6A41A8" w:rsidRPr="00B10A83">
        <w:rPr>
          <w:rFonts w:ascii="Times New Roman" w:hAnsi="Times New Roman" w:cs="Times New Roman"/>
          <w:sz w:val="24"/>
          <w:szCs w:val="24"/>
        </w:rPr>
        <w:t>6. Cost of process equipment. (Data source: https://en.made-in-china.com/)</w:t>
      </w:r>
    </w:p>
    <w:tbl>
      <w:tblPr>
        <w:tblW w:w="8138" w:type="dxa"/>
        <w:tblInd w:w="-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96"/>
        <w:gridCol w:w="2734"/>
        <w:gridCol w:w="1657"/>
        <w:gridCol w:w="1551"/>
      </w:tblGrid>
      <w:tr w:rsidR="00BF1A17" w:rsidRPr="00B10A83" w14:paraId="4393A35E" w14:textId="77777777" w:rsidTr="00654AD3">
        <w:trPr>
          <w:trHeight w:val="474"/>
        </w:trPr>
        <w:tc>
          <w:tcPr>
            <w:tcW w:w="219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F40C7AC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Scale-up synthesis steps</w:t>
            </w:r>
          </w:p>
        </w:tc>
        <w:tc>
          <w:tcPr>
            <w:tcW w:w="27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338C2DD" w14:textId="71D05A92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Components</w:t>
            </w:r>
          </w:p>
        </w:tc>
        <w:tc>
          <w:tcPr>
            <w:tcW w:w="165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9866AA" w14:textId="612F81C8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Equipment price</w:t>
            </w:r>
          </w:p>
          <w:p w14:paraId="08A73B16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($)</w:t>
            </w:r>
          </w:p>
        </w:tc>
        <w:tc>
          <w:tcPr>
            <w:tcW w:w="155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927EBB" w14:textId="77154DC4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Capital cost</w:t>
            </w:r>
          </w:p>
          <w:p w14:paraId="19148734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[$/t (PGA)]</w:t>
            </w:r>
          </w:p>
        </w:tc>
      </w:tr>
      <w:tr w:rsidR="00BF1A17" w:rsidRPr="00B10A83" w14:paraId="2453D991" w14:textId="77777777" w:rsidTr="00654AD3">
        <w:trPr>
          <w:trHeight w:val="274"/>
        </w:trPr>
        <w:tc>
          <w:tcPr>
            <w:tcW w:w="2196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EF1FF3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Hydrolysis</w:t>
            </w:r>
          </w:p>
        </w:tc>
        <w:tc>
          <w:tcPr>
            <w:tcW w:w="2734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A955BE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Stirred-tank reactor (Capacity: 500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B10CD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2,534,000.00</w:t>
            </w:r>
          </w:p>
        </w:tc>
        <w:tc>
          <w:tcPr>
            <w:tcW w:w="1551" w:type="dxa"/>
            <w:tcBorders>
              <w:top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0337B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20.272</w:t>
            </w:r>
          </w:p>
        </w:tc>
      </w:tr>
      <w:tr w:rsidR="00BF1A17" w:rsidRPr="00B10A83" w14:paraId="03F48187" w14:textId="77777777" w:rsidTr="00654AD3">
        <w:trPr>
          <w:trHeight w:val="273"/>
        </w:trPr>
        <w:tc>
          <w:tcPr>
            <w:tcW w:w="21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CE4806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Electrosynthesis</w:t>
            </w: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ADD86E" w14:textId="6A2A4798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Stack cost of </w:t>
            </w:r>
            <w:proofErr w:type="spellStart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electrolyzer</w:t>
            </w:r>
            <w:proofErr w:type="spellEnd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(Power: 3</w:t>
            </w:r>
            <w:r w:rsidR="00C836AE"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MW)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54F464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4,783,000.00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0608B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38.264</w:t>
            </w:r>
          </w:p>
        </w:tc>
      </w:tr>
      <w:tr w:rsidR="00BF1A17" w:rsidRPr="00B10A83" w14:paraId="5770319F" w14:textId="77777777" w:rsidTr="00654AD3">
        <w:trPr>
          <w:trHeight w:val="274"/>
        </w:trPr>
        <w:tc>
          <w:tcPr>
            <w:tcW w:w="2196" w:type="dxa"/>
            <w:vMerge w:val="restar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19C107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Product separation</w:t>
            </w: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50F1118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Stirred-tank reactor (neutralizer) (Capacity: 800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FA09C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1,740,000.00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140CF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13.92</w:t>
            </w:r>
          </w:p>
        </w:tc>
      </w:tr>
      <w:tr w:rsidR="00BF1A17" w:rsidRPr="00B10A83" w14:paraId="6CD0DA0F" w14:textId="77777777" w:rsidTr="00654AD3">
        <w:trPr>
          <w:trHeight w:val="274"/>
        </w:trPr>
        <w:tc>
          <w:tcPr>
            <w:tcW w:w="0" w:type="auto"/>
            <w:vMerge/>
            <w:vAlign w:val="center"/>
            <w:hideMark/>
          </w:tcPr>
          <w:p w14:paraId="062C743C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73E29B" w14:textId="5BDB74DE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Crystallizer (Capacity: 500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+300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+200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C95914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3,850,000.00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6B4F5F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30.8</w:t>
            </w:r>
          </w:p>
        </w:tc>
      </w:tr>
      <w:tr w:rsidR="00BF1A17" w:rsidRPr="00B10A83" w14:paraId="38110DAA" w14:textId="77777777" w:rsidTr="00654AD3">
        <w:trPr>
          <w:trHeight w:val="274"/>
        </w:trPr>
        <w:tc>
          <w:tcPr>
            <w:tcW w:w="0" w:type="auto"/>
            <w:vMerge/>
            <w:vAlign w:val="center"/>
            <w:hideMark/>
          </w:tcPr>
          <w:p w14:paraId="234A5688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E6543A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Distillation (Capacity: 1000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3A3773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3,066,000.00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6DEC59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24.528</w:t>
            </w:r>
          </w:p>
        </w:tc>
      </w:tr>
      <w:tr w:rsidR="00BF1A17" w:rsidRPr="00B10A83" w14:paraId="5DECF7AF" w14:textId="77777777" w:rsidTr="00654AD3">
        <w:trPr>
          <w:trHeight w:val="274"/>
        </w:trPr>
        <w:tc>
          <w:tcPr>
            <w:tcW w:w="0" w:type="auto"/>
            <w:vMerge/>
            <w:vAlign w:val="center"/>
            <w:hideMark/>
          </w:tcPr>
          <w:p w14:paraId="01460C00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471C49" w14:textId="021ADEA1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Stirring filter (Capacity: 500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+200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+600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+400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+400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1516E0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2,740,000.00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1B8C95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21.92</w:t>
            </w:r>
          </w:p>
        </w:tc>
      </w:tr>
      <w:tr w:rsidR="00BF1A17" w:rsidRPr="00B10A83" w14:paraId="22388A6E" w14:textId="77777777" w:rsidTr="00654AD3">
        <w:trPr>
          <w:trHeight w:val="274"/>
        </w:trPr>
        <w:tc>
          <w:tcPr>
            <w:tcW w:w="0" w:type="auto"/>
            <w:vMerge/>
            <w:vAlign w:val="center"/>
            <w:hideMark/>
          </w:tcPr>
          <w:p w14:paraId="66E6E052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388B45" w14:textId="7309805C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Vacuum distillation</w:t>
            </w:r>
            <w:r w:rsidR="006B496E"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(Capacity: 800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3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+300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3BBF9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4,857,000.00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8EF421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38.856</w:t>
            </w:r>
          </w:p>
        </w:tc>
      </w:tr>
      <w:tr w:rsidR="00BF1A17" w:rsidRPr="00B10A83" w14:paraId="39A1F40F" w14:textId="77777777" w:rsidTr="00654AD3">
        <w:trPr>
          <w:trHeight w:val="274"/>
        </w:trPr>
        <w:tc>
          <w:tcPr>
            <w:tcW w:w="0" w:type="auto"/>
            <w:vMerge/>
            <w:vAlign w:val="center"/>
            <w:hideMark/>
          </w:tcPr>
          <w:p w14:paraId="6E235BC6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84B583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Storage tank (300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de-DE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× 4)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442B9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1,220,000.00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08EC5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9.76</w:t>
            </w:r>
          </w:p>
        </w:tc>
      </w:tr>
      <w:tr w:rsidR="00BF1A17" w:rsidRPr="00B10A83" w14:paraId="4603D1F8" w14:textId="77777777" w:rsidTr="00654AD3">
        <w:trPr>
          <w:trHeight w:val="274"/>
        </w:trPr>
        <w:tc>
          <w:tcPr>
            <w:tcW w:w="0" w:type="auto"/>
            <w:vMerge/>
            <w:vAlign w:val="center"/>
            <w:hideMark/>
          </w:tcPr>
          <w:p w14:paraId="151CAAC9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D09180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Hydrogen processing (Volume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H2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= 20000 Nm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/day)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6AA2FB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1,143,000.00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FB5BF7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9.144</w:t>
            </w:r>
          </w:p>
        </w:tc>
      </w:tr>
      <w:tr w:rsidR="00BF1A17" w:rsidRPr="00B10A83" w14:paraId="00C25769" w14:textId="77777777" w:rsidTr="00654AD3">
        <w:trPr>
          <w:trHeight w:val="274"/>
        </w:trPr>
        <w:tc>
          <w:tcPr>
            <w:tcW w:w="219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9AFCA0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Polymerization reactor</w:t>
            </w:r>
          </w:p>
        </w:tc>
        <w:tc>
          <w:tcPr>
            <w:tcW w:w="27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3DA49CA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 xml:space="preserve">Vacuum reactor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(Capacity: 200 m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4D7EB0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8,569,000.00</w:t>
            </w:r>
          </w:p>
        </w:tc>
        <w:tc>
          <w:tcPr>
            <w:tcW w:w="1551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01D12C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68.552</w:t>
            </w:r>
          </w:p>
        </w:tc>
      </w:tr>
      <w:tr w:rsidR="00BF1A17" w:rsidRPr="00B10A83" w14:paraId="3DE41BF4" w14:textId="77777777" w:rsidTr="00654AD3">
        <w:trPr>
          <w:trHeight w:val="274"/>
        </w:trPr>
        <w:tc>
          <w:tcPr>
            <w:tcW w:w="2196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A00321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Total</w:t>
            </w:r>
          </w:p>
        </w:tc>
        <w:tc>
          <w:tcPr>
            <w:tcW w:w="2734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A4D45E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-</w:t>
            </w:r>
          </w:p>
        </w:tc>
        <w:tc>
          <w:tcPr>
            <w:tcW w:w="1657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73F51C" w14:textId="07556080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34,502,000.00</w:t>
            </w:r>
          </w:p>
        </w:tc>
        <w:tc>
          <w:tcPr>
            <w:tcW w:w="1551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8F20A4" w14:textId="77777777" w:rsidR="00BF1A17" w:rsidRPr="00B10A83" w:rsidRDefault="00BF1A17" w:rsidP="00654AD3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276.016</w:t>
            </w:r>
          </w:p>
        </w:tc>
      </w:tr>
    </w:tbl>
    <w:p w14:paraId="33E06D76" w14:textId="71CF705F" w:rsidR="00BF1A17" w:rsidRPr="00B10A83" w:rsidRDefault="00BF1A17" w:rsidP="0034076D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3E16EFB6" w14:textId="77777777" w:rsidR="00BF1A17" w:rsidRPr="00B10A83" w:rsidRDefault="00BF1A1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/>
          <w:sz w:val="24"/>
          <w:szCs w:val="24"/>
        </w:rPr>
        <w:br w:type="page"/>
      </w:r>
    </w:p>
    <w:p w14:paraId="02A5D2E4" w14:textId="77EAE8D5" w:rsidR="006A41A8" w:rsidRPr="00B10A83" w:rsidRDefault="00B10A83">
      <w:pPr>
        <w:rPr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lastRenderedPageBreak/>
        <w:t xml:space="preserve">Supplementary Table </w:t>
      </w:r>
      <w:r w:rsidR="006A41A8" w:rsidRPr="00B10A83">
        <w:rPr>
          <w:rFonts w:ascii="Times New Roman" w:hAnsi="Times New Roman" w:cs="Times New Roman"/>
          <w:sz w:val="24"/>
          <w:szCs w:val="24"/>
        </w:rPr>
        <w:t>7. Yearly energy costs for PGA production.</w:t>
      </w:r>
    </w:p>
    <w:tbl>
      <w:tblPr>
        <w:tblW w:w="829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286"/>
        <w:gridCol w:w="1882"/>
        <w:gridCol w:w="1188"/>
        <w:gridCol w:w="1585"/>
        <w:gridCol w:w="1355"/>
      </w:tblGrid>
      <w:tr w:rsidR="00A94079" w:rsidRPr="00B10A83" w14:paraId="4B432201" w14:textId="071547D4" w:rsidTr="005473D5">
        <w:trPr>
          <w:trHeight w:val="1039"/>
        </w:trPr>
        <w:tc>
          <w:tcPr>
            <w:tcW w:w="228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1F3610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Type of energy</w:t>
            </w:r>
          </w:p>
        </w:tc>
        <w:tc>
          <w:tcPr>
            <w:tcW w:w="1882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69C082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Power consumption</w:t>
            </w:r>
          </w:p>
          <w:p w14:paraId="160AF3A7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[kwh/t (PGA)]</w:t>
            </w:r>
          </w:p>
        </w:tc>
        <w:tc>
          <w:tcPr>
            <w:tcW w:w="118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D31F887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Unit price</w:t>
            </w:r>
          </w:p>
        </w:tc>
        <w:tc>
          <w:tcPr>
            <w:tcW w:w="158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1828FC" w14:textId="0CE101A6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Energy cost</w:t>
            </w:r>
          </w:p>
          <w:p w14:paraId="56E9327F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[$/t (PGA)]</w:t>
            </w:r>
          </w:p>
        </w:tc>
        <w:tc>
          <w:tcPr>
            <w:tcW w:w="135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67132B5" w14:textId="28ACC54D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CO</w:t>
            </w:r>
            <w:r w:rsidRPr="00B10A83">
              <w:rPr>
                <w:rFonts w:ascii="Times New Roman" w:hAnsi="Times New Roman"/>
                <w:sz w:val="24"/>
                <w:szCs w:val="24"/>
                <w:vertAlign w:val="subscript"/>
                <w:lang w:val="en-US"/>
              </w:rPr>
              <w:t>2</w:t>
            </w: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emission [kg/t (PGA)]</w:t>
            </w:r>
          </w:p>
        </w:tc>
      </w:tr>
      <w:tr w:rsidR="00A94079" w:rsidRPr="00B10A83" w14:paraId="0A9679F2" w14:textId="4FB3276A" w:rsidTr="005473D5">
        <w:trPr>
          <w:trHeight w:val="602"/>
        </w:trPr>
        <w:tc>
          <w:tcPr>
            <w:tcW w:w="2286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7C6178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Electricity for </w:t>
            </w:r>
            <w:proofErr w:type="spellStart"/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electrolyzer</w:t>
            </w:r>
            <w:proofErr w:type="spellEnd"/>
          </w:p>
        </w:tc>
        <w:tc>
          <w:tcPr>
            <w:tcW w:w="1882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B42204" w14:textId="5D45082F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2656</w:t>
            </w:r>
          </w:p>
        </w:tc>
        <w:tc>
          <w:tcPr>
            <w:tcW w:w="1188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89E319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0.08 $/kWh</w:t>
            </w:r>
          </w:p>
        </w:tc>
        <w:tc>
          <w:tcPr>
            <w:tcW w:w="1585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DA0249" w14:textId="11EFB38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212.5</w:t>
            </w:r>
          </w:p>
        </w:tc>
        <w:tc>
          <w:tcPr>
            <w:tcW w:w="1355" w:type="dxa"/>
            <w:tcBorders>
              <w:top w:val="single" w:sz="8" w:space="0" w:color="auto"/>
            </w:tcBorders>
            <w:vAlign w:val="center"/>
          </w:tcPr>
          <w:p w14:paraId="26FBE94C" w14:textId="0C28CFC1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1596.8</w:t>
            </w:r>
          </w:p>
        </w:tc>
      </w:tr>
      <w:tr w:rsidR="00A94079" w:rsidRPr="00B10A83" w14:paraId="36EC9A0E" w14:textId="2931CFA5" w:rsidTr="005473D5">
        <w:trPr>
          <w:trHeight w:val="600"/>
        </w:trPr>
        <w:tc>
          <w:tcPr>
            <w:tcW w:w="22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9D10112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Electricity for separation</w:t>
            </w:r>
          </w:p>
        </w:tc>
        <w:tc>
          <w:tcPr>
            <w:tcW w:w="18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22E64E" w14:textId="140C1D19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1821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EA2536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0.08 $/kWh</w:t>
            </w:r>
          </w:p>
        </w:tc>
        <w:tc>
          <w:tcPr>
            <w:tcW w:w="15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A27198" w14:textId="66D70241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145.7</w:t>
            </w:r>
          </w:p>
        </w:tc>
        <w:tc>
          <w:tcPr>
            <w:tcW w:w="1355" w:type="dxa"/>
            <w:vAlign w:val="center"/>
          </w:tcPr>
          <w:p w14:paraId="76F7A7E8" w14:textId="14B6D98F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1094.8</w:t>
            </w:r>
          </w:p>
        </w:tc>
      </w:tr>
      <w:tr w:rsidR="00A94079" w:rsidRPr="00B10A83" w14:paraId="20D654E0" w14:textId="15F16D9D" w:rsidTr="005473D5">
        <w:trPr>
          <w:trHeight w:val="602"/>
        </w:trPr>
        <w:tc>
          <w:tcPr>
            <w:tcW w:w="2286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DEC9A7" w14:textId="180EF0A6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Electricity for polymerization</w:t>
            </w:r>
          </w:p>
        </w:tc>
        <w:tc>
          <w:tcPr>
            <w:tcW w:w="188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EAD8D8" w14:textId="2F4906B7" w:rsidR="00A94079" w:rsidRPr="00B10A83" w:rsidRDefault="00855015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518</w:t>
            </w:r>
          </w:p>
        </w:tc>
        <w:tc>
          <w:tcPr>
            <w:tcW w:w="1188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8DB3C2" w14:textId="1D351EC4" w:rsidR="00A94079" w:rsidRPr="00B10A83" w:rsidRDefault="00855015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0.08 $/kWh</w:t>
            </w:r>
          </w:p>
        </w:tc>
        <w:tc>
          <w:tcPr>
            <w:tcW w:w="158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35D26B" w14:textId="0F3C7604" w:rsidR="00A94079" w:rsidRPr="00B10A83" w:rsidRDefault="00855015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41.44</w:t>
            </w:r>
          </w:p>
        </w:tc>
        <w:tc>
          <w:tcPr>
            <w:tcW w:w="1355" w:type="dxa"/>
            <w:vAlign w:val="center"/>
          </w:tcPr>
          <w:p w14:paraId="6A06DD19" w14:textId="7FEA0E2C" w:rsidR="00A94079" w:rsidRPr="00B10A83" w:rsidRDefault="00855015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311.4</w:t>
            </w:r>
          </w:p>
        </w:tc>
      </w:tr>
      <w:tr w:rsidR="00A94079" w:rsidRPr="00B10A83" w14:paraId="42E9EEB8" w14:textId="245D09B6" w:rsidTr="005473D5">
        <w:trPr>
          <w:trHeight w:val="602"/>
        </w:trPr>
        <w:tc>
          <w:tcPr>
            <w:tcW w:w="2286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982CE8B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882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3A9B0B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188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5AA1BB" w14:textId="77777777" w:rsidR="00A94079" w:rsidRPr="00B10A83" w:rsidRDefault="00A94079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585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FB4746" w14:textId="5322E021" w:rsidR="00A94079" w:rsidRPr="00B10A83" w:rsidRDefault="00855015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399.64</w:t>
            </w:r>
          </w:p>
        </w:tc>
        <w:tc>
          <w:tcPr>
            <w:tcW w:w="1355" w:type="dxa"/>
            <w:tcBorders>
              <w:bottom w:val="single" w:sz="8" w:space="0" w:color="auto"/>
            </w:tcBorders>
            <w:vAlign w:val="center"/>
          </w:tcPr>
          <w:p w14:paraId="204A47BD" w14:textId="5E1FC043" w:rsidR="00A94079" w:rsidRPr="00B10A83" w:rsidRDefault="00855015" w:rsidP="005473D5">
            <w:pPr>
              <w:pStyle w:val="TableHea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40" w:lineRule="atLeast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10A83">
              <w:rPr>
                <w:rFonts w:ascii="Times New Roman" w:hAnsi="Times New Roman"/>
                <w:sz w:val="24"/>
                <w:szCs w:val="24"/>
                <w:lang w:val="en-US"/>
              </w:rPr>
              <w:t>3003</w:t>
            </w:r>
          </w:p>
        </w:tc>
      </w:tr>
    </w:tbl>
    <w:p w14:paraId="678B12D0" w14:textId="06725CF1" w:rsidR="00C46A0F" w:rsidRPr="00B10A83" w:rsidRDefault="00C46A0F" w:rsidP="00BF1A17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42A62715" w14:textId="333CDD0B" w:rsidR="000B5271" w:rsidRPr="00B10A83" w:rsidRDefault="003862DD" w:rsidP="00B41395">
      <w:pPr>
        <w:tabs>
          <w:tab w:val="left" w:pos="3120"/>
        </w:tabs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/>
          <w:sz w:val="24"/>
          <w:szCs w:val="24"/>
        </w:rPr>
        <w:t>CO</w:t>
      </w:r>
      <w:r w:rsidRPr="00B10A8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10A83">
        <w:rPr>
          <w:rFonts w:ascii="Times New Roman" w:hAnsi="Times New Roman" w:cs="Times New Roman"/>
          <w:sz w:val="24"/>
          <w:szCs w:val="24"/>
        </w:rPr>
        <w:t xml:space="preserve"> emission calculated method: Electricity consumption × CO</w:t>
      </w:r>
      <w:r w:rsidRPr="00B10A8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10A83">
        <w:rPr>
          <w:rFonts w:ascii="Times New Roman" w:hAnsi="Times New Roman" w:cs="Times New Roman"/>
          <w:sz w:val="24"/>
          <w:szCs w:val="24"/>
        </w:rPr>
        <w:t xml:space="preserve"> emission factor</w:t>
      </w:r>
      <w:r w:rsidR="006A1F80" w:rsidRPr="00B10A83">
        <w:rPr>
          <w:rFonts w:ascii="Times New Roman" w:hAnsi="Times New Roman" w:cs="Times New Roman"/>
          <w:sz w:val="24"/>
          <w:szCs w:val="24"/>
        </w:rPr>
        <w:t xml:space="preserve"> </w:t>
      </w:r>
      <w:r w:rsidR="004203D6" w:rsidRPr="00B10A83">
        <w:rPr>
          <w:rFonts w:ascii="Times New Roman" w:hAnsi="Times New Roman" w:cs="Times New Roman"/>
          <w:sz w:val="24"/>
          <w:szCs w:val="24"/>
        </w:rPr>
        <w:t>(Refer to the Ministry of Ecology and Environment's National Bureau of Statistics of the People's Republic of China on the release of 2021 electricity CO</w:t>
      </w:r>
      <w:r w:rsidR="004203D6" w:rsidRPr="00B10A83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4203D6" w:rsidRPr="00B10A83">
        <w:rPr>
          <w:rFonts w:ascii="Times New Roman" w:hAnsi="Times New Roman" w:cs="Times New Roman"/>
          <w:sz w:val="24"/>
          <w:szCs w:val="24"/>
        </w:rPr>
        <w:t xml:space="preserve"> emission factors in the Middle East region data)</w:t>
      </w:r>
    </w:p>
    <w:p w14:paraId="3FB2741F" w14:textId="77777777" w:rsidR="004203D6" w:rsidRPr="00B10A83" w:rsidRDefault="004203D6" w:rsidP="00BF1A17">
      <w:pPr>
        <w:tabs>
          <w:tab w:val="left" w:pos="3120"/>
        </w:tabs>
        <w:rPr>
          <w:rFonts w:ascii="Times New Roman" w:hAnsi="Times New Roman" w:cs="Times New Roman"/>
          <w:sz w:val="24"/>
          <w:szCs w:val="24"/>
          <w:vertAlign w:val="superscript"/>
        </w:rPr>
      </w:pPr>
    </w:p>
    <w:p w14:paraId="1F234A85" w14:textId="77777777" w:rsidR="005473D5" w:rsidRPr="00B10A83" w:rsidRDefault="005473D5" w:rsidP="00BF1A17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</w:p>
    <w:p w14:paraId="544011FD" w14:textId="3EF6664D" w:rsidR="00BF1A17" w:rsidRPr="00B10A83" w:rsidRDefault="00B10A83" w:rsidP="00BF1A17">
      <w:pPr>
        <w:tabs>
          <w:tab w:val="left" w:pos="3120"/>
        </w:tabs>
        <w:rPr>
          <w:rFonts w:ascii="Times New Roman" w:hAnsi="Times New Roman" w:cs="Times New Roman"/>
          <w:sz w:val="24"/>
          <w:szCs w:val="24"/>
        </w:rPr>
      </w:pPr>
      <w:r w:rsidRPr="00B10A83">
        <w:rPr>
          <w:rFonts w:ascii="Times New Roman" w:hAnsi="Times New Roman" w:cs="Times New Roman" w:hint="eastAsia"/>
          <w:sz w:val="24"/>
          <w:szCs w:val="24"/>
        </w:rPr>
        <w:t xml:space="preserve">Supplementary Table </w:t>
      </w:r>
      <w:r w:rsidR="006A41A8" w:rsidRPr="00B10A83">
        <w:rPr>
          <w:rFonts w:ascii="Times New Roman" w:hAnsi="Times New Roman" w:cs="Times New Roman"/>
          <w:sz w:val="24"/>
          <w:szCs w:val="24"/>
        </w:rPr>
        <w:t xml:space="preserve">8. Process parameters and </w:t>
      </w:r>
      <w:proofErr w:type="spellStart"/>
      <w:r w:rsidR="006A41A8" w:rsidRPr="00B10A83">
        <w:rPr>
          <w:rFonts w:ascii="Times New Roman" w:hAnsi="Times New Roman" w:cs="Times New Roman"/>
          <w:sz w:val="24"/>
          <w:szCs w:val="24"/>
        </w:rPr>
        <w:t>electrolyser</w:t>
      </w:r>
      <w:proofErr w:type="spellEnd"/>
      <w:r w:rsidR="006A41A8" w:rsidRPr="00B10A83">
        <w:rPr>
          <w:rFonts w:ascii="Times New Roman" w:hAnsi="Times New Roman" w:cs="Times New Roman"/>
          <w:sz w:val="24"/>
          <w:szCs w:val="24"/>
        </w:rPr>
        <w:t xml:space="preserve"> cost.</w:t>
      </w:r>
    </w:p>
    <w:tbl>
      <w:tblPr>
        <w:tblW w:w="834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387"/>
        <w:gridCol w:w="2953"/>
      </w:tblGrid>
      <w:tr w:rsidR="00BF1A17" w:rsidRPr="00B10A83" w14:paraId="50BA7B89" w14:textId="77777777" w:rsidTr="005473D5">
        <w:tc>
          <w:tcPr>
            <w:tcW w:w="538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0131B1C" w14:textId="7EEE47B5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Process parameters</w:t>
            </w:r>
          </w:p>
        </w:tc>
        <w:tc>
          <w:tcPr>
            <w:tcW w:w="29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03B16D" w14:textId="7777777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A17" w:rsidRPr="00B10A83" w14:paraId="43C5675B" w14:textId="77777777" w:rsidTr="005473D5">
        <w:tc>
          <w:tcPr>
            <w:tcW w:w="5387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2227EA" w14:textId="1641E976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Plant size (MW)</w:t>
            </w:r>
          </w:p>
        </w:tc>
        <w:tc>
          <w:tcPr>
            <w:tcW w:w="2953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61FA20" w14:textId="7777777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F1A17" w:rsidRPr="00B10A83" w14:paraId="345B2D55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1ADDB6" w14:textId="79A60D56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Plant lifetime (years)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B845D1" w14:textId="725A824B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BF1A17" w:rsidRPr="00B10A83" w14:paraId="419201A9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E6D785" w14:textId="15456060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Depreciation time (years)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E6C14A" w14:textId="218EF05C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BF1A17" w:rsidRPr="00B10A83" w14:paraId="213C9792" w14:textId="77777777" w:rsidTr="005473D5">
        <w:tc>
          <w:tcPr>
            <w:tcW w:w="5387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5678B4" w14:textId="03A7B6B8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Annual working days (days/year)</w:t>
            </w:r>
          </w:p>
        </w:tc>
        <w:tc>
          <w:tcPr>
            <w:tcW w:w="2953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614FBC" w14:textId="54195449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BF1A17" w:rsidRPr="00B10A83" w14:paraId="634CD671" w14:textId="77777777" w:rsidTr="005473D5">
        <w:tc>
          <w:tcPr>
            <w:tcW w:w="5387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8F7F54" w14:textId="7777777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Electrolyzer</w:t>
            </w:r>
            <w:proofErr w:type="spellEnd"/>
            <w:r w:rsidRPr="00B10A8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cost</w:t>
            </w:r>
          </w:p>
        </w:tc>
        <w:tc>
          <w:tcPr>
            <w:tcW w:w="2953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147157" w14:textId="7777777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1A17" w:rsidRPr="00B10A83" w14:paraId="700C4777" w14:textId="77777777" w:rsidTr="005473D5">
        <w:tc>
          <w:tcPr>
            <w:tcW w:w="5387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CBA3F7" w14:textId="6AC34B22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Stack cost of </w:t>
            </w:r>
            <w:proofErr w:type="spellStart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electrolyzer</w:t>
            </w:r>
            <w:proofErr w:type="spellEnd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($/kW)</w:t>
            </w:r>
          </w:p>
        </w:tc>
        <w:tc>
          <w:tcPr>
            <w:tcW w:w="2953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5DF852" w14:textId="612656A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$ 450.00</w:t>
            </w:r>
          </w:p>
        </w:tc>
      </w:tr>
      <w:tr w:rsidR="00BF1A17" w:rsidRPr="00B10A83" w14:paraId="4FCCADC8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1E8CBB" w14:textId="0C83802B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Balance of plant (</w:t>
            </w:r>
            <w:proofErr w:type="spellStart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BoP</w:t>
            </w:r>
            <w:proofErr w:type="spellEnd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) capital cost includes power</w:t>
            </w:r>
            <w:r w:rsidR="005473D5"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electronics ($/kW)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099603" w14:textId="3BE40D1F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= Stack cost of </w:t>
            </w:r>
            <w:proofErr w:type="spellStart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electrolyser</w:t>
            </w:r>
            <w:proofErr w:type="spellEnd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= 450 $/kW</w:t>
            </w:r>
          </w:p>
        </w:tc>
      </w:tr>
      <w:tr w:rsidR="00BF1A17" w:rsidRPr="00B10A83" w14:paraId="4AEB435F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33B070" w14:textId="16D735D0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Fixed O&amp;M (% of total uninstalled CAPEX)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04B046" w14:textId="59382AAD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3.0%</w:t>
            </w:r>
          </w:p>
        </w:tc>
      </w:tr>
      <w:tr w:rsidR="00BF1A17" w:rsidRPr="00B10A83" w14:paraId="6AD23D67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847A77" w14:textId="5ACA1EF0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BoP electrical usage (kWh/kg H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pt-BR"/>
              </w:rPr>
              <w:t>2</w:t>
            </w:r>
            <w:r w:rsidRPr="00B10A83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)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B5AF0BB" w14:textId="1711D334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5.10</w:t>
            </w:r>
          </w:p>
        </w:tc>
      </w:tr>
      <w:tr w:rsidR="00BF1A17" w:rsidRPr="00B10A83" w14:paraId="2959E5D3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8A81D8" w14:textId="21E0289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Electrolyser</w:t>
            </w:r>
            <w:proofErr w:type="spellEnd"/>
            <w:r w:rsidRPr="00B10A83">
              <w:rPr>
                <w:rFonts w:ascii="Times New Roman" w:hAnsi="Times New Roman" w:cs="Times New Roman"/>
                <w:sz w:val="24"/>
                <w:szCs w:val="24"/>
              </w:rPr>
              <w:t xml:space="preserve"> installation (% of total uninstalled CAPEX)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A404D3" w14:textId="2F81F343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12.0%</w:t>
            </w:r>
          </w:p>
        </w:tc>
      </w:tr>
      <w:tr w:rsidR="00BF1A17" w:rsidRPr="00B10A83" w14:paraId="14036805" w14:textId="77777777" w:rsidTr="005473D5">
        <w:tc>
          <w:tcPr>
            <w:tcW w:w="538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D29AF4" w14:textId="275E12FB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Stack replacement factor</w:t>
            </w:r>
          </w:p>
        </w:tc>
        <w:tc>
          <w:tcPr>
            <w:tcW w:w="295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8F7189" w14:textId="5F0ADF2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15.0%</w:t>
            </w:r>
          </w:p>
        </w:tc>
      </w:tr>
      <w:tr w:rsidR="00BF1A17" w:rsidRPr="00B10A83" w14:paraId="4100B2CE" w14:textId="77777777" w:rsidTr="005473D5">
        <w:tc>
          <w:tcPr>
            <w:tcW w:w="5387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BA33B9" w14:textId="3F1FCF4F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Stack replacement time (years)</w:t>
            </w:r>
          </w:p>
        </w:tc>
        <w:tc>
          <w:tcPr>
            <w:tcW w:w="2953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5F2AFB" w14:textId="77777777" w:rsidR="00BF1A17" w:rsidRPr="00B10A83" w:rsidRDefault="00BF1A17" w:rsidP="005473D5">
            <w:pPr>
              <w:tabs>
                <w:tab w:val="left" w:pos="31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0A8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14:paraId="0B62581D" w14:textId="3681447B" w:rsidR="003F5AFE" w:rsidRPr="004203D6" w:rsidRDefault="003F5AFE" w:rsidP="00D047C3">
      <w:pPr>
        <w:widowControl/>
        <w:jc w:val="left"/>
        <w:rPr>
          <w:rStyle w:val="fontstyle01"/>
          <w:rFonts w:hint="eastAsia"/>
          <w:color w:val="auto"/>
          <w:szCs w:val="22"/>
        </w:rPr>
      </w:pPr>
    </w:p>
    <w:sectPr w:rsidR="003F5AFE" w:rsidRPr="004203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8C9C84" w14:textId="77777777" w:rsidR="00EB28D2" w:rsidRDefault="00EB28D2" w:rsidP="002A7399">
      <w:r>
        <w:separator/>
      </w:r>
    </w:p>
  </w:endnote>
  <w:endnote w:type="continuationSeparator" w:id="0">
    <w:p w14:paraId="2AEB1A8F" w14:textId="77777777" w:rsidR="00EB28D2" w:rsidRDefault="00EB28D2" w:rsidP="002A7399">
      <w:r>
        <w:continuationSeparator/>
      </w:r>
    </w:p>
  </w:endnote>
  <w:endnote w:type="continuationNotice" w:id="1">
    <w:p w14:paraId="37C16E41" w14:textId="77777777" w:rsidR="00EB28D2" w:rsidRDefault="00EB28D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17CA28" w14:textId="77777777" w:rsidR="00EB28D2" w:rsidRDefault="00EB28D2" w:rsidP="002A7399">
      <w:r>
        <w:separator/>
      </w:r>
    </w:p>
  </w:footnote>
  <w:footnote w:type="continuationSeparator" w:id="0">
    <w:p w14:paraId="0C241F19" w14:textId="77777777" w:rsidR="00EB28D2" w:rsidRDefault="00EB28D2" w:rsidP="002A7399">
      <w:r>
        <w:continuationSeparator/>
      </w:r>
    </w:p>
  </w:footnote>
  <w:footnote w:type="continuationNotice" w:id="1">
    <w:p w14:paraId="335896DE" w14:textId="77777777" w:rsidR="00EB28D2" w:rsidRDefault="00EB28D2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gewandte Chemie&lt;/Style&gt;&lt;LeftDelim&gt;{&lt;/LeftDelim&gt;&lt;RightDelim&gt;}&lt;/RightDelim&gt;&lt;FontName&gt;TimesNewRomanPSMT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zwvsrex509aaxeta08pa0eg0era9f9w299z&quot;&gt;WYX 2021.7.28&lt;record-ids&gt;&lt;item&gt;975&lt;/item&gt;&lt;item&gt;976&lt;/item&gt;&lt;item&gt;977&lt;/item&gt;&lt;item&gt;978&lt;/item&gt;&lt;item&gt;979&lt;/item&gt;&lt;/record-ids&gt;&lt;/item&gt;&lt;/Libraries&gt;"/>
  </w:docVars>
  <w:rsids>
    <w:rsidRoot w:val="00037174"/>
    <w:rsid w:val="000117AC"/>
    <w:rsid w:val="00013A12"/>
    <w:rsid w:val="00013CAF"/>
    <w:rsid w:val="000345D2"/>
    <w:rsid w:val="00037174"/>
    <w:rsid w:val="00037CC0"/>
    <w:rsid w:val="00042126"/>
    <w:rsid w:val="00053BA7"/>
    <w:rsid w:val="0008497F"/>
    <w:rsid w:val="00090C90"/>
    <w:rsid w:val="0009242E"/>
    <w:rsid w:val="0009672D"/>
    <w:rsid w:val="000A7A2D"/>
    <w:rsid w:val="000A7A5B"/>
    <w:rsid w:val="000B35C7"/>
    <w:rsid w:val="000B3892"/>
    <w:rsid w:val="000B5271"/>
    <w:rsid w:val="000C400F"/>
    <w:rsid w:val="000D4CEF"/>
    <w:rsid w:val="000E0AD0"/>
    <w:rsid w:val="0010345E"/>
    <w:rsid w:val="001056A3"/>
    <w:rsid w:val="00117315"/>
    <w:rsid w:val="001232CB"/>
    <w:rsid w:val="0012720F"/>
    <w:rsid w:val="00130EC1"/>
    <w:rsid w:val="001313FB"/>
    <w:rsid w:val="00135C14"/>
    <w:rsid w:val="00142CF1"/>
    <w:rsid w:val="00145AA5"/>
    <w:rsid w:val="00147190"/>
    <w:rsid w:val="001814B2"/>
    <w:rsid w:val="00185EB3"/>
    <w:rsid w:val="001900B4"/>
    <w:rsid w:val="001A2BF2"/>
    <w:rsid w:val="001B6E39"/>
    <w:rsid w:val="001E0CA9"/>
    <w:rsid w:val="001E74ED"/>
    <w:rsid w:val="001F0FE4"/>
    <w:rsid w:val="0020122C"/>
    <w:rsid w:val="00210B2C"/>
    <w:rsid w:val="0021549F"/>
    <w:rsid w:val="00223C4B"/>
    <w:rsid w:val="00225ACC"/>
    <w:rsid w:val="0023301F"/>
    <w:rsid w:val="00233ADB"/>
    <w:rsid w:val="00236728"/>
    <w:rsid w:val="00250C84"/>
    <w:rsid w:val="002638B1"/>
    <w:rsid w:val="002654C9"/>
    <w:rsid w:val="00266EA8"/>
    <w:rsid w:val="002701E5"/>
    <w:rsid w:val="002725AD"/>
    <w:rsid w:val="00272B8E"/>
    <w:rsid w:val="002836DF"/>
    <w:rsid w:val="0029058F"/>
    <w:rsid w:val="002A7399"/>
    <w:rsid w:val="002B78D3"/>
    <w:rsid w:val="002D4660"/>
    <w:rsid w:val="002E17F0"/>
    <w:rsid w:val="002E78ED"/>
    <w:rsid w:val="002F3F69"/>
    <w:rsid w:val="002F4C03"/>
    <w:rsid w:val="00302B23"/>
    <w:rsid w:val="00315A66"/>
    <w:rsid w:val="00323520"/>
    <w:rsid w:val="0033742A"/>
    <w:rsid w:val="0034076D"/>
    <w:rsid w:val="00341FDE"/>
    <w:rsid w:val="003435B3"/>
    <w:rsid w:val="00356F95"/>
    <w:rsid w:val="003862DD"/>
    <w:rsid w:val="00386CF6"/>
    <w:rsid w:val="00390285"/>
    <w:rsid w:val="003A009B"/>
    <w:rsid w:val="003A2710"/>
    <w:rsid w:val="003A486B"/>
    <w:rsid w:val="003A63FC"/>
    <w:rsid w:val="003A707D"/>
    <w:rsid w:val="003E0DE6"/>
    <w:rsid w:val="003F4AEE"/>
    <w:rsid w:val="003F5AFE"/>
    <w:rsid w:val="003F7C30"/>
    <w:rsid w:val="0040749F"/>
    <w:rsid w:val="004203D6"/>
    <w:rsid w:val="0042192E"/>
    <w:rsid w:val="004376D2"/>
    <w:rsid w:val="00441520"/>
    <w:rsid w:val="00497CE5"/>
    <w:rsid w:val="004A0F3E"/>
    <w:rsid w:val="004A6144"/>
    <w:rsid w:val="004B6D09"/>
    <w:rsid w:val="004C157A"/>
    <w:rsid w:val="004D7251"/>
    <w:rsid w:val="004E707E"/>
    <w:rsid w:val="004F50A0"/>
    <w:rsid w:val="00501737"/>
    <w:rsid w:val="00502921"/>
    <w:rsid w:val="00504AB0"/>
    <w:rsid w:val="005157F0"/>
    <w:rsid w:val="00527380"/>
    <w:rsid w:val="00546C4B"/>
    <w:rsid w:val="005473D5"/>
    <w:rsid w:val="00554A62"/>
    <w:rsid w:val="00555E99"/>
    <w:rsid w:val="00573AFC"/>
    <w:rsid w:val="00576CDB"/>
    <w:rsid w:val="00586A0C"/>
    <w:rsid w:val="00592A8E"/>
    <w:rsid w:val="005A21B5"/>
    <w:rsid w:val="005A23FC"/>
    <w:rsid w:val="005B1B87"/>
    <w:rsid w:val="00604458"/>
    <w:rsid w:val="00632593"/>
    <w:rsid w:val="00654AD3"/>
    <w:rsid w:val="00655FD6"/>
    <w:rsid w:val="00670B96"/>
    <w:rsid w:val="00671A8D"/>
    <w:rsid w:val="0067469F"/>
    <w:rsid w:val="006836C4"/>
    <w:rsid w:val="00685164"/>
    <w:rsid w:val="0069222F"/>
    <w:rsid w:val="006944AB"/>
    <w:rsid w:val="00696061"/>
    <w:rsid w:val="006A1F80"/>
    <w:rsid w:val="006A41A8"/>
    <w:rsid w:val="006A5E05"/>
    <w:rsid w:val="006B0ACF"/>
    <w:rsid w:val="006B496E"/>
    <w:rsid w:val="006B4CF2"/>
    <w:rsid w:val="006B6C1E"/>
    <w:rsid w:val="006C1253"/>
    <w:rsid w:val="006F0CF6"/>
    <w:rsid w:val="00710735"/>
    <w:rsid w:val="007139DC"/>
    <w:rsid w:val="007161AE"/>
    <w:rsid w:val="007169CA"/>
    <w:rsid w:val="00733839"/>
    <w:rsid w:val="00740262"/>
    <w:rsid w:val="00747041"/>
    <w:rsid w:val="007516A4"/>
    <w:rsid w:val="007941C7"/>
    <w:rsid w:val="007A10EC"/>
    <w:rsid w:val="007A3AF3"/>
    <w:rsid w:val="007A6BB5"/>
    <w:rsid w:val="007A79E2"/>
    <w:rsid w:val="007B3712"/>
    <w:rsid w:val="007F1799"/>
    <w:rsid w:val="00803578"/>
    <w:rsid w:val="008055D6"/>
    <w:rsid w:val="00813138"/>
    <w:rsid w:val="0083238B"/>
    <w:rsid w:val="008474D7"/>
    <w:rsid w:val="00855015"/>
    <w:rsid w:val="00857BC1"/>
    <w:rsid w:val="008635B4"/>
    <w:rsid w:val="0087459B"/>
    <w:rsid w:val="00876303"/>
    <w:rsid w:val="008A19B1"/>
    <w:rsid w:val="008B421F"/>
    <w:rsid w:val="008C24A3"/>
    <w:rsid w:val="008C4562"/>
    <w:rsid w:val="008C4CC8"/>
    <w:rsid w:val="008E1584"/>
    <w:rsid w:val="008F4928"/>
    <w:rsid w:val="008F64C7"/>
    <w:rsid w:val="009033DF"/>
    <w:rsid w:val="009129E9"/>
    <w:rsid w:val="009172DB"/>
    <w:rsid w:val="00920CC8"/>
    <w:rsid w:val="00926B14"/>
    <w:rsid w:val="00927884"/>
    <w:rsid w:val="009307F2"/>
    <w:rsid w:val="00936DFE"/>
    <w:rsid w:val="00940FDC"/>
    <w:rsid w:val="00945970"/>
    <w:rsid w:val="00954049"/>
    <w:rsid w:val="00957C3D"/>
    <w:rsid w:val="00967FD7"/>
    <w:rsid w:val="00974D32"/>
    <w:rsid w:val="00986537"/>
    <w:rsid w:val="00987EAD"/>
    <w:rsid w:val="009934CC"/>
    <w:rsid w:val="009B1792"/>
    <w:rsid w:val="009C4141"/>
    <w:rsid w:val="009D51B6"/>
    <w:rsid w:val="00A07F78"/>
    <w:rsid w:val="00A101CA"/>
    <w:rsid w:val="00A212B3"/>
    <w:rsid w:val="00A22ED7"/>
    <w:rsid w:val="00A26242"/>
    <w:rsid w:val="00A26C7C"/>
    <w:rsid w:val="00A36E02"/>
    <w:rsid w:val="00A43487"/>
    <w:rsid w:val="00A547E2"/>
    <w:rsid w:val="00A575DF"/>
    <w:rsid w:val="00A579DD"/>
    <w:rsid w:val="00A645A4"/>
    <w:rsid w:val="00A65F4A"/>
    <w:rsid w:val="00A94079"/>
    <w:rsid w:val="00AA683D"/>
    <w:rsid w:val="00AB15A8"/>
    <w:rsid w:val="00AC4F3A"/>
    <w:rsid w:val="00AE2857"/>
    <w:rsid w:val="00AE6BD1"/>
    <w:rsid w:val="00AE718B"/>
    <w:rsid w:val="00AF371B"/>
    <w:rsid w:val="00B024C2"/>
    <w:rsid w:val="00B04734"/>
    <w:rsid w:val="00B10A83"/>
    <w:rsid w:val="00B12D65"/>
    <w:rsid w:val="00B26415"/>
    <w:rsid w:val="00B27CBD"/>
    <w:rsid w:val="00B34B92"/>
    <w:rsid w:val="00B41395"/>
    <w:rsid w:val="00B441ED"/>
    <w:rsid w:val="00B44B9B"/>
    <w:rsid w:val="00B47307"/>
    <w:rsid w:val="00B5372A"/>
    <w:rsid w:val="00B65624"/>
    <w:rsid w:val="00B842FA"/>
    <w:rsid w:val="00B94667"/>
    <w:rsid w:val="00BA0368"/>
    <w:rsid w:val="00BB72E8"/>
    <w:rsid w:val="00BD1ACC"/>
    <w:rsid w:val="00BD2DFD"/>
    <w:rsid w:val="00BE1B6F"/>
    <w:rsid w:val="00BF1A17"/>
    <w:rsid w:val="00BF2597"/>
    <w:rsid w:val="00C04110"/>
    <w:rsid w:val="00C07BCE"/>
    <w:rsid w:val="00C111E4"/>
    <w:rsid w:val="00C21D37"/>
    <w:rsid w:val="00C24690"/>
    <w:rsid w:val="00C46A0F"/>
    <w:rsid w:val="00C46DD5"/>
    <w:rsid w:val="00C661E2"/>
    <w:rsid w:val="00C711FA"/>
    <w:rsid w:val="00C73EA7"/>
    <w:rsid w:val="00C75A2C"/>
    <w:rsid w:val="00C8320F"/>
    <w:rsid w:val="00C836AE"/>
    <w:rsid w:val="00C84732"/>
    <w:rsid w:val="00C850A4"/>
    <w:rsid w:val="00C9614A"/>
    <w:rsid w:val="00CA318A"/>
    <w:rsid w:val="00CB65B6"/>
    <w:rsid w:val="00CC277F"/>
    <w:rsid w:val="00CC30FA"/>
    <w:rsid w:val="00CC665E"/>
    <w:rsid w:val="00CD0DF1"/>
    <w:rsid w:val="00CD3477"/>
    <w:rsid w:val="00CE1E59"/>
    <w:rsid w:val="00CF4523"/>
    <w:rsid w:val="00CF4EA1"/>
    <w:rsid w:val="00D047C3"/>
    <w:rsid w:val="00D169CB"/>
    <w:rsid w:val="00D205DA"/>
    <w:rsid w:val="00D22AC6"/>
    <w:rsid w:val="00D62190"/>
    <w:rsid w:val="00D77587"/>
    <w:rsid w:val="00D80358"/>
    <w:rsid w:val="00D8213E"/>
    <w:rsid w:val="00DA2DDB"/>
    <w:rsid w:val="00DF05D7"/>
    <w:rsid w:val="00DF3FBF"/>
    <w:rsid w:val="00E04615"/>
    <w:rsid w:val="00E139C0"/>
    <w:rsid w:val="00E32D3F"/>
    <w:rsid w:val="00E32DFD"/>
    <w:rsid w:val="00E35133"/>
    <w:rsid w:val="00E44209"/>
    <w:rsid w:val="00E53951"/>
    <w:rsid w:val="00E6516B"/>
    <w:rsid w:val="00E71B4C"/>
    <w:rsid w:val="00E950E5"/>
    <w:rsid w:val="00E97E50"/>
    <w:rsid w:val="00EA1AC1"/>
    <w:rsid w:val="00EB28D2"/>
    <w:rsid w:val="00EB48A5"/>
    <w:rsid w:val="00EC2316"/>
    <w:rsid w:val="00ED1A54"/>
    <w:rsid w:val="00ED330F"/>
    <w:rsid w:val="00ED3A36"/>
    <w:rsid w:val="00ED4CAA"/>
    <w:rsid w:val="00EE3EE4"/>
    <w:rsid w:val="00EE59E8"/>
    <w:rsid w:val="00EF29D6"/>
    <w:rsid w:val="00EF4CF3"/>
    <w:rsid w:val="00EF51D4"/>
    <w:rsid w:val="00EF7BB0"/>
    <w:rsid w:val="00F1428B"/>
    <w:rsid w:val="00F173D1"/>
    <w:rsid w:val="00F22586"/>
    <w:rsid w:val="00F23464"/>
    <w:rsid w:val="00F27DB7"/>
    <w:rsid w:val="00F35676"/>
    <w:rsid w:val="00F45AC2"/>
    <w:rsid w:val="00F64DC8"/>
    <w:rsid w:val="00F66F83"/>
    <w:rsid w:val="00F72A0D"/>
    <w:rsid w:val="00F76D57"/>
    <w:rsid w:val="00F82F76"/>
    <w:rsid w:val="00F86344"/>
    <w:rsid w:val="00F97B4D"/>
    <w:rsid w:val="00FC3A39"/>
    <w:rsid w:val="00FD6F9F"/>
    <w:rsid w:val="00FE1CF0"/>
    <w:rsid w:val="00FF1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05A95C"/>
  <w15:chartTrackingRefBased/>
  <w15:docId w15:val="{85351234-2D67-4586-AB47-9741E386C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74D3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45AA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A7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A73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A73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A7399"/>
    <w:rPr>
      <w:sz w:val="18"/>
      <w:szCs w:val="18"/>
    </w:rPr>
  </w:style>
  <w:style w:type="character" w:customStyle="1" w:styleId="fontstyle01">
    <w:name w:val="fontstyle01"/>
    <w:basedOn w:val="a0"/>
    <w:rsid w:val="002A739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styleId="a7">
    <w:name w:val="Hyperlink"/>
    <w:basedOn w:val="a0"/>
    <w:uiPriority w:val="99"/>
    <w:unhideWhenUsed/>
    <w:rsid w:val="0009672D"/>
    <w:rPr>
      <w:color w:val="0000FF"/>
      <w:u w:val="single"/>
    </w:rPr>
  </w:style>
  <w:style w:type="character" w:styleId="a8">
    <w:name w:val="Placeholder Text"/>
    <w:basedOn w:val="a0"/>
    <w:uiPriority w:val="99"/>
    <w:semiHidden/>
    <w:rsid w:val="00233ADB"/>
    <w:rPr>
      <w:color w:val="808080"/>
    </w:rPr>
  </w:style>
  <w:style w:type="paragraph" w:styleId="a9">
    <w:name w:val="Normal (Web)"/>
    <w:basedOn w:val="a"/>
    <w:uiPriority w:val="99"/>
    <w:unhideWhenUsed/>
    <w:rsid w:val="001E74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1E74ED"/>
    <w:pPr>
      <w:jc w:val="center"/>
    </w:pPr>
    <w:rPr>
      <w:rFonts w:ascii="TimesNewRomanPSMT" w:hAnsi="TimesNewRomanPSMT"/>
      <w:noProof/>
      <w:sz w:val="24"/>
    </w:rPr>
  </w:style>
  <w:style w:type="character" w:customStyle="1" w:styleId="EndNoteBibliographyTitle0">
    <w:name w:val="EndNote Bibliography Title 字符"/>
    <w:basedOn w:val="a0"/>
    <w:link w:val="EndNoteBibliographyTitle"/>
    <w:rsid w:val="001E74ED"/>
    <w:rPr>
      <w:rFonts w:ascii="TimesNewRomanPSMT" w:hAnsi="TimesNewRomanPSMT"/>
      <w:noProof/>
      <w:sz w:val="24"/>
    </w:rPr>
  </w:style>
  <w:style w:type="paragraph" w:customStyle="1" w:styleId="EndNoteBibliography">
    <w:name w:val="EndNote Bibliography"/>
    <w:basedOn w:val="a"/>
    <w:link w:val="EndNoteBibliography0"/>
    <w:rsid w:val="001E74ED"/>
    <w:rPr>
      <w:rFonts w:ascii="TimesNewRomanPSMT" w:hAnsi="TimesNewRomanPSMT"/>
      <w:noProof/>
      <w:sz w:val="24"/>
    </w:rPr>
  </w:style>
  <w:style w:type="character" w:customStyle="1" w:styleId="EndNoteBibliography0">
    <w:name w:val="EndNote Bibliography 字符"/>
    <w:basedOn w:val="a0"/>
    <w:link w:val="EndNoteBibliography"/>
    <w:rsid w:val="001E74ED"/>
    <w:rPr>
      <w:rFonts w:ascii="TimesNewRomanPSMT" w:hAnsi="TimesNewRomanPSMT"/>
      <w:noProof/>
      <w:sz w:val="24"/>
    </w:rPr>
  </w:style>
  <w:style w:type="character" w:styleId="aa">
    <w:name w:val="Unresolved Mention"/>
    <w:basedOn w:val="a0"/>
    <w:uiPriority w:val="99"/>
    <w:semiHidden/>
    <w:unhideWhenUsed/>
    <w:rsid w:val="00BF1A17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145AA5"/>
  </w:style>
  <w:style w:type="character" w:customStyle="1" w:styleId="10">
    <w:name w:val="标题 1 字符"/>
    <w:basedOn w:val="a0"/>
    <w:link w:val="1"/>
    <w:uiPriority w:val="9"/>
    <w:rsid w:val="00145AA5"/>
    <w:rPr>
      <w:b/>
      <w:bCs/>
      <w:kern w:val="44"/>
      <w:sz w:val="44"/>
      <w:szCs w:val="44"/>
    </w:rPr>
  </w:style>
  <w:style w:type="table" w:styleId="ac">
    <w:name w:val="Table Grid"/>
    <w:basedOn w:val="a1"/>
    <w:uiPriority w:val="39"/>
    <w:rsid w:val="00F72A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annotation reference"/>
    <w:basedOn w:val="a0"/>
    <w:uiPriority w:val="99"/>
    <w:semiHidden/>
    <w:unhideWhenUsed/>
    <w:rsid w:val="00E35133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E35133"/>
    <w:rPr>
      <w:sz w:val="20"/>
      <w:szCs w:val="20"/>
    </w:rPr>
  </w:style>
  <w:style w:type="character" w:customStyle="1" w:styleId="af">
    <w:name w:val="批注文字 字符"/>
    <w:basedOn w:val="a0"/>
    <w:link w:val="ae"/>
    <w:uiPriority w:val="99"/>
    <w:rsid w:val="00E35133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5133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E35133"/>
    <w:rPr>
      <w:b/>
      <w:bCs/>
      <w:sz w:val="20"/>
      <w:szCs w:val="20"/>
    </w:rPr>
  </w:style>
  <w:style w:type="paragraph" w:customStyle="1" w:styleId="TableHead">
    <w:name w:val="TableHead"/>
    <w:basedOn w:val="a"/>
    <w:rsid w:val="00967FD7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</w:pPr>
    <w:rPr>
      <w:rFonts w:ascii="Arial" w:eastAsia="MS Mincho" w:hAnsi="Arial" w:cs="Times New Roman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967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29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6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9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0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6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5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4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emf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34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emf"/><Relationship Id="rId2" Type="http://schemas.openxmlformats.org/officeDocument/2006/relationships/settings" Target="setting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emf"/><Relationship Id="rId5" Type="http://schemas.openxmlformats.org/officeDocument/2006/relationships/endnotes" Target="endnotes.xml"/><Relationship Id="rId15" Type="http://schemas.openxmlformats.org/officeDocument/2006/relationships/image" Target="media/image10.emf"/><Relationship Id="rId23" Type="http://schemas.openxmlformats.org/officeDocument/2006/relationships/image" Target="media/image18.png"/><Relationship Id="rId28" Type="http://schemas.openxmlformats.org/officeDocument/2006/relationships/image" Target="media/image23.emf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e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emf"/><Relationship Id="rId22" Type="http://schemas.openxmlformats.org/officeDocument/2006/relationships/image" Target="media/image17.png"/><Relationship Id="rId27" Type="http://schemas.openxmlformats.org/officeDocument/2006/relationships/image" Target="media/image22.emf"/><Relationship Id="rId30" Type="http://schemas.openxmlformats.org/officeDocument/2006/relationships/image" Target="media/image25.emf"/><Relationship Id="rId35" Type="http://schemas.openxmlformats.org/officeDocument/2006/relationships/theme" Target="theme/theme1.xml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27</Pages>
  <Words>1450</Words>
  <Characters>8269</Characters>
  <Application>Microsoft Office Word</Application>
  <DocSecurity>0</DocSecurity>
  <Lines>68</Lines>
  <Paragraphs>19</Paragraphs>
  <ScaleCrop>false</ScaleCrop>
  <Company/>
  <LinksUpToDate>false</LinksUpToDate>
  <CharactersWithSpaces>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宇翔</dc:creator>
  <cp:keywords/>
  <dc:description/>
  <cp:lastModifiedBy>dan zhang</cp:lastModifiedBy>
  <cp:revision>5</cp:revision>
  <dcterms:created xsi:type="dcterms:W3CDTF">2024-07-04T06:33:00Z</dcterms:created>
  <dcterms:modified xsi:type="dcterms:W3CDTF">2024-07-05T01:48:00Z</dcterms:modified>
</cp:coreProperties>
</file>