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3A3B8" w14:textId="77777777" w:rsidR="000C200F" w:rsidRPr="000F1D9F" w:rsidRDefault="000C200F" w:rsidP="00BB7DA4">
      <w:pPr>
        <w:spacing w:after="0" w:line="240" w:lineRule="auto"/>
        <w:ind w:left="810" w:right="8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45975938"/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4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Subgroup </w:t>
      </w: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IC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, summary of the cores with squamous cell carcinoma (Grade III) with CTLA-4 and CD137 expression.</w:t>
      </w:r>
    </w:p>
    <w:tbl>
      <w:tblPr>
        <w:tblW w:w="9840" w:type="dxa"/>
        <w:jc w:val="center"/>
        <w:tblLook w:val="04A0" w:firstRow="1" w:lastRow="0" w:firstColumn="1" w:lastColumn="0" w:noHBand="0" w:noVBand="1"/>
      </w:tblPr>
      <w:tblGrid>
        <w:gridCol w:w="576"/>
        <w:gridCol w:w="583"/>
        <w:gridCol w:w="1152"/>
        <w:gridCol w:w="1584"/>
        <w:gridCol w:w="1048"/>
        <w:gridCol w:w="864"/>
        <w:gridCol w:w="1256"/>
        <w:gridCol w:w="1561"/>
        <w:gridCol w:w="864"/>
        <w:gridCol w:w="1944"/>
      </w:tblGrid>
      <w:tr w:rsidR="000C200F" w:rsidRPr="000F1D9F" w14:paraId="77105618" w14:textId="77777777" w:rsidTr="004B775E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9D6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CD1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8576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D4F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CTLA4+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AE9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0DE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275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DE3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F67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01131" w14:textId="40B8660F" w:rsidR="000C200F" w:rsidRPr="000F1D9F" w:rsidRDefault="00BB7DA4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="000C200F"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</w:t>
            </w:r>
            <w:r w:rsidR="004B775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</w:t>
            </w:r>
            <w:r w:rsidR="000C200F"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(%)</w:t>
            </w:r>
          </w:p>
        </w:tc>
      </w:tr>
      <w:tr w:rsidR="000C200F" w:rsidRPr="000F1D9F" w14:paraId="3151B6E3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D9F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C81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F7DB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A68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377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F4A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8BA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6549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DC8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2256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200F" w:rsidRPr="000F1D9F" w14:paraId="106AF99E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ED7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E79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55C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10F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195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11B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6D4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330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858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EB0A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3501D80D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CFC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EE8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58A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E86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5B0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665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3F4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541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C80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08DE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200F" w:rsidRPr="000F1D9F" w14:paraId="7C78BCBE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367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8B24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EE7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2C4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0EE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0BE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9D4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3FA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A0F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D259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0D49ABA1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B48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109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FBC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B888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0DC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F29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B80C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9BD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9F2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4840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50C85F0A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03F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420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90F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107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041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9B7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D56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AA3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BDE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FEF3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48CA2EE2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ED3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52C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DF5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4C3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2BB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820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97D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132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A98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ED0B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411D88D2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809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4806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CAE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ABC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825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CCD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89A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AA3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2FB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0049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200F" w:rsidRPr="000F1D9F" w14:paraId="1E9DBBB3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CA5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39B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662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521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E223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35F3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9770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5FE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D26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F15A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0C200F" w:rsidRPr="000F1D9F" w14:paraId="1A94D48F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7F6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1676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A5B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A9E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30B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F91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663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C9D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FFD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ABB6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4415F0B6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B3FE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4A9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6BD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B67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70C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9C8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F40B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532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81C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C09E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07DC3E86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05C9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05D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1CC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25A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5628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8F1E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2B2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CFB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50B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6168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0C200F" w:rsidRPr="000F1D9F" w14:paraId="3E71A2C7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549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55B1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04E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F3D2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8F1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29F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AB76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0614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EC9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DD64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200F" w:rsidRPr="000F1D9F" w14:paraId="59B65889" w14:textId="77777777" w:rsidTr="004B775E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8F5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281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5D81F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F335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F8D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3FF9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1490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DC1B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E38F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B41C1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0C200F" w:rsidRPr="000F1D9F" w14:paraId="335CF563" w14:textId="77777777" w:rsidTr="004B775E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6E4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E3A7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3E2E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539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6CE6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9C9B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B31C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19FA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7FBD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E2923" w14:textId="77777777" w:rsidR="000C200F" w:rsidRPr="000F1D9F" w:rsidRDefault="000C200F" w:rsidP="00BB7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</w:tbl>
    <w:p w14:paraId="3EA102DE" w14:textId="737734B7" w:rsidR="00ED5481" w:rsidRPr="00B75827" w:rsidRDefault="00E031E4" w:rsidP="00BB7DA4">
      <w:pPr>
        <w:widowControl w:val="0"/>
        <w:autoSpaceDE w:val="0"/>
        <w:autoSpaceDN w:val="0"/>
        <w:adjustRightInd w:val="0"/>
        <w:spacing w:after="0" w:line="240" w:lineRule="auto"/>
        <w:ind w:left="810" w:right="81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758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B75827" w:rsidRPr="00B75827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 w:rsidR="00B75827"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  <w:bookmarkEnd w:id="0"/>
    </w:p>
    <w:sectPr w:rsidR="00ED5481" w:rsidRPr="00B75827" w:rsidSect="005851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BE"/>
    <w:rsid w:val="000C200F"/>
    <w:rsid w:val="003C0F87"/>
    <w:rsid w:val="004B775E"/>
    <w:rsid w:val="005543BE"/>
    <w:rsid w:val="005851A4"/>
    <w:rsid w:val="007209CD"/>
    <w:rsid w:val="0086459F"/>
    <w:rsid w:val="00AB194C"/>
    <w:rsid w:val="00B75827"/>
    <w:rsid w:val="00BB7DA4"/>
    <w:rsid w:val="00D65E2A"/>
    <w:rsid w:val="00DA271E"/>
    <w:rsid w:val="00E031E4"/>
    <w:rsid w:val="00E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61ACF"/>
  <w15:chartTrackingRefBased/>
  <w15:docId w15:val="{E608D26D-241B-4BFB-BE5A-99028BEF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7</cp:revision>
  <dcterms:created xsi:type="dcterms:W3CDTF">2020-07-18T21:48:00Z</dcterms:created>
  <dcterms:modified xsi:type="dcterms:W3CDTF">2020-07-18T22:31:00Z</dcterms:modified>
</cp:coreProperties>
</file>