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455C1" w14:textId="7665480A" w:rsidR="004648ED" w:rsidRPr="005B5D03" w:rsidRDefault="007B36F9" w:rsidP="004648E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 </w:t>
      </w:r>
      <w:r w:rsidR="004648ED" w:rsidRPr="005B5D03">
        <w:rPr>
          <w:rFonts w:ascii="Times New Roman" w:hAnsi="Times New Roman" w:cs="Times New Roman"/>
          <w:b/>
          <w:bCs/>
          <w:color w:val="000000" w:themeColor="text1"/>
          <w:sz w:val="24"/>
          <w:szCs w:val="24"/>
        </w:rPr>
        <w:t>Supplementary Figure and Legends</w:t>
      </w:r>
    </w:p>
    <w:p w14:paraId="0D6A80D1" w14:textId="0DC71443" w:rsidR="004648ED" w:rsidRPr="005B5D03" w:rsidRDefault="00BB01A1" w:rsidP="004648ED">
      <w:pPr>
        <w:rPr>
          <w:rFonts w:ascii="Times New Roman" w:hAnsi="Times New Roman" w:cs="Times New Roman"/>
          <w:color w:val="000000" w:themeColor="text1"/>
          <w:szCs w:val="21"/>
        </w:rPr>
      </w:pPr>
      <w:r>
        <w:rPr>
          <w:noProof/>
        </w:rPr>
        <w:drawing>
          <wp:anchor distT="0" distB="0" distL="114300" distR="114300" simplePos="0" relativeHeight="251672576" behindDoc="0" locked="0" layoutInCell="1" allowOverlap="1" wp14:anchorId="73DE27DE" wp14:editId="5A3EB9D3">
            <wp:simplePos x="0" y="0"/>
            <wp:positionH relativeFrom="column">
              <wp:posOffset>0</wp:posOffset>
            </wp:positionH>
            <wp:positionV relativeFrom="paragraph">
              <wp:posOffset>196215</wp:posOffset>
            </wp:positionV>
            <wp:extent cx="5274310" cy="2714625"/>
            <wp:effectExtent l="0" t="0" r="2540" b="9525"/>
            <wp:wrapSquare wrapText="bothSides"/>
            <wp:docPr id="14667885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C9224" w14:textId="51CCCAEF"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Pr="005B5D03">
        <w:rPr>
          <w:rFonts w:ascii="Times New Roman" w:eastAsia="等线" w:hAnsi="Times New Roman" w:cs="Times New Roman"/>
          <w:b/>
          <w:color w:val="000000" w:themeColor="text1"/>
          <w:szCs w:val="21"/>
          <w:shd w:val="clear" w:color="auto" w:fill="FFFFFF"/>
        </w:rPr>
        <w:t>1.</w:t>
      </w:r>
    </w:p>
    <w:p w14:paraId="1BBC63A8" w14:textId="466CA31C" w:rsidR="001F5B82" w:rsidRPr="005B5D03" w:rsidRDefault="005E463A" w:rsidP="001F5B82">
      <w:pPr>
        <w:spacing w:line="400" w:lineRule="atLeast"/>
        <w:rPr>
          <w:rFonts w:ascii="Times New Roman" w:eastAsia="宋体" w:hAnsi="Times New Roman" w:cs="Times New Roman"/>
          <w:szCs w:val="21"/>
        </w:rPr>
      </w:pPr>
      <w:r w:rsidRPr="005B5D03">
        <w:rPr>
          <w:rFonts w:ascii="Times New Roman" w:eastAsia="等线" w:hAnsi="Times New Roman" w:cs="Times New Roman"/>
          <w:bCs/>
          <w:color w:val="000000" w:themeColor="text1"/>
          <w:szCs w:val="21"/>
          <w:shd w:val="clear" w:color="auto" w:fill="FFFFFF"/>
        </w:rPr>
        <w:t>(</w:t>
      </w:r>
      <w:r w:rsidR="004648ED" w:rsidRPr="005B5D03">
        <w:rPr>
          <w:rFonts w:ascii="Times New Roman" w:eastAsia="等线" w:hAnsi="Times New Roman" w:cs="Times New Roman"/>
          <w:bCs/>
          <w:color w:val="000000" w:themeColor="text1"/>
          <w:szCs w:val="21"/>
          <w:shd w:val="clear" w:color="auto" w:fill="FFFFFF"/>
        </w:rPr>
        <w:t>A</w:t>
      </w:r>
      <w:r w:rsidRPr="005B5D03">
        <w:rPr>
          <w:rFonts w:ascii="Times New Roman" w:eastAsia="等线" w:hAnsi="Times New Roman" w:cs="Times New Roman"/>
          <w:bCs/>
          <w:color w:val="000000" w:themeColor="text1"/>
          <w:szCs w:val="21"/>
          <w:shd w:val="clear" w:color="auto" w:fill="FFFFFF"/>
        </w:rPr>
        <w:t>)</w:t>
      </w:r>
      <w:r w:rsidR="006040CE" w:rsidRPr="005B5D03">
        <w:rPr>
          <w:rFonts w:ascii="Times New Roman" w:hAnsi="Times New Roman" w:cs="Times New Roman"/>
          <w:szCs w:val="21"/>
        </w:rPr>
        <w:t xml:space="preserve"> </w:t>
      </w:r>
      <w:r w:rsidR="006040CE" w:rsidRPr="005B5D03">
        <w:rPr>
          <w:rFonts w:ascii="Times New Roman" w:eastAsia="等线" w:hAnsi="Times New Roman" w:cs="Times New Roman"/>
          <w:bCs/>
          <w:color w:val="000000" w:themeColor="text1"/>
          <w:szCs w:val="21"/>
          <w:shd w:val="clear" w:color="auto" w:fill="FFFFFF"/>
        </w:rPr>
        <w:t>BEND 2-7 mRNA expression levels (TPM) in CRC tumor and normal tissues(B) and the survival curves of BEND 3-7 with best cutoff separation using expression levels (C) were mined from GEO8671</w:t>
      </w:r>
      <w:r w:rsidR="004648ED" w:rsidRPr="005B5D03">
        <w:rPr>
          <w:rFonts w:ascii="Times New Roman" w:eastAsia="等线" w:hAnsi="Times New Roman" w:cs="Times New Roman"/>
          <w:bCs/>
          <w:color w:val="000000" w:themeColor="text1"/>
          <w:szCs w:val="21"/>
          <w:shd w:val="clear" w:color="auto" w:fill="FFFFFF"/>
        </w:rPr>
        <w:t>.</w:t>
      </w:r>
      <w:r w:rsidRPr="005B5D03">
        <w:rPr>
          <w:rFonts w:ascii="Times New Roman" w:eastAsia="等线" w:hAnsi="Times New Roman" w:cs="Times New Roman"/>
          <w:bCs/>
          <w:color w:val="000000" w:themeColor="text1"/>
          <w:szCs w:val="21"/>
          <w:shd w:val="clear" w:color="auto" w:fill="FFFFFF"/>
        </w:rPr>
        <w:t xml:space="preserve"> </w:t>
      </w:r>
      <w:r w:rsidRPr="005B5D03">
        <w:rPr>
          <w:rFonts w:ascii="Times New Roman" w:eastAsia="宋体" w:hAnsi="Times New Roman" w:cs="Times New Roman"/>
          <w:color w:val="000000" w:themeColor="text1"/>
          <w:szCs w:val="21"/>
        </w:rPr>
        <w:t>(</w:t>
      </w:r>
      <w:r w:rsidR="004648ED" w:rsidRPr="005B5D03">
        <w:rPr>
          <w:rFonts w:ascii="Times New Roman" w:eastAsia="宋体" w:hAnsi="Times New Roman" w:cs="Times New Roman"/>
          <w:color w:val="000000" w:themeColor="text1"/>
          <w:szCs w:val="21"/>
        </w:rPr>
        <w:t>B</w:t>
      </w:r>
      <w:r w:rsidRPr="005B5D03">
        <w:rPr>
          <w:rFonts w:ascii="Times New Roman" w:eastAsia="宋体" w:hAnsi="Times New Roman" w:cs="Times New Roman"/>
          <w:color w:val="000000" w:themeColor="text1"/>
          <w:szCs w:val="21"/>
        </w:rPr>
        <w:t xml:space="preserve">) </w:t>
      </w:r>
      <w:r w:rsidR="006040CE" w:rsidRPr="005B5D03">
        <w:rPr>
          <w:rFonts w:ascii="Times New Roman" w:eastAsia="宋体" w:hAnsi="Times New Roman" w:cs="Times New Roman"/>
          <w:color w:val="000000" w:themeColor="text1"/>
          <w:szCs w:val="21"/>
        </w:rPr>
        <w:t xml:space="preserve">Western Blot was performed using antibody </w:t>
      </w:r>
      <w:r w:rsidRPr="005B5D03">
        <w:rPr>
          <w:rFonts w:ascii="Times New Roman" w:eastAsia="宋体" w:hAnsi="Times New Roman" w:cs="Times New Roman"/>
          <w:color w:val="000000" w:themeColor="text1"/>
          <w:szCs w:val="21"/>
        </w:rPr>
        <w:t>against</w:t>
      </w:r>
      <w:r w:rsidR="006040CE" w:rsidRPr="005B5D03">
        <w:rPr>
          <w:rFonts w:ascii="Times New Roman" w:eastAsia="宋体" w:hAnsi="Times New Roman" w:cs="Times New Roman"/>
          <w:color w:val="000000" w:themeColor="text1"/>
          <w:szCs w:val="21"/>
        </w:rPr>
        <w:t xml:space="preserve"> BEND3</w:t>
      </w:r>
      <w:r w:rsidRPr="005B5D03">
        <w:rPr>
          <w:rFonts w:ascii="Times New Roman" w:eastAsia="宋体" w:hAnsi="Times New Roman" w:cs="Times New Roman"/>
          <w:color w:val="000000" w:themeColor="text1"/>
          <w:szCs w:val="21"/>
        </w:rPr>
        <w:t xml:space="preserve"> in 20 CRC patients with paired normal and tumor tissues</w:t>
      </w:r>
      <w:r w:rsidR="004648ED" w:rsidRPr="005B5D03">
        <w:rPr>
          <w:rFonts w:ascii="Times New Roman" w:eastAsia="宋体" w:hAnsi="Times New Roman" w:cs="Times New Roman"/>
          <w:color w:val="000000" w:themeColor="text1"/>
          <w:szCs w:val="21"/>
        </w:rPr>
        <w:t>.</w:t>
      </w:r>
      <w:r w:rsidR="001F5B82" w:rsidRPr="005B5D03">
        <w:rPr>
          <w:rFonts w:ascii="Times New Roman" w:eastAsia="Arial Unicode MS" w:hAnsi="Times New Roman" w:cs="Times New Roman"/>
          <w:szCs w:val="21"/>
        </w:rPr>
        <w:t xml:space="preserve"> A,</w:t>
      </w:r>
      <w:r w:rsidR="001F5B82" w:rsidRPr="005B5D03">
        <w:rPr>
          <w:rFonts w:ascii="Times New Roman" w:eastAsia="宋体" w:hAnsi="Times New Roman" w:cs="Times New Roman"/>
          <w:szCs w:val="21"/>
        </w:rPr>
        <w:t xml:space="preserve"> two tailed Student’s t-test </w:t>
      </w:r>
      <w:r w:rsidR="001F5B82" w:rsidRPr="005B5D03">
        <w:rPr>
          <w:rFonts w:ascii="Times New Roman" w:eastAsia="宋体" w:hAnsi="Times New Roman" w:cs="Times New Roman"/>
          <w:color w:val="000000"/>
          <w:szCs w:val="21"/>
        </w:rPr>
        <w:t>(</w:t>
      </w:r>
      <w:proofErr w:type="spellStart"/>
      <w:r w:rsidR="007E576D">
        <w:rPr>
          <w:rFonts w:ascii="Times New Roman" w:eastAsia="宋体" w:hAnsi="Times New Roman" w:cs="Times New Roman" w:hint="eastAsia"/>
          <w:color w:val="000000"/>
          <w:szCs w:val="21"/>
        </w:rPr>
        <w:t>n.s</w:t>
      </w:r>
      <w:proofErr w:type="spellEnd"/>
      <w:r w:rsidR="007E576D">
        <w:rPr>
          <w:rFonts w:ascii="Times New Roman" w:eastAsia="宋体" w:hAnsi="Times New Roman" w:cs="Times New Roman" w:hint="eastAsia"/>
          <w:color w:val="000000"/>
          <w:szCs w:val="21"/>
        </w:rPr>
        <w:t xml:space="preserve">., not significant; </w:t>
      </w:r>
      <w:r w:rsidR="001F5B82" w:rsidRPr="005B5D03">
        <w:rPr>
          <w:rFonts w:ascii="Times New Roman" w:eastAsia="宋体" w:hAnsi="Times New Roman" w:cs="Times New Roman"/>
          <w:color w:val="000000"/>
          <w:szCs w:val="21"/>
        </w:rPr>
        <w:t>*p &lt; 0.05; ***p &lt; 0.001)</w:t>
      </w:r>
      <w:r w:rsidR="001F5B82" w:rsidRPr="005B5D03">
        <w:rPr>
          <w:rFonts w:ascii="Times New Roman" w:eastAsia="宋体" w:hAnsi="Times New Roman" w:cs="Times New Roman"/>
          <w:szCs w:val="21"/>
        </w:rPr>
        <w:t>.</w:t>
      </w:r>
    </w:p>
    <w:p w14:paraId="6811A728" w14:textId="2547F70E"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1638AD85" w14:textId="4F1B20CA" w:rsidR="004648ED" w:rsidRPr="005B5D03" w:rsidRDefault="004648ED" w:rsidP="004648ED">
      <w:pPr>
        <w:rPr>
          <w:rFonts w:ascii="Times New Roman" w:hAnsi="Times New Roman" w:cs="Times New Roman"/>
          <w:color w:val="000000" w:themeColor="text1"/>
          <w:szCs w:val="21"/>
        </w:rPr>
      </w:pPr>
    </w:p>
    <w:p w14:paraId="17658775" w14:textId="5474F96D" w:rsidR="004648ED" w:rsidRPr="005B5D03" w:rsidRDefault="004648ED" w:rsidP="004648ED">
      <w:pPr>
        <w:rPr>
          <w:rFonts w:ascii="Times New Roman" w:hAnsi="Times New Roman" w:cs="Times New Roman"/>
          <w:color w:val="000000" w:themeColor="text1"/>
          <w:szCs w:val="21"/>
        </w:rPr>
      </w:pPr>
    </w:p>
    <w:p w14:paraId="2D0A5990" w14:textId="77777777"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011ABCC9" w14:textId="77777777"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79C92BD4" w14:textId="77777777"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35A368CA" w14:textId="77777777"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58F7EDAA" w14:textId="77777777" w:rsidR="004648ED"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0F6030E8"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01EB342D"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4793C281"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424BE5B0"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386909EB"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2A53B11F"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18C94B3F"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4669901B"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1D36536C" w14:textId="77777777" w:rsidR="00BB01A1" w:rsidRDefault="00BB01A1" w:rsidP="004648ED">
      <w:pPr>
        <w:spacing w:line="400" w:lineRule="exact"/>
        <w:rPr>
          <w:rFonts w:ascii="Times New Roman" w:eastAsia="等线" w:hAnsi="Times New Roman" w:cs="Times New Roman"/>
          <w:bCs/>
          <w:color w:val="000000" w:themeColor="text1"/>
          <w:szCs w:val="21"/>
          <w:shd w:val="clear" w:color="auto" w:fill="FFFFFF"/>
        </w:rPr>
      </w:pPr>
    </w:p>
    <w:p w14:paraId="3A986951" w14:textId="4C2E4B25" w:rsidR="00BB01A1" w:rsidRPr="005B5D03" w:rsidRDefault="00BB01A1" w:rsidP="004648ED">
      <w:pPr>
        <w:spacing w:line="400" w:lineRule="exact"/>
        <w:rPr>
          <w:rFonts w:ascii="Times New Roman" w:eastAsia="等线" w:hAnsi="Times New Roman" w:cs="Times New Roman"/>
          <w:bCs/>
          <w:color w:val="000000" w:themeColor="text1"/>
          <w:szCs w:val="21"/>
          <w:shd w:val="clear" w:color="auto" w:fill="FFFFFF"/>
        </w:rPr>
      </w:pPr>
      <w:r>
        <w:rPr>
          <w:noProof/>
        </w:rPr>
        <w:lastRenderedPageBreak/>
        <w:drawing>
          <wp:anchor distT="0" distB="0" distL="114300" distR="114300" simplePos="0" relativeHeight="251674624" behindDoc="0" locked="0" layoutInCell="1" allowOverlap="1" wp14:anchorId="27059F43" wp14:editId="67F26CA4">
            <wp:simplePos x="0" y="0"/>
            <wp:positionH relativeFrom="column">
              <wp:posOffset>0</wp:posOffset>
            </wp:positionH>
            <wp:positionV relativeFrom="paragraph">
              <wp:posOffset>254000</wp:posOffset>
            </wp:positionV>
            <wp:extent cx="5274310" cy="4918710"/>
            <wp:effectExtent l="0" t="0" r="2540" b="0"/>
            <wp:wrapSquare wrapText="bothSides"/>
            <wp:docPr id="3521526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918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3D60F" w14:textId="56C01EA2" w:rsidR="005E463A" w:rsidRPr="005B5D03" w:rsidRDefault="005E463A" w:rsidP="005E463A">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Pr="005B5D03">
        <w:rPr>
          <w:rFonts w:ascii="Times New Roman" w:eastAsia="等线" w:hAnsi="Times New Roman" w:cs="Times New Roman"/>
          <w:b/>
          <w:color w:val="000000" w:themeColor="text1"/>
          <w:szCs w:val="21"/>
          <w:shd w:val="clear" w:color="auto" w:fill="FFFFFF"/>
        </w:rPr>
        <w:t>2.</w:t>
      </w:r>
    </w:p>
    <w:p w14:paraId="1EC311A9" w14:textId="77777777" w:rsidR="00F62EFE" w:rsidRPr="005B5D03" w:rsidRDefault="005E463A" w:rsidP="00F62EFE">
      <w:pPr>
        <w:spacing w:line="400" w:lineRule="atLeast"/>
        <w:rPr>
          <w:rFonts w:ascii="Times New Roman" w:eastAsia="宋体" w:hAnsi="Times New Roman" w:cs="Times New Roman"/>
          <w:szCs w:val="21"/>
        </w:rPr>
      </w:pPr>
      <w:r w:rsidRPr="005B5D03">
        <w:rPr>
          <w:rFonts w:ascii="Times New Roman" w:eastAsia="等线" w:hAnsi="Times New Roman" w:cs="Times New Roman"/>
          <w:bCs/>
          <w:color w:val="000000" w:themeColor="text1"/>
          <w:szCs w:val="21"/>
          <w:shd w:val="clear" w:color="auto" w:fill="FFFFFF"/>
        </w:rPr>
        <w:t>(A</w:t>
      </w:r>
      <w:r w:rsidR="00BB01A1">
        <w:rPr>
          <w:rFonts w:ascii="Times New Roman" w:eastAsia="等线" w:hAnsi="Times New Roman" w:cs="Times New Roman" w:hint="eastAsia"/>
          <w:bCs/>
          <w:color w:val="000000" w:themeColor="text1"/>
          <w:szCs w:val="21"/>
          <w:shd w:val="clear" w:color="auto" w:fill="FFFFFF"/>
        </w:rPr>
        <w:t>-B</w:t>
      </w:r>
      <w:r w:rsidRPr="005B5D03">
        <w:rPr>
          <w:rFonts w:ascii="Times New Roman" w:eastAsia="等线" w:hAnsi="Times New Roman" w:cs="Times New Roman"/>
          <w:bCs/>
          <w:color w:val="000000" w:themeColor="text1"/>
          <w:szCs w:val="21"/>
          <w:shd w:val="clear" w:color="auto" w:fill="FFFFFF"/>
        </w:rPr>
        <w:t>)</w:t>
      </w:r>
      <w:r w:rsidRPr="005B5D03">
        <w:rPr>
          <w:rFonts w:ascii="Times New Roman" w:hAnsi="Times New Roman" w:cs="Times New Roman"/>
          <w:szCs w:val="21"/>
        </w:rPr>
        <w:t xml:space="preserve"> </w:t>
      </w:r>
      <w:r w:rsidRPr="005B5D03">
        <w:rPr>
          <w:rFonts w:ascii="Times New Roman" w:eastAsia="宋体" w:hAnsi="Times New Roman" w:cs="Times New Roman"/>
          <w:color w:val="000000" w:themeColor="text1"/>
          <w:szCs w:val="21"/>
        </w:rPr>
        <w:t xml:space="preserve">Western Blot was performed using antibody against BEND3 to test the BEND3 knockdown efficiency in HT29 </w:t>
      </w:r>
      <w:r w:rsidR="00BB01A1">
        <w:rPr>
          <w:rFonts w:ascii="Times New Roman" w:eastAsia="宋体" w:hAnsi="Times New Roman" w:cs="Times New Roman" w:hint="eastAsia"/>
          <w:color w:val="000000" w:themeColor="text1"/>
          <w:szCs w:val="21"/>
        </w:rPr>
        <w:t xml:space="preserve">and Caco-02 </w:t>
      </w:r>
      <w:r w:rsidRPr="005B5D03">
        <w:rPr>
          <w:rFonts w:ascii="Times New Roman" w:eastAsia="宋体" w:hAnsi="Times New Roman" w:cs="Times New Roman"/>
          <w:color w:val="000000" w:themeColor="text1"/>
          <w:szCs w:val="21"/>
        </w:rPr>
        <w:t>cells</w:t>
      </w:r>
      <w:r w:rsidR="00BB01A1">
        <w:rPr>
          <w:rFonts w:ascii="Times New Roman" w:eastAsia="宋体" w:hAnsi="Times New Roman" w:cs="Times New Roman" w:hint="eastAsia"/>
          <w:color w:val="000000" w:themeColor="text1"/>
          <w:szCs w:val="21"/>
        </w:rPr>
        <w:t xml:space="preserve"> </w:t>
      </w:r>
      <w:r w:rsidR="00BB01A1" w:rsidRPr="005B5D03">
        <w:rPr>
          <w:rFonts w:ascii="Times New Roman" w:eastAsia="等线" w:hAnsi="Times New Roman" w:cs="Times New Roman"/>
          <w:bCs/>
          <w:color w:val="000000" w:themeColor="text1"/>
          <w:szCs w:val="21"/>
          <w:shd w:val="clear" w:color="auto" w:fill="FFFFFF"/>
        </w:rPr>
        <w:t>(A)</w:t>
      </w:r>
      <w:r w:rsidRPr="005B5D03">
        <w:rPr>
          <w:rFonts w:ascii="Times New Roman" w:eastAsia="宋体" w:hAnsi="Times New Roman" w:cs="Times New Roman"/>
          <w:color w:val="000000" w:themeColor="text1"/>
          <w:szCs w:val="21"/>
        </w:rPr>
        <w:t xml:space="preserve"> and BEND3 overexpression in </w:t>
      </w:r>
      <w:proofErr w:type="spellStart"/>
      <w:r w:rsidRPr="005B5D03">
        <w:rPr>
          <w:rFonts w:ascii="Times New Roman" w:eastAsia="宋体" w:hAnsi="Times New Roman" w:cs="Times New Roman"/>
          <w:color w:val="000000" w:themeColor="text1"/>
          <w:szCs w:val="21"/>
        </w:rPr>
        <w:t>LoVo</w:t>
      </w:r>
      <w:proofErr w:type="spellEnd"/>
      <w:r w:rsidRPr="005B5D03">
        <w:rPr>
          <w:rFonts w:ascii="Times New Roman" w:eastAsia="宋体" w:hAnsi="Times New Roman" w:cs="Times New Roman"/>
          <w:color w:val="000000" w:themeColor="text1"/>
          <w:szCs w:val="21"/>
        </w:rPr>
        <w:t xml:space="preserve"> </w:t>
      </w:r>
      <w:r w:rsidR="00BB01A1">
        <w:rPr>
          <w:rFonts w:ascii="Times New Roman" w:eastAsia="宋体" w:hAnsi="Times New Roman" w:cs="Times New Roman" w:hint="eastAsia"/>
          <w:color w:val="000000" w:themeColor="text1"/>
          <w:szCs w:val="21"/>
        </w:rPr>
        <w:t xml:space="preserve">and SW620 </w:t>
      </w:r>
      <w:r w:rsidRPr="005B5D03">
        <w:rPr>
          <w:rFonts w:ascii="Times New Roman" w:eastAsia="宋体" w:hAnsi="Times New Roman" w:cs="Times New Roman"/>
          <w:color w:val="000000" w:themeColor="text1"/>
          <w:szCs w:val="21"/>
        </w:rPr>
        <w:t>cells</w:t>
      </w:r>
      <w:r w:rsidR="00BB01A1">
        <w:rPr>
          <w:rFonts w:ascii="Times New Roman" w:eastAsia="宋体" w:hAnsi="Times New Roman" w:cs="Times New Roman" w:hint="eastAsia"/>
          <w:color w:val="000000" w:themeColor="text1"/>
          <w:szCs w:val="21"/>
        </w:rPr>
        <w:t xml:space="preserve"> </w:t>
      </w:r>
      <w:r w:rsidR="00BB01A1" w:rsidRPr="005B5D03">
        <w:rPr>
          <w:rFonts w:ascii="Times New Roman" w:eastAsia="等线" w:hAnsi="Times New Roman" w:cs="Times New Roman"/>
          <w:bCs/>
          <w:color w:val="000000" w:themeColor="text1"/>
          <w:szCs w:val="21"/>
          <w:shd w:val="clear" w:color="auto" w:fill="FFFFFF"/>
        </w:rPr>
        <w:t>(</w:t>
      </w:r>
      <w:r w:rsidR="00BB01A1">
        <w:rPr>
          <w:rFonts w:ascii="Times New Roman" w:eastAsia="等线" w:hAnsi="Times New Roman" w:cs="Times New Roman" w:hint="eastAsia"/>
          <w:bCs/>
          <w:color w:val="000000" w:themeColor="text1"/>
          <w:szCs w:val="21"/>
          <w:shd w:val="clear" w:color="auto" w:fill="FFFFFF"/>
        </w:rPr>
        <w:t>B</w:t>
      </w:r>
      <w:r w:rsidR="00BB01A1" w:rsidRPr="005B5D03">
        <w:rPr>
          <w:rFonts w:ascii="Times New Roman" w:eastAsia="等线" w:hAnsi="Times New Roman" w:cs="Times New Roman"/>
          <w:bCs/>
          <w:color w:val="000000" w:themeColor="text1"/>
          <w:szCs w:val="21"/>
          <w:shd w:val="clear" w:color="auto" w:fill="FFFFFF"/>
        </w:rPr>
        <w:t>)</w:t>
      </w:r>
      <w:r w:rsidRPr="005B5D03">
        <w:rPr>
          <w:rFonts w:ascii="Times New Roman" w:eastAsia="宋体" w:hAnsi="Times New Roman" w:cs="Times New Roman"/>
          <w:color w:val="000000" w:themeColor="text1"/>
          <w:szCs w:val="21"/>
        </w:rPr>
        <w:t>.</w:t>
      </w:r>
      <w:r w:rsidR="00BB01A1" w:rsidRPr="00BB01A1">
        <w:rPr>
          <w:rFonts w:ascii="Times New Roman" w:eastAsia="宋体" w:hAnsi="Times New Roman" w:cs="Times New Roman"/>
          <w:szCs w:val="21"/>
        </w:rPr>
        <w:t xml:space="preserve"> </w:t>
      </w:r>
      <w:r w:rsidR="00BB01A1" w:rsidRPr="00977DB6">
        <w:rPr>
          <w:rFonts w:ascii="Times New Roman" w:eastAsia="宋体" w:hAnsi="Times New Roman" w:cs="Times New Roman"/>
          <w:szCs w:val="21"/>
        </w:rPr>
        <w:t>(</w:t>
      </w:r>
      <w:r w:rsidR="00BB01A1">
        <w:rPr>
          <w:rFonts w:ascii="Times New Roman" w:eastAsia="宋体" w:hAnsi="Times New Roman" w:cs="Times New Roman" w:hint="eastAsia"/>
          <w:szCs w:val="21"/>
        </w:rPr>
        <w:t>C</w:t>
      </w:r>
      <w:r w:rsidR="00BB01A1" w:rsidRPr="00977DB6">
        <w:rPr>
          <w:rFonts w:ascii="Times New Roman" w:eastAsia="宋体" w:hAnsi="Times New Roman" w:cs="Times New Roman"/>
          <w:szCs w:val="21"/>
        </w:rPr>
        <w:t>-</w:t>
      </w:r>
      <w:r w:rsidR="00BB01A1">
        <w:rPr>
          <w:rFonts w:ascii="Times New Roman" w:eastAsia="宋体" w:hAnsi="Times New Roman" w:cs="Times New Roman" w:hint="eastAsia"/>
          <w:szCs w:val="21"/>
        </w:rPr>
        <w:t>D</w:t>
      </w:r>
      <w:r w:rsidR="00BB01A1" w:rsidRPr="00977DB6">
        <w:rPr>
          <w:rFonts w:ascii="Times New Roman" w:eastAsia="宋体" w:hAnsi="Times New Roman" w:cs="Times New Roman"/>
          <w:szCs w:val="21"/>
        </w:rPr>
        <w:t xml:space="preserve">) </w:t>
      </w:r>
      <w:r w:rsidR="00BB01A1">
        <w:rPr>
          <w:rFonts w:ascii="Times New Roman" w:eastAsia="宋体" w:hAnsi="Times New Roman" w:cs="Times New Roman" w:hint="eastAsia"/>
          <w:szCs w:val="21"/>
        </w:rPr>
        <w:t>C</w:t>
      </w:r>
      <w:r w:rsidR="00BB01A1" w:rsidRPr="00977DB6">
        <w:rPr>
          <w:rFonts w:ascii="Times New Roman" w:eastAsia="宋体" w:hAnsi="Times New Roman" w:cs="Times New Roman"/>
          <w:szCs w:val="21"/>
        </w:rPr>
        <w:t xml:space="preserve">ell migration and invasion were measured by </w:t>
      </w:r>
      <w:proofErr w:type="spellStart"/>
      <w:r w:rsidR="00BB01A1">
        <w:rPr>
          <w:rFonts w:ascii="Times New Roman" w:eastAsia="宋体" w:hAnsi="Times New Roman" w:cs="Times New Roman"/>
          <w:szCs w:val="21"/>
        </w:rPr>
        <w:t>T</w:t>
      </w:r>
      <w:r w:rsidR="00BB01A1" w:rsidRPr="00977DB6">
        <w:rPr>
          <w:rFonts w:ascii="Times New Roman" w:eastAsia="宋体" w:hAnsi="Times New Roman" w:cs="Times New Roman"/>
          <w:szCs w:val="21"/>
        </w:rPr>
        <w:t>ranswell</w:t>
      </w:r>
      <w:proofErr w:type="spellEnd"/>
      <w:r w:rsidR="00BB01A1" w:rsidRPr="00977DB6">
        <w:rPr>
          <w:rFonts w:ascii="Times New Roman" w:eastAsia="宋体" w:hAnsi="Times New Roman" w:cs="Times New Roman"/>
          <w:szCs w:val="21"/>
        </w:rPr>
        <w:t xml:space="preserve"> assays In HT29 cells with or without BEND3 depletion(</w:t>
      </w:r>
      <w:r w:rsidR="00BB01A1">
        <w:rPr>
          <w:rFonts w:ascii="Times New Roman" w:eastAsia="宋体" w:hAnsi="Times New Roman" w:cs="Times New Roman" w:hint="eastAsia"/>
          <w:szCs w:val="21"/>
        </w:rPr>
        <w:t>C</w:t>
      </w:r>
      <w:r w:rsidR="00BB01A1" w:rsidRPr="00977DB6">
        <w:rPr>
          <w:rFonts w:ascii="Times New Roman" w:eastAsia="宋体" w:hAnsi="Times New Roman" w:cs="Times New Roman"/>
          <w:szCs w:val="21"/>
        </w:rPr>
        <w:t xml:space="preserve">), </w:t>
      </w:r>
      <w:r w:rsidR="00BB01A1">
        <w:rPr>
          <w:rFonts w:ascii="Times New Roman" w:eastAsia="宋体" w:hAnsi="Times New Roman" w:cs="Times New Roman" w:hint="eastAsia"/>
          <w:szCs w:val="21"/>
        </w:rPr>
        <w:t>or i</w:t>
      </w:r>
      <w:r w:rsidR="00BB01A1" w:rsidRPr="00977DB6">
        <w:rPr>
          <w:rFonts w:ascii="Times New Roman" w:eastAsia="宋体" w:hAnsi="Times New Roman" w:cs="Times New Roman"/>
          <w:szCs w:val="21"/>
        </w:rPr>
        <w:t xml:space="preserve">n </w:t>
      </w:r>
      <w:proofErr w:type="spellStart"/>
      <w:r w:rsidR="00BB01A1" w:rsidRPr="00977DB6">
        <w:rPr>
          <w:rFonts w:ascii="Times New Roman" w:eastAsia="宋体" w:hAnsi="Times New Roman" w:cs="Times New Roman"/>
          <w:szCs w:val="21"/>
        </w:rPr>
        <w:t>LoVo</w:t>
      </w:r>
      <w:proofErr w:type="spellEnd"/>
      <w:r w:rsidR="00BB01A1" w:rsidRPr="00977DB6">
        <w:rPr>
          <w:rFonts w:ascii="Times New Roman" w:eastAsia="宋体" w:hAnsi="Times New Roman" w:cs="Times New Roman"/>
          <w:szCs w:val="21"/>
        </w:rPr>
        <w:t xml:space="preserve"> cells with or without BEND3 overexpression(</w:t>
      </w:r>
      <w:r w:rsidR="00BB01A1">
        <w:rPr>
          <w:rFonts w:ascii="Times New Roman" w:eastAsia="宋体" w:hAnsi="Times New Roman" w:cs="Times New Roman" w:hint="eastAsia"/>
          <w:szCs w:val="21"/>
        </w:rPr>
        <w:t>D</w:t>
      </w:r>
      <w:r w:rsidR="00BB01A1" w:rsidRPr="00977DB6">
        <w:rPr>
          <w:rFonts w:ascii="Times New Roman" w:eastAsia="宋体" w:hAnsi="Times New Roman" w:cs="Times New Roman"/>
          <w:szCs w:val="21"/>
        </w:rPr>
        <w:t>).</w:t>
      </w:r>
      <w:r w:rsidR="00F62EFE" w:rsidRPr="00F62EFE">
        <w:rPr>
          <w:rFonts w:ascii="Times New Roman" w:eastAsia="等线" w:hAnsi="Times New Roman" w:cs="Times New Roman"/>
          <w:bCs/>
          <w:color w:val="000000" w:themeColor="text1"/>
          <w:szCs w:val="21"/>
          <w:shd w:val="clear" w:color="auto" w:fill="FFFFFF"/>
        </w:rPr>
        <w:t xml:space="preserve"> </w:t>
      </w:r>
      <w:r w:rsidR="00F62EFE">
        <w:rPr>
          <w:rFonts w:ascii="Times New Roman" w:eastAsia="等线" w:hAnsi="Times New Roman" w:cs="Times New Roman" w:hint="eastAsia"/>
          <w:bCs/>
          <w:color w:val="000000" w:themeColor="text1"/>
          <w:szCs w:val="21"/>
          <w:shd w:val="clear" w:color="auto" w:fill="FFFFFF"/>
        </w:rPr>
        <w:t xml:space="preserve">C and D, </w:t>
      </w:r>
      <w:r w:rsidR="00F62EFE" w:rsidRPr="005B5D03">
        <w:rPr>
          <w:rFonts w:ascii="Times New Roman" w:eastAsia="等线" w:hAnsi="Times New Roman" w:cs="Times New Roman"/>
          <w:bCs/>
          <w:color w:val="000000" w:themeColor="text1"/>
          <w:szCs w:val="21"/>
          <w:shd w:val="clear" w:color="auto" w:fill="FFFFFF"/>
        </w:rPr>
        <w:t>two-tailed Student’s t-test</w:t>
      </w:r>
      <w:r w:rsidR="00F62EFE" w:rsidRPr="005B5D03">
        <w:rPr>
          <w:rFonts w:ascii="Times New Roman" w:eastAsia="宋体" w:hAnsi="Times New Roman" w:cs="Times New Roman"/>
          <w:szCs w:val="21"/>
        </w:rPr>
        <w:t xml:space="preserve"> </w:t>
      </w:r>
      <w:r w:rsidR="00F62EFE" w:rsidRPr="005B5D03">
        <w:rPr>
          <w:rFonts w:ascii="Times New Roman" w:eastAsia="宋体" w:hAnsi="Times New Roman" w:cs="Times New Roman"/>
          <w:color w:val="000000"/>
          <w:szCs w:val="21"/>
        </w:rPr>
        <w:t>(**p &lt; 0.01)</w:t>
      </w:r>
      <w:r w:rsidR="00F62EFE" w:rsidRPr="005B5D03">
        <w:rPr>
          <w:rFonts w:ascii="Times New Roman" w:eastAsia="宋体" w:hAnsi="Times New Roman" w:cs="Times New Roman"/>
          <w:szCs w:val="21"/>
        </w:rPr>
        <w:t>.</w:t>
      </w:r>
    </w:p>
    <w:p w14:paraId="6497E719" w14:textId="3C89390A" w:rsidR="005E463A" w:rsidRPr="005B5D03" w:rsidRDefault="005E463A" w:rsidP="005E463A">
      <w:pPr>
        <w:spacing w:line="400" w:lineRule="exact"/>
        <w:rPr>
          <w:rFonts w:ascii="Times New Roman" w:eastAsia="等线" w:hAnsi="Times New Roman" w:cs="Times New Roman"/>
          <w:bCs/>
          <w:color w:val="000000" w:themeColor="text1"/>
          <w:szCs w:val="21"/>
          <w:shd w:val="clear" w:color="auto" w:fill="FFFFFF"/>
        </w:rPr>
      </w:pPr>
    </w:p>
    <w:p w14:paraId="3A657C42" w14:textId="741E9F67" w:rsidR="004648ED" w:rsidRPr="00BB01A1"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625CC039" w14:textId="08E6A9FB" w:rsidR="004648ED" w:rsidRPr="005B5D03" w:rsidRDefault="004648ED" w:rsidP="004648ED">
      <w:pPr>
        <w:spacing w:line="400" w:lineRule="exact"/>
        <w:rPr>
          <w:rFonts w:ascii="Times New Roman" w:eastAsia="等线" w:hAnsi="Times New Roman" w:cs="Times New Roman"/>
          <w:bCs/>
          <w:color w:val="000000" w:themeColor="text1"/>
          <w:szCs w:val="21"/>
          <w:shd w:val="clear" w:color="auto" w:fill="FFFFFF"/>
        </w:rPr>
      </w:pPr>
    </w:p>
    <w:p w14:paraId="1B473927" w14:textId="77777777"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p>
    <w:p w14:paraId="16685CF8" w14:textId="77777777"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p>
    <w:p w14:paraId="3CC35ABB" w14:textId="77777777"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p>
    <w:p w14:paraId="2D7C7A19" w14:textId="77777777"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p>
    <w:p w14:paraId="1B64D379" w14:textId="77777777" w:rsidR="004648ED" w:rsidRDefault="004648ED" w:rsidP="004648ED">
      <w:pPr>
        <w:spacing w:line="400" w:lineRule="exact"/>
        <w:rPr>
          <w:rFonts w:ascii="Times New Roman" w:eastAsia="等线" w:hAnsi="Times New Roman" w:cs="Times New Roman"/>
          <w:b/>
          <w:color w:val="000000" w:themeColor="text1"/>
          <w:szCs w:val="21"/>
          <w:shd w:val="clear" w:color="auto" w:fill="FFFFFF"/>
        </w:rPr>
      </w:pPr>
    </w:p>
    <w:p w14:paraId="3B6FE47B" w14:textId="13432CAE" w:rsidR="00DC73F9" w:rsidRPr="005B5D03" w:rsidRDefault="007210E0" w:rsidP="004648ED">
      <w:pPr>
        <w:spacing w:line="400" w:lineRule="exact"/>
        <w:rPr>
          <w:rFonts w:ascii="Times New Roman" w:eastAsia="等线" w:hAnsi="Times New Roman" w:cs="Times New Roman"/>
          <w:b/>
          <w:color w:val="000000" w:themeColor="text1"/>
          <w:szCs w:val="21"/>
          <w:shd w:val="clear" w:color="auto" w:fill="FFFFFF"/>
        </w:rPr>
      </w:pPr>
      <w:r>
        <w:rPr>
          <w:noProof/>
        </w:rPr>
        <w:drawing>
          <wp:anchor distT="0" distB="0" distL="114300" distR="114300" simplePos="0" relativeHeight="251691008" behindDoc="0" locked="0" layoutInCell="1" allowOverlap="1" wp14:anchorId="5E8E4F89" wp14:editId="1315B847">
            <wp:simplePos x="0" y="0"/>
            <wp:positionH relativeFrom="column">
              <wp:posOffset>0</wp:posOffset>
            </wp:positionH>
            <wp:positionV relativeFrom="paragraph">
              <wp:posOffset>254635</wp:posOffset>
            </wp:positionV>
            <wp:extent cx="5274310" cy="3907790"/>
            <wp:effectExtent l="0" t="0" r="2540" b="0"/>
            <wp:wrapSquare wrapText="bothSides"/>
            <wp:docPr id="621242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0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5BBD1" w14:textId="2A6FCF2F" w:rsidR="005E463A" w:rsidRPr="005B5D03" w:rsidRDefault="005E463A" w:rsidP="005E463A">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Figure</w:t>
      </w:r>
      <w:r w:rsidR="002F1F56">
        <w:rPr>
          <w:rFonts w:ascii="Times New Roman" w:eastAsia="等线" w:hAnsi="Times New Roman" w:cs="Times New Roman"/>
          <w:b/>
          <w:color w:val="000000" w:themeColor="text1"/>
          <w:szCs w:val="21"/>
          <w:shd w:val="clear" w:color="auto" w:fill="FFFFFF"/>
        </w:rPr>
        <w:t xml:space="preserve"> S</w:t>
      </w:r>
      <w:r w:rsidRPr="005B5D03">
        <w:rPr>
          <w:rFonts w:ascii="Times New Roman" w:eastAsia="等线" w:hAnsi="Times New Roman" w:cs="Times New Roman"/>
          <w:b/>
          <w:color w:val="000000" w:themeColor="text1"/>
          <w:szCs w:val="21"/>
          <w:shd w:val="clear" w:color="auto" w:fill="FFFFFF"/>
        </w:rPr>
        <w:t>3.</w:t>
      </w:r>
    </w:p>
    <w:p w14:paraId="2B317AD8" w14:textId="3238DAB1" w:rsidR="00F62EFE" w:rsidRPr="005B5D03" w:rsidRDefault="005E463A" w:rsidP="00F62EFE">
      <w:pPr>
        <w:spacing w:line="400" w:lineRule="atLeast"/>
        <w:rPr>
          <w:rFonts w:ascii="Times New Roman" w:eastAsia="宋体" w:hAnsi="Times New Roman" w:cs="Times New Roman"/>
          <w:szCs w:val="21"/>
        </w:rPr>
      </w:pPr>
      <w:r w:rsidRPr="005B5D03">
        <w:rPr>
          <w:rFonts w:ascii="Times New Roman" w:eastAsia="等线" w:hAnsi="Times New Roman" w:cs="Times New Roman"/>
          <w:bCs/>
          <w:color w:val="000000" w:themeColor="text1"/>
          <w:szCs w:val="21"/>
          <w:shd w:val="clear" w:color="auto" w:fill="FFFFFF"/>
        </w:rPr>
        <w:t>(A</w:t>
      </w:r>
      <w:r w:rsidR="007A0BED">
        <w:rPr>
          <w:rFonts w:ascii="Times New Roman" w:eastAsia="等线" w:hAnsi="Times New Roman" w:cs="Times New Roman" w:hint="eastAsia"/>
          <w:bCs/>
          <w:color w:val="000000" w:themeColor="text1"/>
          <w:szCs w:val="21"/>
          <w:shd w:val="clear" w:color="auto" w:fill="FFFFFF"/>
        </w:rPr>
        <w:t>-B</w:t>
      </w:r>
      <w:r w:rsidRPr="005B5D03">
        <w:rPr>
          <w:rFonts w:ascii="Times New Roman" w:eastAsia="等线" w:hAnsi="Times New Roman" w:cs="Times New Roman"/>
          <w:bCs/>
          <w:color w:val="000000" w:themeColor="text1"/>
          <w:szCs w:val="21"/>
          <w:shd w:val="clear" w:color="auto" w:fill="FFFFFF"/>
        </w:rPr>
        <w:t>)</w:t>
      </w:r>
      <w:r w:rsidRPr="005B5D03">
        <w:rPr>
          <w:rFonts w:ascii="Times New Roman" w:hAnsi="Times New Roman" w:cs="Times New Roman"/>
          <w:szCs w:val="21"/>
        </w:rPr>
        <w:t xml:space="preserve"> </w:t>
      </w:r>
      <w:r w:rsidR="007A0BED">
        <w:rPr>
          <w:rFonts w:ascii="Times New Roman" w:hAnsi="Times New Roman" w:cs="Times New Roman" w:hint="eastAsia"/>
          <w:szCs w:val="21"/>
        </w:rPr>
        <w:t xml:space="preserve">MMP9 and CLDN18 expression was quantified by qRT-PCR in SW620 cells </w:t>
      </w:r>
      <w:r w:rsidR="007A0BED" w:rsidRPr="005B5D03">
        <w:rPr>
          <w:rFonts w:ascii="Times New Roman" w:eastAsia="等线" w:hAnsi="Times New Roman" w:cs="Times New Roman"/>
          <w:bCs/>
          <w:color w:val="000000" w:themeColor="text1"/>
          <w:szCs w:val="21"/>
          <w:shd w:val="clear" w:color="auto" w:fill="FFFFFF"/>
        </w:rPr>
        <w:t>(A)</w:t>
      </w:r>
      <w:r w:rsidR="007A0BED">
        <w:rPr>
          <w:rFonts w:ascii="Times New Roman" w:eastAsia="等线" w:hAnsi="Times New Roman" w:cs="Times New Roman" w:hint="eastAsia"/>
          <w:bCs/>
          <w:color w:val="000000" w:themeColor="text1"/>
          <w:szCs w:val="21"/>
          <w:shd w:val="clear" w:color="auto" w:fill="FFFFFF"/>
        </w:rPr>
        <w:t xml:space="preserve"> </w:t>
      </w:r>
      <w:r w:rsidR="007A0BED">
        <w:rPr>
          <w:rFonts w:ascii="Times New Roman" w:hAnsi="Times New Roman" w:cs="Times New Roman" w:hint="eastAsia"/>
          <w:szCs w:val="21"/>
        </w:rPr>
        <w:t xml:space="preserve">or </w:t>
      </w:r>
      <w:r w:rsidRPr="005B5D03">
        <w:rPr>
          <w:rFonts w:ascii="Times New Roman" w:eastAsia="宋体" w:hAnsi="Times New Roman" w:cs="Times New Roman"/>
          <w:color w:val="000000" w:themeColor="text1"/>
          <w:szCs w:val="21"/>
        </w:rPr>
        <w:t>Western Blot</w:t>
      </w:r>
      <w:r w:rsidR="007A0BED">
        <w:rPr>
          <w:rFonts w:ascii="Times New Roman" w:eastAsia="宋体" w:hAnsi="Times New Roman" w:cs="Times New Roman" w:hint="eastAsia"/>
          <w:color w:val="000000" w:themeColor="text1"/>
          <w:szCs w:val="21"/>
        </w:rPr>
        <w:t xml:space="preserve"> in </w:t>
      </w:r>
      <w:proofErr w:type="spellStart"/>
      <w:r w:rsidR="007A0BED">
        <w:rPr>
          <w:rFonts w:ascii="Times New Roman" w:eastAsia="宋体" w:hAnsi="Times New Roman" w:cs="Times New Roman" w:hint="eastAsia"/>
          <w:color w:val="000000" w:themeColor="text1"/>
          <w:szCs w:val="21"/>
        </w:rPr>
        <w:t>LoVo</w:t>
      </w:r>
      <w:proofErr w:type="spellEnd"/>
      <w:r w:rsidR="007A0BED">
        <w:rPr>
          <w:rFonts w:ascii="Times New Roman" w:eastAsia="宋体" w:hAnsi="Times New Roman" w:cs="Times New Roman" w:hint="eastAsia"/>
          <w:color w:val="000000" w:themeColor="text1"/>
          <w:szCs w:val="21"/>
        </w:rPr>
        <w:t xml:space="preserve"> and SW620 cells with or without BEND3 </w:t>
      </w:r>
      <w:r w:rsidR="007A0BED" w:rsidRPr="005B5D03">
        <w:rPr>
          <w:rFonts w:ascii="Times New Roman" w:eastAsia="宋体" w:hAnsi="Times New Roman" w:cs="Times New Roman"/>
          <w:color w:val="000000" w:themeColor="text1"/>
          <w:szCs w:val="21"/>
        </w:rPr>
        <w:t>overexpression</w:t>
      </w:r>
      <w:r w:rsidR="007A0BED" w:rsidRPr="005B5D03">
        <w:rPr>
          <w:rFonts w:ascii="Times New Roman" w:eastAsia="等线" w:hAnsi="Times New Roman" w:cs="Times New Roman"/>
          <w:bCs/>
          <w:color w:val="000000" w:themeColor="text1"/>
          <w:szCs w:val="21"/>
          <w:shd w:val="clear" w:color="auto" w:fill="FFFFFF"/>
        </w:rPr>
        <w:t xml:space="preserve"> (</w:t>
      </w:r>
      <w:r w:rsidR="007A0BED">
        <w:rPr>
          <w:rFonts w:ascii="Times New Roman" w:eastAsia="等线" w:hAnsi="Times New Roman" w:cs="Times New Roman" w:hint="eastAsia"/>
          <w:bCs/>
          <w:color w:val="000000" w:themeColor="text1"/>
          <w:szCs w:val="21"/>
          <w:shd w:val="clear" w:color="auto" w:fill="FFFFFF"/>
        </w:rPr>
        <w:t>B</w:t>
      </w:r>
      <w:r w:rsidR="007A0BED" w:rsidRPr="005B5D03">
        <w:rPr>
          <w:rFonts w:ascii="Times New Roman" w:eastAsia="等线" w:hAnsi="Times New Roman" w:cs="Times New Roman"/>
          <w:bCs/>
          <w:color w:val="000000" w:themeColor="text1"/>
          <w:szCs w:val="21"/>
          <w:shd w:val="clear" w:color="auto" w:fill="FFFFFF"/>
        </w:rPr>
        <w:t>)</w:t>
      </w:r>
      <w:r w:rsidR="007A0BED">
        <w:rPr>
          <w:rFonts w:ascii="Times New Roman" w:eastAsia="宋体" w:hAnsi="Times New Roman" w:cs="Times New Roman" w:hint="eastAsia"/>
          <w:color w:val="000000" w:themeColor="text1"/>
          <w:szCs w:val="21"/>
        </w:rPr>
        <w:t>.</w:t>
      </w:r>
      <w:r w:rsidRPr="005B5D03">
        <w:rPr>
          <w:rFonts w:ascii="Times New Roman" w:eastAsia="宋体" w:hAnsi="Times New Roman" w:cs="Times New Roman"/>
          <w:color w:val="000000" w:themeColor="text1"/>
          <w:szCs w:val="21"/>
        </w:rPr>
        <w:t xml:space="preserve"> </w:t>
      </w:r>
      <w:r w:rsidR="007A0BED" w:rsidRPr="005B5D03">
        <w:rPr>
          <w:rFonts w:ascii="Times New Roman" w:eastAsia="等线" w:hAnsi="Times New Roman" w:cs="Times New Roman"/>
          <w:bCs/>
          <w:color w:val="000000" w:themeColor="text1"/>
          <w:szCs w:val="21"/>
          <w:shd w:val="clear" w:color="auto" w:fill="FFFFFF"/>
        </w:rPr>
        <w:t>(</w:t>
      </w:r>
      <w:r w:rsidR="007A0BED">
        <w:rPr>
          <w:rFonts w:ascii="Times New Roman" w:eastAsia="等线" w:hAnsi="Times New Roman" w:cs="Times New Roman" w:hint="eastAsia"/>
          <w:bCs/>
          <w:color w:val="000000" w:themeColor="text1"/>
          <w:szCs w:val="21"/>
          <w:shd w:val="clear" w:color="auto" w:fill="FFFFFF"/>
        </w:rPr>
        <w:t>C-D</w:t>
      </w:r>
      <w:r w:rsidR="007A0BED" w:rsidRPr="005B5D03">
        <w:rPr>
          <w:rFonts w:ascii="Times New Roman" w:eastAsia="等线" w:hAnsi="Times New Roman" w:cs="Times New Roman"/>
          <w:bCs/>
          <w:color w:val="000000" w:themeColor="text1"/>
          <w:szCs w:val="21"/>
          <w:shd w:val="clear" w:color="auto" w:fill="FFFFFF"/>
        </w:rPr>
        <w:t>)</w:t>
      </w:r>
      <w:r w:rsidR="007A0BED" w:rsidRPr="005B5D03">
        <w:rPr>
          <w:rFonts w:ascii="Times New Roman" w:hAnsi="Times New Roman" w:cs="Times New Roman"/>
          <w:szCs w:val="21"/>
        </w:rPr>
        <w:t xml:space="preserve"> </w:t>
      </w:r>
      <w:r w:rsidR="007A0BED">
        <w:rPr>
          <w:rFonts w:ascii="Times New Roman" w:hAnsi="Times New Roman" w:cs="Times New Roman" w:hint="eastAsia"/>
          <w:szCs w:val="21"/>
        </w:rPr>
        <w:t xml:space="preserve">MMP9 and CLDN18 expression was quantified by qRT-PCR in Caco-02 cells </w:t>
      </w:r>
      <w:r w:rsidR="007A0BED" w:rsidRPr="005B5D03">
        <w:rPr>
          <w:rFonts w:ascii="Times New Roman" w:eastAsia="等线" w:hAnsi="Times New Roman" w:cs="Times New Roman"/>
          <w:bCs/>
          <w:color w:val="000000" w:themeColor="text1"/>
          <w:szCs w:val="21"/>
          <w:shd w:val="clear" w:color="auto" w:fill="FFFFFF"/>
        </w:rPr>
        <w:t>(</w:t>
      </w:r>
      <w:r w:rsidR="007A0BED">
        <w:rPr>
          <w:rFonts w:ascii="Times New Roman" w:eastAsia="等线" w:hAnsi="Times New Roman" w:cs="Times New Roman" w:hint="eastAsia"/>
          <w:bCs/>
          <w:color w:val="000000" w:themeColor="text1"/>
          <w:szCs w:val="21"/>
          <w:shd w:val="clear" w:color="auto" w:fill="FFFFFF"/>
        </w:rPr>
        <w:t>C</w:t>
      </w:r>
      <w:r w:rsidR="007A0BED" w:rsidRPr="005B5D03">
        <w:rPr>
          <w:rFonts w:ascii="Times New Roman" w:eastAsia="等线" w:hAnsi="Times New Roman" w:cs="Times New Roman"/>
          <w:bCs/>
          <w:color w:val="000000" w:themeColor="text1"/>
          <w:szCs w:val="21"/>
          <w:shd w:val="clear" w:color="auto" w:fill="FFFFFF"/>
        </w:rPr>
        <w:t>)</w:t>
      </w:r>
      <w:r w:rsidR="007A0BED">
        <w:rPr>
          <w:rFonts w:ascii="Times New Roman" w:eastAsia="等线" w:hAnsi="Times New Roman" w:cs="Times New Roman" w:hint="eastAsia"/>
          <w:bCs/>
          <w:color w:val="000000" w:themeColor="text1"/>
          <w:szCs w:val="21"/>
          <w:shd w:val="clear" w:color="auto" w:fill="FFFFFF"/>
        </w:rPr>
        <w:t xml:space="preserve"> </w:t>
      </w:r>
      <w:r w:rsidR="007A0BED">
        <w:rPr>
          <w:rFonts w:ascii="Times New Roman" w:hAnsi="Times New Roman" w:cs="Times New Roman" w:hint="eastAsia"/>
          <w:szCs w:val="21"/>
        </w:rPr>
        <w:t xml:space="preserve">or </w:t>
      </w:r>
      <w:r w:rsidR="007A0BED" w:rsidRPr="005B5D03">
        <w:rPr>
          <w:rFonts w:ascii="Times New Roman" w:eastAsia="宋体" w:hAnsi="Times New Roman" w:cs="Times New Roman"/>
          <w:color w:val="000000" w:themeColor="text1"/>
          <w:szCs w:val="21"/>
        </w:rPr>
        <w:t>Western Blot</w:t>
      </w:r>
      <w:r w:rsidR="007A0BED">
        <w:rPr>
          <w:rFonts w:ascii="Times New Roman" w:eastAsia="宋体" w:hAnsi="Times New Roman" w:cs="Times New Roman" w:hint="eastAsia"/>
          <w:color w:val="000000" w:themeColor="text1"/>
          <w:szCs w:val="21"/>
        </w:rPr>
        <w:t xml:space="preserve"> in HT29 and Caco-02 cells with or without BEND3 </w:t>
      </w:r>
      <w:r w:rsidR="007A0BED" w:rsidRPr="007A0BED">
        <w:rPr>
          <w:rFonts w:ascii="Times New Roman" w:eastAsia="宋体" w:hAnsi="Times New Roman" w:cs="Times New Roman"/>
          <w:color w:val="000000" w:themeColor="text1"/>
          <w:szCs w:val="21"/>
        </w:rPr>
        <w:t>depletion</w:t>
      </w:r>
      <w:r w:rsidR="007A0BED" w:rsidRPr="005B5D03">
        <w:rPr>
          <w:rFonts w:ascii="Times New Roman" w:eastAsia="等线" w:hAnsi="Times New Roman" w:cs="Times New Roman"/>
          <w:bCs/>
          <w:color w:val="000000" w:themeColor="text1"/>
          <w:szCs w:val="21"/>
          <w:shd w:val="clear" w:color="auto" w:fill="FFFFFF"/>
        </w:rPr>
        <w:t xml:space="preserve"> (</w:t>
      </w:r>
      <w:r w:rsidR="007A0BED">
        <w:rPr>
          <w:rFonts w:ascii="Times New Roman" w:eastAsia="等线" w:hAnsi="Times New Roman" w:cs="Times New Roman" w:hint="eastAsia"/>
          <w:bCs/>
          <w:color w:val="000000" w:themeColor="text1"/>
          <w:szCs w:val="21"/>
          <w:shd w:val="clear" w:color="auto" w:fill="FFFFFF"/>
        </w:rPr>
        <w:t>D</w:t>
      </w:r>
      <w:r w:rsidR="007A0BED" w:rsidRPr="005B5D03">
        <w:rPr>
          <w:rFonts w:ascii="Times New Roman" w:eastAsia="等线" w:hAnsi="Times New Roman" w:cs="Times New Roman"/>
          <w:bCs/>
          <w:color w:val="000000" w:themeColor="text1"/>
          <w:szCs w:val="21"/>
          <w:shd w:val="clear" w:color="auto" w:fill="FFFFFF"/>
        </w:rPr>
        <w:t>)</w:t>
      </w:r>
      <w:r w:rsidR="007A0BED">
        <w:rPr>
          <w:rFonts w:ascii="Times New Roman" w:eastAsia="宋体" w:hAnsi="Times New Roman" w:cs="Times New Roman" w:hint="eastAsia"/>
          <w:color w:val="000000" w:themeColor="text1"/>
          <w:szCs w:val="21"/>
        </w:rPr>
        <w:t>.</w:t>
      </w:r>
      <w:r w:rsidR="00453CA3">
        <w:rPr>
          <w:rFonts w:ascii="Times New Roman" w:eastAsia="宋体" w:hAnsi="Times New Roman" w:cs="Times New Roman" w:hint="eastAsia"/>
          <w:color w:val="000000" w:themeColor="text1"/>
          <w:szCs w:val="21"/>
        </w:rPr>
        <w:t xml:space="preserve"> (E) MMP9 activity was determined in </w:t>
      </w:r>
      <w:proofErr w:type="spellStart"/>
      <w:r w:rsidR="00453CA3">
        <w:rPr>
          <w:rFonts w:ascii="Times New Roman" w:eastAsia="宋体" w:hAnsi="Times New Roman" w:cs="Times New Roman" w:hint="eastAsia"/>
          <w:color w:val="000000" w:themeColor="text1"/>
          <w:szCs w:val="21"/>
        </w:rPr>
        <w:t>LoVo</w:t>
      </w:r>
      <w:proofErr w:type="spellEnd"/>
      <w:r w:rsidR="00453CA3">
        <w:rPr>
          <w:rFonts w:ascii="Times New Roman" w:eastAsia="宋体" w:hAnsi="Times New Roman" w:cs="Times New Roman" w:hint="eastAsia"/>
          <w:color w:val="000000" w:themeColor="text1"/>
          <w:szCs w:val="21"/>
        </w:rPr>
        <w:t xml:space="preserve"> and SW620 cells overexpressing BEND3 or HT29 and Caco-02 cells depleting</w:t>
      </w:r>
      <w:r w:rsidR="00F62EFE">
        <w:rPr>
          <w:rFonts w:ascii="Times New Roman" w:eastAsia="宋体" w:hAnsi="Times New Roman" w:cs="Times New Roman" w:hint="eastAsia"/>
          <w:color w:val="000000" w:themeColor="text1"/>
          <w:szCs w:val="21"/>
        </w:rPr>
        <w:t xml:space="preserve"> </w:t>
      </w:r>
      <w:r w:rsidR="00453CA3">
        <w:rPr>
          <w:rFonts w:ascii="Times New Roman" w:eastAsia="宋体" w:hAnsi="Times New Roman" w:cs="Times New Roman" w:hint="eastAsia"/>
          <w:color w:val="000000" w:themeColor="text1"/>
          <w:szCs w:val="21"/>
        </w:rPr>
        <w:t xml:space="preserve">BEND3. </w:t>
      </w:r>
      <w:r w:rsidR="00F62EFE">
        <w:rPr>
          <w:rFonts w:ascii="Times New Roman" w:eastAsia="宋体" w:hAnsi="Times New Roman" w:cs="Times New Roman" w:hint="eastAsia"/>
          <w:color w:val="000000" w:themeColor="text1"/>
          <w:szCs w:val="21"/>
        </w:rPr>
        <w:t>A</w:t>
      </w:r>
      <w:r w:rsidR="00453CA3">
        <w:rPr>
          <w:rFonts w:ascii="Times New Roman" w:eastAsia="宋体" w:hAnsi="Times New Roman" w:cs="Times New Roman" w:hint="eastAsia"/>
          <w:color w:val="000000" w:themeColor="text1"/>
          <w:szCs w:val="21"/>
        </w:rPr>
        <w:t>,</w:t>
      </w:r>
      <w:r w:rsidR="00F62EFE">
        <w:rPr>
          <w:rFonts w:ascii="Times New Roman" w:eastAsia="宋体" w:hAnsi="Times New Roman" w:cs="Times New Roman" w:hint="eastAsia"/>
          <w:color w:val="000000" w:themeColor="text1"/>
          <w:szCs w:val="21"/>
        </w:rPr>
        <w:t xml:space="preserve"> C</w:t>
      </w:r>
      <w:r w:rsidR="00453CA3">
        <w:rPr>
          <w:rFonts w:ascii="Times New Roman" w:eastAsia="宋体" w:hAnsi="Times New Roman" w:cs="Times New Roman" w:hint="eastAsia"/>
          <w:color w:val="000000" w:themeColor="text1"/>
          <w:szCs w:val="21"/>
        </w:rPr>
        <w:t xml:space="preserve"> and E</w:t>
      </w:r>
      <w:r w:rsidR="007A0BED" w:rsidRPr="005B5D03">
        <w:rPr>
          <w:rFonts w:ascii="Times New Roman" w:eastAsia="宋体" w:hAnsi="Times New Roman" w:cs="Times New Roman"/>
          <w:color w:val="000000" w:themeColor="text1"/>
          <w:szCs w:val="21"/>
        </w:rPr>
        <w:t xml:space="preserve"> </w:t>
      </w:r>
      <w:r w:rsidR="00F62EFE" w:rsidRPr="005B5D03">
        <w:rPr>
          <w:rFonts w:ascii="Times New Roman" w:eastAsia="等线" w:hAnsi="Times New Roman" w:cs="Times New Roman"/>
          <w:bCs/>
          <w:color w:val="000000" w:themeColor="text1"/>
          <w:szCs w:val="21"/>
          <w:shd w:val="clear" w:color="auto" w:fill="FFFFFF"/>
        </w:rPr>
        <w:t>two-tailed Student’s t-test</w:t>
      </w:r>
      <w:r w:rsidR="00F62EFE" w:rsidRPr="005B5D03">
        <w:rPr>
          <w:rFonts w:ascii="Times New Roman" w:eastAsia="宋体" w:hAnsi="Times New Roman" w:cs="Times New Roman"/>
          <w:szCs w:val="21"/>
        </w:rPr>
        <w:t xml:space="preserve"> </w:t>
      </w:r>
      <w:r w:rsidR="00F62EFE" w:rsidRPr="005B5D03">
        <w:rPr>
          <w:rFonts w:ascii="Times New Roman" w:eastAsia="宋体" w:hAnsi="Times New Roman" w:cs="Times New Roman"/>
          <w:color w:val="000000"/>
          <w:szCs w:val="21"/>
        </w:rPr>
        <w:t>(**p &lt; 0.01)</w:t>
      </w:r>
      <w:r w:rsidR="00F62EFE" w:rsidRPr="005B5D03">
        <w:rPr>
          <w:rFonts w:ascii="Times New Roman" w:eastAsia="宋体" w:hAnsi="Times New Roman" w:cs="Times New Roman"/>
          <w:szCs w:val="21"/>
        </w:rPr>
        <w:t>.</w:t>
      </w:r>
    </w:p>
    <w:p w14:paraId="1902F7ED" w14:textId="7DA3A9FB" w:rsidR="005E463A" w:rsidRPr="00F62EFE" w:rsidRDefault="005E463A" w:rsidP="005E463A">
      <w:pPr>
        <w:spacing w:line="400" w:lineRule="exact"/>
        <w:rPr>
          <w:rFonts w:ascii="Times New Roman" w:eastAsia="宋体" w:hAnsi="Times New Roman" w:cs="Times New Roman"/>
          <w:color w:val="000000" w:themeColor="text1"/>
          <w:szCs w:val="21"/>
        </w:rPr>
      </w:pPr>
    </w:p>
    <w:p w14:paraId="63F4E744" w14:textId="0ABCFCFF"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r>
        <w:rPr>
          <w:noProof/>
        </w:rPr>
        <w:drawing>
          <wp:anchor distT="0" distB="0" distL="114300" distR="114300" simplePos="0" relativeHeight="251682816" behindDoc="0" locked="0" layoutInCell="1" allowOverlap="1" wp14:anchorId="3199C4E2" wp14:editId="6E921AB2">
            <wp:simplePos x="0" y="0"/>
            <wp:positionH relativeFrom="margin">
              <wp:posOffset>889000</wp:posOffset>
            </wp:positionH>
            <wp:positionV relativeFrom="paragraph">
              <wp:posOffset>95250</wp:posOffset>
            </wp:positionV>
            <wp:extent cx="3257550" cy="2036445"/>
            <wp:effectExtent l="0" t="0" r="0" b="1905"/>
            <wp:wrapSquare wrapText="bothSides"/>
            <wp:docPr id="1152675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7550"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C77FB" w14:textId="19F56CD7" w:rsidR="00767A36" w:rsidRDefault="00767A36" w:rsidP="004648ED">
      <w:pPr>
        <w:spacing w:line="400" w:lineRule="exact"/>
        <w:rPr>
          <w:rFonts w:ascii="Times New Roman" w:eastAsia="等线" w:hAnsi="Times New Roman" w:cs="Times New Roman"/>
          <w:bCs/>
          <w:color w:val="000000" w:themeColor="text1"/>
          <w:szCs w:val="21"/>
          <w:shd w:val="clear" w:color="auto" w:fill="FFFFFF"/>
        </w:rPr>
      </w:pPr>
    </w:p>
    <w:p w14:paraId="4D708952"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45F9912E"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4022CAA7"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576D08B5"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05F6B54E"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6E9656AA" w14:textId="77777777" w:rsidR="00DC73F9"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26C94B39" w14:textId="77777777" w:rsidR="00DC73F9" w:rsidRPr="007A0BED" w:rsidRDefault="00DC73F9" w:rsidP="004648ED">
      <w:pPr>
        <w:spacing w:line="400" w:lineRule="exact"/>
        <w:rPr>
          <w:rFonts w:ascii="Times New Roman" w:eastAsia="等线" w:hAnsi="Times New Roman" w:cs="Times New Roman"/>
          <w:bCs/>
          <w:color w:val="000000" w:themeColor="text1"/>
          <w:szCs w:val="21"/>
          <w:shd w:val="clear" w:color="auto" w:fill="FFFFFF"/>
        </w:rPr>
      </w:pPr>
    </w:p>
    <w:p w14:paraId="43727E5C" w14:textId="33B5FF7E" w:rsidR="00767A36" w:rsidRPr="005B5D03" w:rsidRDefault="00767A36" w:rsidP="00767A36">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Pr="005B5D03">
        <w:rPr>
          <w:rFonts w:ascii="Times New Roman" w:eastAsia="等线" w:hAnsi="Times New Roman" w:cs="Times New Roman"/>
          <w:b/>
          <w:color w:val="000000" w:themeColor="text1"/>
          <w:szCs w:val="21"/>
          <w:shd w:val="clear" w:color="auto" w:fill="FFFFFF"/>
        </w:rPr>
        <w:t>4.</w:t>
      </w:r>
    </w:p>
    <w:p w14:paraId="571822E8" w14:textId="5243EC04" w:rsidR="007A0BED" w:rsidRPr="00E2333D" w:rsidRDefault="00767A36" w:rsidP="007A0BED">
      <w:pPr>
        <w:spacing w:line="400" w:lineRule="atLeast"/>
        <w:rPr>
          <w:rFonts w:ascii="Times New Roman" w:eastAsia="Arial Unicode MS" w:hAnsi="Times New Roman" w:cs="Times New Roman"/>
          <w:szCs w:val="21"/>
        </w:rPr>
      </w:pPr>
      <w:r w:rsidRPr="00E2333D">
        <w:rPr>
          <w:rFonts w:ascii="Times New Roman" w:eastAsia="等线" w:hAnsi="Times New Roman" w:cs="Times New Roman"/>
          <w:bCs/>
          <w:color w:val="000000" w:themeColor="text1"/>
          <w:szCs w:val="21"/>
          <w:shd w:val="clear" w:color="auto" w:fill="FFFFFF"/>
        </w:rPr>
        <w:t>(A)</w:t>
      </w:r>
      <w:r w:rsidRPr="00E2333D">
        <w:rPr>
          <w:rFonts w:ascii="Times New Roman" w:hAnsi="Times New Roman" w:cs="Times New Roman"/>
          <w:szCs w:val="21"/>
        </w:rPr>
        <w:t xml:space="preserve"> </w:t>
      </w:r>
      <w:r w:rsidRPr="00E2333D">
        <w:rPr>
          <w:rFonts w:ascii="Times New Roman" w:eastAsia="宋体" w:hAnsi="Times New Roman" w:cs="Times New Roman"/>
          <w:color w:val="000000" w:themeColor="text1"/>
          <w:szCs w:val="21"/>
        </w:rPr>
        <w:t>Western Blot was performed using antibody against FGFR1/2/4 to test the indicated FGFR expression in HT29 cells.</w:t>
      </w:r>
      <w:r w:rsidR="007A0BED" w:rsidRPr="00E2333D">
        <w:rPr>
          <w:rFonts w:ascii="Times New Roman" w:eastAsia="Arial Unicode MS" w:hAnsi="Times New Roman" w:cs="Times New Roman"/>
          <w:szCs w:val="21"/>
        </w:rPr>
        <w:t xml:space="preserve"> (B) Caco-02-BEND3-FLAG cells were blocked with FGFR2 inhibitor </w:t>
      </w:r>
      <w:proofErr w:type="spellStart"/>
      <w:r w:rsidR="007E576D" w:rsidRPr="00977DB6">
        <w:rPr>
          <w:rFonts w:ascii="Times New Roman" w:eastAsia="宋体" w:hAnsi="Times New Roman" w:cs="Times New Roman"/>
          <w:szCs w:val="21"/>
        </w:rPr>
        <w:t>Derazantinib</w:t>
      </w:r>
      <w:proofErr w:type="spellEnd"/>
      <w:r w:rsidR="007E576D" w:rsidRPr="00977DB6">
        <w:rPr>
          <w:rFonts w:ascii="Times New Roman" w:eastAsia="宋体" w:hAnsi="Times New Roman" w:cs="Times New Roman"/>
          <w:szCs w:val="21"/>
        </w:rPr>
        <w:t xml:space="preserve"> (ARQ-087</w:t>
      </w:r>
      <w:r w:rsidR="007E576D">
        <w:rPr>
          <w:rFonts w:ascii="Times New Roman" w:eastAsia="宋体" w:hAnsi="Times New Roman" w:cs="Times New Roman" w:hint="eastAsia"/>
          <w:szCs w:val="21"/>
        </w:rPr>
        <w:t xml:space="preserve">, </w:t>
      </w:r>
      <w:r w:rsidR="00E2333D" w:rsidRPr="00E2333D">
        <w:rPr>
          <w:rFonts w:ascii="Times New Roman" w:eastAsia="Arial Unicode MS" w:hAnsi="Times New Roman" w:cs="Times New Roman"/>
          <w:szCs w:val="21"/>
        </w:rPr>
        <w:t>0.5 μM)</w:t>
      </w:r>
      <w:r w:rsidR="00E2333D">
        <w:rPr>
          <w:rFonts w:ascii="Times New Roman" w:eastAsia="Arial Unicode MS" w:hAnsi="Times New Roman" w:cs="Times New Roman" w:hint="eastAsia"/>
          <w:szCs w:val="21"/>
        </w:rPr>
        <w:t xml:space="preserve"> for 2 hours </w:t>
      </w:r>
      <w:r w:rsidR="007A0BED" w:rsidRPr="00E2333D">
        <w:rPr>
          <w:rFonts w:ascii="Times New Roman" w:eastAsia="Arial Unicode MS" w:hAnsi="Times New Roman" w:cs="Times New Roman"/>
          <w:szCs w:val="21"/>
        </w:rPr>
        <w:t>and then collected for Co-IP assays.</w:t>
      </w:r>
    </w:p>
    <w:p w14:paraId="09C235E7" w14:textId="6E8702E5" w:rsidR="00F66F12" w:rsidRDefault="008F6329" w:rsidP="00E410D2">
      <w:pPr>
        <w:spacing w:line="400" w:lineRule="exact"/>
        <w:rPr>
          <w:rFonts w:hint="eastAsia"/>
          <w:noProof/>
        </w:rPr>
      </w:pPr>
      <w:r>
        <w:rPr>
          <w:noProof/>
        </w:rPr>
        <w:drawing>
          <wp:anchor distT="0" distB="0" distL="114300" distR="114300" simplePos="0" relativeHeight="251693056" behindDoc="0" locked="0" layoutInCell="1" allowOverlap="1" wp14:anchorId="3B9E71BB" wp14:editId="16932B17">
            <wp:simplePos x="0" y="0"/>
            <wp:positionH relativeFrom="column">
              <wp:posOffset>0</wp:posOffset>
            </wp:positionH>
            <wp:positionV relativeFrom="paragraph">
              <wp:posOffset>248920</wp:posOffset>
            </wp:positionV>
            <wp:extent cx="5274310" cy="5689600"/>
            <wp:effectExtent l="0" t="0" r="2540" b="6350"/>
            <wp:wrapSquare wrapText="bothSides"/>
            <wp:docPr id="1872386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68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693F8" w14:textId="76F75699" w:rsidR="00E410D2" w:rsidRPr="00354252" w:rsidRDefault="00E410D2" w:rsidP="00E410D2">
      <w:pPr>
        <w:spacing w:line="400" w:lineRule="exact"/>
        <w:rPr>
          <w:rFonts w:ascii="Times New Roman" w:eastAsia="等线" w:hAnsi="Times New Roman" w:cs="Times New Roman"/>
          <w:bCs/>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Pr="005B5D03">
        <w:rPr>
          <w:rFonts w:ascii="Times New Roman" w:eastAsia="等线" w:hAnsi="Times New Roman" w:cs="Times New Roman"/>
          <w:b/>
          <w:color w:val="000000" w:themeColor="text1"/>
          <w:szCs w:val="21"/>
          <w:shd w:val="clear" w:color="auto" w:fill="FFFFFF"/>
        </w:rPr>
        <w:t>5.</w:t>
      </w:r>
    </w:p>
    <w:p w14:paraId="25BE882F" w14:textId="0FB8DFFE" w:rsidR="001F5B82" w:rsidRPr="005B5D03" w:rsidRDefault="00F62EFE" w:rsidP="001F5B82">
      <w:pPr>
        <w:spacing w:line="400" w:lineRule="atLeast"/>
        <w:rPr>
          <w:rFonts w:ascii="Times New Roman" w:eastAsia="宋体" w:hAnsi="Times New Roman" w:cs="Times New Roman"/>
          <w:szCs w:val="21"/>
        </w:rPr>
      </w:pPr>
      <w:r>
        <w:rPr>
          <w:rFonts w:ascii="Times New Roman" w:eastAsia="等线" w:hAnsi="Times New Roman" w:cs="Times New Roman" w:hint="eastAsia"/>
          <w:bCs/>
          <w:color w:val="000000" w:themeColor="text1"/>
          <w:szCs w:val="21"/>
          <w:shd w:val="clear" w:color="auto" w:fill="FFFFFF"/>
        </w:rPr>
        <w:t xml:space="preserve">(A) The peptide </w:t>
      </w:r>
      <w:r>
        <w:rPr>
          <w:rFonts w:ascii="Times New Roman" w:eastAsia="等线" w:hAnsi="Times New Roman" w:cs="Times New Roman"/>
          <w:bCs/>
          <w:color w:val="000000" w:themeColor="text1"/>
          <w:szCs w:val="21"/>
          <w:shd w:val="clear" w:color="auto" w:fill="FFFFFF"/>
        </w:rPr>
        <w:t>containing</w:t>
      </w:r>
      <w:r>
        <w:rPr>
          <w:rFonts w:ascii="Times New Roman" w:eastAsia="等线" w:hAnsi="Times New Roman" w:cs="Times New Roman" w:hint="eastAsia"/>
          <w:bCs/>
          <w:color w:val="000000" w:themeColor="text1"/>
          <w:szCs w:val="21"/>
          <w:shd w:val="clear" w:color="auto" w:fill="FFFFFF"/>
        </w:rPr>
        <w:t xml:space="preserve"> Y153 phosphorylation in BEND3 was identified using LC-MS. (B-C) BEND3-Y153 phosphorylation was ascertained in BEND3 </w:t>
      </w:r>
      <w:r>
        <w:rPr>
          <w:rFonts w:ascii="Times New Roman" w:eastAsia="等线" w:hAnsi="Times New Roman" w:cs="Times New Roman"/>
          <w:bCs/>
          <w:color w:val="000000" w:themeColor="text1"/>
          <w:szCs w:val="21"/>
          <w:shd w:val="clear" w:color="auto" w:fill="FFFFFF"/>
        </w:rPr>
        <w:t>depleted</w:t>
      </w:r>
      <w:r>
        <w:rPr>
          <w:rFonts w:ascii="Times New Roman" w:eastAsia="等线" w:hAnsi="Times New Roman" w:cs="Times New Roman" w:hint="eastAsia"/>
          <w:bCs/>
          <w:color w:val="000000" w:themeColor="text1"/>
          <w:szCs w:val="21"/>
          <w:shd w:val="clear" w:color="auto" w:fill="FFFFFF"/>
        </w:rPr>
        <w:t xml:space="preserve"> HT29 cells with restored WT or 153E mutant BEND3, and in WT or 153E mutant BEND3 overexpressed </w:t>
      </w:r>
      <w:proofErr w:type="spellStart"/>
      <w:r>
        <w:rPr>
          <w:rFonts w:ascii="Times New Roman" w:eastAsia="等线" w:hAnsi="Times New Roman" w:cs="Times New Roman" w:hint="eastAsia"/>
          <w:bCs/>
          <w:color w:val="000000" w:themeColor="text1"/>
          <w:szCs w:val="21"/>
          <w:shd w:val="clear" w:color="auto" w:fill="FFFFFF"/>
        </w:rPr>
        <w:t>LoVo</w:t>
      </w:r>
      <w:proofErr w:type="spellEnd"/>
      <w:r>
        <w:rPr>
          <w:rFonts w:ascii="Times New Roman" w:eastAsia="等线" w:hAnsi="Times New Roman" w:cs="Times New Roman" w:hint="eastAsia"/>
          <w:bCs/>
          <w:color w:val="000000" w:themeColor="text1"/>
          <w:szCs w:val="21"/>
          <w:shd w:val="clear" w:color="auto" w:fill="FFFFFF"/>
        </w:rPr>
        <w:t xml:space="preserve"> cells. </w:t>
      </w:r>
      <w:r w:rsidR="00E410D2" w:rsidRPr="005B5D03">
        <w:rPr>
          <w:rFonts w:ascii="Times New Roman" w:eastAsia="等线" w:hAnsi="Times New Roman" w:cs="Times New Roman"/>
          <w:bCs/>
          <w:color w:val="000000" w:themeColor="text1"/>
          <w:szCs w:val="21"/>
          <w:shd w:val="clear" w:color="auto" w:fill="FFFFFF"/>
        </w:rPr>
        <w:t>(</w:t>
      </w:r>
      <w:r w:rsidR="009778EA">
        <w:rPr>
          <w:rFonts w:ascii="Times New Roman" w:eastAsia="等线" w:hAnsi="Times New Roman" w:cs="Times New Roman" w:hint="eastAsia"/>
          <w:bCs/>
          <w:color w:val="000000" w:themeColor="text1"/>
          <w:szCs w:val="21"/>
          <w:shd w:val="clear" w:color="auto" w:fill="FFFFFF"/>
        </w:rPr>
        <w:t>D</w:t>
      </w:r>
      <w:r w:rsidR="00354252">
        <w:rPr>
          <w:rFonts w:ascii="Times New Roman" w:eastAsia="等线" w:hAnsi="Times New Roman" w:cs="Times New Roman" w:hint="eastAsia"/>
          <w:bCs/>
          <w:color w:val="000000" w:themeColor="text1"/>
          <w:szCs w:val="21"/>
          <w:shd w:val="clear" w:color="auto" w:fill="FFFFFF"/>
        </w:rPr>
        <w:t>-E</w:t>
      </w:r>
      <w:r w:rsidR="00E410D2" w:rsidRPr="005B5D03">
        <w:rPr>
          <w:rFonts w:ascii="Times New Roman" w:eastAsia="等线" w:hAnsi="Times New Roman" w:cs="Times New Roman"/>
          <w:bCs/>
          <w:color w:val="000000" w:themeColor="text1"/>
          <w:szCs w:val="21"/>
          <w:shd w:val="clear" w:color="auto" w:fill="FFFFFF"/>
        </w:rPr>
        <w:t>)</w:t>
      </w:r>
      <w:r w:rsidR="00E410D2" w:rsidRPr="005B5D03">
        <w:rPr>
          <w:rFonts w:ascii="Times New Roman" w:hAnsi="Times New Roman" w:cs="Times New Roman"/>
          <w:szCs w:val="21"/>
        </w:rPr>
        <w:t xml:space="preserve"> </w:t>
      </w:r>
      <w:r w:rsidR="009778EA" w:rsidRPr="005B5D03">
        <w:rPr>
          <w:rFonts w:ascii="Times New Roman" w:eastAsia="宋体" w:hAnsi="Times New Roman" w:cs="Times New Roman"/>
          <w:color w:val="000000" w:themeColor="text1"/>
          <w:szCs w:val="21"/>
        </w:rPr>
        <w:t xml:space="preserve">Schematic diagram of </w:t>
      </w:r>
      <w:r w:rsidR="009778EA">
        <w:rPr>
          <w:rFonts w:ascii="Times New Roman" w:eastAsia="宋体" w:hAnsi="Times New Roman" w:cs="Times New Roman"/>
          <w:i/>
          <w:iCs/>
          <w:color w:val="000000" w:themeColor="text1"/>
          <w:szCs w:val="21"/>
        </w:rPr>
        <w:t>CLDN18</w:t>
      </w:r>
      <w:r w:rsidR="009778EA" w:rsidRPr="005B5D03">
        <w:rPr>
          <w:rFonts w:ascii="Times New Roman" w:eastAsia="宋体" w:hAnsi="Times New Roman" w:cs="Times New Roman"/>
          <w:color w:val="000000" w:themeColor="text1"/>
          <w:szCs w:val="21"/>
        </w:rPr>
        <w:t xml:space="preserve"> promoter</w:t>
      </w:r>
      <w:r w:rsidR="00354252">
        <w:rPr>
          <w:rFonts w:ascii="Times New Roman" w:eastAsia="宋体" w:hAnsi="Times New Roman" w:cs="Times New Roman" w:hint="eastAsia"/>
          <w:color w:val="000000" w:themeColor="text1"/>
          <w:szCs w:val="21"/>
        </w:rPr>
        <w:t xml:space="preserve"> (D)</w:t>
      </w:r>
      <w:r w:rsidR="009778EA" w:rsidRPr="005B5D03">
        <w:rPr>
          <w:rFonts w:ascii="Times New Roman" w:eastAsia="宋体" w:hAnsi="Times New Roman" w:cs="Times New Roman"/>
          <w:color w:val="000000" w:themeColor="text1"/>
          <w:szCs w:val="21"/>
        </w:rPr>
        <w:t xml:space="preserve"> and enhancer</w:t>
      </w:r>
      <w:r w:rsidR="00354252">
        <w:rPr>
          <w:rFonts w:ascii="Times New Roman" w:eastAsia="宋体" w:hAnsi="Times New Roman" w:cs="Times New Roman" w:hint="eastAsia"/>
          <w:color w:val="000000" w:themeColor="text1"/>
          <w:szCs w:val="21"/>
        </w:rPr>
        <w:t xml:space="preserve"> (E)</w:t>
      </w:r>
      <w:r w:rsidR="009778EA">
        <w:rPr>
          <w:rFonts w:ascii="Times New Roman" w:eastAsia="宋体" w:hAnsi="Times New Roman" w:cs="Times New Roman"/>
          <w:color w:val="000000" w:themeColor="text1"/>
          <w:szCs w:val="21"/>
        </w:rPr>
        <w:t xml:space="preserve"> </w:t>
      </w:r>
      <w:bookmarkStart w:id="0" w:name="_Hlk109585393"/>
      <w:r w:rsidR="009778EA" w:rsidRPr="005B5D03">
        <w:rPr>
          <w:rFonts w:ascii="Times New Roman" w:eastAsia="宋体" w:hAnsi="Times New Roman" w:cs="Times New Roman"/>
          <w:color w:val="000000" w:themeColor="text1"/>
          <w:szCs w:val="21"/>
        </w:rPr>
        <w:t xml:space="preserve">regions used </w:t>
      </w:r>
      <w:bookmarkEnd w:id="0"/>
      <w:r w:rsidR="009778EA" w:rsidRPr="005B5D03">
        <w:rPr>
          <w:rFonts w:ascii="Times New Roman" w:eastAsia="宋体" w:hAnsi="Times New Roman" w:cs="Times New Roman"/>
          <w:color w:val="000000" w:themeColor="text1"/>
          <w:szCs w:val="21"/>
        </w:rPr>
        <w:t>for Ch-IP assay</w:t>
      </w:r>
      <w:r w:rsidR="00E81A2F">
        <w:rPr>
          <w:rFonts w:ascii="Times New Roman" w:eastAsia="宋体" w:hAnsi="Times New Roman" w:cs="Times New Roman" w:hint="eastAsia"/>
          <w:color w:val="000000" w:themeColor="text1"/>
          <w:szCs w:val="21"/>
        </w:rPr>
        <w:t xml:space="preserve"> which was performed using </w:t>
      </w:r>
      <w:r w:rsidR="00E410D2" w:rsidRPr="005B5D03">
        <w:rPr>
          <w:rFonts w:ascii="Times New Roman" w:eastAsia="宋体" w:hAnsi="Times New Roman" w:cs="Times New Roman"/>
          <w:color w:val="000000" w:themeColor="text1"/>
          <w:szCs w:val="21"/>
        </w:rPr>
        <w:t>FLAG antibody in HT29-BEND3-FLAG cells.</w:t>
      </w:r>
      <w:bookmarkStart w:id="1" w:name="_Hlk109561969"/>
      <w:r w:rsidR="00E410D2" w:rsidRPr="005B5D03">
        <w:rPr>
          <w:rFonts w:ascii="Times New Roman" w:eastAsia="Arial Unicode MS" w:hAnsi="Times New Roman" w:cs="Times New Roman"/>
          <w:szCs w:val="21"/>
        </w:rPr>
        <w:t xml:space="preserve"> (</w:t>
      </w:r>
      <w:r w:rsidR="00354252">
        <w:rPr>
          <w:rFonts w:ascii="Times New Roman" w:eastAsia="Arial Unicode MS" w:hAnsi="Times New Roman" w:cs="Times New Roman" w:hint="eastAsia"/>
          <w:szCs w:val="21"/>
        </w:rPr>
        <w:t>F</w:t>
      </w:r>
      <w:r w:rsidR="00E410D2" w:rsidRPr="005B5D03">
        <w:rPr>
          <w:rFonts w:ascii="Times New Roman" w:eastAsia="Arial Unicode MS" w:hAnsi="Times New Roman" w:cs="Times New Roman"/>
          <w:szCs w:val="21"/>
        </w:rPr>
        <w:t xml:space="preserve">) </w:t>
      </w:r>
      <w:r w:rsidR="00E2333D">
        <w:rPr>
          <w:rFonts w:ascii="Times New Roman" w:eastAsia="Arial Unicode MS" w:hAnsi="Times New Roman" w:cs="Times New Roman" w:hint="eastAsia"/>
          <w:szCs w:val="21"/>
        </w:rPr>
        <w:t xml:space="preserve">BEND3 </w:t>
      </w:r>
      <w:r w:rsidR="00E2333D">
        <w:rPr>
          <w:rFonts w:ascii="Times New Roman" w:eastAsia="Arial Unicode MS" w:hAnsi="Times New Roman" w:cs="Times New Roman"/>
          <w:szCs w:val="21"/>
        </w:rPr>
        <w:t>depleted</w:t>
      </w:r>
      <w:r w:rsidR="00E2333D">
        <w:rPr>
          <w:rFonts w:ascii="Times New Roman" w:eastAsia="Arial Unicode MS" w:hAnsi="Times New Roman" w:cs="Times New Roman" w:hint="eastAsia"/>
          <w:szCs w:val="21"/>
        </w:rPr>
        <w:t xml:space="preserve"> HT29 cells with </w:t>
      </w:r>
      <w:r w:rsidR="00E2333D">
        <w:rPr>
          <w:rFonts w:ascii="Times New Roman" w:eastAsia="Arial Unicode MS" w:hAnsi="Times New Roman" w:cs="Times New Roman"/>
          <w:szCs w:val="21"/>
        </w:rPr>
        <w:t>restored</w:t>
      </w:r>
      <w:r w:rsidR="00E2333D">
        <w:rPr>
          <w:rFonts w:ascii="Times New Roman" w:eastAsia="Arial Unicode MS" w:hAnsi="Times New Roman" w:cs="Times New Roman" w:hint="eastAsia"/>
          <w:szCs w:val="21"/>
        </w:rPr>
        <w:t xml:space="preserve"> WT or </w:t>
      </w:r>
      <w:r w:rsidR="00E2333D" w:rsidRPr="005B5D03">
        <w:rPr>
          <w:rFonts w:ascii="Times New Roman" w:eastAsia="Arial Unicode MS" w:hAnsi="Times New Roman" w:cs="Times New Roman"/>
          <w:szCs w:val="21"/>
        </w:rPr>
        <w:t xml:space="preserve">E153 mutant </w:t>
      </w:r>
      <w:r w:rsidR="00E2333D">
        <w:rPr>
          <w:rFonts w:ascii="Times New Roman" w:eastAsia="Arial Unicode MS" w:hAnsi="Times New Roman" w:cs="Times New Roman" w:hint="eastAsia"/>
          <w:szCs w:val="21"/>
        </w:rPr>
        <w:t xml:space="preserve">BEND3 expression, and </w:t>
      </w:r>
      <w:proofErr w:type="spellStart"/>
      <w:r w:rsidR="00E410D2" w:rsidRPr="005B5D03">
        <w:rPr>
          <w:rFonts w:ascii="Times New Roman" w:eastAsia="Arial Unicode MS" w:hAnsi="Times New Roman" w:cs="Times New Roman"/>
          <w:szCs w:val="21"/>
        </w:rPr>
        <w:t>LoVo</w:t>
      </w:r>
      <w:proofErr w:type="spellEnd"/>
      <w:r w:rsidR="00E410D2" w:rsidRPr="005B5D03">
        <w:rPr>
          <w:rFonts w:ascii="Times New Roman" w:eastAsia="Arial Unicode MS" w:hAnsi="Times New Roman" w:cs="Times New Roman"/>
          <w:szCs w:val="21"/>
        </w:rPr>
        <w:t xml:space="preserve"> cells with BEND3 overexpression, including WT or E153 mutant</w:t>
      </w:r>
      <w:bookmarkEnd w:id="1"/>
      <w:r w:rsidR="00E2333D">
        <w:rPr>
          <w:rFonts w:ascii="Times New Roman" w:eastAsia="Arial Unicode MS" w:hAnsi="Times New Roman" w:cs="Times New Roman" w:hint="eastAsia"/>
          <w:szCs w:val="21"/>
        </w:rPr>
        <w:t>, were</w:t>
      </w:r>
      <w:r w:rsidR="00E410D2" w:rsidRPr="005B5D03">
        <w:rPr>
          <w:rFonts w:ascii="Times New Roman" w:eastAsia="Arial Unicode MS" w:hAnsi="Times New Roman" w:cs="Times New Roman"/>
          <w:szCs w:val="21"/>
        </w:rPr>
        <w:t xml:space="preserve"> treated with or without FGF2 (20 ng/</w:t>
      </w:r>
      <w:proofErr w:type="spellStart"/>
      <w:r w:rsidR="00E410D2" w:rsidRPr="005B5D03">
        <w:rPr>
          <w:rFonts w:ascii="Times New Roman" w:eastAsia="宋体" w:hAnsi="Times New Roman" w:cs="Times New Roman"/>
          <w:color w:val="000000"/>
          <w:szCs w:val="21"/>
        </w:rPr>
        <w:t>μL</w:t>
      </w:r>
      <w:proofErr w:type="spellEnd"/>
      <w:r w:rsidR="00E410D2" w:rsidRPr="005B5D03">
        <w:rPr>
          <w:rFonts w:ascii="Times New Roman" w:eastAsia="Arial Unicode MS" w:hAnsi="Times New Roman" w:cs="Times New Roman"/>
          <w:szCs w:val="21"/>
        </w:rPr>
        <w:t xml:space="preserve">) for one hour. Antibodies against HDAC1 or H3K27ac were used to perform Ch-IP assay. IgG was used as a blank control. qPCR using primers against region 8, respectively measured the enrichment of HDAC1 and H3K27ac on the </w:t>
      </w:r>
      <w:r w:rsidR="00E410D2" w:rsidRPr="00EC1747">
        <w:rPr>
          <w:rFonts w:ascii="Times New Roman" w:eastAsia="Arial Unicode MS" w:hAnsi="Times New Roman" w:cs="Times New Roman"/>
          <w:i/>
          <w:iCs/>
          <w:szCs w:val="21"/>
        </w:rPr>
        <w:t>MMP9</w:t>
      </w:r>
      <w:r w:rsidR="00E410D2" w:rsidRPr="005B5D03">
        <w:rPr>
          <w:rFonts w:ascii="Times New Roman" w:eastAsia="Arial Unicode MS" w:hAnsi="Times New Roman" w:cs="Times New Roman"/>
          <w:szCs w:val="21"/>
        </w:rPr>
        <w:t xml:space="preserve"> or </w:t>
      </w:r>
      <w:r w:rsidR="00E410D2" w:rsidRPr="00EC1747">
        <w:rPr>
          <w:rFonts w:ascii="Times New Roman" w:eastAsia="Arial Unicode MS" w:hAnsi="Times New Roman" w:cs="Times New Roman"/>
          <w:i/>
          <w:iCs/>
          <w:szCs w:val="21"/>
        </w:rPr>
        <w:t>CLDN18</w:t>
      </w:r>
      <w:r w:rsidR="00E410D2" w:rsidRPr="005B5D03">
        <w:rPr>
          <w:rFonts w:ascii="Times New Roman" w:eastAsia="Arial Unicode MS" w:hAnsi="Times New Roman" w:cs="Times New Roman"/>
          <w:szCs w:val="21"/>
        </w:rPr>
        <w:t xml:space="preserve"> enhancer.</w:t>
      </w:r>
      <w:r w:rsidR="001F5B82" w:rsidRPr="005B5D03">
        <w:rPr>
          <w:rFonts w:ascii="Times New Roman" w:eastAsia="Arial Unicode MS" w:hAnsi="Times New Roman" w:cs="Times New Roman"/>
          <w:szCs w:val="21"/>
        </w:rPr>
        <w:t xml:space="preserve"> </w:t>
      </w:r>
      <w:r>
        <w:rPr>
          <w:rFonts w:ascii="Times New Roman" w:eastAsia="Arial Unicode MS" w:hAnsi="Times New Roman" w:cs="Times New Roman" w:hint="eastAsia"/>
          <w:szCs w:val="21"/>
        </w:rPr>
        <w:t>D</w:t>
      </w:r>
      <w:r w:rsidR="001F5B82" w:rsidRPr="005B5D03">
        <w:rPr>
          <w:rFonts w:ascii="Times New Roman" w:eastAsia="Arial Unicode MS" w:hAnsi="Times New Roman" w:cs="Times New Roman"/>
          <w:szCs w:val="21"/>
        </w:rPr>
        <w:t>-</w:t>
      </w:r>
      <w:r w:rsidR="00354252">
        <w:rPr>
          <w:rFonts w:ascii="Times New Roman" w:eastAsia="Arial Unicode MS" w:hAnsi="Times New Roman" w:cs="Times New Roman" w:hint="eastAsia"/>
          <w:szCs w:val="21"/>
        </w:rPr>
        <w:t>F</w:t>
      </w:r>
      <w:r w:rsidR="001F5B82" w:rsidRPr="005B5D03">
        <w:rPr>
          <w:rFonts w:ascii="Times New Roman" w:eastAsia="Arial Unicode MS" w:hAnsi="Times New Roman" w:cs="Times New Roman"/>
          <w:szCs w:val="21"/>
        </w:rPr>
        <w:t>,</w:t>
      </w:r>
      <w:r w:rsidR="001F5B82" w:rsidRPr="005B5D03">
        <w:rPr>
          <w:rFonts w:ascii="Times New Roman" w:eastAsia="宋体" w:hAnsi="Times New Roman" w:cs="Times New Roman"/>
          <w:szCs w:val="21"/>
        </w:rPr>
        <w:t xml:space="preserve"> two tailed Student’s t-test </w:t>
      </w:r>
      <w:r w:rsidR="001F5B82" w:rsidRPr="005B5D03">
        <w:rPr>
          <w:rFonts w:ascii="Times New Roman" w:eastAsia="宋体" w:hAnsi="Times New Roman" w:cs="Times New Roman"/>
          <w:color w:val="000000"/>
          <w:szCs w:val="21"/>
        </w:rPr>
        <w:t>(*p &lt; 0.05; **p &lt; 0.01)</w:t>
      </w:r>
      <w:r w:rsidR="001F5B82" w:rsidRPr="005B5D03">
        <w:rPr>
          <w:rFonts w:ascii="Times New Roman" w:eastAsia="宋体" w:hAnsi="Times New Roman" w:cs="Times New Roman"/>
          <w:szCs w:val="21"/>
        </w:rPr>
        <w:t>.</w:t>
      </w:r>
    </w:p>
    <w:p w14:paraId="72E750B5" w14:textId="50D3B50F" w:rsidR="00E410D2" w:rsidRPr="005B5D03" w:rsidRDefault="00E410D2" w:rsidP="00E410D2">
      <w:pPr>
        <w:spacing w:line="400" w:lineRule="exact"/>
        <w:rPr>
          <w:rFonts w:ascii="Times New Roman" w:eastAsia="等线" w:hAnsi="Times New Roman" w:cs="Times New Roman"/>
          <w:bCs/>
          <w:color w:val="000000" w:themeColor="text1"/>
          <w:szCs w:val="21"/>
          <w:shd w:val="clear" w:color="auto" w:fill="FFFFFF"/>
        </w:rPr>
      </w:pPr>
    </w:p>
    <w:p w14:paraId="62748C01" w14:textId="39DE7706"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noProof/>
          <w:color w:val="000000" w:themeColor="text1"/>
          <w:szCs w:val="21"/>
        </w:rPr>
        <w:drawing>
          <wp:anchor distT="0" distB="0" distL="114300" distR="114300" simplePos="0" relativeHeight="251669504" behindDoc="0" locked="0" layoutInCell="1" allowOverlap="1" wp14:anchorId="1E11F548" wp14:editId="26890356">
            <wp:simplePos x="0" y="0"/>
            <wp:positionH relativeFrom="margin">
              <wp:align>center</wp:align>
            </wp:positionH>
            <wp:positionV relativeFrom="paragraph">
              <wp:posOffset>53975</wp:posOffset>
            </wp:positionV>
            <wp:extent cx="3860800" cy="1896745"/>
            <wp:effectExtent l="0" t="0" r="6350" b="825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0800" cy="1896745"/>
                    </a:xfrm>
                    <a:prstGeom prst="rect">
                      <a:avLst/>
                    </a:prstGeom>
                    <a:noFill/>
                  </pic:spPr>
                </pic:pic>
              </a:graphicData>
            </a:graphic>
            <wp14:sizeRelH relativeFrom="page">
              <wp14:pctWidth>0</wp14:pctWidth>
            </wp14:sizeRelH>
            <wp14:sizeRelV relativeFrom="page">
              <wp14:pctHeight>0</wp14:pctHeight>
            </wp14:sizeRelV>
          </wp:anchor>
        </w:drawing>
      </w:r>
    </w:p>
    <w:p w14:paraId="2B1B7803" w14:textId="0EA70E5B"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0C154293" w14:textId="6244B9E4"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0A26752C" w14:textId="77777777"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196321BD" w14:textId="65AA1542" w:rsidR="00767A36" w:rsidRDefault="00767A36" w:rsidP="004648ED">
      <w:pPr>
        <w:spacing w:line="400" w:lineRule="exact"/>
        <w:rPr>
          <w:rFonts w:ascii="Times New Roman" w:eastAsia="等线" w:hAnsi="Times New Roman" w:cs="Times New Roman"/>
          <w:b/>
          <w:color w:val="000000" w:themeColor="text1"/>
          <w:szCs w:val="21"/>
          <w:shd w:val="clear" w:color="auto" w:fill="FFFFFF"/>
        </w:rPr>
      </w:pPr>
    </w:p>
    <w:p w14:paraId="48FE7F43" w14:textId="196E0421"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2CA11A84" w14:textId="3B82FA18" w:rsidR="002F1F56"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2AC130C7" w14:textId="77777777" w:rsidR="002F1F56" w:rsidRPr="005B5D03" w:rsidRDefault="002F1F56" w:rsidP="004648ED">
      <w:pPr>
        <w:spacing w:line="400" w:lineRule="exact"/>
        <w:rPr>
          <w:rFonts w:ascii="Times New Roman" w:eastAsia="等线" w:hAnsi="Times New Roman" w:cs="Times New Roman"/>
          <w:b/>
          <w:color w:val="000000" w:themeColor="text1"/>
          <w:szCs w:val="21"/>
          <w:shd w:val="clear" w:color="auto" w:fill="FFFFFF"/>
        </w:rPr>
      </w:pPr>
    </w:p>
    <w:p w14:paraId="69AEF3C5" w14:textId="449C6400" w:rsidR="004648ED" w:rsidRPr="005B5D03" w:rsidRDefault="004648ED" w:rsidP="004648ED">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001A73C5" w:rsidRPr="005B5D03">
        <w:rPr>
          <w:rFonts w:ascii="Times New Roman" w:eastAsia="等线" w:hAnsi="Times New Roman" w:cs="Times New Roman"/>
          <w:b/>
          <w:color w:val="000000" w:themeColor="text1"/>
          <w:szCs w:val="21"/>
          <w:shd w:val="clear" w:color="auto" w:fill="FFFFFF"/>
        </w:rPr>
        <w:t>6</w:t>
      </w:r>
      <w:r w:rsidRPr="005B5D03">
        <w:rPr>
          <w:rFonts w:ascii="Times New Roman" w:eastAsia="等线" w:hAnsi="Times New Roman" w:cs="Times New Roman"/>
          <w:b/>
          <w:color w:val="000000" w:themeColor="text1"/>
          <w:szCs w:val="21"/>
          <w:shd w:val="clear" w:color="auto" w:fill="FFFFFF"/>
        </w:rPr>
        <w:t xml:space="preserve">. </w:t>
      </w:r>
    </w:p>
    <w:p w14:paraId="77CAC905" w14:textId="4FC5B3DE" w:rsidR="004648ED" w:rsidRPr="005B5D03" w:rsidRDefault="001A73C5" w:rsidP="004648ED">
      <w:pPr>
        <w:spacing w:line="400" w:lineRule="exact"/>
        <w:rPr>
          <w:rFonts w:ascii="Times New Roman" w:eastAsia="等线" w:hAnsi="Times New Roman" w:cs="Times New Roman"/>
          <w:bCs/>
          <w:color w:val="000000" w:themeColor="text1"/>
          <w:szCs w:val="21"/>
          <w:shd w:val="clear" w:color="auto" w:fill="FFFFFF"/>
        </w:rPr>
      </w:pPr>
      <w:r w:rsidRPr="005B5D03">
        <w:rPr>
          <w:rFonts w:ascii="Times New Roman" w:eastAsia="等线" w:hAnsi="Times New Roman" w:cs="Times New Roman"/>
          <w:bCs/>
          <w:color w:val="000000" w:themeColor="text1"/>
          <w:szCs w:val="21"/>
          <w:shd w:val="clear" w:color="auto" w:fill="FFFFFF"/>
        </w:rPr>
        <w:t>(A)</w:t>
      </w:r>
      <w:r w:rsidR="004648ED" w:rsidRPr="005B5D03">
        <w:rPr>
          <w:rFonts w:ascii="Times New Roman" w:eastAsia="等线" w:hAnsi="Times New Roman" w:cs="Times New Roman"/>
          <w:bCs/>
          <w:color w:val="000000" w:themeColor="text1"/>
          <w:szCs w:val="21"/>
          <w:shd w:val="clear" w:color="auto" w:fill="FFFFFF"/>
        </w:rPr>
        <w:t xml:space="preserve"> </w:t>
      </w:r>
      <w:r w:rsidR="003779A4" w:rsidRPr="005B5D03">
        <w:rPr>
          <w:rFonts w:ascii="Times New Roman" w:eastAsia="等线" w:hAnsi="Times New Roman" w:cs="Times New Roman"/>
          <w:bCs/>
          <w:color w:val="000000" w:themeColor="text1"/>
          <w:szCs w:val="21"/>
          <w:shd w:val="clear" w:color="auto" w:fill="FFFFFF"/>
        </w:rPr>
        <w:t>C</w:t>
      </w:r>
      <w:r w:rsidRPr="005B5D03">
        <w:rPr>
          <w:rFonts w:ascii="Times New Roman" w:eastAsia="等线" w:hAnsi="Times New Roman" w:cs="Times New Roman"/>
          <w:bCs/>
          <w:color w:val="000000" w:themeColor="text1"/>
          <w:szCs w:val="21"/>
          <w:shd w:val="clear" w:color="auto" w:fill="FFFFFF"/>
        </w:rPr>
        <w:t xml:space="preserve">ell migration and invasion were measured by </w:t>
      </w:r>
      <w:proofErr w:type="spellStart"/>
      <w:r w:rsidRPr="005B5D03">
        <w:rPr>
          <w:rFonts w:ascii="Times New Roman" w:eastAsia="等线" w:hAnsi="Times New Roman" w:cs="Times New Roman"/>
          <w:bCs/>
          <w:color w:val="000000" w:themeColor="text1"/>
          <w:szCs w:val="21"/>
          <w:shd w:val="clear" w:color="auto" w:fill="FFFFFF"/>
        </w:rPr>
        <w:t>transwell</w:t>
      </w:r>
      <w:proofErr w:type="spellEnd"/>
      <w:r w:rsidRPr="005B5D03">
        <w:rPr>
          <w:rFonts w:ascii="Times New Roman" w:eastAsia="等线" w:hAnsi="Times New Roman" w:cs="Times New Roman"/>
          <w:bCs/>
          <w:color w:val="000000" w:themeColor="text1"/>
          <w:szCs w:val="21"/>
          <w:shd w:val="clear" w:color="auto" w:fill="FFFFFF"/>
        </w:rPr>
        <w:t xml:space="preserve"> assay in </w:t>
      </w:r>
      <w:proofErr w:type="spellStart"/>
      <w:r w:rsidRPr="005B5D03">
        <w:rPr>
          <w:rFonts w:ascii="Times New Roman" w:eastAsia="等线" w:hAnsi="Times New Roman" w:cs="Times New Roman"/>
          <w:bCs/>
          <w:color w:val="000000" w:themeColor="text1"/>
          <w:szCs w:val="21"/>
          <w:shd w:val="clear" w:color="auto" w:fill="FFFFFF"/>
        </w:rPr>
        <w:t>L</w:t>
      </w:r>
      <w:r w:rsidR="00DC73F9">
        <w:rPr>
          <w:rFonts w:ascii="Times New Roman" w:eastAsia="等线" w:hAnsi="Times New Roman" w:cs="Times New Roman" w:hint="eastAsia"/>
          <w:bCs/>
          <w:color w:val="000000" w:themeColor="text1"/>
          <w:szCs w:val="21"/>
          <w:shd w:val="clear" w:color="auto" w:fill="FFFFFF"/>
        </w:rPr>
        <w:t>o</w:t>
      </w:r>
      <w:r w:rsidRPr="005B5D03">
        <w:rPr>
          <w:rFonts w:ascii="Times New Roman" w:eastAsia="等线" w:hAnsi="Times New Roman" w:cs="Times New Roman"/>
          <w:bCs/>
          <w:color w:val="000000" w:themeColor="text1"/>
          <w:szCs w:val="21"/>
          <w:shd w:val="clear" w:color="auto" w:fill="FFFFFF"/>
        </w:rPr>
        <w:t>Vo</w:t>
      </w:r>
      <w:proofErr w:type="spellEnd"/>
      <w:r w:rsidRPr="005B5D03">
        <w:rPr>
          <w:rFonts w:ascii="Times New Roman" w:eastAsia="等线" w:hAnsi="Times New Roman" w:cs="Times New Roman"/>
          <w:bCs/>
          <w:color w:val="000000" w:themeColor="text1"/>
          <w:szCs w:val="21"/>
          <w:shd w:val="clear" w:color="auto" w:fill="FFFFFF"/>
        </w:rPr>
        <w:t xml:space="preserve"> cells expressing WT or E153 mutant BEND3</w:t>
      </w:r>
      <w:r w:rsidR="004648ED" w:rsidRPr="005B5D03">
        <w:rPr>
          <w:rFonts w:ascii="Times New Roman" w:eastAsia="等线" w:hAnsi="Times New Roman" w:cs="Times New Roman"/>
          <w:bCs/>
          <w:color w:val="000000" w:themeColor="text1"/>
          <w:szCs w:val="21"/>
          <w:shd w:val="clear" w:color="auto" w:fill="FFFFFF"/>
        </w:rPr>
        <w:t xml:space="preserve">. </w:t>
      </w:r>
      <w:r w:rsidRPr="005B5D03">
        <w:rPr>
          <w:rFonts w:ascii="Times New Roman" w:eastAsia="等线" w:hAnsi="Times New Roman" w:cs="Times New Roman"/>
          <w:bCs/>
          <w:color w:val="000000" w:themeColor="text1"/>
          <w:szCs w:val="21"/>
          <w:shd w:val="clear" w:color="auto" w:fill="FFFFFF"/>
        </w:rPr>
        <w:t>A</w:t>
      </w:r>
      <w:r w:rsidR="004648ED" w:rsidRPr="005B5D03">
        <w:rPr>
          <w:rFonts w:ascii="Times New Roman" w:eastAsia="等线" w:hAnsi="Times New Roman" w:cs="Times New Roman"/>
          <w:bCs/>
          <w:color w:val="000000" w:themeColor="text1"/>
          <w:szCs w:val="21"/>
          <w:shd w:val="clear" w:color="auto" w:fill="FFFFFF"/>
        </w:rPr>
        <w:t>, two-tailed Student’s t-test.</w:t>
      </w:r>
    </w:p>
    <w:p w14:paraId="398EB9B5" w14:textId="795A2E75" w:rsidR="004648ED" w:rsidRPr="005B5D03" w:rsidRDefault="004648ED" w:rsidP="004648ED">
      <w:pPr>
        <w:rPr>
          <w:rFonts w:ascii="Times New Roman" w:hAnsi="Times New Roman" w:cs="Times New Roman"/>
          <w:color w:val="000000" w:themeColor="text1"/>
          <w:szCs w:val="21"/>
        </w:rPr>
      </w:pPr>
    </w:p>
    <w:p w14:paraId="78E1C440" w14:textId="26C3CC9A" w:rsidR="003779A4" w:rsidRPr="005B5D03" w:rsidRDefault="003779A4" w:rsidP="004648ED">
      <w:pPr>
        <w:rPr>
          <w:rFonts w:ascii="Times New Roman" w:hAnsi="Times New Roman" w:cs="Times New Roman"/>
          <w:color w:val="000000" w:themeColor="text1"/>
          <w:szCs w:val="21"/>
        </w:rPr>
      </w:pPr>
      <w:r w:rsidRPr="005B5D03">
        <w:rPr>
          <w:rFonts w:ascii="Times New Roman" w:hAnsi="Times New Roman" w:cs="Times New Roman"/>
          <w:noProof/>
          <w:color w:val="000000" w:themeColor="text1"/>
          <w:szCs w:val="21"/>
        </w:rPr>
        <w:drawing>
          <wp:anchor distT="0" distB="0" distL="114300" distR="114300" simplePos="0" relativeHeight="251667456" behindDoc="0" locked="0" layoutInCell="1" allowOverlap="1" wp14:anchorId="1A12DBDA" wp14:editId="6828891C">
            <wp:simplePos x="0" y="0"/>
            <wp:positionH relativeFrom="margin">
              <wp:align>center</wp:align>
            </wp:positionH>
            <wp:positionV relativeFrom="paragraph">
              <wp:posOffset>113030</wp:posOffset>
            </wp:positionV>
            <wp:extent cx="2122170" cy="139700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2170" cy="1397000"/>
                    </a:xfrm>
                    <a:prstGeom prst="rect">
                      <a:avLst/>
                    </a:prstGeom>
                    <a:noFill/>
                  </pic:spPr>
                </pic:pic>
              </a:graphicData>
            </a:graphic>
            <wp14:sizeRelH relativeFrom="page">
              <wp14:pctWidth>0</wp14:pctWidth>
            </wp14:sizeRelH>
            <wp14:sizeRelV relativeFrom="page">
              <wp14:pctHeight>0</wp14:pctHeight>
            </wp14:sizeRelV>
          </wp:anchor>
        </w:drawing>
      </w:r>
    </w:p>
    <w:p w14:paraId="1E6961B0" w14:textId="4A3D2511" w:rsidR="003779A4" w:rsidRPr="005B5D03" w:rsidRDefault="003779A4" w:rsidP="004648ED">
      <w:pPr>
        <w:rPr>
          <w:rFonts w:ascii="Times New Roman" w:hAnsi="Times New Roman" w:cs="Times New Roman"/>
          <w:color w:val="000000" w:themeColor="text1"/>
          <w:szCs w:val="21"/>
        </w:rPr>
      </w:pPr>
    </w:p>
    <w:p w14:paraId="7B16D436"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3AE484C0"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12BC5C0F"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15374F49"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63EF03FB"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742B5B0F" w14:textId="6AF73EA9" w:rsidR="003779A4" w:rsidRPr="005B5D03" w:rsidRDefault="003779A4" w:rsidP="003779A4">
      <w:pPr>
        <w:spacing w:line="400" w:lineRule="exact"/>
        <w:rPr>
          <w:rFonts w:ascii="Times New Roman" w:eastAsia="等线" w:hAnsi="Times New Roman" w:cs="Times New Roman"/>
          <w:b/>
          <w:color w:val="000000" w:themeColor="text1"/>
          <w:szCs w:val="21"/>
          <w:shd w:val="clear" w:color="auto" w:fill="FFFFFF"/>
        </w:rPr>
      </w:pPr>
      <w:r w:rsidRPr="005B5D03">
        <w:rPr>
          <w:rFonts w:ascii="Times New Roman" w:eastAsia="等线" w:hAnsi="Times New Roman" w:cs="Times New Roman"/>
          <w:b/>
          <w:color w:val="000000" w:themeColor="text1"/>
          <w:szCs w:val="21"/>
          <w:shd w:val="clear" w:color="auto" w:fill="FFFFFF"/>
        </w:rPr>
        <w:t xml:space="preserve">Figure </w:t>
      </w:r>
      <w:r w:rsidR="002F1F56">
        <w:rPr>
          <w:rFonts w:ascii="Times New Roman" w:eastAsia="等线" w:hAnsi="Times New Roman" w:cs="Times New Roman"/>
          <w:b/>
          <w:color w:val="000000" w:themeColor="text1"/>
          <w:szCs w:val="21"/>
          <w:shd w:val="clear" w:color="auto" w:fill="FFFFFF"/>
        </w:rPr>
        <w:t>S</w:t>
      </w:r>
      <w:r w:rsidRPr="005B5D03">
        <w:rPr>
          <w:rFonts w:ascii="Times New Roman" w:eastAsia="等线" w:hAnsi="Times New Roman" w:cs="Times New Roman"/>
          <w:b/>
          <w:color w:val="000000" w:themeColor="text1"/>
          <w:szCs w:val="21"/>
          <w:shd w:val="clear" w:color="auto" w:fill="FFFFFF"/>
        </w:rPr>
        <w:t xml:space="preserve">7. </w:t>
      </w:r>
    </w:p>
    <w:p w14:paraId="3E513507" w14:textId="26497D9E" w:rsidR="003779A4" w:rsidRPr="005B5D03" w:rsidRDefault="003779A4" w:rsidP="003779A4">
      <w:pPr>
        <w:spacing w:line="400" w:lineRule="exact"/>
        <w:rPr>
          <w:rFonts w:ascii="Times New Roman" w:eastAsia="等线" w:hAnsi="Times New Roman" w:cs="Times New Roman"/>
          <w:bCs/>
          <w:color w:val="000000" w:themeColor="text1"/>
          <w:szCs w:val="21"/>
          <w:shd w:val="clear" w:color="auto" w:fill="FFFFFF"/>
        </w:rPr>
      </w:pPr>
      <w:r w:rsidRPr="005B5D03">
        <w:rPr>
          <w:rFonts w:ascii="Times New Roman" w:eastAsia="等线" w:hAnsi="Times New Roman" w:cs="Times New Roman"/>
          <w:bCs/>
          <w:color w:val="000000" w:themeColor="text1"/>
          <w:szCs w:val="21"/>
          <w:shd w:val="clear" w:color="auto" w:fill="FFFFFF"/>
        </w:rPr>
        <w:t xml:space="preserve">(A) The antibody specificity in tissue level was tested by incubating peptide to block the antigen. Scale bars: 200 </w:t>
      </w:r>
      <w:proofErr w:type="spellStart"/>
      <w:r w:rsidRPr="005B5D03">
        <w:rPr>
          <w:rFonts w:ascii="Times New Roman" w:eastAsia="等线" w:hAnsi="Times New Roman" w:cs="Times New Roman"/>
          <w:bCs/>
          <w:color w:val="000000" w:themeColor="text1"/>
          <w:szCs w:val="21"/>
          <w:shd w:val="clear" w:color="auto" w:fill="FFFFFF"/>
        </w:rPr>
        <w:t>μm</w:t>
      </w:r>
      <w:proofErr w:type="spellEnd"/>
      <w:r w:rsidRPr="005B5D03">
        <w:rPr>
          <w:rFonts w:ascii="Times New Roman" w:eastAsia="等线" w:hAnsi="Times New Roman" w:cs="Times New Roman"/>
          <w:bCs/>
          <w:color w:val="000000" w:themeColor="text1"/>
          <w:szCs w:val="21"/>
          <w:shd w:val="clear" w:color="auto" w:fill="FFFFFF"/>
        </w:rPr>
        <w:t>.</w:t>
      </w:r>
    </w:p>
    <w:p w14:paraId="233DCA3C"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33771604" w14:textId="3C831ACC" w:rsidR="004648ED" w:rsidRPr="005B5D03" w:rsidRDefault="007B36F9" w:rsidP="004648ED">
      <w:pPr>
        <w:spacing w:line="400" w:lineRule="exact"/>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 xml:space="preserve">2. </w:t>
      </w:r>
      <w:r w:rsidR="004648ED" w:rsidRPr="005B5D03">
        <w:rPr>
          <w:rFonts w:ascii="Times New Roman" w:eastAsia="宋体" w:hAnsi="Times New Roman" w:cs="Times New Roman"/>
          <w:b/>
          <w:bCs/>
          <w:color w:val="000000" w:themeColor="text1"/>
          <w:sz w:val="24"/>
          <w:szCs w:val="24"/>
        </w:rPr>
        <w:t>Supplementary materials and methods</w:t>
      </w:r>
    </w:p>
    <w:p w14:paraId="469CA5FF" w14:textId="64219C55" w:rsidR="001A2A9B" w:rsidRPr="00993F32" w:rsidRDefault="00993F32" w:rsidP="001A2A9B">
      <w:pPr>
        <w:spacing w:line="400" w:lineRule="exact"/>
        <w:rPr>
          <w:rFonts w:ascii="Times New Roman" w:eastAsia="宋体" w:hAnsi="Times New Roman" w:cs="Times New Roman"/>
          <w:bCs/>
          <w:i/>
          <w:iCs/>
          <w:color w:val="000000"/>
          <w:szCs w:val="21"/>
        </w:rPr>
      </w:pPr>
      <w:r w:rsidRPr="00993F32">
        <w:rPr>
          <w:rFonts w:ascii="Times New Roman" w:eastAsia="宋体" w:hAnsi="Times New Roman" w:cs="Times New Roman"/>
          <w:bCs/>
          <w:i/>
          <w:iCs/>
          <w:color w:val="000000"/>
          <w:szCs w:val="21"/>
        </w:rPr>
        <w:t xml:space="preserve">2.1 </w:t>
      </w:r>
      <w:r w:rsidR="001A2A9B" w:rsidRPr="00993F32">
        <w:rPr>
          <w:rFonts w:ascii="Times New Roman" w:eastAsia="宋体" w:hAnsi="Times New Roman" w:cs="Times New Roman"/>
          <w:bCs/>
          <w:i/>
          <w:iCs/>
          <w:color w:val="000000"/>
          <w:szCs w:val="21"/>
        </w:rPr>
        <w:t>Cell lines, antibodies and reagents</w:t>
      </w:r>
    </w:p>
    <w:p w14:paraId="0299115D" w14:textId="4FEF5F20" w:rsidR="001A2A9B" w:rsidRPr="005B5D03" w:rsidRDefault="001A2A9B" w:rsidP="001A2A9B">
      <w:pPr>
        <w:spacing w:line="400" w:lineRule="exact"/>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 xml:space="preserve">The cell lines </w:t>
      </w:r>
      <w:r w:rsidR="00593A8D" w:rsidRPr="005B5D03">
        <w:rPr>
          <w:rFonts w:ascii="Times New Roman" w:eastAsia="宋体" w:hAnsi="Times New Roman" w:cs="Times New Roman"/>
          <w:color w:val="000000"/>
          <w:szCs w:val="21"/>
        </w:rPr>
        <w:t>Caco-2</w:t>
      </w:r>
      <w:r w:rsidRPr="005B5D03">
        <w:rPr>
          <w:rFonts w:ascii="Times New Roman" w:eastAsia="宋体" w:hAnsi="Times New Roman" w:cs="Times New Roman"/>
          <w:color w:val="000000"/>
          <w:szCs w:val="21"/>
        </w:rPr>
        <w:t>, H</w:t>
      </w:r>
      <w:r w:rsidR="00593A8D" w:rsidRPr="005B5D03">
        <w:rPr>
          <w:rFonts w:ascii="Times New Roman" w:eastAsia="宋体" w:hAnsi="Times New Roman" w:cs="Times New Roman"/>
          <w:color w:val="000000"/>
          <w:szCs w:val="21"/>
        </w:rPr>
        <w:t xml:space="preserve">T29, HCT8, HCT116, HR-8348, </w:t>
      </w:r>
      <w:proofErr w:type="spellStart"/>
      <w:r w:rsidR="00593A8D" w:rsidRPr="005B5D03">
        <w:rPr>
          <w:rFonts w:ascii="Times New Roman" w:eastAsia="宋体" w:hAnsi="Times New Roman" w:cs="Times New Roman"/>
          <w:color w:val="000000"/>
          <w:szCs w:val="21"/>
        </w:rPr>
        <w:t>LoVo</w:t>
      </w:r>
      <w:proofErr w:type="spellEnd"/>
      <w:r w:rsidR="00593A8D" w:rsidRPr="005B5D03">
        <w:rPr>
          <w:rFonts w:ascii="Times New Roman" w:eastAsia="宋体" w:hAnsi="Times New Roman" w:cs="Times New Roman"/>
          <w:color w:val="000000"/>
          <w:szCs w:val="21"/>
        </w:rPr>
        <w:t>, RKO, SW480, SW620</w:t>
      </w:r>
      <w:r w:rsidRPr="005B5D03">
        <w:rPr>
          <w:rFonts w:ascii="Times New Roman" w:eastAsia="宋体" w:hAnsi="Times New Roman" w:cs="Times New Roman"/>
          <w:color w:val="000000"/>
          <w:szCs w:val="21"/>
        </w:rPr>
        <w:t xml:space="preserve"> and HEK293T were obtained from the SIBCB (Institute of Biochemistry and Cell Biology, SIBS, CAS, China) cell collection or American Type Culture Collection. The cells were authenticated using the short tandem repeat (STR) method.</w:t>
      </w:r>
    </w:p>
    <w:p w14:paraId="453BDB93" w14:textId="626E13AC" w:rsidR="001A2A9B" w:rsidRPr="005B5D03" w:rsidRDefault="001A2A9B" w:rsidP="00966ACB">
      <w:pPr>
        <w:spacing w:line="400" w:lineRule="exact"/>
        <w:ind w:firstLineChars="250" w:firstLine="525"/>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 xml:space="preserve">Reagents: Lipofectamine 3000 was obtained from Invitrogen (Carlsbad, CA, USA). </w:t>
      </w:r>
      <w:r w:rsidR="00203A6E" w:rsidRPr="005B5D03">
        <w:rPr>
          <w:rFonts w:ascii="Times New Roman" w:eastAsia="宋体" w:hAnsi="Times New Roman" w:cs="Times New Roman"/>
          <w:color w:val="000000"/>
          <w:szCs w:val="21"/>
        </w:rPr>
        <w:t>Cell Counting Kit-8</w:t>
      </w:r>
      <w:r w:rsidRPr="005B5D03">
        <w:rPr>
          <w:rFonts w:ascii="Times New Roman" w:eastAsia="宋体" w:hAnsi="Times New Roman" w:cs="Times New Roman"/>
          <w:color w:val="000000"/>
          <w:szCs w:val="21"/>
        </w:rPr>
        <w:t xml:space="preserve"> (</w:t>
      </w:r>
      <w:r w:rsidR="00203A6E" w:rsidRPr="005B5D03">
        <w:rPr>
          <w:rFonts w:ascii="Times New Roman" w:eastAsia="宋体" w:hAnsi="Times New Roman" w:cs="Times New Roman"/>
          <w:color w:val="000000"/>
          <w:szCs w:val="21"/>
        </w:rPr>
        <w:t>HY-K0301</w:t>
      </w:r>
      <w:r w:rsidRPr="005B5D03">
        <w:rPr>
          <w:rFonts w:ascii="Times New Roman" w:eastAsia="宋体" w:hAnsi="Times New Roman" w:cs="Times New Roman"/>
          <w:color w:val="000000"/>
          <w:szCs w:val="21"/>
        </w:rPr>
        <w:t xml:space="preserve">), </w:t>
      </w:r>
      <w:proofErr w:type="spellStart"/>
      <w:r w:rsidR="00496FBD" w:rsidRPr="005B5D03">
        <w:rPr>
          <w:rFonts w:ascii="Times New Roman" w:eastAsia="宋体" w:hAnsi="Times New Roman" w:cs="Times New Roman"/>
          <w:color w:val="000000"/>
          <w:szCs w:val="21"/>
        </w:rPr>
        <w:t>AKTi</w:t>
      </w:r>
      <w:proofErr w:type="spellEnd"/>
      <w:r w:rsidR="00496FBD" w:rsidRPr="005B5D03">
        <w:rPr>
          <w:rFonts w:ascii="Times New Roman" w:eastAsia="宋体" w:hAnsi="Times New Roman" w:cs="Times New Roman"/>
          <w:color w:val="000000"/>
          <w:szCs w:val="21"/>
        </w:rPr>
        <w:t>, MK-2206 2HCl (S1078)</w:t>
      </w:r>
      <w:r w:rsidR="00496FBD" w:rsidRPr="005B5D03">
        <w:rPr>
          <w:rFonts w:ascii="Times New Roman" w:eastAsia="宋体" w:hAnsi="Times New Roman" w:cs="Times New Roman"/>
          <w:color w:val="000000"/>
          <w:szCs w:val="21"/>
        </w:rPr>
        <w:tab/>
        <w:t xml:space="preserve">; </w:t>
      </w:r>
      <w:proofErr w:type="spellStart"/>
      <w:r w:rsidR="00496FBD" w:rsidRPr="005B5D03">
        <w:rPr>
          <w:rFonts w:ascii="Times New Roman" w:eastAsia="宋体" w:hAnsi="Times New Roman" w:cs="Times New Roman"/>
          <w:color w:val="000000"/>
          <w:szCs w:val="21"/>
        </w:rPr>
        <w:t>BRAFi</w:t>
      </w:r>
      <w:proofErr w:type="spellEnd"/>
      <w:r w:rsidR="00496FBD" w:rsidRPr="005B5D03">
        <w:rPr>
          <w:rFonts w:ascii="Times New Roman" w:eastAsia="宋体" w:hAnsi="Times New Roman" w:cs="Times New Roman"/>
          <w:color w:val="000000"/>
          <w:szCs w:val="21"/>
        </w:rPr>
        <w:t xml:space="preserve">, GDC-0879 (S1104); </w:t>
      </w:r>
      <w:proofErr w:type="spellStart"/>
      <w:r w:rsidR="004D4E03" w:rsidRPr="005B5D03">
        <w:rPr>
          <w:rFonts w:ascii="Times New Roman" w:eastAsia="宋体" w:hAnsi="Times New Roman" w:cs="Times New Roman"/>
          <w:color w:val="000000"/>
          <w:szCs w:val="21"/>
        </w:rPr>
        <w:t>KRASi</w:t>
      </w:r>
      <w:proofErr w:type="spellEnd"/>
      <w:r w:rsidR="004D4E03" w:rsidRPr="005B5D03">
        <w:rPr>
          <w:rFonts w:ascii="Times New Roman" w:eastAsia="宋体" w:hAnsi="Times New Roman" w:cs="Times New Roman"/>
          <w:color w:val="000000"/>
          <w:szCs w:val="21"/>
        </w:rPr>
        <w:t xml:space="preserve">, AMG510 (HY-114277); </w:t>
      </w:r>
      <w:proofErr w:type="spellStart"/>
      <w:r w:rsidR="00496FBD" w:rsidRPr="005B5D03">
        <w:rPr>
          <w:rFonts w:ascii="Times New Roman" w:eastAsia="宋体" w:hAnsi="Times New Roman" w:cs="Times New Roman"/>
          <w:color w:val="000000"/>
          <w:szCs w:val="21"/>
        </w:rPr>
        <w:t>FGFRi</w:t>
      </w:r>
      <w:proofErr w:type="spellEnd"/>
      <w:r w:rsidR="00496FBD" w:rsidRPr="005B5D03">
        <w:rPr>
          <w:rFonts w:ascii="Times New Roman" w:eastAsia="宋体" w:hAnsi="Times New Roman" w:cs="Times New Roman"/>
          <w:color w:val="000000"/>
          <w:szCs w:val="21"/>
        </w:rPr>
        <w:t>, AZD4547</w:t>
      </w:r>
      <w:r w:rsidR="004D4E03" w:rsidRPr="005B5D03">
        <w:rPr>
          <w:rFonts w:ascii="Times New Roman" w:eastAsia="宋体" w:hAnsi="Times New Roman" w:cs="Times New Roman"/>
          <w:color w:val="000000"/>
          <w:szCs w:val="21"/>
        </w:rPr>
        <w:t xml:space="preserve"> (</w:t>
      </w:r>
      <w:r w:rsidR="00496FBD" w:rsidRPr="005B5D03">
        <w:rPr>
          <w:rFonts w:ascii="Times New Roman" w:eastAsia="宋体" w:hAnsi="Times New Roman" w:cs="Times New Roman"/>
          <w:color w:val="000000"/>
          <w:szCs w:val="21"/>
        </w:rPr>
        <w:t>ABSK 091</w:t>
      </w:r>
      <w:r w:rsidR="004D4E03" w:rsidRPr="005B5D03">
        <w:rPr>
          <w:rFonts w:ascii="Times New Roman" w:eastAsia="宋体" w:hAnsi="Times New Roman" w:cs="Times New Roman"/>
          <w:color w:val="000000"/>
          <w:szCs w:val="21"/>
        </w:rPr>
        <w:t xml:space="preserve">, </w:t>
      </w:r>
      <w:r w:rsidR="00496FBD" w:rsidRPr="005B5D03">
        <w:rPr>
          <w:rFonts w:ascii="Times New Roman" w:eastAsia="宋体" w:hAnsi="Times New Roman" w:cs="Times New Roman"/>
          <w:color w:val="000000"/>
          <w:szCs w:val="21"/>
        </w:rPr>
        <w:t>S2801</w:t>
      </w:r>
      <w:r w:rsidR="004D4E03" w:rsidRPr="005B5D03">
        <w:rPr>
          <w:rFonts w:ascii="Times New Roman" w:eastAsia="宋体" w:hAnsi="Times New Roman" w:cs="Times New Roman"/>
          <w:color w:val="000000"/>
          <w:szCs w:val="21"/>
        </w:rPr>
        <w:t>); PI3Ki, LY291002 (S1105)</w:t>
      </w:r>
      <w:r w:rsidR="00132776" w:rsidRPr="005B5D03">
        <w:rPr>
          <w:rFonts w:ascii="Times New Roman" w:eastAsia="宋体" w:hAnsi="Times New Roman" w:cs="Times New Roman"/>
          <w:color w:val="000000"/>
          <w:szCs w:val="21"/>
        </w:rPr>
        <w:t xml:space="preserve"> and FGFR2i,</w:t>
      </w:r>
      <w:r w:rsidR="00496FBD" w:rsidRPr="005B5D03">
        <w:rPr>
          <w:rFonts w:ascii="Times New Roman" w:eastAsia="宋体" w:hAnsi="Times New Roman" w:cs="Times New Roman"/>
          <w:color w:val="000000"/>
          <w:szCs w:val="21"/>
        </w:rPr>
        <w:t xml:space="preserve"> </w:t>
      </w:r>
      <w:proofErr w:type="spellStart"/>
      <w:r w:rsidR="00132776" w:rsidRPr="005B5D03">
        <w:rPr>
          <w:rFonts w:ascii="Times New Roman" w:eastAsia="宋体" w:hAnsi="Times New Roman" w:cs="Times New Roman"/>
          <w:color w:val="000000"/>
          <w:szCs w:val="21"/>
        </w:rPr>
        <w:t>Alofanib</w:t>
      </w:r>
      <w:proofErr w:type="spellEnd"/>
      <w:r w:rsidR="00132776" w:rsidRPr="005B5D03">
        <w:rPr>
          <w:rFonts w:ascii="Times New Roman" w:eastAsia="宋体" w:hAnsi="Times New Roman" w:cs="Times New Roman"/>
          <w:color w:val="000000"/>
          <w:szCs w:val="21"/>
        </w:rPr>
        <w:t xml:space="preserve"> (RPT835, S8754) </w:t>
      </w:r>
      <w:r w:rsidRPr="005B5D03">
        <w:rPr>
          <w:rFonts w:ascii="Times New Roman" w:eastAsia="宋体" w:hAnsi="Times New Roman" w:cs="Times New Roman"/>
          <w:color w:val="000000"/>
          <w:szCs w:val="21"/>
        </w:rPr>
        <w:t>were purchased from Merck or Selleck,</w:t>
      </w:r>
      <w:r w:rsidRPr="005B5D03">
        <w:rPr>
          <w:rFonts w:ascii="Times New Roman" w:hAnsi="Times New Roman" w:cs="Times New Roman"/>
          <w:szCs w:val="21"/>
        </w:rPr>
        <w:t xml:space="preserve"> </w:t>
      </w:r>
      <w:proofErr w:type="spellStart"/>
      <w:r w:rsidRPr="005B5D03">
        <w:rPr>
          <w:rFonts w:ascii="Times New Roman" w:eastAsia="宋体" w:hAnsi="Times New Roman" w:cs="Times New Roman"/>
          <w:i/>
          <w:iCs/>
          <w:color w:val="000000"/>
          <w:szCs w:val="21"/>
        </w:rPr>
        <w:t>MedChemExpress</w:t>
      </w:r>
      <w:proofErr w:type="spellEnd"/>
      <w:r w:rsidRPr="005B5D03">
        <w:rPr>
          <w:rFonts w:ascii="Times New Roman" w:eastAsia="宋体" w:hAnsi="Times New Roman" w:cs="Times New Roman"/>
          <w:color w:val="000000"/>
          <w:szCs w:val="21"/>
        </w:rPr>
        <w:t xml:space="preserve">. RIPA lysis buffer, puromycin and hygromycin were purchased from Merck/Millipore (Darmstadt, Germany). </w:t>
      </w:r>
    </w:p>
    <w:p w14:paraId="2463787D" w14:textId="32E8D653" w:rsidR="001A2A9B" w:rsidRPr="005B5D03" w:rsidRDefault="001A2A9B" w:rsidP="00966ACB">
      <w:pPr>
        <w:spacing w:line="400" w:lineRule="exact"/>
        <w:ind w:firstLineChars="200" w:firstLine="420"/>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The primary antibodies used were as follows: mouse monoclonal antibodies against HA, Flag, anti-Flag M2 affinity gel</w:t>
      </w:r>
      <w:r w:rsidR="001238B2" w:rsidRPr="005B5D03">
        <w:rPr>
          <w:rFonts w:ascii="Times New Roman" w:eastAsia="宋体" w:hAnsi="Times New Roman" w:cs="Times New Roman"/>
          <w:color w:val="000000"/>
          <w:szCs w:val="21"/>
        </w:rPr>
        <w:t xml:space="preserve"> </w:t>
      </w:r>
      <w:r w:rsidRPr="005B5D03">
        <w:rPr>
          <w:rFonts w:ascii="Times New Roman" w:eastAsia="宋体" w:hAnsi="Times New Roman" w:cs="Times New Roman"/>
          <w:color w:val="000000"/>
          <w:szCs w:val="21"/>
        </w:rPr>
        <w:t xml:space="preserve">(a2220), β-actin (a5316), and tubulin (ab3201) were purchased from Sigma (St. Louis, MO, USA). Rabbit polyclonal antibodies against </w:t>
      </w:r>
      <w:r w:rsidR="00203A6E" w:rsidRPr="005B5D03">
        <w:rPr>
          <w:rFonts w:ascii="Times New Roman" w:eastAsia="宋体" w:hAnsi="Times New Roman" w:cs="Times New Roman"/>
          <w:color w:val="000000"/>
          <w:szCs w:val="21"/>
        </w:rPr>
        <w:t>BEND3</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PA5-117808,</w:t>
      </w:r>
      <w:r w:rsidR="009D6A21" w:rsidRPr="005B5D03">
        <w:rPr>
          <w:rFonts w:ascii="Times New Roman" w:hAnsi="Times New Roman" w:cs="Times New Roman"/>
          <w:szCs w:val="21"/>
        </w:rPr>
        <w:t xml:space="preserve"> </w:t>
      </w:r>
      <w:r w:rsidR="009D6A21" w:rsidRPr="005B5D03">
        <w:rPr>
          <w:rFonts w:ascii="Times New Roman" w:eastAsia="宋体" w:hAnsi="Times New Roman" w:cs="Times New Roman"/>
          <w:color w:val="000000"/>
          <w:szCs w:val="21"/>
        </w:rPr>
        <w:t xml:space="preserve">1:1000 for WB, 1: 50 for IHC, 1:100 for ChIP or IP </w:t>
      </w:r>
      <w:r w:rsidRPr="005B5D03">
        <w:rPr>
          <w:rFonts w:ascii="Times New Roman" w:eastAsia="宋体" w:hAnsi="Times New Roman" w:cs="Times New Roman"/>
          <w:color w:val="000000"/>
          <w:szCs w:val="21"/>
        </w:rPr>
        <w:t xml:space="preserve">), </w:t>
      </w:r>
      <w:r w:rsidR="00203A6E" w:rsidRPr="005B5D03">
        <w:rPr>
          <w:rFonts w:ascii="Times New Roman" w:eastAsia="宋体" w:hAnsi="Times New Roman" w:cs="Times New Roman"/>
          <w:color w:val="000000"/>
          <w:szCs w:val="21"/>
        </w:rPr>
        <w:t xml:space="preserve">MMP9 </w:t>
      </w:r>
      <w:r w:rsidRPr="005B5D03">
        <w:rPr>
          <w:rFonts w:ascii="Times New Roman" w:eastAsia="宋体" w:hAnsi="Times New Roman" w:cs="Times New Roman"/>
          <w:color w:val="000000"/>
          <w:szCs w:val="21"/>
        </w:rPr>
        <w:t>(</w:t>
      </w:r>
      <w:r w:rsidR="009D6A21" w:rsidRPr="005B5D03">
        <w:rPr>
          <w:rFonts w:ascii="Times New Roman" w:eastAsia="宋体" w:hAnsi="Times New Roman" w:cs="Times New Roman"/>
          <w:color w:val="000000"/>
          <w:szCs w:val="21"/>
        </w:rPr>
        <w:t>MA5-15886, 1:2000 for WB</w:t>
      </w:r>
      <w:r w:rsidRPr="005B5D03">
        <w:rPr>
          <w:rFonts w:ascii="Times New Roman" w:eastAsia="宋体" w:hAnsi="Times New Roman" w:cs="Times New Roman"/>
          <w:color w:val="000000"/>
          <w:szCs w:val="21"/>
        </w:rPr>
        <w:t xml:space="preserve">), </w:t>
      </w:r>
      <w:r w:rsidR="00203A6E" w:rsidRPr="005B5D03">
        <w:rPr>
          <w:rFonts w:ascii="Times New Roman" w:eastAsia="宋体" w:hAnsi="Times New Roman" w:cs="Times New Roman"/>
          <w:color w:val="000000"/>
          <w:szCs w:val="21"/>
        </w:rPr>
        <w:t>CLDN18</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700178, 1:2000 for WB</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HDAC1</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49-1025, 1:3000 for WB, 1: 200 for IHC, 1:200 for ChIP or IP</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H3K27ac</w:t>
      </w:r>
      <w:r w:rsidRPr="005B5D03">
        <w:rPr>
          <w:rFonts w:ascii="Times New Roman" w:eastAsia="宋体" w:hAnsi="Times New Roman" w:cs="Times New Roman"/>
          <w:color w:val="000000"/>
          <w:szCs w:val="21"/>
        </w:rPr>
        <w:t xml:space="preserve"> (</w:t>
      </w:r>
      <w:r w:rsidR="009D6A21" w:rsidRPr="005B5D03">
        <w:rPr>
          <w:rFonts w:ascii="Times New Roman" w:eastAsia="宋体" w:hAnsi="Times New Roman" w:cs="Times New Roman"/>
          <w:color w:val="000000"/>
          <w:szCs w:val="21"/>
        </w:rPr>
        <w:t>MA5-23516, 1:200 for Ch</w:t>
      </w:r>
      <w:r w:rsidR="00966ACB" w:rsidRPr="005B5D03">
        <w:rPr>
          <w:rFonts w:ascii="Times New Roman" w:eastAsia="宋体" w:hAnsi="Times New Roman" w:cs="Times New Roman"/>
          <w:color w:val="000000"/>
          <w:szCs w:val="21"/>
        </w:rPr>
        <w:t>IP</w:t>
      </w:r>
      <w:r w:rsidRPr="005B5D03">
        <w:rPr>
          <w:rFonts w:ascii="Times New Roman" w:eastAsia="宋体" w:hAnsi="Times New Roman" w:cs="Times New Roman"/>
          <w:color w:val="000000"/>
          <w:szCs w:val="21"/>
        </w:rPr>
        <w:t xml:space="preserve">), </w:t>
      </w:r>
      <w:r w:rsidR="00203A6E" w:rsidRPr="005B5D03">
        <w:rPr>
          <w:rFonts w:ascii="Times New Roman" w:eastAsia="宋体" w:hAnsi="Times New Roman" w:cs="Times New Roman"/>
          <w:color w:val="000000"/>
          <w:szCs w:val="21"/>
        </w:rPr>
        <w:t>FGFR1 (13-3100</w:t>
      </w:r>
      <w:r w:rsidR="00966ACB" w:rsidRPr="005B5D03">
        <w:rPr>
          <w:rFonts w:ascii="Times New Roman" w:eastAsia="宋体" w:hAnsi="Times New Roman" w:cs="Times New Roman"/>
          <w:color w:val="000000"/>
          <w:szCs w:val="21"/>
        </w:rPr>
        <w:t xml:space="preserve">, 1:2000 for WB), </w:t>
      </w:r>
      <w:r w:rsidR="00203A6E" w:rsidRPr="00203A6E">
        <w:rPr>
          <w:rFonts w:ascii="Times New Roman" w:eastAsia="宋体" w:hAnsi="Times New Roman" w:cs="Times New Roman"/>
          <w:color w:val="000000"/>
          <w:szCs w:val="21"/>
        </w:rPr>
        <w:t>FGFR2 (MA5-32629</w:t>
      </w:r>
      <w:r w:rsidR="00966ACB" w:rsidRPr="005B5D03">
        <w:rPr>
          <w:rFonts w:ascii="Times New Roman" w:eastAsia="宋体" w:hAnsi="Times New Roman" w:cs="Times New Roman"/>
          <w:color w:val="000000"/>
          <w:szCs w:val="21"/>
        </w:rPr>
        <w:t xml:space="preserve">, 1:4000 for WB) and </w:t>
      </w:r>
      <w:r w:rsidR="00203A6E" w:rsidRPr="005B5D03">
        <w:rPr>
          <w:rFonts w:ascii="Times New Roman" w:eastAsia="宋体" w:hAnsi="Times New Roman" w:cs="Times New Roman"/>
          <w:color w:val="000000"/>
          <w:szCs w:val="21"/>
        </w:rPr>
        <w:t>FGFR3</w:t>
      </w:r>
      <w:r w:rsidR="00966ACB" w:rsidRPr="005B5D03">
        <w:rPr>
          <w:rFonts w:ascii="Times New Roman" w:eastAsia="宋体" w:hAnsi="Times New Roman" w:cs="Times New Roman"/>
          <w:color w:val="000000"/>
          <w:szCs w:val="21"/>
        </w:rPr>
        <w:t xml:space="preserve"> (</w:t>
      </w:r>
      <w:r w:rsidR="00203A6E" w:rsidRPr="005B5D03">
        <w:rPr>
          <w:rFonts w:ascii="Times New Roman" w:eastAsia="宋体" w:hAnsi="Times New Roman" w:cs="Times New Roman"/>
          <w:color w:val="000000"/>
          <w:szCs w:val="21"/>
        </w:rPr>
        <w:t>PA5-34574</w:t>
      </w:r>
      <w:r w:rsidR="00966ACB" w:rsidRPr="005B5D03">
        <w:rPr>
          <w:rFonts w:ascii="Times New Roman" w:eastAsia="宋体" w:hAnsi="Times New Roman" w:cs="Times New Roman"/>
          <w:color w:val="000000"/>
          <w:szCs w:val="21"/>
        </w:rPr>
        <w:t>, 1:2000 for WB)</w:t>
      </w:r>
      <w:r w:rsidRPr="005B5D03">
        <w:rPr>
          <w:rFonts w:ascii="Times New Roman" w:eastAsia="宋体" w:hAnsi="Times New Roman" w:cs="Times New Roman"/>
          <w:color w:val="000000"/>
          <w:szCs w:val="21"/>
        </w:rPr>
        <w:t xml:space="preserve"> were purchased from </w:t>
      </w:r>
      <w:proofErr w:type="spellStart"/>
      <w:r w:rsidRPr="005B5D03">
        <w:rPr>
          <w:rFonts w:ascii="Times New Roman" w:eastAsia="宋体" w:hAnsi="Times New Roman" w:cs="Times New Roman"/>
          <w:color w:val="000000"/>
          <w:szCs w:val="21"/>
        </w:rPr>
        <w:t>Thermo</w:t>
      </w:r>
      <w:proofErr w:type="spellEnd"/>
      <w:r w:rsidRPr="005B5D03">
        <w:rPr>
          <w:rFonts w:ascii="Times New Roman" w:eastAsia="宋体" w:hAnsi="Times New Roman" w:cs="Times New Roman"/>
          <w:color w:val="000000"/>
          <w:szCs w:val="21"/>
        </w:rPr>
        <w:t xml:space="preserve"> Fisher Scientific (Shanghai, China).</w:t>
      </w:r>
      <w:r w:rsidR="00E573D5" w:rsidRPr="005B5D03">
        <w:rPr>
          <w:rFonts w:ascii="Times New Roman" w:eastAsia="宋体" w:hAnsi="Times New Roman" w:cs="Times New Roman"/>
          <w:color w:val="000000"/>
          <w:szCs w:val="21"/>
        </w:rPr>
        <w:t xml:space="preserve"> Antibody against phosphorylation of BEND3-Y153 was made in </w:t>
      </w:r>
      <w:proofErr w:type="spellStart"/>
      <w:r w:rsidR="00E573D5" w:rsidRPr="005B5D03">
        <w:rPr>
          <w:rFonts w:ascii="Times New Roman" w:eastAsia="宋体" w:hAnsi="Times New Roman" w:cs="Times New Roman"/>
          <w:color w:val="000000"/>
          <w:szCs w:val="21"/>
        </w:rPr>
        <w:t>Abclonal</w:t>
      </w:r>
      <w:proofErr w:type="spellEnd"/>
      <w:r w:rsidR="001238B2" w:rsidRPr="005B5D03">
        <w:rPr>
          <w:rFonts w:ascii="Times New Roman" w:eastAsia="宋体" w:hAnsi="Times New Roman" w:cs="Times New Roman"/>
          <w:color w:val="000000"/>
          <w:szCs w:val="21"/>
        </w:rPr>
        <w:t xml:space="preserve"> </w:t>
      </w:r>
      <w:r w:rsidR="00E573D5" w:rsidRPr="005B5D03">
        <w:rPr>
          <w:rFonts w:ascii="Times New Roman" w:eastAsia="宋体" w:hAnsi="Times New Roman" w:cs="Times New Roman"/>
          <w:color w:val="000000"/>
          <w:szCs w:val="21"/>
        </w:rPr>
        <w:t>(Wuhan, China)</w:t>
      </w:r>
    </w:p>
    <w:p w14:paraId="171214FA" w14:textId="11A93BDF" w:rsidR="001A2A9B" w:rsidRPr="005B5D03" w:rsidRDefault="001A2A9B" w:rsidP="001A2A9B">
      <w:pPr>
        <w:spacing w:line="400" w:lineRule="exact"/>
        <w:ind w:firstLineChars="200" w:firstLine="420"/>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Cytokines EGF (236-EG), FGF2</w:t>
      </w:r>
      <w:r w:rsidR="00664F21" w:rsidRPr="005B5D03">
        <w:rPr>
          <w:rFonts w:ascii="Times New Roman" w:eastAsia="宋体" w:hAnsi="Times New Roman" w:cs="Times New Roman"/>
          <w:color w:val="000000"/>
          <w:szCs w:val="21"/>
        </w:rPr>
        <w:t xml:space="preserve"> </w:t>
      </w:r>
      <w:r w:rsidRPr="005B5D03">
        <w:rPr>
          <w:rFonts w:ascii="Times New Roman" w:eastAsia="宋体" w:hAnsi="Times New Roman" w:cs="Times New Roman"/>
          <w:color w:val="000000"/>
          <w:szCs w:val="21"/>
        </w:rPr>
        <w:t xml:space="preserve">(Named also as </w:t>
      </w:r>
      <w:proofErr w:type="spellStart"/>
      <w:r w:rsidRPr="005B5D03">
        <w:rPr>
          <w:rFonts w:ascii="Times New Roman" w:eastAsia="宋体" w:hAnsi="Times New Roman" w:cs="Times New Roman"/>
          <w:color w:val="000000"/>
          <w:szCs w:val="21"/>
        </w:rPr>
        <w:t>bFGF</w:t>
      </w:r>
      <w:proofErr w:type="spellEnd"/>
      <w:r w:rsidRPr="005B5D03">
        <w:rPr>
          <w:rFonts w:ascii="Times New Roman" w:eastAsia="宋体" w:hAnsi="Times New Roman" w:cs="Times New Roman"/>
          <w:color w:val="000000"/>
          <w:szCs w:val="21"/>
        </w:rPr>
        <w:t>,</w:t>
      </w:r>
      <w:r w:rsidRPr="005B5D03">
        <w:rPr>
          <w:rFonts w:ascii="Times New Roman" w:hAnsi="Times New Roman" w:cs="Times New Roman"/>
          <w:szCs w:val="21"/>
        </w:rPr>
        <w:t xml:space="preserve"> </w:t>
      </w:r>
      <w:r w:rsidRPr="005B5D03">
        <w:rPr>
          <w:rFonts w:ascii="Times New Roman" w:eastAsia="宋体" w:hAnsi="Times New Roman" w:cs="Times New Roman"/>
          <w:color w:val="000000"/>
          <w:szCs w:val="21"/>
        </w:rPr>
        <w:t xml:space="preserve">233-FB), </w:t>
      </w:r>
      <w:r w:rsidR="00966ACB" w:rsidRPr="005B5D03">
        <w:rPr>
          <w:rFonts w:ascii="Times New Roman" w:eastAsia="宋体" w:hAnsi="Times New Roman" w:cs="Times New Roman"/>
          <w:color w:val="000000"/>
          <w:szCs w:val="21"/>
        </w:rPr>
        <w:t>IL1β</w:t>
      </w:r>
      <w:r w:rsidR="00966ACB" w:rsidRPr="005B5D03">
        <w:rPr>
          <w:rFonts w:ascii="Times New Roman" w:hAnsi="Times New Roman" w:cs="Times New Roman"/>
          <w:szCs w:val="21"/>
        </w:rPr>
        <w:t xml:space="preserve"> (</w:t>
      </w:r>
      <w:r w:rsidR="00966ACB" w:rsidRPr="005B5D03">
        <w:rPr>
          <w:rFonts w:ascii="Times New Roman" w:eastAsia="宋体" w:hAnsi="Times New Roman" w:cs="Times New Roman"/>
          <w:color w:val="000000"/>
          <w:szCs w:val="21"/>
        </w:rPr>
        <w:t xml:space="preserve">201-LB), </w:t>
      </w:r>
      <w:r w:rsidRPr="005B5D03">
        <w:rPr>
          <w:rFonts w:ascii="Times New Roman" w:eastAsia="宋体" w:hAnsi="Times New Roman" w:cs="Times New Roman"/>
          <w:color w:val="000000"/>
          <w:szCs w:val="21"/>
        </w:rPr>
        <w:t>IL6</w:t>
      </w:r>
      <w:r w:rsidRPr="005B5D03">
        <w:rPr>
          <w:rFonts w:ascii="Times New Roman" w:hAnsi="Times New Roman" w:cs="Times New Roman"/>
          <w:szCs w:val="21"/>
        </w:rPr>
        <w:t xml:space="preserve"> (</w:t>
      </w:r>
      <w:r w:rsidRPr="005B5D03">
        <w:rPr>
          <w:rFonts w:ascii="Times New Roman" w:eastAsia="宋体" w:hAnsi="Times New Roman" w:cs="Times New Roman"/>
          <w:color w:val="000000"/>
          <w:szCs w:val="21"/>
        </w:rPr>
        <w:t xml:space="preserve">206-IL), </w:t>
      </w:r>
      <w:r w:rsidR="00966ACB" w:rsidRPr="005B5D03">
        <w:rPr>
          <w:rFonts w:ascii="Times New Roman" w:eastAsia="宋体" w:hAnsi="Times New Roman" w:cs="Times New Roman"/>
          <w:color w:val="000000"/>
          <w:szCs w:val="21"/>
        </w:rPr>
        <w:t>IL8</w:t>
      </w:r>
      <w:r w:rsidRPr="005B5D03">
        <w:rPr>
          <w:rFonts w:ascii="Times New Roman" w:eastAsia="宋体" w:hAnsi="Times New Roman" w:cs="Times New Roman"/>
          <w:color w:val="000000"/>
          <w:szCs w:val="21"/>
        </w:rPr>
        <w:t xml:space="preserve"> (</w:t>
      </w:r>
      <w:r w:rsidR="00664F21" w:rsidRPr="005B5D03">
        <w:rPr>
          <w:rFonts w:ascii="Times New Roman" w:eastAsia="宋体" w:hAnsi="Times New Roman" w:cs="Times New Roman"/>
          <w:color w:val="000000"/>
          <w:szCs w:val="21"/>
        </w:rPr>
        <w:t>D8000C</w:t>
      </w:r>
      <w:r w:rsidRPr="005B5D03">
        <w:rPr>
          <w:rFonts w:ascii="Times New Roman" w:eastAsia="宋体" w:hAnsi="Times New Roman" w:cs="Times New Roman"/>
          <w:color w:val="000000"/>
          <w:szCs w:val="21"/>
        </w:rPr>
        <w:t>)</w:t>
      </w:r>
      <w:r w:rsidR="00966ACB" w:rsidRPr="005B5D03">
        <w:rPr>
          <w:rFonts w:ascii="Times New Roman" w:eastAsia="宋体" w:hAnsi="Times New Roman" w:cs="Times New Roman"/>
          <w:color w:val="000000"/>
          <w:szCs w:val="21"/>
        </w:rPr>
        <w:t xml:space="preserve"> and </w:t>
      </w:r>
      <w:r w:rsidRPr="005B5D03">
        <w:rPr>
          <w:rFonts w:ascii="Times New Roman" w:eastAsia="宋体" w:hAnsi="Times New Roman" w:cs="Times New Roman"/>
          <w:color w:val="000000"/>
          <w:szCs w:val="21"/>
        </w:rPr>
        <w:t>TGFβ</w:t>
      </w:r>
      <w:r w:rsidR="00E573D5" w:rsidRPr="005B5D03">
        <w:rPr>
          <w:rFonts w:ascii="Times New Roman" w:eastAsia="宋体" w:hAnsi="Times New Roman" w:cs="Times New Roman"/>
          <w:color w:val="000000"/>
          <w:szCs w:val="21"/>
        </w:rPr>
        <w:t xml:space="preserve"> </w:t>
      </w:r>
      <w:r w:rsidRPr="005B5D03">
        <w:rPr>
          <w:rFonts w:ascii="Times New Roman" w:eastAsia="宋体" w:hAnsi="Times New Roman" w:cs="Times New Roman"/>
          <w:color w:val="000000"/>
          <w:szCs w:val="21"/>
        </w:rPr>
        <w:t>(240-B) were purchased from R&amp;D Systems (China, Suzhou).</w:t>
      </w:r>
      <w:r w:rsidRPr="005B5D03">
        <w:rPr>
          <w:rFonts w:ascii="Times New Roman" w:hAnsi="Times New Roman" w:cs="Times New Roman"/>
          <w:szCs w:val="21"/>
        </w:rPr>
        <w:t xml:space="preserve"> </w:t>
      </w:r>
      <w:r w:rsidRPr="005B5D03">
        <w:rPr>
          <w:rFonts w:ascii="Times New Roman" w:eastAsia="宋体" w:hAnsi="Times New Roman" w:cs="Times New Roman"/>
          <w:color w:val="000000"/>
          <w:szCs w:val="21"/>
        </w:rPr>
        <w:t>The work concentration is EGF (</w:t>
      </w:r>
      <w:r w:rsidR="00664F21" w:rsidRPr="005B5D03">
        <w:rPr>
          <w:rFonts w:ascii="Times New Roman" w:eastAsia="宋体" w:hAnsi="Times New Roman" w:cs="Times New Roman"/>
          <w:color w:val="000000"/>
          <w:szCs w:val="21"/>
        </w:rPr>
        <w:t>5</w:t>
      </w:r>
      <w:r w:rsidRPr="005B5D03">
        <w:rPr>
          <w:rFonts w:ascii="Times New Roman" w:eastAsia="宋体" w:hAnsi="Times New Roman" w:cs="Times New Roman"/>
          <w:color w:val="000000"/>
          <w:szCs w:val="21"/>
        </w:rPr>
        <w:t xml:space="preserve">0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/ml), FGF2 (</w:t>
      </w:r>
      <w:r w:rsidR="00664F21" w:rsidRPr="005B5D03">
        <w:rPr>
          <w:rFonts w:ascii="Times New Roman" w:eastAsia="宋体" w:hAnsi="Times New Roman" w:cs="Times New Roman"/>
          <w:color w:val="000000"/>
          <w:szCs w:val="21"/>
        </w:rPr>
        <w:t>2</w:t>
      </w:r>
      <w:r w:rsidRPr="005B5D03">
        <w:rPr>
          <w:rFonts w:ascii="Times New Roman" w:eastAsia="宋体" w:hAnsi="Times New Roman" w:cs="Times New Roman"/>
          <w:color w:val="000000"/>
          <w:szCs w:val="21"/>
        </w:rPr>
        <w:t xml:space="preserve">0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 xml:space="preserve">/ml), </w:t>
      </w:r>
      <w:r w:rsidR="00664F21" w:rsidRPr="005B5D03">
        <w:rPr>
          <w:rFonts w:ascii="Times New Roman" w:eastAsia="宋体" w:hAnsi="Times New Roman" w:cs="Times New Roman"/>
          <w:color w:val="000000"/>
          <w:szCs w:val="21"/>
        </w:rPr>
        <w:t>IL1β</w:t>
      </w:r>
      <w:r w:rsidR="00664F21" w:rsidRPr="005B5D03">
        <w:rPr>
          <w:rFonts w:ascii="Times New Roman" w:hAnsi="Times New Roman" w:cs="Times New Roman"/>
          <w:szCs w:val="21"/>
        </w:rPr>
        <w:t xml:space="preserve"> </w:t>
      </w:r>
      <w:r w:rsidR="00664F21" w:rsidRPr="005B5D03">
        <w:rPr>
          <w:rFonts w:ascii="Times New Roman" w:eastAsia="宋体" w:hAnsi="Times New Roman" w:cs="Times New Roman"/>
          <w:color w:val="000000"/>
          <w:szCs w:val="21"/>
        </w:rPr>
        <w:t xml:space="preserve">(10 </w:t>
      </w:r>
      <w:proofErr w:type="spellStart"/>
      <w:r w:rsidR="00664F21" w:rsidRPr="005B5D03">
        <w:rPr>
          <w:rFonts w:ascii="Times New Roman" w:eastAsia="宋体" w:hAnsi="Times New Roman" w:cs="Times New Roman"/>
          <w:color w:val="000000"/>
          <w:szCs w:val="21"/>
        </w:rPr>
        <w:t>μg</w:t>
      </w:r>
      <w:proofErr w:type="spellEnd"/>
      <w:r w:rsidR="00664F21" w:rsidRPr="005B5D03">
        <w:rPr>
          <w:rFonts w:ascii="Times New Roman" w:eastAsia="宋体" w:hAnsi="Times New Roman" w:cs="Times New Roman"/>
          <w:color w:val="000000"/>
          <w:szCs w:val="21"/>
        </w:rPr>
        <w:t xml:space="preserve">/ml), </w:t>
      </w:r>
      <w:r w:rsidRPr="005B5D03">
        <w:rPr>
          <w:rFonts w:ascii="Times New Roman" w:eastAsia="宋体" w:hAnsi="Times New Roman" w:cs="Times New Roman"/>
          <w:color w:val="000000"/>
          <w:szCs w:val="21"/>
        </w:rPr>
        <w:t>IL6 (2</w:t>
      </w:r>
      <w:r w:rsidR="00664F21" w:rsidRPr="005B5D03">
        <w:rPr>
          <w:rFonts w:ascii="Times New Roman" w:eastAsia="宋体" w:hAnsi="Times New Roman" w:cs="Times New Roman"/>
          <w:color w:val="000000"/>
          <w:szCs w:val="21"/>
        </w:rPr>
        <w:t>0</w:t>
      </w:r>
      <w:r w:rsidRPr="005B5D03">
        <w:rPr>
          <w:rFonts w:ascii="Times New Roman" w:eastAsia="宋体" w:hAnsi="Times New Roman" w:cs="Times New Roman"/>
          <w:color w:val="000000"/>
          <w:szCs w:val="21"/>
        </w:rPr>
        <w:t xml:space="preserve">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 xml:space="preserve">/ml), </w:t>
      </w:r>
      <w:r w:rsidR="00664F21" w:rsidRPr="005B5D03">
        <w:rPr>
          <w:rFonts w:ascii="Times New Roman" w:eastAsia="宋体" w:hAnsi="Times New Roman" w:cs="Times New Roman"/>
          <w:color w:val="000000"/>
          <w:szCs w:val="21"/>
        </w:rPr>
        <w:t>IL8</w:t>
      </w:r>
      <w:r w:rsidRPr="005B5D03">
        <w:rPr>
          <w:rFonts w:ascii="Times New Roman" w:eastAsia="宋体" w:hAnsi="Times New Roman" w:cs="Times New Roman"/>
          <w:color w:val="000000"/>
          <w:szCs w:val="21"/>
        </w:rPr>
        <w:t xml:space="preserve"> (2</w:t>
      </w:r>
      <w:r w:rsidR="00664F21" w:rsidRPr="005B5D03">
        <w:rPr>
          <w:rFonts w:ascii="Times New Roman" w:eastAsia="宋体" w:hAnsi="Times New Roman" w:cs="Times New Roman"/>
          <w:color w:val="000000"/>
          <w:szCs w:val="21"/>
        </w:rPr>
        <w:t>0</w:t>
      </w:r>
      <w:r w:rsidRPr="005B5D03">
        <w:rPr>
          <w:rFonts w:ascii="Times New Roman" w:eastAsia="宋体" w:hAnsi="Times New Roman" w:cs="Times New Roman"/>
          <w:color w:val="000000"/>
          <w:szCs w:val="21"/>
        </w:rPr>
        <w:t xml:space="preserve">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/ml), TGFβ (</w:t>
      </w:r>
      <w:r w:rsidR="00664F21" w:rsidRPr="005B5D03">
        <w:rPr>
          <w:rFonts w:ascii="Times New Roman" w:eastAsia="宋体" w:hAnsi="Times New Roman" w:cs="Times New Roman"/>
          <w:color w:val="000000"/>
          <w:szCs w:val="21"/>
        </w:rPr>
        <w:t>10</w:t>
      </w:r>
      <w:r w:rsidRPr="005B5D03">
        <w:rPr>
          <w:rFonts w:ascii="Times New Roman" w:eastAsia="宋体" w:hAnsi="Times New Roman" w:cs="Times New Roman"/>
          <w:color w:val="000000"/>
          <w:szCs w:val="21"/>
        </w:rPr>
        <w:t xml:space="preserve">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/ml</w:t>
      </w:r>
      <w:r w:rsidR="00664F21" w:rsidRPr="005B5D03">
        <w:rPr>
          <w:rFonts w:ascii="Times New Roman" w:eastAsia="宋体" w:hAnsi="Times New Roman" w:cs="Times New Roman"/>
          <w:color w:val="000000"/>
          <w:szCs w:val="21"/>
        </w:rPr>
        <w:t>)</w:t>
      </w:r>
      <w:r w:rsidRPr="005B5D03">
        <w:rPr>
          <w:rFonts w:ascii="Times New Roman" w:eastAsia="宋体" w:hAnsi="Times New Roman" w:cs="Times New Roman"/>
          <w:color w:val="000000"/>
          <w:szCs w:val="21"/>
        </w:rPr>
        <w:t>.</w:t>
      </w:r>
    </w:p>
    <w:p w14:paraId="2BBB6BD3" w14:textId="77777777" w:rsidR="001A2A9B" w:rsidRPr="005B5D03" w:rsidRDefault="001A2A9B" w:rsidP="001A2A9B">
      <w:pPr>
        <w:spacing w:line="400" w:lineRule="exact"/>
        <w:ind w:firstLineChars="200" w:firstLine="420"/>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 xml:space="preserve">The secondary antibodies goat anti-mouse IgG HRP (G-21040) and goat anti-rabbit HRP (G-21234) were purchased from </w:t>
      </w:r>
      <w:proofErr w:type="spellStart"/>
      <w:r w:rsidRPr="005B5D03">
        <w:rPr>
          <w:rFonts w:ascii="Times New Roman" w:eastAsia="宋体" w:hAnsi="Times New Roman" w:cs="Times New Roman"/>
          <w:color w:val="000000"/>
          <w:szCs w:val="21"/>
        </w:rPr>
        <w:t>Thermo</w:t>
      </w:r>
      <w:proofErr w:type="spellEnd"/>
      <w:r w:rsidRPr="005B5D03">
        <w:rPr>
          <w:rFonts w:ascii="Times New Roman" w:eastAsia="宋体" w:hAnsi="Times New Roman" w:cs="Times New Roman"/>
          <w:color w:val="000000"/>
          <w:szCs w:val="21"/>
        </w:rPr>
        <w:t xml:space="preserve"> Fisher Scientific (Shanghai, China). Goat anti-rabbit Alexa Fluor® 568 (ab175473) and goat anti-mouse Alexa Fluor® 555 (ab150118) were purchased from Abcam (Britain).</w:t>
      </w:r>
    </w:p>
    <w:p w14:paraId="50244F8C" w14:textId="77777777" w:rsidR="001A2A9B" w:rsidRPr="005B5D03" w:rsidRDefault="001A2A9B" w:rsidP="001A2A9B">
      <w:pPr>
        <w:spacing w:line="400" w:lineRule="exact"/>
        <w:ind w:firstLineChars="200" w:firstLine="420"/>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IP and immunoblotting (IB) analyses were performed as described</w:t>
      </w:r>
      <w:r w:rsidRPr="005B5D03">
        <w:rPr>
          <w:rFonts w:ascii="Times New Roman" w:eastAsia="宋体" w:hAnsi="Times New Roman" w:cs="Times New Roman"/>
          <w:color w:val="000000"/>
          <w:szCs w:val="21"/>
        </w:rPr>
        <w:fldChar w:fldCharType="begin">
          <w:fldData xml:space="preserve">PEVuZE5vdGU+PENpdGU+PEF1dGhvcj5XYW5nPC9BdXRob3I+PFllYXI+MjAxNzwvWWVhcj48UmVj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</w:fldData>
        </w:fldChar>
      </w:r>
      <w:r w:rsidRPr="005B5D03">
        <w:rPr>
          <w:rFonts w:ascii="Times New Roman" w:eastAsia="宋体" w:hAnsi="Times New Roman" w:cs="Times New Roman"/>
          <w:color w:val="000000"/>
          <w:szCs w:val="21"/>
        </w:rPr>
        <w:instrText xml:space="preserve"> ADDIN EN.CITE </w:instrText>
      </w:r>
      <w:r w:rsidRPr="005B5D03">
        <w:rPr>
          <w:rFonts w:ascii="Times New Roman" w:eastAsia="宋体" w:hAnsi="Times New Roman" w:cs="Times New Roman"/>
          <w:color w:val="000000"/>
          <w:szCs w:val="21"/>
        </w:rPr>
        <w:fldChar w:fldCharType="begin">
          <w:fldData xml:space="preserve">PEVuZE5vdGU+PENpdGU+PEF1dGhvcj5XYW5nPC9BdXRob3I+PFllYXI+MjAxNzwvWWVhcj48UmVj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</w:fldData>
        </w:fldChar>
      </w:r>
      <w:r w:rsidRPr="005B5D03">
        <w:rPr>
          <w:rFonts w:ascii="Times New Roman" w:eastAsia="宋体" w:hAnsi="Times New Roman" w:cs="Times New Roman"/>
          <w:color w:val="000000"/>
          <w:szCs w:val="21"/>
        </w:rPr>
        <w:instrText xml:space="preserve"> ADDIN EN.CITE.DATA </w:instrText>
      </w:r>
      <w:r w:rsidRPr="005B5D03">
        <w:rPr>
          <w:rFonts w:ascii="Times New Roman" w:eastAsia="宋体" w:hAnsi="Times New Roman" w:cs="Times New Roman"/>
          <w:color w:val="000000"/>
          <w:szCs w:val="21"/>
        </w:rPr>
      </w:r>
      <w:r w:rsidRPr="005B5D03">
        <w:rPr>
          <w:rFonts w:ascii="Times New Roman" w:eastAsia="宋体" w:hAnsi="Times New Roman" w:cs="Times New Roman"/>
          <w:color w:val="000000"/>
          <w:szCs w:val="21"/>
        </w:rPr>
        <w:fldChar w:fldCharType="end"/>
      </w:r>
      <w:r w:rsidRPr="005B5D03">
        <w:rPr>
          <w:rFonts w:ascii="Times New Roman" w:eastAsia="宋体" w:hAnsi="Times New Roman" w:cs="Times New Roman"/>
          <w:color w:val="000000"/>
          <w:szCs w:val="21"/>
        </w:rPr>
      </w:r>
      <w:r w:rsidRPr="005B5D03">
        <w:rPr>
          <w:rFonts w:ascii="Times New Roman" w:eastAsia="宋体" w:hAnsi="Times New Roman" w:cs="Times New Roman"/>
          <w:color w:val="000000"/>
          <w:szCs w:val="21"/>
        </w:rPr>
        <w:fldChar w:fldCharType="separate"/>
      </w:r>
      <w:r w:rsidRPr="005B5D03">
        <w:rPr>
          <w:rFonts w:ascii="Times New Roman" w:eastAsia="宋体" w:hAnsi="Times New Roman" w:cs="Times New Roman"/>
          <w:noProof/>
          <w:color w:val="000000"/>
          <w:szCs w:val="21"/>
          <w:vertAlign w:val="superscript"/>
        </w:rPr>
        <w:t>1</w:t>
      </w:r>
      <w:r w:rsidRPr="005B5D03">
        <w:rPr>
          <w:rFonts w:ascii="Times New Roman" w:eastAsia="宋体" w:hAnsi="Times New Roman" w:cs="Times New Roman"/>
          <w:color w:val="000000"/>
          <w:szCs w:val="21"/>
        </w:rPr>
        <w:fldChar w:fldCharType="end"/>
      </w:r>
      <w:r w:rsidRPr="005B5D03">
        <w:rPr>
          <w:rFonts w:ascii="Times New Roman" w:eastAsia="宋体" w:hAnsi="Times New Roman" w:cs="Times New Roman"/>
          <w:color w:val="000000"/>
          <w:szCs w:val="21"/>
        </w:rPr>
        <w:t xml:space="preserve">. Notably, antibodies for IB were diluted 1:1000; for IP or chromatin IP, we used 5 </w:t>
      </w:r>
      <w:proofErr w:type="spellStart"/>
      <w:r w:rsidRPr="005B5D03">
        <w:rPr>
          <w:rFonts w:ascii="Times New Roman" w:eastAsia="宋体" w:hAnsi="Times New Roman" w:cs="Times New Roman"/>
          <w:color w:val="000000"/>
          <w:szCs w:val="21"/>
        </w:rPr>
        <w:t>μg</w:t>
      </w:r>
      <w:proofErr w:type="spellEnd"/>
      <w:r w:rsidRPr="005B5D03">
        <w:rPr>
          <w:rFonts w:ascii="Times New Roman" w:eastAsia="宋体" w:hAnsi="Times New Roman" w:cs="Times New Roman"/>
          <w:color w:val="000000"/>
          <w:szCs w:val="21"/>
        </w:rPr>
        <w:t xml:space="preserve"> for each sample; for IF or IHC, the antibodies were diluted 1:100 or 1:200. Extraction of total proteins using a modified RIPA lysis buffer was followed by IP and IB using the indicated antibodies. Protein levels were quantified using densitometry.</w:t>
      </w:r>
    </w:p>
    <w:p w14:paraId="1C0C9C28" w14:textId="078E7952" w:rsidR="001A2A9B" w:rsidRPr="005B5D03" w:rsidRDefault="001A2A9B" w:rsidP="001A2A9B">
      <w:pPr>
        <w:spacing w:line="400" w:lineRule="exact"/>
        <w:ind w:firstLineChars="200" w:firstLine="420"/>
        <w:rPr>
          <w:rFonts w:ascii="Times New Roman" w:eastAsia="宋体" w:hAnsi="Times New Roman" w:cs="Times New Roman"/>
          <w:color w:val="000000"/>
          <w:szCs w:val="21"/>
        </w:rPr>
      </w:pPr>
      <w:r w:rsidRPr="005B5D03">
        <w:rPr>
          <w:rFonts w:ascii="Times New Roman" w:eastAsia="宋体" w:hAnsi="Times New Roman" w:cs="Times New Roman"/>
          <w:color w:val="000000"/>
          <w:szCs w:val="21"/>
        </w:rPr>
        <w:t xml:space="preserve">siRNAs targeting </w:t>
      </w:r>
      <w:r w:rsidR="00664F21" w:rsidRPr="005B5D03">
        <w:rPr>
          <w:rFonts w:ascii="Times New Roman" w:eastAsia="宋体" w:hAnsi="Times New Roman" w:cs="Times New Roman"/>
          <w:color w:val="000000"/>
          <w:szCs w:val="21"/>
        </w:rPr>
        <w:t>FGFR1</w:t>
      </w:r>
      <w:r w:rsidRPr="005B5D03">
        <w:rPr>
          <w:rFonts w:ascii="Times New Roman" w:eastAsia="宋体" w:hAnsi="Times New Roman" w:cs="Times New Roman"/>
          <w:color w:val="000000"/>
          <w:szCs w:val="21"/>
        </w:rPr>
        <w:t xml:space="preserve"> (</w:t>
      </w:r>
      <w:r w:rsidR="00E573D5" w:rsidRPr="005B5D03">
        <w:rPr>
          <w:rFonts w:ascii="Times New Roman" w:eastAsia="宋体" w:hAnsi="Times New Roman" w:cs="Times New Roman"/>
          <w:color w:val="000000"/>
          <w:szCs w:val="21"/>
        </w:rPr>
        <w:t>AM51331</w:t>
      </w:r>
      <w:r w:rsidRPr="005B5D03">
        <w:rPr>
          <w:rFonts w:ascii="Times New Roman" w:eastAsia="宋体" w:hAnsi="Times New Roman" w:cs="Times New Roman"/>
          <w:color w:val="000000"/>
          <w:szCs w:val="21"/>
        </w:rPr>
        <w:t>)</w:t>
      </w:r>
      <w:r w:rsidR="00664F21" w:rsidRPr="005B5D03">
        <w:rPr>
          <w:rFonts w:ascii="Times New Roman" w:eastAsia="宋体" w:hAnsi="Times New Roman" w:cs="Times New Roman"/>
          <w:color w:val="000000"/>
          <w:szCs w:val="21"/>
        </w:rPr>
        <w:t>, FGFR2</w:t>
      </w:r>
      <w:r w:rsidR="00803975" w:rsidRPr="005B5D03">
        <w:rPr>
          <w:rFonts w:ascii="Times New Roman" w:eastAsia="宋体" w:hAnsi="Times New Roman" w:cs="Times New Roman"/>
          <w:color w:val="000000"/>
          <w:szCs w:val="21"/>
        </w:rPr>
        <w:t xml:space="preserve"> </w:t>
      </w:r>
      <w:r w:rsidR="00E573D5" w:rsidRPr="005B5D03">
        <w:rPr>
          <w:rFonts w:ascii="Times New Roman" w:eastAsia="宋体" w:hAnsi="Times New Roman" w:cs="Times New Roman"/>
          <w:color w:val="000000"/>
          <w:szCs w:val="21"/>
        </w:rPr>
        <w:t>(4392420)</w:t>
      </w:r>
      <w:r w:rsidR="00664F21" w:rsidRPr="005B5D03">
        <w:rPr>
          <w:rFonts w:ascii="Times New Roman" w:eastAsia="宋体" w:hAnsi="Times New Roman" w:cs="Times New Roman"/>
          <w:color w:val="000000"/>
          <w:szCs w:val="21"/>
        </w:rPr>
        <w:t>, or FGFR3</w:t>
      </w:r>
      <w:r w:rsidR="00803975" w:rsidRPr="005B5D03">
        <w:rPr>
          <w:rFonts w:ascii="Times New Roman" w:eastAsia="宋体" w:hAnsi="Times New Roman" w:cs="Times New Roman"/>
          <w:color w:val="000000"/>
          <w:szCs w:val="21"/>
        </w:rPr>
        <w:t xml:space="preserve"> </w:t>
      </w:r>
      <w:r w:rsidR="00E573D5" w:rsidRPr="005B5D03">
        <w:rPr>
          <w:rFonts w:ascii="Times New Roman" w:eastAsia="宋体" w:hAnsi="Times New Roman" w:cs="Times New Roman"/>
          <w:color w:val="000000"/>
          <w:szCs w:val="21"/>
        </w:rPr>
        <w:t>(4392420)</w:t>
      </w:r>
      <w:r w:rsidRPr="005B5D03">
        <w:rPr>
          <w:rFonts w:ascii="Times New Roman" w:eastAsia="宋体" w:hAnsi="Times New Roman" w:cs="Times New Roman"/>
          <w:color w:val="000000"/>
          <w:szCs w:val="21"/>
        </w:rPr>
        <w:t xml:space="preserve"> w</w:t>
      </w:r>
      <w:r w:rsidR="00803975" w:rsidRPr="005B5D03">
        <w:rPr>
          <w:rFonts w:ascii="Times New Roman" w:eastAsia="宋体" w:hAnsi="Times New Roman" w:cs="Times New Roman"/>
          <w:color w:val="000000"/>
          <w:szCs w:val="21"/>
        </w:rPr>
        <w:t>ere</w:t>
      </w:r>
      <w:r w:rsidRPr="005B5D03">
        <w:rPr>
          <w:rFonts w:ascii="Times New Roman" w:eastAsia="宋体" w:hAnsi="Times New Roman" w:cs="Times New Roman"/>
          <w:color w:val="000000"/>
          <w:szCs w:val="21"/>
        </w:rPr>
        <w:t xml:space="preserve"> purchased from </w:t>
      </w:r>
      <w:proofErr w:type="spellStart"/>
      <w:r w:rsidRPr="005B5D03">
        <w:rPr>
          <w:rFonts w:ascii="Times New Roman" w:eastAsia="宋体" w:hAnsi="Times New Roman" w:cs="Times New Roman"/>
          <w:color w:val="000000"/>
          <w:szCs w:val="21"/>
        </w:rPr>
        <w:t>Thermo</w:t>
      </w:r>
      <w:proofErr w:type="spellEnd"/>
      <w:r w:rsidRPr="005B5D03">
        <w:rPr>
          <w:rFonts w:ascii="Times New Roman" w:eastAsia="宋体" w:hAnsi="Times New Roman" w:cs="Times New Roman"/>
          <w:color w:val="000000"/>
          <w:szCs w:val="21"/>
        </w:rPr>
        <w:t xml:space="preserve"> Fisher Scientific (Shanghai, China).</w:t>
      </w:r>
    </w:p>
    <w:p w14:paraId="0E5A4668" w14:textId="77777777" w:rsidR="003779A4" w:rsidRPr="005B5D03" w:rsidRDefault="003779A4" w:rsidP="004648ED">
      <w:pPr>
        <w:spacing w:line="400" w:lineRule="exact"/>
        <w:rPr>
          <w:rFonts w:ascii="Times New Roman" w:eastAsia="宋体" w:hAnsi="Times New Roman" w:cs="Times New Roman"/>
          <w:b/>
          <w:bCs/>
          <w:color w:val="000000" w:themeColor="text1"/>
          <w:szCs w:val="21"/>
        </w:rPr>
      </w:pPr>
    </w:p>
    <w:p w14:paraId="7A94794E" w14:textId="644B2ECC" w:rsidR="004648ED" w:rsidRPr="00993F32" w:rsidRDefault="00993F32" w:rsidP="004648ED">
      <w:pPr>
        <w:spacing w:line="400" w:lineRule="exact"/>
        <w:rPr>
          <w:rFonts w:ascii="Times New Roman" w:eastAsia="宋体" w:hAnsi="Times New Roman" w:cs="Times New Roman"/>
          <w:i/>
          <w:iCs/>
          <w:color w:val="000000" w:themeColor="text1"/>
          <w:szCs w:val="21"/>
        </w:rPr>
      </w:pPr>
      <w:r w:rsidRPr="00993F32">
        <w:rPr>
          <w:rFonts w:ascii="Times New Roman" w:eastAsia="宋体" w:hAnsi="Times New Roman" w:cs="Times New Roman"/>
          <w:i/>
          <w:iCs/>
          <w:color w:val="000000" w:themeColor="text1"/>
          <w:szCs w:val="21"/>
        </w:rPr>
        <w:t xml:space="preserve">2.2 </w:t>
      </w:r>
      <w:r w:rsidR="004648ED" w:rsidRPr="00993F32">
        <w:rPr>
          <w:rFonts w:ascii="Times New Roman" w:eastAsia="宋体" w:hAnsi="Times New Roman" w:cs="Times New Roman"/>
          <w:i/>
          <w:iCs/>
          <w:color w:val="000000" w:themeColor="text1"/>
          <w:szCs w:val="21"/>
        </w:rPr>
        <w:t>Cell Culture</w:t>
      </w:r>
      <w:r w:rsidR="000746DD" w:rsidRPr="00993F32">
        <w:rPr>
          <w:rFonts w:ascii="Times New Roman" w:eastAsia="宋体" w:hAnsi="Times New Roman" w:cs="Times New Roman"/>
          <w:i/>
          <w:iCs/>
          <w:color w:val="000000" w:themeColor="text1"/>
          <w:szCs w:val="21"/>
        </w:rPr>
        <w:t xml:space="preserve"> and transfection </w:t>
      </w:r>
    </w:p>
    <w:p w14:paraId="2CFEAE15" w14:textId="4A811F14" w:rsidR="004648ED" w:rsidRPr="005B5D03" w:rsidRDefault="004648ED" w:rsidP="000746DD">
      <w:pPr>
        <w:spacing w:line="400" w:lineRule="exact"/>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szCs w:val="21"/>
        </w:rPr>
        <w:t xml:space="preserve">All cells were cultured in DMEM basic supplemented </w:t>
      </w:r>
      <w:r w:rsidR="000746DD" w:rsidRPr="005B5D03">
        <w:rPr>
          <w:rFonts w:ascii="Times New Roman" w:eastAsia="宋体" w:hAnsi="Times New Roman" w:cs="Times New Roman"/>
          <w:color w:val="000000" w:themeColor="text1"/>
          <w:szCs w:val="21"/>
        </w:rPr>
        <w:t xml:space="preserve">or RPMI1640 </w:t>
      </w:r>
      <w:r w:rsidRPr="005B5D03">
        <w:rPr>
          <w:rFonts w:ascii="Times New Roman" w:eastAsia="宋体" w:hAnsi="Times New Roman" w:cs="Times New Roman"/>
          <w:color w:val="000000" w:themeColor="text1"/>
          <w:szCs w:val="21"/>
        </w:rPr>
        <w:t xml:space="preserve">with 10% fetal calf serum (Gibco, Australia origin). Total RNA was extracted and isolated from tissue samples and cell lines using </w:t>
      </w:r>
      <w:proofErr w:type="spellStart"/>
      <w:r w:rsidRPr="005B5D03">
        <w:rPr>
          <w:rFonts w:ascii="Times New Roman" w:eastAsia="宋体" w:hAnsi="Times New Roman" w:cs="Times New Roman"/>
          <w:color w:val="000000" w:themeColor="text1"/>
          <w:szCs w:val="21"/>
        </w:rPr>
        <w:t>Trizol</w:t>
      </w:r>
      <w:proofErr w:type="spellEnd"/>
      <w:r w:rsidRPr="005B5D03">
        <w:rPr>
          <w:rFonts w:ascii="Times New Roman" w:eastAsia="宋体" w:hAnsi="Times New Roman" w:cs="Times New Roman"/>
          <w:color w:val="000000" w:themeColor="text1"/>
          <w:szCs w:val="21"/>
        </w:rPr>
        <w:t xml:space="preserve"> reagent (Invitrogen, Carlsbad, CA, USA). Reverse transcription of RNA was performed using the reverse transcription kit (Promega, Beijing, CHN).</w:t>
      </w:r>
    </w:p>
    <w:p w14:paraId="15461B70" w14:textId="143593B8" w:rsidR="000746DD" w:rsidRPr="005B5D03" w:rsidRDefault="000746DD" w:rsidP="000746DD">
      <w:pPr>
        <w:spacing w:line="400" w:lineRule="exact"/>
        <w:ind w:firstLineChars="150" w:firstLine="315"/>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szCs w:val="21"/>
        </w:rPr>
        <w:t xml:space="preserve">Plasmids were transfected into CRC cells using the Lipo3000TM transfection reagent (Life Technologies, USA) while siRNA were transfected by Lipofectamine™ </w:t>
      </w:r>
      <w:proofErr w:type="spellStart"/>
      <w:r w:rsidRPr="005B5D03">
        <w:rPr>
          <w:rFonts w:ascii="Times New Roman" w:eastAsia="宋体" w:hAnsi="Times New Roman" w:cs="Times New Roman"/>
          <w:color w:val="000000" w:themeColor="text1"/>
          <w:szCs w:val="21"/>
        </w:rPr>
        <w:t>RNAiMAX</w:t>
      </w:r>
      <w:proofErr w:type="spellEnd"/>
      <w:r w:rsidRPr="005B5D03">
        <w:rPr>
          <w:rFonts w:ascii="Times New Roman" w:eastAsia="宋体" w:hAnsi="Times New Roman" w:cs="Times New Roman"/>
          <w:color w:val="000000" w:themeColor="text1"/>
          <w:szCs w:val="21"/>
        </w:rPr>
        <w:t xml:space="preserve"> Transfection Reagent (Life Technologies, USA). </w:t>
      </w:r>
    </w:p>
    <w:p w14:paraId="1476CAE8" w14:textId="77777777" w:rsidR="000746DD" w:rsidRPr="005B5D03" w:rsidRDefault="000746DD" w:rsidP="000746DD">
      <w:pPr>
        <w:spacing w:line="400" w:lineRule="exact"/>
        <w:ind w:firstLineChars="150" w:firstLine="315"/>
        <w:rPr>
          <w:rFonts w:ascii="Times New Roman" w:eastAsia="宋体" w:hAnsi="Times New Roman" w:cs="Times New Roman"/>
          <w:color w:val="000000" w:themeColor="text1"/>
          <w:szCs w:val="21"/>
        </w:rPr>
      </w:pPr>
    </w:p>
    <w:p w14:paraId="3D9751D5" w14:textId="5F885282" w:rsidR="000746DD" w:rsidRPr="00993F32" w:rsidRDefault="00993F32" w:rsidP="000746DD">
      <w:pPr>
        <w:spacing w:line="400" w:lineRule="exact"/>
        <w:rPr>
          <w:rFonts w:ascii="Times New Roman" w:eastAsia="宋体" w:hAnsi="Times New Roman" w:cs="Times New Roman"/>
          <w:i/>
          <w:iCs/>
          <w:color w:val="000000" w:themeColor="text1"/>
          <w:szCs w:val="21"/>
        </w:rPr>
      </w:pPr>
      <w:r w:rsidRPr="00993F32">
        <w:rPr>
          <w:rFonts w:ascii="Times New Roman" w:eastAsia="宋体" w:hAnsi="Times New Roman" w:cs="Times New Roman"/>
          <w:i/>
          <w:iCs/>
          <w:color w:val="000000" w:themeColor="text1"/>
          <w:szCs w:val="21"/>
        </w:rPr>
        <w:t xml:space="preserve">2.3 </w:t>
      </w:r>
      <w:r w:rsidR="000746DD" w:rsidRPr="00993F32">
        <w:rPr>
          <w:rFonts w:ascii="Times New Roman" w:eastAsia="宋体" w:hAnsi="Times New Roman" w:cs="Times New Roman"/>
          <w:i/>
          <w:iCs/>
          <w:color w:val="000000" w:themeColor="text1"/>
          <w:szCs w:val="21"/>
        </w:rPr>
        <w:t>Lentivirus package and infection</w:t>
      </w:r>
    </w:p>
    <w:p w14:paraId="56922399" w14:textId="6670AD64" w:rsidR="000746DD" w:rsidRPr="005B5D03" w:rsidRDefault="000746DD" w:rsidP="000746DD">
      <w:pPr>
        <w:spacing w:line="400" w:lineRule="exact"/>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szCs w:val="21"/>
        </w:rPr>
        <w:t>Amplification of lentivirus was via standard methods in sub confluent HEK293T cells. Infection of breast cancer cell lines was performed in the presence of polybrene (Sigma) at a final concentration of 8 µg/ml. Cells were incubated with lentivirus mixture for 72 hours and digested with trypsin to fresh growth medium, then sorted with green fluorescence for stable expression or knockdown. The constructed stable cell lines were amplified and saved for future experiments.</w:t>
      </w:r>
    </w:p>
    <w:p w14:paraId="0BB8D456" w14:textId="77777777" w:rsidR="000746DD" w:rsidRPr="005B5D03" w:rsidRDefault="000746DD" w:rsidP="000746DD">
      <w:pPr>
        <w:spacing w:line="400" w:lineRule="exact"/>
        <w:rPr>
          <w:rFonts w:ascii="Times New Roman" w:eastAsia="宋体" w:hAnsi="Times New Roman" w:cs="Times New Roman"/>
          <w:color w:val="000000" w:themeColor="text1"/>
          <w:szCs w:val="21"/>
        </w:rPr>
      </w:pPr>
    </w:p>
    <w:p w14:paraId="41692223" w14:textId="67B35AE9" w:rsidR="004648ED" w:rsidRPr="00993F32" w:rsidRDefault="00993F32" w:rsidP="004648ED">
      <w:pPr>
        <w:spacing w:line="400" w:lineRule="exact"/>
        <w:rPr>
          <w:rFonts w:ascii="Times New Roman" w:eastAsia="宋体" w:hAnsi="Times New Roman" w:cs="Times New Roman"/>
          <w:i/>
          <w:iCs/>
          <w:color w:val="000000" w:themeColor="text1"/>
          <w:szCs w:val="21"/>
        </w:rPr>
      </w:pPr>
      <w:r w:rsidRPr="00993F32">
        <w:rPr>
          <w:rFonts w:ascii="Times New Roman" w:eastAsia="宋体" w:hAnsi="Times New Roman" w:cs="Times New Roman"/>
          <w:i/>
          <w:iCs/>
          <w:color w:val="000000" w:themeColor="text1"/>
          <w:szCs w:val="21"/>
        </w:rPr>
        <w:t xml:space="preserve">2.4 </w:t>
      </w:r>
      <w:r w:rsidR="004648ED" w:rsidRPr="00993F32">
        <w:rPr>
          <w:rFonts w:ascii="Times New Roman" w:eastAsia="宋体" w:hAnsi="Times New Roman" w:cs="Times New Roman"/>
          <w:i/>
          <w:iCs/>
          <w:color w:val="000000" w:themeColor="text1"/>
          <w:szCs w:val="21"/>
        </w:rPr>
        <w:t>Western Blot Analysis</w:t>
      </w:r>
    </w:p>
    <w:p w14:paraId="794F6FA1" w14:textId="438916DC" w:rsidR="004648ED" w:rsidRPr="005B5D03" w:rsidRDefault="004648ED" w:rsidP="004648ED">
      <w:pPr>
        <w:spacing w:line="400" w:lineRule="exact"/>
        <w:ind w:firstLineChars="150" w:firstLine="315"/>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szCs w:val="21"/>
        </w:rPr>
        <w:t>The cells were lysed with RIPA buffer (Cell Signaling Technology, Danvers, MA), and the protein concentration was measured by using the BCA assay (</w:t>
      </w:r>
      <w:proofErr w:type="spellStart"/>
      <w:r w:rsidRPr="005B5D03">
        <w:rPr>
          <w:rFonts w:ascii="Times New Roman" w:eastAsia="宋体" w:hAnsi="Times New Roman" w:cs="Times New Roman"/>
          <w:color w:val="000000" w:themeColor="text1"/>
          <w:szCs w:val="21"/>
        </w:rPr>
        <w:t>Thermo</w:t>
      </w:r>
      <w:proofErr w:type="spellEnd"/>
      <w:r w:rsidRPr="005B5D03">
        <w:rPr>
          <w:rFonts w:ascii="Times New Roman" w:eastAsia="宋体" w:hAnsi="Times New Roman" w:cs="Times New Roman"/>
          <w:color w:val="000000" w:themeColor="text1"/>
          <w:szCs w:val="21"/>
        </w:rPr>
        <w:t xml:space="preserve"> Fisher Scientific, Waltham, MA). Equal amounts of protein were subjected to 10% SDS-PAGE for electrophoresis and transferred to a polyvinylidene difluoride membrane (Millipore, Billerica, MA). The membrane was blocked with 5% fat-free milk at room temperature and then incubated with </w:t>
      </w:r>
      <w:r w:rsidR="000746DD" w:rsidRPr="005B5D03">
        <w:rPr>
          <w:rFonts w:ascii="Times New Roman" w:eastAsia="宋体" w:hAnsi="Times New Roman" w:cs="Times New Roman"/>
          <w:color w:val="000000" w:themeColor="text1"/>
          <w:szCs w:val="21"/>
        </w:rPr>
        <w:t>indicated antibodies</w:t>
      </w:r>
      <w:r w:rsidRPr="005B5D03">
        <w:rPr>
          <w:rFonts w:ascii="Times New Roman" w:eastAsia="宋体" w:hAnsi="Times New Roman" w:cs="Times New Roman"/>
          <w:color w:val="000000" w:themeColor="text1"/>
          <w:szCs w:val="21"/>
        </w:rPr>
        <w:t>. Immunoreactive bands were visualized with enhanced chemiluminescence (</w:t>
      </w:r>
      <w:proofErr w:type="spellStart"/>
      <w:r w:rsidRPr="005B5D03">
        <w:rPr>
          <w:rFonts w:ascii="Times New Roman" w:eastAsia="宋体" w:hAnsi="Times New Roman" w:cs="Times New Roman"/>
          <w:color w:val="000000" w:themeColor="text1"/>
          <w:szCs w:val="21"/>
        </w:rPr>
        <w:t>Thermo</w:t>
      </w:r>
      <w:proofErr w:type="spellEnd"/>
      <w:r w:rsidRPr="005B5D03">
        <w:rPr>
          <w:rFonts w:ascii="Times New Roman" w:eastAsia="宋体" w:hAnsi="Times New Roman" w:cs="Times New Roman"/>
          <w:color w:val="000000" w:themeColor="text1"/>
          <w:szCs w:val="21"/>
        </w:rPr>
        <w:t xml:space="preserve"> Fisher Scientific, Waltham, MA) by using the LAS 4000 Imaging system (Fujifilm, Tokyo, Japan).  </w:t>
      </w:r>
    </w:p>
    <w:p w14:paraId="7D3EDD05" w14:textId="77777777" w:rsidR="003C08D3" w:rsidRPr="005B5D03" w:rsidRDefault="003C08D3" w:rsidP="004648ED">
      <w:pPr>
        <w:spacing w:line="400" w:lineRule="exact"/>
        <w:ind w:firstLineChars="150" w:firstLine="315"/>
        <w:rPr>
          <w:rFonts w:ascii="Times New Roman" w:eastAsia="宋体" w:hAnsi="Times New Roman" w:cs="Times New Roman"/>
          <w:color w:val="000000" w:themeColor="text1"/>
          <w:szCs w:val="21"/>
        </w:rPr>
      </w:pPr>
    </w:p>
    <w:p w14:paraId="70F68C3C" w14:textId="61B63030" w:rsidR="000746DD" w:rsidRPr="00993F32" w:rsidRDefault="00993F32" w:rsidP="000746DD">
      <w:pPr>
        <w:spacing w:line="400" w:lineRule="atLeast"/>
        <w:rPr>
          <w:rFonts w:ascii="Times New Roman" w:eastAsia="宋体" w:hAnsi="Times New Roman" w:cs="Times New Roman"/>
          <w:i/>
          <w:iCs/>
          <w:szCs w:val="21"/>
        </w:rPr>
      </w:pPr>
      <w:r w:rsidRPr="00993F32">
        <w:rPr>
          <w:rFonts w:ascii="Times New Roman" w:eastAsia="宋体" w:hAnsi="Times New Roman" w:cs="Times New Roman"/>
          <w:i/>
          <w:iCs/>
          <w:szCs w:val="21"/>
        </w:rPr>
        <w:t xml:space="preserve">2.5 </w:t>
      </w:r>
      <w:r w:rsidR="000746DD" w:rsidRPr="00993F32">
        <w:rPr>
          <w:rFonts w:ascii="Times New Roman" w:eastAsia="宋体" w:hAnsi="Times New Roman" w:cs="Times New Roman"/>
          <w:i/>
          <w:iCs/>
          <w:szCs w:val="21"/>
        </w:rPr>
        <w:t xml:space="preserve">Chromatin immune-precipitation (ChIP) assay </w:t>
      </w:r>
    </w:p>
    <w:p w14:paraId="3D6ED92D" w14:textId="60307396" w:rsidR="000746DD" w:rsidRPr="000746DD" w:rsidRDefault="000746DD" w:rsidP="000746DD">
      <w:pPr>
        <w:spacing w:line="400" w:lineRule="atLeast"/>
        <w:rPr>
          <w:rFonts w:ascii="Times New Roman" w:eastAsia="宋体" w:hAnsi="Times New Roman" w:cs="Times New Roman"/>
          <w:szCs w:val="21"/>
        </w:rPr>
      </w:pPr>
      <w:r w:rsidRPr="000746DD">
        <w:rPr>
          <w:rFonts w:ascii="Times New Roman" w:eastAsia="宋体" w:hAnsi="Times New Roman" w:cs="Times New Roman"/>
          <w:szCs w:val="21"/>
        </w:rPr>
        <w:t xml:space="preserve">For ChIP experiments, the indicated cells were fixed in 1% formaldehyde for 10 min for pull-down of </w:t>
      </w:r>
      <w:r w:rsidR="003C08D3" w:rsidRPr="005B5D03">
        <w:rPr>
          <w:rFonts w:ascii="Times New Roman" w:eastAsia="宋体" w:hAnsi="Times New Roman" w:cs="Times New Roman"/>
          <w:szCs w:val="21"/>
        </w:rPr>
        <w:t xml:space="preserve">BEND3, HDAC1 </w:t>
      </w:r>
      <w:r w:rsidRPr="000746DD">
        <w:rPr>
          <w:rFonts w:ascii="Times New Roman" w:eastAsia="宋体" w:hAnsi="Times New Roman" w:cs="Times New Roman"/>
          <w:szCs w:val="21"/>
        </w:rPr>
        <w:t xml:space="preserve">and </w:t>
      </w:r>
      <w:r w:rsidR="003C08D3" w:rsidRPr="005B5D03">
        <w:rPr>
          <w:rFonts w:ascii="Times New Roman" w:eastAsia="宋体" w:hAnsi="Times New Roman" w:cs="Times New Roman"/>
          <w:szCs w:val="21"/>
        </w:rPr>
        <w:t>H3K27ac</w:t>
      </w:r>
      <w:r w:rsidRPr="000746DD">
        <w:rPr>
          <w:rFonts w:ascii="Times New Roman" w:eastAsia="宋体" w:hAnsi="Times New Roman" w:cs="Times New Roman"/>
          <w:szCs w:val="21"/>
        </w:rPr>
        <w:t xml:space="preserve">. The cells were rotated in cold lysis buffer (10 mM Tris-HCl pH 7.4, 10 mM NaCl, 3 mM MgCl2, 0.5% NP40, supplemented with freshly prepared PMSF and protease inhibitor cocktail) for 30 min. Then, the nuclear pellets were resuspended in RIPA buffer (300 mM NaCl, 3 mM EDTA, 1% NP40, 0.5% sodium deoxycholate, 0.1% SDS, 100 </w:t>
      </w:r>
      <w:proofErr w:type="spellStart"/>
      <w:r w:rsidRPr="000746DD">
        <w:rPr>
          <w:rFonts w:ascii="Times New Roman" w:eastAsia="宋体" w:hAnsi="Times New Roman" w:cs="Times New Roman"/>
          <w:szCs w:val="21"/>
        </w:rPr>
        <w:t>μg</w:t>
      </w:r>
      <w:proofErr w:type="spellEnd"/>
      <w:r w:rsidRPr="000746DD">
        <w:rPr>
          <w:rFonts w:ascii="Times New Roman" w:eastAsia="宋体" w:hAnsi="Times New Roman" w:cs="Times New Roman"/>
          <w:szCs w:val="21"/>
        </w:rPr>
        <w:t xml:space="preserve">/ml BSA, 50 mM Tris-HCl pH 7.5) and sonicated with a Covaris S220 to yield DNA fragments of approximately 200–500 bp. A ChIP-grade antibody was incubated with 30 </w:t>
      </w:r>
      <w:proofErr w:type="spellStart"/>
      <w:r w:rsidRPr="000746DD">
        <w:rPr>
          <w:rFonts w:ascii="Times New Roman" w:eastAsia="宋体" w:hAnsi="Times New Roman" w:cs="Times New Roman"/>
          <w:szCs w:val="21"/>
        </w:rPr>
        <w:t>μl</w:t>
      </w:r>
      <w:proofErr w:type="spellEnd"/>
      <w:r w:rsidRPr="000746DD">
        <w:rPr>
          <w:rFonts w:ascii="Times New Roman" w:eastAsia="宋体" w:hAnsi="Times New Roman" w:cs="Times New Roman"/>
          <w:szCs w:val="21"/>
        </w:rPr>
        <w:t xml:space="preserve"> of protein G</w:t>
      </w:r>
      <w:r w:rsidR="00F81833" w:rsidRPr="005B5D03">
        <w:rPr>
          <w:rFonts w:ascii="Times New Roman" w:eastAsia="宋体" w:hAnsi="Times New Roman" w:cs="Times New Roman"/>
          <w:szCs w:val="21"/>
        </w:rPr>
        <w:t xml:space="preserve"> or A</w:t>
      </w:r>
      <w:r w:rsidRPr="000746DD">
        <w:rPr>
          <w:rFonts w:ascii="Times New Roman" w:eastAsia="宋体" w:hAnsi="Times New Roman" w:cs="Times New Roman"/>
          <w:szCs w:val="21"/>
        </w:rPr>
        <w:t xml:space="preserve"> </w:t>
      </w:r>
      <w:proofErr w:type="spellStart"/>
      <w:r w:rsidRPr="000746DD">
        <w:rPr>
          <w:rFonts w:ascii="Times New Roman" w:eastAsia="宋体" w:hAnsi="Times New Roman" w:cs="Times New Roman"/>
          <w:szCs w:val="21"/>
        </w:rPr>
        <w:t>Dynabeads</w:t>
      </w:r>
      <w:proofErr w:type="spellEnd"/>
      <w:r w:rsidRPr="000746DD">
        <w:rPr>
          <w:rFonts w:ascii="Times New Roman" w:eastAsia="宋体" w:hAnsi="Times New Roman" w:cs="Times New Roman"/>
          <w:szCs w:val="21"/>
        </w:rPr>
        <w:t xml:space="preserve"> (</w:t>
      </w:r>
      <w:proofErr w:type="spellStart"/>
      <w:r w:rsidRPr="000746DD">
        <w:rPr>
          <w:rFonts w:ascii="Times New Roman" w:eastAsia="宋体" w:hAnsi="Times New Roman" w:cs="Times New Roman"/>
          <w:szCs w:val="21"/>
        </w:rPr>
        <w:t>Thermo</w:t>
      </w:r>
      <w:proofErr w:type="spellEnd"/>
      <w:r w:rsidRPr="000746DD">
        <w:rPr>
          <w:rFonts w:ascii="Times New Roman" w:eastAsia="宋体" w:hAnsi="Times New Roman" w:cs="Times New Roman"/>
          <w:szCs w:val="21"/>
        </w:rPr>
        <w:t xml:space="preserve"> Fisher, 10003D) for 4 hours. Then, the DNA fragments were coimmunoprecipitated with the specific antibody-conjugated protein G beads at 4°C overnight. The DNA was purified with a </w:t>
      </w:r>
      <w:proofErr w:type="spellStart"/>
      <w:r w:rsidRPr="000746DD">
        <w:rPr>
          <w:rFonts w:ascii="Times New Roman" w:eastAsia="宋体" w:hAnsi="Times New Roman" w:cs="Times New Roman"/>
          <w:szCs w:val="21"/>
        </w:rPr>
        <w:t>MinElute</w:t>
      </w:r>
      <w:proofErr w:type="spellEnd"/>
      <w:r w:rsidRPr="000746DD">
        <w:rPr>
          <w:rFonts w:ascii="Times New Roman" w:eastAsia="宋体" w:hAnsi="Times New Roman" w:cs="Times New Roman"/>
          <w:szCs w:val="21"/>
        </w:rPr>
        <w:t xml:space="preserve"> PCR Purification Kit (QIAGEN, 28004). The promoter</w:t>
      </w:r>
      <w:r w:rsidR="00F81833" w:rsidRPr="005B5D03">
        <w:rPr>
          <w:rFonts w:ascii="Times New Roman" w:eastAsia="宋体" w:hAnsi="Times New Roman" w:cs="Times New Roman"/>
          <w:szCs w:val="21"/>
        </w:rPr>
        <w:t xml:space="preserve"> or enhancer</w:t>
      </w:r>
      <w:r w:rsidRPr="000746DD">
        <w:rPr>
          <w:rFonts w:ascii="Times New Roman" w:eastAsia="宋体" w:hAnsi="Times New Roman" w:cs="Times New Roman"/>
          <w:szCs w:val="21"/>
        </w:rPr>
        <w:t xml:space="preserve"> regions of </w:t>
      </w:r>
      <w:r w:rsidR="00F81833" w:rsidRPr="005B5D03">
        <w:rPr>
          <w:rFonts w:ascii="Times New Roman" w:eastAsia="宋体" w:hAnsi="Times New Roman" w:cs="Times New Roman"/>
          <w:szCs w:val="21"/>
        </w:rPr>
        <w:t>MMP9 and CLDN18</w:t>
      </w:r>
      <w:r w:rsidRPr="000746DD">
        <w:rPr>
          <w:rFonts w:ascii="Times New Roman" w:eastAsia="宋体" w:hAnsi="Times New Roman" w:cs="Times New Roman"/>
          <w:szCs w:val="21"/>
        </w:rPr>
        <w:t xml:space="preserve"> were amplified and quantified by qRT-PCR using SYBR Green (Takara, RR820A) on an ABI 7500 Fast system. For PCR, 0.02 ng of the immunoprecipitated DNA and 2 ng of the total DNA were used in a 20 </w:t>
      </w:r>
      <w:proofErr w:type="spellStart"/>
      <w:r w:rsidRPr="000746DD">
        <w:rPr>
          <w:rFonts w:ascii="Times New Roman" w:eastAsia="宋体" w:hAnsi="Times New Roman" w:cs="Times New Roman"/>
          <w:szCs w:val="21"/>
        </w:rPr>
        <w:t>μl</w:t>
      </w:r>
      <w:proofErr w:type="spellEnd"/>
      <w:r w:rsidRPr="000746DD">
        <w:rPr>
          <w:rFonts w:ascii="Times New Roman" w:eastAsia="宋体" w:hAnsi="Times New Roman" w:cs="Times New Roman"/>
          <w:szCs w:val="21"/>
        </w:rPr>
        <w:t xml:space="preserve"> reaction. The results from each immunoprecipitation were normalized to the respective inputs. The primers are listed in </w:t>
      </w:r>
      <w:r w:rsidR="002F1F56">
        <w:rPr>
          <w:rFonts w:ascii="Times New Roman" w:eastAsia="宋体" w:hAnsi="Times New Roman" w:cs="Times New Roman"/>
          <w:szCs w:val="21"/>
        </w:rPr>
        <w:t>T</w:t>
      </w:r>
      <w:r w:rsidRPr="000746DD">
        <w:rPr>
          <w:rFonts w:ascii="Times New Roman" w:eastAsia="宋体" w:hAnsi="Times New Roman" w:cs="Times New Roman"/>
          <w:szCs w:val="21"/>
        </w:rPr>
        <w:t xml:space="preserve">able </w:t>
      </w:r>
      <w:r w:rsidR="002F1F56">
        <w:rPr>
          <w:rFonts w:ascii="Times New Roman" w:eastAsia="宋体" w:hAnsi="Times New Roman" w:cs="Times New Roman"/>
          <w:szCs w:val="21"/>
        </w:rPr>
        <w:t>S</w:t>
      </w:r>
      <w:r w:rsidRPr="000746DD">
        <w:rPr>
          <w:rFonts w:ascii="Times New Roman" w:eastAsia="宋体" w:hAnsi="Times New Roman" w:cs="Times New Roman"/>
          <w:szCs w:val="21"/>
        </w:rPr>
        <w:t>1.</w:t>
      </w:r>
    </w:p>
    <w:p w14:paraId="58A61069" w14:textId="77777777" w:rsidR="004648ED" w:rsidRPr="005B5D03" w:rsidRDefault="004648ED" w:rsidP="004648ED">
      <w:pPr>
        <w:rPr>
          <w:rFonts w:ascii="Times New Roman" w:eastAsia="宋体" w:hAnsi="Times New Roman" w:cs="Times New Roman"/>
          <w:b/>
          <w:bCs/>
          <w:color w:val="000000" w:themeColor="text1"/>
          <w:szCs w:val="21"/>
        </w:rPr>
      </w:pPr>
    </w:p>
    <w:p w14:paraId="75D070FF" w14:textId="6D0656EB" w:rsidR="004648ED" w:rsidRPr="005B5D03" w:rsidRDefault="00993F32" w:rsidP="004648ED">
      <w:pPr>
        <w:rPr>
          <w:rFonts w:ascii="Times New Roman"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 xml:space="preserve">3. </w:t>
      </w:r>
      <w:r w:rsidR="004648ED" w:rsidRPr="005B5D03">
        <w:rPr>
          <w:rFonts w:ascii="Times New Roman" w:eastAsia="宋体" w:hAnsi="Times New Roman" w:cs="Times New Roman"/>
          <w:b/>
          <w:bCs/>
          <w:color w:val="000000" w:themeColor="text1"/>
          <w:sz w:val="24"/>
          <w:szCs w:val="24"/>
        </w:rPr>
        <w:t xml:space="preserve">Table </w:t>
      </w:r>
      <w:r w:rsidR="002F1F56">
        <w:rPr>
          <w:rFonts w:ascii="Times New Roman" w:eastAsia="宋体" w:hAnsi="Times New Roman" w:cs="Times New Roman"/>
          <w:b/>
          <w:bCs/>
          <w:color w:val="000000" w:themeColor="text1"/>
          <w:sz w:val="24"/>
          <w:szCs w:val="24"/>
        </w:rPr>
        <w:t>S</w:t>
      </w:r>
      <w:r w:rsidR="004648ED" w:rsidRPr="005B5D03">
        <w:rPr>
          <w:rFonts w:ascii="Times New Roman" w:eastAsia="宋体" w:hAnsi="Times New Roman" w:cs="Times New Roman"/>
          <w:b/>
          <w:bCs/>
          <w:color w:val="000000" w:themeColor="text1"/>
          <w:sz w:val="24"/>
          <w:szCs w:val="24"/>
        </w:rPr>
        <w:t>1</w:t>
      </w:r>
    </w:p>
    <w:p w14:paraId="588BD335" w14:textId="3336D93E" w:rsidR="004648ED" w:rsidRPr="002F1F56" w:rsidRDefault="002F1F56" w:rsidP="004648ED">
      <w:pPr>
        <w:widowControl/>
        <w:rPr>
          <w:rFonts w:ascii="Times New Roman" w:eastAsia="宋体" w:hAnsi="Times New Roman" w:cs="Times New Roman"/>
          <w:i/>
          <w:iCs/>
          <w:color w:val="000000" w:themeColor="text1"/>
          <w:kern w:val="0"/>
          <w:szCs w:val="21"/>
        </w:rPr>
      </w:pPr>
      <w:r w:rsidRPr="002F1F56">
        <w:rPr>
          <w:rFonts w:ascii="Times New Roman" w:eastAsia="宋体" w:hAnsi="Times New Roman" w:cs="Times New Roman"/>
          <w:i/>
          <w:iCs/>
          <w:color w:val="000000" w:themeColor="text1"/>
          <w:kern w:val="0"/>
          <w:szCs w:val="21"/>
        </w:rPr>
        <w:t xml:space="preserve">3.1 </w:t>
      </w:r>
      <w:r w:rsidR="004648ED" w:rsidRPr="002F1F56">
        <w:rPr>
          <w:rFonts w:ascii="Times New Roman" w:eastAsia="宋体" w:hAnsi="Times New Roman" w:cs="Times New Roman"/>
          <w:i/>
          <w:iCs/>
          <w:color w:val="000000" w:themeColor="text1"/>
          <w:kern w:val="0"/>
          <w:szCs w:val="21"/>
        </w:rPr>
        <w:t>Primers for constructs</w:t>
      </w:r>
      <w:r w:rsidR="004648ED" w:rsidRPr="002F1F56">
        <w:rPr>
          <w:rFonts w:ascii="Times New Roman" w:eastAsia="宋体" w:hAnsi="Times New Roman" w:cs="Times New Roman"/>
          <w:i/>
          <w:iCs/>
          <w:color w:val="000000" w:themeColor="text1"/>
          <w:kern w:val="0"/>
          <w:szCs w:val="21"/>
        </w:rPr>
        <w:t>：</w:t>
      </w:r>
    </w:p>
    <w:p w14:paraId="073279BD" w14:textId="3E736A5B" w:rsidR="004648ED" w:rsidRPr="005B5D03" w:rsidRDefault="004648ED" w:rsidP="004648ED">
      <w:pPr>
        <w:widowControl/>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UNI-CMV-</w:t>
      </w:r>
      <w:r w:rsidR="00F81833" w:rsidRPr="005B5D03">
        <w:rPr>
          <w:rFonts w:ascii="Times New Roman" w:eastAsia="宋体" w:hAnsi="Times New Roman" w:cs="Times New Roman"/>
          <w:color w:val="000000" w:themeColor="text1"/>
          <w:kern w:val="0"/>
          <w:szCs w:val="21"/>
        </w:rPr>
        <w:t>BEND3</w:t>
      </w:r>
      <w:r w:rsidRPr="005B5D03">
        <w:rPr>
          <w:rFonts w:ascii="Times New Roman" w:eastAsia="宋体" w:hAnsi="Times New Roman" w:cs="Times New Roman"/>
          <w:color w:val="000000" w:themeColor="text1"/>
          <w:kern w:val="0"/>
          <w:szCs w:val="21"/>
        </w:rPr>
        <w:t xml:space="preserve">-F      </w:t>
      </w:r>
    </w:p>
    <w:p w14:paraId="36750733" w14:textId="2D99C5D3"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GTGGAATTCGCTAGCGGATCC</w:t>
      </w:r>
      <w:r w:rsidRPr="005B5D03">
        <w:rPr>
          <w:rFonts w:ascii="Times New Roman" w:eastAsia="宋体" w:hAnsi="Times New Roman" w:cs="Times New Roman"/>
          <w:color w:val="000000" w:themeColor="text1"/>
          <w:szCs w:val="21"/>
        </w:rPr>
        <w:t xml:space="preserve"> </w:t>
      </w:r>
      <w:proofErr w:type="spellStart"/>
      <w:r w:rsidR="00B418FB" w:rsidRPr="005B5D03">
        <w:rPr>
          <w:rFonts w:ascii="Times New Roman" w:eastAsia="宋体" w:hAnsi="Times New Roman" w:cs="Times New Roman"/>
          <w:color w:val="000000" w:themeColor="text1"/>
          <w:kern w:val="0"/>
          <w:szCs w:val="21"/>
        </w:rPr>
        <w:t>atgaactcaactgaattcacc</w:t>
      </w:r>
      <w:proofErr w:type="spellEnd"/>
      <w:r w:rsidRPr="005B5D03">
        <w:rPr>
          <w:rFonts w:ascii="Times New Roman" w:eastAsia="宋体" w:hAnsi="Times New Roman" w:cs="Times New Roman"/>
          <w:color w:val="000000" w:themeColor="text1"/>
          <w:kern w:val="0"/>
          <w:szCs w:val="21"/>
        </w:rPr>
        <w:t xml:space="preserve"> </w:t>
      </w:r>
    </w:p>
    <w:p w14:paraId="42A20A91" w14:textId="35F9D085"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UNI-CMV-</w:t>
      </w:r>
      <w:r w:rsidR="00F81833" w:rsidRPr="005B5D03">
        <w:rPr>
          <w:rFonts w:ascii="Times New Roman" w:eastAsia="宋体" w:hAnsi="Times New Roman" w:cs="Times New Roman"/>
          <w:color w:val="000000" w:themeColor="text1"/>
          <w:kern w:val="0"/>
          <w:szCs w:val="21"/>
        </w:rPr>
        <w:t>BEND3</w:t>
      </w:r>
      <w:r w:rsidRPr="005B5D03">
        <w:rPr>
          <w:rFonts w:ascii="Times New Roman" w:eastAsia="宋体" w:hAnsi="Times New Roman" w:cs="Times New Roman"/>
          <w:color w:val="000000" w:themeColor="text1"/>
          <w:kern w:val="0"/>
          <w:szCs w:val="21"/>
        </w:rPr>
        <w:t>-R</w:t>
      </w:r>
    </w:p>
    <w:p w14:paraId="5D7C2AC0" w14:textId="77777777" w:rsidR="004648ED" w:rsidRPr="005B5D03" w:rsidRDefault="004648ED" w:rsidP="004648ED">
      <w:pPr>
        <w:widowControl/>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ATGTCGACCTCGAGTGCGGCCGC</w:t>
      </w:r>
      <w:r w:rsidRPr="005B5D03">
        <w:rPr>
          <w:rFonts w:ascii="Times New Roman" w:eastAsia="宋体" w:hAnsi="Times New Roman" w:cs="Times New Roman"/>
          <w:color w:val="000000" w:themeColor="text1"/>
          <w:szCs w:val="21"/>
        </w:rPr>
        <w:t xml:space="preserve"> </w:t>
      </w:r>
      <w:proofErr w:type="spellStart"/>
      <w:r w:rsidRPr="005B5D03">
        <w:rPr>
          <w:rFonts w:ascii="Times New Roman" w:eastAsia="宋体" w:hAnsi="Times New Roman" w:cs="Times New Roman"/>
          <w:color w:val="000000" w:themeColor="text1"/>
          <w:kern w:val="0"/>
          <w:szCs w:val="21"/>
        </w:rPr>
        <w:t>tcaagatatcaacttggcatc</w:t>
      </w:r>
      <w:proofErr w:type="spellEnd"/>
    </w:p>
    <w:p w14:paraId="7F80EBED" w14:textId="77777777" w:rsidR="004648ED" w:rsidRPr="005B5D03" w:rsidRDefault="004648ED" w:rsidP="004648ED">
      <w:pPr>
        <w:rPr>
          <w:rFonts w:ascii="Times New Roman" w:eastAsia="宋体" w:hAnsi="Times New Roman" w:cs="Times New Roman"/>
          <w:color w:val="000000" w:themeColor="text1"/>
          <w:szCs w:val="21"/>
        </w:rPr>
      </w:pPr>
    </w:p>
    <w:p w14:paraId="0FE7DDAF" w14:textId="0AE722D8" w:rsidR="004648ED" w:rsidRPr="002F1F56" w:rsidRDefault="002F1F56" w:rsidP="004648ED">
      <w:pPr>
        <w:rPr>
          <w:rFonts w:ascii="Times New Roman" w:eastAsia="宋体" w:hAnsi="Times New Roman" w:cs="Times New Roman"/>
          <w:i/>
          <w:iCs/>
          <w:color w:val="000000" w:themeColor="text1"/>
          <w:kern w:val="0"/>
          <w:szCs w:val="21"/>
        </w:rPr>
      </w:pPr>
      <w:r w:rsidRPr="002F1F56">
        <w:rPr>
          <w:rFonts w:ascii="Times New Roman" w:eastAsia="宋体" w:hAnsi="Times New Roman" w:cs="Times New Roman"/>
          <w:i/>
          <w:iCs/>
          <w:color w:val="000000" w:themeColor="text1"/>
          <w:kern w:val="0"/>
          <w:szCs w:val="21"/>
        </w:rPr>
        <w:t xml:space="preserve">3.2 </w:t>
      </w:r>
      <w:r w:rsidR="004648ED" w:rsidRPr="002F1F56">
        <w:rPr>
          <w:rFonts w:ascii="Times New Roman" w:eastAsia="宋体" w:hAnsi="Times New Roman" w:cs="Times New Roman"/>
          <w:i/>
          <w:iCs/>
          <w:color w:val="000000" w:themeColor="text1"/>
          <w:kern w:val="0"/>
          <w:szCs w:val="21"/>
        </w:rPr>
        <w:t>Sequences of Primers for qRT-PCR</w:t>
      </w:r>
    </w:p>
    <w:p w14:paraId="4D303C58" w14:textId="53BBC410" w:rsidR="004648ED" w:rsidRPr="005B5D03" w:rsidRDefault="004648ED" w:rsidP="004648ED">
      <w:pPr>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kern w:val="0"/>
          <w:szCs w:val="21"/>
        </w:rPr>
        <w:t>Homo-</w:t>
      </w:r>
      <w:r w:rsidR="00F81833" w:rsidRPr="005B5D03">
        <w:rPr>
          <w:rFonts w:ascii="Times New Roman" w:eastAsia="宋体" w:hAnsi="Times New Roman" w:cs="Times New Roman"/>
          <w:color w:val="000000" w:themeColor="text1"/>
          <w:kern w:val="0"/>
          <w:szCs w:val="21"/>
        </w:rPr>
        <w:t>BEND3</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szCs w:val="21"/>
        </w:rPr>
        <w:t xml:space="preserve"> </w:t>
      </w:r>
      <w:r w:rsidRPr="005B5D03">
        <w:rPr>
          <w:rFonts w:ascii="Times New Roman" w:eastAsia="宋体" w:hAnsi="Times New Roman" w:cs="Times New Roman"/>
          <w:color w:val="000000" w:themeColor="text1"/>
          <w:kern w:val="0"/>
          <w:szCs w:val="21"/>
        </w:rPr>
        <w:t>5'-</w:t>
      </w:r>
      <w:r w:rsidRPr="005B5D03">
        <w:rPr>
          <w:rFonts w:ascii="Times New Roman" w:eastAsia="宋体" w:hAnsi="Times New Roman" w:cs="Times New Roman"/>
          <w:color w:val="000000" w:themeColor="text1"/>
          <w:szCs w:val="21"/>
        </w:rPr>
        <w:t xml:space="preserve"> TCTCAGTCTCAGAAACGGTCC</w:t>
      </w:r>
    </w:p>
    <w:p w14:paraId="4E87D788" w14:textId="509EA3DC"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F81833" w:rsidRPr="005B5D03">
        <w:rPr>
          <w:rFonts w:ascii="Times New Roman" w:eastAsia="宋体" w:hAnsi="Times New Roman" w:cs="Times New Roman"/>
          <w:color w:val="000000" w:themeColor="text1"/>
          <w:kern w:val="0"/>
          <w:szCs w:val="21"/>
        </w:rPr>
        <w:t>BEND3</w:t>
      </w:r>
      <w:r w:rsidRPr="005B5D03">
        <w:rPr>
          <w:rFonts w:ascii="Times New Roman" w:eastAsia="宋体" w:hAnsi="Times New Roman" w:cs="Times New Roman"/>
          <w:color w:val="000000" w:themeColor="text1"/>
          <w:kern w:val="0"/>
          <w:szCs w:val="21"/>
        </w:rPr>
        <w:t>-R 5'-</w:t>
      </w:r>
      <w:r w:rsidRPr="005B5D03">
        <w:rPr>
          <w:rFonts w:ascii="Times New Roman" w:eastAsia="宋体" w:hAnsi="Times New Roman" w:cs="Times New Roman"/>
          <w:color w:val="000000" w:themeColor="text1"/>
          <w:szCs w:val="21"/>
        </w:rPr>
        <w:t xml:space="preserve"> </w:t>
      </w:r>
      <w:r w:rsidRPr="005B5D03">
        <w:rPr>
          <w:rFonts w:ascii="Times New Roman" w:eastAsia="宋体" w:hAnsi="Times New Roman" w:cs="Times New Roman"/>
          <w:color w:val="000000" w:themeColor="text1"/>
          <w:kern w:val="0"/>
          <w:szCs w:val="21"/>
        </w:rPr>
        <w:t>GGCTACTGCTCCCACTATTGTT</w:t>
      </w:r>
    </w:p>
    <w:p w14:paraId="710103D0" w14:textId="77777777" w:rsidR="00B418FB" w:rsidRPr="005B5D03" w:rsidRDefault="00B418FB" w:rsidP="004648ED">
      <w:pPr>
        <w:rPr>
          <w:rFonts w:ascii="Times New Roman" w:eastAsia="宋体" w:hAnsi="Times New Roman" w:cs="Times New Roman"/>
          <w:color w:val="000000" w:themeColor="text1"/>
          <w:kern w:val="0"/>
          <w:szCs w:val="21"/>
        </w:rPr>
      </w:pPr>
    </w:p>
    <w:p w14:paraId="0AE95B38" w14:textId="250EE6EB" w:rsidR="00B418FB" w:rsidRPr="005B5D03" w:rsidRDefault="00B418FB" w:rsidP="00B418FB">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Homo-MMP9-F</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 xml:space="preserve">5’- GTACCGCTATGGTTACACTCG </w:t>
      </w:r>
      <w:r w:rsidRPr="005B5D03">
        <w:rPr>
          <w:rFonts w:ascii="Times New Roman" w:eastAsia="宋体" w:hAnsi="Times New Roman" w:cs="Times New Roman"/>
          <w:color w:val="000000" w:themeColor="text1"/>
          <w:kern w:val="0"/>
          <w:szCs w:val="21"/>
        </w:rPr>
        <w:tab/>
      </w:r>
    </w:p>
    <w:p w14:paraId="355D1FED" w14:textId="7644D515" w:rsidR="00B418FB" w:rsidRPr="005B5D03" w:rsidRDefault="00B418FB" w:rsidP="00B418FB">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Homo-MMP9-R</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5’- GGCAGGGACAGTTGCTTCT</w:t>
      </w:r>
    </w:p>
    <w:p w14:paraId="4C6454E5" w14:textId="77777777" w:rsidR="004648ED" w:rsidRPr="005B5D03" w:rsidRDefault="004648ED" w:rsidP="004648ED">
      <w:pPr>
        <w:rPr>
          <w:rFonts w:ascii="Times New Roman" w:eastAsia="宋体" w:hAnsi="Times New Roman" w:cs="Times New Roman"/>
          <w:color w:val="000000" w:themeColor="text1"/>
          <w:szCs w:val="21"/>
        </w:rPr>
      </w:pPr>
    </w:p>
    <w:p w14:paraId="4019C2E3" w14:textId="462EEA56"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B418FB" w:rsidRPr="005B5D03">
        <w:rPr>
          <w:rFonts w:ascii="Times New Roman" w:eastAsia="宋体" w:hAnsi="Times New Roman" w:cs="Times New Roman"/>
          <w:color w:val="000000" w:themeColor="text1"/>
          <w:kern w:val="0"/>
          <w:szCs w:val="21"/>
        </w:rPr>
        <w:t>CLDN18</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kern w:val="0"/>
          <w:szCs w:val="21"/>
        </w:rPr>
        <w:tab/>
        <w:t>5’-</w:t>
      </w:r>
      <w:r w:rsidR="00B418FB" w:rsidRPr="005B5D03">
        <w:rPr>
          <w:rFonts w:ascii="Times New Roman" w:hAnsi="Times New Roman" w:cs="Times New Roman"/>
        </w:rPr>
        <w:t xml:space="preserve"> </w:t>
      </w:r>
      <w:r w:rsidR="00B418FB" w:rsidRPr="005B5D03">
        <w:rPr>
          <w:rFonts w:ascii="Times New Roman" w:eastAsia="宋体" w:hAnsi="Times New Roman" w:cs="Times New Roman"/>
          <w:color w:val="000000" w:themeColor="text1"/>
          <w:kern w:val="0"/>
          <w:szCs w:val="21"/>
        </w:rPr>
        <w:t>ACATGCTGGTGACTAACTTCTG</w:t>
      </w:r>
    </w:p>
    <w:p w14:paraId="3756554F" w14:textId="50F4A8E2"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B418FB" w:rsidRPr="005B5D03">
        <w:rPr>
          <w:rFonts w:ascii="Times New Roman" w:eastAsia="宋体" w:hAnsi="Times New Roman" w:cs="Times New Roman"/>
          <w:color w:val="000000" w:themeColor="text1"/>
          <w:kern w:val="0"/>
          <w:szCs w:val="21"/>
        </w:rPr>
        <w:t>CLDN18</w:t>
      </w:r>
      <w:r w:rsidRPr="005B5D03">
        <w:rPr>
          <w:rFonts w:ascii="Times New Roman" w:eastAsia="宋体" w:hAnsi="Times New Roman" w:cs="Times New Roman"/>
          <w:color w:val="000000" w:themeColor="text1"/>
          <w:kern w:val="0"/>
          <w:szCs w:val="21"/>
        </w:rPr>
        <w:t>-R</w:t>
      </w:r>
      <w:r w:rsidRPr="005B5D03">
        <w:rPr>
          <w:rFonts w:ascii="Times New Roman" w:eastAsia="宋体" w:hAnsi="Times New Roman" w:cs="Times New Roman"/>
          <w:color w:val="000000" w:themeColor="text1"/>
          <w:kern w:val="0"/>
          <w:szCs w:val="21"/>
        </w:rPr>
        <w:tab/>
        <w:t>5’-</w:t>
      </w:r>
      <w:r w:rsidR="00B418FB" w:rsidRPr="005B5D03">
        <w:rPr>
          <w:rFonts w:ascii="Times New Roman" w:hAnsi="Times New Roman" w:cs="Times New Roman"/>
        </w:rPr>
        <w:t xml:space="preserve"> </w:t>
      </w:r>
      <w:r w:rsidR="00B418FB" w:rsidRPr="005B5D03">
        <w:rPr>
          <w:rFonts w:ascii="Times New Roman" w:eastAsia="宋体" w:hAnsi="Times New Roman" w:cs="Times New Roman"/>
          <w:color w:val="000000" w:themeColor="text1"/>
          <w:kern w:val="0"/>
          <w:szCs w:val="21"/>
        </w:rPr>
        <w:t>AAATGTGTACCTGGTCTGAACAG</w:t>
      </w:r>
    </w:p>
    <w:p w14:paraId="06137F2F" w14:textId="77777777" w:rsidR="004648ED" w:rsidRPr="005B5D03" w:rsidRDefault="004648ED" w:rsidP="004648ED">
      <w:pPr>
        <w:rPr>
          <w:rFonts w:ascii="Times New Roman" w:eastAsia="宋体" w:hAnsi="Times New Roman" w:cs="Times New Roman"/>
          <w:color w:val="000000" w:themeColor="text1"/>
          <w:kern w:val="0"/>
          <w:szCs w:val="21"/>
        </w:rPr>
      </w:pPr>
    </w:p>
    <w:p w14:paraId="3502EC7E" w14:textId="321CC795"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B418FB" w:rsidRPr="005B5D03">
        <w:rPr>
          <w:rFonts w:ascii="Times New Roman" w:eastAsia="宋体" w:hAnsi="Times New Roman" w:cs="Times New Roman"/>
          <w:color w:val="000000" w:themeColor="text1"/>
          <w:kern w:val="0"/>
          <w:szCs w:val="21"/>
        </w:rPr>
        <w:t>LAMA3</w:t>
      </w:r>
      <w:r w:rsidRPr="005B5D03">
        <w:rPr>
          <w:rFonts w:ascii="Times New Roman" w:eastAsia="宋体" w:hAnsi="Times New Roman" w:cs="Times New Roman"/>
          <w:color w:val="000000" w:themeColor="text1"/>
          <w:kern w:val="0"/>
          <w:szCs w:val="21"/>
        </w:rPr>
        <w:t>-F</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5’-</w:t>
      </w:r>
      <w:r w:rsidR="00B418FB" w:rsidRPr="005B5D03">
        <w:rPr>
          <w:rFonts w:ascii="Times New Roman" w:hAnsi="Times New Roman" w:cs="Times New Roman"/>
        </w:rPr>
        <w:t xml:space="preserve"> </w:t>
      </w:r>
      <w:r w:rsidR="00B418FB" w:rsidRPr="005B5D03">
        <w:rPr>
          <w:rFonts w:ascii="Times New Roman" w:eastAsia="宋体" w:hAnsi="Times New Roman" w:cs="Times New Roman"/>
          <w:color w:val="000000" w:themeColor="text1"/>
          <w:kern w:val="0"/>
          <w:szCs w:val="21"/>
        </w:rPr>
        <w:t>CACCGGGATATTTCGGGAATC</w:t>
      </w:r>
    </w:p>
    <w:p w14:paraId="4C375D03" w14:textId="3E13EBD2"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B418FB" w:rsidRPr="005B5D03">
        <w:rPr>
          <w:rFonts w:ascii="Times New Roman" w:eastAsia="宋体" w:hAnsi="Times New Roman" w:cs="Times New Roman"/>
          <w:color w:val="000000" w:themeColor="text1"/>
          <w:kern w:val="0"/>
          <w:szCs w:val="21"/>
        </w:rPr>
        <w:t>LAMA3</w:t>
      </w:r>
      <w:r w:rsidRPr="005B5D03">
        <w:rPr>
          <w:rFonts w:ascii="Times New Roman" w:eastAsia="宋体" w:hAnsi="Times New Roman" w:cs="Times New Roman"/>
          <w:color w:val="000000" w:themeColor="text1"/>
          <w:kern w:val="0"/>
          <w:szCs w:val="21"/>
        </w:rPr>
        <w:t>-R</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5’-</w:t>
      </w:r>
      <w:r w:rsidR="00B418FB" w:rsidRPr="005B5D03">
        <w:rPr>
          <w:rFonts w:ascii="Times New Roman" w:hAnsi="Times New Roman" w:cs="Times New Roman"/>
        </w:rPr>
        <w:t xml:space="preserve"> </w:t>
      </w:r>
      <w:r w:rsidR="00B418FB" w:rsidRPr="005B5D03">
        <w:rPr>
          <w:rFonts w:ascii="Times New Roman" w:eastAsia="宋体" w:hAnsi="Times New Roman" w:cs="Times New Roman"/>
          <w:color w:val="000000" w:themeColor="text1"/>
          <w:kern w:val="0"/>
          <w:szCs w:val="21"/>
        </w:rPr>
        <w:t xml:space="preserve">AGCTGTCGCAATCATCACATT </w:t>
      </w:r>
      <w:r w:rsidR="00B418FB" w:rsidRPr="005B5D03">
        <w:rPr>
          <w:rFonts w:ascii="Times New Roman" w:eastAsia="宋体" w:hAnsi="Times New Roman" w:cs="Times New Roman"/>
          <w:color w:val="000000" w:themeColor="text1"/>
          <w:kern w:val="0"/>
          <w:szCs w:val="21"/>
        </w:rPr>
        <w:tab/>
      </w:r>
    </w:p>
    <w:p w14:paraId="73D28FDF" w14:textId="77777777" w:rsidR="004648ED" w:rsidRPr="005B5D03" w:rsidRDefault="004648ED" w:rsidP="004648ED">
      <w:pPr>
        <w:rPr>
          <w:rFonts w:ascii="Times New Roman" w:eastAsia="宋体" w:hAnsi="Times New Roman" w:cs="Times New Roman"/>
          <w:color w:val="000000" w:themeColor="text1"/>
          <w:kern w:val="0"/>
          <w:szCs w:val="21"/>
        </w:rPr>
      </w:pPr>
    </w:p>
    <w:p w14:paraId="6FE651E0" w14:textId="554C12BA"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Homo-ITGB</w:t>
      </w:r>
      <w:r w:rsidR="00B418FB" w:rsidRPr="005B5D03">
        <w:rPr>
          <w:rFonts w:ascii="Times New Roman" w:eastAsia="宋体" w:hAnsi="Times New Roman" w:cs="Times New Roman"/>
          <w:color w:val="000000" w:themeColor="text1"/>
          <w:kern w:val="0"/>
          <w:szCs w:val="21"/>
        </w:rPr>
        <w:t>7</w:t>
      </w:r>
      <w:r w:rsidRPr="005B5D03">
        <w:rPr>
          <w:rFonts w:ascii="Times New Roman" w:eastAsia="宋体" w:hAnsi="Times New Roman" w:cs="Times New Roman"/>
          <w:color w:val="000000" w:themeColor="text1"/>
          <w:kern w:val="0"/>
          <w:szCs w:val="21"/>
        </w:rPr>
        <w:t>-F</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 xml:space="preserve">5’- </w:t>
      </w:r>
      <w:r w:rsidR="00224D6C" w:rsidRPr="005B5D03">
        <w:rPr>
          <w:rFonts w:ascii="Times New Roman" w:eastAsia="宋体" w:hAnsi="Times New Roman" w:cs="Times New Roman"/>
          <w:color w:val="000000" w:themeColor="text1"/>
          <w:kern w:val="0"/>
          <w:szCs w:val="21"/>
        </w:rPr>
        <w:t xml:space="preserve">AGAATGGCGGAATCCTCACCT </w:t>
      </w:r>
      <w:r w:rsidR="00224D6C" w:rsidRPr="005B5D03">
        <w:rPr>
          <w:rFonts w:ascii="Times New Roman" w:eastAsia="宋体" w:hAnsi="Times New Roman" w:cs="Times New Roman"/>
          <w:color w:val="000000" w:themeColor="text1"/>
          <w:kern w:val="0"/>
          <w:szCs w:val="21"/>
        </w:rPr>
        <w:tab/>
      </w:r>
    </w:p>
    <w:p w14:paraId="71DFFF06" w14:textId="18727601"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Homo-ITGB</w:t>
      </w:r>
      <w:r w:rsidR="00B418FB" w:rsidRPr="005B5D03">
        <w:rPr>
          <w:rFonts w:ascii="Times New Roman" w:eastAsia="宋体" w:hAnsi="Times New Roman" w:cs="Times New Roman"/>
          <w:color w:val="000000" w:themeColor="text1"/>
          <w:kern w:val="0"/>
          <w:szCs w:val="21"/>
        </w:rPr>
        <w:t>7</w:t>
      </w:r>
      <w:r w:rsidRPr="005B5D03">
        <w:rPr>
          <w:rFonts w:ascii="Times New Roman" w:eastAsia="宋体" w:hAnsi="Times New Roman" w:cs="Times New Roman"/>
          <w:color w:val="000000" w:themeColor="text1"/>
          <w:kern w:val="0"/>
          <w:szCs w:val="21"/>
        </w:rPr>
        <w:t>-R</w:t>
      </w:r>
      <w:r w:rsidR="00416995"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 xml:space="preserve">5’- </w:t>
      </w:r>
      <w:r w:rsidR="00224D6C" w:rsidRPr="005B5D03">
        <w:rPr>
          <w:rFonts w:ascii="Times New Roman" w:eastAsia="宋体" w:hAnsi="Times New Roman" w:cs="Times New Roman"/>
          <w:color w:val="000000" w:themeColor="text1"/>
          <w:kern w:val="0"/>
          <w:szCs w:val="21"/>
        </w:rPr>
        <w:t>TGAAGTTCAGTTGCTTGCACC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4D7877D5" w14:textId="77777777" w:rsidR="004648ED" w:rsidRPr="005B5D03" w:rsidRDefault="004648ED" w:rsidP="004648ED">
      <w:pPr>
        <w:rPr>
          <w:rFonts w:ascii="Times New Roman" w:eastAsia="宋体" w:hAnsi="Times New Roman" w:cs="Times New Roman"/>
          <w:color w:val="000000" w:themeColor="text1"/>
          <w:kern w:val="0"/>
          <w:szCs w:val="21"/>
        </w:rPr>
      </w:pPr>
    </w:p>
    <w:p w14:paraId="219A0D08" w14:textId="3DB9004C"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224D6C" w:rsidRPr="005B5D03">
        <w:rPr>
          <w:rFonts w:ascii="Times New Roman" w:eastAsia="宋体" w:hAnsi="Times New Roman" w:cs="Times New Roman"/>
          <w:color w:val="000000" w:themeColor="text1"/>
          <w:kern w:val="0"/>
          <w:szCs w:val="21"/>
        </w:rPr>
        <w:t>MMP12</w:t>
      </w:r>
      <w:r w:rsidRPr="005B5D03">
        <w:rPr>
          <w:rFonts w:ascii="Times New Roman" w:eastAsia="宋体" w:hAnsi="Times New Roman" w:cs="Times New Roman"/>
          <w:color w:val="000000" w:themeColor="text1"/>
          <w:kern w:val="0"/>
          <w:szCs w:val="21"/>
        </w:rPr>
        <w:t>-F 5’-</w:t>
      </w:r>
      <w:r w:rsidR="00224D6C" w:rsidRPr="005B5D03">
        <w:rPr>
          <w:rFonts w:ascii="Times New Roman" w:eastAsia="宋体" w:hAnsi="Times New Roman" w:cs="Times New Roman"/>
          <w:color w:val="000000" w:themeColor="text1"/>
          <w:kern w:val="0"/>
          <w:szCs w:val="21"/>
        </w:rPr>
        <w:t xml:space="preserve"> CATGAACCGTGAGGATGTTGA</w:t>
      </w:r>
    </w:p>
    <w:p w14:paraId="2DF2BFE7" w14:textId="698FC150"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224D6C" w:rsidRPr="005B5D03">
        <w:rPr>
          <w:rFonts w:ascii="Times New Roman" w:eastAsia="宋体" w:hAnsi="Times New Roman" w:cs="Times New Roman"/>
          <w:color w:val="000000" w:themeColor="text1"/>
          <w:kern w:val="0"/>
          <w:szCs w:val="21"/>
        </w:rPr>
        <w:t>MMP12</w:t>
      </w:r>
      <w:r w:rsidRPr="005B5D03">
        <w:rPr>
          <w:rFonts w:ascii="Times New Roman" w:eastAsia="宋体" w:hAnsi="Times New Roman" w:cs="Times New Roman"/>
          <w:color w:val="000000" w:themeColor="text1"/>
          <w:kern w:val="0"/>
          <w:szCs w:val="21"/>
        </w:rPr>
        <w:t>-R 5’-</w:t>
      </w:r>
      <w:r w:rsidR="00224D6C" w:rsidRPr="005B5D03">
        <w:rPr>
          <w:rFonts w:ascii="Times New Roman" w:hAnsi="Times New Roman" w:cs="Times New Roman"/>
        </w:rPr>
        <w:t xml:space="preserve"> </w:t>
      </w:r>
      <w:r w:rsidR="00224D6C" w:rsidRPr="005B5D03">
        <w:rPr>
          <w:rFonts w:ascii="Times New Roman" w:eastAsia="宋体" w:hAnsi="Times New Roman" w:cs="Times New Roman"/>
          <w:color w:val="000000" w:themeColor="text1"/>
          <w:kern w:val="0"/>
          <w:szCs w:val="21"/>
        </w:rPr>
        <w:t>GCATGGGCTAGGATTCCACC</w:t>
      </w:r>
    </w:p>
    <w:p w14:paraId="54B8CC25" w14:textId="77777777"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ab/>
      </w:r>
    </w:p>
    <w:p w14:paraId="507C8F5E" w14:textId="43CE1D0F"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w:t>
      </w:r>
      <w:r w:rsidR="00224D6C" w:rsidRPr="005B5D03">
        <w:rPr>
          <w:rFonts w:ascii="Times New Roman" w:eastAsia="宋体" w:hAnsi="Times New Roman" w:cs="Times New Roman"/>
          <w:color w:val="000000" w:themeColor="text1"/>
          <w:kern w:val="0"/>
          <w:szCs w:val="21"/>
        </w:rPr>
        <w:t>OL5A1</w:t>
      </w:r>
      <w:r w:rsidRPr="005B5D03">
        <w:rPr>
          <w:rFonts w:ascii="Times New Roman" w:eastAsia="宋体" w:hAnsi="Times New Roman" w:cs="Times New Roman"/>
          <w:color w:val="000000" w:themeColor="text1"/>
          <w:kern w:val="0"/>
          <w:szCs w:val="21"/>
        </w:rPr>
        <w:t xml:space="preserve">-F 5’- </w:t>
      </w:r>
      <w:r w:rsidR="00224D6C" w:rsidRPr="005B5D03">
        <w:rPr>
          <w:rFonts w:ascii="Times New Roman" w:eastAsia="宋体" w:hAnsi="Times New Roman" w:cs="Times New Roman"/>
          <w:color w:val="000000" w:themeColor="text1"/>
          <w:kern w:val="0"/>
          <w:szCs w:val="21"/>
        </w:rPr>
        <w:t>TACCCTGCGTCTGCATTTCC</w:t>
      </w:r>
    </w:p>
    <w:p w14:paraId="5594E084" w14:textId="2D6D3B78"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224D6C" w:rsidRPr="005B5D03">
        <w:rPr>
          <w:rFonts w:ascii="Times New Roman" w:eastAsia="宋体" w:hAnsi="Times New Roman" w:cs="Times New Roman"/>
          <w:color w:val="000000" w:themeColor="text1"/>
          <w:kern w:val="0"/>
          <w:szCs w:val="21"/>
        </w:rPr>
        <w:t>COL5A1</w:t>
      </w:r>
      <w:r w:rsidRPr="005B5D03">
        <w:rPr>
          <w:rFonts w:ascii="Times New Roman" w:eastAsia="宋体" w:hAnsi="Times New Roman" w:cs="Times New Roman"/>
          <w:color w:val="000000" w:themeColor="text1"/>
          <w:kern w:val="0"/>
          <w:szCs w:val="21"/>
        </w:rPr>
        <w:t xml:space="preserve">-R 5’- </w:t>
      </w:r>
      <w:r w:rsidR="00224D6C" w:rsidRPr="005B5D03">
        <w:rPr>
          <w:rFonts w:ascii="Times New Roman" w:eastAsia="宋体" w:hAnsi="Times New Roman" w:cs="Times New Roman"/>
          <w:color w:val="000000" w:themeColor="text1"/>
          <w:kern w:val="0"/>
          <w:szCs w:val="21"/>
        </w:rPr>
        <w:t xml:space="preserve">GCTCGTTGTAGATGGAGACCA </w:t>
      </w:r>
      <w:r w:rsidR="00224D6C" w:rsidRPr="005B5D03">
        <w:rPr>
          <w:rFonts w:ascii="Times New Roman" w:eastAsia="宋体" w:hAnsi="Times New Roman" w:cs="Times New Roman"/>
          <w:color w:val="000000" w:themeColor="text1"/>
          <w:kern w:val="0"/>
          <w:szCs w:val="21"/>
        </w:rPr>
        <w:tab/>
      </w:r>
    </w:p>
    <w:p w14:paraId="4B75F9D9" w14:textId="77777777" w:rsidR="004648ED" w:rsidRPr="005B5D03" w:rsidRDefault="004648ED" w:rsidP="004648ED">
      <w:pPr>
        <w:rPr>
          <w:rFonts w:ascii="Times New Roman" w:eastAsia="宋体" w:hAnsi="Times New Roman" w:cs="Times New Roman"/>
          <w:color w:val="000000" w:themeColor="text1"/>
          <w:kern w:val="0"/>
          <w:szCs w:val="21"/>
        </w:rPr>
      </w:pPr>
    </w:p>
    <w:p w14:paraId="07FEE821" w14:textId="28F73C1B"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224D6C" w:rsidRPr="005B5D03">
        <w:rPr>
          <w:rFonts w:ascii="Times New Roman" w:eastAsia="宋体" w:hAnsi="Times New Roman" w:cs="Times New Roman"/>
          <w:color w:val="000000" w:themeColor="text1"/>
          <w:kern w:val="0"/>
          <w:szCs w:val="21"/>
        </w:rPr>
        <w:t>JUN</w:t>
      </w:r>
      <w:r w:rsidRPr="005B5D03">
        <w:rPr>
          <w:rFonts w:ascii="Times New Roman" w:eastAsia="宋体" w:hAnsi="Times New Roman" w:cs="Times New Roman"/>
          <w:color w:val="000000" w:themeColor="text1"/>
          <w:kern w:val="0"/>
          <w:szCs w:val="21"/>
        </w:rPr>
        <w:t xml:space="preserve">-F 5’- </w:t>
      </w:r>
      <w:r w:rsidR="00A95491" w:rsidRPr="005B5D03">
        <w:rPr>
          <w:rFonts w:ascii="Times New Roman" w:eastAsia="宋体" w:hAnsi="Times New Roman" w:cs="Times New Roman"/>
          <w:color w:val="000000" w:themeColor="text1"/>
          <w:kern w:val="0"/>
          <w:szCs w:val="21"/>
        </w:rPr>
        <w:t>ACGACTCATACACAGCTACGG</w:t>
      </w:r>
    </w:p>
    <w:p w14:paraId="591BFBD9" w14:textId="2247ABB4"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224D6C" w:rsidRPr="005B5D03">
        <w:rPr>
          <w:rFonts w:ascii="Times New Roman" w:eastAsia="宋体" w:hAnsi="Times New Roman" w:cs="Times New Roman"/>
          <w:color w:val="000000" w:themeColor="text1"/>
          <w:kern w:val="0"/>
          <w:szCs w:val="21"/>
        </w:rPr>
        <w:t>JUN</w:t>
      </w:r>
      <w:r w:rsidRPr="005B5D03">
        <w:rPr>
          <w:rFonts w:ascii="Times New Roman" w:eastAsia="宋体" w:hAnsi="Times New Roman" w:cs="Times New Roman"/>
          <w:color w:val="000000" w:themeColor="text1"/>
          <w:kern w:val="0"/>
          <w:szCs w:val="21"/>
        </w:rPr>
        <w:t xml:space="preserve">-R 5’- </w:t>
      </w:r>
      <w:r w:rsidR="00A95491" w:rsidRPr="005B5D03">
        <w:rPr>
          <w:rFonts w:ascii="Times New Roman" w:eastAsia="宋体" w:hAnsi="Times New Roman" w:cs="Times New Roman"/>
          <w:color w:val="000000" w:themeColor="text1"/>
          <w:kern w:val="0"/>
          <w:szCs w:val="21"/>
        </w:rPr>
        <w:t>GCTCGGTTTCAGGAGTTTGTAGT</w:t>
      </w:r>
    </w:p>
    <w:p w14:paraId="2199A713" w14:textId="77777777" w:rsidR="004648ED" w:rsidRPr="005B5D03" w:rsidRDefault="004648ED" w:rsidP="004648ED">
      <w:pPr>
        <w:rPr>
          <w:rFonts w:ascii="Times New Roman" w:eastAsia="宋体" w:hAnsi="Times New Roman" w:cs="Times New Roman"/>
          <w:color w:val="000000" w:themeColor="text1"/>
          <w:kern w:val="0"/>
          <w:szCs w:val="21"/>
        </w:rPr>
      </w:pPr>
    </w:p>
    <w:p w14:paraId="1EAB4551" w14:textId="40C76279"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A95491" w:rsidRPr="005B5D03">
        <w:rPr>
          <w:rFonts w:ascii="Times New Roman" w:eastAsia="宋体" w:hAnsi="Times New Roman" w:cs="Times New Roman"/>
          <w:color w:val="000000" w:themeColor="text1"/>
          <w:kern w:val="0"/>
          <w:szCs w:val="21"/>
        </w:rPr>
        <w:t>FLNA</w:t>
      </w:r>
      <w:r w:rsidRPr="005B5D03">
        <w:rPr>
          <w:rFonts w:ascii="Times New Roman" w:eastAsia="宋体" w:hAnsi="Times New Roman" w:cs="Times New Roman"/>
          <w:color w:val="000000" w:themeColor="text1"/>
          <w:kern w:val="0"/>
          <w:szCs w:val="21"/>
        </w:rPr>
        <w:t xml:space="preserve">-F 5’- </w:t>
      </w:r>
      <w:r w:rsidR="00A95491" w:rsidRPr="005B5D03">
        <w:rPr>
          <w:rFonts w:ascii="Times New Roman" w:eastAsia="宋体" w:hAnsi="Times New Roman" w:cs="Times New Roman"/>
          <w:color w:val="000000" w:themeColor="text1"/>
          <w:kern w:val="0"/>
          <w:szCs w:val="21"/>
        </w:rPr>
        <w:t>CTTATCGCGCTGTTGGAGGT</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2B8EFDDB" w14:textId="0DA52956" w:rsidR="004648ED" w:rsidRPr="005B5D03" w:rsidRDefault="004648ED" w:rsidP="004648ED">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A95491" w:rsidRPr="005B5D03">
        <w:rPr>
          <w:rFonts w:ascii="Times New Roman" w:eastAsia="宋体" w:hAnsi="Times New Roman" w:cs="Times New Roman"/>
          <w:color w:val="000000" w:themeColor="text1"/>
          <w:kern w:val="0"/>
          <w:szCs w:val="21"/>
        </w:rPr>
        <w:t>FLNA</w:t>
      </w:r>
      <w:r w:rsidRPr="005B5D03">
        <w:rPr>
          <w:rFonts w:ascii="Times New Roman" w:eastAsia="宋体" w:hAnsi="Times New Roman" w:cs="Times New Roman"/>
          <w:color w:val="000000" w:themeColor="text1"/>
          <w:kern w:val="0"/>
          <w:szCs w:val="21"/>
        </w:rPr>
        <w:t xml:space="preserve">-R 5’- </w:t>
      </w:r>
      <w:r w:rsidR="00A95491" w:rsidRPr="005B5D03">
        <w:rPr>
          <w:rFonts w:ascii="Times New Roman" w:eastAsia="宋体" w:hAnsi="Times New Roman" w:cs="Times New Roman"/>
          <w:color w:val="000000" w:themeColor="text1"/>
          <w:kern w:val="0"/>
          <w:szCs w:val="21"/>
        </w:rPr>
        <w:t>GCCACCGACACGTTCTCAA</w:t>
      </w:r>
    </w:p>
    <w:p w14:paraId="72D65B70" w14:textId="77777777" w:rsidR="00A95491" w:rsidRPr="005B5D03" w:rsidRDefault="00A95491" w:rsidP="00A95491">
      <w:pPr>
        <w:rPr>
          <w:rFonts w:ascii="Times New Roman" w:eastAsia="宋体" w:hAnsi="Times New Roman" w:cs="Times New Roman"/>
          <w:color w:val="000000" w:themeColor="text1"/>
          <w:kern w:val="0"/>
          <w:szCs w:val="21"/>
        </w:rPr>
      </w:pPr>
    </w:p>
    <w:p w14:paraId="35751E74" w14:textId="249E8CA1" w:rsidR="00A95491" w:rsidRPr="005B5D03" w:rsidRDefault="00A95491" w:rsidP="00A95491">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Homo-PDGFB-F 5’- CTCGATCCGCTCCTTTGATGA </w:t>
      </w:r>
      <w:r w:rsidRPr="005B5D03">
        <w:rPr>
          <w:rFonts w:ascii="Times New Roman" w:eastAsia="宋体" w:hAnsi="Times New Roman" w:cs="Times New Roman"/>
          <w:color w:val="000000" w:themeColor="text1"/>
          <w:kern w:val="0"/>
          <w:szCs w:val="21"/>
        </w:rPr>
        <w:tab/>
        <w:t xml:space="preserve"> </w:t>
      </w:r>
      <w:r w:rsidRPr="005B5D03">
        <w:rPr>
          <w:rFonts w:ascii="Times New Roman" w:eastAsia="宋体" w:hAnsi="Times New Roman" w:cs="Times New Roman"/>
          <w:color w:val="000000" w:themeColor="text1"/>
          <w:kern w:val="0"/>
          <w:szCs w:val="21"/>
        </w:rPr>
        <w:tab/>
      </w:r>
    </w:p>
    <w:p w14:paraId="04C2F746" w14:textId="63EF86A1" w:rsidR="00B418FB" w:rsidRPr="005B5D03" w:rsidRDefault="00A95491" w:rsidP="00A95491">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Homo-PDGFB-R 5’- </w:t>
      </w:r>
      <w:r w:rsidR="00AC36F7" w:rsidRPr="005B5D03">
        <w:rPr>
          <w:rFonts w:ascii="Times New Roman" w:eastAsia="宋体" w:hAnsi="Times New Roman" w:cs="Times New Roman"/>
          <w:color w:val="000000" w:themeColor="text1"/>
          <w:kern w:val="0"/>
          <w:szCs w:val="21"/>
        </w:rPr>
        <w:t>CGTTGGTGCGGTCTATGAG</w:t>
      </w:r>
    </w:p>
    <w:p w14:paraId="31F36E94" w14:textId="77777777" w:rsidR="00A95491" w:rsidRPr="005B5D03" w:rsidRDefault="00A95491" w:rsidP="00B418FB">
      <w:pPr>
        <w:rPr>
          <w:rFonts w:ascii="Times New Roman" w:eastAsia="宋体" w:hAnsi="Times New Roman" w:cs="Times New Roman"/>
          <w:color w:val="000000" w:themeColor="text1"/>
          <w:kern w:val="0"/>
          <w:szCs w:val="21"/>
        </w:rPr>
      </w:pPr>
    </w:p>
    <w:p w14:paraId="6CC68032" w14:textId="2B99C9B9" w:rsidR="00B418FB" w:rsidRPr="005B5D03" w:rsidRDefault="00B418FB" w:rsidP="00B418FB">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Homo-CAV1-F</w:t>
      </w:r>
      <w:r w:rsidR="00A95491"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5’-CATGCCTGTCATACCACAAC</w:t>
      </w:r>
    </w:p>
    <w:p w14:paraId="1630EEB6" w14:textId="372CDF49" w:rsidR="00B418FB" w:rsidRPr="005B5D03" w:rsidRDefault="00B418FB" w:rsidP="00B418FB">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Homo-CAV1-R</w:t>
      </w:r>
      <w:r w:rsidR="00A95491"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5’-GGTGTCAGATGGAGGAGGG</w:t>
      </w:r>
    </w:p>
    <w:p w14:paraId="27AD94B3" w14:textId="77777777" w:rsidR="004648ED" w:rsidRPr="005B5D03" w:rsidRDefault="004648ED" w:rsidP="004648ED">
      <w:pPr>
        <w:spacing w:line="400" w:lineRule="exact"/>
        <w:rPr>
          <w:rFonts w:ascii="Times New Roman" w:eastAsia="宋体" w:hAnsi="Times New Roman" w:cs="Times New Roman"/>
          <w:color w:val="000000" w:themeColor="text1"/>
          <w:kern w:val="0"/>
          <w:szCs w:val="21"/>
        </w:rPr>
      </w:pPr>
    </w:p>
    <w:p w14:paraId="492E5E36" w14:textId="77777777" w:rsidR="004648ED" w:rsidRPr="005B5D03" w:rsidRDefault="004648ED" w:rsidP="004648ED">
      <w:pPr>
        <w:spacing w:line="400" w:lineRule="exact"/>
        <w:rPr>
          <w:rFonts w:ascii="Times New Roman" w:hAnsi="Times New Roman" w:cs="Times New Roman"/>
          <w:color w:val="000000" w:themeColor="text1"/>
          <w:szCs w:val="21"/>
        </w:rPr>
      </w:pPr>
      <w:r w:rsidRPr="005B5D03">
        <w:rPr>
          <w:rFonts w:ascii="Times New Roman" w:eastAsia="宋体" w:hAnsi="Times New Roman" w:cs="Times New Roman"/>
          <w:color w:val="000000" w:themeColor="text1"/>
          <w:kern w:val="0"/>
          <w:szCs w:val="21"/>
        </w:rPr>
        <w:t>Homo-</w:t>
      </w:r>
      <w:r w:rsidRPr="005B5D03">
        <w:rPr>
          <w:rFonts w:ascii="Times New Roman" w:hAnsi="Times New Roman" w:cs="Times New Roman"/>
          <w:color w:val="000000" w:themeColor="text1"/>
          <w:szCs w:val="21"/>
        </w:rPr>
        <w:t>ACTB-F 5’-TGGACTCTGTTCGCTCAGGT</w:t>
      </w:r>
      <w:r w:rsidRPr="005B5D03">
        <w:rPr>
          <w:rFonts w:ascii="Times New Roman" w:hAnsi="Times New Roman" w:cs="Times New Roman"/>
          <w:color w:val="000000" w:themeColor="text1"/>
          <w:szCs w:val="21"/>
        </w:rPr>
        <w:tab/>
      </w:r>
    </w:p>
    <w:p w14:paraId="12E10687" w14:textId="77777777" w:rsidR="004648ED" w:rsidRPr="005B5D03" w:rsidRDefault="004648ED" w:rsidP="004648ED">
      <w:pPr>
        <w:spacing w:line="400" w:lineRule="exact"/>
        <w:rPr>
          <w:rFonts w:ascii="Times New Roman" w:hAnsi="Times New Roman" w:cs="Times New Roman"/>
          <w:color w:val="000000" w:themeColor="text1"/>
          <w:szCs w:val="21"/>
        </w:rPr>
      </w:pPr>
      <w:r w:rsidRPr="005B5D03">
        <w:rPr>
          <w:rFonts w:ascii="Times New Roman" w:eastAsia="宋体" w:hAnsi="Times New Roman" w:cs="Times New Roman"/>
          <w:color w:val="000000" w:themeColor="text1"/>
          <w:kern w:val="0"/>
          <w:szCs w:val="21"/>
        </w:rPr>
        <w:t>Homo-</w:t>
      </w:r>
      <w:r w:rsidRPr="005B5D03">
        <w:rPr>
          <w:rFonts w:ascii="Times New Roman" w:hAnsi="Times New Roman" w:cs="Times New Roman"/>
          <w:color w:val="000000" w:themeColor="text1"/>
          <w:szCs w:val="21"/>
        </w:rPr>
        <w:t>ACTB-R 5’TGCCTCCTTCCGTACCACAT</w:t>
      </w:r>
      <w:r w:rsidRPr="005B5D03">
        <w:rPr>
          <w:rFonts w:ascii="Times New Roman" w:hAnsi="Times New Roman" w:cs="Times New Roman"/>
          <w:color w:val="000000" w:themeColor="text1"/>
          <w:szCs w:val="21"/>
        </w:rPr>
        <w:tab/>
      </w:r>
    </w:p>
    <w:p w14:paraId="5DC41267" w14:textId="77777777" w:rsidR="004648ED" w:rsidRPr="005B5D03" w:rsidRDefault="004648ED" w:rsidP="004648ED">
      <w:pPr>
        <w:rPr>
          <w:rFonts w:ascii="Times New Roman" w:hAnsi="Times New Roman" w:cs="Times New Roman"/>
          <w:color w:val="000000" w:themeColor="text1"/>
          <w:szCs w:val="21"/>
        </w:rPr>
      </w:pPr>
    </w:p>
    <w:p w14:paraId="0288DA64" w14:textId="6EA09CE7" w:rsidR="00AC36F7" w:rsidRPr="002F1F56" w:rsidRDefault="002F1F56" w:rsidP="00AC36F7">
      <w:pPr>
        <w:rPr>
          <w:rFonts w:ascii="Times New Roman" w:eastAsia="宋体" w:hAnsi="Times New Roman" w:cs="Times New Roman"/>
          <w:i/>
          <w:iCs/>
          <w:color w:val="000000" w:themeColor="text1"/>
          <w:kern w:val="0"/>
          <w:szCs w:val="21"/>
        </w:rPr>
      </w:pPr>
      <w:r w:rsidRPr="002F1F56">
        <w:rPr>
          <w:rFonts w:ascii="Times New Roman" w:eastAsia="宋体" w:hAnsi="Times New Roman" w:cs="Times New Roman"/>
          <w:i/>
          <w:iCs/>
          <w:color w:val="000000" w:themeColor="text1"/>
          <w:kern w:val="0"/>
          <w:szCs w:val="21"/>
        </w:rPr>
        <w:t xml:space="preserve">3.3 </w:t>
      </w:r>
      <w:r w:rsidR="00AC36F7" w:rsidRPr="002F1F56">
        <w:rPr>
          <w:rFonts w:ascii="Times New Roman" w:eastAsia="宋体" w:hAnsi="Times New Roman" w:cs="Times New Roman"/>
          <w:i/>
          <w:iCs/>
          <w:color w:val="000000" w:themeColor="text1"/>
          <w:kern w:val="0"/>
          <w:szCs w:val="21"/>
        </w:rPr>
        <w:t>Sequences of Primers for ChIP-qPCR</w:t>
      </w:r>
    </w:p>
    <w:p w14:paraId="04ECE98A" w14:textId="57D1E2B5" w:rsidR="00AC36F7" w:rsidRPr="005B5D03" w:rsidRDefault="00AC36F7" w:rsidP="00AC36F7">
      <w:pPr>
        <w:rPr>
          <w:rFonts w:ascii="Times New Roman" w:eastAsia="宋体" w:hAnsi="Times New Roman" w:cs="Times New Roman"/>
          <w:color w:val="000000" w:themeColor="text1"/>
          <w:szCs w:val="21"/>
        </w:rPr>
      </w:pPr>
      <w:bookmarkStart w:id="2" w:name="_Hlk109645414"/>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MMP9-1</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szCs w:val="21"/>
        </w:rPr>
        <w:t xml:space="preserve"> </w:t>
      </w:r>
      <w:r w:rsidRPr="005B5D03">
        <w:rPr>
          <w:rFonts w:ascii="Times New Roman" w:eastAsia="宋体" w:hAnsi="Times New Roman" w:cs="Times New Roman"/>
          <w:color w:val="000000" w:themeColor="text1"/>
          <w:kern w:val="0"/>
          <w:szCs w:val="21"/>
        </w:rPr>
        <w:t>5'-</w:t>
      </w:r>
      <w:r w:rsidRPr="005B5D03">
        <w:rPr>
          <w:rFonts w:ascii="Times New Roman" w:eastAsia="宋体" w:hAnsi="Times New Roman" w:cs="Times New Roman"/>
          <w:color w:val="000000" w:themeColor="text1"/>
          <w:szCs w:val="21"/>
        </w:rPr>
        <w:t xml:space="preserve"> </w:t>
      </w:r>
      <w:r w:rsidR="0016388A" w:rsidRPr="005B5D03">
        <w:rPr>
          <w:rFonts w:ascii="Times New Roman" w:eastAsia="宋体" w:hAnsi="Times New Roman" w:cs="Times New Roman"/>
          <w:color w:val="000000" w:themeColor="text1"/>
          <w:szCs w:val="21"/>
        </w:rPr>
        <w:t>GAGGACAGAGCCTGGAGTGT</w:t>
      </w:r>
    </w:p>
    <w:p w14:paraId="0FC80C9B" w14:textId="517E8327"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MMP9-1</w:t>
      </w:r>
      <w:r w:rsidRPr="005B5D03">
        <w:rPr>
          <w:rFonts w:ascii="Times New Roman" w:eastAsia="宋体" w:hAnsi="Times New Roman" w:cs="Times New Roman"/>
          <w:color w:val="000000" w:themeColor="text1"/>
          <w:kern w:val="0"/>
          <w:szCs w:val="21"/>
        </w:rPr>
        <w:t>-R 5'-</w:t>
      </w:r>
      <w:r w:rsidRPr="005B5D03">
        <w:rPr>
          <w:rFonts w:ascii="Times New Roman" w:eastAsia="宋体" w:hAnsi="Times New Roman" w:cs="Times New Roman"/>
          <w:color w:val="000000" w:themeColor="text1"/>
          <w:szCs w:val="21"/>
        </w:rPr>
        <w:t xml:space="preserve"> </w:t>
      </w:r>
      <w:r w:rsidR="0016388A" w:rsidRPr="005B5D03">
        <w:rPr>
          <w:rFonts w:ascii="Times New Roman" w:eastAsia="宋体" w:hAnsi="Times New Roman" w:cs="Times New Roman"/>
          <w:color w:val="000000" w:themeColor="text1"/>
          <w:kern w:val="0"/>
          <w:szCs w:val="21"/>
        </w:rPr>
        <w:t>GACTGCAGCTGCTGTTGTGG</w:t>
      </w:r>
    </w:p>
    <w:p w14:paraId="08985600" w14:textId="77777777" w:rsidR="00AC36F7" w:rsidRPr="005B5D03" w:rsidRDefault="00AC36F7" w:rsidP="00AC36F7">
      <w:pPr>
        <w:rPr>
          <w:rFonts w:ascii="Times New Roman" w:eastAsia="宋体" w:hAnsi="Times New Roman" w:cs="Times New Roman"/>
          <w:color w:val="000000" w:themeColor="text1"/>
          <w:kern w:val="0"/>
          <w:szCs w:val="21"/>
        </w:rPr>
      </w:pPr>
    </w:p>
    <w:p w14:paraId="5728009C" w14:textId="218F4588"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MMP9-2</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kern w:val="0"/>
          <w:szCs w:val="21"/>
        </w:rPr>
        <w:tab/>
        <w:t>5’-</w:t>
      </w:r>
      <w:r w:rsidR="0016388A" w:rsidRPr="005B5D03">
        <w:rPr>
          <w:rFonts w:ascii="Times New Roman" w:hAnsi="Times New Roman" w:cs="Times New Roman"/>
        </w:rPr>
        <w:t xml:space="preserve"> </w:t>
      </w:r>
      <w:r w:rsidR="0016388A" w:rsidRPr="005B5D03">
        <w:rPr>
          <w:rFonts w:ascii="Times New Roman" w:eastAsia="宋体" w:hAnsi="Times New Roman" w:cs="Times New Roman"/>
          <w:color w:val="000000" w:themeColor="text1"/>
          <w:kern w:val="0"/>
          <w:szCs w:val="21"/>
        </w:rPr>
        <w:t>GACATAATCATGGCTCACTG</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34AC4CDF" w14:textId="2D100B3B"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MMP9-2</w:t>
      </w:r>
      <w:r w:rsidRPr="005B5D03">
        <w:rPr>
          <w:rFonts w:ascii="Times New Roman" w:eastAsia="宋体" w:hAnsi="Times New Roman" w:cs="Times New Roman"/>
          <w:color w:val="000000" w:themeColor="text1"/>
          <w:kern w:val="0"/>
          <w:szCs w:val="21"/>
        </w:rPr>
        <w:t>-R</w:t>
      </w:r>
      <w:r w:rsidRPr="005B5D03">
        <w:rPr>
          <w:rFonts w:ascii="Times New Roman" w:eastAsia="宋体" w:hAnsi="Times New Roman" w:cs="Times New Roman"/>
          <w:color w:val="000000" w:themeColor="text1"/>
          <w:kern w:val="0"/>
          <w:szCs w:val="21"/>
        </w:rPr>
        <w:tab/>
        <w:t xml:space="preserve">5’- </w:t>
      </w:r>
      <w:r w:rsidR="0016388A" w:rsidRPr="005B5D03">
        <w:rPr>
          <w:rFonts w:ascii="Times New Roman" w:eastAsia="宋体" w:hAnsi="Times New Roman" w:cs="Times New Roman"/>
          <w:color w:val="000000" w:themeColor="text1"/>
          <w:kern w:val="0"/>
          <w:szCs w:val="21"/>
        </w:rPr>
        <w:t>ACACTCCAGGCTCTGTCCTC</w:t>
      </w:r>
    </w:p>
    <w:p w14:paraId="510DC593" w14:textId="77777777" w:rsidR="00AC36F7" w:rsidRPr="005B5D03" w:rsidRDefault="00AC36F7" w:rsidP="00AC36F7">
      <w:pPr>
        <w:rPr>
          <w:rFonts w:ascii="Times New Roman" w:eastAsia="宋体" w:hAnsi="Times New Roman" w:cs="Times New Roman"/>
          <w:color w:val="000000" w:themeColor="text1"/>
          <w:szCs w:val="21"/>
        </w:rPr>
      </w:pPr>
    </w:p>
    <w:p w14:paraId="18618BF2" w14:textId="415915BC"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MMP9-3</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kern w:val="0"/>
          <w:szCs w:val="21"/>
        </w:rPr>
        <w:tab/>
        <w:t>5’-</w:t>
      </w:r>
      <w:r w:rsidRPr="005B5D03">
        <w:rPr>
          <w:rFonts w:ascii="Times New Roman" w:hAnsi="Times New Roman" w:cs="Times New Roman"/>
        </w:rPr>
        <w:t xml:space="preserve"> </w:t>
      </w:r>
      <w:r w:rsidR="0016388A" w:rsidRPr="005B5D03">
        <w:rPr>
          <w:rFonts w:ascii="Times New Roman" w:eastAsia="宋体" w:hAnsi="Times New Roman" w:cs="Times New Roman"/>
          <w:color w:val="000000" w:themeColor="text1"/>
          <w:kern w:val="0"/>
          <w:szCs w:val="21"/>
        </w:rPr>
        <w:t>GATGTTGCAGTGAGCCGAGA</w:t>
      </w:r>
    </w:p>
    <w:p w14:paraId="714279D5" w14:textId="48C840B8"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MMP9-3</w:t>
      </w:r>
      <w:r w:rsidRPr="005B5D03">
        <w:rPr>
          <w:rFonts w:ascii="Times New Roman" w:eastAsia="宋体" w:hAnsi="Times New Roman" w:cs="Times New Roman"/>
          <w:color w:val="000000" w:themeColor="text1"/>
          <w:kern w:val="0"/>
          <w:szCs w:val="21"/>
        </w:rPr>
        <w:t>-R</w:t>
      </w:r>
      <w:r w:rsidRPr="005B5D03">
        <w:rPr>
          <w:rFonts w:ascii="Times New Roman" w:eastAsia="宋体" w:hAnsi="Times New Roman" w:cs="Times New Roman"/>
          <w:color w:val="000000" w:themeColor="text1"/>
          <w:kern w:val="0"/>
          <w:szCs w:val="21"/>
        </w:rPr>
        <w:tab/>
        <w:t>5’-</w:t>
      </w:r>
      <w:r w:rsidRPr="005B5D03">
        <w:rPr>
          <w:rFonts w:ascii="Times New Roman" w:hAnsi="Times New Roman" w:cs="Times New Roman"/>
        </w:rPr>
        <w:t xml:space="preserve"> </w:t>
      </w:r>
      <w:r w:rsidR="0016388A" w:rsidRPr="005B5D03">
        <w:rPr>
          <w:rFonts w:ascii="Times New Roman" w:eastAsia="宋体" w:hAnsi="Times New Roman" w:cs="Times New Roman"/>
          <w:color w:val="000000" w:themeColor="text1"/>
          <w:kern w:val="0"/>
          <w:szCs w:val="21"/>
        </w:rPr>
        <w:t>CAGTGAGCCATGATTATGTC</w:t>
      </w:r>
    </w:p>
    <w:p w14:paraId="1E48E60E" w14:textId="77777777" w:rsidR="00AC36F7" w:rsidRPr="005B5D03" w:rsidRDefault="00AC36F7" w:rsidP="00AC36F7">
      <w:pPr>
        <w:rPr>
          <w:rFonts w:ascii="Times New Roman" w:eastAsia="宋体" w:hAnsi="Times New Roman" w:cs="Times New Roman"/>
          <w:color w:val="000000" w:themeColor="text1"/>
          <w:kern w:val="0"/>
          <w:szCs w:val="21"/>
        </w:rPr>
      </w:pPr>
    </w:p>
    <w:p w14:paraId="6DAE5C5C" w14:textId="4F7F0B46"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MMP9-4</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kern w:val="0"/>
          <w:szCs w:val="21"/>
        </w:rPr>
        <w:tab/>
        <w:t>5’-</w:t>
      </w:r>
      <w:r w:rsidRPr="005B5D03">
        <w:rPr>
          <w:rFonts w:ascii="Times New Roman" w:hAnsi="Times New Roman" w:cs="Times New Roman"/>
        </w:rPr>
        <w:t xml:space="preserve"> </w:t>
      </w:r>
      <w:r w:rsidR="0016388A" w:rsidRPr="005B5D03">
        <w:rPr>
          <w:rFonts w:ascii="Times New Roman" w:eastAsia="宋体" w:hAnsi="Times New Roman" w:cs="Times New Roman"/>
          <w:color w:val="000000" w:themeColor="text1"/>
          <w:kern w:val="0"/>
          <w:szCs w:val="21"/>
        </w:rPr>
        <w:t>GAGGCTTATAGAGAACTTAT</w:t>
      </w:r>
    </w:p>
    <w:p w14:paraId="551A14E1" w14:textId="13A9229B"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MMP9-4</w:t>
      </w:r>
      <w:r w:rsidRPr="005B5D03">
        <w:rPr>
          <w:rFonts w:ascii="Times New Roman" w:eastAsia="宋体" w:hAnsi="Times New Roman" w:cs="Times New Roman"/>
          <w:color w:val="000000" w:themeColor="text1"/>
          <w:kern w:val="0"/>
          <w:szCs w:val="21"/>
        </w:rPr>
        <w:t>-R</w:t>
      </w:r>
      <w:r w:rsidRPr="005B5D03">
        <w:rPr>
          <w:rFonts w:ascii="Times New Roman" w:eastAsia="宋体" w:hAnsi="Times New Roman" w:cs="Times New Roman"/>
          <w:color w:val="000000" w:themeColor="text1"/>
          <w:kern w:val="0"/>
          <w:szCs w:val="21"/>
        </w:rPr>
        <w:tab/>
        <w:t>5’-</w:t>
      </w:r>
      <w:r w:rsidR="0016388A" w:rsidRPr="005B5D03">
        <w:rPr>
          <w:rFonts w:ascii="Times New Roman" w:hAnsi="Times New Roman" w:cs="Times New Roman"/>
        </w:rPr>
        <w:t xml:space="preserve"> TCTCGGCTCACTGCAACATC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649FE576" w14:textId="77777777" w:rsidR="00AC36F7" w:rsidRPr="005B5D03" w:rsidRDefault="00AC36F7" w:rsidP="00AC36F7">
      <w:pPr>
        <w:rPr>
          <w:rFonts w:ascii="Times New Roman" w:eastAsia="宋体" w:hAnsi="Times New Roman" w:cs="Times New Roman"/>
          <w:color w:val="000000" w:themeColor="text1"/>
          <w:kern w:val="0"/>
          <w:szCs w:val="21"/>
        </w:rPr>
      </w:pPr>
    </w:p>
    <w:p w14:paraId="6532C505" w14:textId="0E477187"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MMP9-5</w:t>
      </w:r>
      <w:r w:rsidRPr="005B5D03">
        <w:rPr>
          <w:rFonts w:ascii="Times New Roman" w:eastAsia="宋体" w:hAnsi="Times New Roman" w:cs="Times New Roman"/>
          <w:color w:val="000000" w:themeColor="text1"/>
          <w:kern w:val="0"/>
          <w:szCs w:val="21"/>
        </w:rPr>
        <w:t>-F</w:t>
      </w:r>
      <w:r w:rsidRPr="005B5D03">
        <w:rPr>
          <w:rFonts w:ascii="Times New Roman" w:eastAsia="宋体" w:hAnsi="Times New Roman" w:cs="Times New Roman"/>
          <w:color w:val="000000" w:themeColor="text1"/>
          <w:kern w:val="0"/>
          <w:szCs w:val="21"/>
        </w:rPr>
        <w:tab/>
        <w:t xml:space="preserve">5’- </w:t>
      </w:r>
      <w:r w:rsidR="000E1B85" w:rsidRPr="005B5D03">
        <w:rPr>
          <w:rFonts w:ascii="Times New Roman" w:eastAsia="宋体" w:hAnsi="Times New Roman" w:cs="Times New Roman"/>
          <w:color w:val="000000" w:themeColor="text1"/>
          <w:kern w:val="0"/>
          <w:szCs w:val="21"/>
        </w:rPr>
        <w:t>GATGGCAAGTGGGGGGTAGT</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67BD32E5" w14:textId="08368F6A"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MMP9-5</w:t>
      </w:r>
      <w:r w:rsidRPr="005B5D03">
        <w:rPr>
          <w:rFonts w:ascii="Times New Roman" w:eastAsia="宋体" w:hAnsi="Times New Roman" w:cs="Times New Roman"/>
          <w:color w:val="000000" w:themeColor="text1"/>
          <w:kern w:val="0"/>
          <w:szCs w:val="21"/>
        </w:rPr>
        <w:t>-R</w:t>
      </w:r>
      <w:r w:rsidRPr="005B5D03">
        <w:rPr>
          <w:rFonts w:ascii="Times New Roman" w:eastAsia="宋体" w:hAnsi="Times New Roman" w:cs="Times New Roman"/>
          <w:color w:val="000000" w:themeColor="text1"/>
          <w:kern w:val="0"/>
          <w:szCs w:val="21"/>
        </w:rPr>
        <w:tab/>
        <w:t xml:space="preserve">5’- </w:t>
      </w:r>
      <w:r w:rsidR="0016388A" w:rsidRPr="005B5D03">
        <w:rPr>
          <w:rFonts w:ascii="Times New Roman" w:eastAsia="宋体" w:hAnsi="Times New Roman" w:cs="Times New Roman"/>
          <w:color w:val="000000" w:themeColor="text1"/>
          <w:kern w:val="0"/>
          <w:szCs w:val="21"/>
        </w:rPr>
        <w:t>ATAAGTTCTCTATAAGCCTC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6056727A" w14:textId="77777777" w:rsidR="00AC36F7" w:rsidRPr="005B5D03" w:rsidRDefault="00AC36F7" w:rsidP="00AC36F7">
      <w:pPr>
        <w:rPr>
          <w:rFonts w:ascii="Times New Roman" w:eastAsia="宋体" w:hAnsi="Times New Roman" w:cs="Times New Roman"/>
          <w:color w:val="000000" w:themeColor="text1"/>
          <w:kern w:val="0"/>
          <w:szCs w:val="21"/>
        </w:rPr>
      </w:pPr>
    </w:p>
    <w:p w14:paraId="6F7292C0" w14:textId="1A043EAE"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MMP9-6</w:t>
      </w:r>
      <w:r w:rsidRPr="005B5D03">
        <w:rPr>
          <w:rFonts w:ascii="Times New Roman" w:eastAsia="宋体" w:hAnsi="Times New Roman" w:cs="Times New Roman"/>
          <w:color w:val="000000" w:themeColor="text1"/>
          <w:kern w:val="0"/>
          <w:szCs w:val="21"/>
        </w:rPr>
        <w:t xml:space="preserve">-F 5’- </w:t>
      </w:r>
      <w:r w:rsidR="000E1B85" w:rsidRPr="005B5D03">
        <w:rPr>
          <w:rFonts w:ascii="Times New Roman" w:eastAsia="宋体" w:hAnsi="Times New Roman" w:cs="Times New Roman"/>
          <w:color w:val="000000" w:themeColor="text1"/>
          <w:kern w:val="0"/>
          <w:szCs w:val="21"/>
        </w:rPr>
        <w:t>TTGATGCCTGATTCTCTGGT</w:t>
      </w:r>
    </w:p>
    <w:p w14:paraId="1974C730" w14:textId="587BB580"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MMP9-6</w:t>
      </w:r>
      <w:r w:rsidRPr="005B5D03">
        <w:rPr>
          <w:rFonts w:ascii="Times New Roman" w:eastAsia="宋体" w:hAnsi="Times New Roman" w:cs="Times New Roman"/>
          <w:color w:val="000000" w:themeColor="text1"/>
          <w:kern w:val="0"/>
          <w:szCs w:val="21"/>
        </w:rPr>
        <w:t>-R 5’-</w:t>
      </w:r>
      <w:r w:rsidRPr="005B5D03">
        <w:rPr>
          <w:rFonts w:ascii="Times New Roman" w:hAnsi="Times New Roman" w:cs="Times New Roman"/>
        </w:rPr>
        <w:t xml:space="preserve"> </w:t>
      </w:r>
      <w:r w:rsidR="000E1B85" w:rsidRPr="005B5D03">
        <w:rPr>
          <w:rFonts w:ascii="Times New Roman" w:eastAsia="宋体" w:hAnsi="Times New Roman" w:cs="Times New Roman"/>
          <w:color w:val="000000" w:themeColor="text1"/>
          <w:kern w:val="0"/>
          <w:szCs w:val="21"/>
        </w:rPr>
        <w:t>ACTACCCCCCACTTGCCATC</w:t>
      </w:r>
    </w:p>
    <w:p w14:paraId="300A4498" w14:textId="77777777"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ab/>
      </w:r>
    </w:p>
    <w:p w14:paraId="14F651FD" w14:textId="679BA2B9"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MMP9-7</w:t>
      </w:r>
      <w:r w:rsidRPr="005B5D03">
        <w:rPr>
          <w:rFonts w:ascii="Times New Roman" w:eastAsia="宋体" w:hAnsi="Times New Roman" w:cs="Times New Roman"/>
          <w:color w:val="000000" w:themeColor="text1"/>
          <w:kern w:val="0"/>
          <w:szCs w:val="21"/>
        </w:rPr>
        <w:t xml:space="preserve">-F 5’- </w:t>
      </w:r>
      <w:r w:rsidR="000E1B85" w:rsidRPr="005B5D03">
        <w:rPr>
          <w:rFonts w:ascii="Times New Roman" w:eastAsia="宋体" w:hAnsi="Times New Roman" w:cs="Times New Roman"/>
          <w:color w:val="000000" w:themeColor="text1"/>
          <w:kern w:val="0"/>
          <w:szCs w:val="21"/>
        </w:rPr>
        <w:t>GTTGAAAGCCAAGCTCTGTC</w:t>
      </w:r>
    </w:p>
    <w:p w14:paraId="48B4176C" w14:textId="621CAF49"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MMP9-7</w:t>
      </w:r>
      <w:r w:rsidRPr="005B5D03">
        <w:rPr>
          <w:rFonts w:ascii="Times New Roman" w:eastAsia="宋体" w:hAnsi="Times New Roman" w:cs="Times New Roman"/>
          <w:color w:val="000000" w:themeColor="text1"/>
          <w:kern w:val="0"/>
          <w:szCs w:val="21"/>
        </w:rPr>
        <w:t xml:space="preserve">-R 5’- </w:t>
      </w:r>
      <w:r w:rsidR="000E1B85" w:rsidRPr="005B5D03">
        <w:rPr>
          <w:rFonts w:ascii="Times New Roman" w:eastAsia="宋体" w:hAnsi="Times New Roman" w:cs="Times New Roman"/>
          <w:color w:val="000000" w:themeColor="text1"/>
          <w:kern w:val="0"/>
          <w:szCs w:val="21"/>
        </w:rPr>
        <w:t>ACCAGAGAATCAGGCATCAA</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3FF37322" w14:textId="77777777" w:rsidR="00AC36F7" w:rsidRPr="005B5D03" w:rsidRDefault="00AC36F7" w:rsidP="00AC36F7">
      <w:pPr>
        <w:rPr>
          <w:rFonts w:ascii="Times New Roman" w:eastAsia="宋体" w:hAnsi="Times New Roman" w:cs="Times New Roman"/>
          <w:color w:val="000000" w:themeColor="text1"/>
          <w:kern w:val="0"/>
          <w:szCs w:val="21"/>
        </w:rPr>
      </w:pPr>
    </w:p>
    <w:p w14:paraId="7994C494" w14:textId="0B15E267"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MMP9-8</w:t>
      </w:r>
      <w:r w:rsidRPr="005B5D03">
        <w:rPr>
          <w:rFonts w:ascii="Times New Roman" w:eastAsia="宋体" w:hAnsi="Times New Roman" w:cs="Times New Roman"/>
          <w:color w:val="000000" w:themeColor="text1"/>
          <w:kern w:val="0"/>
          <w:szCs w:val="21"/>
        </w:rPr>
        <w:t xml:space="preserve">-F 5’- </w:t>
      </w:r>
      <w:r w:rsidR="000E1B85" w:rsidRPr="005B5D03">
        <w:rPr>
          <w:rFonts w:ascii="Times New Roman" w:eastAsia="宋体" w:hAnsi="Times New Roman" w:cs="Times New Roman"/>
          <w:color w:val="000000" w:themeColor="text1"/>
          <w:kern w:val="0"/>
          <w:szCs w:val="21"/>
        </w:rPr>
        <w:t>GGGTACTTGAGTGATGCTCT</w:t>
      </w:r>
    </w:p>
    <w:p w14:paraId="5B464AD0" w14:textId="64CB0256" w:rsidR="00AC36F7" w:rsidRPr="005B5D03" w:rsidRDefault="00AC36F7" w:rsidP="00AC36F7">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w:t>
      </w:r>
      <w:r w:rsidR="00971D6D" w:rsidRPr="005B5D03">
        <w:rPr>
          <w:rFonts w:ascii="Times New Roman" w:eastAsia="宋体" w:hAnsi="Times New Roman" w:cs="Times New Roman"/>
          <w:color w:val="000000" w:themeColor="text1"/>
          <w:kern w:val="0"/>
          <w:szCs w:val="21"/>
        </w:rPr>
        <w:t>MMP9-8</w:t>
      </w:r>
      <w:r w:rsidRPr="005B5D03">
        <w:rPr>
          <w:rFonts w:ascii="Times New Roman" w:eastAsia="宋体" w:hAnsi="Times New Roman" w:cs="Times New Roman"/>
          <w:color w:val="000000" w:themeColor="text1"/>
          <w:kern w:val="0"/>
          <w:szCs w:val="21"/>
        </w:rPr>
        <w:t xml:space="preserve">-R 5’- </w:t>
      </w:r>
      <w:r w:rsidR="000E1B85" w:rsidRPr="005B5D03">
        <w:rPr>
          <w:rFonts w:ascii="Times New Roman" w:eastAsia="宋体" w:hAnsi="Times New Roman" w:cs="Times New Roman"/>
          <w:color w:val="000000" w:themeColor="text1"/>
          <w:kern w:val="0"/>
          <w:szCs w:val="21"/>
        </w:rPr>
        <w:t>GACAGAGCTTGGCTTTCAAC</w:t>
      </w:r>
    </w:p>
    <w:bookmarkEnd w:id="2"/>
    <w:p w14:paraId="32B100E1" w14:textId="77777777" w:rsidR="00AC36F7" w:rsidRPr="005B5D03" w:rsidRDefault="00AC36F7" w:rsidP="00AC36F7">
      <w:pPr>
        <w:rPr>
          <w:rFonts w:ascii="Times New Roman" w:eastAsia="宋体" w:hAnsi="Times New Roman" w:cs="Times New Roman"/>
          <w:color w:val="000000" w:themeColor="text1"/>
          <w:kern w:val="0"/>
          <w:szCs w:val="21"/>
        </w:rPr>
      </w:pPr>
    </w:p>
    <w:p w14:paraId="17C726B3" w14:textId="279ABCF7" w:rsidR="003C3B26" w:rsidRPr="005B5D03" w:rsidRDefault="003C3B26" w:rsidP="003C3B26">
      <w:pPr>
        <w:rPr>
          <w:rFonts w:ascii="Times New Roman" w:eastAsia="宋体" w:hAnsi="Times New Roman" w:cs="Times New Roman"/>
          <w:color w:val="000000" w:themeColor="text1"/>
          <w:szCs w:val="21"/>
        </w:rPr>
      </w:pPr>
      <w:r w:rsidRPr="005B5D03">
        <w:rPr>
          <w:rFonts w:ascii="Times New Roman" w:eastAsia="宋体" w:hAnsi="Times New Roman" w:cs="Times New Roman"/>
          <w:color w:val="000000" w:themeColor="text1"/>
          <w:kern w:val="0"/>
          <w:szCs w:val="21"/>
        </w:rPr>
        <w:t>Homo-CLDN18-1-F</w:t>
      </w:r>
      <w:r w:rsidRPr="005B5D03">
        <w:rPr>
          <w:rFonts w:ascii="Times New Roman" w:eastAsia="宋体" w:hAnsi="Times New Roman" w:cs="Times New Roman"/>
          <w:color w:val="000000" w:themeColor="text1"/>
          <w:szCs w:val="21"/>
        </w:rPr>
        <w:t xml:space="preserve"> </w:t>
      </w:r>
      <w:r w:rsidRPr="005B5D03">
        <w:rPr>
          <w:rFonts w:ascii="Times New Roman" w:eastAsia="宋体" w:hAnsi="Times New Roman" w:cs="Times New Roman"/>
          <w:color w:val="000000" w:themeColor="text1"/>
          <w:kern w:val="0"/>
          <w:szCs w:val="21"/>
        </w:rPr>
        <w:t>5'-</w:t>
      </w:r>
      <w:r w:rsidRPr="005B5D03">
        <w:rPr>
          <w:rFonts w:ascii="Times New Roman" w:eastAsia="宋体" w:hAnsi="Times New Roman" w:cs="Times New Roman"/>
          <w:color w:val="000000" w:themeColor="text1"/>
          <w:szCs w:val="21"/>
        </w:rPr>
        <w:t xml:space="preserve"> </w:t>
      </w:r>
      <w:r w:rsidR="005B5D03" w:rsidRPr="005B5D03">
        <w:rPr>
          <w:rFonts w:ascii="Times New Roman" w:eastAsia="宋体" w:hAnsi="Times New Roman" w:cs="Times New Roman"/>
          <w:color w:val="000000" w:themeColor="text1"/>
          <w:szCs w:val="21"/>
        </w:rPr>
        <w:t>GTGCCTGCCCTACCCATTTC</w:t>
      </w:r>
    </w:p>
    <w:p w14:paraId="4E246151" w14:textId="640BC58C"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Homo-CLDN18-1-R 5'-</w:t>
      </w:r>
      <w:r w:rsidRPr="005B5D03">
        <w:rPr>
          <w:rFonts w:ascii="Times New Roman" w:eastAsia="宋体" w:hAnsi="Times New Roman" w:cs="Times New Roman"/>
          <w:color w:val="000000" w:themeColor="text1"/>
          <w:szCs w:val="21"/>
        </w:rPr>
        <w:t xml:space="preserve"> </w:t>
      </w:r>
      <w:r w:rsidR="005B5D03" w:rsidRPr="005B5D03">
        <w:rPr>
          <w:rFonts w:ascii="Times New Roman" w:eastAsia="宋体" w:hAnsi="Times New Roman" w:cs="Times New Roman"/>
          <w:color w:val="000000" w:themeColor="text1"/>
          <w:kern w:val="0"/>
          <w:szCs w:val="21"/>
        </w:rPr>
        <w:t>TGCTGCCGAAGGTGTGAAGC</w:t>
      </w:r>
    </w:p>
    <w:p w14:paraId="64B6346B" w14:textId="77777777" w:rsidR="003C3B26" w:rsidRPr="005B5D03" w:rsidRDefault="003C3B26" w:rsidP="003C3B26">
      <w:pPr>
        <w:rPr>
          <w:rFonts w:ascii="Times New Roman" w:eastAsia="宋体" w:hAnsi="Times New Roman" w:cs="Times New Roman"/>
          <w:color w:val="000000" w:themeColor="text1"/>
          <w:kern w:val="0"/>
          <w:szCs w:val="21"/>
        </w:rPr>
      </w:pPr>
    </w:p>
    <w:p w14:paraId="3D05DE76" w14:textId="3905906E"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Homo-CLDN18-2-F 5’-</w:t>
      </w:r>
      <w:r w:rsidR="005B5D03" w:rsidRPr="005B5D03">
        <w:rPr>
          <w:rFonts w:ascii="Times New Roman" w:hAnsi="Times New Roman" w:cs="Times New Roman"/>
        </w:rPr>
        <w:t xml:space="preserve"> </w:t>
      </w:r>
      <w:r w:rsidR="005B5D03" w:rsidRPr="005B5D03">
        <w:rPr>
          <w:rFonts w:ascii="Times New Roman" w:eastAsia="宋体" w:hAnsi="Times New Roman" w:cs="Times New Roman"/>
          <w:color w:val="000000" w:themeColor="text1"/>
          <w:kern w:val="0"/>
          <w:szCs w:val="21"/>
        </w:rPr>
        <w:t>GTTGTGGATGAAGAACCTGT</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25343CCB" w14:textId="27DBCDB3"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Homo-CLDN18-2-R 5’- </w:t>
      </w:r>
      <w:r w:rsidR="005B5D03" w:rsidRPr="005B5D03">
        <w:rPr>
          <w:rFonts w:ascii="Times New Roman" w:eastAsia="宋体" w:hAnsi="Times New Roman" w:cs="Times New Roman"/>
          <w:color w:val="000000" w:themeColor="text1"/>
          <w:kern w:val="0"/>
          <w:szCs w:val="21"/>
        </w:rPr>
        <w:t>GAAATGGGTAGGGCAGGCAC</w:t>
      </w:r>
    </w:p>
    <w:p w14:paraId="600D0F1C" w14:textId="77777777" w:rsidR="003C3B26" w:rsidRPr="005B5D03" w:rsidRDefault="003C3B26" w:rsidP="003C3B26">
      <w:pPr>
        <w:rPr>
          <w:rFonts w:ascii="Times New Roman" w:eastAsia="宋体" w:hAnsi="Times New Roman" w:cs="Times New Roman"/>
          <w:color w:val="000000" w:themeColor="text1"/>
          <w:szCs w:val="21"/>
        </w:rPr>
      </w:pPr>
    </w:p>
    <w:p w14:paraId="70099D6E" w14:textId="1B677E9B"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Homo-CLDN18-3-F 5’-</w:t>
      </w:r>
      <w:r w:rsidRPr="005B5D03">
        <w:rPr>
          <w:rFonts w:ascii="Times New Roman" w:hAnsi="Times New Roman" w:cs="Times New Roman"/>
        </w:rPr>
        <w:t xml:space="preserve"> </w:t>
      </w:r>
      <w:r w:rsidR="005B5D03" w:rsidRPr="005B5D03">
        <w:rPr>
          <w:rFonts w:ascii="Times New Roman" w:eastAsia="宋体" w:hAnsi="Times New Roman" w:cs="Times New Roman"/>
          <w:color w:val="000000" w:themeColor="text1"/>
          <w:kern w:val="0"/>
          <w:szCs w:val="21"/>
        </w:rPr>
        <w:t>GGGAAGCCAAGATAAGCAGA</w:t>
      </w:r>
    </w:p>
    <w:p w14:paraId="3BE97342" w14:textId="6961A3E2"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Homo-CLDN18-3-R 5’-</w:t>
      </w:r>
      <w:r w:rsidRPr="005B5D03">
        <w:rPr>
          <w:rFonts w:ascii="Times New Roman" w:hAnsi="Times New Roman" w:cs="Times New Roman"/>
        </w:rPr>
        <w:t xml:space="preserve"> </w:t>
      </w:r>
      <w:r w:rsidR="005B5D03" w:rsidRPr="005B5D03">
        <w:rPr>
          <w:rFonts w:ascii="Times New Roman" w:eastAsia="宋体" w:hAnsi="Times New Roman" w:cs="Times New Roman"/>
          <w:color w:val="000000" w:themeColor="text1"/>
          <w:kern w:val="0"/>
          <w:szCs w:val="21"/>
        </w:rPr>
        <w:t>ACAGGTTCTTCATCCACAAC</w:t>
      </w:r>
    </w:p>
    <w:p w14:paraId="05F76CD8" w14:textId="77777777" w:rsidR="003C3B26" w:rsidRPr="005B5D03" w:rsidRDefault="003C3B26" w:rsidP="003C3B26">
      <w:pPr>
        <w:rPr>
          <w:rFonts w:ascii="Times New Roman" w:eastAsia="宋体" w:hAnsi="Times New Roman" w:cs="Times New Roman"/>
          <w:color w:val="000000" w:themeColor="text1"/>
          <w:kern w:val="0"/>
          <w:szCs w:val="21"/>
        </w:rPr>
      </w:pPr>
    </w:p>
    <w:p w14:paraId="001740FC" w14:textId="668BEA38"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Homo-CLDN18-4-F 5’-</w:t>
      </w:r>
      <w:r w:rsidR="005B5D03" w:rsidRPr="005B5D03">
        <w:rPr>
          <w:rFonts w:ascii="Times New Roman" w:hAnsi="Times New Roman" w:cs="Times New Roman"/>
        </w:rPr>
        <w:t xml:space="preserve"> GTAAAGACCTATAAAGGTTA</w:t>
      </w:r>
    </w:p>
    <w:p w14:paraId="1724C4F6" w14:textId="63577B95"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Homo-CLDN18-4-R 5’-</w:t>
      </w:r>
      <w:r w:rsidRPr="005B5D03">
        <w:rPr>
          <w:rFonts w:ascii="Times New Roman" w:hAnsi="Times New Roman" w:cs="Times New Roman"/>
        </w:rPr>
        <w:t xml:space="preserve"> </w:t>
      </w:r>
      <w:r w:rsidR="005B5D03" w:rsidRPr="005B5D03">
        <w:rPr>
          <w:rFonts w:ascii="Times New Roman" w:eastAsia="宋体" w:hAnsi="Times New Roman" w:cs="Times New Roman"/>
          <w:color w:val="000000" w:themeColor="text1"/>
          <w:kern w:val="0"/>
          <w:szCs w:val="21"/>
        </w:rPr>
        <w:t>TCTGCTTATCTTGGCTTCCC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78A4DACC" w14:textId="77777777" w:rsidR="003C3B26" w:rsidRPr="005B5D03" w:rsidRDefault="003C3B26" w:rsidP="003C3B26">
      <w:pPr>
        <w:rPr>
          <w:rFonts w:ascii="Times New Roman" w:eastAsia="宋体" w:hAnsi="Times New Roman" w:cs="Times New Roman"/>
          <w:color w:val="000000" w:themeColor="text1"/>
          <w:kern w:val="0"/>
          <w:szCs w:val="21"/>
        </w:rPr>
      </w:pPr>
    </w:p>
    <w:p w14:paraId="676AABE7" w14:textId="0BCEAF92"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Homo-CLDN18-5-F 5’- </w:t>
      </w:r>
      <w:r w:rsidR="00803975" w:rsidRPr="005B5D03">
        <w:rPr>
          <w:rFonts w:ascii="Times New Roman" w:eastAsia="宋体" w:hAnsi="Times New Roman" w:cs="Times New Roman"/>
          <w:color w:val="000000" w:themeColor="text1"/>
          <w:kern w:val="0"/>
          <w:szCs w:val="21"/>
        </w:rPr>
        <w:t>GAAATAAATTTTTAAAATGAGGA</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0251A4FF" w14:textId="4C846D5F"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Homo-CLDN18-5-R 5’- </w:t>
      </w:r>
      <w:r w:rsidR="005B5D03" w:rsidRPr="005B5D03">
        <w:rPr>
          <w:rFonts w:ascii="Times New Roman" w:eastAsia="宋体" w:hAnsi="Times New Roman" w:cs="Times New Roman"/>
          <w:color w:val="000000" w:themeColor="text1"/>
          <w:kern w:val="0"/>
          <w:szCs w:val="21"/>
        </w:rPr>
        <w:t>TAACCTTTATAGGTCTTTAC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11338994" w14:textId="77777777" w:rsidR="003C3B26" w:rsidRPr="005B5D03" w:rsidRDefault="003C3B26" w:rsidP="003C3B26">
      <w:pPr>
        <w:rPr>
          <w:rFonts w:ascii="Times New Roman" w:eastAsia="宋体" w:hAnsi="Times New Roman" w:cs="Times New Roman"/>
          <w:color w:val="000000" w:themeColor="text1"/>
          <w:kern w:val="0"/>
          <w:szCs w:val="21"/>
        </w:rPr>
      </w:pPr>
    </w:p>
    <w:p w14:paraId="0131BC6D" w14:textId="097F2EB0"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Homo-CLDN18-6-F 5’- </w:t>
      </w:r>
      <w:r w:rsidR="00803975" w:rsidRPr="005B5D03">
        <w:rPr>
          <w:rFonts w:ascii="Times New Roman" w:eastAsia="宋体" w:hAnsi="Times New Roman" w:cs="Times New Roman"/>
          <w:color w:val="000000" w:themeColor="text1"/>
          <w:kern w:val="0"/>
          <w:szCs w:val="21"/>
        </w:rPr>
        <w:t>GCAATCCCATTACTGGGTAT</w:t>
      </w:r>
    </w:p>
    <w:p w14:paraId="6C165AEA" w14:textId="083EB418"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Homo-CLDN18-6-R 5’-</w:t>
      </w:r>
      <w:r w:rsidRPr="005B5D03">
        <w:rPr>
          <w:rFonts w:ascii="Times New Roman" w:hAnsi="Times New Roman" w:cs="Times New Roman"/>
        </w:rPr>
        <w:t xml:space="preserve"> </w:t>
      </w:r>
      <w:r w:rsidR="005B5D03" w:rsidRPr="005B5D03">
        <w:rPr>
          <w:rFonts w:ascii="Times New Roman" w:eastAsia="宋体" w:hAnsi="Times New Roman" w:cs="Times New Roman"/>
          <w:color w:val="000000" w:themeColor="text1"/>
          <w:kern w:val="0"/>
          <w:szCs w:val="21"/>
        </w:rPr>
        <w:t>TCCTCATTTTAAAAATTTATTTC</w:t>
      </w:r>
    </w:p>
    <w:p w14:paraId="30AAC17D" w14:textId="77777777"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ab/>
      </w:r>
    </w:p>
    <w:p w14:paraId="21CDAECE" w14:textId="7225F4EC"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Homo-CLDN18-7-F 5’- </w:t>
      </w:r>
      <w:r w:rsidR="00803975" w:rsidRPr="005B5D03">
        <w:rPr>
          <w:rFonts w:ascii="Times New Roman" w:eastAsia="宋体" w:hAnsi="Times New Roman" w:cs="Times New Roman"/>
          <w:color w:val="000000" w:themeColor="text1"/>
          <w:kern w:val="0"/>
          <w:szCs w:val="21"/>
        </w:rPr>
        <w:t>AGAGCCCAGAAAACTTACCA</w:t>
      </w:r>
    </w:p>
    <w:p w14:paraId="6AB7D8DE" w14:textId="19EEDFE3"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Homo-CLDN18-7-R 5’- </w:t>
      </w:r>
      <w:r w:rsidR="00803975" w:rsidRPr="005B5D03">
        <w:rPr>
          <w:rFonts w:ascii="Times New Roman" w:eastAsia="宋体" w:hAnsi="Times New Roman" w:cs="Times New Roman"/>
          <w:color w:val="000000" w:themeColor="text1"/>
          <w:kern w:val="0"/>
          <w:szCs w:val="21"/>
        </w:rPr>
        <w:t>ATACCCAGTAATGGGATTGC</w:t>
      </w:r>
      <w:r w:rsidRPr="005B5D03">
        <w:rPr>
          <w:rFonts w:ascii="Times New Roman" w:eastAsia="宋体" w:hAnsi="Times New Roman" w:cs="Times New Roman"/>
          <w:color w:val="000000" w:themeColor="text1"/>
          <w:kern w:val="0"/>
          <w:szCs w:val="21"/>
        </w:rPr>
        <w:t xml:space="preserve"> </w:t>
      </w:r>
      <w:r w:rsidRPr="005B5D03">
        <w:rPr>
          <w:rFonts w:ascii="Times New Roman" w:eastAsia="宋体" w:hAnsi="Times New Roman" w:cs="Times New Roman"/>
          <w:color w:val="000000" w:themeColor="text1"/>
          <w:kern w:val="0"/>
          <w:szCs w:val="21"/>
        </w:rPr>
        <w:tab/>
      </w:r>
    </w:p>
    <w:p w14:paraId="2A07BA28" w14:textId="77777777" w:rsidR="003C3B26" w:rsidRPr="005B5D03" w:rsidRDefault="003C3B26" w:rsidP="003C3B26">
      <w:pPr>
        <w:rPr>
          <w:rFonts w:ascii="Times New Roman" w:eastAsia="宋体" w:hAnsi="Times New Roman" w:cs="Times New Roman"/>
          <w:color w:val="000000" w:themeColor="text1"/>
          <w:kern w:val="0"/>
          <w:szCs w:val="21"/>
        </w:rPr>
      </w:pPr>
    </w:p>
    <w:p w14:paraId="057D4D87" w14:textId="7A77754A"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Homo-CLDN18-8-F 5’- </w:t>
      </w:r>
      <w:r w:rsidR="00803975" w:rsidRPr="005B5D03">
        <w:rPr>
          <w:rFonts w:ascii="Times New Roman" w:eastAsia="宋体" w:hAnsi="Times New Roman" w:cs="Times New Roman"/>
          <w:color w:val="000000" w:themeColor="text1"/>
          <w:kern w:val="0"/>
          <w:szCs w:val="21"/>
        </w:rPr>
        <w:t>GGATATATGTGGTAATATTT</w:t>
      </w:r>
    </w:p>
    <w:p w14:paraId="3313E1FA" w14:textId="5609E391" w:rsidR="003C3B26" w:rsidRPr="005B5D03" w:rsidRDefault="003C3B26" w:rsidP="003C3B26">
      <w:pPr>
        <w:rPr>
          <w:rFonts w:ascii="Times New Roman" w:eastAsia="宋体" w:hAnsi="Times New Roman" w:cs="Times New Roman"/>
          <w:color w:val="000000" w:themeColor="text1"/>
          <w:kern w:val="0"/>
          <w:szCs w:val="21"/>
        </w:rPr>
      </w:pPr>
      <w:r w:rsidRPr="005B5D03">
        <w:rPr>
          <w:rFonts w:ascii="Times New Roman" w:eastAsia="宋体" w:hAnsi="Times New Roman" w:cs="Times New Roman"/>
          <w:color w:val="000000" w:themeColor="text1"/>
          <w:kern w:val="0"/>
          <w:szCs w:val="21"/>
        </w:rPr>
        <w:t xml:space="preserve">Homo-CLDN18-8-R 5’- </w:t>
      </w:r>
      <w:r w:rsidR="00803975" w:rsidRPr="005B5D03">
        <w:rPr>
          <w:rFonts w:ascii="Times New Roman" w:eastAsia="宋体" w:hAnsi="Times New Roman" w:cs="Times New Roman"/>
          <w:color w:val="000000" w:themeColor="text1"/>
          <w:kern w:val="0"/>
          <w:szCs w:val="21"/>
        </w:rPr>
        <w:t>TGGTAAGTTTTCTGGGCTCT</w:t>
      </w:r>
    </w:p>
    <w:p w14:paraId="27DE837A" w14:textId="77777777" w:rsidR="004807B5" w:rsidRPr="005B5D03" w:rsidRDefault="004807B5">
      <w:pPr>
        <w:rPr>
          <w:rFonts w:ascii="Times New Roman" w:hAnsi="Times New Roman" w:cs="Times New Roman"/>
          <w:szCs w:val="21"/>
        </w:rPr>
      </w:pPr>
    </w:p>
    <w:sectPr w:rsidR="004807B5" w:rsidRPr="005B5D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55478" w14:textId="77777777" w:rsidR="00FA27C7" w:rsidRDefault="00FA27C7" w:rsidP="007B36F9">
      <w:r>
        <w:separator/>
      </w:r>
    </w:p>
  </w:endnote>
  <w:endnote w:type="continuationSeparator" w:id="0">
    <w:p w14:paraId="7F02816F" w14:textId="77777777" w:rsidR="00FA27C7" w:rsidRDefault="00FA27C7" w:rsidP="007B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44830" w14:textId="77777777" w:rsidR="00FA27C7" w:rsidRDefault="00FA27C7" w:rsidP="007B36F9">
      <w:r>
        <w:separator/>
      </w:r>
    </w:p>
  </w:footnote>
  <w:footnote w:type="continuationSeparator" w:id="0">
    <w:p w14:paraId="7F1BBC34" w14:textId="77777777" w:rsidR="00FA27C7" w:rsidRDefault="00FA27C7" w:rsidP="007B3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64"/>
    <w:rsid w:val="000501A5"/>
    <w:rsid w:val="000746DD"/>
    <w:rsid w:val="00090DA8"/>
    <w:rsid w:val="000E1B85"/>
    <w:rsid w:val="001238B2"/>
    <w:rsid w:val="00132776"/>
    <w:rsid w:val="001420CA"/>
    <w:rsid w:val="0016388A"/>
    <w:rsid w:val="001A2A9B"/>
    <w:rsid w:val="001A73C5"/>
    <w:rsid w:val="001F5B82"/>
    <w:rsid w:val="00203A6E"/>
    <w:rsid w:val="00224D6C"/>
    <w:rsid w:val="00232B64"/>
    <w:rsid w:val="00243A75"/>
    <w:rsid w:val="002539B0"/>
    <w:rsid w:val="002E6997"/>
    <w:rsid w:val="002F1F56"/>
    <w:rsid w:val="00354252"/>
    <w:rsid w:val="003779A4"/>
    <w:rsid w:val="003C08D3"/>
    <w:rsid w:val="003C3B26"/>
    <w:rsid w:val="00416995"/>
    <w:rsid w:val="00453CA3"/>
    <w:rsid w:val="0045798F"/>
    <w:rsid w:val="004648ED"/>
    <w:rsid w:val="004807B5"/>
    <w:rsid w:val="00496FBD"/>
    <w:rsid w:val="004D4E03"/>
    <w:rsid w:val="005070F8"/>
    <w:rsid w:val="00537B1A"/>
    <w:rsid w:val="00593A8D"/>
    <w:rsid w:val="005B5D03"/>
    <w:rsid w:val="005E463A"/>
    <w:rsid w:val="006040CE"/>
    <w:rsid w:val="00621783"/>
    <w:rsid w:val="00655E50"/>
    <w:rsid w:val="00664F21"/>
    <w:rsid w:val="007210E0"/>
    <w:rsid w:val="00761AEF"/>
    <w:rsid w:val="00767A36"/>
    <w:rsid w:val="007A0BED"/>
    <w:rsid w:val="007B36F9"/>
    <w:rsid w:val="007E576D"/>
    <w:rsid w:val="00803975"/>
    <w:rsid w:val="008F6329"/>
    <w:rsid w:val="00966ACB"/>
    <w:rsid w:val="00971D6D"/>
    <w:rsid w:val="009778EA"/>
    <w:rsid w:val="00993F32"/>
    <w:rsid w:val="009D6A21"/>
    <w:rsid w:val="00A95491"/>
    <w:rsid w:val="00AC36F7"/>
    <w:rsid w:val="00AF1A7A"/>
    <w:rsid w:val="00B418FB"/>
    <w:rsid w:val="00B547CC"/>
    <w:rsid w:val="00BB01A1"/>
    <w:rsid w:val="00DC73F9"/>
    <w:rsid w:val="00E2333D"/>
    <w:rsid w:val="00E410D2"/>
    <w:rsid w:val="00E573D5"/>
    <w:rsid w:val="00E81A2F"/>
    <w:rsid w:val="00EC1747"/>
    <w:rsid w:val="00F62EFE"/>
    <w:rsid w:val="00F66F12"/>
    <w:rsid w:val="00F81833"/>
    <w:rsid w:val="00FA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79229"/>
  <w15:chartTrackingRefBased/>
  <w15:docId w15:val="{9C3CAC94-6603-48D4-95A0-C47F8A84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8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B82"/>
    <w:pPr>
      <w:ind w:firstLineChars="200" w:firstLine="420"/>
    </w:pPr>
  </w:style>
  <w:style w:type="paragraph" w:styleId="a4">
    <w:name w:val="header"/>
    <w:basedOn w:val="a"/>
    <w:link w:val="a5"/>
    <w:uiPriority w:val="99"/>
    <w:unhideWhenUsed/>
    <w:rsid w:val="007B36F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B36F9"/>
    <w:rPr>
      <w:sz w:val="18"/>
      <w:szCs w:val="18"/>
    </w:rPr>
  </w:style>
  <w:style w:type="paragraph" w:styleId="a6">
    <w:name w:val="footer"/>
    <w:basedOn w:val="a"/>
    <w:link w:val="a7"/>
    <w:uiPriority w:val="99"/>
    <w:unhideWhenUsed/>
    <w:rsid w:val="007B36F9"/>
    <w:pPr>
      <w:tabs>
        <w:tab w:val="center" w:pos="4153"/>
        <w:tab w:val="right" w:pos="8306"/>
      </w:tabs>
      <w:snapToGrid w:val="0"/>
      <w:jc w:val="left"/>
    </w:pPr>
    <w:rPr>
      <w:sz w:val="18"/>
      <w:szCs w:val="18"/>
    </w:rPr>
  </w:style>
  <w:style w:type="character" w:customStyle="1" w:styleId="a7">
    <w:name w:val="页脚 字符"/>
    <w:basedOn w:val="a0"/>
    <w:link w:val="a6"/>
    <w:uiPriority w:val="99"/>
    <w:rsid w:val="007B36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10</Pages>
  <Words>1676</Words>
  <Characters>9558</Characters>
  <Application>Microsoft Office Word</Application>
  <DocSecurity>0</DocSecurity>
  <Lines>79</Lines>
  <Paragraphs>22</Paragraphs>
  <ScaleCrop>false</ScaleCrop>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514758808@qq.com</dc:creator>
  <cp:keywords/>
  <dc:description/>
  <cp:lastModifiedBy>雄军 王</cp:lastModifiedBy>
  <cp:revision>16</cp:revision>
  <dcterms:created xsi:type="dcterms:W3CDTF">2022-07-24T11:04:00Z</dcterms:created>
  <dcterms:modified xsi:type="dcterms:W3CDTF">2024-06-11T06:54:00Z</dcterms:modified>
</cp:coreProperties>
</file>