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Table 4 The </w:t>
      </w:r>
      <w:r>
        <w:rPr>
          <w:rFonts w:hint="eastAsia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CSD of </w:t>
      </w:r>
      <w:r>
        <w:rPr>
          <w:rFonts w:hint="default" w:ascii="Times New Roman" w:hAnsi="Times New Roman" w:eastAsia="微软雅黑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cumulative incidences and multivariate subdistribution proportional hazards analysis</w:t>
      </w:r>
      <w:bookmarkStart w:id="0" w:name="_GoBack"/>
      <w:bookmarkEnd w:id="0"/>
    </w:p>
    <w:tbl>
      <w:tblPr>
        <w:tblStyle w:val="3"/>
        <w:tblW w:w="85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1018"/>
        <w:gridCol w:w="954"/>
        <w:gridCol w:w="873"/>
        <w:gridCol w:w="833"/>
        <w:gridCol w:w="240"/>
        <w:gridCol w:w="1086"/>
        <w:gridCol w:w="1473"/>
        <w:gridCol w:w="8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367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CSD（%）</w:t>
            </w:r>
          </w:p>
        </w:tc>
        <w:tc>
          <w:tcPr>
            <w:tcW w:w="24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5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Subdistribution proportional hazards model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1-year CIF</w:t>
            </w:r>
          </w:p>
        </w:tc>
        <w:tc>
          <w:tcPr>
            <w:tcW w:w="9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3-year CIF</w:t>
            </w:r>
          </w:p>
        </w:tc>
        <w:tc>
          <w:tcPr>
            <w:tcW w:w="8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5-year CIF</w:t>
            </w:r>
          </w:p>
        </w:tc>
        <w:tc>
          <w:tcPr>
            <w:tcW w:w="8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value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HR</w:t>
            </w:r>
          </w:p>
        </w:tc>
        <w:tc>
          <w:tcPr>
            <w:tcW w:w="14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95% CI</w:t>
            </w:r>
          </w:p>
        </w:tc>
        <w:tc>
          <w:tcPr>
            <w:tcW w:w="8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Primary site</w:t>
            </w:r>
          </w:p>
        </w:tc>
        <w:tc>
          <w:tcPr>
            <w:tcW w:w="1018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DGNEC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0.1725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0.3373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0.3873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PGNEC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0.2726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0.4762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0.5475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1.1995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1.0567-1.4581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Age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≤60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0.1385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0.3174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0.375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0.0116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&gt;60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0.2204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0.3949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0.4499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1.3372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1.0918-1.6377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Gender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Female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0.1807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0.332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0.3646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0.0009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Male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0.2129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0.4038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0.4737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1.2447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1.0299-1.5044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Race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White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0.2096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0.3829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0.4406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0.3662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Non_White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0.1849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0.365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0.4177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Marital status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Married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0.1721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0.3642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0.4263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0.2829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Unmarried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0.2443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0.3949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0.4414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Grade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I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0.0848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0.1327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0.1381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II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0.2009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0.356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0.4274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2.5222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1.6476-3.8611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III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0.2395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0.4873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0.5482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2.7938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1.806-4.3219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IV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0.4286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0.7857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0.8214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5.5513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3.1059-9.9221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AJCC stage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I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0.1066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0.1713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0.1971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II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0.1143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0.2586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0.3035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1.3425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0.9838-1.8319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III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0.2317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0.5348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0.6284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2.9435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2.1583-4.0143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IV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0.5016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0.7641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0.8363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5.0456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3.5703-7.1305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&lt;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T stage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T1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0.1421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0.2242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0.2502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T2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0.1473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0.2604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0.3115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T3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0.1951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0.4591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0.5437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T4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0.3583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0.61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0.6801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N stage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N0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0.1303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0.2175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0.2504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N1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0.2817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0.5085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0.5756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N2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0.2244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0.4991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0.6209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N3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0.3333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0.727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0.7991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Tumor size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≤2cm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0.0712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0.1405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0.1636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≤5cm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0.1982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0.3834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0.4526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2.0105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1.4378-2.8112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&gt;5cm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0.2589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0.5226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0.5915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2.5875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1.8165-3.6858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Unknown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0.3567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0.5507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0.6081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1.8363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1.254-2.689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RNE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0.3478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0.5167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0.5346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1-15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0.1715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0.3327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0.3945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1.1886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0.7491-1.8858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≥16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0.1177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0.3141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0.3918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0.9411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0.5891-1.5035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Radiation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0.2133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0.3536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0.4067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0.0051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Yes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0.1563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0.4548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0.5213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0.9545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0.747-1.2197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0.1941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0.2832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0.3188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Yes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0.2094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0.5045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0.5881</w:t>
            </w: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0.7965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0.6313-1.0049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Surgery</w:t>
            </w:r>
          </w:p>
        </w:tc>
        <w:tc>
          <w:tcPr>
            <w:tcW w:w="1018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None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0.4709</w:t>
            </w:r>
          </w:p>
        </w:tc>
        <w:tc>
          <w:tcPr>
            <w:tcW w:w="9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0.689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0.6984</w:t>
            </w:r>
          </w:p>
        </w:tc>
        <w:tc>
          <w:tcPr>
            <w:tcW w:w="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  <w:tc>
          <w:tcPr>
            <w:tcW w:w="2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Yes</w:t>
            </w:r>
          </w:p>
        </w:tc>
        <w:tc>
          <w:tcPr>
            <w:tcW w:w="101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0.1368</w:t>
            </w:r>
          </w:p>
        </w:tc>
        <w:tc>
          <w:tcPr>
            <w:tcW w:w="95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0.3029</w:t>
            </w:r>
          </w:p>
        </w:tc>
        <w:tc>
          <w:tcPr>
            <w:tcW w:w="87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  <w:t>0.369</w:t>
            </w:r>
          </w:p>
        </w:tc>
        <w:tc>
          <w:tcPr>
            <w:tcW w:w="833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0.3385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0.2067-0.5545</w:t>
            </w:r>
          </w:p>
        </w:tc>
        <w:tc>
          <w:tcPr>
            <w:tcW w:w="89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 w:themeColor="text1"/>
                <w:sz w:val="13"/>
                <w:szCs w:val="13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4ODFkNmM2YzA3MzRkNjkzMmMyNzg0MDQzYzYzYzMifQ=="/>
  </w:docVars>
  <w:rsids>
    <w:rsidRoot w:val="7650223D"/>
    <w:rsid w:val="1BD02E0E"/>
    <w:rsid w:val="7650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2024-05-19T08:04:00Z</dcterms:created>
  <dc:creator>木子</dc:creator>
  <cp:lastModifiedBy>木子</cp:lastModifiedBy>
  <dcterms:modified xsi:type="dcterms:W3CDTF">2024-05-20T06:22:54Z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8617440F4CE744F4AF7CF27036C2D890_11</vt:lpwstr>
  </property>
</Properties>
</file>