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A9805F" w14:textId="77777777" w:rsidR="00E55653" w:rsidRPr="00E55653" w:rsidRDefault="00E55653" w:rsidP="00E55653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E55653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</w:t>
      </w:r>
      <w:proofErr w:type="spellEnd"/>
      <w:r w:rsidRPr="00E556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material</w:t>
      </w:r>
    </w:p>
    <w:p w14:paraId="4888A833" w14:textId="77777777" w:rsidR="00E55653" w:rsidRDefault="00E55653" w:rsidP="00E55653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31200C95" w14:textId="173E351F" w:rsidR="00E55653" w:rsidRDefault="00E55653" w:rsidP="00E55653">
      <w:pPr>
        <w:spacing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E5565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Title: </w:t>
      </w:r>
      <w:r w:rsidRPr="00E55653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Transcultural Adaptation and Validation of the Eating Self-Efficacy Brief Scale (ESEBS): The Brazilian version </w:t>
      </w:r>
    </w:p>
    <w:p w14:paraId="5A5172F1" w14:textId="237F580E" w:rsidR="00E55653" w:rsidRPr="00E55653" w:rsidRDefault="00E55653" w:rsidP="00E55653">
      <w:pPr>
        <w:spacing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Journal: </w:t>
      </w:r>
      <w:hyperlink r:id="rId4" w:history="1">
        <w:r w:rsidRPr="00E55653">
          <w:rPr>
            <w:rFonts w:ascii="Times New Roman" w:eastAsia="Times New Roman" w:hAnsi="Times New Roman" w:cs="Times New Roman"/>
            <w:i/>
            <w:sz w:val="24"/>
            <w:szCs w:val="24"/>
            <w:lang w:val="en-US"/>
          </w:rPr>
          <w:t>Eating and Weight Disorders - Studies on Anorexia, Bulimia and Obesity</w:t>
        </w:r>
      </w:hyperlink>
    </w:p>
    <w:p w14:paraId="0C9CAE14" w14:textId="72ACA925" w:rsidR="00E55653" w:rsidRPr="003F6A5D" w:rsidRDefault="00E55653" w:rsidP="00E55653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</w:pPr>
      <w:proofErr w:type="spellStart"/>
      <w:r w:rsidRPr="003F6A5D">
        <w:rPr>
          <w:rFonts w:ascii="Times New Roman" w:eastAsia="Times New Roman" w:hAnsi="Times New Roman" w:cs="Times New Roman"/>
          <w:b/>
          <w:sz w:val="24"/>
          <w:szCs w:val="24"/>
        </w:rPr>
        <w:t>Authors</w:t>
      </w:r>
      <w:proofErr w:type="spellEnd"/>
      <w:r w:rsidRPr="003F6A5D">
        <w:rPr>
          <w:rFonts w:ascii="Times New Roman" w:eastAsia="Times New Roman" w:hAnsi="Times New Roman" w:cs="Times New Roman"/>
          <w:b/>
          <w:sz w:val="24"/>
          <w:szCs w:val="24"/>
        </w:rPr>
        <w:t>: Ana Maria Pandolfo Feoli</w:t>
      </w:r>
      <w:r w:rsidRPr="003F6A5D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</w:t>
      </w:r>
      <w:r w:rsidRPr="003F6A5D">
        <w:rPr>
          <w:rFonts w:ascii="Times New Roman" w:eastAsia="Times New Roman" w:hAnsi="Times New Roman" w:cs="Times New Roman"/>
          <w:b/>
          <w:sz w:val="24"/>
          <w:szCs w:val="24"/>
        </w:rPr>
        <w:t>, Tainá Lopes da Silva</w:t>
      </w:r>
      <w:r w:rsidRPr="003F6A5D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</w:t>
      </w:r>
      <w:r w:rsidRPr="003F6A5D">
        <w:rPr>
          <w:rFonts w:ascii="Times New Roman" w:eastAsia="Times New Roman" w:hAnsi="Times New Roman" w:cs="Times New Roman"/>
          <w:b/>
          <w:sz w:val="24"/>
          <w:szCs w:val="24"/>
        </w:rPr>
        <w:t>, Janete de Souza Urbanetto</w:t>
      </w:r>
      <w:r w:rsidRPr="003F6A5D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2</w:t>
      </w:r>
      <w:r w:rsidRPr="003F6A5D">
        <w:rPr>
          <w:rFonts w:ascii="Times New Roman" w:eastAsia="Times New Roman" w:hAnsi="Times New Roman" w:cs="Times New Roman"/>
          <w:b/>
          <w:sz w:val="24"/>
          <w:szCs w:val="24"/>
        </w:rPr>
        <w:t>, Monica D’Amico</w:t>
      </w:r>
      <w:r w:rsidRPr="003F6A5D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3</w:t>
      </w:r>
      <w:r w:rsidRPr="003F6A5D">
        <w:rPr>
          <w:rFonts w:ascii="Times New Roman" w:eastAsia="Times New Roman" w:hAnsi="Times New Roman" w:cs="Times New Roman"/>
          <w:b/>
          <w:sz w:val="24"/>
          <w:szCs w:val="24"/>
        </w:rPr>
        <w:t>, Silvia Cerolini</w:t>
      </w:r>
      <w:r w:rsidRPr="003F6A5D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3,4</w:t>
      </w:r>
      <w:r w:rsidRPr="003F6A5D">
        <w:rPr>
          <w:rFonts w:ascii="Times New Roman" w:eastAsia="Times New Roman" w:hAnsi="Times New Roman" w:cs="Times New Roman"/>
          <w:b/>
          <w:sz w:val="24"/>
          <w:szCs w:val="24"/>
        </w:rPr>
        <w:t>, Caterina Lombardo</w:t>
      </w:r>
      <w:r w:rsidRPr="003F6A5D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3</w:t>
      </w:r>
    </w:p>
    <w:p w14:paraId="71CEED62" w14:textId="77777777" w:rsidR="00E55653" w:rsidRPr="00E55653" w:rsidRDefault="00E55653" w:rsidP="00E5565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</w:pPr>
      <w:r w:rsidRPr="00E5565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 Eating Behavior Group of the Psychology Postgraduate Program, School of Health and Life Sciences, Pontifical Catholic University of Rio Grande do Sul, Porto Alegre 90619-900, Brazil</w:t>
      </w:r>
    </w:p>
    <w:p w14:paraId="2A75CAAE" w14:textId="77777777" w:rsidR="00E55653" w:rsidRPr="00E55653" w:rsidRDefault="00E55653" w:rsidP="00E55653">
      <w:pPr>
        <w:spacing w:before="240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5565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2 School of Health and Life Sciences, Pontifical Catholic University of Rio Grande do Sul, </w:t>
      </w:r>
      <w:proofErr w:type="spellStart"/>
      <w:r w:rsidRPr="00E5565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Ipiranga</w:t>
      </w:r>
      <w:proofErr w:type="spellEnd"/>
      <w:r w:rsidRPr="00E5565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Avenue 6681 – </w:t>
      </w:r>
      <w:proofErr w:type="spellStart"/>
      <w:r w:rsidRPr="00E5565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Partenon</w:t>
      </w:r>
      <w:proofErr w:type="spellEnd"/>
      <w:r w:rsidRPr="00E5565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Porto Alegre, RS 90619-900, Brazil </w:t>
      </w:r>
    </w:p>
    <w:p w14:paraId="03ED3547" w14:textId="77777777" w:rsidR="00E55653" w:rsidRPr="003F6A5D" w:rsidRDefault="00E55653" w:rsidP="00E55653">
      <w:pPr>
        <w:spacing w:before="240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it-IT"/>
        </w:rPr>
      </w:pPr>
      <w:r w:rsidRPr="003F6A5D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3 Department of Psychology, “Sapienza” University of Rome,Via dei Marsi 78, 00185 Roma, Italy</w:t>
      </w:r>
    </w:p>
    <w:p w14:paraId="3E21A3E2" w14:textId="77777777" w:rsidR="00E55653" w:rsidRDefault="00E55653" w:rsidP="00E55653">
      <w:pPr>
        <w:spacing w:before="240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it-IT"/>
        </w:rPr>
      </w:pPr>
      <w:r w:rsidRPr="003F6A5D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4 Department of Human Sciences, Guglielmo Marconi University, Via Plinio 44, 00196, Roma, Italy</w:t>
      </w:r>
    </w:p>
    <w:p w14:paraId="3786DA8B" w14:textId="77777777" w:rsidR="00E55653" w:rsidRPr="00E55653" w:rsidRDefault="00E55653" w:rsidP="00E55653">
      <w:pPr>
        <w:spacing w:before="240" w:after="240" w:line="360" w:lineRule="auto"/>
        <w:ind w:firstLine="70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E55653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*Correspondence should be directed to:</w:t>
      </w:r>
    </w:p>
    <w:p w14:paraId="4FAC4C0A" w14:textId="77777777" w:rsidR="00C010B6" w:rsidRPr="003F6A5D" w:rsidRDefault="00C010B6" w:rsidP="00C010B6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Monica D’Amico</w:t>
      </w:r>
    </w:p>
    <w:p w14:paraId="0A2DAF42" w14:textId="132D410D" w:rsidR="00C010B6" w:rsidRDefault="00C010B6" w:rsidP="00C010B6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Sapienza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University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Rome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Department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Psychology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15A92848" w14:textId="77777777" w:rsidR="00C010B6" w:rsidRDefault="00C010B6" w:rsidP="00C010B6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Via dei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Marsi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78 – 2nd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floor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F6A5D">
        <w:rPr>
          <w:rFonts w:ascii="Times New Roman" w:eastAsia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00185,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Rome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Italy </w:t>
      </w:r>
    </w:p>
    <w:p w14:paraId="157B1991" w14:textId="77777777" w:rsidR="00C010B6" w:rsidRDefault="00C010B6" w:rsidP="00C010B6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monica.damico@uniroma1.it</w:t>
      </w:r>
    </w:p>
    <w:p w14:paraId="2E908720" w14:textId="77777777" w:rsidR="00C010B6" w:rsidRDefault="00C010B6" w:rsidP="00C010B6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9C99FB" w14:textId="77777777" w:rsidR="00C010B6" w:rsidRDefault="00C010B6" w:rsidP="00C010B6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Caterina Lombardo</w:t>
      </w:r>
    </w:p>
    <w:p w14:paraId="4167DE42" w14:textId="119E1E67" w:rsidR="00C010B6" w:rsidRDefault="00C010B6" w:rsidP="00C010B6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Sapienza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University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Rome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Department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Psychology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48C668D6" w14:textId="77777777" w:rsidR="00C010B6" w:rsidRPr="0098423C" w:rsidRDefault="00C010B6" w:rsidP="00C010B6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Via dei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Marsi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78 – 2nd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floor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F6A5D">
        <w:rPr>
          <w:rFonts w:ascii="Times New Roman" w:eastAsia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00185,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Rome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Italy </w:t>
      </w:r>
    </w:p>
    <w:p w14:paraId="67227DEF" w14:textId="5322B5A8" w:rsidR="00E55653" w:rsidRDefault="00C010B6" w:rsidP="00E55653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caterina.lombardo@uniroma1.it</w:t>
      </w:r>
    </w:p>
    <w:p w14:paraId="7044D74C" w14:textId="0B4858C4" w:rsidR="00E55653" w:rsidRDefault="00E55653" w:rsidP="00E55653">
      <w:pPr>
        <w:spacing w:before="240" w:after="24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565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Escala Breve de Autoeficácia Alimentar (ESEBS-BR)</w:t>
      </w:r>
    </w:p>
    <w:p w14:paraId="09C0A57D" w14:textId="1EFD38D5" w:rsidR="00E55653" w:rsidRPr="00E55653" w:rsidRDefault="00E55653" w:rsidP="00E55653">
      <w:pPr>
        <w:spacing w:before="240" w:after="24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(</w:t>
      </w:r>
      <w:r w:rsidRPr="00E55653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Feoli</w:t>
      </w:r>
      <w:r w:rsidRPr="00E55653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it-IT"/>
        </w:rPr>
        <w:t xml:space="preserve"> </w:t>
      </w:r>
      <w:r w:rsidRPr="00E55653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AM, da Silva</w:t>
      </w:r>
      <w:r w:rsidRPr="00E55653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it-IT"/>
        </w:rPr>
        <w:t xml:space="preserve"> </w:t>
      </w:r>
      <w:r w:rsidRPr="00E55653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TL, Urbanetto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it-IT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JS</w:t>
      </w:r>
      <w:r w:rsidRPr="00E55653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, D’Amico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it-IT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M</w:t>
      </w:r>
      <w:r w:rsidRPr="00E55653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, Cerolini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it-IT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S</w:t>
      </w:r>
      <w:r w:rsidRPr="00E55653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,</w:t>
      </w:r>
      <w:r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 xml:space="preserve"> </w:t>
      </w:r>
      <w:r w:rsidRPr="00E55653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Lombardo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it-I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  <w:t>C, 2024)</w:t>
      </w:r>
    </w:p>
    <w:p w14:paraId="266274BE" w14:textId="737A00F8" w:rsidR="00E55653" w:rsidRDefault="00E55653" w:rsidP="00E5565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7583777C" wp14:editId="41A9FA08">
            <wp:extent cx="5639753" cy="7936300"/>
            <wp:effectExtent l="0" t="0" r="0" b="0"/>
            <wp:docPr id="2" name="image2.png" descr="Tabel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 descr="Tabela&#10;&#10;Descrição gerada automaticament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39753" cy="793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255AEA" w14:textId="77777777" w:rsidR="00E55653" w:rsidRDefault="00E55653" w:rsidP="00E5565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61D9E31" w14:textId="77777777" w:rsidR="00E55653" w:rsidRDefault="00E55653" w:rsidP="00E5565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94AC02C" w14:textId="77777777" w:rsidR="00E55653" w:rsidRDefault="00E55653" w:rsidP="00E5565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3BB5A48" w14:textId="77777777" w:rsidR="00E55653" w:rsidRDefault="00E55653" w:rsidP="00E5565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A44985" w14:textId="77777777" w:rsidR="00E55653" w:rsidRPr="003F6A5D" w:rsidRDefault="00E55653" w:rsidP="00E55653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it-IT"/>
        </w:rPr>
      </w:pPr>
    </w:p>
    <w:p w14:paraId="13C39E55" w14:textId="77777777" w:rsidR="00E55653" w:rsidRPr="00E55653" w:rsidRDefault="00E55653" w:rsidP="00E55653">
      <w:pPr>
        <w:spacing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it-IT"/>
        </w:rPr>
      </w:pPr>
    </w:p>
    <w:p w14:paraId="704C1073" w14:textId="77777777" w:rsidR="00E55653" w:rsidRPr="00E55653" w:rsidRDefault="00E55653">
      <w:pPr>
        <w:rPr>
          <w:lang w:val="it-IT"/>
        </w:rPr>
      </w:pPr>
    </w:p>
    <w:sectPr w:rsidR="00E55653" w:rsidRPr="00E5565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653"/>
    <w:rsid w:val="00457E48"/>
    <w:rsid w:val="009646FB"/>
    <w:rsid w:val="00B7689C"/>
    <w:rsid w:val="00C010B6"/>
    <w:rsid w:val="00CE35C1"/>
    <w:rsid w:val="00E5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15183F"/>
  <w15:chartTrackingRefBased/>
  <w15:docId w15:val="{899B0B3D-1274-4C68-AF6F-2EF99FDEF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556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556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556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556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556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556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556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556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556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556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556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556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5565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5565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5565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5565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5565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5565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556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556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556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556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556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5565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5565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5565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556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5565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55653"/>
    <w:rPr>
      <w:b/>
      <w:bCs/>
      <w:smallCaps/>
      <w:color w:val="2F5496" w:themeColor="accent1" w:themeShade="BF"/>
      <w:spacing w:val="5"/>
    </w:rPr>
  </w:style>
  <w:style w:type="character" w:customStyle="1" w:styleId="app-journal-mastheadtitle">
    <w:name w:val="app-journal-masthead__title"/>
    <w:basedOn w:val="Carpredefinitoparagrafo"/>
    <w:rsid w:val="00E55653"/>
  </w:style>
  <w:style w:type="character" w:styleId="Collegamentoipertestuale">
    <w:name w:val="Hyperlink"/>
    <w:basedOn w:val="Carpredefinitoparagrafo"/>
    <w:uiPriority w:val="99"/>
    <w:unhideWhenUsed/>
    <w:rsid w:val="00C010B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010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link.springer.com/journal/40519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203</Words>
  <Characters>1235</Characters>
  <Application>Microsoft Office Word</Application>
  <DocSecurity>0</DocSecurity>
  <Lines>42</Lines>
  <Paragraphs>23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Feoli</dc:creator>
  <cp:keywords/>
  <dc:description/>
  <cp:lastModifiedBy>Monica D'Amico</cp:lastModifiedBy>
  <cp:revision>2</cp:revision>
  <dcterms:created xsi:type="dcterms:W3CDTF">2024-07-02T23:31:00Z</dcterms:created>
  <dcterms:modified xsi:type="dcterms:W3CDTF">2024-07-02T23:31:00Z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45345331a7b20cc3a6fbb7b3be5fa7a51be1bde6a2180fca5118b43f6789bc33</vt:lpwstr>
  </property>
</Properties>
</file>