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DE625" w14:textId="76E01C1F" w:rsidR="00A97E70" w:rsidRDefault="00EC6AF4" w:rsidP="00A97E70">
      <w:pPr>
        <w:rPr>
          <w:b/>
          <w:bCs/>
          <w:lang w:val="en-US"/>
        </w:rPr>
      </w:pPr>
      <w:r w:rsidRPr="00EC6AF4">
        <w:rPr>
          <w:b/>
          <w:bCs/>
          <w:lang w:val="en-US"/>
        </w:rPr>
        <w:t xml:space="preserve">Additional file </w:t>
      </w:r>
      <w:r w:rsidR="006F7343">
        <w:rPr>
          <w:b/>
          <w:bCs/>
          <w:lang w:val="en-US"/>
        </w:rPr>
        <w:t>1</w:t>
      </w:r>
      <w:r w:rsidRPr="00EC6AF4">
        <w:rPr>
          <w:b/>
          <w:bCs/>
          <w:lang w:val="en-US"/>
        </w:rPr>
        <w:t xml:space="preserve"> </w:t>
      </w:r>
      <w:r w:rsidR="0053443D" w:rsidRPr="00EC6AF4">
        <w:rPr>
          <w:b/>
          <w:bCs/>
          <w:lang w:val="en-US"/>
        </w:rPr>
        <w:t xml:space="preserve">– </w:t>
      </w:r>
      <w:r w:rsidR="0053443D" w:rsidRPr="00A97E70">
        <w:rPr>
          <w:rFonts w:ascii="Calibri" w:hAnsi="Calibri" w:cs="Calibri"/>
          <w:b/>
          <w:bCs/>
          <w:lang w:val="en-US"/>
        </w:rPr>
        <w:t>Explanation</w:t>
      </w:r>
      <w:r w:rsidR="00C90CF5">
        <w:rPr>
          <w:rFonts w:ascii="Calibri" w:hAnsi="Calibri" w:cs="Calibri"/>
          <w:b/>
          <w:bCs/>
          <w:lang w:val="en-US"/>
        </w:rPr>
        <w:t xml:space="preserve"> of the zero</w:t>
      </w:r>
      <w:r w:rsidR="00F45104">
        <w:rPr>
          <w:rFonts w:ascii="Calibri" w:hAnsi="Calibri" w:cs="Calibri"/>
          <w:b/>
          <w:bCs/>
          <w:lang w:val="en-US"/>
        </w:rPr>
        <w:t>-</w:t>
      </w:r>
      <w:r w:rsidR="00C90CF5">
        <w:rPr>
          <w:rFonts w:ascii="Calibri" w:hAnsi="Calibri" w:cs="Calibri"/>
          <w:b/>
          <w:bCs/>
          <w:lang w:val="en-US"/>
        </w:rPr>
        <w:t xml:space="preserve">degree position </w:t>
      </w:r>
      <w:r w:rsidR="00AD545A">
        <w:rPr>
          <w:b/>
          <w:bCs/>
          <w:lang w:val="en-US"/>
        </w:rPr>
        <w:t>and s</w:t>
      </w:r>
      <w:r w:rsidR="00A97E70" w:rsidRPr="00A97E70">
        <w:rPr>
          <w:b/>
          <w:bCs/>
          <w:lang w:val="en-US"/>
        </w:rPr>
        <w:t>pecification of the corresponding data processing</w:t>
      </w:r>
      <w:r w:rsidR="000B4DEA">
        <w:rPr>
          <w:b/>
          <w:bCs/>
          <w:lang w:val="en-US"/>
        </w:rPr>
        <w:t xml:space="preserve"> and </w:t>
      </w:r>
      <w:r w:rsidR="00A97E70" w:rsidRPr="00A97E70">
        <w:rPr>
          <w:b/>
          <w:bCs/>
          <w:lang w:val="en-US"/>
        </w:rPr>
        <w:t xml:space="preserve">analysis software of the </w:t>
      </w:r>
      <w:r w:rsidR="009629A5">
        <w:rPr>
          <w:b/>
          <w:bCs/>
          <w:lang w:val="en-US"/>
        </w:rPr>
        <w:t>data</w:t>
      </w:r>
      <w:r w:rsidR="00E14E14">
        <w:rPr>
          <w:b/>
          <w:bCs/>
          <w:lang w:val="en-US"/>
        </w:rPr>
        <w:t xml:space="preserve"> </w:t>
      </w:r>
      <w:r w:rsidR="009629A5">
        <w:rPr>
          <w:b/>
          <w:bCs/>
          <w:lang w:val="en-US"/>
        </w:rPr>
        <w:t>g</w:t>
      </w:r>
      <w:r w:rsidR="005E5257">
        <w:rPr>
          <w:b/>
          <w:bCs/>
          <w:lang w:val="en-US"/>
        </w:rPr>
        <w:t>love</w:t>
      </w:r>
    </w:p>
    <w:p w14:paraId="7327615B" w14:textId="77777777" w:rsidR="00A97E70" w:rsidRPr="00A97E70" w:rsidRDefault="00A97E70" w:rsidP="00A97E70">
      <w:pPr>
        <w:rPr>
          <w:b/>
          <w:bCs/>
          <w:lang w:val="en-US"/>
        </w:rPr>
      </w:pPr>
    </w:p>
    <w:p w14:paraId="753B7A41" w14:textId="084705A2" w:rsidR="00292A6F" w:rsidRDefault="00F05451" w:rsidP="009E3E29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lang w:val="en-US"/>
        </w:rPr>
        <w:t>Z</w:t>
      </w:r>
      <w:r w:rsidR="00292A6F">
        <w:rPr>
          <w:rFonts w:ascii="Calibri" w:hAnsi="Calibri" w:cs="Calibri"/>
          <w:b/>
          <w:bCs/>
          <w:lang w:val="en-US"/>
        </w:rPr>
        <w:t>ero</w:t>
      </w:r>
      <w:r w:rsidR="00F45104">
        <w:rPr>
          <w:rFonts w:ascii="Calibri" w:hAnsi="Calibri" w:cs="Calibri"/>
          <w:b/>
          <w:bCs/>
          <w:lang w:val="en-US"/>
        </w:rPr>
        <w:t>-</w:t>
      </w:r>
      <w:r w:rsidR="00292A6F">
        <w:rPr>
          <w:rFonts w:ascii="Calibri" w:hAnsi="Calibri" w:cs="Calibri"/>
          <w:b/>
          <w:bCs/>
          <w:lang w:val="en-US"/>
        </w:rPr>
        <w:t>degree position</w:t>
      </w:r>
      <w:r w:rsidR="00F93BD6">
        <w:rPr>
          <w:rFonts w:ascii="Calibri" w:hAnsi="Calibri" w:cs="Calibri"/>
          <w:b/>
          <w:bCs/>
          <w:lang w:val="en-US"/>
        </w:rPr>
        <w:t xml:space="preserve"> of the movement patterns</w:t>
      </w:r>
    </w:p>
    <w:p w14:paraId="1E5C76E6" w14:textId="5F23D2EE" w:rsidR="00292A6F" w:rsidRDefault="008E2602" w:rsidP="00292A6F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AF21D1">
        <w:rPr>
          <w:rFonts w:ascii="Calibri" w:hAnsi="Calibri" w:cs="Calibri"/>
          <w:sz w:val="22"/>
          <w:szCs w:val="22"/>
          <w:lang w:val="en-US"/>
        </w:rPr>
        <w:t xml:space="preserve">The so-called </w:t>
      </w:r>
      <w:r w:rsidRPr="00AF21D1">
        <w:rPr>
          <w:rFonts w:ascii="Calibri" w:hAnsi="Calibri" w:cs="Calibri"/>
          <w:i/>
          <w:iCs/>
          <w:sz w:val="22"/>
          <w:szCs w:val="22"/>
          <w:lang w:val="en-US"/>
        </w:rPr>
        <w:t>zero-degree position</w:t>
      </w:r>
      <w:r w:rsidRPr="00AF21D1">
        <w:rPr>
          <w:rFonts w:ascii="Calibri" w:hAnsi="Calibri" w:cs="Calibri"/>
          <w:sz w:val="22"/>
          <w:szCs w:val="22"/>
          <w:lang w:val="en-US"/>
        </w:rPr>
        <w:t xml:space="preserve"> served as the reference point for the angle determination of one run through the cours</w:t>
      </w:r>
      <w:r w:rsidR="00046D0E" w:rsidRPr="00AF21D1">
        <w:rPr>
          <w:rFonts w:ascii="Calibri" w:hAnsi="Calibri" w:cs="Calibri"/>
          <w:sz w:val="22"/>
          <w:szCs w:val="22"/>
          <w:lang w:val="en-US"/>
        </w:rPr>
        <w:t>e</w:t>
      </w:r>
      <w:r w:rsidR="00023BE0" w:rsidRPr="00AF21D1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E82EA3" w:rsidRPr="00AF21D1">
        <w:rPr>
          <w:rFonts w:ascii="Calibri" w:hAnsi="Calibri" w:cs="Calibri"/>
          <w:sz w:val="22"/>
          <w:szCs w:val="22"/>
          <w:lang w:val="en-US"/>
        </w:rPr>
        <w:t>I</w:t>
      </w:r>
      <w:r w:rsidRPr="00AF21D1">
        <w:rPr>
          <w:rFonts w:ascii="Calibri" w:hAnsi="Calibri" w:cs="Calibri"/>
          <w:sz w:val="22"/>
          <w:szCs w:val="22"/>
          <w:lang w:val="en-US"/>
        </w:rPr>
        <w:t xml:space="preserve">t was determined during the </w:t>
      </w:r>
      <w:r w:rsidRPr="00AF21D1">
        <w:rPr>
          <w:rFonts w:ascii="Calibri" w:hAnsi="Calibri" w:cs="Calibri"/>
          <w:i/>
          <w:iCs/>
          <w:sz w:val="22"/>
          <w:szCs w:val="22"/>
          <w:lang w:val="en-US"/>
        </w:rPr>
        <w:t>Reset</w:t>
      </w:r>
      <w:r w:rsidRPr="00AF21D1">
        <w:rPr>
          <w:rFonts w:ascii="Calibri" w:hAnsi="Calibri" w:cs="Calibri"/>
          <w:sz w:val="22"/>
          <w:szCs w:val="22"/>
          <w:lang w:val="en-US"/>
        </w:rPr>
        <w:t xml:space="preserve"> before each glove assessment</w:t>
      </w:r>
      <w:r w:rsidR="00023BE0" w:rsidRPr="00AF21D1">
        <w:rPr>
          <w:rFonts w:ascii="Calibri" w:hAnsi="Calibri" w:cs="Calibri"/>
          <w:sz w:val="22"/>
          <w:szCs w:val="22"/>
          <w:lang w:val="en-US"/>
        </w:rPr>
        <w:t xml:space="preserve"> and served as the baseline of the time-angle signal (</w:t>
      </w:r>
      <w:r w:rsidR="00433607" w:rsidRPr="00AF21D1">
        <w:rPr>
          <w:rFonts w:ascii="Calibri" w:hAnsi="Calibri" w:cs="Calibri"/>
          <w:sz w:val="22"/>
          <w:szCs w:val="22"/>
          <w:lang w:val="en-US"/>
        </w:rPr>
        <w:t xml:space="preserve">zero degree in </w:t>
      </w:r>
      <w:r w:rsidR="00023BE0" w:rsidRPr="00AF21D1">
        <w:rPr>
          <w:rFonts w:ascii="Calibri" w:hAnsi="Calibri" w:cs="Calibri"/>
          <w:sz w:val="22"/>
          <w:szCs w:val="22"/>
          <w:lang w:val="en-US"/>
        </w:rPr>
        <w:t>Fig. 3D).</w:t>
      </w:r>
      <w:r w:rsidR="004E6C11" w:rsidRPr="00AF21D1">
        <w:rPr>
          <w:rFonts w:ascii="Calibri" w:hAnsi="Calibri" w:cs="Calibri"/>
          <w:sz w:val="22"/>
          <w:szCs w:val="22"/>
          <w:lang w:val="en-US"/>
        </w:rPr>
        <w:t xml:space="preserve"> For the </w:t>
      </w:r>
      <w:proofErr w:type="spellStart"/>
      <w:r w:rsidR="004E6C11" w:rsidRPr="00AF21D1">
        <w:rPr>
          <w:rFonts w:ascii="Calibri" w:hAnsi="Calibri" w:cs="Calibri"/>
          <w:sz w:val="22"/>
          <w:szCs w:val="22"/>
          <w:lang w:val="en-US"/>
        </w:rPr>
        <w:t>fist</w:t>
      </w:r>
      <w:proofErr w:type="spellEnd"/>
      <w:r w:rsidR="004E6C11" w:rsidRPr="00AF21D1">
        <w:rPr>
          <w:rFonts w:ascii="Calibri" w:hAnsi="Calibri" w:cs="Calibri"/>
          <w:sz w:val="22"/>
          <w:szCs w:val="22"/>
          <w:lang w:val="en-US"/>
        </w:rPr>
        <w:t xml:space="preserve"> opening, this corresponded to the position of fully </w:t>
      </w:r>
      <w:r w:rsidR="000842C8">
        <w:rPr>
          <w:rFonts w:ascii="Calibri" w:hAnsi="Calibri" w:cs="Calibri"/>
          <w:sz w:val="22"/>
          <w:szCs w:val="22"/>
          <w:lang w:val="en-US"/>
        </w:rPr>
        <w:t>flexed</w:t>
      </w:r>
      <w:r w:rsidR="000842C8" w:rsidRPr="00AF21D1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E6C11" w:rsidRPr="00AF21D1">
        <w:rPr>
          <w:rFonts w:ascii="Calibri" w:hAnsi="Calibri" w:cs="Calibri"/>
          <w:sz w:val="22"/>
          <w:szCs w:val="22"/>
          <w:lang w:val="en-US"/>
        </w:rPr>
        <w:t>long fingers (right image of Fig. 2C), and for the finger spread, it corresponded to the position where the long fingers were maximally brought together (left image of Fig. 2A).</w:t>
      </w:r>
      <w:r w:rsidR="00FE7D6A" w:rsidRPr="00AF21D1">
        <w:rPr>
          <w:rFonts w:ascii="Calibri" w:hAnsi="Calibri" w:cs="Calibri"/>
          <w:sz w:val="22"/>
          <w:szCs w:val="22"/>
          <w:lang w:val="en-US"/>
        </w:rPr>
        <w:t xml:space="preserve"> F</w:t>
      </w:r>
      <w:r w:rsidR="00FF0235" w:rsidRPr="00AF21D1">
        <w:rPr>
          <w:rFonts w:ascii="Calibri" w:hAnsi="Calibri" w:cs="Calibri"/>
          <w:sz w:val="22"/>
          <w:szCs w:val="22"/>
          <w:lang w:val="en-US"/>
        </w:rPr>
        <w:t>inally, f</w:t>
      </w:r>
      <w:r w:rsidR="00FE7D6A" w:rsidRPr="00AF21D1">
        <w:rPr>
          <w:rFonts w:ascii="Calibri" w:hAnsi="Calibri" w:cs="Calibri"/>
          <w:sz w:val="22"/>
          <w:szCs w:val="22"/>
          <w:lang w:val="en-US"/>
        </w:rPr>
        <w:t>or the thumb opposition</w:t>
      </w:r>
      <w:r w:rsidR="000842C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E7D6A" w:rsidRPr="00AF21D1">
        <w:rPr>
          <w:rFonts w:ascii="Calibri" w:hAnsi="Calibri" w:cs="Calibri"/>
          <w:sz w:val="22"/>
          <w:szCs w:val="22"/>
          <w:lang w:val="en-US"/>
        </w:rPr>
        <w:t xml:space="preserve">we defined </w:t>
      </w:r>
      <w:r w:rsidR="00751B59" w:rsidRPr="00AF21D1">
        <w:rPr>
          <w:rFonts w:ascii="Calibri" w:hAnsi="Calibri" w:cs="Calibri"/>
          <w:sz w:val="22"/>
          <w:szCs w:val="22"/>
          <w:lang w:val="en-US"/>
        </w:rPr>
        <w:t xml:space="preserve">the zero-degree position as the position </w:t>
      </w:r>
      <w:r w:rsidR="000F768A" w:rsidRPr="00AF21D1">
        <w:rPr>
          <w:rFonts w:ascii="Calibri" w:hAnsi="Calibri" w:cs="Calibri"/>
          <w:sz w:val="22"/>
          <w:szCs w:val="22"/>
          <w:lang w:val="en-US"/>
        </w:rPr>
        <w:t xml:space="preserve">in which the thumb is </w:t>
      </w:r>
      <w:r w:rsidR="000842C8">
        <w:rPr>
          <w:rFonts w:ascii="Calibri" w:hAnsi="Calibri" w:cs="Calibri"/>
          <w:sz w:val="22"/>
          <w:szCs w:val="22"/>
          <w:lang w:val="en-US"/>
        </w:rPr>
        <w:t xml:space="preserve">maximally </w:t>
      </w:r>
      <w:r w:rsidR="000F768A" w:rsidRPr="00AF21D1">
        <w:rPr>
          <w:rFonts w:ascii="Calibri" w:hAnsi="Calibri" w:cs="Calibri"/>
          <w:sz w:val="22"/>
          <w:szCs w:val="22"/>
          <w:lang w:val="en-US"/>
        </w:rPr>
        <w:t xml:space="preserve">abducted (left image Fig. 2B and </w:t>
      </w:r>
      <w:r w:rsidR="00D460A6">
        <w:rPr>
          <w:rFonts w:ascii="Calibri" w:hAnsi="Calibri" w:cs="Calibri"/>
          <w:sz w:val="22"/>
          <w:szCs w:val="22"/>
          <w:lang w:val="en-US"/>
        </w:rPr>
        <w:t xml:space="preserve">orange arrow in </w:t>
      </w:r>
      <w:r w:rsidR="000F768A" w:rsidRPr="00AF21D1">
        <w:rPr>
          <w:rFonts w:ascii="Calibri" w:hAnsi="Calibri" w:cs="Calibri"/>
          <w:sz w:val="22"/>
          <w:szCs w:val="22"/>
          <w:lang w:val="en-US"/>
        </w:rPr>
        <w:t>Fig. 3C).</w:t>
      </w:r>
    </w:p>
    <w:p w14:paraId="36E7DFC7" w14:textId="77777777" w:rsidR="000F768A" w:rsidRPr="00292A6F" w:rsidRDefault="000F768A" w:rsidP="00292A6F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4D89735D" w14:textId="2D9505F8" w:rsidR="00292A6F" w:rsidRDefault="00292A6F" w:rsidP="00C45B92">
      <w:pPr>
        <w:rPr>
          <w:b/>
          <w:bCs/>
          <w:lang w:val="en-US"/>
        </w:rPr>
      </w:pPr>
      <w:r>
        <w:rPr>
          <w:b/>
          <w:bCs/>
          <w:lang w:val="en-US"/>
        </w:rPr>
        <w:t>S</w:t>
      </w:r>
      <w:r w:rsidRPr="00A97E70">
        <w:rPr>
          <w:b/>
          <w:bCs/>
          <w:lang w:val="en-US"/>
        </w:rPr>
        <w:t>pecification of the corresponding data processing</w:t>
      </w:r>
      <w:r w:rsidR="00DB52C7">
        <w:rPr>
          <w:b/>
          <w:bCs/>
          <w:lang w:val="en-US"/>
        </w:rPr>
        <w:t xml:space="preserve"> and </w:t>
      </w:r>
      <w:r w:rsidRPr="00A97E70">
        <w:rPr>
          <w:b/>
          <w:bCs/>
          <w:lang w:val="en-US"/>
        </w:rPr>
        <w:t xml:space="preserve">analysis software of the </w:t>
      </w:r>
      <w:r w:rsidR="006158ED">
        <w:rPr>
          <w:b/>
          <w:bCs/>
          <w:lang w:val="en-US"/>
        </w:rPr>
        <w:t>data</w:t>
      </w:r>
      <w:r w:rsidR="00E14E14">
        <w:rPr>
          <w:b/>
          <w:bCs/>
          <w:lang w:val="en-US"/>
        </w:rPr>
        <w:t xml:space="preserve"> </w:t>
      </w:r>
      <w:r w:rsidR="00263854">
        <w:rPr>
          <w:b/>
          <w:bCs/>
          <w:lang w:val="en-US"/>
        </w:rPr>
        <w:t>glove</w:t>
      </w:r>
    </w:p>
    <w:p w14:paraId="70AB1B93" w14:textId="77777777" w:rsidR="00C45B92" w:rsidRPr="00C45B92" w:rsidRDefault="00C45B92" w:rsidP="00C45B92">
      <w:pPr>
        <w:rPr>
          <w:b/>
          <w:bCs/>
          <w:lang w:val="en-US"/>
        </w:rPr>
      </w:pPr>
    </w:p>
    <w:p w14:paraId="2AECB0DD" w14:textId="163B5733" w:rsidR="0040732A" w:rsidRPr="00DB3D5D" w:rsidRDefault="00EC6AF4" w:rsidP="009E3E29">
      <w:pPr>
        <w:spacing w:line="360" w:lineRule="auto"/>
        <w:rPr>
          <w:b/>
          <w:bCs/>
          <w:lang w:val="en-US"/>
        </w:rPr>
      </w:pPr>
      <w:r w:rsidRPr="00CD2739">
        <w:rPr>
          <w:rFonts w:ascii="Calibri" w:hAnsi="Calibri" w:cs="Calibri"/>
          <w:sz w:val="22"/>
          <w:szCs w:val="22"/>
          <w:lang w:val="en-US"/>
        </w:rPr>
        <w:t xml:space="preserve">Raw data </w:t>
      </w:r>
      <w:r w:rsidR="00051823">
        <w:rPr>
          <w:rFonts w:ascii="Calibri" w:hAnsi="Calibri" w:cs="Calibri"/>
          <w:sz w:val="22"/>
          <w:szCs w:val="22"/>
          <w:lang w:val="en-US"/>
        </w:rPr>
        <w:t>was</w:t>
      </w:r>
      <w:r w:rsidRPr="00CD2739">
        <w:rPr>
          <w:rFonts w:ascii="Calibri" w:hAnsi="Calibri" w:cs="Calibri"/>
          <w:sz w:val="22"/>
          <w:szCs w:val="22"/>
          <w:lang w:val="en-US"/>
        </w:rPr>
        <w:t xml:space="preserve"> revised</w:t>
      </w:r>
      <w:r w:rsidR="00321AB7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CD2739">
        <w:rPr>
          <w:rFonts w:ascii="Calibri" w:hAnsi="Calibri" w:cs="Calibri"/>
          <w:sz w:val="22"/>
          <w:szCs w:val="22"/>
          <w:lang w:val="en-US"/>
        </w:rPr>
        <w:t xml:space="preserve">and analyzed </w:t>
      </w:r>
      <w:r w:rsidR="00EC0E0B">
        <w:rPr>
          <w:rFonts w:ascii="Calibri" w:hAnsi="Calibri" w:cs="Calibri"/>
          <w:sz w:val="22"/>
          <w:szCs w:val="22"/>
          <w:lang w:val="en-US"/>
        </w:rPr>
        <w:t>using an</w:t>
      </w:r>
      <w:r w:rsidRPr="00CD2739">
        <w:rPr>
          <w:rFonts w:ascii="Calibri" w:hAnsi="Calibri" w:cs="Calibri"/>
          <w:sz w:val="22"/>
          <w:szCs w:val="22"/>
          <w:lang w:val="en-US"/>
        </w:rPr>
        <w:t xml:space="preserve"> algorithm developed</w:t>
      </w:r>
      <w:r w:rsidR="003D2889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C0E0B">
        <w:rPr>
          <w:rFonts w:ascii="Calibri" w:hAnsi="Calibri" w:cs="Calibri"/>
          <w:sz w:val="22"/>
          <w:szCs w:val="22"/>
          <w:lang w:val="en-US"/>
        </w:rPr>
        <w:t xml:space="preserve">specifically </w:t>
      </w:r>
      <w:r w:rsidRPr="00CD2739">
        <w:rPr>
          <w:rFonts w:ascii="Calibri" w:hAnsi="Calibri" w:cs="Calibri"/>
          <w:sz w:val="22"/>
          <w:szCs w:val="22"/>
          <w:lang w:val="en-US"/>
        </w:rPr>
        <w:t>for this study.</w:t>
      </w:r>
      <w:r w:rsidR="0096643C">
        <w:rPr>
          <w:rFonts w:ascii="Calibri" w:hAnsi="Calibri" w:cs="Calibri"/>
          <w:sz w:val="22"/>
          <w:szCs w:val="22"/>
          <w:lang w:val="en-US"/>
        </w:rPr>
        <w:t xml:space="preserve"> It ensures the objectivity of the glove assessment based on a standardized process.</w:t>
      </w:r>
      <w:r w:rsidRPr="00CD2739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The data analysis </w:t>
      </w:r>
      <w:r w:rsidR="00516048">
        <w:rPr>
          <w:rFonts w:ascii="Calibri" w:hAnsi="Calibri" w:cs="Calibri"/>
          <w:sz w:val="22"/>
          <w:szCs w:val="22"/>
          <w:lang w:val="en-US"/>
        </w:rPr>
        <w:t>s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>oftware was written in Python</w:t>
      </w:r>
      <w:r w:rsidR="00E754A5">
        <w:rPr>
          <w:rFonts w:ascii="Calibri" w:hAnsi="Calibri" w:cs="Calibri"/>
          <w:sz w:val="22"/>
          <w:szCs w:val="22"/>
          <w:lang w:val="en-US"/>
        </w:rPr>
        <w:t>,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C0E0B">
        <w:rPr>
          <w:rFonts w:ascii="Calibri" w:hAnsi="Calibri" w:cs="Calibri"/>
          <w:sz w:val="22"/>
          <w:szCs w:val="22"/>
          <w:lang w:val="en-US"/>
        </w:rPr>
        <w:t>utilizing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 the </w:t>
      </w:r>
      <w:proofErr w:type="spellStart"/>
      <w:r w:rsidR="004241DF" w:rsidRPr="002B45C0">
        <w:rPr>
          <w:rFonts w:ascii="Calibri" w:hAnsi="Calibri" w:cs="Calibri"/>
          <w:i/>
          <w:iCs/>
          <w:sz w:val="22"/>
          <w:szCs w:val="22"/>
          <w:lang w:val="en-US"/>
        </w:rPr>
        <w:t>numpy</w:t>
      </w:r>
      <w:proofErr w:type="spellEnd"/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 and </w:t>
      </w:r>
      <w:r w:rsidR="004241DF" w:rsidRPr="002B45C0">
        <w:rPr>
          <w:rFonts w:ascii="Calibri" w:hAnsi="Calibri" w:cs="Calibri"/>
          <w:i/>
          <w:iCs/>
          <w:sz w:val="22"/>
          <w:szCs w:val="22"/>
          <w:lang w:val="en-US"/>
        </w:rPr>
        <w:t>pandas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 libraries</w:t>
      </w:r>
      <w:r w:rsidR="00A8391E">
        <w:rPr>
          <w:rFonts w:ascii="Calibri" w:hAnsi="Calibri" w:cs="Calibri"/>
          <w:sz w:val="22"/>
          <w:szCs w:val="22"/>
          <w:lang w:val="en-US"/>
        </w:rPr>
        <w:t>.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 Python 3.10.5 was used for develop</w:t>
      </w:r>
      <w:r w:rsidR="00A8391E">
        <w:rPr>
          <w:rFonts w:ascii="Calibri" w:hAnsi="Calibri" w:cs="Calibri"/>
          <w:sz w:val="22"/>
          <w:szCs w:val="22"/>
          <w:lang w:val="en-US"/>
        </w:rPr>
        <w:t>ing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 and running the program.</w:t>
      </w:r>
      <w:r w:rsidR="00E754A5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E3E69">
        <w:rPr>
          <w:rFonts w:ascii="Calibri" w:hAnsi="Calibri" w:cs="Calibri"/>
          <w:sz w:val="22"/>
          <w:szCs w:val="22"/>
          <w:lang w:val="en-US"/>
        </w:rPr>
        <w:t xml:space="preserve">This software is made available under the 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Creative </w:t>
      </w:r>
      <w:r w:rsidR="009C6254">
        <w:rPr>
          <w:rFonts w:ascii="Calibri" w:hAnsi="Calibri" w:cs="Calibri"/>
          <w:sz w:val="22"/>
          <w:szCs w:val="22"/>
          <w:lang w:val="en-US"/>
        </w:rPr>
        <w:t>C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ommons </w:t>
      </w:r>
      <w:r w:rsidR="009C6254">
        <w:rPr>
          <w:rFonts w:ascii="Calibri" w:hAnsi="Calibri" w:cs="Calibri"/>
          <w:sz w:val="22"/>
          <w:szCs w:val="22"/>
          <w:lang w:val="en-US"/>
        </w:rPr>
        <w:t>A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ttribution 4.0 </w:t>
      </w:r>
      <w:r w:rsidR="009C6254">
        <w:rPr>
          <w:rFonts w:ascii="Calibri" w:hAnsi="Calibri" w:cs="Calibri"/>
          <w:sz w:val="22"/>
          <w:szCs w:val="22"/>
          <w:lang w:val="en-US"/>
        </w:rPr>
        <w:t>I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>nternational license</w:t>
      </w:r>
      <w:r w:rsidR="000842C8">
        <w:rPr>
          <w:rFonts w:ascii="Calibri" w:hAnsi="Calibri" w:cs="Calibri"/>
          <w:sz w:val="22"/>
          <w:szCs w:val="22"/>
          <w:lang w:val="en-US"/>
        </w:rPr>
        <w:t xml:space="preserve"> and</w:t>
      </w:r>
      <w:r w:rsidR="00DF19E6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241DF" w:rsidRPr="004241DF">
        <w:rPr>
          <w:rFonts w:ascii="Calibri" w:hAnsi="Calibri" w:cs="Calibri"/>
          <w:sz w:val="22"/>
          <w:szCs w:val="22"/>
          <w:lang w:val="en-US"/>
        </w:rPr>
        <w:t xml:space="preserve">can be found at </w:t>
      </w:r>
      <w:proofErr w:type="spellStart"/>
      <w:r w:rsidR="004241DF" w:rsidRPr="004241DF">
        <w:rPr>
          <w:rFonts w:ascii="Calibri" w:hAnsi="Calibri" w:cs="Calibri"/>
          <w:sz w:val="22"/>
          <w:szCs w:val="22"/>
          <w:lang w:val="en-US"/>
        </w:rPr>
        <w:t>Zenodo</w:t>
      </w:r>
      <w:proofErr w:type="spellEnd"/>
      <w:r w:rsidR="0069398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DA23AB">
        <w:rPr>
          <w:rFonts w:ascii="Calibri" w:hAnsi="Calibri" w:cs="Calibri"/>
          <w:sz w:val="22"/>
          <w:szCs w:val="22"/>
          <w:lang w:val="en-US"/>
        </w:rPr>
        <w:t>(</w:t>
      </w:r>
      <w:r w:rsidR="00DA23AB" w:rsidRPr="00DA23AB">
        <w:rPr>
          <w:rFonts w:ascii="Calibri" w:hAnsi="Calibri" w:cs="Calibri"/>
          <w:sz w:val="22"/>
          <w:szCs w:val="22"/>
          <w:lang w:val="en-US"/>
        </w:rPr>
        <w:t>https://zenodo.org/records/10318488</w:t>
      </w:r>
      <w:r w:rsidR="00DA23AB">
        <w:rPr>
          <w:rFonts w:ascii="Calibri" w:hAnsi="Calibri" w:cs="Calibri"/>
          <w:sz w:val="22"/>
          <w:szCs w:val="22"/>
          <w:lang w:val="en-US"/>
        </w:rPr>
        <w:t xml:space="preserve">) </w:t>
      </w:r>
      <w:r w:rsidR="00A822B3" w:rsidRPr="00A822B3">
        <w:rPr>
          <w:rFonts w:ascii="Calibri" w:hAnsi="Calibri" w:cs="Calibri"/>
          <w:sz w:val="22"/>
          <w:szCs w:val="22"/>
          <w:lang w:val="en-US"/>
        </w:rPr>
        <w:t xml:space="preserve">and further </w:t>
      </w:r>
      <w:r w:rsidR="006C0AF1">
        <w:rPr>
          <w:rFonts w:ascii="Calibri" w:hAnsi="Calibri" w:cs="Calibri"/>
          <w:sz w:val="22"/>
          <w:szCs w:val="22"/>
          <w:lang w:val="en-US"/>
        </w:rPr>
        <w:t>details are provided below</w:t>
      </w:r>
      <w:r w:rsidR="00A822B3" w:rsidRPr="00A822B3">
        <w:rPr>
          <w:rFonts w:ascii="Calibri" w:hAnsi="Calibri" w:cs="Calibri"/>
          <w:sz w:val="22"/>
          <w:szCs w:val="22"/>
          <w:lang w:val="en-US"/>
        </w:rPr>
        <w:t xml:space="preserve">: </w:t>
      </w:r>
      <w:r w:rsidR="00946B12" w:rsidRPr="00A822B3">
        <w:rPr>
          <w:rFonts w:ascii="Calibri" w:hAnsi="Calibri" w:cs="Calibri"/>
          <w:sz w:val="22"/>
          <w:szCs w:val="22"/>
          <w:lang w:val="en-US"/>
        </w:rPr>
        <w:tab/>
      </w:r>
    </w:p>
    <w:p w14:paraId="10B4D0E7" w14:textId="77777777" w:rsidR="0076795E" w:rsidRDefault="0076795E" w:rsidP="009E3E29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3EF5EE9C" w14:textId="77777777" w:rsidR="007E0320" w:rsidRDefault="004609E1" w:rsidP="007C789A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All three glove movement patterns were assessed once at </w:t>
      </w:r>
      <w:r w:rsidR="008B1F38">
        <w:rPr>
          <w:rFonts w:ascii="Calibri" w:hAnsi="Calibri" w:cs="Calibri"/>
          <w:sz w:val="22"/>
          <w:szCs w:val="22"/>
          <w:lang w:val="en-US"/>
        </w:rPr>
        <w:t>each</w:t>
      </w:r>
      <w:r>
        <w:rPr>
          <w:rFonts w:ascii="Calibri" w:hAnsi="Calibri" w:cs="Calibri"/>
          <w:sz w:val="22"/>
          <w:szCs w:val="22"/>
          <w:lang w:val="en-US"/>
        </w:rPr>
        <w:t xml:space="preserve"> of the five consecutive timepoints</w:t>
      </w:r>
      <w:r w:rsidR="00A5038D">
        <w:rPr>
          <w:rFonts w:ascii="Calibri" w:hAnsi="Calibri" w:cs="Calibri"/>
          <w:sz w:val="22"/>
          <w:szCs w:val="22"/>
          <w:lang w:val="en-US"/>
        </w:rPr>
        <w:t xml:space="preserve">, resulting in five distinct data sets for the finger spread, five for the thumb opposition and five for the </w:t>
      </w:r>
      <w:proofErr w:type="spellStart"/>
      <w:r w:rsidR="00A5038D">
        <w:rPr>
          <w:rFonts w:ascii="Calibri" w:hAnsi="Calibri" w:cs="Calibri"/>
          <w:sz w:val="22"/>
          <w:szCs w:val="22"/>
          <w:lang w:val="en-US"/>
        </w:rPr>
        <w:t>fist</w:t>
      </w:r>
      <w:proofErr w:type="spellEnd"/>
      <w:r w:rsidR="00A5038D">
        <w:rPr>
          <w:rFonts w:ascii="Calibri" w:hAnsi="Calibri" w:cs="Calibri"/>
          <w:sz w:val="22"/>
          <w:szCs w:val="22"/>
          <w:lang w:val="en-US"/>
        </w:rPr>
        <w:t xml:space="preserve"> opening movement pattern</w:t>
      </w:r>
      <w:r w:rsidR="003C5D33">
        <w:rPr>
          <w:rFonts w:ascii="Calibri" w:hAnsi="Calibri" w:cs="Calibri"/>
          <w:sz w:val="22"/>
          <w:szCs w:val="22"/>
          <w:lang w:val="en-US"/>
        </w:rPr>
        <w:t xml:space="preserve"> for every patient</w:t>
      </w:r>
      <w:r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8B1F38">
        <w:rPr>
          <w:rFonts w:ascii="Calibri" w:hAnsi="Calibri" w:cs="Calibri"/>
          <w:sz w:val="22"/>
          <w:szCs w:val="22"/>
          <w:lang w:val="en-US"/>
        </w:rPr>
        <w:t xml:space="preserve">Each data set </w:t>
      </w:r>
      <w:r w:rsidR="00C9420F">
        <w:rPr>
          <w:rFonts w:ascii="Calibri" w:hAnsi="Calibri" w:cs="Calibri"/>
          <w:sz w:val="22"/>
          <w:szCs w:val="22"/>
          <w:lang w:val="en-US"/>
        </w:rPr>
        <w:t xml:space="preserve">was </w:t>
      </w:r>
      <w:r w:rsidR="008627CE">
        <w:rPr>
          <w:rFonts w:ascii="Calibri" w:hAnsi="Calibri" w:cs="Calibri"/>
          <w:sz w:val="22"/>
          <w:szCs w:val="22"/>
          <w:lang w:val="en-US"/>
        </w:rPr>
        <w:t>analyzed</w:t>
      </w:r>
      <w:r w:rsidR="005B40E5">
        <w:rPr>
          <w:rFonts w:ascii="Calibri" w:hAnsi="Calibri" w:cs="Calibri"/>
          <w:sz w:val="22"/>
          <w:szCs w:val="22"/>
          <w:lang w:val="en-US"/>
        </w:rPr>
        <w:t xml:space="preserve"> separately</w:t>
      </w:r>
      <w:r w:rsidR="00C9420F">
        <w:rPr>
          <w:rFonts w:ascii="Calibri" w:hAnsi="Calibri" w:cs="Calibri"/>
          <w:sz w:val="22"/>
          <w:szCs w:val="22"/>
          <w:lang w:val="en-US"/>
        </w:rPr>
        <w:t>.</w:t>
      </w:r>
    </w:p>
    <w:p w14:paraId="2BED04E8" w14:textId="7BCF9CB3" w:rsidR="00753399" w:rsidRDefault="004E4159" w:rsidP="007C789A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In the </w:t>
      </w:r>
      <w:r w:rsidR="005B40E5">
        <w:rPr>
          <w:rFonts w:ascii="Calibri" w:hAnsi="Calibri" w:cs="Calibri"/>
          <w:sz w:val="22"/>
          <w:szCs w:val="22"/>
          <w:lang w:val="en-US"/>
        </w:rPr>
        <w:t>initial</w:t>
      </w:r>
      <w:r>
        <w:rPr>
          <w:rFonts w:ascii="Calibri" w:hAnsi="Calibri" w:cs="Calibri"/>
          <w:sz w:val="22"/>
          <w:szCs w:val="22"/>
          <w:lang w:val="en-US"/>
        </w:rPr>
        <w:t xml:space="preserve"> step, t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he relevant </w:t>
      </w:r>
      <w:r w:rsidR="00CD1D6B">
        <w:rPr>
          <w:rFonts w:ascii="Calibri" w:hAnsi="Calibri" w:cs="Calibri"/>
          <w:sz w:val="22"/>
          <w:szCs w:val="22"/>
          <w:lang w:val="en-US"/>
        </w:rPr>
        <w:t>angles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 were determined </w:t>
      </w:r>
      <w:r w:rsidR="003677A6">
        <w:rPr>
          <w:rFonts w:ascii="Calibri" w:hAnsi="Calibri" w:cs="Calibri"/>
          <w:sz w:val="22"/>
          <w:szCs w:val="22"/>
          <w:lang w:val="en-US"/>
        </w:rPr>
        <w:t>corresponding to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 the respective movement pattern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. For the </w:t>
      </w:r>
      <w:r w:rsidR="00753399" w:rsidRPr="0040732A">
        <w:rPr>
          <w:rFonts w:ascii="Calibri" w:hAnsi="Calibri" w:cs="Calibri"/>
          <w:i/>
          <w:iCs/>
          <w:sz w:val="22"/>
          <w:szCs w:val="22"/>
          <w:lang w:val="en-US"/>
        </w:rPr>
        <w:t>finger spread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movement pattern, the spread angle between the index</w:t>
      </w:r>
      <w:r w:rsidR="000373A2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and little finger</w:t>
      </w:r>
      <w:r w:rsidR="005B40E5">
        <w:rPr>
          <w:rFonts w:ascii="Calibri" w:hAnsi="Calibri" w:cs="Calibri"/>
          <w:sz w:val="22"/>
          <w:szCs w:val="22"/>
          <w:lang w:val="en-US"/>
        </w:rPr>
        <w:t>s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was </w:t>
      </w:r>
      <w:r w:rsidR="00A16F27">
        <w:rPr>
          <w:rFonts w:ascii="Calibri" w:hAnsi="Calibri" w:cs="Calibri"/>
          <w:sz w:val="22"/>
          <w:szCs w:val="22"/>
          <w:lang w:val="en-US"/>
        </w:rPr>
        <w:t>calculated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.</w:t>
      </w:r>
      <w:r w:rsidR="00850FE3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5B40E5">
        <w:rPr>
          <w:rFonts w:ascii="Calibri" w:hAnsi="Calibri" w:cs="Calibri"/>
          <w:sz w:val="22"/>
          <w:szCs w:val="22"/>
          <w:lang w:val="en-US"/>
        </w:rPr>
        <w:t xml:space="preserve">In the case of </w:t>
      </w:r>
      <w:r w:rsidR="00753399" w:rsidRPr="0040732A">
        <w:rPr>
          <w:rFonts w:ascii="Calibri" w:hAnsi="Calibri" w:cs="Calibri"/>
          <w:i/>
          <w:iCs/>
          <w:sz w:val="22"/>
          <w:szCs w:val="22"/>
          <w:lang w:val="en-US"/>
        </w:rPr>
        <w:t>thumb opposition</w:t>
      </w:r>
      <w:r w:rsidR="00753399">
        <w:rPr>
          <w:rFonts w:ascii="Calibri" w:hAnsi="Calibri" w:cs="Calibri"/>
          <w:i/>
          <w:iCs/>
          <w:sz w:val="22"/>
          <w:szCs w:val="22"/>
          <w:lang w:val="en-US"/>
        </w:rPr>
        <w:t>,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030B27">
        <w:rPr>
          <w:rFonts w:ascii="Calibri" w:hAnsi="Calibri" w:cs="Calibri"/>
          <w:sz w:val="22"/>
          <w:szCs w:val="22"/>
          <w:lang w:val="en-US"/>
        </w:rPr>
        <w:t xml:space="preserve">opposition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angl</w:t>
      </w:r>
      <w:r w:rsidR="00507CA5">
        <w:rPr>
          <w:rFonts w:ascii="Calibri" w:hAnsi="Calibri" w:cs="Calibri"/>
          <w:sz w:val="22"/>
          <w:szCs w:val="22"/>
          <w:lang w:val="en-US"/>
        </w:rPr>
        <w:t>e</w:t>
      </w:r>
      <w:r w:rsidR="00BA4AEF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of the</w:t>
      </w:r>
      <w:r w:rsidR="00B33E56">
        <w:rPr>
          <w:rFonts w:ascii="Calibri" w:hAnsi="Calibri" w:cs="Calibri"/>
          <w:sz w:val="22"/>
          <w:szCs w:val="22"/>
          <w:lang w:val="en-US"/>
        </w:rPr>
        <w:t xml:space="preserve"> carpometacarpal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33E56">
        <w:rPr>
          <w:rFonts w:ascii="Calibri" w:hAnsi="Calibri" w:cs="Calibri"/>
          <w:sz w:val="22"/>
          <w:szCs w:val="22"/>
          <w:lang w:val="en-US"/>
        </w:rPr>
        <w:t>(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CMC</w:t>
      </w:r>
      <w:r w:rsidR="00B33E56">
        <w:rPr>
          <w:rFonts w:ascii="Calibri" w:hAnsi="Calibri" w:cs="Calibri"/>
          <w:sz w:val="22"/>
          <w:szCs w:val="22"/>
          <w:lang w:val="en-US"/>
        </w:rPr>
        <w:t>)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joint and the </w:t>
      </w:r>
      <w:r w:rsidR="00030B27">
        <w:rPr>
          <w:rFonts w:ascii="Calibri" w:hAnsi="Calibri" w:cs="Calibri"/>
          <w:sz w:val="22"/>
          <w:szCs w:val="22"/>
          <w:lang w:val="en-US"/>
        </w:rPr>
        <w:t>bending angle of the</w:t>
      </w:r>
      <w:r w:rsidR="00245537">
        <w:rPr>
          <w:rFonts w:ascii="Calibri" w:hAnsi="Calibri" w:cs="Calibri"/>
          <w:sz w:val="22"/>
          <w:szCs w:val="22"/>
          <w:lang w:val="en-US"/>
        </w:rPr>
        <w:t xml:space="preserve"> metacarpophalangeal</w:t>
      </w:r>
      <w:r w:rsidR="00030B27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45537">
        <w:rPr>
          <w:rFonts w:ascii="Calibri" w:hAnsi="Calibri" w:cs="Calibri"/>
          <w:sz w:val="22"/>
          <w:szCs w:val="22"/>
          <w:lang w:val="en-US"/>
        </w:rPr>
        <w:t>(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MCP</w:t>
      </w:r>
      <w:r w:rsidR="00245537">
        <w:rPr>
          <w:rFonts w:ascii="Calibri" w:hAnsi="Calibri" w:cs="Calibri"/>
          <w:sz w:val="22"/>
          <w:szCs w:val="22"/>
          <w:lang w:val="en-US"/>
        </w:rPr>
        <w:t>)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joint were </w:t>
      </w:r>
      <w:r w:rsidR="005B40E5">
        <w:rPr>
          <w:rFonts w:ascii="Calibri" w:hAnsi="Calibri" w:cs="Calibri"/>
          <w:sz w:val="22"/>
          <w:szCs w:val="22"/>
          <w:lang w:val="en-US"/>
        </w:rPr>
        <w:t>combined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>.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For the </w:t>
      </w:r>
      <w:proofErr w:type="spellStart"/>
      <w:r w:rsidR="00753399" w:rsidRPr="0040732A">
        <w:rPr>
          <w:rFonts w:ascii="Calibri" w:hAnsi="Calibri" w:cs="Calibri"/>
          <w:i/>
          <w:iCs/>
          <w:sz w:val="22"/>
          <w:szCs w:val="22"/>
          <w:lang w:val="en-US"/>
        </w:rPr>
        <w:t>fist</w:t>
      </w:r>
      <w:proofErr w:type="spellEnd"/>
      <w:r w:rsidR="00753399" w:rsidRPr="0040732A">
        <w:rPr>
          <w:rFonts w:ascii="Calibri" w:hAnsi="Calibri" w:cs="Calibri"/>
          <w:i/>
          <w:iCs/>
          <w:sz w:val="22"/>
          <w:szCs w:val="22"/>
          <w:lang w:val="en-US"/>
        </w:rPr>
        <w:t xml:space="preserve"> opening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movement pattern,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the bending angle 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of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the MCP and </w:t>
      </w:r>
      <w:r w:rsidR="00031E07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PIP joint </w:t>
      </w:r>
      <w:r w:rsidR="0037472A">
        <w:rPr>
          <w:rFonts w:ascii="Calibri" w:hAnsi="Calibri" w:cs="Calibri"/>
          <w:sz w:val="22"/>
          <w:szCs w:val="22"/>
          <w:lang w:val="en-US"/>
        </w:rPr>
        <w:t>was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summed up </w:t>
      </w:r>
      <w:r w:rsidR="00753399">
        <w:rPr>
          <w:rFonts w:ascii="Calibri" w:hAnsi="Calibri" w:cs="Calibri"/>
          <w:sz w:val="22"/>
          <w:szCs w:val="22"/>
          <w:lang w:val="en-US"/>
        </w:rPr>
        <w:t>for the individual long fingers</w:t>
      </w:r>
      <w:r w:rsidR="004345CA">
        <w:rPr>
          <w:rFonts w:ascii="Calibri" w:hAnsi="Calibri" w:cs="Calibri"/>
          <w:sz w:val="22"/>
          <w:szCs w:val="22"/>
          <w:lang w:val="en-US"/>
        </w:rPr>
        <w:t>,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 resulting in </w:t>
      </w:r>
      <w:r w:rsidR="005B40E5">
        <w:rPr>
          <w:rFonts w:ascii="Calibri" w:hAnsi="Calibri" w:cs="Calibri"/>
          <w:sz w:val="22"/>
          <w:szCs w:val="22"/>
          <w:lang w:val="en-US"/>
        </w:rPr>
        <w:t>a</w:t>
      </w:r>
      <w:r w:rsidR="00C34BF6">
        <w:rPr>
          <w:rFonts w:ascii="Calibri" w:hAnsi="Calibri" w:cs="Calibri"/>
          <w:sz w:val="22"/>
          <w:szCs w:val="22"/>
          <w:lang w:val="en-US"/>
        </w:rPr>
        <w:t xml:space="preserve"> distinct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 data set for each of the</w:t>
      </w:r>
      <w:r w:rsidR="00031E07">
        <w:rPr>
          <w:rFonts w:ascii="Calibri" w:hAnsi="Calibri" w:cs="Calibri"/>
          <w:sz w:val="22"/>
          <w:szCs w:val="22"/>
          <w:lang w:val="en-US"/>
        </w:rPr>
        <w:t xml:space="preserve"> long</w:t>
      </w:r>
      <w:r w:rsidR="00753399">
        <w:rPr>
          <w:rFonts w:ascii="Calibri" w:hAnsi="Calibri" w:cs="Calibri"/>
          <w:sz w:val="22"/>
          <w:szCs w:val="22"/>
          <w:lang w:val="en-US"/>
        </w:rPr>
        <w:t xml:space="preserve"> fingers.</w:t>
      </w:r>
      <w:r w:rsidR="00753399" w:rsidRPr="0040732A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7E140F28" w14:textId="67ECE6F8" w:rsidR="00E976A8" w:rsidRDefault="00FD1E08" w:rsidP="007C789A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Due to the nature of the alternating movements </w:t>
      </w:r>
      <w:r w:rsidR="000D6DC4">
        <w:rPr>
          <w:rFonts w:ascii="Calibri" w:hAnsi="Calibri" w:cs="Calibri"/>
          <w:sz w:val="22"/>
          <w:szCs w:val="22"/>
          <w:lang w:val="en-US"/>
        </w:rPr>
        <w:t xml:space="preserve">during the </w:t>
      </w:r>
      <w:r w:rsidR="006158ED">
        <w:rPr>
          <w:rFonts w:ascii="Calibri" w:hAnsi="Calibri" w:cs="Calibri"/>
          <w:sz w:val="22"/>
          <w:szCs w:val="22"/>
          <w:lang w:val="en-US"/>
        </w:rPr>
        <w:t>data</w:t>
      </w:r>
      <w:r w:rsidR="00AA1752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826F31">
        <w:rPr>
          <w:rFonts w:ascii="Calibri" w:hAnsi="Calibri" w:cs="Calibri"/>
          <w:sz w:val="22"/>
          <w:szCs w:val="22"/>
          <w:lang w:val="en-US"/>
        </w:rPr>
        <w:t>glove</w:t>
      </w:r>
      <w:r w:rsidR="000D6DC4">
        <w:rPr>
          <w:rFonts w:ascii="Calibri" w:hAnsi="Calibri" w:cs="Calibri"/>
          <w:sz w:val="22"/>
          <w:szCs w:val="22"/>
          <w:lang w:val="en-US"/>
        </w:rPr>
        <w:t xml:space="preserve"> assessment</w:t>
      </w:r>
      <w:r w:rsidR="008403D8">
        <w:rPr>
          <w:rFonts w:ascii="Calibri" w:hAnsi="Calibri" w:cs="Calibri"/>
          <w:sz w:val="22"/>
          <w:szCs w:val="22"/>
          <w:lang w:val="en-US"/>
        </w:rPr>
        <w:t xml:space="preserve">, the </w:t>
      </w:r>
      <w:r w:rsidR="008403D8" w:rsidRPr="008403D8">
        <w:rPr>
          <w:rFonts w:ascii="Calibri" w:hAnsi="Calibri" w:cs="Calibri"/>
          <w:sz w:val="22"/>
          <w:szCs w:val="22"/>
          <w:lang w:val="en-US"/>
        </w:rPr>
        <w:t xml:space="preserve">underlying time-angle signal could be approximated using a </w:t>
      </w:r>
      <w:r w:rsidR="008403D8" w:rsidRPr="00243694">
        <w:rPr>
          <w:rFonts w:ascii="Calibri" w:hAnsi="Calibri" w:cs="Calibri"/>
          <w:i/>
          <w:iCs/>
          <w:sz w:val="22"/>
          <w:szCs w:val="22"/>
          <w:lang w:val="en-US"/>
        </w:rPr>
        <w:t>square wave</w:t>
      </w:r>
      <w:r w:rsidR="008403D8" w:rsidRPr="008403D8">
        <w:rPr>
          <w:rFonts w:ascii="Calibri" w:hAnsi="Calibri" w:cs="Calibri"/>
          <w:sz w:val="22"/>
          <w:szCs w:val="22"/>
          <w:lang w:val="en-US"/>
        </w:rPr>
        <w:t xml:space="preserve"> to determine the minimum and maximum angle of each alternating movement.</w:t>
      </w:r>
      <w:r w:rsidR="006C66F3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C66F3" w:rsidRPr="00243694">
        <w:rPr>
          <w:rFonts w:ascii="Calibri" w:hAnsi="Calibri" w:cs="Calibri"/>
          <w:sz w:val="22"/>
          <w:szCs w:val="22"/>
          <w:lang w:val="en-US"/>
        </w:rPr>
        <w:t>Sometimes irregularities such as spikes or smaller intermediate motions could appear in the data set. These could have been caused by momentary lapses in concentration or twitching.</w:t>
      </w:r>
      <w:r w:rsidR="00BE203A" w:rsidRPr="00243694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D7281F">
        <w:rPr>
          <w:rFonts w:ascii="Calibri" w:hAnsi="Calibri" w:cs="Calibri"/>
          <w:sz w:val="22"/>
          <w:szCs w:val="22"/>
          <w:lang w:val="en-US"/>
        </w:rPr>
        <w:t>To precisely reflect</w:t>
      </w:r>
      <w:r w:rsidR="00BE203A" w:rsidRPr="00243694">
        <w:rPr>
          <w:rFonts w:ascii="Calibri" w:hAnsi="Calibri" w:cs="Calibri"/>
          <w:sz w:val="22"/>
          <w:szCs w:val="22"/>
          <w:lang w:val="en-US"/>
        </w:rPr>
        <w:t xml:space="preserve"> the actual </w:t>
      </w:r>
      <w:r w:rsidR="00CB47B5">
        <w:rPr>
          <w:rFonts w:ascii="Calibri" w:hAnsi="Calibri" w:cs="Calibri"/>
          <w:sz w:val="22"/>
          <w:szCs w:val="22"/>
          <w:lang w:val="en-US"/>
        </w:rPr>
        <w:t>range of motion</w:t>
      </w:r>
      <w:r w:rsidR="000B71EA" w:rsidRPr="00243694">
        <w:rPr>
          <w:rFonts w:ascii="Calibri" w:hAnsi="Calibri" w:cs="Calibri"/>
          <w:sz w:val="22"/>
          <w:szCs w:val="22"/>
          <w:lang w:val="en-US"/>
        </w:rPr>
        <w:t xml:space="preserve"> of the patients, </w:t>
      </w:r>
      <w:r w:rsidR="00BE203A" w:rsidRPr="00243694">
        <w:rPr>
          <w:rFonts w:ascii="Calibri" w:hAnsi="Calibri" w:cs="Calibri"/>
          <w:sz w:val="22"/>
          <w:szCs w:val="22"/>
          <w:lang w:val="en-US"/>
        </w:rPr>
        <w:t xml:space="preserve">these </w:t>
      </w:r>
      <w:r w:rsidR="00E434B2" w:rsidRPr="00243694">
        <w:rPr>
          <w:rFonts w:ascii="Calibri" w:hAnsi="Calibri" w:cs="Calibri"/>
          <w:sz w:val="22"/>
          <w:szCs w:val="22"/>
          <w:lang w:val="en-US"/>
        </w:rPr>
        <w:t>irregularities</w:t>
      </w:r>
      <w:r w:rsidR="00BE203A" w:rsidRPr="00243694">
        <w:rPr>
          <w:rFonts w:ascii="Calibri" w:hAnsi="Calibri" w:cs="Calibri"/>
          <w:sz w:val="22"/>
          <w:szCs w:val="22"/>
          <w:lang w:val="en-US"/>
        </w:rPr>
        <w:t xml:space="preserve"> should be ignored</w:t>
      </w:r>
      <w:r w:rsidR="00543BA1">
        <w:rPr>
          <w:rFonts w:ascii="Calibri" w:hAnsi="Calibri" w:cs="Calibri"/>
          <w:sz w:val="22"/>
          <w:szCs w:val="22"/>
          <w:lang w:val="en-US"/>
        </w:rPr>
        <w:t xml:space="preserve">. Thus, </w:t>
      </w:r>
      <w:r w:rsidR="00426213">
        <w:rPr>
          <w:rFonts w:ascii="Calibri" w:hAnsi="Calibri" w:cs="Calibri"/>
          <w:sz w:val="22"/>
          <w:szCs w:val="22"/>
          <w:lang w:val="en-US"/>
        </w:rPr>
        <w:t>th</w:t>
      </w:r>
      <w:r w:rsidR="00CB47B5">
        <w:rPr>
          <w:rFonts w:ascii="Calibri" w:hAnsi="Calibri" w:cs="Calibri"/>
          <w:sz w:val="22"/>
          <w:szCs w:val="22"/>
          <w:lang w:val="en-US"/>
        </w:rPr>
        <w:t>e signal was revised in the following way:</w:t>
      </w:r>
    </w:p>
    <w:p w14:paraId="54157403" w14:textId="219A9978" w:rsidR="007C789A" w:rsidRPr="007C789A" w:rsidRDefault="00E976A8" w:rsidP="007C789A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Times New Roman" w:hAnsi="Calibri" w:cs="Calibri"/>
          <w:sz w:val="22"/>
          <w:szCs w:val="22"/>
          <w:lang w:val="en-US" w:eastAsia="de-DE"/>
        </w:rPr>
        <w:lastRenderedPageBreak/>
        <w:t>First</w:t>
      </w:r>
      <w:r w:rsidRPr="00DB0CF7">
        <w:rPr>
          <w:rFonts w:ascii="Calibri" w:eastAsia="Times New Roman" w:hAnsi="Calibri" w:cs="Calibri"/>
          <w:sz w:val="22"/>
          <w:szCs w:val="22"/>
          <w:lang w:val="en-US" w:eastAsia="de-DE"/>
        </w:rPr>
        <w:t>, data spikes</w:t>
      </w:r>
      <w:r w:rsidR="000A0EE2">
        <w:rPr>
          <w:rFonts w:ascii="Calibri" w:eastAsia="Times New Roman" w:hAnsi="Calibri" w:cs="Calibri"/>
          <w:sz w:val="22"/>
          <w:szCs w:val="22"/>
          <w:lang w:val="en-US" w:eastAsia="de-DE"/>
        </w:rPr>
        <w:t xml:space="preserve"> (rapid changes </w:t>
      </w:r>
      <w:r w:rsidR="00932E7D">
        <w:rPr>
          <w:rFonts w:ascii="Calibri" w:eastAsia="Times New Roman" w:hAnsi="Calibri" w:cs="Calibri"/>
          <w:sz w:val="22"/>
          <w:szCs w:val="22"/>
          <w:lang w:val="en-US" w:eastAsia="de-DE"/>
        </w:rPr>
        <w:t>in</w:t>
      </w:r>
      <w:r w:rsidR="000A0EE2">
        <w:rPr>
          <w:rFonts w:ascii="Calibri" w:eastAsia="Times New Roman" w:hAnsi="Calibri" w:cs="Calibri"/>
          <w:sz w:val="22"/>
          <w:szCs w:val="22"/>
          <w:lang w:val="en-US" w:eastAsia="de-DE"/>
        </w:rPr>
        <w:t xml:space="preserve"> the </w:t>
      </w:r>
      <w:r w:rsidR="00BF069F">
        <w:rPr>
          <w:rFonts w:ascii="Calibri" w:eastAsia="Times New Roman" w:hAnsi="Calibri" w:cs="Calibri"/>
          <w:sz w:val="22"/>
          <w:szCs w:val="22"/>
          <w:lang w:val="en-US" w:eastAsia="de-DE"/>
        </w:rPr>
        <w:t>signal</w:t>
      </w:r>
      <w:r w:rsidR="003A1E0C">
        <w:rPr>
          <w:rFonts w:ascii="Calibri" w:eastAsia="Times New Roman" w:hAnsi="Calibri" w:cs="Calibri"/>
          <w:sz w:val="22"/>
          <w:szCs w:val="22"/>
          <w:lang w:val="en-US" w:eastAsia="de-DE"/>
        </w:rPr>
        <w:t xml:space="preserve"> </w:t>
      </w:r>
      <w:r w:rsidR="005129CB">
        <w:rPr>
          <w:rFonts w:ascii="Calibri" w:eastAsia="Times New Roman" w:hAnsi="Calibri" w:cs="Calibri"/>
          <w:sz w:val="22"/>
          <w:szCs w:val="22"/>
          <w:lang w:val="en-US" w:eastAsia="de-DE"/>
        </w:rPr>
        <w:t>within a narrow time frame</w:t>
      </w:r>
      <w:r w:rsidR="00BF069F">
        <w:rPr>
          <w:rFonts w:ascii="Calibri" w:eastAsia="Times New Roman" w:hAnsi="Calibri" w:cs="Calibri"/>
          <w:sz w:val="22"/>
          <w:szCs w:val="22"/>
          <w:lang w:val="en-US" w:eastAsia="de-DE"/>
        </w:rPr>
        <w:t>)</w:t>
      </w:r>
      <w:r w:rsidRPr="00DB0CF7">
        <w:rPr>
          <w:rFonts w:ascii="Calibri" w:eastAsia="Times New Roman" w:hAnsi="Calibri" w:cs="Calibri"/>
          <w:sz w:val="22"/>
          <w:szCs w:val="22"/>
          <w:lang w:val="en-US" w:eastAsia="de-DE"/>
        </w:rPr>
        <w:t xml:space="preserve"> were identified</w:t>
      </w:r>
      <w:r>
        <w:rPr>
          <w:rFonts w:ascii="Calibri" w:eastAsia="Times New Roman" w:hAnsi="Calibri" w:cs="Calibri"/>
          <w:sz w:val="22"/>
          <w:szCs w:val="22"/>
          <w:lang w:val="en-US" w:eastAsia="de-DE"/>
        </w:rPr>
        <w:t xml:space="preserve"> and removed</w:t>
      </w:r>
      <w:r w:rsidR="004A670F">
        <w:rPr>
          <w:rFonts w:ascii="Calibri" w:eastAsia="Times New Roman" w:hAnsi="Calibri" w:cs="Calibri"/>
          <w:sz w:val="22"/>
          <w:szCs w:val="22"/>
          <w:lang w:val="en-US" w:eastAsia="de-DE"/>
        </w:rPr>
        <w:t>.</w:t>
      </w:r>
      <w:r w:rsidR="00F1140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22226">
        <w:rPr>
          <w:rFonts w:ascii="Calibri" w:hAnsi="Calibri" w:cs="Calibri"/>
          <w:sz w:val="22"/>
          <w:szCs w:val="22"/>
          <w:lang w:val="en-US"/>
        </w:rPr>
        <w:t>Next</w:t>
      </w:r>
      <w:r w:rsidR="00E8725D">
        <w:rPr>
          <w:rFonts w:ascii="Calibri" w:hAnsi="Calibri" w:cs="Calibri"/>
          <w:sz w:val="22"/>
          <w:szCs w:val="22"/>
          <w:lang w:val="en-US"/>
        </w:rPr>
        <w:t>, a</w:t>
      </w:r>
      <w:r w:rsidR="007C789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C789A" w:rsidRPr="00DD61F8">
        <w:rPr>
          <w:rFonts w:ascii="Calibri" w:hAnsi="Calibri" w:cs="Calibri"/>
          <w:i/>
          <w:iCs/>
          <w:sz w:val="22"/>
          <w:szCs w:val="22"/>
          <w:lang w:val="en-US"/>
        </w:rPr>
        <w:t>moving average</w:t>
      </w:r>
      <w:r w:rsidR="007C789A" w:rsidRPr="007C789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C789A">
        <w:rPr>
          <w:rFonts w:ascii="Calibri" w:hAnsi="Calibri" w:cs="Calibri"/>
          <w:sz w:val="22"/>
          <w:szCs w:val="22"/>
          <w:lang w:val="en-US"/>
        </w:rPr>
        <w:t xml:space="preserve">was </w:t>
      </w:r>
      <w:r w:rsidR="007C789A" w:rsidRPr="007C789A">
        <w:rPr>
          <w:rFonts w:ascii="Calibri" w:hAnsi="Calibri" w:cs="Calibri"/>
          <w:sz w:val="22"/>
          <w:szCs w:val="22"/>
          <w:lang w:val="en-US"/>
        </w:rPr>
        <w:t>used to classify the maxima and minima</w:t>
      </w:r>
      <w:r w:rsidR="00965C35">
        <w:rPr>
          <w:rFonts w:ascii="Calibri" w:hAnsi="Calibri" w:cs="Calibri"/>
          <w:sz w:val="22"/>
          <w:szCs w:val="22"/>
          <w:lang w:val="en-US"/>
        </w:rPr>
        <w:t xml:space="preserve"> of the </w:t>
      </w:r>
      <w:r w:rsidR="00C63156">
        <w:rPr>
          <w:rFonts w:ascii="Calibri" w:hAnsi="Calibri" w:cs="Calibri"/>
          <w:sz w:val="22"/>
          <w:szCs w:val="22"/>
          <w:lang w:val="en-US"/>
        </w:rPr>
        <w:t>square wave signal</w:t>
      </w:r>
      <w:r w:rsidR="007C789A" w:rsidRPr="007C789A">
        <w:rPr>
          <w:rFonts w:ascii="Calibri" w:hAnsi="Calibri" w:cs="Calibri"/>
          <w:sz w:val="22"/>
          <w:szCs w:val="22"/>
          <w:lang w:val="en-US"/>
        </w:rPr>
        <w:t xml:space="preserve">. If the time-angle signal fell below the moving average, the values were relevant for determining </w:t>
      </w:r>
      <w:r w:rsidR="005230FB">
        <w:rPr>
          <w:rFonts w:ascii="Calibri" w:hAnsi="Calibri" w:cs="Calibri"/>
          <w:sz w:val="22"/>
          <w:szCs w:val="22"/>
          <w:lang w:val="en-US"/>
        </w:rPr>
        <w:t>a</w:t>
      </w:r>
      <w:r w:rsidR="007C789A" w:rsidRPr="007C789A">
        <w:rPr>
          <w:rFonts w:ascii="Calibri" w:hAnsi="Calibri" w:cs="Calibri"/>
          <w:sz w:val="22"/>
          <w:szCs w:val="22"/>
          <w:lang w:val="en-US"/>
        </w:rPr>
        <w:t xml:space="preserve"> minimum. In contrast to this, if the time-angle signal exceeded the moving average, the values were relevant for determining </w:t>
      </w:r>
      <w:r w:rsidR="005230FB">
        <w:rPr>
          <w:rFonts w:ascii="Calibri" w:hAnsi="Calibri" w:cs="Calibri"/>
          <w:sz w:val="22"/>
          <w:szCs w:val="22"/>
          <w:lang w:val="en-US"/>
        </w:rPr>
        <w:t>a</w:t>
      </w:r>
      <w:r w:rsidR="007C789A" w:rsidRPr="007C789A">
        <w:rPr>
          <w:rFonts w:ascii="Calibri" w:hAnsi="Calibri" w:cs="Calibri"/>
          <w:sz w:val="22"/>
          <w:szCs w:val="22"/>
          <w:lang w:val="en-US"/>
        </w:rPr>
        <w:t xml:space="preserve"> maximum. </w:t>
      </w:r>
    </w:p>
    <w:p w14:paraId="3A84B457" w14:textId="182BF990" w:rsidR="00570602" w:rsidRDefault="00F31670" w:rsidP="00570602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If t</w:t>
      </w:r>
      <w:r w:rsidRPr="00F31670">
        <w:rPr>
          <w:rFonts w:ascii="Calibri" w:hAnsi="Calibri" w:cs="Calibri"/>
          <w:sz w:val="22"/>
          <w:szCs w:val="22"/>
          <w:lang w:val="en-US"/>
        </w:rPr>
        <w:t xml:space="preserve">he </w:t>
      </w:r>
      <w:r w:rsidR="00CD0997">
        <w:rPr>
          <w:rFonts w:ascii="Calibri" w:hAnsi="Calibri" w:cs="Calibri"/>
          <w:sz w:val="22"/>
          <w:szCs w:val="22"/>
          <w:lang w:val="en-US"/>
        </w:rPr>
        <w:t>afore</w:t>
      </w:r>
      <w:r w:rsidRPr="00F31670">
        <w:rPr>
          <w:rFonts w:ascii="Calibri" w:hAnsi="Calibri" w:cs="Calibri"/>
          <w:sz w:val="22"/>
          <w:szCs w:val="22"/>
          <w:lang w:val="en-US"/>
        </w:rPr>
        <w:t xml:space="preserve">mentioned involuntary twitches or motions occurred, </w:t>
      </w:r>
      <w:r>
        <w:rPr>
          <w:rFonts w:ascii="Calibri" w:hAnsi="Calibri" w:cs="Calibri"/>
          <w:sz w:val="22"/>
          <w:szCs w:val="22"/>
          <w:lang w:val="en-US"/>
        </w:rPr>
        <w:t>such patterns were detected</w:t>
      </w:r>
      <w:r w:rsidRPr="00F31670">
        <w:rPr>
          <w:rFonts w:ascii="Calibri" w:hAnsi="Calibri" w:cs="Calibri"/>
          <w:sz w:val="22"/>
          <w:szCs w:val="22"/>
          <w:lang w:val="en-US"/>
        </w:rPr>
        <w:t xml:space="preserve"> and disregarded</w:t>
      </w:r>
      <w:r>
        <w:rPr>
          <w:rFonts w:ascii="Calibri" w:hAnsi="Calibri" w:cs="Calibri"/>
          <w:sz w:val="22"/>
          <w:szCs w:val="22"/>
          <w:lang w:val="en-US"/>
        </w:rPr>
        <w:t xml:space="preserve"> by the algorithm</w:t>
      </w:r>
      <w:r w:rsidR="00406EA1">
        <w:rPr>
          <w:rFonts w:ascii="Calibri" w:hAnsi="Calibri" w:cs="Calibri"/>
          <w:sz w:val="22"/>
          <w:szCs w:val="22"/>
          <w:lang w:val="en-US"/>
        </w:rPr>
        <w:t>,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46554">
        <w:rPr>
          <w:rFonts w:ascii="Calibri" w:hAnsi="Calibri" w:cs="Calibri"/>
          <w:sz w:val="22"/>
          <w:szCs w:val="22"/>
          <w:lang w:val="en-US"/>
        </w:rPr>
        <w:t>focusing</w:t>
      </w:r>
      <w:r>
        <w:rPr>
          <w:rFonts w:ascii="Calibri" w:hAnsi="Calibri" w:cs="Calibri"/>
          <w:sz w:val="22"/>
          <w:szCs w:val="22"/>
          <w:lang w:val="en-US"/>
        </w:rPr>
        <w:t xml:space="preserve"> only </w:t>
      </w:r>
      <w:r w:rsidRPr="00F31670">
        <w:rPr>
          <w:rFonts w:ascii="Calibri" w:hAnsi="Calibri" w:cs="Calibri"/>
          <w:sz w:val="22"/>
          <w:szCs w:val="22"/>
          <w:lang w:val="en-US"/>
        </w:rPr>
        <w:t>on the actual start</w:t>
      </w:r>
      <w:r>
        <w:rPr>
          <w:rFonts w:ascii="Calibri" w:hAnsi="Calibri" w:cs="Calibri"/>
          <w:sz w:val="22"/>
          <w:szCs w:val="22"/>
          <w:lang w:val="en-US"/>
        </w:rPr>
        <w:t>-</w:t>
      </w:r>
      <w:r w:rsidRPr="00F31670">
        <w:rPr>
          <w:rFonts w:ascii="Calibri" w:hAnsi="Calibri" w:cs="Calibri"/>
          <w:sz w:val="22"/>
          <w:szCs w:val="22"/>
          <w:lang w:val="en-US"/>
        </w:rPr>
        <w:t xml:space="preserve"> and endpoint of a movement</w:t>
      </w:r>
      <w:r w:rsidR="00FF5D3B">
        <w:rPr>
          <w:rFonts w:ascii="Calibri" w:hAnsi="Calibri" w:cs="Calibri"/>
          <w:sz w:val="22"/>
          <w:szCs w:val="22"/>
          <w:lang w:val="en-US"/>
        </w:rPr>
        <w:t>.</w:t>
      </w:r>
      <w:r w:rsidR="00DB0CF7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0615B9">
        <w:rPr>
          <w:rFonts w:ascii="Calibri" w:hAnsi="Calibri" w:cs="Calibri"/>
          <w:sz w:val="22"/>
          <w:szCs w:val="22"/>
          <w:lang w:val="en-US"/>
        </w:rPr>
        <w:t>For this purpose, the</w:t>
      </w:r>
      <w:r w:rsidR="00DB0CF7" w:rsidRPr="00DB0CF7">
        <w:rPr>
          <w:rFonts w:ascii="Calibri" w:hAnsi="Calibri" w:cs="Calibri"/>
          <w:sz w:val="22"/>
          <w:szCs w:val="22"/>
          <w:lang w:val="en-US"/>
        </w:rPr>
        <w:t xml:space="preserve"> program </w:t>
      </w:r>
      <w:r w:rsidR="00932E7D">
        <w:rPr>
          <w:rFonts w:ascii="Calibri" w:hAnsi="Calibri" w:cs="Calibri"/>
          <w:sz w:val="22"/>
          <w:szCs w:val="22"/>
          <w:lang w:val="en-US"/>
        </w:rPr>
        <w:t>could combine</w:t>
      </w:r>
      <w:r w:rsidR="00DB0CF7" w:rsidRPr="00DB0CF7">
        <w:rPr>
          <w:rFonts w:ascii="Calibri" w:hAnsi="Calibri" w:cs="Calibri"/>
          <w:sz w:val="22"/>
          <w:szCs w:val="22"/>
          <w:lang w:val="en-US"/>
        </w:rPr>
        <w:t xml:space="preserve"> two movements into one</w:t>
      </w:r>
      <w:r w:rsidR="00C81A1D">
        <w:rPr>
          <w:rFonts w:ascii="Calibri" w:hAnsi="Calibri" w:cs="Calibri"/>
          <w:sz w:val="22"/>
          <w:szCs w:val="22"/>
          <w:lang w:val="en-US"/>
        </w:rPr>
        <w:t>,</w:t>
      </w:r>
      <w:r w:rsidR="00DB0CF7" w:rsidRPr="00DB0CF7">
        <w:rPr>
          <w:rFonts w:ascii="Calibri" w:hAnsi="Calibri" w:cs="Calibri"/>
          <w:sz w:val="22"/>
          <w:szCs w:val="22"/>
          <w:lang w:val="en-US"/>
        </w:rPr>
        <w:t xml:space="preserve"> if this seem</w:t>
      </w:r>
      <w:r w:rsidR="00570602">
        <w:rPr>
          <w:rFonts w:ascii="Calibri" w:hAnsi="Calibri" w:cs="Calibri"/>
          <w:sz w:val="22"/>
          <w:szCs w:val="22"/>
          <w:lang w:val="en-US"/>
        </w:rPr>
        <w:t xml:space="preserve">ed </w:t>
      </w:r>
      <w:r w:rsidR="00DB0CF7" w:rsidRPr="00DB0CF7">
        <w:rPr>
          <w:rFonts w:ascii="Calibri" w:hAnsi="Calibri" w:cs="Calibri"/>
          <w:sz w:val="22"/>
          <w:szCs w:val="22"/>
          <w:lang w:val="en-US"/>
        </w:rPr>
        <w:t xml:space="preserve">to be the better interpretation. </w:t>
      </w:r>
      <w:r w:rsidR="00570602" w:rsidRPr="006A7259">
        <w:rPr>
          <w:rFonts w:ascii="Calibri" w:hAnsi="Calibri" w:cs="Calibri"/>
          <w:sz w:val="22"/>
          <w:szCs w:val="22"/>
          <w:lang w:val="en-US"/>
        </w:rPr>
        <w:t>The process was repeated until there was no need for further revision.</w:t>
      </w:r>
    </w:p>
    <w:p w14:paraId="2FC0ADF3" w14:textId="77777777" w:rsidR="00F11124" w:rsidRPr="006A7259" w:rsidRDefault="00F11124" w:rsidP="00570602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34B2C19F" w14:textId="76810D28" w:rsidR="007C018D" w:rsidRDefault="00570602" w:rsidP="00E979B1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6A7259">
        <w:rPr>
          <w:rFonts w:ascii="Calibri" w:hAnsi="Calibri" w:cs="Calibri"/>
          <w:sz w:val="22"/>
          <w:szCs w:val="22"/>
          <w:lang w:val="en-US"/>
        </w:rPr>
        <w:t xml:space="preserve">Additionally, the signal was classified into the categories of </w:t>
      </w:r>
      <w:r w:rsidRPr="002326A5">
        <w:rPr>
          <w:rFonts w:ascii="Calibri" w:hAnsi="Calibri" w:cs="Calibri"/>
          <w:i/>
          <w:iCs/>
          <w:sz w:val="22"/>
          <w:szCs w:val="22"/>
          <w:lang w:val="en-US"/>
        </w:rPr>
        <w:t>good, moderate</w:t>
      </w:r>
      <w:r w:rsidR="00932E7D">
        <w:rPr>
          <w:rFonts w:ascii="Calibri" w:hAnsi="Calibri" w:cs="Calibri"/>
          <w:i/>
          <w:iCs/>
          <w:sz w:val="22"/>
          <w:szCs w:val="22"/>
          <w:lang w:val="en-US"/>
        </w:rPr>
        <w:t>,</w:t>
      </w:r>
      <w:r w:rsidRPr="006A7259">
        <w:rPr>
          <w:rFonts w:ascii="Calibri" w:hAnsi="Calibri" w:cs="Calibri"/>
          <w:sz w:val="22"/>
          <w:szCs w:val="22"/>
          <w:lang w:val="en-US"/>
        </w:rPr>
        <w:t xml:space="preserve"> and </w:t>
      </w:r>
      <w:r w:rsidRPr="002326A5">
        <w:rPr>
          <w:rFonts w:ascii="Calibri" w:hAnsi="Calibri" w:cs="Calibri"/>
          <w:i/>
          <w:iCs/>
          <w:sz w:val="22"/>
          <w:szCs w:val="22"/>
          <w:lang w:val="en-US"/>
        </w:rPr>
        <w:t>poor</w:t>
      </w:r>
      <w:r w:rsidRPr="006A7259">
        <w:rPr>
          <w:rFonts w:ascii="Calibri" w:hAnsi="Calibri" w:cs="Calibri"/>
          <w:sz w:val="22"/>
          <w:szCs w:val="22"/>
          <w:lang w:val="en-US"/>
        </w:rPr>
        <w:t xml:space="preserve"> based on the extent of data noise that needed to be filtered. If the quality was classified as poor, a manual evaluation of the movement pattern was performed.</w:t>
      </w:r>
    </w:p>
    <w:p w14:paraId="7A49319C" w14:textId="31FD2040" w:rsidR="00773769" w:rsidRPr="00833E62" w:rsidRDefault="00C63156" w:rsidP="00F24D30">
      <w:pPr>
        <w:rPr>
          <w:rFonts w:ascii="CMR10" w:eastAsia="Times New Roman" w:hAnsi="CMR10" w:cs="Times New Roman"/>
          <w:sz w:val="20"/>
          <w:szCs w:val="20"/>
          <w:lang w:val="en-US" w:eastAsia="de-DE"/>
        </w:rPr>
      </w:pPr>
      <w:r w:rsidRPr="00C63156">
        <w:rPr>
          <w:rFonts w:ascii="Calibri" w:hAnsi="Calibri" w:cs="Calibri"/>
          <w:b/>
          <w:bCs/>
          <w:noProof/>
          <w:sz w:val="22"/>
          <w:szCs w:val="22"/>
          <w:lang w:eastAsia="de-DE"/>
        </w:rPr>
        <w:drawing>
          <wp:anchor distT="0" distB="0" distL="114300" distR="114300" simplePos="0" relativeHeight="251668480" behindDoc="0" locked="0" layoutInCell="1" allowOverlap="1" wp14:anchorId="37ABC14C" wp14:editId="37D1AAC7">
            <wp:simplePos x="896645" y="4989250"/>
            <wp:positionH relativeFrom="column">
              <wp:align>left</wp:align>
            </wp:positionH>
            <wp:positionV relativeFrom="paragraph">
              <wp:align>top</wp:align>
            </wp:positionV>
            <wp:extent cx="495300" cy="1237295"/>
            <wp:effectExtent l="0" t="0" r="0" b="0"/>
            <wp:wrapSquare wrapText="bothSides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73"/>
                    <a:stretch/>
                  </pic:blipFill>
                  <pic:spPr bwMode="auto">
                    <a:xfrm>
                      <a:off x="0" y="0"/>
                      <a:ext cx="495300" cy="1237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854D33">
        <w:rPr>
          <w:rFonts w:ascii="Calibri" w:hAnsi="Calibri" w:cs="Calibri"/>
          <w:sz w:val="22"/>
          <w:szCs w:val="22"/>
          <w:lang w:val="en-US"/>
        </w:rPr>
        <w:br w:type="textWrapping" w:clear="all"/>
      </w:r>
      <w:r w:rsidR="00DB0CF7">
        <w:rPr>
          <w:rFonts w:ascii="Calibri" w:hAnsi="Calibri" w:cs="Calibri"/>
          <w:sz w:val="22"/>
          <w:szCs w:val="22"/>
          <w:lang w:val="en-US"/>
        </w:rPr>
        <w:br/>
      </w:r>
      <w:r w:rsidR="00ED3C66" w:rsidRPr="00E253DB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DF19E6"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 w:rsidR="00ED3C66" w:rsidRPr="00E253DB">
        <w:rPr>
          <w:rFonts w:ascii="Calibri" w:hAnsi="Calibri" w:cs="Calibri"/>
          <w:b/>
          <w:bCs/>
          <w:sz w:val="20"/>
          <w:szCs w:val="20"/>
          <w:lang w:val="en-US"/>
        </w:rPr>
        <w:t xml:space="preserve"> – Figure </w:t>
      </w:r>
      <w:r w:rsidR="00ED3C66"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 w:rsidR="00ED3C66" w:rsidRPr="00E253DB">
        <w:rPr>
          <w:rFonts w:ascii="Calibri" w:hAnsi="Calibri" w:cs="Calibri"/>
          <w:b/>
          <w:bCs/>
          <w:sz w:val="20"/>
          <w:szCs w:val="20"/>
          <w:lang w:val="en-US"/>
        </w:rPr>
        <w:t xml:space="preserve">: </w:t>
      </w:r>
      <w:r w:rsidR="00ED3C66">
        <w:rPr>
          <w:rFonts w:ascii="Calibri" w:hAnsi="Calibri" w:cs="Calibri"/>
          <w:b/>
          <w:bCs/>
          <w:sz w:val="20"/>
          <w:szCs w:val="20"/>
          <w:lang w:val="en-US"/>
        </w:rPr>
        <w:t>Combining bars of involuntary twitches or motions</w:t>
      </w:r>
      <w:r w:rsidR="00ED3C66" w:rsidRPr="00E253DB">
        <w:rPr>
          <w:rFonts w:ascii="Calibri" w:hAnsi="Calibri" w:cs="Calibri"/>
          <w:b/>
          <w:bCs/>
          <w:sz w:val="20"/>
          <w:szCs w:val="20"/>
          <w:lang w:val="en-US"/>
        </w:rPr>
        <w:t>.</w:t>
      </w:r>
      <w:r w:rsidR="00ED3C66" w:rsidRPr="00E253DB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ED3C66">
        <w:rPr>
          <w:rFonts w:ascii="Calibri" w:hAnsi="Calibri" w:cs="Calibri"/>
          <w:sz w:val="20"/>
          <w:szCs w:val="20"/>
          <w:lang w:val="en-US"/>
        </w:rPr>
        <w:t>This graphic</w:t>
      </w:r>
      <w:r w:rsidR="00833E62">
        <w:rPr>
          <w:rFonts w:ascii="Calibri" w:hAnsi="Calibri" w:cs="Calibri"/>
          <w:sz w:val="20"/>
          <w:szCs w:val="20"/>
          <w:lang w:val="en-US"/>
        </w:rPr>
        <w:t xml:space="preserve"> shows an example of a movement including involuntary motions, as the time-angle signal does not go straight down</w:t>
      </w:r>
      <w:r w:rsidR="009E4A06">
        <w:rPr>
          <w:rFonts w:ascii="Calibri" w:hAnsi="Calibri" w:cs="Calibri"/>
          <w:sz w:val="20"/>
          <w:szCs w:val="20"/>
          <w:lang w:val="en-US"/>
        </w:rPr>
        <w:t xml:space="preserve"> but is interrupted</w:t>
      </w:r>
      <w:r w:rsidR="00833E62">
        <w:rPr>
          <w:rFonts w:ascii="Calibri" w:hAnsi="Calibri" w:cs="Calibri"/>
          <w:sz w:val="20"/>
          <w:szCs w:val="20"/>
          <w:lang w:val="en-US"/>
        </w:rPr>
        <w:t xml:space="preserve">. </w:t>
      </w:r>
      <w:r w:rsidR="00833E62" w:rsidRPr="000F37FC">
        <w:rPr>
          <w:rFonts w:ascii="Calibri" w:hAnsi="Calibri" w:cs="Calibri"/>
          <w:sz w:val="20"/>
          <w:szCs w:val="20"/>
          <w:lang w:val="en-US"/>
        </w:rPr>
        <w:t>I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 xml:space="preserve">n </w:t>
      </w:r>
      <w:r w:rsidR="00932E7D">
        <w:rPr>
          <w:rFonts w:ascii="Calibri" w:hAnsi="Calibri" w:cs="Calibri"/>
          <w:sz w:val="20"/>
          <w:szCs w:val="20"/>
          <w:lang w:val="en-US"/>
        </w:rPr>
        <w:t>the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 xml:space="preserve"> first iteration</w:t>
      </w:r>
      <w:r w:rsidR="00F24D30">
        <w:rPr>
          <w:rFonts w:ascii="Calibri" w:hAnsi="Calibri" w:cs="Calibri"/>
          <w:sz w:val="20"/>
          <w:szCs w:val="20"/>
          <w:lang w:val="en-US"/>
        </w:rPr>
        <w:t>,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 xml:space="preserve"> the program identified three bars</w:t>
      </w:r>
      <w:r w:rsidR="008C498C">
        <w:rPr>
          <w:rFonts w:ascii="Calibri" w:hAnsi="Calibri" w:cs="Calibri"/>
          <w:sz w:val="20"/>
          <w:szCs w:val="20"/>
          <w:lang w:val="en-US"/>
        </w:rPr>
        <w:t xml:space="preserve">. 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 xml:space="preserve">The </w:t>
      </w:r>
      <w:r w:rsidR="00347B3F">
        <w:rPr>
          <w:rFonts w:ascii="Calibri" w:hAnsi="Calibri" w:cs="Calibri"/>
          <w:sz w:val="20"/>
          <w:szCs w:val="20"/>
          <w:lang w:val="en-US"/>
        </w:rPr>
        <w:t>light green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 xml:space="preserve"> line contains an unusual movement: It goes down pretty far, then a little bit up, and then far down again. These types of patterns are recognized by the program as an indicator that the two recognized movements </w:t>
      </w:r>
      <w:r w:rsidR="00B93374">
        <w:rPr>
          <w:rFonts w:ascii="Calibri" w:hAnsi="Calibri" w:cs="Calibri"/>
          <w:sz w:val="20"/>
          <w:szCs w:val="20"/>
          <w:lang w:val="en-US"/>
        </w:rPr>
        <w:t>should be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B93374">
        <w:rPr>
          <w:rFonts w:ascii="Calibri" w:hAnsi="Calibri" w:cs="Calibri"/>
          <w:sz w:val="20"/>
          <w:szCs w:val="20"/>
          <w:lang w:val="en-US"/>
        </w:rPr>
        <w:t xml:space="preserve">considered as 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>only one movement</w:t>
      </w:r>
      <w:r w:rsidR="00B93374">
        <w:rPr>
          <w:rFonts w:ascii="Calibri" w:hAnsi="Calibri" w:cs="Calibri"/>
          <w:sz w:val="20"/>
          <w:szCs w:val="20"/>
          <w:lang w:val="en-US"/>
        </w:rPr>
        <w:t xml:space="preserve"> (i.e., involuntary twitches and motions)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>. The corresponding bars are the</w:t>
      </w:r>
      <w:r w:rsidR="008C498C">
        <w:rPr>
          <w:rFonts w:ascii="Calibri" w:hAnsi="Calibri" w:cs="Calibri"/>
          <w:sz w:val="20"/>
          <w:szCs w:val="20"/>
          <w:lang w:val="en-US"/>
        </w:rPr>
        <w:t xml:space="preserve">n </w:t>
      </w:r>
      <w:r w:rsidR="00833E62" w:rsidRPr="00833E62">
        <w:rPr>
          <w:rFonts w:ascii="Calibri" w:hAnsi="Calibri" w:cs="Calibri"/>
          <w:sz w:val="20"/>
          <w:szCs w:val="20"/>
          <w:lang w:val="en-US"/>
        </w:rPr>
        <w:t>combined into one</w:t>
      </w:r>
      <w:r w:rsidR="00D2610B">
        <w:rPr>
          <w:rFonts w:ascii="Calibri" w:hAnsi="Calibri" w:cs="Calibri"/>
          <w:sz w:val="20"/>
          <w:szCs w:val="20"/>
          <w:lang w:val="en-US"/>
        </w:rPr>
        <w:t xml:space="preserve"> (dashed red line)</w:t>
      </w:r>
      <w:r w:rsidR="00773769" w:rsidRPr="00833E62">
        <w:rPr>
          <w:rFonts w:ascii="Calibri" w:hAnsi="Calibri" w:cs="Calibri"/>
          <w:sz w:val="20"/>
          <w:szCs w:val="20"/>
          <w:lang w:val="en-US"/>
        </w:rPr>
        <w:t>.</w:t>
      </w:r>
    </w:p>
    <w:p w14:paraId="6363EB29" w14:textId="77777777" w:rsidR="006A7259" w:rsidRDefault="006A7259" w:rsidP="001703EE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188AAC70" w14:textId="5D0EDA69" w:rsidR="00A333F8" w:rsidRDefault="001703EE" w:rsidP="00A333F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In the following,</w:t>
      </w:r>
      <w:r w:rsidRPr="00F31670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Pr="00F31670">
        <w:rPr>
          <w:rFonts w:ascii="Calibri" w:hAnsi="Calibri" w:cs="Calibri"/>
          <w:sz w:val="22"/>
          <w:szCs w:val="22"/>
          <w:lang w:val="en-US"/>
        </w:rPr>
        <w:sym w:font="Symbol" w:char="F044"/>
      </w:r>
      <w:r w:rsidRPr="00F31670">
        <w:rPr>
          <w:rFonts w:ascii="Calibri" w:hAnsi="Calibri" w:cs="Calibri"/>
          <w:sz w:val="22"/>
          <w:szCs w:val="22"/>
          <w:lang w:val="en-US"/>
        </w:rPr>
        <w:t xml:space="preserve"> - angles were calculated</w:t>
      </w:r>
      <w:r w:rsidR="00462F74">
        <w:rPr>
          <w:rFonts w:ascii="Calibri" w:hAnsi="Calibri" w:cs="Calibri"/>
          <w:sz w:val="22"/>
          <w:szCs w:val="22"/>
          <w:lang w:val="en-US"/>
        </w:rPr>
        <w:t xml:space="preserve"> for each assessment of a specific glove movement pattern</w:t>
      </w:r>
      <w:r w:rsidRPr="0040732A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as the difference between</w:t>
      </w:r>
      <w:r w:rsidRPr="0040732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D802F2">
        <w:rPr>
          <w:rFonts w:ascii="Calibri" w:hAnsi="Calibri" w:cs="Calibri"/>
          <w:sz w:val="22"/>
          <w:szCs w:val="22"/>
          <w:lang w:val="en-US"/>
        </w:rPr>
        <w:t>each minimum and maximum of the revised time-angle signal</w:t>
      </w:r>
      <w:r w:rsidR="00854D33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A333F8">
        <w:rPr>
          <w:rFonts w:ascii="Calibri" w:hAnsi="Calibri" w:cs="Calibri"/>
          <w:sz w:val="22"/>
          <w:szCs w:val="22"/>
          <w:lang w:val="en-US"/>
        </w:rPr>
        <w:t>This was only done for the</w:t>
      </w:r>
      <w:r w:rsidR="00A333F8" w:rsidRPr="00A333F8">
        <w:rPr>
          <w:rFonts w:ascii="Calibri" w:hAnsi="Calibri" w:cs="Calibri"/>
          <w:lang w:val="en-US"/>
        </w:rPr>
        <w:t xml:space="preserve"> </w:t>
      </w:r>
      <w:r w:rsidR="00A333F8" w:rsidRPr="00A333F8">
        <w:rPr>
          <w:rFonts w:ascii="Calibri" w:hAnsi="Calibri" w:cs="Calibri"/>
          <w:sz w:val="22"/>
          <w:szCs w:val="22"/>
          <w:lang w:val="en-US"/>
        </w:rPr>
        <w:t xml:space="preserve">movement direction, </w:t>
      </w:r>
      <w:r w:rsidR="00E357DD">
        <w:rPr>
          <w:rFonts w:ascii="Calibri" w:hAnsi="Calibri" w:cs="Calibri"/>
          <w:sz w:val="22"/>
          <w:szCs w:val="22"/>
          <w:lang w:val="en-US"/>
        </w:rPr>
        <w:t xml:space="preserve">which is mainly mediated by one of the three main hand nerves, </w:t>
      </w:r>
      <w:r w:rsidR="00A333F8" w:rsidRPr="00A333F8">
        <w:rPr>
          <w:rFonts w:ascii="Calibri" w:hAnsi="Calibri" w:cs="Calibri"/>
          <w:sz w:val="22"/>
          <w:szCs w:val="22"/>
          <w:lang w:val="en-US"/>
        </w:rPr>
        <w:t xml:space="preserve">as described in the methods section (Figure 1D). </w:t>
      </w:r>
    </w:p>
    <w:p w14:paraId="5919C5AE" w14:textId="4CC18AF0" w:rsidR="006A7259" w:rsidRDefault="006A7259" w:rsidP="00A333F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40E8512F" w14:textId="78DF62C4" w:rsidR="00131802" w:rsidRDefault="005978D9" w:rsidP="00131802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noProof/>
          <w:sz w:val="22"/>
          <w:szCs w:val="22"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BFAB54B" wp14:editId="012F0BBB">
                <wp:simplePos x="0" y="0"/>
                <wp:positionH relativeFrom="column">
                  <wp:posOffset>198120</wp:posOffset>
                </wp:positionH>
                <wp:positionV relativeFrom="paragraph">
                  <wp:posOffset>2293083</wp:posOffset>
                </wp:positionV>
                <wp:extent cx="3692525" cy="172085"/>
                <wp:effectExtent l="0" t="0" r="15875" b="18415"/>
                <wp:wrapNone/>
                <wp:docPr id="482" name="Rechteck 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2525" cy="1720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901CAA" id="Rechteck 482" o:spid="_x0000_s1026" style="position:absolute;margin-left:15.6pt;margin-top:180.55pt;width:290.75pt;height:13.55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" fillcolor="white [3212]" strokecolor="white [3212]" strokeweight="1pt"/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C266F99" wp14:editId="2C7C264B">
                <wp:simplePos x="0" y="0"/>
                <wp:positionH relativeFrom="column">
                  <wp:posOffset>1597025</wp:posOffset>
                </wp:positionH>
                <wp:positionV relativeFrom="paragraph">
                  <wp:posOffset>2302510</wp:posOffset>
                </wp:positionV>
                <wp:extent cx="321945" cy="190500"/>
                <wp:effectExtent l="0" t="0" r="0" b="0"/>
                <wp:wrapNone/>
                <wp:docPr id="466" name="Textfeld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E8E4E4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30</w:t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47AE6A37" wp14:editId="092DAC08">
                                  <wp:extent cx="132715" cy="79375"/>
                                  <wp:effectExtent l="0" t="0" r="0" b="0"/>
                                  <wp:docPr id="501" name="Grafik 5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79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EA1BFF1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66F99" id="_x0000_t202" coordsize="21600,21600" o:spt="202" path="m,l,21600r21600,l21600,xe">
                <v:stroke joinstyle="miter"/>
                <v:path gradientshapeok="t" o:connecttype="rect"/>
              </v:shapetype>
              <v:shape id="Textfeld 466" o:spid="_x0000_s1026" type="#_x0000_t202" style="position:absolute;margin-left:125.75pt;margin-top:181.3pt;width:25.35pt;height: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" filled="f" stroked="f" strokeweight=".5pt">
                <v:textbox>
                  <w:txbxContent>
                    <w:p w14:paraId="11E8E4E4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30</w:t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47AE6A37" wp14:editId="092DAC08">
                            <wp:extent cx="132715" cy="79375"/>
                            <wp:effectExtent l="0" t="0" r="0" b="0"/>
                            <wp:docPr id="501" name="Grafik 5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79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EA1BFF1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2FC18B" wp14:editId="18231C96">
                <wp:simplePos x="0" y="0"/>
                <wp:positionH relativeFrom="column">
                  <wp:posOffset>658495</wp:posOffset>
                </wp:positionH>
                <wp:positionV relativeFrom="paragraph">
                  <wp:posOffset>2305852</wp:posOffset>
                </wp:positionV>
                <wp:extent cx="321945" cy="190500"/>
                <wp:effectExtent l="0" t="0" r="0" b="0"/>
                <wp:wrapNone/>
                <wp:docPr id="464" name="Textfeld 4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9DA9DD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10</w:t>
                            </w:r>
                          </w:p>
                          <w:p w14:paraId="3B8A327E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FC18B" id="Textfeld 464" o:spid="_x0000_s1027" type="#_x0000_t202" style="position:absolute;margin-left:51.85pt;margin-top:181.55pt;width:25.35pt;height: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" filled="f" stroked="f" strokeweight=".5pt">
                <v:textbox>
                  <w:txbxContent>
                    <w:p w14:paraId="009DA9DD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10</w:t>
                      </w:r>
                    </w:p>
                    <w:p w14:paraId="3B8A327E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A3D24D" wp14:editId="4BB9BAEF">
                <wp:simplePos x="0" y="0"/>
                <wp:positionH relativeFrom="column">
                  <wp:posOffset>197416</wp:posOffset>
                </wp:positionH>
                <wp:positionV relativeFrom="paragraph">
                  <wp:posOffset>2299636</wp:posOffset>
                </wp:positionV>
                <wp:extent cx="216535" cy="190500"/>
                <wp:effectExtent l="0" t="0" r="0" b="0"/>
                <wp:wrapNone/>
                <wp:docPr id="463" name="Textfeld 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53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0FA6B4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0</w:t>
                            </w:r>
                          </w:p>
                          <w:p w14:paraId="4B7B2A5F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3D24D" id="Textfeld 463" o:spid="_x0000_s1028" type="#_x0000_t202" style="position:absolute;margin-left:15.55pt;margin-top:181.05pt;width:17.05pt;height: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" filled="f" stroked="f" strokeweight=".5pt">
                <v:textbox>
                  <w:txbxContent>
                    <w:p w14:paraId="380FA6B4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0</w:t>
                      </w:r>
                    </w:p>
                    <w:p w14:paraId="4B7B2A5F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00411B" wp14:editId="6B6C155B">
                <wp:simplePos x="0" y="0"/>
                <wp:positionH relativeFrom="column">
                  <wp:posOffset>1134745</wp:posOffset>
                </wp:positionH>
                <wp:positionV relativeFrom="paragraph">
                  <wp:posOffset>2303557</wp:posOffset>
                </wp:positionV>
                <wp:extent cx="321945" cy="190500"/>
                <wp:effectExtent l="0" t="0" r="0" b="0"/>
                <wp:wrapNone/>
                <wp:docPr id="465" name="Textfeld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96FAAD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20</w:t>
                            </w:r>
                          </w:p>
                          <w:p w14:paraId="071B9611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0411B" id="Textfeld 465" o:spid="_x0000_s1029" type="#_x0000_t202" style="position:absolute;margin-left:89.35pt;margin-top:181.4pt;width:25.35pt;height: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" filled="f" stroked="f" strokeweight=".5pt">
                <v:textbox>
                  <w:txbxContent>
                    <w:p w14:paraId="3C96FAAD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20</w:t>
                      </w:r>
                    </w:p>
                    <w:p w14:paraId="071B9611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C672E8" wp14:editId="05897EF1">
                <wp:simplePos x="0" y="0"/>
                <wp:positionH relativeFrom="column">
                  <wp:posOffset>2074768</wp:posOffset>
                </wp:positionH>
                <wp:positionV relativeFrom="paragraph">
                  <wp:posOffset>2301240</wp:posOffset>
                </wp:positionV>
                <wp:extent cx="321945" cy="190500"/>
                <wp:effectExtent l="0" t="0" r="0" b="0"/>
                <wp:wrapNone/>
                <wp:docPr id="467" name="Textfeld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2D5F89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40</w:t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155ECFD0" wp14:editId="715716AE">
                                  <wp:extent cx="132715" cy="92075"/>
                                  <wp:effectExtent l="0" t="0" r="0" b="0"/>
                                  <wp:docPr id="499" name="Grafik 4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350E134A" wp14:editId="7806BDF2">
                                  <wp:extent cx="132715" cy="79375"/>
                                  <wp:effectExtent l="0" t="0" r="0" b="0"/>
                                  <wp:docPr id="500" name="Grafik 5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79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FB6E030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672E8" id="Textfeld 467" o:spid="_x0000_s1030" type="#_x0000_t202" style="position:absolute;margin-left:163.35pt;margin-top:181.2pt;width:25.35pt;height: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" filled="f" stroked="f" strokeweight=".5pt">
                <v:textbox>
                  <w:txbxContent>
                    <w:p w14:paraId="382D5F89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40</w:t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155ECFD0" wp14:editId="715716AE">
                            <wp:extent cx="132715" cy="92075"/>
                            <wp:effectExtent l="0" t="0" r="0" b="0"/>
                            <wp:docPr id="499" name="Grafik 49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92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350E134A" wp14:editId="7806BDF2">
                            <wp:extent cx="132715" cy="79375"/>
                            <wp:effectExtent l="0" t="0" r="0" b="0"/>
                            <wp:docPr id="500" name="Grafik 5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79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FB6E030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BA1FB6" wp14:editId="4126D8F3">
                <wp:simplePos x="0" y="0"/>
                <wp:positionH relativeFrom="column">
                  <wp:posOffset>2544445</wp:posOffset>
                </wp:positionH>
                <wp:positionV relativeFrom="paragraph">
                  <wp:posOffset>2301652</wp:posOffset>
                </wp:positionV>
                <wp:extent cx="321945" cy="190500"/>
                <wp:effectExtent l="0" t="0" r="0" b="0"/>
                <wp:wrapNone/>
                <wp:docPr id="468" name="Textfeld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B1D25E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50</w:t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7EC14894" wp14:editId="580A56DE">
                                  <wp:extent cx="132715" cy="92075"/>
                                  <wp:effectExtent l="0" t="0" r="0" b="0"/>
                                  <wp:docPr id="497" name="Grafik 49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1FB35B4A" wp14:editId="3EC1FB27">
                                  <wp:extent cx="132715" cy="79375"/>
                                  <wp:effectExtent l="0" t="0" r="0" b="0"/>
                                  <wp:docPr id="498" name="Grafik 49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79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1E037E5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A1FB6" id="Textfeld 468" o:spid="_x0000_s1031" type="#_x0000_t202" style="position:absolute;margin-left:200.35pt;margin-top:181.25pt;width:25.35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" filled="f" stroked="f" strokeweight=".5pt">
                <v:textbox>
                  <w:txbxContent>
                    <w:p w14:paraId="35B1D25E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50</w:t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7EC14894" wp14:editId="580A56DE">
                            <wp:extent cx="132715" cy="92075"/>
                            <wp:effectExtent l="0" t="0" r="0" b="0"/>
                            <wp:docPr id="497" name="Grafik 49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92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1FB35B4A" wp14:editId="3EC1FB27">
                            <wp:extent cx="132715" cy="79375"/>
                            <wp:effectExtent l="0" t="0" r="0" b="0"/>
                            <wp:docPr id="498" name="Grafik 49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79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1E037E5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47BAFE" wp14:editId="1F32FA5F">
                <wp:simplePos x="0" y="0"/>
                <wp:positionH relativeFrom="column">
                  <wp:posOffset>3018567</wp:posOffset>
                </wp:positionH>
                <wp:positionV relativeFrom="paragraph">
                  <wp:posOffset>2297430</wp:posOffset>
                </wp:positionV>
                <wp:extent cx="321945" cy="190500"/>
                <wp:effectExtent l="0" t="0" r="0" b="0"/>
                <wp:wrapNone/>
                <wp:docPr id="469" name="Textfeld 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CD5C5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60</w:t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01E6324E" wp14:editId="77247DD9">
                                  <wp:extent cx="132715" cy="92075"/>
                                  <wp:effectExtent l="0" t="0" r="0" b="0"/>
                                  <wp:docPr id="494" name="Grafik 49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4DFCF1C8" wp14:editId="7BD4717A">
                                  <wp:extent cx="132715" cy="92075"/>
                                  <wp:effectExtent l="0" t="0" r="0" b="0"/>
                                  <wp:docPr id="495" name="Grafik 4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20123DC6" wp14:editId="76D8907F">
                                  <wp:extent cx="132715" cy="79375"/>
                                  <wp:effectExtent l="0" t="0" r="0" b="0"/>
                                  <wp:docPr id="496" name="Grafik 4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79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31AECB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BAFE" id="Textfeld 469" o:spid="_x0000_s1032" type="#_x0000_t202" style="position:absolute;margin-left:237.7pt;margin-top:180.9pt;width:25.3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" filled="f" stroked="f" strokeweight=".5pt">
                <v:textbox>
                  <w:txbxContent>
                    <w:p w14:paraId="32CCD5C5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60</w:t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01E6324E" wp14:editId="77247DD9">
                            <wp:extent cx="132715" cy="92075"/>
                            <wp:effectExtent l="0" t="0" r="0" b="0"/>
                            <wp:docPr id="494" name="Grafik 49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92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4DFCF1C8" wp14:editId="7BD4717A">
                            <wp:extent cx="132715" cy="92075"/>
                            <wp:effectExtent l="0" t="0" r="0" b="0"/>
                            <wp:docPr id="495" name="Grafik 4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92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20123DC6" wp14:editId="76D8907F">
                            <wp:extent cx="132715" cy="79375"/>
                            <wp:effectExtent l="0" t="0" r="0" b="0"/>
                            <wp:docPr id="496" name="Grafik 4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79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31AECB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131802">
        <w:rPr>
          <w:rFonts w:ascii="Calibri" w:hAnsi="Calibri" w:cs="Calibr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3DAC43" wp14:editId="2CDCFC8E">
                <wp:simplePos x="0" y="0"/>
                <wp:positionH relativeFrom="column">
                  <wp:posOffset>3488467</wp:posOffset>
                </wp:positionH>
                <wp:positionV relativeFrom="paragraph">
                  <wp:posOffset>2297430</wp:posOffset>
                </wp:positionV>
                <wp:extent cx="322342" cy="190775"/>
                <wp:effectExtent l="0" t="0" r="0" b="0"/>
                <wp:wrapNone/>
                <wp:docPr id="470" name="Textfeld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342" cy="190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2C417C" w14:textId="77777777" w:rsidR="00131802" w:rsidRPr="00131802" w:rsidRDefault="00131802" w:rsidP="00131802">
                            <w:pPr>
                              <w:rPr>
                                <w:sz w:val="8"/>
                                <w:szCs w:val="8"/>
                              </w:rPr>
                            </w:pPr>
                            <w:r w:rsidRPr="00131802">
                              <w:rPr>
                                <w:sz w:val="8"/>
                                <w:szCs w:val="8"/>
                              </w:rPr>
                              <w:t>70</w:t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6F68131B" wp14:editId="06B1E17B">
                                  <wp:extent cx="132715" cy="92075"/>
                                  <wp:effectExtent l="0" t="0" r="0" b="0"/>
                                  <wp:docPr id="483" name="Grafik 4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7123EA19" wp14:editId="09D8A6B0">
                                  <wp:extent cx="132715" cy="92075"/>
                                  <wp:effectExtent l="0" t="0" r="0" b="0"/>
                                  <wp:docPr id="484" name="Grafik 4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92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31802">
                              <w:rPr>
                                <w:noProof/>
                                <w:sz w:val="28"/>
                                <w:szCs w:val="28"/>
                                <w:lang w:eastAsia="de-DE"/>
                              </w:rPr>
                              <w:drawing>
                                <wp:inline distT="0" distB="0" distL="0" distR="0" wp14:anchorId="577F6D1A" wp14:editId="4E895D01">
                                  <wp:extent cx="132715" cy="79375"/>
                                  <wp:effectExtent l="0" t="0" r="0" b="0"/>
                                  <wp:docPr id="485" name="Grafik 4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2715" cy="79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5D91ADF" w14:textId="77777777" w:rsidR="00131802" w:rsidRPr="00131802" w:rsidRDefault="00131802" w:rsidP="00131802">
                            <w:pPr>
                              <w:rPr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DAC43" id="_x0000_t202" coordsize="21600,21600" o:spt="202" path="m,l,21600r21600,l21600,xe">
                <v:stroke joinstyle="miter"/>
                <v:path gradientshapeok="t" o:connecttype="rect"/>
              </v:shapetype>
              <v:shape id="Textfeld 470" o:spid="_x0000_s1033" type="#_x0000_t202" style="position:absolute;margin-left:274.7pt;margin-top:180.9pt;width:25.4pt;height: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" filled="f" stroked="f" strokeweight=".5pt">
                <v:textbox>
                  <w:txbxContent>
                    <w:p w14:paraId="6D2C417C" w14:textId="77777777" w:rsidR="00131802" w:rsidRPr="00131802" w:rsidRDefault="00131802" w:rsidP="00131802">
                      <w:pPr>
                        <w:rPr>
                          <w:sz w:val="8"/>
                          <w:szCs w:val="8"/>
                        </w:rPr>
                      </w:pPr>
                      <w:r w:rsidRPr="00131802">
                        <w:rPr>
                          <w:sz w:val="8"/>
                          <w:szCs w:val="8"/>
                        </w:rPr>
                        <w:t>70</w:t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6F68131B" wp14:editId="06B1E17B">
                            <wp:extent cx="132715" cy="92075"/>
                            <wp:effectExtent l="0" t="0" r="0" b="0"/>
                            <wp:docPr id="483" name="Grafik 48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92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7123EA19" wp14:editId="09D8A6B0">
                            <wp:extent cx="132715" cy="92075"/>
                            <wp:effectExtent l="0" t="0" r="0" b="0"/>
                            <wp:docPr id="484" name="Grafik 4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92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31802">
                        <w:rPr>
                          <w:noProof/>
                          <w:sz w:val="28"/>
                          <w:szCs w:val="28"/>
                          <w:lang w:eastAsia="de-DE"/>
                        </w:rPr>
                        <w:drawing>
                          <wp:inline distT="0" distB="0" distL="0" distR="0" wp14:anchorId="577F6D1A" wp14:editId="4E895D01">
                            <wp:extent cx="132715" cy="79375"/>
                            <wp:effectExtent l="0" t="0" r="0" b="0"/>
                            <wp:docPr id="485" name="Grafik 4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2715" cy="79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5D91ADF" w14:textId="77777777" w:rsidR="00131802" w:rsidRPr="00131802" w:rsidRDefault="00131802" w:rsidP="00131802">
                      <w:pPr>
                        <w:rPr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31802" w:rsidRPr="00455DF0">
        <w:rPr>
          <w:rFonts w:ascii="Calibri" w:hAnsi="Calibri" w:cs="Calibri"/>
          <w:noProof/>
          <w:sz w:val="22"/>
          <w:szCs w:val="22"/>
          <w:lang w:eastAsia="de-DE"/>
        </w:rPr>
        <w:drawing>
          <wp:inline distT="0" distB="0" distL="0" distR="0" wp14:anchorId="2B7F5357" wp14:editId="5BE7131D">
            <wp:extent cx="3889169" cy="2385152"/>
            <wp:effectExtent l="0" t="0" r="0" b="254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94051" cy="2388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B744F35" w14:textId="4C9FAE5E" w:rsidR="00131802" w:rsidRDefault="00131802" w:rsidP="00131802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6851FD31" w14:textId="3260A6B6" w:rsidR="006A7259" w:rsidRPr="00425A11" w:rsidRDefault="006A7259" w:rsidP="00131802">
      <w:pPr>
        <w:spacing w:line="360" w:lineRule="auto"/>
        <w:rPr>
          <w:rFonts w:ascii="Calibri" w:hAnsi="Calibri" w:cs="Calibri"/>
          <w:sz w:val="20"/>
          <w:szCs w:val="20"/>
          <w:lang w:val="en-US"/>
        </w:rPr>
      </w:pPr>
      <w:r w:rsidRPr="00E253DB">
        <w:rPr>
          <w:rFonts w:ascii="Calibri" w:hAnsi="Calibri" w:cs="Calibri"/>
          <w:b/>
          <w:bCs/>
          <w:sz w:val="20"/>
          <w:szCs w:val="20"/>
          <w:lang w:val="en-US"/>
        </w:rPr>
        <w:t xml:space="preserve">Additional file </w:t>
      </w:r>
      <w:r w:rsidR="00963F00">
        <w:rPr>
          <w:rFonts w:ascii="Calibri" w:hAnsi="Calibri" w:cs="Calibri"/>
          <w:b/>
          <w:bCs/>
          <w:sz w:val="20"/>
          <w:szCs w:val="20"/>
          <w:lang w:val="en-US"/>
        </w:rPr>
        <w:t>1</w:t>
      </w:r>
      <w:r w:rsidRPr="00E253DB">
        <w:rPr>
          <w:rFonts w:ascii="Calibri" w:hAnsi="Calibri" w:cs="Calibri"/>
          <w:b/>
          <w:bCs/>
          <w:sz w:val="20"/>
          <w:szCs w:val="20"/>
          <w:lang w:val="en-US"/>
        </w:rPr>
        <w:t xml:space="preserve"> – Figure 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2</w:t>
      </w:r>
      <w:r w:rsidRPr="00E253DB">
        <w:rPr>
          <w:rFonts w:ascii="Calibri" w:hAnsi="Calibri" w:cs="Calibri"/>
          <w:b/>
          <w:bCs/>
          <w:sz w:val="20"/>
          <w:szCs w:val="20"/>
          <w:lang w:val="en-US"/>
        </w:rPr>
        <w:t>: The raw time</w:t>
      </w:r>
      <w:r>
        <w:rPr>
          <w:rFonts w:ascii="Calibri" w:hAnsi="Calibri" w:cs="Calibri"/>
          <w:b/>
          <w:bCs/>
          <w:sz w:val="20"/>
          <w:szCs w:val="20"/>
          <w:lang w:val="en-US"/>
        </w:rPr>
        <w:t>-angle</w:t>
      </w:r>
      <w:r w:rsidRPr="00E253DB">
        <w:rPr>
          <w:rFonts w:ascii="Calibri" w:hAnsi="Calibri" w:cs="Calibri"/>
          <w:b/>
          <w:bCs/>
          <w:sz w:val="20"/>
          <w:szCs w:val="20"/>
          <w:lang w:val="en-US"/>
        </w:rPr>
        <w:t xml:space="preserve"> signal and its approximation by a square wave </w:t>
      </w:r>
      <w:r w:rsidRPr="00015F76">
        <w:rPr>
          <w:rFonts w:ascii="Calibri" w:hAnsi="Calibri" w:cs="Calibri"/>
          <w:b/>
          <w:bCs/>
          <w:sz w:val="20"/>
          <w:szCs w:val="20"/>
          <w:lang w:val="en-US"/>
        </w:rPr>
        <w:t>signal</w:t>
      </w:r>
      <w:r w:rsidRPr="009E6CAF">
        <w:rPr>
          <w:rFonts w:ascii="Calibri" w:hAnsi="Calibri" w:cs="Calibri"/>
          <w:sz w:val="20"/>
          <w:szCs w:val="20"/>
          <w:lang w:val="en-US"/>
        </w:rPr>
        <w:t>.</w:t>
      </w:r>
      <w:r w:rsidRPr="00E253DB">
        <w:rPr>
          <w:rFonts w:ascii="Calibri" w:hAnsi="Calibri" w:cs="Calibri"/>
          <w:sz w:val="20"/>
          <w:szCs w:val="20"/>
          <w:lang w:val="en-US"/>
        </w:rPr>
        <w:t xml:space="preserve"> </w:t>
      </w:r>
      <w:r>
        <w:rPr>
          <w:rFonts w:ascii="Calibri" w:hAnsi="Calibri" w:cs="Calibri"/>
          <w:sz w:val="20"/>
          <w:szCs w:val="20"/>
          <w:lang w:val="en-US"/>
        </w:rPr>
        <w:t xml:space="preserve">This graphic </w:t>
      </w:r>
      <w:r w:rsidR="00F6420C">
        <w:rPr>
          <w:rFonts w:ascii="Calibri" w:hAnsi="Calibri" w:cs="Calibri"/>
          <w:sz w:val="20"/>
          <w:szCs w:val="20"/>
          <w:lang w:val="en-US"/>
        </w:rPr>
        <w:t xml:space="preserve">exemplarily </w:t>
      </w:r>
      <w:r>
        <w:rPr>
          <w:rFonts w:ascii="Calibri" w:hAnsi="Calibri" w:cs="Calibri"/>
          <w:sz w:val="20"/>
          <w:szCs w:val="20"/>
          <w:lang w:val="en-US"/>
        </w:rPr>
        <w:t>shows</w:t>
      </w:r>
      <w:r w:rsidR="0068777E">
        <w:rPr>
          <w:rFonts w:ascii="Calibri" w:hAnsi="Calibri" w:cs="Calibri"/>
          <w:sz w:val="20"/>
          <w:szCs w:val="20"/>
          <w:lang w:val="en-US"/>
        </w:rPr>
        <w:t xml:space="preserve"> the data of one </w:t>
      </w:r>
      <w:r w:rsidR="00313154">
        <w:rPr>
          <w:rFonts w:ascii="Calibri" w:hAnsi="Calibri" w:cs="Calibri"/>
          <w:sz w:val="20"/>
          <w:szCs w:val="20"/>
          <w:lang w:val="en-US"/>
        </w:rPr>
        <w:t xml:space="preserve">run through the course </w:t>
      </w:r>
      <w:r w:rsidR="00961597">
        <w:rPr>
          <w:rFonts w:ascii="Calibri" w:hAnsi="Calibri" w:cs="Calibri"/>
          <w:sz w:val="20"/>
          <w:szCs w:val="20"/>
          <w:lang w:val="en-US"/>
        </w:rPr>
        <w:t>of</w:t>
      </w:r>
      <w:r w:rsidR="00313154">
        <w:rPr>
          <w:rFonts w:ascii="Calibri" w:hAnsi="Calibri" w:cs="Calibri"/>
          <w:sz w:val="20"/>
          <w:szCs w:val="20"/>
          <w:lang w:val="en-US"/>
        </w:rPr>
        <w:t xml:space="preserve"> the </w:t>
      </w:r>
      <w:r w:rsidR="0068777E">
        <w:rPr>
          <w:rFonts w:ascii="Calibri" w:hAnsi="Calibri" w:cs="Calibri"/>
          <w:sz w:val="20"/>
          <w:szCs w:val="20"/>
          <w:lang w:val="en-US"/>
        </w:rPr>
        <w:t xml:space="preserve">fist opening movement pattern </w:t>
      </w:r>
      <w:r w:rsidR="000135AB">
        <w:rPr>
          <w:rFonts w:ascii="Calibri" w:hAnsi="Calibri" w:cs="Calibri"/>
          <w:sz w:val="20"/>
          <w:szCs w:val="20"/>
          <w:lang w:val="en-US"/>
        </w:rPr>
        <w:t>and its alternating movements</w:t>
      </w:r>
      <w:r w:rsidR="0068777E">
        <w:rPr>
          <w:rFonts w:ascii="Calibri" w:hAnsi="Calibri" w:cs="Calibri"/>
          <w:sz w:val="20"/>
          <w:szCs w:val="20"/>
          <w:lang w:val="en-US"/>
        </w:rPr>
        <w:t>. The</w:t>
      </w:r>
      <w:r>
        <w:rPr>
          <w:rFonts w:ascii="Calibri" w:hAnsi="Calibri" w:cs="Calibri"/>
          <w:sz w:val="20"/>
          <w:szCs w:val="20"/>
          <w:lang w:val="en-US"/>
        </w:rPr>
        <w:t xml:space="preserve"> raw time-angle signal</w:t>
      </w:r>
      <w:r w:rsidR="0068777E">
        <w:rPr>
          <w:rFonts w:ascii="Calibri" w:hAnsi="Calibri" w:cs="Calibri"/>
          <w:sz w:val="20"/>
          <w:szCs w:val="20"/>
          <w:lang w:val="en-US"/>
        </w:rPr>
        <w:t xml:space="preserve"> is marked</w:t>
      </w:r>
      <w:r>
        <w:rPr>
          <w:rFonts w:ascii="Calibri" w:hAnsi="Calibri" w:cs="Calibri"/>
          <w:sz w:val="20"/>
          <w:szCs w:val="20"/>
          <w:lang w:val="en-US"/>
        </w:rPr>
        <w:t xml:space="preserve"> in dark blue and the approximation by the square wave as the dashed red line. </w:t>
      </w:r>
      <w:r w:rsidRPr="0033070E">
        <w:rPr>
          <w:rFonts w:ascii="Calibri" w:hAnsi="Calibri" w:cs="Calibri"/>
          <w:sz w:val="20"/>
          <w:szCs w:val="20"/>
          <w:lang w:val="en-US"/>
        </w:rPr>
        <w:t>On the X-axis, time is represented (</w:t>
      </w:r>
      <w:proofErr w:type="spellStart"/>
      <w:r w:rsidRPr="0033070E">
        <w:rPr>
          <w:rFonts w:ascii="Calibri" w:hAnsi="Calibri" w:cs="Calibri"/>
          <w:sz w:val="20"/>
          <w:szCs w:val="20"/>
          <w:lang w:val="en-US"/>
        </w:rPr>
        <w:t>in</w:t>
      </w:r>
      <w:r>
        <w:rPr>
          <w:rFonts w:ascii="Calibri" w:hAnsi="Calibri" w:cs="Calibri"/>
          <w:sz w:val="20"/>
          <w:szCs w:val="20"/>
          <w:lang w:val="en-US"/>
        </w:rPr>
        <w:t xml:space="preserve"> s</w:t>
      </w:r>
      <w:proofErr w:type="spellEnd"/>
      <w:r w:rsidRPr="0033070E">
        <w:rPr>
          <w:rFonts w:ascii="Calibri" w:hAnsi="Calibri" w:cs="Calibri"/>
          <w:sz w:val="20"/>
          <w:szCs w:val="20"/>
          <w:lang w:val="en-US"/>
        </w:rPr>
        <w:t>) and on the Y-axis, the angle</w:t>
      </w:r>
      <w:r>
        <w:rPr>
          <w:rFonts w:ascii="Calibri" w:hAnsi="Calibri" w:cs="Calibri"/>
          <w:sz w:val="20"/>
          <w:szCs w:val="20"/>
          <w:lang w:val="en-US"/>
        </w:rPr>
        <w:t xml:space="preserve"> measured by the </w:t>
      </w:r>
      <w:r w:rsidR="008149FD">
        <w:rPr>
          <w:rFonts w:ascii="Calibri" w:hAnsi="Calibri" w:cs="Calibri"/>
          <w:sz w:val="20"/>
          <w:szCs w:val="20"/>
          <w:lang w:val="en-US"/>
        </w:rPr>
        <w:t>data</w:t>
      </w:r>
      <w:r w:rsidR="00AA1752">
        <w:rPr>
          <w:rFonts w:ascii="Calibri" w:hAnsi="Calibri" w:cs="Calibri"/>
          <w:sz w:val="20"/>
          <w:szCs w:val="20"/>
          <w:lang w:val="en-US"/>
        </w:rPr>
        <w:t xml:space="preserve"> </w:t>
      </w:r>
      <w:r w:rsidR="00FF720E">
        <w:rPr>
          <w:rFonts w:ascii="Calibri" w:hAnsi="Calibri" w:cs="Calibri"/>
          <w:sz w:val="20"/>
          <w:szCs w:val="20"/>
          <w:lang w:val="en-US"/>
        </w:rPr>
        <w:t>glove</w:t>
      </w:r>
      <w:r w:rsidRPr="0033070E">
        <w:rPr>
          <w:rFonts w:ascii="Calibri" w:hAnsi="Calibri" w:cs="Calibri"/>
          <w:sz w:val="20"/>
          <w:szCs w:val="20"/>
          <w:lang w:val="en-US"/>
        </w:rPr>
        <w:t xml:space="preserve"> is depicted (in</w:t>
      </w:r>
      <w:r>
        <w:rPr>
          <w:rFonts w:ascii="Calibri" w:hAnsi="Calibri" w:cs="Calibri"/>
          <w:sz w:val="20"/>
          <w:szCs w:val="20"/>
          <w:lang w:val="en-US"/>
        </w:rPr>
        <w:t xml:space="preserve"> °</w:t>
      </w:r>
      <w:r w:rsidRPr="0033070E">
        <w:rPr>
          <w:rFonts w:ascii="Calibri" w:hAnsi="Calibri" w:cs="Calibri"/>
          <w:sz w:val="20"/>
          <w:szCs w:val="20"/>
          <w:lang w:val="en-US"/>
        </w:rPr>
        <w:t>).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9F0673">
        <w:rPr>
          <w:rFonts w:ascii="Calibri" w:hAnsi="Calibri" w:cs="Calibri"/>
          <w:sz w:val="20"/>
          <w:szCs w:val="20"/>
          <w:lang w:val="en-US"/>
        </w:rPr>
        <w:t>The</w:t>
      </w:r>
      <w:r>
        <w:rPr>
          <w:rFonts w:ascii="Calibri" w:hAnsi="Calibri" w:cs="Calibri"/>
          <w:sz w:val="20"/>
          <w:szCs w:val="20"/>
          <w:lang w:val="en-US"/>
        </w:rPr>
        <w:t xml:space="preserve"> light blue line represents the </w:t>
      </w:r>
      <w:r w:rsidRPr="009E6CAF">
        <w:rPr>
          <w:rFonts w:ascii="Calibri" w:hAnsi="Calibri" w:cs="Calibri"/>
          <w:sz w:val="20"/>
          <w:szCs w:val="20"/>
          <w:lang w:val="en-US"/>
        </w:rPr>
        <w:t>moving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9E6CAF">
        <w:rPr>
          <w:rFonts w:ascii="Calibri" w:hAnsi="Calibri" w:cs="Calibri"/>
          <w:sz w:val="20"/>
          <w:szCs w:val="20"/>
          <w:lang w:val="en-US"/>
        </w:rPr>
        <w:t>average</w:t>
      </w:r>
      <w:r>
        <w:rPr>
          <w:rFonts w:ascii="Calibri" w:hAnsi="Calibri" w:cs="Calibri"/>
          <w:sz w:val="20"/>
          <w:szCs w:val="20"/>
          <w:lang w:val="en-US"/>
        </w:rPr>
        <w:t xml:space="preserve">, which was the basis of the maxima and minima classification. </w:t>
      </w:r>
      <w:r w:rsidR="00FC6554">
        <w:rPr>
          <w:rFonts w:ascii="Calibri" w:hAnsi="Calibri" w:cs="Calibri"/>
          <w:sz w:val="20"/>
          <w:szCs w:val="20"/>
          <w:lang w:val="en-US"/>
        </w:rPr>
        <w:t xml:space="preserve">At the peaks, the difference between the maximum and the minimum angle is presented. For the </w:t>
      </w:r>
      <w:proofErr w:type="spellStart"/>
      <w:r w:rsidR="00FC6554">
        <w:rPr>
          <w:rFonts w:ascii="Calibri" w:hAnsi="Calibri" w:cs="Calibri"/>
          <w:sz w:val="20"/>
          <w:szCs w:val="20"/>
          <w:lang w:val="en-US"/>
        </w:rPr>
        <w:t>fist</w:t>
      </w:r>
      <w:proofErr w:type="spellEnd"/>
      <w:r w:rsidR="00FC6554">
        <w:rPr>
          <w:rFonts w:ascii="Calibri" w:hAnsi="Calibri" w:cs="Calibri"/>
          <w:sz w:val="20"/>
          <w:szCs w:val="20"/>
          <w:lang w:val="en-US"/>
        </w:rPr>
        <w:t xml:space="preserve"> opening, the</w:t>
      </w:r>
      <w:r w:rsidR="00284D66">
        <w:rPr>
          <w:rFonts w:ascii="Calibri" w:hAnsi="Calibri" w:cs="Calibri"/>
          <w:sz w:val="20"/>
          <w:szCs w:val="20"/>
          <w:lang w:val="en-US"/>
        </w:rPr>
        <w:t xml:space="preserve"> corresponding</w:t>
      </w:r>
      <w:r w:rsidR="005B2FE5">
        <w:rPr>
          <w:rFonts w:ascii="Calibri" w:hAnsi="Calibri" w:cs="Calibri"/>
          <w:sz w:val="20"/>
          <w:szCs w:val="20"/>
          <w:lang w:val="en-US"/>
        </w:rPr>
        <w:t xml:space="preserve"> </w:t>
      </w:r>
      <w:r w:rsidRPr="001703EE">
        <w:rPr>
          <w:rFonts w:ascii="Calibri" w:hAnsi="Calibri" w:cs="Calibri"/>
          <w:sz w:val="20"/>
          <w:szCs w:val="20"/>
          <w:lang w:val="en-US"/>
        </w:rPr>
        <w:sym w:font="Symbol" w:char="F044"/>
      </w:r>
      <w:r w:rsidRPr="001703EE">
        <w:rPr>
          <w:rFonts w:ascii="Calibri" w:hAnsi="Calibri" w:cs="Calibri"/>
          <w:sz w:val="20"/>
          <w:szCs w:val="20"/>
          <w:lang w:val="en-US"/>
        </w:rPr>
        <w:t xml:space="preserve"> - angle</w:t>
      </w:r>
      <w:r>
        <w:rPr>
          <w:rFonts w:ascii="Calibri" w:hAnsi="Calibri" w:cs="Calibri"/>
          <w:sz w:val="20"/>
          <w:szCs w:val="20"/>
          <w:lang w:val="en-US"/>
        </w:rPr>
        <w:t xml:space="preserve"> </w:t>
      </w:r>
      <w:r w:rsidR="004B20FD">
        <w:rPr>
          <w:rFonts w:ascii="Calibri" w:hAnsi="Calibri" w:cs="Calibri"/>
          <w:sz w:val="20"/>
          <w:szCs w:val="20"/>
          <w:lang w:val="en-US"/>
        </w:rPr>
        <w:t xml:space="preserve">(in °) can be found at the </w:t>
      </w:r>
      <w:r w:rsidR="00990399">
        <w:rPr>
          <w:rFonts w:ascii="Calibri" w:hAnsi="Calibri" w:cs="Calibri"/>
          <w:sz w:val="20"/>
          <w:szCs w:val="20"/>
          <w:lang w:val="en-US"/>
        </w:rPr>
        <w:t>minim</w:t>
      </w:r>
      <w:r w:rsidR="008E295E">
        <w:rPr>
          <w:rFonts w:ascii="Calibri" w:hAnsi="Calibri" w:cs="Calibri"/>
          <w:sz w:val="20"/>
          <w:szCs w:val="20"/>
          <w:lang w:val="en-US"/>
        </w:rPr>
        <w:t>a</w:t>
      </w:r>
      <w:r w:rsidR="0050627D">
        <w:rPr>
          <w:rFonts w:ascii="Calibri" w:hAnsi="Calibri" w:cs="Calibri"/>
          <w:sz w:val="20"/>
          <w:szCs w:val="20"/>
          <w:lang w:val="en-US"/>
        </w:rPr>
        <w:t xml:space="preserve">. </w:t>
      </w:r>
    </w:p>
    <w:p w14:paraId="00934E64" w14:textId="77777777" w:rsidR="00ED74F6" w:rsidRDefault="00ED74F6" w:rsidP="00E979B1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2DB24995" w14:textId="10431DF0" w:rsidR="0040732A" w:rsidRPr="00236678" w:rsidRDefault="00AA1870" w:rsidP="00E979B1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Out of the calculated </w:t>
      </w:r>
      <w:r w:rsidRPr="007E05DB">
        <w:rPr>
          <w:rFonts w:ascii="Calibri" w:hAnsi="Calibri" w:cs="Calibri"/>
          <w:sz w:val="22"/>
          <w:szCs w:val="22"/>
          <w:lang w:val="en-US"/>
        </w:rPr>
        <w:sym w:font="Symbol" w:char="F044"/>
      </w:r>
      <w:r w:rsidRPr="007E05DB">
        <w:rPr>
          <w:rFonts w:ascii="Calibri" w:hAnsi="Calibri" w:cs="Calibri"/>
          <w:sz w:val="22"/>
          <w:szCs w:val="22"/>
          <w:lang w:val="en-US"/>
        </w:rPr>
        <w:t xml:space="preserve"> - angles</w:t>
      </w:r>
      <w:r w:rsidR="006B0A81">
        <w:rPr>
          <w:rFonts w:ascii="Calibri" w:hAnsi="Calibri" w:cs="Calibri"/>
          <w:sz w:val="22"/>
          <w:szCs w:val="22"/>
          <w:lang w:val="en-US"/>
        </w:rPr>
        <w:t xml:space="preserve"> of one run </w:t>
      </w:r>
      <w:r w:rsidR="005F75CE">
        <w:rPr>
          <w:rFonts w:ascii="Calibri" w:hAnsi="Calibri" w:cs="Calibri"/>
          <w:sz w:val="22"/>
          <w:szCs w:val="22"/>
          <w:lang w:val="en-US"/>
        </w:rPr>
        <w:t>through</w:t>
      </w:r>
      <w:r w:rsidR="006B0A81">
        <w:rPr>
          <w:rFonts w:ascii="Calibri" w:hAnsi="Calibri" w:cs="Calibri"/>
          <w:sz w:val="22"/>
          <w:szCs w:val="22"/>
          <w:lang w:val="en-US"/>
        </w:rPr>
        <w:t xml:space="preserve"> the course</w:t>
      </w:r>
      <w:r w:rsidR="00B871E4">
        <w:rPr>
          <w:rFonts w:ascii="Calibri" w:hAnsi="Calibri" w:cs="Calibri"/>
          <w:sz w:val="22"/>
          <w:szCs w:val="22"/>
          <w:lang w:val="en-US"/>
        </w:rPr>
        <w:t xml:space="preserve">, </w:t>
      </w:r>
      <w:r>
        <w:rPr>
          <w:rFonts w:ascii="Calibri" w:hAnsi="Calibri" w:cs="Calibri"/>
          <w:sz w:val="22"/>
          <w:szCs w:val="22"/>
          <w:lang w:val="en-US"/>
        </w:rPr>
        <w:t>only</w:t>
      </w:r>
      <w:r w:rsidR="003B0417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0732A" w:rsidRPr="007E05DB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7A0A88" w:rsidRPr="007E05DB">
        <w:rPr>
          <w:rFonts w:ascii="Calibri" w:hAnsi="Calibri" w:cs="Calibri"/>
          <w:sz w:val="22"/>
          <w:szCs w:val="22"/>
          <w:lang w:val="en-US"/>
        </w:rPr>
        <w:t>maximum</w:t>
      </w:r>
      <w:r w:rsidR="0040732A" w:rsidRPr="007E05D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0732A" w:rsidRPr="007E05DB">
        <w:rPr>
          <w:rFonts w:ascii="Calibri" w:hAnsi="Calibri" w:cs="Calibri"/>
          <w:i/>
          <w:iCs/>
          <w:sz w:val="22"/>
          <w:szCs w:val="22"/>
          <w:lang w:val="en-US"/>
        </w:rPr>
        <w:t>n</w:t>
      </w:r>
      <w:r w:rsidR="00340853" w:rsidRPr="007E05DB">
        <w:rPr>
          <w:rFonts w:ascii="Calibri" w:hAnsi="Calibri" w:cs="Calibri"/>
          <w:sz w:val="22"/>
          <w:szCs w:val="22"/>
          <w:lang w:val="en-US"/>
        </w:rPr>
        <w:t xml:space="preserve"> angles were taken into account</w:t>
      </w:r>
      <w:r w:rsidR="0040732A" w:rsidRPr="007E05DB">
        <w:rPr>
          <w:rFonts w:ascii="Calibri" w:hAnsi="Calibri" w:cs="Calibri"/>
          <w:sz w:val="22"/>
          <w:szCs w:val="22"/>
          <w:lang w:val="en-US"/>
        </w:rPr>
        <w:t xml:space="preserve">, where </w:t>
      </w:r>
      <w:r w:rsidR="0040732A" w:rsidRPr="007E05DB">
        <w:rPr>
          <w:rFonts w:ascii="Calibri" w:hAnsi="Calibri" w:cs="Calibri"/>
          <w:i/>
          <w:iCs/>
          <w:sz w:val="22"/>
          <w:szCs w:val="22"/>
          <w:lang w:val="en-US"/>
        </w:rPr>
        <w:t>n</w:t>
      </w:r>
      <w:r w:rsidR="0040732A" w:rsidRPr="007E05D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16654">
        <w:rPr>
          <w:rFonts w:ascii="Calibri" w:hAnsi="Calibri" w:cs="Calibri"/>
          <w:sz w:val="22"/>
          <w:szCs w:val="22"/>
          <w:lang w:val="en-US"/>
        </w:rPr>
        <w:t>was</w:t>
      </w:r>
      <w:r w:rsidR="0040732A" w:rsidRPr="007E05DB">
        <w:rPr>
          <w:rFonts w:ascii="Calibri" w:hAnsi="Calibri" w:cs="Calibri"/>
          <w:sz w:val="22"/>
          <w:szCs w:val="22"/>
          <w:lang w:val="en-US"/>
        </w:rPr>
        <w:t xml:space="preserve"> the number of movements a </w:t>
      </w:r>
      <w:r w:rsidR="0040732A" w:rsidRPr="00236678">
        <w:rPr>
          <w:rFonts w:ascii="Calibri" w:hAnsi="Calibri" w:cs="Calibri"/>
          <w:sz w:val="22"/>
          <w:szCs w:val="22"/>
          <w:lang w:val="en-US"/>
        </w:rPr>
        <w:t xml:space="preserve">patient </w:t>
      </w:r>
      <w:r w:rsidR="00054B69" w:rsidRPr="00236678">
        <w:rPr>
          <w:rFonts w:ascii="Calibri" w:hAnsi="Calibri" w:cs="Calibri"/>
          <w:sz w:val="22"/>
          <w:szCs w:val="22"/>
          <w:lang w:val="en-US"/>
        </w:rPr>
        <w:t>had</w:t>
      </w:r>
      <w:r w:rsidR="0040732A" w:rsidRPr="00236678">
        <w:rPr>
          <w:rFonts w:ascii="Calibri" w:hAnsi="Calibri" w:cs="Calibri"/>
          <w:sz w:val="22"/>
          <w:szCs w:val="22"/>
          <w:lang w:val="en-US"/>
        </w:rPr>
        <w:t xml:space="preserve"> to perform </w:t>
      </w:r>
      <w:r w:rsidR="00725664">
        <w:rPr>
          <w:rFonts w:ascii="Calibri" w:hAnsi="Calibri" w:cs="Calibri"/>
          <w:sz w:val="22"/>
          <w:szCs w:val="22"/>
          <w:lang w:val="en-US"/>
        </w:rPr>
        <w:t>at a minimum to</w:t>
      </w:r>
      <w:r w:rsidR="00725664" w:rsidRPr="00236678">
        <w:rPr>
          <w:rFonts w:ascii="Calibri" w:hAnsi="Calibri" w:cs="Calibri"/>
          <w:sz w:val="22"/>
          <w:szCs w:val="22"/>
          <w:lang w:val="en-US"/>
        </w:rPr>
        <w:t xml:space="preserve"> complete </w:t>
      </w:r>
      <w:r w:rsidR="0040732A" w:rsidRPr="00236678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9F5A2B" w:rsidRPr="00236678">
        <w:rPr>
          <w:rFonts w:ascii="Calibri" w:hAnsi="Calibri" w:cs="Calibri"/>
          <w:sz w:val="22"/>
          <w:szCs w:val="22"/>
          <w:lang w:val="en-US"/>
        </w:rPr>
        <w:t>course</w:t>
      </w:r>
      <w:r w:rsidR="009C241F" w:rsidRPr="0023667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C5777C" w:rsidRPr="00236678">
        <w:rPr>
          <w:rFonts w:ascii="Calibri" w:hAnsi="Calibri" w:cs="Calibri"/>
          <w:sz w:val="22"/>
          <w:szCs w:val="22"/>
          <w:lang w:val="en-US"/>
        </w:rPr>
        <w:t xml:space="preserve">of </w:t>
      </w:r>
      <w:r w:rsidR="00DF572D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C5777C" w:rsidRPr="00236678">
        <w:rPr>
          <w:rFonts w:ascii="Calibri" w:hAnsi="Calibri" w:cs="Calibri"/>
          <w:sz w:val="22"/>
          <w:szCs w:val="22"/>
          <w:lang w:val="en-US"/>
        </w:rPr>
        <w:t xml:space="preserve">alternating </w:t>
      </w:r>
      <w:r w:rsidR="00DB1349" w:rsidRPr="00236678">
        <w:rPr>
          <w:rFonts w:ascii="Calibri" w:hAnsi="Calibri" w:cs="Calibri"/>
          <w:sz w:val="22"/>
          <w:szCs w:val="22"/>
          <w:lang w:val="en-US"/>
        </w:rPr>
        <w:t>obstacles</w:t>
      </w:r>
      <w:r w:rsidR="0042667F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37005C">
        <w:rPr>
          <w:rFonts w:ascii="Calibri" w:hAnsi="Calibri" w:cs="Calibri"/>
          <w:sz w:val="22"/>
          <w:szCs w:val="22"/>
          <w:lang w:val="en-US"/>
        </w:rPr>
        <w:t>Moreover</w:t>
      </w:r>
      <w:r w:rsidR="00236678" w:rsidRPr="00236678">
        <w:rPr>
          <w:rFonts w:ascii="Calibri" w:hAnsi="Calibri" w:cs="Calibri"/>
          <w:sz w:val="22"/>
          <w:szCs w:val="22"/>
          <w:lang w:val="en-US"/>
        </w:rPr>
        <w:t xml:space="preserve">, the first </w:t>
      </w:r>
      <w:r w:rsidR="007E0044" w:rsidRPr="007E05DB">
        <w:rPr>
          <w:rFonts w:ascii="Calibri" w:hAnsi="Calibri" w:cs="Calibri"/>
          <w:sz w:val="22"/>
          <w:szCs w:val="22"/>
          <w:lang w:val="en-US"/>
        </w:rPr>
        <w:sym w:font="Symbol" w:char="F044"/>
      </w:r>
      <w:r w:rsidR="007E0044" w:rsidRPr="007E05DB">
        <w:rPr>
          <w:rFonts w:ascii="Calibri" w:hAnsi="Calibri" w:cs="Calibri"/>
          <w:sz w:val="22"/>
          <w:szCs w:val="22"/>
          <w:lang w:val="en-US"/>
        </w:rPr>
        <w:t xml:space="preserve"> - </w:t>
      </w:r>
      <w:r w:rsidR="007E0044" w:rsidRPr="00236678">
        <w:rPr>
          <w:rFonts w:ascii="Calibri" w:hAnsi="Calibri" w:cs="Calibri"/>
          <w:sz w:val="22"/>
          <w:szCs w:val="22"/>
          <w:lang w:val="en-US"/>
        </w:rPr>
        <w:t>angle</w:t>
      </w:r>
      <w:r w:rsidR="007E0044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36678" w:rsidRPr="00236678">
        <w:rPr>
          <w:rFonts w:ascii="Calibri" w:hAnsi="Calibri" w:cs="Calibri"/>
          <w:sz w:val="22"/>
          <w:szCs w:val="22"/>
          <w:lang w:val="en-US"/>
        </w:rPr>
        <w:t>was excluded from the analysis</w:t>
      </w:r>
      <w:r w:rsidR="00F56D79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236678" w:rsidRPr="00236678">
        <w:rPr>
          <w:rFonts w:ascii="Calibri" w:hAnsi="Calibri" w:cs="Calibri"/>
          <w:sz w:val="22"/>
          <w:szCs w:val="22"/>
          <w:lang w:val="en-US"/>
        </w:rPr>
        <w:t>as it was often invalid</w:t>
      </w:r>
      <w:r w:rsidR="0042667F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45E6B64A" w14:textId="77777777" w:rsidR="00046D69" w:rsidRDefault="0040732A" w:rsidP="00A90AD1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40732A">
        <w:rPr>
          <w:rFonts w:ascii="Calibri" w:hAnsi="Calibri" w:cs="Calibri"/>
          <w:sz w:val="22"/>
          <w:szCs w:val="22"/>
          <w:lang w:val="en-US"/>
        </w:rPr>
        <w:t xml:space="preserve">In the next step, outliers </w:t>
      </w:r>
      <w:r w:rsidR="00824770">
        <w:rPr>
          <w:rFonts w:ascii="Calibri" w:hAnsi="Calibri" w:cs="Calibri"/>
          <w:sz w:val="22"/>
          <w:szCs w:val="22"/>
          <w:lang w:val="en-US"/>
        </w:rPr>
        <w:t>among</w:t>
      </w:r>
      <w:r w:rsidR="00466D09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98554E">
        <w:rPr>
          <w:rFonts w:ascii="Calibri" w:hAnsi="Calibri" w:cs="Calibri"/>
          <w:sz w:val="22"/>
          <w:szCs w:val="22"/>
          <w:lang w:val="en-US"/>
        </w:rPr>
        <w:t>maximum</w:t>
      </w:r>
      <w:r w:rsidR="00EC2A3E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C2A3E">
        <w:rPr>
          <w:rFonts w:ascii="Calibri" w:hAnsi="Calibri" w:cs="Calibri"/>
          <w:i/>
          <w:iCs/>
          <w:sz w:val="22"/>
          <w:szCs w:val="22"/>
          <w:lang w:val="en-US"/>
        </w:rPr>
        <w:t>n</w:t>
      </w:r>
      <w:r w:rsidR="0098554E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66D09" w:rsidRPr="00FE11EE">
        <w:rPr>
          <w:rFonts w:ascii="Calibri" w:hAnsi="Calibri" w:cs="Calibri"/>
          <w:sz w:val="22"/>
          <w:szCs w:val="22"/>
          <w:lang w:val="en-US"/>
        </w:rPr>
        <w:sym w:font="Symbol" w:char="F044"/>
      </w:r>
      <w:r w:rsidR="00466D09" w:rsidRPr="00FE11EE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66D09" w:rsidRPr="0040732A">
        <w:rPr>
          <w:rFonts w:ascii="Calibri" w:hAnsi="Calibri" w:cs="Calibri"/>
          <w:sz w:val="22"/>
          <w:szCs w:val="22"/>
          <w:lang w:val="en-US"/>
        </w:rPr>
        <w:t>-</w:t>
      </w:r>
      <w:r w:rsidR="00466D09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66D09" w:rsidRPr="0040732A">
        <w:rPr>
          <w:rFonts w:ascii="Calibri" w:hAnsi="Calibri" w:cs="Calibri"/>
          <w:sz w:val="22"/>
          <w:szCs w:val="22"/>
          <w:lang w:val="en-US"/>
        </w:rPr>
        <w:t xml:space="preserve">angles </w:t>
      </w:r>
      <w:r w:rsidRPr="0040732A">
        <w:rPr>
          <w:rFonts w:ascii="Calibri" w:hAnsi="Calibri" w:cs="Calibri"/>
          <w:sz w:val="22"/>
          <w:szCs w:val="22"/>
          <w:lang w:val="en-US"/>
        </w:rPr>
        <w:t>were identified and excluded using the 1,5*interquartile range (IQR) method.</w:t>
      </w:r>
    </w:p>
    <w:p w14:paraId="7669C218" w14:textId="6A95D475" w:rsidR="008B758A" w:rsidRDefault="0044356F" w:rsidP="00A90AD1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Subsequently</w:t>
      </w:r>
      <w:r w:rsidR="005E2FDF">
        <w:rPr>
          <w:rFonts w:ascii="Calibri" w:hAnsi="Calibri" w:cs="Calibri"/>
          <w:sz w:val="22"/>
          <w:szCs w:val="22"/>
          <w:lang w:val="en-US"/>
        </w:rPr>
        <w:t>,</w:t>
      </w:r>
      <w:r w:rsidR="0040732A" w:rsidRPr="0040732A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40732A" w:rsidRPr="00FF78FB">
        <w:rPr>
          <w:rFonts w:ascii="Calibri" w:hAnsi="Calibri" w:cs="Calibri"/>
          <w:i/>
          <w:iCs/>
          <w:sz w:val="22"/>
          <w:szCs w:val="22"/>
          <w:lang w:val="en-US"/>
        </w:rPr>
        <w:t>mean</w:t>
      </w:r>
      <w:r w:rsidR="0040732A" w:rsidRPr="0040732A">
        <w:rPr>
          <w:rFonts w:ascii="Calibri" w:hAnsi="Calibri" w:cs="Calibri"/>
          <w:sz w:val="22"/>
          <w:szCs w:val="22"/>
          <w:lang w:val="en-US"/>
        </w:rPr>
        <w:t xml:space="preserve"> of the remaining</w:t>
      </w:r>
      <w:r w:rsidR="0067431E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F3092" w:rsidRPr="00FE11EE">
        <w:rPr>
          <w:rFonts w:ascii="Calibri" w:hAnsi="Calibri" w:cs="Calibri"/>
          <w:sz w:val="22"/>
          <w:szCs w:val="22"/>
          <w:lang w:val="en-US"/>
        </w:rPr>
        <w:sym w:font="Symbol" w:char="F044"/>
      </w:r>
      <w:r w:rsidR="002F3092" w:rsidRPr="00FE11EE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F3092" w:rsidRPr="0040732A">
        <w:rPr>
          <w:rFonts w:ascii="Calibri" w:hAnsi="Calibri" w:cs="Calibri"/>
          <w:sz w:val="22"/>
          <w:szCs w:val="22"/>
          <w:lang w:val="en-US"/>
        </w:rPr>
        <w:t>-</w:t>
      </w:r>
      <w:r w:rsidR="002F3092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0732A" w:rsidRPr="0040732A">
        <w:rPr>
          <w:rFonts w:ascii="Calibri" w:hAnsi="Calibri" w:cs="Calibri"/>
          <w:sz w:val="22"/>
          <w:szCs w:val="22"/>
          <w:lang w:val="en-US"/>
        </w:rPr>
        <w:t>angles</w:t>
      </w:r>
      <w:r w:rsidR="000C370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2598A">
        <w:rPr>
          <w:rFonts w:ascii="Calibri" w:hAnsi="Calibri" w:cs="Calibri"/>
          <w:sz w:val="22"/>
          <w:szCs w:val="22"/>
          <w:lang w:val="en-US"/>
        </w:rPr>
        <w:t xml:space="preserve">was </w:t>
      </w:r>
      <w:r w:rsidR="00ED75AD">
        <w:rPr>
          <w:rFonts w:ascii="Calibri" w:hAnsi="Calibri" w:cs="Calibri"/>
          <w:sz w:val="22"/>
          <w:szCs w:val="22"/>
          <w:lang w:val="en-US"/>
        </w:rPr>
        <w:t>calculated</w:t>
      </w:r>
      <w:r w:rsidR="0090113F">
        <w:rPr>
          <w:rFonts w:ascii="Calibri" w:hAnsi="Calibri" w:cs="Calibri"/>
          <w:sz w:val="22"/>
          <w:szCs w:val="22"/>
          <w:lang w:val="en-US"/>
        </w:rPr>
        <w:t>. Fo</w:t>
      </w:r>
      <w:r w:rsidR="00821D2D">
        <w:rPr>
          <w:rFonts w:ascii="Calibri" w:hAnsi="Calibri" w:cs="Calibri"/>
          <w:sz w:val="22"/>
          <w:szCs w:val="22"/>
          <w:lang w:val="en-US"/>
        </w:rPr>
        <w:t xml:space="preserve">r 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 xml:space="preserve">the </w:t>
      </w:r>
      <w:proofErr w:type="spellStart"/>
      <w:r w:rsidR="00212563" w:rsidRPr="0040732A">
        <w:rPr>
          <w:rFonts w:ascii="Calibri" w:hAnsi="Calibri" w:cs="Calibri"/>
          <w:sz w:val="22"/>
          <w:szCs w:val="22"/>
          <w:lang w:val="en-US"/>
        </w:rPr>
        <w:t>fist</w:t>
      </w:r>
      <w:proofErr w:type="spellEnd"/>
      <w:r w:rsidR="00212563" w:rsidRPr="0040732A">
        <w:rPr>
          <w:rFonts w:ascii="Calibri" w:hAnsi="Calibri" w:cs="Calibri"/>
          <w:sz w:val="22"/>
          <w:szCs w:val="22"/>
          <w:lang w:val="en-US"/>
        </w:rPr>
        <w:t xml:space="preserve"> opening movement pattern</w:t>
      </w:r>
      <w:r w:rsidR="00212563">
        <w:rPr>
          <w:rFonts w:ascii="Calibri" w:hAnsi="Calibri" w:cs="Calibri"/>
          <w:sz w:val="22"/>
          <w:szCs w:val="22"/>
          <w:lang w:val="en-US"/>
        </w:rPr>
        <w:t>,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 xml:space="preserve"> the</w:t>
      </w:r>
      <w:r w:rsidR="00212563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>mean</w:t>
      </w:r>
      <w:r w:rsidR="00212563">
        <w:rPr>
          <w:rFonts w:ascii="Calibri" w:hAnsi="Calibri" w:cs="Calibri"/>
          <w:sz w:val="22"/>
          <w:szCs w:val="22"/>
          <w:lang w:val="en-US"/>
        </w:rPr>
        <w:t xml:space="preserve">s of 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212563" w:rsidRPr="00FE11EE">
        <w:rPr>
          <w:rFonts w:ascii="Calibri" w:hAnsi="Calibri" w:cs="Calibri"/>
          <w:sz w:val="22"/>
          <w:szCs w:val="22"/>
          <w:lang w:val="en-US"/>
        </w:rPr>
        <w:sym w:font="Symbol" w:char="F044"/>
      </w:r>
      <w:r w:rsidR="00212563" w:rsidRPr="00FE11EE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>-</w:t>
      </w:r>
      <w:r w:rsidR="00212563">
        <w:rPr>
          <w:rFonts w:ascii="Calibri" w:hAnsi="Calibri" w:cs="Calibri"/>
          <w:sz w:val="22"/>
          <w:szCs w:val="22"/>
          <w:lang w:val="en-US"/>
        </w:rPr>
        <w:t xml:space="preserve"> angles of the four 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 xml:space="preserve">individual </w:t>
      </w:r>
      <w:r w:rsidR="00212563">
        <w:rPr>
          <w:rFonts w:ascii="Calibri" w:hAnsi="Calibri" w:cs="Calibri"/>
          <w:sz w:val="22"/>
          <w:szCs w:val="22"/>
          <w:lang w:val="en-US"/>
        </w:rPr>
        <w:t>long fingers</w:t>
      </w:r>
      <w:r w:rsidR="00212563" w:rsidRPr="0040732A">
        <w:rPr>
          <w:rFonts w:ascii="Calibri" w:hAnsi="Calibri" w:cs="Calibri"/>
          <w:sz w:val="22"/>
          <w:szCs w:val="22"/>
          <w:lang w:val="en-US"/>
        </w:rPr>
        <w:t xml:space="preserve"> were averaged</w:t>
      </w:r>
      <w:r w:rsidR="00475CAD">
        <w:rPr>
          <w:rFonts w:ascii="Calibri" w:hAnsi="Calibri" w:cs="Calibri"/>
          <w:sz w:val="22"/>
          <w:szCs w:val="22"/>
          <w:lang w:val="en-US"/>
        </w:rPr>
        <w:t xml:space="preserve">, to have one </w:t>
      </w:r>
      <w:r w:rsidR="00690F97">
        <w:rPr>
          <w:rFonts w:ascii="Calibri" w:hAnsi="Calibri" w:cs="Calibri"/>
          <w:sz w:val="22"/>
          <w:szCs w:val="22"/>
          <w:lang w:val="en-US"/>
        </w:rPr>
        <w:t xml:space="preserve">comparable </w:t>
      </w:r>
      <w:r w:rsidR="00475CAD">
        <w:rPr>
          <w:rFonts w:ascii="Calibri" w:hAnsi="Calibri" w:cs="Calibri"/>
          <w:sz w:val="22"/>
          <w:szCs w:val="22"/>
          <w:lang w:val="en-US"/>
        </w:rPr>
        <w:t xml:space="preserve">value </w:t>
      </w:r>
      <w:r w:rsidR="006C4E72">
        <w:rPr>
          <w:rFonts w:ascii="Calibri" w:hAnsi="Calibri" w:cs="Calibri"/>
          <w:sz w:val="22"/>
          <w:szCs w:val="22"/>
          <w:lang w:val="en-US"/>
        </w:rPr>
        <w:t>per</w:t>
      </w:r>
      <w:r w:rsidR="00475CAD">
        <w:rPr>
          <w:rFonts w:ascii="Calibri" w:hAnsi="Calibri" w:cs="Calibri"/>
          <w:sz w:val="22"/>
          <w:szCs w:val="22"/>
          <w:lang w:val="en-US"/>
        </w:rPr>
        <w:t xml:space="preserve"> movement pattern.</w:t>
      </w:r>
    </w:p>
    <w:p w14:paraId="4C240BE0" w14:textId="3D96814E" w:rsidR="00AC5906" w:rsidRDefault="002D5B01" w:rsidP="00A90AD1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>This mean</w:t>
      </w:r>
      <w:r w:rsidR="009448D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827F09">
        <w:rPr>
          <w:rFonts w:ascii="Calibri" w:hAnsi="Calibri" w:cs="Calibri"/>
          <w:sz w:val="22"/>
          <w:szCs w:val="22"/>
          <w:lang w:val="en-US"/>
        </w:rPr>
        <w:t>w</w:t>
      </w:r>
      <w:r w:rsidR="00BA1652">
        <w:rPr>
          <w:rFonts w:ascii="Calibri" w:hAnsi="Calibri" w:cs="Calibri"/>
          <w:sz w:val="22"/>
          <w:szCs w:val="22"/>
          <w:lang w:val="en-US"/>
        </w:rPr>
        <w:t>as</w:t>
      </w:r>
      <w:r w:rsidR="00BA1652" w:rsidRPr="0040732A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BA1652">
        <w:rPr>
          <w:rFonts w:ascii="Calibri" w:hAnsi="Calibri" w:cs="Calibri"/>
          <w:sz w:val="22"/>
          <w:szCs w:val="22"/>
          <w:lang w:val="en-US"/>
        </w:rPr>
        <w:t>parameter</w:t>
      </w:r>
      <w:r w:rsidR="00BA1652" w:rsidRPr="0040732A">
        <w:rPr>
          <w:rFonts w:ascii="Calibri" w:hAnsi="Calibri" w:cs="Calibri"/>
          <w:sz w:val="22"/>
          <w:szCs w:val="22"/>
          <w:lang w:val="en-US"/>
        </w:rPr>
        <w:t xml:space="preserve"> of interest for</w:t>
      </w:r>
      <w:r w:rsidR="00BA1652">
        <w:rPr>
          <w:rFonts w:ascii="Calibri" w:hAnsi="Calibri" w:cs="Calibri"/>
          <w:sz w:val="22"/>
          <w:szCs w:val="22"/>
          <w:lang w:val="en-US"/>
        </w:rPr>
        <w:t xml:space="preserve"> the</w:t>
      </w:r>
      <w:r w:rsidR="00BA1652" w:rsidRPr="0040732A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A1652">
        <w:rPr>
          <w:rFonts w:ascii="Calibri" w:hAnsi="Calibri" w:cs="Calibri"/>
          <w:sz w:val="22"/>
          <w:szCs w:val="22"/>
          <w:lang w:val="en-US"/>
        </w:rPr>
        <w:t>subsequent statistical analyses</w:t>
      </w:r>
      <w:r w:rsidR="00BA1652" w:rsidRPr="00BA1652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BA1652">
        <w:rPr>
          <w:rFonts w:ascii="Calibri" w:hAnsi="Calibri" w:cs="Calibri"/>
          <w:sz w:val="22"/>
          <w:szCs w:val="22"/>
          <w:lang w:val="en-US"/>
        </w:rPr>
        <w:t>because</w:t>
      </w:r>
      <w:r w:rsidR="00F13875">
        <w:rPr>
          <w:rFonts w:ascii="Calibri" w:hAnsi="Calibri" w:cs="Calibri"/>
          <w:sz w:val="22"/>
          <w:szCs w:val="22"/>
          <w:lang w:val="en-US"/>
        </w:rPr>
        <w:t xml:space="preserve"> we</w:t>
      </w:r>
      <w:r w:rsidR="0069538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13875">
        <w:rPr>
          <w:rFonts w:ascii="Calibri" w:hAnsi="Calibri" w:cs="Calibri"/>
          <w:sz w:val="22"/>
          <w:szCs w:val="22"/>
          <w:lang w:val="en-US"/>
        </w:rPr>
        <w:t>aimed</w:t>
      </w:r>
      <w:r w:rsidR="0069538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7A74BD">
        <w:rPr>
          <w:rFonts w:ascii="Calibri" w:hAnsi="Calibri" w:cs="Calibri"/>
          <w:sz w:val="22"/>
          <w:szCs w:val="22"/>
          <w:lang w:val="en-US"/>
        </w:rPr>
        <w:t>for a comprehensive representation of the</w:t>
      </w:r>
      <w:r w:rsidR="0069538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1044C">
        <w:rPr>
          <w:rFonts w:ascii="Calibri" w:hAnsi="Calibri" w:cs="Calibri"/>
          <w:sz w:val="22"/>
          <w:szCs w:val="22"/>
          <w:lang w:val="en-US"/>
        </w:rPr>
        <w:t>ROM</w:t>
      </w:r>
      <w:r w:rsidR="00334478">
        <w:rPr>
          <w:rFonts w:ascii="Calibri" w:hAnsi="Calibri" w:cs="Calibri"/>
          <w:sz w:val="22"/>
          <w:szCs w:val="22"/>
          <w:lang w:val="en-US"/>
        </w:rPr>
        <w:t xml:space="preserve"> and robust statistical analyses</w:t>
      </w:r>
      <w:r w:rsidR="00F30EC4">
        <w:rPr>
          <w:rFonts w:ascii="Calibri" w:hAnsi="Calibri" w:cs="Calibri"/>
          <w:sz w:val="22"/>
          <w:szCs w:val="22"/>
          <w:lang w:val="en-US"/>
        </w:rPr>
        <w:t xml:space="preserve">. Thereby, we intended to minimize </w:t>
      </w:r>
      <w:r w:rsidR="00BD5007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C7439E">
        <w:rPr>
          <w:rFonts w:ascii="Calibri" w:hAnsi="Calibri" w:cs="Calibri"/>
          <w:sz w:val="22"/>
          <w:szCs w:val="22"/>
          <w:lang w:val="en-US"/>
        </w:rPr>
        <w:t>impact</w:t>
      </w:r>
      <w:r w:rsidR="00BD5007">
        <w:rPr>
          <w:rFonts w:ascii="Calibri" w:hAnsi="Calibri" w:cs="Calibri"/>
          <w:sz w:val="22"/>
          <w:szCs w:val="22"/>
          <w:lang w:val="en-US"/>
        </w:rPr>
        <w:t xml:space="preserve"> of </w:t>
      </w:r>
      <w:r w:rsidR="00F41BC6">
        <w:rPr>
          <w:rFonts w:ascii="Calibri" w:hAnsi="Calibri" w:cs="Calibri"/>
          <w:sz w:val="22"/>
          <w:szCs w:val="22"/>
          <w:lang w:val="en-US"/>
        </w:rPr>
        <w:t>confounding factors</w:t>
      </w:r>
      <w:r w:rsidR="00F30EC4">
        <w:rPr>
          <w:rFonts w:ascii="Calibri" w:hAnsi="Calibri" w:cs="Calibri"/>
          <w:sz w:val="22"/>
          <w:szCs w:val="22"/>
          <w:lang w:val="en-US"/>
        </w:rPr>
        <w:t>,</w:t>
      </w:r>
      <w:r w:rsidR="00F41BC6">
        <w:rPr>
          <w:rFonts w:ascii="Calibri" w:hAnsi="Calibri" w:cs="Calibri"/>
          <w:sz w:val="22"/>
          <w:szCs w:val="22"/>
          <w:lang w:val="en-US"/>
        </w:rPr>
        <w:t xml:space="preserve"> such as</w:t>
      </w:r>
      <w:r w:rsidR="009104A5">
        <w:rPr>
          <w:rFonts w:ascii="Calibri" w:hAnsi="Calibri" w:cs="Calibri"/>
          <w:sz w:val="22"/>
          <w:szCs w:val="22"/>
          <w:lang w:val="en-US"/>
        </w:rPr>
        <w:t xml:space="preserve"> temporary</w:t>
      </w:r>
      <w:r w:rsidR="00F41BC6">
        <w:rPr>
          <w:rFonts w:ascii="Calibri" w:hAnsi="Calibri" w:cs="Calibri"/>
          <w:sz w:val="22"/>
          <w:szCs w:val="22"/>
          <w:lang w:val="en-US"/>
        </w:rPr>
        <w:t xml:space="preserve"> inattention</w:t>
      </w:r>
      <w:r w:rsidR="00DC26E5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F41BC6">
        <w:rPr>
          <w:rFonts w:ascii="Calibri" w:hAnsi="Calibri" w:cs="Calibri"/>
          <w:sz w:val="22"/>
          <w:szCs w:val="22"/>
          <w:lang w:val="en-US"/>
        </w:rPr>
        <w:t xml:space="preserve">lack of compliance or fatigue </w:t>
      </w:r>
      <w:r w:rsidR="002E65E1">
        <w:rPr>
          <w:rFonts w:ascii="Calibri" w:hAnsi="Calibri" w:cs="Calibri"/>
          <w:sz w:val="22"/>
          <w:szCs w:val="22"/>
          <w:lang w:val="en-US"/>
        </w:rPr>
        <w:t>towards</w:t>
      </w:r>
      <w:r w:rsidR="00F41BC6">
        <w:rPr>
          <w:rFonts w:ascii="Calibri" w:hAnsi="Calibri" w:cs="Calibri"/>
          <w:sz w:val="22"/>
          <w:szCs w:val="22"/>
          <w:lang w:val="en-US"/>
        </w:rPr>
        <w:t xml:space="preserve"> the end of a </w:t>
      </w:r>
      <w:r w:rsidR="002E65E1">
        <w:rPr>
          <w:rFonts w:ascii="Calibri" w:hAnsi="Calibri" w:cs="Calibri"/>
          <w:sz w:val="22"/>
          <w:szCs w:val="22"/>
          <w:lang w:val="en-US"/>
        </w:rPr>
        <w:t>glove performance</w:t>
      </w:r>
      <w:r w:rsidR="00334478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6E1A1BDE" w14:textId="0E71596E" w:rsidR="00487A9A" w:rsidRPr="00AA62C0" w:rsidRDefault="00A80B5D" w:rsidP="00A90AD1">
      <w:pPr>
        <w:spacing w:line="36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AA62C0">
        <w:rPr>
          <w:rFonts w:ascii="Calibri" w:hAnsi="Calibri" w:cs="Calibri"/>
          <w:sz w:val="22"/>
          <w:szCs w:val="22"/>
          <w:lang w:val="en-US"/>
        </w:rPr>
        <w:br/>
      </w:r>
    </w:p>
    <w:sectPr w:rsidR="00487A9A" w:rsidRPr="00AA62C0" w:rsidSect="00E915B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2C1254" w16cex:dateUtc="2024-06-30T15:2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7AD98" w14:textId="77777777" w:rsidR="006044B7" w:rsidRDefault="006044B7" w:rsidP="00F828D3">
      <w:r>
        <w:separator/>
      </w:r>
    </w:p>
  </w:endnote>
  <w:endnote w:type="continuationSeparator" w:id="0">
    <w:p w14:paraId="7C35D009" w14:textId="77777777" w:rsidR="006044B7" w:rsidRDefault="006044B7" w:rsidP="00F82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MR10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EF14D" w14:textId="77777777" w:rsidR="006044B7" w:rsidRDefault="006044B7" w:rsidP="00F828D3">
      <w:r>
        <w:separator/>
      </w:r>
    </w:p>
  </w:footnote>
  <w:footnote w:type="continuationSeparator" w:id="0">
    <w:p w14:paraId="52BA1467" w14:textId="77777777" w:rsidR="006044B7" w:rsidRDefault="006044B7" w:rsidP="00F82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4313"/>
    <w:multiLevelType w:val="hybridMultilevel"/>
    <w:tmpl w:val="ACF0089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72DD0"/>
    <w:multiLevelType w:val="hybridMultilevel"/>
    <w:tmpl w:val="DE24C5A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E6846"/>
    <w:multiLevelType w:val="hybridMultilevel"/>
    <w:tmpl w:val="2884A750"/>
    <w:lvl w:ilvl="0" w:tplc="2FD09B24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64636"/>
    <w:multiLevelType w:val="hybridMultilevel"/>
    <w:tmpl w:val="F6D4A85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657AF"/>
    <w:multiLevelType w:val="hybridMultilevel"/>
    <w:tmpl w:val="1C74FFC8"/>
    <w:lvl w:ilvl="0" w:tplc="AB86E6C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031435"/>
    <w:multiLevelType w:val="hybridMultilevel"/>
    <w:tmpl w:val="71147FD4"/>
    <w:lvl w:ilvl="0" w:tplc="04070011">
      <w:start w:val="1"/>
      <w:numFmt w:val="decimal"/>
      <w:lvlText w:val="%1)"/>
      <w:lvlJc w:val="left"/>
      <w:pPr>
        <w:ind w:left="603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6750" w:hanging="360"/>
      </w:pPr>
    </w:lvl>
    <w:lvl w:ilvl="2" w:tplc="0407001B" w:tentative="1">
      <w:start w:val="1"/>
      <w:numFmt w:val="lowerRoman"/>
      <w:lvlText w:val="%3."/>
      <w:lvlJc w:val="right"/>
      <w:pPr>
        <w:ind w:left="7470" w:hanging="180"/>
      </w:pPr>
    </w:lvl>
    <w:lvl w:ilvl="3" w:tplc="0407000F" w:tentative="1">
      <w:start w:val="1"/>
      <w:numFmt w:val="decimal"/>
      <w:lvlText w:val="%4."/>
      <w:lvlJc w:val="left"/>
      <w:pPr>
        <w:ind w:left="8190" w:hanging="360"/>
      </w:pPr>
    </w:lvl>
    <w:lvl w:ilvl="4" w:tplc="04070019" w:tentative="1">
      <w:start w:val="1"/>
      <w:numFmt w:val="lowerLetter"/>
      <w:lvlText w:val="%5."/>
      <w:lvlJc w:val="left"/>
      <w:pPr>
        <w:ind w:left="8910" w:hanging="360"/>
      </w:pPr>
    </w:lvl>
    <w:lvl w:ilvl="5" w:tplc="0407001B" w:tentative="1">
      <w:start w:val="1"/>
      <w:numFmt w:val="lowerRoman"/>
      <w:lvlText w:val="%6."/>
      <w:lvlJc w:val="right"/>
      <w:pPr>
        <w:ind w:left="9630" w:hanging="180"/>
      </w:pPr>
    </w:lvl>
    <w:lvl w:ilvl="6" w:tplc="0407000F" w:tentative="1">
      <w:start w:val="1"/>
      <w:numFmt w:val="decimal"/>
      <w:lvlText w:val="%7."/>
      <w:lvlJc w:val="left"/>
      <w:pPr>
        <w:ind w:left="10350" w:hanging="360"/>
      </w:pPr>
    </w:lvl>
    <w:lvl w:ilvl="7" w:tplc="04070019" w:tentative="1">
      <w:start w:val="1"/>
      <w:numFmt w:val="lowerLetter"/>
      <w:lvlText w:val="%8."/>
      <w:lvlJc w:val="left"/>
      <w:pPr>
        <w:ind w:left="11070" w:hanging="360"/>
      </w:pPr>
    </w:lvl>
    <w:lvl w:ilvl="8" w:tplc="0407001B" w:tentative="1">
      <w:start w:val="1"/>
      <w:numFmt w:val="lowerRoman"/>
      <w:lvlText w:val="%9."/>
      <w:lvlJc w:val="right"/>
      <w:pPr>
        <w:ind w:left="1179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6AF4"/>
    <w:rsid w:val="000002F9"/>
    <w:rsid w:val="000027C3"/>
    <w:rsid w:val="000049C9"/>
    <w:rsid w:val="0000758C"/>
    <w:rsid w:val="00012A1A"/>
    <w:rsid w:val="000135AB"/>
    <w:rsid w:val="000152B5"/>
    <w:rsid w:val="00015F76"/>
    <w:rsid w:val="000179AF"/>
    <w:rsid w:val="00023429"/>
    <w:rsid w:val="00023BE0"/>
    <w:rsid w:val="00023D31"/>
    <w:rsid w:val="000252A8"/>
    <w:rsid w:val="00027F76"/>
    <w:rsid w:val="00030B27"/>
    <w:rsid w:val="000315EA"/>
    <w:rsid w:val="00031E07"/>
    <w:rsid w:val="00031E6D"/>
    <w:rsid w:val="00031F3E"/>
    <w:rsid w:val="00035FE0"/>
    <w:rsid w:val="000373A2"/>
    <w:rsid w:val="0004227D"/>
    <w:rsid w:val="00044E76"/>
    <w:rsid w:val="0004593B"/>
    <w:rsid w:val="00045A0C"/>
    <w:rsid w:val="00046B66"/>
    <w:rsid w:val="00046D0E"/>
    <w:rsid w:val="00046D69"/>
    <w:rsid w:val="00051823"/>
    <w:rsid w:val="00052740"/>
    <w:rsid w:val="00052B68"/>
    <w:rsid w:val="00054B69"/>
    <w:rsid w:val="00054ED7"/>
    <w:rsid w:val="00057BA0"/>
    <w:rsid w:val="000615B9"/>
    <w:rsid w:val="0006247D"/>
    <w:rsid w:val="00062966"/>
    <w:rsid w:val="00075CB1"/>
    <w:rsid w:val="00080371"/>
    <w:rsid w:val="00083B53"/>
    <w:rsid w:val="00084136"/>
    <w:rsid w:val="000842C8"/>
    <w:rsid w:val="0008439B"/>
    <w:rsid w:val="000852A6"/>
    <w:rsid w:val="0008588E"/>
    <w:rsid w:val="00085BE4"/>
    <w:rsid w:val="00093208"/>
    <w:rsid w:val="00093A5E"/>
    <w:rsid w:val="000A0027"/>
    <w:rsid w:val="000A02E0"/>
    <w:rsid w:val="000A0EE2"/>
    <w:rsid w:val="000A2182"/>
    <w:rsid w:val="000A2A1E"/>
    <w:rsid w:val="000A6208"/>
    <w:rsid w:val="000A6D73"/>
    <w:rsid w:val="000A705A"/>
    <w:rsid w:val="000A77A7"/>
    <w:rsid w:val="000B3B14"/>
    <w:rsid w:val="000B45D2"/>
    <w:rsid w:val="000B4DEA"/>
    <w:rsid w:val="000B6F25"/>
    <w:rsid w:val="000B71EA"/>
    <w:rsid w:val="000B74E7"/>
    <w:rsid w:val="000B7AFE"/>
    <w:rsid w:val="000C33BF"/>
    <w:rsid w:val="000C3700"/>
    <w:rsid w:val="000C4EBD"/>
    <w:rsid w:val="000D2B0F"/>
    <w:rsid w:val="000D317A"/>
    <w:rsid w:val="000D3714"/>
    <w:rsid w:val="000D6DC4"/>
    <w:rsid w:val="000E2A29"/>
    <w:rsid w:val="000E44D0"/>
    <w:rsid w:val="000E49D5"/>
    <w:rsid w:val="000E5DCB"/>
    <w:rsid w:val="000F24D9"/>
    <w:rsid w:val="000F37FC"/>
    <w:rsid w:val="000F4120"/>
    <w:rsid w:val="000F7224"/>
    <w:rsid w:val="000F768A"/>
    <w:rsid w:val="000F7ED0"/>
    <w:rsid w:val="001006DF"/>
    <w:rsid w:val="00100BFE"/>
    <w:rsid w:val="00101723"/>
    <w:rsid w:val="00104343"/>
    <w:rsid w:val="00105174"/>
    <w:rsid w:val="00106CF2"/>
    <w:rsid w:val="00107119"/>
    <w:rsid w:val="001077DF"/>
    <w:rsid w:val="00114EC3"/>
    <w:rsid w:val="001232F6"/>
    <w:rsid w:val="001256E2"/>
    <w:rsid w:val="00126521"/>
    <w:rsid w:val="00127314"/>
    <w:rsid w:val="00131802"/>
    <w:rsid w:val="00131978"/>
    <w:rsid w:val="00132E7C"/>
    <w:rsid w:val="00132F17"/>
    <w:rsid w:val="00133ECE"/>
    <w:rsid w:val="0013751F"/>
    <w:rsid w:val="00137B81"/>
    <w:rsid w:val="001406B0"/>
    <w:rsid w:val="00141819"/>
    <w:rsid w:val="001446FF"/>
    <w:rsid w:val="00145C19"/>
    <w:rsid w:val="001475E7"/>
    <w:rsid w:val="00151CDA"/>
    <w:rsid w:val="00152F45"/>
    <w:rsid w:val="001532F7"/>
    <w:rsid w:val="00156956"/>
    <w:rsid w:val="00156CDD"/>
    <w:rsid w:val="00157BD3"/>
    <w:rsid w:val="00160983"/>
    <w:rsid w:val="00160A7A"/>
    <w:rsid w:val="0016169D"/>
    <w:rsid w:val="00161B43"/>
    <w:rsid w:val="0017000A"/>
    <w:rsid w:val="001703EE"/>
    <w:rsid w:val="001712A1"/>
    <w:rsid w:val="0017277A"/>
    <w:rsid w:val="00172A39"/>
    <w:rsid w:val="00172B7A"/>
    <w:rsid w:val="00177794"/>
    <w:rsid w:val="00181902"/>
    <w:rsid w:val="00182A6B"/>
    <w:rsid w:val="001844EF"/>
    <w:rsid w:val="00190C61"/>
    <w:rsid w:val="001A11C5"/>
    <w:rsid w:val="001B2585"/>
    <w:rsid w:val="001B6729"/>
    <w:rsid w:val="001B767F"/>
    <w:rsid w:val="001C0673"/>
    <w:rsid w:val="001C12BD"/>
    <w:rsid w:val="001C23D2"/>
    <w:rsid w:val="001C3C43"/>
    <w:rsid w:val="001D207C"/>
    <w:rsid w:val="001D2F5D"/>
    <w:rsid w:val="001D5AB6"/>
    <w:rsid w:val="001D7CE7"/>
    <w:rsid w:val="001E102A"/>
    <w:rsid w:val="001E1303"/>
    <w:rsid w:val="001E3459"/>
    <w:rsid w:val="001E37E3"/>
    <w:rsid w:val="001E3FC6"/>
    <w:rsid w:val="001F1213"/>
    <w:rsid w:val="001F1892"/>
    <w:rsid w:val="00202175"/>
    <w:rsid w:val="00205807"/>
    <w:rsid w:val="002066A3"/>
    <w:rsid w:val="00212563"/>
    <w:rsid w:val="00213D49"/>
    <w:rsid w:val="00215FB5"/>
    <w:rsid w:val="00216654"/>
    <w:rsid w:val="00221A54"/>
    <w:rsid w:val="0022467A"/>
    <w:rsid w:val="002246DC"/>
    <w:rsid w:val="00225243"/>
    <w:rsid w:val="002256B0"/>
    <w:rsid w:val="00227C17"/>
    <w:rsid w:val="00231046"/>
    <w:rsid w:val="002326A5"/>
    <w:rsid w:val="00236257"/>
    <w:rsid w:val="00236678"/>
    <w:rsid w:val="002424E1"/>
    <w:rsid w:val="00242AE5"/>
    <w:rsid w:val="00243694"/>
    <w:rsid w:val="00244521"/>
    <w:rsid w:val="00245537"/>
    <w:rsid w:val="002503A9"/>
    <w:rsid w:val="0025513D"/>
    <w:rsid w:val="00257E2D"/>
    <w:rsid w:val="00260844"/>
    <w:rsid w:val="00260EDE"/>
    <w:rsid w:val="00263258"/>
    <w:rsid w:val="00263854"/>
    <w:rsid w:val="00271C86"/>
    <w:rsid w:val="00272725"/>
    <w:rsid w:val="00277212"/>
    <w:rsid w:val="002830E9"/>
    <w:rsid w:val="00284D66"/>
    <w:rsid w:val="00285C70"/>
    <w:rsid w:val="00287D03"/>
    <w:rsid w:val="00287F5C"/>
    <w:rsid w:val="00290699"/>
    <w:rsid w:val="00290F8E"/>
    <w:rsid w:val="002911D0"/>
    <w:rsid w:val="00291214"/>
    <w:rsid w:val="00292A6F"/>
    <w:rsid w:val="00293D12"/>
    <w:rsid w:val="00295443"/>
    <w:rsid w:val="00297833"/>
    <w:rsid w:val="002A4401"/>
    <w:rsid w:val="002A6244"/>
    <w:rsid w:val="002A7628"/>
    <w:rsid w:val="002B2603"/>
    <w:rsid w:val="002B45A2"/>
    <w:rsid w:val="002B45C0"/>
    <w:rsid w:val="002B589A"/>
    <w:rsid w:val="002B5940"/>
    <w:rsid w:val="002B6D0D"/>
    <w:rsid w:val="002C2127"/>
    <w:rsid w:val="002C22A6"/>
    <w:rsid w:val="002C26E2"/>
    <w:rsid w:val="002C4BFF"/>
    <w:rsid w:val="002C51AC"/>
    <w:rsid w:val="002C7449"/>
    <w:rsid w:val="002D2A5F"/>
    <w:rsid w:val="002D5001"/>
    <w:rsid w:val="002D5665"/>
    <w:rsid w:val="002D5B01"/>
    <w:rsid w:val="002E0BAC"/>
    <w:rsid w:val="002E0E8F"/>
    <w:rsid w:val="002E128A"/>
    <w:rsid w:val="002E1314"/>
    <w:rsid w:val="002E2B60"/>
    <w:rsid w:val="002E4B0B"/>
    <w:rsid w:val="002E65E1"/>
    <w:rsid w:val="002E774B"/>
    <w:rsid w:val="002F3092"/>
    <w:rsid w:val="002F536E"/>
    <w:rsid w:val="002F568F"/>
    <w:rsid w:val="002F79FD"/>
    <w:rsid w:val="003044E9"/>
    <w:rsid w:val="003102B1"/>
    <w:rsid w:val="00310473"/>
    <w:rsid w:val="00311D45"/>
    <w:rsid w:val="00313154"/>
    <w:rsid w:val="00317862"/>
    <w:rsid w:val="00317A2E"/>
    <w:rsid w:val="00320F53"/>
    <w:rsid w:val="00321AB7"/>
    <w:rsid w:val="003228BF"/>
    <w:rsid w:val="00322D30"/>
    <w:rsid w:val="003237CD"/>
    <w:rsid w:val="00323824"/>
    <w:rsid w:val="00323939"/>
    <w:rsid w:val="00324A8D"/>
    <w:rsid w:val="003257EA"/>
    <w:rsid w:val="00326676"/>
    <w:rsid w:val="0033070E"/>
    <w:rsid w:val="00331AA5"/>
    <w:rsid w:val="00333600"/>
    <w:rsid w:val="00334478"/>
    <w:rsid w:val="00334A70"/>
    <w:rsid w:val="00340853"/>
    <w:rsid w:val="003418B9"/>
    <w:rsid w:val="00342BBD"/>
    <w:rsid w:val="00345205"/>
    <w:rsid w:val="00345230"/>
    <w:rsid w:val="00346AD5"/>
    <w:rsid w:val="00347B3F"/>
    <w:rsid w:val="00350565"/>
    <w:rsid w:val="00351EF2"/>
    <w:rsid w:val="00353B8B"/>
    <w:rsid w:val="00354880"/>
    <w:rsid w:val="0035594A"/>
    <w:rsid w:val="00355C3A"/>
    <w:rsid w:val="00355C56"/>
    <w:rsid w:val="0036029C"/>
    <w:rsid w:val="00362FE9"/>
    <w:rsid w:val="003640A6"/>
    <w:rsid w:val="003667EE"/>
    <w:rsid w:val="003677A6"/>
    <w:rsid w:val="0037005C"/>
    <w:rsid w:val="0037472A"/>
    <w:rsid w:val="00374EFD"/>
    <w:rsid w:val="00377E67"/>
    <w:rsid w:val="00381E5B"/>
    <w:rsid w:val="003835B0"/>
    <w:rsid w:val="0038583D"/>
    <w:rsid w:val="00386613"/>
    <w:rsid w:val="00392F87"/>
    <w:rsid w:val="00393F75"/>
    <w:rsid w:val="003A07C3"/>
    <w:rsid w:val="003A10EC"/>
    <w:rsid w:val="003A11AF"/>
    <w:rsid w:val="003A1D94"/>
    <w:rsid w:val="003A1E0C"/>
    <w:rsid w:val="003A5F4B"/>
    <w:rsid w:val="003A66D8"/>
    <w:rsid w:val="003A73BA"/>
    <w:rsid w:val="003A78BE"/>
    <w:rsid w:val="003B0417"/>
    <w:rsid w:val="003B075D"/>
    <w:rsid w:val="003B25B4"/>
    <w:rsid w:val="003B3217"/>
    <w:rsid w:val="003B42E1"/>
    <w:rsid w:val="003C2663"/>
    <w:rsid w:val="003C5D33"/>
    <w:rsid w:val="003C6D1E"/>
    <w:rsid w:val="003D19E7"/>
    <w:rsid w:val="003D2889"/>
    <w:rsid w:val="003D3ED7"/>
    <w:rsid w:val="003D6BBD"/>
    <w:rsid w:val="003E0B0B"/>
    <w:rsid w:val="003E1CF7"/>
    <w:rsid w:val="003E27DB"/>
    <w:rsid w:val="003E2DEE"/>
    <w:rsid w:val="003E3232"/>
    <w:rsid w:val="003E351D"/>
    <w:rsid w:val="003E3D6B"/>
    <w:rsid w:val="003E5608"/>
    <w:rsid w:val="003F03D1"/>
    <w:rsid w:val="003F061B"/>
    <w:rsid w:val="003F117D"/>
    <w:rsid w:val="003F3B38"/>
    <w:rsid w:val="003F4041"/>
    <w:rsid w:val="003F7089"/>
    <w:rsid w:val="00401944"/>
    <w:rsid w:val="00405CC9"/>
    <w:rsid w:val="00406347"/>
    <w:rsid w:val="00406EA1"/>
    <w:rsid w:val="0040732A"/>
    <w:rsid w:val="00412085"/>
    <w:rsid w:val="00416E76"/>
    <w:rsid w:val="00417D37"/>
    <w:rsid w:val="00420B2C"/>
    <w:rsid w:val="004241DF"/>
    <w:rsid w:val="0042587A"/>
    <w:rsid w:val="00425A11"/>
    <w:rsid w:val="00426213"/>
    <w:rsid w:val="0042667F"/>
    <w:rsid w:val="004276C1"/>
    <w:rsid w:val="004318BF"/>
    <w:rsid w:val="00431FF8"/>
    <w:rsid w:val="0043303D"/>
    <w:rsid w:val="00433607"/>
    <w:rsid w:val="004345CA"/>
    <w:rsid w:val="0043528C"/>
    <w:rsid w:val="0044356F"/>
    <w:rsid w:val="00446047"/>
    <w:rsid w:val="00447E86"/>
    <w:rsid w:val="004523F8"/>
    <w:rsid w:val="004529CE"/>
    <w:rsid w:val="00454136"/>
    <w:rsid w:val="00455CDF"/>
    <w:rsid w:val="00455DF0"/>
    <w:rsid w:val="00460018"/>
    <w:rsid w:val="004609E1"/>
    <w:rsid w:val="00460D3D"/>
    <w:rsid w:val="00462F74"/>
    <w:rsid w:val="00463407"/>
    <w:rsid w:val="00464107"/>
    <w:rsid w:val="0046439A"/>
    <w:rsid w:val="00466D09"/>
    <w:rsid w:val="00472F69"/>
    <w:rsid w:val="00473F48"/>
    <w:rsid w:val="00474692"/>
    <w:rsid w:val="00475469"/>
    <w:rsid w:val="004757E6"/>
    <w:rsid w:val="00475CAD"/>
    <w:rsid w:val="00477019"/>
    <w:rsid w:val="0048000E"/>
    <w:rsid w:val="004813FA"/>
    <w:rsid w:val="00487A9A"/>
    <w:rsid w:val="00490BFF"/>
    <w:rsid w:val="0049259A"/>
    <w:rsid w:val="00492D8E"/>
    <w:rsid w:val="00493231"/>
    <w:rsid w:val="00494C38"/>
    <w:rsid w:val="004A01FD"/>
    <w:rsid w:val="004A2AC9"/>
    <w:rsid w:val="004A670F"/>
    <w:rsid w:val="004B20FD"/>
    <w:rsid w:val="004B25CE"/>
    <w:rsid w:val="004B77E4"/>
    <w:rsid w:val="004C0908"/>
    <w:rsid w:val="004C0D0B"/>
    <w:rsid w:val="004E175D"/>
    <w:rsid w:val="004E4159"/>
    <w:rsid w:val="004E4B68"/>
    <w:rsid w:val="004E6C11"/>
    <w:rsid w:val="004F07E9"/>
    <w:rsid w:val="004F0BE3"/>
    <w:rsid w:val="004F0EEB"/>
    <w:rsid w:val="004F482C"/>
    <w:rsid w:val="004F707A"/>
    <w:rsid w:val="004F737F"/>
    <w:rsid w:val="005019B6"/>
    <w:rsid w:val="005021C9"/>
    <w:rsid w:val="00502B65"/>
    <w:rsid w:val="0050627D"/>
    <w:rsid w:val="00507CA5"/>
    <w:rsid w:val="0051072C"/>
    <w:rsid w:val="005129CB"/>
    <w:rsid w:val="00516048"/>
    <w:rsid w:val="00516AB2"/>
    <w:rsid w:val="00521D5A"/>
    <w:rsid w:val="005230FB"/>
    <w:rsid w:val="00527CC7"/>
    <w:rsid w:val="00533448"/>
    <w:rsid w:val="0053443D"/>
    <w:rsid w:val="005353F6"/>
    <w:rsid w:val="00535FD5"/>
    <w:rsid w:val="00536FBB"/>
    <w:rsid w:val="00543BA1"/>
    <w:rsid w:val="00546B4E"/>
    <w:rsid w:val="005513FC"/>
    <w:rsid w:val="00552B5B"/>
    <w:rsid w:val="00555131"/>
    <w:rsid w:val="00560740"/>
    <w:rsid w:val="005610B1"/>
    <w:rsid w:val="00562C2D"/>
    <w:rsid w:val="00563C85"/>
    <w:rsid w:val="00564AE4"/>
    <w:rsid w:val="0056697A"/>
    <w:rsid w:val="00570602"/>
    <w:rsid w:val="00573494"/>
    <w:rsid w:val="00574277"/>
    <w:rsid w:val="0058158E"/>
    <w:rsid w:val="0058260D"/>
    <w:rsid w:val="00587953"/>
    <w:rsid w:val="00591BD5"/>
    <w:rsid w:val="005978D9"/>
    <w:rsid w:val="00597D8E"/>
    <w:rsid w:val="00597DEF"/>
    <w:rsid w:val="005A0BCD"/>
    <w:rsid w:val="005A1CCF"/>
    <w:rsid w:val="005A2479"/>
    <w:rsid w:val="005A249C"/>
    <w:rsid w:val="005B2FE5"/>
    <w:rsid w:val="005B40E5"/>
    <w:rsid w:val="005B676A"/>
    <w:rsid w:val="005C079A"/>
    <w:rsid w:val="005C233F"/>
    <w:rsid w:val="005C628B"/>
    <w:rsid w:val="005C66E9"/>
    <w:rsid w:val="005D1AA4"/>
    <w:rsid w:val="005D7B1D"/>
    <w:rsid w:val="005E246C"/>
    <w:rsid w:val="005E2FDF"/>
    <w:rsid w:val="005E3F11"/>
    <w:rsid w:val="005E4CC2"/>
    <w:rsid w:val="005E5257"/>
    <w:rsid w:val="005F3A1D"/>
    <w:rsid w:val="005F636D"/>
    <w:rsid w:val="005F75CE"/>
    <w:rsid w:val="005F77FC"/>
    <w:rsid w:val="0060106D"/>
    <w:rsid w:val="0060419D"/>
    <w:rsid w:val="006044B7"/>
    <w:rsid w:val="006062E4"/>
    <w:rsid w:val="00606912"/>
    <w:rsid w:val="00610B7B"/>
    <w:rsid w:val="00611480"/>
    <w:rsid w:val="00611E89"/>
    <w:rsid w:val="00611F69"/>
    <w:rsid w:val="00613B61"/>
    <w:rsid w:val="0061470A"/>
    <w:rsid w:val="006158ED"/>
    <w:rsid w:val="00617439"/>
    <w:rsid w:val="0062598A"/>
    <w:rsid w:val="006263B1"/>
    <w:rsid w:val="00627C86"/>
    <w:rsid w:val="006308AA"/>
    <w:rsid w:val="00631121"/>
    <w:rsid w:val="00633AE8"/>
    <w:rsid w:val="00642186"/>
    <w:rsid w:val="0064544A"/>
    <w:rsid w:val="00647229"/>
    <w:rsid w:val="0065263E"/>
    <w:rsid w:val="00665C6C"/>
    <w:rsid w:val="00665F0C"/>
    <w:rsid w:val="00667C09"/>
    <w:rsid w:val="00672B20"/>
    <w:rsid w:val="00673255"/>
    <w:rsid w:val="0067431E"/>
    <w:rsid w:val="00676620"/>
    <w:rsid w:val="006803AE"/>
    <w:rsid w:val="00683CDA"/>
    <w:rsid w:val="00683F20"/>
    <w:rsid w:val="00684F45"/>
    <w:rsid w:val="0068777E"/>
    <w:rsid w:val="00690588"/>
    <w:rsid w:val="00690F97"/>
    <w:rsid w:val="00691C68"/>
    <w:rsid w:val="00692452"/>
    <w:rsid w:val="00693988"/>
    <w:rsid w:val="00695380"/>
    <w:rsid w:val="006965F3"/>
    <w:rsid w:val="00697CA2"/>
    <w:rsid w:val="006A1A63"/>
    <w:rsid w:val="006A21B7"/>
    <w:rsid w:val="006A7259"/>
    <w:rsid w:val="006A793A"/>
    <w:rsid w:val="006B05F6"/>
    <w:rsid w:val="006B0A81"/>
    <w:rsid w:val="006B11C6"/>
    <w:rsid w:val="006B1C59"/>
    <w:rsid w:val="006B7B85"/>
    <w:rsid w:val="006C0AF1"/>
    <w:rsid w:val="006C4E72"/>
    <w:rsid w:val="006C565E"/>
    <w:rsid w:val="006C66F3"/>
    <w:rsid w:val="006D01F7"/>
    <w:rsid w:val="006D0272"/>
    <w:rsid w:val="006D453E"/>
    <w:rsid w:val="006E17D2"/>
    <w:rsid w:val="006E1E6F"/>
    <w:rsid w:val="006E42A3"/>
    <w:rsid w:val="006E4B9A"/>
    <w:rsid w:val="006E4F2E"/>
    <w:rsid w:val="006E6ED4"/>
    <w:rsid w:val="006F1675"/>
    <w:rsid w:val="006F202B"/>
    <w:rsid w:val="006F52E5"/>
    <w:rsid w:val="006F7343"/>
    <w:rsid w:val="00701F21"/>
    <w:rsid w:val="00701F4D"/>
    <w:rsid w:val="00702AC8"/>
    <w:rsid w:val="00703C7F"/>
    <w:rsid w:val="007043C7"/>
    <w:rsid w:val="00705E03"/>
    <w:rsid w:val="00706336"/>
    <w:rsid w:val="0071044B"/>
    <w:rsid w:val="00712A23"/>
    <w:rsid w:val="007135E6"/>
    <w:rsid w:val="00714BB1"/>
    <w:rsid w:val="007205E5"/>
    <w:rsid w:val="00724E9E"/>
    <w:rsid w:val="00725664"/>
    <w:rsid w:val="00725A60"/>
    <w:rsid w:val="0072746A"/>
    <w:rsid w:val="007308BA"/>
    <w:rsid w:val="007312F6"/>
    <w:rsid w:val="00735B1C"/>
    <w:rsid w:val="0074071B"/>
    <w:rsid w:val="0074717F"/>
    <w:rsid w:val="00750826"/>
    <w:rsid w:val="00751B59"/>
    <w:rsid w:val="007527F7"/>
    <w:rsid w:val="00753399"/>
    <w:rsid w:val="00753D41"/>
    <w:rsid w:val="007575DB"/>
    <w:rsid w:val="0076014E"/>
    <w:rsid w:val="00760A26"/>
    <w:rsid w:val="007619D2"/>
    <w:rsid w:val="007644AC"/>
    <w:rsid w:val="0076690A"/>
    <w:rsid w:val="0076795E"/>
    <w:rsid w:val="00770220"/>
    <w:rsid w:val="0077169A"/>
    <w:rsid w:val="00773769"/>
    <w:rsid w:val="00777BCF"/>
    <w:rsid w:val="00781C22"/>
    <w:rsid w:val="0078571C"/>
    <w:rsid w:val="00787EC0"/>
    <w:rsid w:val="0079318F"/>
    <w:rsid w:val="00794079"/>
    <w:rsid w:val="00794AA6"/>
    <w:rsid w:val="00796FFA"/>
    <w:rsid w:val="00797B1C"/>
    <w:rsid w:val="007A0A88"/>
    <w:rsid w:val="007A0DB0"/>
    <w:rsid w:val="007A117B"/>
    <w:rsid w:val="007A3BEA"/>
    <w:rsid w:val="007A65D4"/>
    <w:rsid w:val="007A74BD"/>
    <w:rsid w:val="007B43C0"/>
    <w:rsid w:val="007B5DEE"/>
    <w:rsid w:val="007C018D"/>
    <w:rsid w:val="007C5E8D"/>
    <w:rsid w:val="007C789A"/>
    <w:rsid w:val="007C78A6"/>
    <w:rsid w:val="007C7C6A"/>
    <w:rsid w:val="007D3949"/>
    <w:rsid w:val="007D4599"/>
    <w:rsid w:val="007D492D"/>
    <w:rsid w:val="007E0044"/>
    <w:rsid w:val="007E0320"/>
    <w:rsid w:val="007E05DB"/>
    <w:rsid w:val="007E12B2"/>
    <w:rsid w:val="007E1678"/>
    <w:rsid w:val="007E658E"/>
    <w:rsid w:val="007F258C"/>
    <w:rsid w:val="007F3D5E"/>
    <w:rsid w:val="007F6B39"/>
    <w:rsid w:val="00801183"/>
    <w:rsid w:val="0080174B"/>
    <w:rsid w:val="00802AD2"/>
    <w:rsid w:val="008059C5"/>
    <w:rsid w:val="008063B3"/>
    <w:rsid w:val="00807F56"/>
    <w:rsid w:val="008149FD"/>
    <w:rsid w:val="00820F12"/>
    <w:rsid w:val="00821D2D"/>
    <w:rsid w:val="00821FBA"/>
    <w:rsid w:val="00822253"/>
    <w:rsid w:val="00824770"/>
    <w:rsid w:val="0082513F"/>
    <w:rsid w:val="00826F31"/>
    <w:rsid w:val="00827F09"/>
    <w:rsid w:val="0083350D"/>
    <w:rsid w:val="00833E62"/>
    <w:rsid w:val="00840232"/>
    <w:rsid w:val="008403D8"/>
    <w:rsid w:val="008411AD"/>
    <w:rsid w:val="0084253B"/>
    <w:rsid w:val="00844BA5"/>
    <w:rsid w:val="00850AAA"/>
    <w:rsid w:val="00850FE3"/>
    <w:rsid w:val="00853181"/>
    <w:rsid w:val="0085390C"/>
    <w:rsid w:val="008541AE"/>
    <w:rsid w:val="00854D33"/>
    <w:rsid w:val="0085583A"/>
    <w:rsid w:val="008627CE"/>
    <w:rsid w:val="00862814"/>
    <w:rsid w:val="00863B8F"/>
    <w:rsid w:val="00874DBA"/>
    <w:rsid w:val="008802CC"/>
    <w:rsid w:val="00884359"/>
    <w:rsid w:val="0089743C"/>
    <w:rsid w:val="008A0920"/>
    <w:rsid w:val="008A2BB8"/>
    <w:rsid w:val="008A5D87"/>
    <w:rsid w:val="008B1F38"/>
    <w:rsid w:val="008B668E"/>
    <w:rsid w:val="008B758A"/>
    <w:rsid w:val="008C2A0C"/>
    <w:rsid w:val="008C4896"/>
    <w:rsid w:val="008C498C"/>
    <w:rsid w:val="008C5142"/>
    <w:rsid w:val="008C60AA"/>
    <w:rsid w:val="008D424F"/>
    <w:rsid w:val="008D5B3C"/>
    <w:rsid w:val="008E2602"/>
    <w:rsid w:val="008E295E"/>
    <w:rsid w:val="008E377C"/>
    <w:rsid w:val="008E3E8A"/>
    <w:rsid w:val="008E435C"/>
    <w:rsid w:val="008E5227"/>
    <w:rsid w:val="008E6BEE"/>
    <w:rsid w:val="008F05BD"/>
    <w:rsid w:val="008F547F"/>
    <w:rsid w:val="008F5E8F"/>
    <w:rsid w:val="0090113F"/>
    <w:rsid w:val="00902F30"/>
    <w:rsid w:val="00902FEF"/>
    <w:rsid w:val="00904E5A"/>
    <w:rsid w:val="00906758"/>
    <w:rsid w:val="00907798"/>
    <w:rsid w:val="0091035A"/>
    <w:rsid w:val="009104A5"/>
    <w:rsid w:val="00915156"/>
    <w:rsid w:val="00917775"/>
    <w:rsid w:val="009203E1"/>
    <w:rsid w:val="0092294D"/>
    <w:rsid w:val="0092641D"/>
    <w:rsid w:val="00930C26"/>
    <w:rsid w:val="00930D18"/>
    <w:rsid w:val="00932E7D"/>
    <w:rsid w:val="0093421D"/>
    <w:rsid w:val="00934871"/>
    <w:rsid w:val="00936A08"/>
    <w:rsid w:val="009448D0"/>
    <w:rsid w:val="00946B12"/>
    <w:rsid w:val="00950C35"/>
    <w:rsid w:val="0095341E"/>
    <w:rsid w:val="00956003"/>
    <w:rsid w:val="00957B2E"/>
    <w:rsid w:val="00960666"/>
    <w:rsid w:val="00960702"/>
    <w:rsid w:val="00961597"/>
    <w:rsid w:val="009629A5"/>
    <w:rsid w:val="00963F00"/>
    <w:rsid w:val="00965BF6"/>
    <w:rsid w:val="00965C35"/>
    <w:rsid w:val="0096643C"/>
    <w:rsid w:val="00967BA1"/>
    <w:rsid w:val="00971993"/>
    <w:rsid w:val="0097239E"/>
    <w:rsid w:val="00977033"/>
    <w:rsid w:val="0098444A"/>
    <w:rsid w:val="0098554E"/>
    <w:rsid w:val="00987BE9"/>
    <w:rsid w:val="00990399"/>
    <w:rsid w:val="009964CD"/>
    <w:rsid w:val="009A0C30"/>
    <w:rsid w:val="009A29CB"/>
    <w:rsid w:val="009A2E14"/>
    <w:rsid w:val="009A4D37"/>
    <w:rsid w:val="009B0BE9"/>
    <w:rsid w:val="009B2308"/>
    <w:rsid w:val="009B74E2"/>
    <w:rsid w:val="009C048B"/>
    <w:rsid w:val="009C17D6"/>
    <w:rsid w:val="009C1FBA"/>
    <w:rsid w:val="009C241F"/>
    <w:rsid w:val="009C4A2D"/>
    <w:rsid w:val="009C6254"/>
    <w:rsid w:val="009C6363"/>
    <w:rsid w:val="009D08D9"/>
    <w:rsid w:val="009D44CC"/>
    <w:rsid w:val="009D5729"/>
    <w:rsid w:val="009D79B3"/>
    <w:rsid w:val="009E0A4F"/>
    <w:rsid w:val="009E184A"/>
    <w:rsid w:val="009E2183"/>
    <w:rsid w:val="009E37D1"/>
    <w:rsid w:val="009E3E29"/>
    <w:rsid w:val="009E4A06"/>
    <w:rsid w:val="009E6CAF"/>
    <w:rsid w:val="009F0673"/>
    <w:rsid w:val="009F1064"/>
    <w:rsid w:val="009F130F"/>
    <w:rsid w:val="009F183C"/>
    <w:rsid w:val="009F3467"/>
    <w:rsid w:val="009F5A2B"/>
    <w:rsid w:val="00A03A7E"/>
    <w:rsid w:val="00A108A2"/>
    <w:rsid w:val="00A1095E"/>
    <w:rsid w:val="00A12915"/>
    <w:rsid w:val="00A16F27"/>
    <w:rsid w:val="00A224D2"/>
    <w:rsid w:val="00A2533E"/>
    <w:rsid w:val="00A333F8"/>
    <w:rsid w:val="00A36A8C"/>
    <w:rsid w:val="00A44CD6"/>
    <w:rsid w:val="00A5038D"/>
    <w:rsid w:val="00A5439D"/>
    <w:rsid w:val="00A55648"/>
    <w:rsid w:val="00A570B0"/>
    <w:rsid w:val="00A6074F"/>
    <w:rsid w:val="00A611B2"/>
    <w:rsid w:val="00A61A97"/>
    <w:rsid w:val="00A673D8"/>
    <w:rsid w:val="00A71D42"/>
    <w:rsid w:val="00A72C6C"/>
    <w:rsid w:val="00A737EC"/>
    <w:rsid w:val="00A74F93"/>
    <w:rsid w:val="00A7654D"/>
    <w:rsid w:val="00A805CE"/>
    <w:rsid w:val="00A80B5D"/>
    <w:rsid w:val="00A822B3"/>
    <w:rsid w:val="00A82908"/>
    <w:rsid w:val="00A834C7"/>
    <w:rsid w:val="00A8391E"/>
    <w:rsid w:val="00A90AD1"/>
    <w:rsid w:val="00A91E4B"/>
    <w:rsid w:val="00A92DAA"/>
    <w:rsid w:val="00A94A0F"/>
    <w:rsid w:val="00A95A76"/>
    <w:rsid w:val="00A967DE"/>
    <w:rsid w:val="00A97E70"/>
    <w:rsid w:val="00AA046A"/>
    <w:rsid w:val="00AA1752"/>
    <w:rsid w:val="00AA1870"/>
    <w:rsid w:val="00AA2A1F"/>
    <w:rsid w:val="00AA2E68"/>
    <w:rsid w:val="00AA62C0"/>
    <w:rsid w:val="00AA6FBA"/>
    <w:rsid w:val="00AA75D9"/>
    <w:rsid w:val="00AB0AF1"/>
    <w:rsid w:val="00AB2091"/>
    <w:rsid w:val="00AB6870"/>
    <w:rsid w:val="00AC5906"/>
    <w:rsid w:val="00AC69E1"/>
    <w:rsid w:val="00AD1461"/>
    <w:rsid w:val="00AD545A"/>
    <w:rsid w:val="00AD63B2"/>
    <w:rsid w:val="00AE3121"/>
    <w:rsid w:val="00AE35EC"/>
    <w:rsid w:val="00AE5AC0"/>
    <w:rsid w:val="00AE6F17"/>
    <w:rsid w:val="00AF0422"/>
    <w:rsid w:val="00AF21D1"/>
    <w:rsid w:val="00AF49BE"/>
    <w:rsid w:val="00AF55D5"/>
    <w:rsid w:val="00AF5907"/>
    <w:rsid w:val="00AF643E"/>
    <w:rsid w:val="00AF6EED"/>
    <w:rsid w:val="00B0325B"/>
    <w:rsid w:val="00B0358A"/>
    <w:rsid w:val="00B10B57"/>
    <w:rsid w:val="00B148C9"/>
    <w:rsid w:val="00B15A99"/>
    <w:rsid w:val="00B20CEA"/>
    <w:rsid w:val="00B2116C"/>
    <w:rsid w:val="00B22226"/>
    <w:rsid w:val="00B241C1"/>
    <w:rsid w:val="00B25959"/>
    <w:rsid w:val="00B31472"/>
    <w:rsid w:val="00B324F7"/>
    <w:rsid w:val="00B33E56"/>
    <w:rsid w:val="00B40C4F"/>
    <w:rsid w:val="00B429C7"/>
    <w:rsid w:val="00B430F4"/>
    <w:rsid w:val="00B43934"/>
    <w:rsid w:val="00B45F58"/>
    <w:rsid w:val="00B55F9A"/>
    <w:rsid w:val="00B6060A"/>
    <w:rsid w:val="00B61540"/>
    <w:rsid w:val="00B618DA"/>
    <w:rsid w:val="00B6198C"/>
    <w:rsid w:val="00B6749C"/>
    <w:rsid w:val="00B67EA6"/>
    <w:rsid w:val="00B70C4F"/>
    <w:rsid w:val="00B72A00"/>
    <w:rsid w:val="00B735FF"/>
    <w:rsid w:val="00B7415F"/>
    <w:rsid w:val="00B77C8C"/>
    <w:rsid w:val="00B83019"/>
    <w:rsid w:val="00B83338"/>
    <w:rsid w:val="00B85E84"/>
    <w:rsid w:val="00B86253"/>
    <w:rsid w:val="00B86CBF"/>
    <w:rsid w:val="00B871E4"/>
    <w:rsid w:val="00B87FD8"/>
    <w:rsid w:val="00B87FF1"/>
    <w:rsid w:val="00B90C7B"/>
    <w:rsid w:val="00B93374"/>
    <w:rsid w:val="00BA1652"/>
    <w:rsid w:val="00BA1906"/>
    <w:rsid w:val="00BA2E3C"/>
    <w:rsid w:val="00BA4AEF"/>
    <w:rsid w:val="00BA5007"/>
    <w:rsid w:val="00BA58A2"/>
    <w:rsid w:val="00BB2613"/>
    <w:rsid w:val="00BB303D"/>
    <w:rsid w:val="00BB3267"/>
    <w:rsid w:val="00BB4462"/>
    <w:rsid w:val="00BB4A4E"/>
    <w:rsid w:val="00BB5E2F"/>
    <w:rsid w:val="00BC0907"/>
    <w:rsid w:val="00BC19C6"/>
    <w:rsid w:val="00BC312E"/>
    <w:rsid w:val="00BC4703"/>
    <w:rsid w:val="00BD0BE2"/>
    <w:rsid w:val="00BD247D"/>
    <w:rsid w:val="00BD2611"/>
    <w:rsid w:val="00BD5007"/>
    <w:rsid w:val="00BD798A"/>
    <w:rsid w:val="00BE032F"/>
    <w:rsid w:val="00BE03B2"/>
    <w:rsid w:val="00BE203A"/>
    <w:rsid w:val="00BE3C6A"/>
    <w:rsid w:val="00BF069F"/>
    <w:rsid w:val="00BF5391"/>
    <w:rsid w:val="00BF765C"/>
    <w:rsid w:val="00C01E85"/>
    <w:rsid w:val="00C02617"/>
    <w:rsid w:val="00C0385B"/>
    <w:rsid w:val="00C0567C"/>
    <w:rsid w:val="00C11C32"/>
    <w:rsid w:val="00C15275"/>
    <w:rsid w:val="00C24394"/>
    <w:rsid w:val="00C24A18"/>
    <w:rsid w:val="00C25E86"/>
    <w:rsid w:val="00C277A9"/>
    <w:rsid w:val="00C331AE"/>
    <w:rsid w:val="00C332A5"/>
    <w:rsid w:val="00C346F5"/>
    <w:rsid w:val="00C34941"/>
    <w:rsid w:val="00C34BF6"/>
    <w:rsid w:val="00C36BA6"/>
    <w:rsid w:val="00C373B6"/>
    <w:rsid w:val="00C45B92"/>
    <w:rsid w:val="00C474F9"/>
    <w:rsid w:val="00C50E94"/>
    <w:rsid w:val="00C53EFC"/>
    <w:rsid w:val="00C56EA3"/>
    <w:rsid w:val="00C5777C"/>
    <w:rsid w:val="00C60318"/>
    <w:rsid w:val="00C6153E"/>
    <w:rsid w:val="00C63156"/>
    <w:rsid w:val="00C63621"/>
    <w:rsid w:val="00C661A3"/>
    <w:rsid w:val="00C7439E"/>
    <w:rsid w:val="00C74DD9"/>
    <w:rsid w:val="00C74F09"/>
    <w:rsid w:val="00C772F7"/>
    <w:rsid w:val="00C81A1D"/>
    <w:rsid w:val="00C8708A"/>
    <w:rsid w:val="00C90CF5"/>
    <w:rsid w:val="00C91048"/>
    <w:rsid w:val="00C911A4"/>
    <w:rsid w:val="00C93DB7"/>
    <w:rsid w:val="00C9420F"/>
    <w:rsid w:val="00C96844"/>
    <w:rsid w:val="00CA249A"/>
    <w:rsid w:val="00CA301D"/>
    <w:rsid w:val="00CA4F56"/>
    <w:rsid w:val="00CA6F84"/>
    <w:rsid w:val="00CA7EBB"/>
    <w:rsid w:val="00CB47B5"/>
    <w:rsid w:val="00CB6EF6"/>
    <w:rsid w:val="00CC0369"/>
    <w:rsid w:val="00CC0666"/>
    <w:rsid w:val="00CC2C82"/>
    <w:rsid w:val="00CC3D40"/>
    <w:rsid w:val="00CD0997"/>
    <w:rsid w:val="00CD198A"/>
    <w:rsid w:val="00CD1BDC"/>
    <w:rsid w:val="00CD1D6B"/>
    <w:rsid w:val="00CD2739"/>
    <w:rsid w:val="00CD3EE2"/>
    <w:rsid w:val="00CD6610"/>
    <w:rsid w:val="00CD6767"/>
    <w:rsid w:val="00CD6C2A"/>
    <w:rsid w:val="00CE0434"/>
    <w:rsid w:val="00CE2575"/>
    <w:rsid w:val="00CE2686"/>
    <w:rsid w:val="00CE28AC"/>
    <w:rsid w:val="00CE5F17"/>
    <w:rsid w:val="00CE63B6"/>
    <w:rsid w:val="00CE7E30"/>
    <w:rsid w:val="00CF6321"/>
    <w:rsid w:val="00D116F2"/>
    <w:rsid w:val="00D12139"/>
    <w:rsid w:val="00D15A7D"/>
    <w:rsid w:val="00D15BC6"/>
    <w:rsid w:val="00D17298"/>
    <w:rsid w:val="00D201B6"/>
    <w:rsid w:val="00D2610B"/>
    <w:rsid w:val="00D27B5E"/>
    <w:rsid w:val="00D367BF"/>
    <w:rsid w:val="00D36B51"/>
    <w:rsid w:val="00D3761C"/>
    <w:rsid w:val="00D37FC2"/>
    <w:rsid w:val="00D411C7"/>
    <w:rsid w:val="00D43A67"/>
    <w:rsid w:val="00D44007"/>
    <w:rsid w:val="00D460A6"/>
    <w:rsid w:val="00D54D97"/>
    <w:rsid w:val="00D561D8"/>
    <w:rsid w:val="00D60079"/>
    <w:rsid w:val="00D67D93"/>
    <w:rsid w:val="00D7281F"/>
    <w:rsid w:val="00D73090"/>
    <w:rsid w:val="00D737DE"/>
    <w:rsid w:val="00D73F90"/>
    <w:rsid w:val="00D7636D"/>
    <w:rsid w:val="00D802F2"/>
    <w:rsid w:val="00D80AE9"/>
    <w:rsid w:val="00D84FA8"/>
    <w:rsid w:val="00D8589C"/>
    <w:rsid w:val="00D85A1B"/>
    <w:rsid w:val="00D87728"/>
    <w:rsid w:val="00D878AE"/>
    <w:rsid w:val="00D93957"/>
    <w:rsid w:val="00D94AE0"/>
    <w:rsid w:val="00D953C6"/>
    <w:rsid w:val="00D956BC"/>
    <w:rsid w:val="00D961D8"/>
    <w:rsid w:val="00D973B0"/>
    <w:rsid w:val="00DA1D5D"/>
    <w:rsid w:val="00DA21BB"/>
    <w:rsid w:val="00DA23AB"/>
    <w:rsid w:val="00DA3EB1"/>
    <w:rsid w:val="00DA522E"/>
    <w:rsid w:val="00DA77E4"/>
    <w:rsid w:val="00DB0CF7"/>
    <w:rsid w:val="00DB1349"/>
    <w:rsid w:val="00DB2234"/>
    <w:rsid w:val="00DB3D5D"/>
    <w:rsid w:val="00DB4522"/>
    <w:rsid w:val="00DB52C7"/>
    <w:rsid w:val="00DB566F"/>
    <w:rsid w:val="00DB5832"/>
    <w:rsid w:val="00DC14D2"/>
    <w:rsid w:val="00DC26E5"/>
    <w:rsid w:val="00DC2747"/>
    <w:rsid w:val="00DC5A5B"/>
    <w:rsid w:val="00DD13F7"/>
    <w:rsid w:val="00DD2924"/>
    <w:rsid w:val="00DD3D0D"/>
    <w:rsid w:val="00DD61F8"/>
    <w:rsid w:val="00DD643D"/>
    <w:rsid w:val="00DE0FE1"/>
    <w:rsid w:val="00DE1341"/>
    <w:rsid w:val="00DE164B"/>
    <w:rsid w:val="00DE1829"/>
    <w:rsid w:val="00DE59B0"/>
    <w:rsid w:val="00DE6897"/>
    <w:rsid w:val="00DF0B88"/>
    <w:rsid w:val="00DF19E6"/>
    <w:rsid w:val="00DF2061"/>
    <w:rsid w:val="00DF4DC1"/>
    <w:rsid w:val="00DF572D"/>
    <w:rsid w:val="00DF5E1C"/>
    <w:rsid w:val="00DF5E46"/>
    <w:rsid w:val="00DF70EF"/>
    <w:rsid w:val="00DF7264"/>
    <w:rsid w:val="00DF782C"/>
    <w:rsid w:val="00E0269E"/>
    <w:rsid w:val="00E042FE"/>
    <w:rsid w:val="00E05FFD"/>
    <w:rsid w:val="00E067A9"/>
    <w:rsid w:val="00E0721B"/>
    <w:rsid w:val="00E13B92"/>
    <w:rsid w:val="00E13DDC"/>
    <w:rsid w:val="00E14E14"/>
    <w:rsid w:val="00E16DFB"/>
    <w:rsid w:val="00E20716"/>
    <w:rsid w:val="00E20A2B"/>
    <w:rsid w:val="00E20B40"/>
    <w:rsid w:val="00E2436B"/>
    <w:rsid w:val="00E253DB"/>
    <w:rsid w:val="00E268D0"/>
    <w:rsid w:val="00E31834"/>
    <w:rsid w:val="00E31954"/>
    <w:rsid w:val="00E35782"/>
    <w:rsid w:val="00E357DD"/>
    <w:rsid w:val="00E360FE"/>
    <w:rsid w:val="00E41E37"/>
    <w:rsid w:val="00E42B2F"/>
    <w:rsid w:val="00E43047"/>
    <w:rsid w:val="00E434B2"/>
    <w:rsid w:val="00E463AC"/>
    <w:rsid w:val="00E46554"/>
    <w:rsid w:val="00E46BFA"/>
    <w:rsid w:val="00E52BA3"/>
    <w:rsid w:val="00E552FF"/>
    <w:rsid w:val="00E5682F"/>
    <w:rsid w:val="00E60291"/>
    <w:rsid w:val="00E66212"/>
    <w:rsid w:val="00E678A0"/>
    <w:rsid w:val="00E67CE0"/>
    <w:rsid w:val="00E754A5"/>
    <w:rsid w:val="00E75661"/>
    <w:rsid w:val="00E77417"/>
    <w:rsid w:val="00E82EA3"/>
    <w:rsid w:val="00E846E5"/>
    <w:rsid w:val="00E85DEC"/>
    <w:rsid w:val="00E8725D"/>
    <w:rsid w:val="00E915B3"/>
    <w:rsid w:val="00E91CD6"/>
    <w:rsid w:val="00E9677C"/>
    <w:rsid w:val="00E976A8"/>
    <w:rsid w:val="00E979B1"/>
    <w:rsid w:val="00E97DC2"/>
    <w:rsid w:val="00EA0E93"/>
    <w:rsid w:val="00EA4AE8"/>
    <w:rsid w:val="00EB1FD9"/>
    <w:rsid w:val="00EB2513"/>
    <w:rsid w:val="00EB4BC9"/>
    <w:rsid w:val="00EB57FA"/>
    <w:rsid w:val="00EB7675"/>
    <w:rsid w:val="00EC0E0B"/>
    <w:rsid w:val="00EC2A3E"/>
    <w:rsid w:val="00EC6AF4"/>
    <w:rsid w:val="00EC737A"/>
    <w:rsid w:val="00ED3C66"/>
    <w:rsid w:val="00ED3C7D"/>
    <w:rsid w:val="00ED74F6"/>
    <w:rsid w:val="00ED75AD"/>
    <w:rsid w:val="00EE4E62"/>
    <w:rsid w:val="00EE7DF4"/>
    <w:rsid w:val="00EF2153"/>
    <w:rsid w:val="00EF53EE"/>
    <w:rsid w:val="00F00BBF"/>
    <w:rsid w:val="00F02638"/>
    <w:rsid w:val="00F042DD"/>
    <w:rsid w:val="00F04856"/>
    <w:rsid w:val="00F05451"/>
    <w:rsid w:val="00F059CA"/>
    <w:rsid w:val="00F06A93"/>
    <w:rsid w:val="00F10231"/>
    <w:rsid w:val="00F1044C"/>
    <w:rsid w:val="00F11051"/>
    <w:rsid w:val="00F11124"/>
    <w:rsid w:val="00F11400"/>
    <w:rsid w:val="00F13875"/>
    <w:rsid w:val="00F13EF1"/>
    <w:rsid w:val="00F2199E"/>
    <w:rsid w:val="00F2427E"/>
    <w:rsid w:val="00F24D30"/>
    <w:rsid w:val="00F256A2"/>
    <w:rsid w:val="00F2624B"/>
    <w:rsid w:val="00F26AB8"/>
    <w:rsid w:val="00F30EC4"/>
    <w:rsid w:val="00F31670"/>
    <w:rsid w:val="00F32FD5"/>
    <w:rsid w:val="00F35FC0"/>
    <w:rsid w:val="00F4029F"/>
    <w:rsid w:val="00F41B42"/>
    <w:rsid w:val="00F41BC6"/>
    <w:rsid w:val="00F422BE"/>
    <w:rsid w:val="00F4492A"/>
    <w:rsid w:val="00F44A3B"/>
    <w:rsid w:val="00F44F0D"/>
    <w:rsid w:val="00F45104"/>
    <w:rsid w:val="00F50101"/>
    <w:rsid w:val="00F51D46"/>
    <w:rsid w:val="00F52768"/>
    <w:rsid w:val="00F5342B"/>
    <w:rsid w:val="00F558ED"/>
    <w:rsid w:val="00F568AA"/>
    <w:rsid w:val="00F56D79"/>
    <w:rsid w:val="00F56FDA"/>
    <w:rsid w:val="00F60659"/>
    <w:rsid w:val="00F618E4"/>
    <w:rsid w:val="00F6420C"/>
    <w:rsid w:val="00F66F11"/>
    <w:rsid w:val="00F76E40"/>
    <w:rsid w:val="00F828D3"/>
    <w:rsid w:val="00F85825"/>
    <w:rsid w:val="00F93BD6"/>
    <w:rsid w:val="00F93F74"/>
    <w:rsid w:val="00F94175"/>
    <w:rsid w:val="00FA092B"/>
    <w:rsid w:val="00FA4E35"/>
    <w:rsid w:val="00FA6338"/>
    <w:rsid w:val="00FB1EE4"/>
    <w:rsid w:val="00FB2848"/>
    <w:rsid w:val="00FB2951"/>
    <w:rsid w:val="00FB4469"/>
    <w:rsid w:val="00FB6BCC"/>
    <w:rsid w:val="00FB7E00"/>
    <w:rsid w:val="00FC6554"/>
    <w:rsid w:val="00FD1E08"/>
    <w:rsid w:val="00FD5A3B"/>
    <w:rsid w:val="00FE0256"/>
    <w:rsid w:val="00FE11EE"/>
    <w:rsid w:val="00FE3289"/>
    <w:rsid w:val="00FE3E69"/>
    <w:rsid w:val="00FE4D54"/>
    <w:rsid w:val="00FE6E19"/>
    <w:rsid w:val="00FE6FAA"/>
    <w:rsid w:val="00FE7D6A"/>
    <w:rsid w:val="00FF0235"/>
    <w:rsid w:val="00FF0D39"/>
    <w:rsid w:val="00FF0FF9"/>
    <w:rsid w:val="00FF2472"/>
    <w:rsid w:val="00FF3079"/>
    <w:rsid w:val="00FF5D3B"/>
    <w:rsid w:val="00FF720E"/>
    <w:rsid w:val="00FF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E9725"/>
  <w15:chartTrackingRefBased/>
  <w15:docId w15:val="{5AB800A9-A53D-CC42-9403-9DE2607C3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C6AF4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C6AF4"/>
    <w:rPr>
      <w:rFonts w:ascii="Times New Roman" w:hAnsi="Times New Roman" w:cs="Times New Roman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C6AF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C6AF4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C6AF4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EC6AF4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828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828D3"/>
  </w:style>
  <w:style w:type="paragraph" w:styleId="Fuzeile">
    <w:name w:val="footer"/>
    <w:basedOn w:val="Standard"/>
    <w:link w:val="FuzeileZchn"/>
    <w:uiPriority w:val="99"/>
    <w:unhideWhenUsed/>
    <w:rsid w:val="00F828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828D3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5439D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5439D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paragraph" w:styleId="StandardWeb">
    <w:name w:val="Normal (Web)"/>
    <w:basedOn w:val="Standard"/>
    <w:uiPriority w:val="99"/>
    <w:unhideWhenUsed/>
    <w:rsid w:val="002366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446047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46047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6F16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5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52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6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8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35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212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61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1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61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5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0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20.png"/><Relationship Id="rId19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14386-EFEE-584C-AEAB-A5DC95BF8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940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Gilliam, Elisa</dc:creator>
  <cp:keywords/>
  <dc:description/>
  <cp:lastModifiedBy>Gilliam, Elisa</cp:lastModifiedBy>
  <cp:revision>967</cp:revision>
  <dcterms:created xsi:type="dcterms:W3CDTF">2023-10-06T05:29:00Z</dcterms:created>
  <dcterms:modified xsi:type="dcterms:W3CDTF">2024-07-01T15:54:00Z</dcterms:modified>
</cp:coreProperties>
</file>