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89E81F" w14:textId="77777777" w:rsidR="00014B99" w:rsidRDefault="00014B99" w:rsidP="00014B9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0896C14" wp14:editId="73042237">
            <wp:extent cx="5274310" cy="566293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6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AE67F" w14:textId="77777777" w:rsidR="00014B99" w:rsidRPr="00F73E18" w:rsidRDefault="00014B99" w:rsidP="00014B99">
      <w:pPr>
        <w:autoSpaceDE w:val="0"/>
        <w:autoSpaceDN w:val="0"/>
        <w:adjustRightInd w:val="0"/>
        <w:spacing w:line="400" w:lineRule="exact"/>
        <w:rPr>
          <w:rFonts w:ascii="Times New Roman" w:hAnsi="Times New Roman"/>
          <w:sz w:val="24"/>
          <w:szCs w:val="24"/>
        </w:rPr>
      </w:pPr>
      <w:r w:rsidRPr="00F73E18">
        <w:rPr>
          <w:rFonts w:ascii="Times New Roman" w:hAnsi="Times New Roman"/>
          <w:sz w:val="24"/>
          <w:szCs w:val="24"/>
        </w:rPr>
        <w:t>Supplementary Figure 1. KM plot curves of the selected seven gene by KM plot online analysis. a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RF4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ADA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ZWINT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UPF3B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GTF2H1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SF3A3</w:t>
      </w:r>
      <w:r>
        <w:rPr>
          <w:rFonts w:ascii="Times New Roman" w:hAnsi="Times New Roman"/>
          <w:sz w:val="24"/>
          <w:szCs w:val="24"/>
        </w:rPr>
        <w:t>.</w:t>
      </w:r>
      <w:r w:rsidRPr="00F73E18">
        <w:rPr>
          <w:rFonts w:ascii="Times New Roman" w:hAnsi="Times New Roman"/>
          <w:sz w:val="24"/>
          <w:szCs w:val="24"/>
        </w:rPr>
        <w:t xml:space="preserve"> g</w:t>
      </w:r>
      <w:r>
        <w:rPr>
          <w:rFonts w:ascii="Times New Roman" w:hAnsi="Times New Roman"/>
          <w:sz w:val="24"/>
          <w:szCs w:val="24"/>
        </w:rPr>
        <w:t>,</w:t>
      </w:r>
      <w:r w:rsidRPr="00F73E18">
        <w:rPr>
          <w:rFonts w:ascii="Times New Roman" w:hAnsi="Times New Roman"/>
          <w:sz w:val="24"/>
          <w:szCs w:val="24"/>
        </w:rPr>
        <w:t xml:space="preserve"> NCBP2.</w:t>
      </w:r>
    </w:p>
    <w:p w14:paraId="003825B3" w14:textId="527B54BF" w:rsidR="00222823" w:rsidRDefault="00222823"/>
    <w:p w14:paraId="1D853C48" w14:textId="77777777" w:rsidR="00014B99" w:rsidRDefault="00014B99" w:rsidP="00014B99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054244E" wp14:editId="77019FBF">
            <wp:extent cx="5274310" cy="43110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F00F9" w14:textId="1451B814" w:rsidR="00014B99" w:rsidRDefault="00014B99" w:rsidP="00014B99">
      <w:pPr>
        <w:rPr>
          <w:rFonts w:ascii="Times New Roman" w:hAnsi="Times New Roman"/>
          <w:sz w:val="24"/>
          <w:szCs w:val="24"/>
        </w:rPr>
      </w:pPr>
      <w:r w:rsidRPr="001C41CC">
        <w:rPr>
          <w:rFonts w:ascii="Times New Roman" w:hAnsi="Times New Roman"/>
          <w:sz w:val="24"/>
          <w:szCs w:val="24"/>
        </w:rPr>
        <w:t>Supplementary Figure 2. Non-paired t test to detect the different expression of the selected seven genes between LC tissues and normal tissues from GEO database. a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RF4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ZWINT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UPF3B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NCBP2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ADA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SF3A3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g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GTF2H1.</w:t>
      </w:r>
    </w:p>
    <w:p w14:paraId="1E0F9AB4" w14:textId="57AEB126" w:rsidR="00014B99" w:rsidRDefault="00014B99">
      <w:pPr>
        <w:widowControl/>
        <w:spacing w:after="160" w:line="259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1F81C81" w14:textId="77777777" w:rsidR="00014B99" w:rsidRDefault="00014B99" w:rsidP="00014B99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DC99F9" wp14:editId="210BD5C7">
            <wp:extent cx="5274310" cy="4221480"/>
            <wp:effectExtent l="0" t="0" r="254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A3768" w14:textId="77777777" w:rsidR="00014B99" w:rsidRPr="001C41CC" w:rsidRDefault="00014B99" w:rsidP="00014B99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C41CC">
        <w:rPr>
          <w:rFonts w:ascii="Times New Roman" w:hAnsi="Times New Roman"/>
          <w:sz w:val="24"/>
          <w:szCs w:val="24"/>
        </w:rPr>
        <w:t>Supplementary Figure 3. Paired t test to detect the different expression of the selected seven genes in 7 paired samples from GEO. a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RF4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ZWINT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UPF3B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NCBP2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ADA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SF3A3</w:t>
      </w:r>
      <w:r>
        <w:rPr>
          <w:rFonts w:ascii="Times New Roman" w:hAnsi="Times New Roman"/>
          <w:sz w:val="24"/>
          <w:szCs w:val="24"/>
        </w:rPr>
        <w:t>.</w:t>
      </w:r>
      <w:r w:rsidRPr="001C41CC">
        <w:rPr>
          <w:rFonts w:ascii="Times New Roman" w:hAnsi="Times New Roman"/>
          <w:sz w:val="24"/>
          <w:szCs w:val="24"/>
        </w:rPr>
        <w:t xml:space="preserve"> g</w:t>
      </w:r>
      <w:r>
        <w:rPr>
          <w:rFonts w:ascii="Times New Roman" w:hAnsi="Times New Roman"/>
          <w:sz w:val="24"/>
          <w:szCs w:val="24"/>
        </w:rPr>
        <w:t>,</w:t>
      </w:r>
      <w:r w:rsidRPr="001C41CC">
        <w:rPr>
          <w:rFonts w:ascii="Times New Roman" w:hAnsi="Times New Roman"/>
          <w:sz w:val="24"/>
          <w:szCs w:val="24"/>
        </w:rPr>
        <w:t xml:space="preserve"> GTF2H1. </w:t>
      </w:r>
    </w:p>
    <w:p w14:paraId="63CEDCC3" w14:textId="77777777" w:rsidR="00014B99" w:rsidRDefault="00014B99" w:rsidP="00014B99"/>
    <w:sectPr w:rsidR="00014B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99"/>
    <w:rsid w:val="00014B99"/>
    <w:rsid w:val="00222823"/>
    <w:rsid w:val="0024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E2A22"/>
  <w15:chartTrackingRefBased/>
  <w15:docId w15:val="{96A43A39-0619-405B-8653-4BFC17AA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B99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2020-12-11T01:26:00Z</dcterms:created>
  <dcterms:modified xsi:type="dcterms:W3CDTF">2020-12-11T01:27:00Z</dcterms:modified>
</cp:coreProperties>
</file>