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033" w:rsidRPr="00E405B2" w:rsidRDefault="00945033" w:rsidP="0094503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405B2">
        <w:rPr>
          <w:rFonts w:ascii="Times New Roman" w:hAnsi="Times New Roman" w:cs="Times New Roman"/>
          <w:b/>
          <w:sz w:val="24"/>
          <w:szCs w:val="24"/>
        </w:rPr>
        <w:t xml:space="preserve">Supplementary figure 1. </w:t>
      </w:r>
      <w:r w:rsidRPr="00E405B2">
        <w:rPr>
          <w:rFonts w:ascii="Times New Roman" w:hAnsi="Times New Roman" w:cs="Times New Roman"/>
          <w:sz w:val="24"/>
          <w:szCs w:val="24"/>
        </w:rPr>
        <w:t xml:space="preserve">Modules analysis of protein-protein interaction (PPI) network. (A) module 1 from PPI network; (B) module 2 from </w:t>
      </w:r>
      <w:bookmarkStart w:id="0" w:name="OLE_LINK2"/>
      <w:r w:rsidRPr="00E405B2">
        <w:rPr>
          <w:rFonts w:ascii="Times New Roman" w:hAnsi="Times New Roman" w:cs="Times New Roman"/>
          <w:sz w:val="24"/>
          <w:szCs w:val="24"/>
        </w:rPr>
        <w:t>PPI</w:t>
      </w:r>
      <w:bookmarkEnd w:id="0"/>
      <w:r w:rsidRPr="00E405B2">
        <w:rPr>
          <w:rFonts w:ascii="Times New Roman" w:hAnsi="Times New Roman" w:cs="Times New Roman"/>
          <w:sz w:val="24"/>
          <w:szCs w:val="24"/>
        </w:rPr>
        <w:t xml:space="preserve"> network; (C) module 3 from PPI network; (D) module 4 from PPI network; (E) module 5 from PPI network; (F) module 6 from PPI network. Green circles: down-expressed RBPs; red circles: up-expressed RBPs. Related to figure 4.</w:t>
      </w:r>
    </w:p>
    <w:p w:rsidR="00945033" w:rsidRPr="00E405B2" w:rsidRDefault="00945033" w:rsidP="0094503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:rsidR="00117FA9" w:rsidRDefault="00117FA9">
      <w:bookmarkStart w:id="1" w:name="_GoBack"/>
      <w:bookmarkEnd w:id="1"/>
    </w:p>
    <w:sectPr w:rsidR="00117FA9" w:rsidSect="004E472A">
      <w:footerReference w:type="default" r:id="rId4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599047"/>
      <w:docPartObj>
        <w:docPartGallery w:val="Page Numbers (Bottom of Page)"/>
        <w:docPartUnique/>
      </w:docPartObj>
    </w:sdtPr>
    <w:sdtEndPr/>
    <w:sdtContent>
      <w:p w:rsidR="00BF0B58" w:rsidRDefault="009450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945033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BF0B58" w:rsidRDefault="0094503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033"/>
    <w:rsid w:val="00117FA9"/>
    <w:rsid w:val="0094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7BA18A-27AF-4B48-9693-C9DA7A8C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03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45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45033"/>
    <w:rPr>
      <w:rFonts w:eastAsiaTheme="minorEastAsia"/>
      <w:kern w:val="2"/>
      <w:sz w:val="18"/>
      <w:szCs w:val="1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2020-07-24T02:12:00Z</dcterms:created>
  <dcterms:modified xsi:type="dcterms:W3CDTF">2020-07-24T02:12:00Z</dcterms:modified>
</cp:coreProperties>
</file>