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66C505" w14:textId="77777777" w:rsidR="00812A2A" w:rsidRPr="00812A2A" w:rsidRDefault="00812A2A" w:rsidP="00812A2A">
      <w:pPr>
        <w:rPr>
          <w:rFonts w:asciiTheme="majorHAnsi" w:hAnsiTheme="majorHAnsi"/>
          <w:b/>
          <w:sz w:val="24"/>
          <w:szCs w:val="24"/>
          <w:lang w:val="en-US"/>
        </w:rPr>
      </w:pPr>
      <w:r w:rsidRPr="00812A2A">
        <w:rPr>
          <w:rFonts w:asciiTheme="majorHAnsi" w:hAnsiTheme="majorHAnsi"/>
          <w:b/>
          <w:sz w:val="24"/>
          <w:szCs w:val="24"/>
          <w:lang w:val="en-US"/>
        </w:rPr>
        <w:t>PRISMA-IPD Checklist of items to include when reporting a systematic review and meta-analysis of individual participant data (IPD)</w:t>
      </w:r>
    </w:p>
    <w:tbl>
      <w:tblPr>
        <w:tblW w:w="0" w:type="auto"/>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631"/>
        <w:gridCol w:w="1134"/>
      </w:tblGrid>
      <w:tr w:rsidR="00812A2A" w:rsidRPr="009030F9" w14:paraId="1EC06446" w14:textId="77777777" w:rsidTr="004873C4">
        <w:tc>
          <w:tcPr>
            <w:tcW w:w="1560" w:type="dxa"/>
            <w:shd w:val="clear" w:color="auto" w:fill="5F497A" w:themeFill="accent4" w:themeFillShade="BF"/>
          </w:tcPr>
          <w:p w14:paraId="06A11BD3"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PRISMA-IPD</w:t>
            </w:r>
          </w:p>
          <w:p w14:paraId="6DB51A4F"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Section/topic</w:t>
            </w:r>
          </w:p>
        </w:tc>
        <w:tc>
          <w:tcPr>
            <w:tcW w:w="709" w:type="dxa"/>
            <w:shd w:val="clear" w:color="auto" w:fill="5F497A" w:themeFill="accent4" w:themeFillShade="BF"/>
          </w:tcPr>
          <w:p w14:paraId="57BF2C6D"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Item No</w:t>
            </w:r>
          </w:p>
        </w:tc>
        <w:tc>
          <w:tcPr>
            <w:tcW w:w="10631" w:type="dxa"/>
            <w:shd w:val="clear" w:color="auto" w:fill="5F497A" w:themeFill="accent4" w:themeFillShade="BF"/>
          </w:tcPr>
          <w:p w14:paraId="5C1848CF"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Checklist item</w:t>
            </w:r>
          </w:p>
          <w:p w14:paraId="2AAE06AA" w14:textId="77777777" w:rsidR="00812A2A" w:rsidRPr="00812A2A" w:rsidRDefault="00812A2A" w:rsidP="004873C4">
            <w:pPr>
              <w:pStyle w:val="Default"/>
              <w:rPr>
                <w:rFonts w:asciiTheme="majorHAnsi" w:hAnsiTheme="majorHAnsi" w:cs="Arial"/>
                <w:b/>
                <w:bCs/>
                <w:color w:val="FFFFFF" w:themeColor="background1"/>
                <w:sz w:val="20"/>
                <w:szCs w:val="20"/>
                <w:lang w:val="en-US"/>
              </w:rPr>
            </w:pPr>
          </w:p>
        </w:tc>
        <w:tc>
          <w:tcPr>
            <w:tcW w:w="1134" w:type="dxa"/>
            <w:shd w:val="clear" w:color="auto" w:fill="5F497A" w:themeFill="accent4" w:themeFillShade="BF"/>
          </w:tcPr>
          <w:p w14:paraId="71427CF3" w14:textId="77777777" w:rsidR="00812A2A" w:rsidRPr="00577D9C" w:rsidRDefault="00812A2A" w:rsidP="004873C4">
            <w:pPr>
              <w:pStyle w:val="Default"/>
              <w:rPr>
                <w:rFonts w:asciiTheme="minorHAnsi" w:hAnsiTheme="minorHAnsi" w:cs="Arial"/>
                <w:b/>
                <w:bCs/>
                <w:color w:val="FFFFFF" w:themeColor="background1"/>
                <w:sz w:val="20"/>
                <w:szCs w:val="20"/>
                <w:lang w:val="en-US"/>
              </w:rPr>
            </w:pPr>
            <w:r w:rsidRPr="00577D9C">
              <w:rPr>
                <w:rFonts w:asciiTheme="minorHAnsi" w:hAnsiTheme="minorHAnsi" w:cs="Arial"/>
                <w:b/>
                <w:bCs/>
                <w:color w:val="FFFFFF" w:themeColor="background1"/>
                <w:sz w:val="20"/>
                <w:szCs w:val="20"/>
                <w:lang w:val="en-US"/>
              </w:rPr>
              <w:t>Reported on page</w:t>
            </w:r>
          </w:p>
        </w:tc>
      </w:tr>
      <w:tr w:rsidR="00812A2A" w:rsidRPr="009030F9" w14:paraId="3258DF05" w14:textId="77777777" w:rsidTr="004873C4">
        <w:trPr>
          <w:trHeight w:val="315"/>
        </w:trPr>
        <w:tc>
          <w:tcPr>
            <w:tcW w:w="14034" w:type="dxa"/>
            <w:gridSpan w:val="4"/>
            <w:shd w:val="clear" w:color="auto" w:fill="CCC0D9" w:themeFill="accent4" w:themeFillTint="66"/>
          </w:tcPr>
          <w:p w14:paraId="55D39DC8"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Title</w:t>
            </w:r>
          </w:p>
        </w:tc>
      </w:tr>
      <w:tr w:rsidR="00812A2A" w:rsidRPr="009030F9" w14:paraId="74EB960D" w14:textId="77777777" w:rsidTr="004873C4">
        <w:tc>
          <w:tcPr>
            <w:tcW w:w="1560" w:type="dxa"/>
            <w:shd w:val="clear" w:color="auto" w:fill="auto"/>
          </w:tcPr>
          <w:p w14:paraId="167082BC"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Title</w:t>
            </w:r>
          </w:p>
        </w:tc>
        <w:tc>
          <w:tcPr>
            <w:tcW w:w="709" w:type="dxa"/>
            <w:shd w:val="clear" w:color="auto" w:fill="auto"/>
          </w:tcPr>
          <w:p w14:paraId="75541772" w14:textId="77777777" w:rsidR="00812A2A" w:rsidRPr="00812A2A" w:rsidRDefault="00812A2A" w:rsidP="004873C4">
            <w:pPr>
              <w:spacing w:after="0" w:line="240" w:lineRule="auto"/>
              <w:jc w:val="center"/>
              <w:rPr>
                <w:rFonts w:asciiTheme="majorHAnsi" w:hAnsiTheme="majorHAnsi"/>
                <w:sz w:val="20"/>
                <w:szCs w:val="20"/>
                <w:lang w:val="en-US"/>
              </w:rPr>
            </w:pPr>
            <w:r w:rsidRPr="00812A2A">
              <w:rPr>
                <w:rFonts w:asciiTheme="majorHAnsi" w:hAnsiTheme="majorHAnsi"/>
                <w:sz w:val="20"/>
                <w:szCs w:val="20"/>
                <w:lang w:val="en-US"/>
              </w:rPr>
              <w:t>1</w:t>
            </w:r>
          </w:p>
        </w:tc>
        <w:tc>
          <w:tcPr>
            <w:tcW w:w="10631" w:type="dxa"/>
            <w:shd w:val="clear" w:color="auto" w:fill="auto"/>
          </w:tcPr>
          <w:p w14:paraId="3614769D"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Identify the report as a systematic review and meta-analysis of individual participant data.</w:t>
            </w:r>
          </w:p>
        </w:tc>
        <w:tc>
          <w:tcPr>
            <w:tcW w:w="1134" w:type="dxa"/>
            <w:shd w:val="clear" w:color="auto" w:fill="auto"/>
          </w:tcPr>
          <w:p w14:paraId="4A1724CD" w14:textId="79E5AF64" w:rsidR="00812A2A" w:rsidRPr="00577D9C" w:rsidRDefault="00530967" w:rsidP="004873C4">
            <w:pPr>
              <w:spacing w:line="240" w:lineRule="auto"/>
              <w:rPr>
                <w:lang w:val="en-US"/>
              </w:rPr>
            </w:pPr>
            <w:r>
              <w:rPr>
                <w:lang w:val="en-US"/>
              </w:rPr>
              <w:t>1</w:t>
            </w:r>
          </w:p>
        </w:tc>
      </w:tr>
      <w:tr w:rsidR="00812A2A" w:rsidRPr="009030F9" w14:paraId="48A36F7D" w14:textId="77777777" w:rsidTr="004873C4">
        <w:tc>
          <w:tcPr>
            <w:tcW w:w="14034" w:type="dxa"/>
            <w:gridSpan w:val="4"/>
            <w:shd w:val="clear" w:color="auto" w:fill="CCC0D9" w:themeFill="accent4" w:themeFillTint="66"/>
          </w:tcPr>
          <w:p w14:paraId="0CE858CD" w14:textId="77777777" w:rsidR="00812A2A" w:rsidRPr="00812A2A" w:rsidRDefault="00812A2A" w:rsidP="004873C4">
            <w:pPr>
              <w:rPr>
                <w:rFonts w:asciiTheme="majorHAnsi" w:hAnsiTheme="majorHAnsi"/>
                <w:b/>
                <w:sz w:val="20"/>
                <w:szCs w:val="20"/>
                <w:lang w:val="en-US"/>
              </w:rPr>
            </w:pPr>
            <w:r w:rsidRPr="00812A2A">
              <w:rPr>
                <w:rFonts w:asciiTheme="majorHAnsi" w:hAnsiTheme="majorHAnsi"/>
                <w:b/>
                <w:sz w:val="20"/>
                <w:szCs w:val="20"/>
                <w:lang w:val="en-US"/>
              </w:rPr>
              <w:t>Abstract</w:t>
            </w:r>
          </w:p>
        </w:tc>
      </w:tr>
      <w:tr w:rsidR="00812A2A" w:rsidRPr="009030F9" w14:paraId="49B43090" w14:textId="77777777" w:rsidTr="004873C4">
        <w:trPr>
          <w:trHeight w:val="312"/>
        </w:trPr>
        <w:tc>
          <w:tcPr>
            <w:tcW w:w="1560" w:type="dxa"/>
            <w:vMerge w:val="restart"/>
            <w:shd w:val="clear" w:color="auto" w:fill="auto"/>
          </w:tcPr>
          <w:p w14:paraId="40F8DF0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Structured summary</w:t>
            </w:r>
          </w:p>
        </w:tc>
        <w:tc>
          <w:tcPr>
            <w:tcW w:w="709" w:type="dxa"/>
            <w:vMerge w:val="restart"/>
            <w:shd w:val="clear" w:color="auto" w:fill="auto"/>
          </w:tcPr>
          <w:p w14:paraId="269120D5"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2</w:t>
            </w:r>
          </w:p>
        </w:tc>
        <w:tc>
          <w:tcPr>
            <w:tcW w:w="10631" w:type="dxa"/>
            <w:shd w:val="clear" w:color="auto" w:fill="auto"/>
          </w:tcPr>
          <w:p w14:paraId="28A54693"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structured summary including as applicable:</w:t>
            </w:r>
          </w:p>
        </w:tc>
        <w:tc>
          <w:tcPr>
            <w:tcW w:w="1134" w:type="dxa"/>
            <w:vMerge w:val="restart"/>
            <w:shd w:val="clear" w:color="auto" w:fill="auto"/>
          </w:tcPr>
          <w:p w14:paraId="67913BE8" w14:textId="7B868FD4" w:rsidR="00812A2A" w:rsidRPr="00577D9C" w:rsidRDefault="00530967" w:rsidP="004873C4">
            <w:pPr>
              <w:spacing w:line="240" w:lineRule="auto"/>
              <w:rPr>
                <w:lang w:val="en-US"/>
              </w:rPr>
            </w:pPr>
            <w:r>
              <w:rPr>
                <w:lang w:val="en-US"/>
              </w:rPr>
              <w:t>2</w:t>
            </w:r>
          </w:p>
        </w:tc>
      </w:tr>
      <w:tr w:rsidR="00812A2A" w:rsidRPr="009030F9" w14:paraId="61B27D73" w14:textId="77777777" w:rsidTr="004873C4">
        <w:trPr>
          <w:trHeight w:val="311"/>
        </w:trPr>
        <w:tc>
          <w:tcPr>
            <w:tcW w:w="1560" w:type="dxa"/>
            <w:vMerge/>
            <w:shd w:val="clear" w:color="auto" w:fill="auto"/>
          </w:tcPr>
          <w:p w14:paraId="20B7D2C4"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471D637F" w14:textId="77777777" w:rsidR="00812A2A" w:rsidRPr="00812A2A" w:rsidRDefault="00812A2A" w:rsidP="004873C4">
            <w:pPr>
              <w:spacing w:line="240" w:lineRule="auto"/>
              <w:jc w:val="center"/>
              <w:rPr>
                <w:rFonts w:asciiTheme="majorHAnsi" w:hAnsiTheme="majorHAnsi"/>
                <w:sz w:val="20"/>
                <w:szCs w:val="20"/>
                <w:lang w:val="en-US"/>
              </w:rPr>
            </w:pPr>
          </w:p>
        </w:tc>
        <w:tc>
          <w:tcPr>
            <w:tcW w:w="10631" w:type="dxa"/>
            <w:shd w:val="clear" w:color="auto" w:fill="auto"/>
          </w:tcPr>
          <w:p w14:paraId="4D7EE51D"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Background</w:t>
            </w:r>
            <w:r w:rsidRPr="00812A2A">
              <w:rPr>
                <w:rFonts w:asciiTheme="majorHAnsi" w:hAnsiTheme="majorHAnsi"/>
                <w:sz w:val="20"/>
                <w:szCs w:val="20"/>
                <w:lang w:val="en-US"/>
              </w:rPr>
              <w:t>: state research question and main objectives, with information on participants, interventions, comparators and outcomes.</w:t>
            </w:r>
          </w:p>
        </w:tc>
        <w:tc>
          <w:tcPr>
            <w:tcW w:w="1134" w:type="dxa"/>
            <w:vMerge/>
            <w:shd w:val="clear" w:color="auto" w:fill="auto"/>
          </w:tcPr>
          <w:p w14:paraId="18286B8B" w14:textId="77777777" w:rsidR="00812A2A" w:rsidRPr="00577D9C" w:rsidRDefault="00812A2A" w:rsidP="004873C4">
            <w:pPr>
              <w:spacing w:line="240" w:lineRule="auto"/>
              <w:rPr>
                <w:lang w:val="en-US"/>
              </w:rPr>
            </w:pPr>
          </w:p>
        </w:tc>
      </w:tr>
      <w:tr w:rsidR="00812A2A" w:rsidRPr="009030F9" w14:paraId="61388D74" w14:textId="77777777" w:rsidTr="004873C4">
        <w:trPr>
          <w:trHeight w:val="311"/>
        </w:trPr>
        <w:tc>
          <w:tcPr>
            <w:tcW w:w="1560" w:type="dxa"/>
            <w:vMerge/>
            <w:shd w:val="clear" w:color="auto" w:fill="auto"/>
          </w:tcPr>
          <w:p w14:paraId="17838955"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2C385294" w14:textId="77777777" w:rsidR="00812A2A" w:rsidRPr="00812A2A" w:rsidRDefault="00812A2A" w:rsidP="004873C4">
            <w:pPr>
              <w:spacing w:line="240" w:lineRule="auto"/>
              <w:jc w:val="center"/>
              <w:rPr>
                <w:rFonts w:asciiTheme="majorHAnsi" w:hAnsiTheme="majorHAnsi"/>
                <w:sz w:val="20"/>
                <w:szCs w:val="20"/>
                <w:lang w:val="en-US"/>
              </w:rPr>
            </w:pPr>
          </w:p>
        </w:tc>
        <w:tc>
          <w:tcPr>
            <w:tcW w:w="10631" w:type="dxa"/>
            <w:shd w:val="clear" w:color="auto" w:fill="auto"/>
          </w:tcPr>
          <w:p w14:paraId="07C4C34C"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Methods</w:t>
            </w:r>
            <w:r w:rsidRPr="00812A2A">
              <w:rPr>
                <w:rFonts w:asciiTheme="majorHAnsi" w:hAnsiTheme="majorHAnsi"/>
                <w:sz w:val="20"/>
                <w:szCs w:val="20"/>
                <w:lang w:val="en-US"/>
              </w:rPr>
              <w:t>: report eligibility criteria; data sources including dates of last bibliographic search or elicitation, noting that IPD were sought; methods of assessing risk of bias.</w:t>
            </w:r>
          </w:p>
        </w:tc>
        <w:tc>
          <w:tcPr>
            <w:tcW w:w="1134" w:type="dxa"/>
            <w:vMerge/>
            <w:shd w:val="clear" w:color="auto" w:fill="auto"/>
          </w:tcPr>
          <w:p w14:paraId="2284F1AF" w14:textId="77777777" w:rsidR="00812A2A" w:rsidRPr="00577D9C" w:rsidRDefault="00812A2A" w:rsidP="004873C4">
            <w:pPr>
              <w:spacing w:line="240" w:lineRule="auto"/>
              <w:rPr>
                <w:lang w:val="en-US"/>
              </w:rPr>
            </w:pPr>
          </w:p>
        </w:tc>
      </w:tr>
      <w:tr w:rsidR="00812A2A" w:rsidRPr="009030F9" w14:paraId="59922FCF" w14:textId="77777777" w:rsidTr="004873C4">
        <w:trPr>
          <w:trHeight w:val="311"/>
        </w:trPr>
        <w:tc>
          <w:tcPr>
            <w:tcW w:w="1560" w:type="dxa"/>
            <w:vMerge/>
            <w:shd w:val="clear" w:color="auto" w:fill="auto"/>
          </w:tcPr>
          <w:p w14:paraId="519794E6"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3F381BC3" w14:textId="77777777" w:rsidR="00812A2A" w:rsidRPr="00812A2A" w:rsidRDefault="00812A2A" w:rsidP="004873C4">
            <w:pPr>
              <w:spacing w:line="240" w:lineRule="auto"/>
              <w:jc w:val="center"/>
              <w:rPr>
                <w:rFonts w:asciiTheme="majorHAnsi" w:hAnsiTheme="majorHAnsi"/>
                <w:sz w:val="20"/>
                <w:szCs w:val="20"/>
                <w:lang w:val="en-US"/>
              </w:rPr>
            </w:pPr>
          </w:p>
        </w:tc>
        <w:tc>
          <w:tcPr>
            <w:tcW w:w="10631" w:type="dxa"/>
            <w:shd w:val="clear" w:color="auto" w:fill="auto"/>
          </w:tcPr>
          <w:p w14:paraId="668DEA5E"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Results</w:t>
            </w:r>
            <w:r w:rsidRPr="00812A2A">
              <w:rPr>
                <w:rFonts w:asciiTheme="majorHAnsi" w:hAnsiTheme="majorHAnsi"/>
                <w:sz w:val="20"/>
                <w:szCs w:val="20"/>
                <w:lang w:val="en-US"/>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134" w:type="dxa"/>
            <w:vMerge/>
            <w:shd w:val="clear" w:color="auto" w:fill="auto"/>
          </w:tcPr>
          <w:p w14:paraId="6D6512E1" w14:textId="77777777" w:rsidR="00812A2A" w:rsidRPr="00577D9C" w:rsidRDefault="00812A2A" w:rsidP="004873C4">
            <w:pPr>
              <w:spacing w:line="240" w:lineRule="auto"/>
              <w:rPr>
                <w:lang w:val="en-US"/>
              </w:rPr>
            </w:pPr>
          </w:p>
        </w:tc>
      </w:tr>
      <w:tr w:rsidR="00812A2A" w:rsidRPr="009030F9" w14:paraId="4AF39521" w14:textId="77777777" w:rsidTr="004873C4">
        <w:trPr>
          <w:trHeight w:val="311"/>
        </w:trPr>
        <w:tc>
          <w:tcPr>
            <w:tcW w:w="1560" w:type="dxa"/>
            <w:vMerge/>
            <w:shd w:val="clear" w:color="auto" w:fill="auto"/>
          </w:tcPr>
          <w:p w14:paraId="5840EB98"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4D9B066D" w14:textId="77777777" w:rsidR="00812A2A" w:rsidRPr="00812A2A" w:rsidRDefault="00812A2A" w:rsidP="004873C4">
            <w:pPr>
              <w:spacing w:line="240" w:lineRule="auto"/>
              <w:jc w:val="center"/>
              <w:rPr>
                <w:rFonts w:asciiTheme="majorHAnsi" w:hAnsiTheme="majorHAnsi"/>
                <w:sz w:val="20"/>
                <w:szCs w:val="20"/>
                <w:lang w:val="en-US"/>
              </w:rPr>
            </w:pPr>
          </w:p>
        </w:tc>
        <w:tc>
          <w:tcPr>
            <w:tcW w:w="10631" w:type="dxa"/>
            <w:shd w:val="clear" w:color="auto" w:fill="auto"/>
          </w:tcPr>
          <w:p w14:paraId="4F526621"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Discussion:</w:t>
            </w:r>
            <w:r w:rsidRPr="00812A2A">
              <w:rPr>
                <w:rFonts w:asciiTheme="majorHAnsi" w:hAnsiTheme="majorHAnsi"/>
                <w:sz w:val="20"/>
                <w:szCs w:val="20"/>
                <w:lang w:val="en-US"/>
              </w:rPr>
              <w:t xml:space="preserve"> state main strengths and limitations of the evidence, general interpretation of the results and any important implications.</w:t>
            </w:r>
          </w:p>
        </w:tc>
        <w:tc>
          <w:tcPr>
            <w:tcW w:w="1134" w:type="dxa"/>
            <w:vMerge/>
            <w:shd w:val="clear" w:color="auto" w:fill="auto"/>
          </w:tcPr>
          <w:p w14:paraId="2724D45C" w14:textId="77777777" w:rsidR="00812A2A" w:rsidRPr="00577D9C" w:rsidRDefault="00812A2A" w:rsidP="004873C4">
            <w:pPr>
              <w:spacing w:line="240" w:lineRule="auto"/>
              <w:rPr>
                <w:lang w:val="en-US"/>
              </w:rPr>
            </w:pPr>
          </w:p>
        </w:tc>
      </w:tr>
      <w:tr w:rsidR="00812A2A" w:rsidRPr="009030F9" w14:paraId="5FEB0C6F" w14:textId="77777777" w:rsidTr="004873C4">
        <w:trPr>
          <w:trHeight w:val="311"/>
        </w:trPr>
        <w:tc>
          <w:tcPr>
            <w:tcW w:w="1560" w:type="dxa"/>
            <w:vMerge/>
            <w:shd w:val="clear" w:color="auto" w:fill="auto"/>
          </w:tcPr>
          <w:p w14:paraId="7DACE64E"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6D0C3DF0" w14:textId="77777777" w:rsidR="00812A2A" w:rsidRPr="00812A2A" w:rsidRDefault="00812A2A" w:rsidP="004873C4">
            <w:pPr>
              <w:spacing w:line="240" w:lineRule="auto"/>
              <w:jc w:val="center"/>
              <w:rPr>
                <w:rFonts w:asciiTheme="majorHAnsi" w:hAnsiTheme="majorHAnsi"/>
                <w:sz w:val="20"/>
                <w:szCs w:val="20"/>
                <w:lang w:val="en-US"/>
              </w:rPr>
            </w:pPr>
          </w:p>
        </w:tc>
        <w:tc>
          <w:tcPr>
            <w:tcW w:w="10631" w:type="dxa"/>
            <w:shd w:val="clear" w:color="auto" w:fill="auto"/>
          </w:tcPr>
          <w:p w14:paraId="09B106E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b/>
                <w:sz w:val="20"/>
                <w:szCs w:val="20"/>
                <w:lang w:val="en-US"/>
              </w:rPr>
              <w:t>Other:</w:t>
            </w:r>
            <w:r w:rsidRPr="00812A2A">
              <w:rPr>
                <w:rFonts w:asciiTheme="majorHAnsi" w:hAnsiTheme="majorHAnsi"/>
                <w:sz w:val="20"/>
                <w:szCs w:val="20"/>
                <w:lang w:val="en-US"/>
              </w:rPr>
              <w:t xml:space="preserve"> report primary funding source, registration number and registry name for the systematic review and IPD meta-analysis.</w:t>
            </w:r>
          </w:p>
        </w:tc>
        <w:tc>
          <w:tcPr>
            <w:tcW w:w="1134" w:type="dxa"/>
            <w:vMerge/>
            <w:shd w:val="clear" w:color="auto" w:fill="auto"/>
          </w:tcPr>
          <w:p w14:paraId="67631A0B" w14:textId="77777777" w:rsidR="00812A2A" w:rsidRPr="00577D9C" w:rsidRDefault="00812A2A" w:rsidP="004873C4">
            <w:pPr>
              <w:spacing w:line="240" w:lineRule="auto"/>
              <w:rPr>
                <w:lang w:val="en-US"/>
              </w:rPr>
            </w:pPr>
          </w:p>
        </w:tc>
      </w:tr>
      <w:tr w:rsidR="00812A2A" w:rsidRPr="009030F9" w14:paraId="22264316" w14:textId="77777777" w:rsidTr="004873C4">
        <w:tc>
          <w:tcPr>
            <w:tcW w:w="14034" w:type="dxa"/>
            <w:gridSpan w:val="4"/>
            <w:shd w:val="clear" w:color="auto" w:fill="CCC0D9" w:themeFill="accent4" w:themeFillTint="66"/>
          </w:tcPr>
          <w:p w14:paraId="5748E281" w14:textId="77777777" w:rsidR="00812A2A" w:rsidRPr="00812A2A" w:rsidRDefault="00812A2A" w:rsidP="004873C4">
            <w:pPr>
              <w:rPr>
                <w:rFonts w:asciiTheme="majorHAnsi" w:hAnsiTheme="majorHAnsi"/>
                <w:b/>
                <w:sz w:val="20"/>
                <w:szCs w:val="20"/>
                <w:lang w:val="en-US"/>
              </w:rPr>
            </w:pPr>
            <w:r w:rsidRPr="00812A2A">
              <w:rPr>
                <w:rFonts w:asciiTheme="majorHAnsi" w:hAnsiTheme="majorHAnsi"/>
                <w:b/>
                <w:sz w:val="20"/>
                <w:szCs w:val="20"/>
                <w:lang w:val="en-US"/>
              </w:rPr>
              <w:t>Introduction</w:t>
            </w:r>
          </w:p>
        </w:tc>
      </w:tr>
      <w:tr w:rsidR="00812A2A" w:rsidRPr="009030F9" w14:paraId="0093D9AB" w14:textId="77777777" w:rsidTr="004873C4">
        <w:tc>
          <w:tcPr>
            <w:tcW w:w="1560" w:type="dxa"/>
            <w:shd w:val="clear" w:color="auto" w:fill="auto"/>
          </w:tcPr>
          <w:p w14:paraId="30E85CC3"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Rationale</w:t>
            </w:r>
          </w:p>
        </w:tc>
        <w:tc>
          <w:tcPr>
            <w:tcW w:w="709" w:type="dxa"/>
            <w:shd w:val="clear" w:color="auto" w:fill="auto"/>
          </w:tcPr>
          <w:p w14:paraId="5D3B8067"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3</w:t>
            </w:r>
          </w:p>
        </w:tc>
        <w:tc>
          <w:tcPr>
            <w:tcW w:w="10631" w:type="dxa"/>
            <w:shd w:val="clear" w:color="auto" w:fill="auto"/>
          </w:tcPr>
          <w:p w14:paraId="4EB9C7E8"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Describe the rationale for the review in the context of what is already known.</w:t>
            </w:r>
          </w:p>
        </w:tc>
        <w:tc>
          <w:tcPr>
            <w:tcW w:w="1134" w:type="dxa"/>
            <w:shd w:val="clear" w:color="auto" w:fill="auto"/>
          </w:tcPr>
          <w:p w14:paraId="4836FCFA" w14:textId="50E8485C" w:rsidR="00812A2A" w:rsidRPr="00577D9C" w:rsidRDefault="00530967" w:rsidP="004873C4">
            <w:pPr>
              <w:spacing w:line="240" w:lineRule="auto"/>
              <w:rPr>
                <w:lang w:val="en-US"/>
              </w:rPr>
            </w:pPr>
            <w:r>
              <w:rPr>
                <w:lang w:val="en-US"/>
              </w:rPr>
              <w:t>3</w:t>
            </w:r>
          </w:p>
        </w:tc>
      </w:tr>
      <w:tr w:rsidR="00812A2A" w:rsidRPr="00812A2A" w14:paraId="78442E79" w14:textId="77777777" w:rsidTr="004873C4">
        <w:tc>
          <w:tcPr>
            <w:tcW w:w="1560" w:type="dxa"/>
            <w:shd w:val="clear" w:color="auto" w:fill="auto"/>
          </w:tcPr>
          <w:p w14:paraId="4312163D"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Objectives</w:t>
            </w:r>
          </w:p>
        </w:tc>
        <w:tc>
          <w:tcPr>
            <w:tcW w:w="709" w:type="dxa"/>
            <w:shd w:val="clear" w:color="auto" w:fill="auto"/>
          </w:tcPr>
          <w:p w14:paraId="27EC06F1"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4</w:t>
            </w:r>
          </w:p>
        </w:tc>
        <w:tc>
          <w:tcPr>
            <w:tcW w:w="10631" w:type="dxa"/>
            <w:shd w:val="clear" w:color="auto" w:fill="auto"/>
          </w:tcPr>
          <w:p w14:paraId="24D31642"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 xml:space="preserve">Provide an explicit statement of the questions being addressed with reference, as applicable, to participants, interventions, comparisons, outcomes and study design (PICOS). Include any hypotheses that relate to particular types of participant-level subgroups. </w:t>
            </w:r>
          </w:p>
        </w:tc>
        <w:tc>
          <w:tcPr>
            <w:tcW w:w="1134" w:type="dxa"/>
            <w:shd w:val="clear" w:color="auto" w:fill="auto"/>
          </w:tcPr>
          <w:p w14:paraId="51099920" w14:textId="20BB224E" w:rsidR="00812A2A" w:rsidRPr="00812A2A" w:rsidRDefault="00530967" w:rsidP="004873C4">
            <w:pPr>
              <w:spacing w:line="240" w:lineRule="auto"/>
              <w:rPr>
                <w:rFonts w:asciiTheme="majorHAnsi" w:hAnsiTheme="majorHAnsi"/>
                <w:lang w:val="en-US"/>
              </w:rPr>
            </w:pPr>
            <w:r>
              <w:rPr>
                <w:rFonts w:asciiTheme="majorHAnsi" w:hAnsiTheme="majorHAnsi"/>
                <w:lang w:val="en-US"/>
              </w:rPr>
              <w:t>4</w:t>
            </w:r>
          </w:p>
        </w:tc>
      </w:tr>
      <w:tr w:rsidR="00812A2A" w:rsidRPr="00812A2A" w14:paraId="285720F4" w14:textId="77777777" w:rsidTr="004873C4">
        <w:tc>
          <w:tcPr>
            <w:tcW w:w="14034" w:type="dxa"/>
            <w:gridSpan w:val="4"/>
            <w:shd w:val="clear" w:color="auto" w:fill="CCC0D9" w:themeFill="accent4" w:themeFillTint="66"/>
          </w:tcPr>
          <w:p w14:paraId="6AB7CD98"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Methods</w:t>
            </w:r>
          </w:p>
        </w:tc>
      </w:tr>
      <w:tr w:rsidR="00812A2A" w:rsidRPr="00812A2A" w14:paraId="37142449" w14:textId="77777777" w:rsidTr="004873C4">
        <w:tc>
          <w:tcPr>
            <w:tcW w:w="1560" w:type="dxa"/>
          </w:tcPr>
          <w:p w14:paraId="3197F73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Protocol and registration</w:t>
            </w:r>
          </w:p>
        </w:tc>
        <w:tc>
          <w:tcPr>
            <w:tcW w:w="709" w:type="dxa"/>
          </w:tcPr>
          <w:p w14:paraId="2DF42398"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5</w:t>
            </w:r>
          </w:p>
        </w:tc>
        <w:tc>
          <w:tcPr>
            <w:tcW w:w="10631" w:type="dxa"/>
          </w:tcPr>
          <w:p w14:paraId="0A06488D"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Indicate if a protocol exists and where it can be accessed.  If available, provide registration information including registration number and registry name. Provide publication details, if applicable.</w:t>
            </w:r>
          </w:p>
        </w:tc>
        <w:tc>
          <w:tcPr>
            <w:tcW w:w="1134" w:type="dxa"/>
          </w:tcPr>
          <w:p w14:paraId="2E1A03E5" w14:textId="12E09DA7" w:rsidR="00812A2A" w:rsidRPr="00812A2A" w:rsidRDefault="00530967" w:rsidP="004873C4">
            <w:pPr>
              <w:spacing w:line="240" w:lineRule="auto"/>
              <w:rPr>
                <w:rFonts w:asciiTheme="majorHAnsi" w:hAnsiTheme="majorHAnsi"/>
                <w:lang w:val="en-US"/>
              </w:rPr>
            </w:pPr>
            <w:r>
              <w:rPr>
                <w:rFonts w:asciiTheme="majorHAnsi" w:hAnsiTheme="majorHAnsi"/>
                <w:lang w:val="en-US"/>
              </w:rPr>
              <w:t>4</w:t>
            </w:r>
          </w:p>
        </w:tc>
      </w:tr>
      <w:tr w:rsidR="00812A2A" w:rsidRPr="00812A2A" w14:paraId="5E78147F" w14:textId="77777777" w:rsidTr="004873C4">
        <w:tc>
          <w:tcPr>
            <w:tcW w:w="1560" w:type="dxa"/>
          </w:tcPr>
          <w:p w14:paraId="1AC0D1E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Eligibility criteria</w:t>
            </w:r>
          </w:p>
        </w:tc>
        <w:tc>
          <w:tcPr>
            <w:tcW w:w="709" w:type="dxa"/>
          </w:tcPr>
          <w:p w14:paraId="7242168F"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6</w:t>
            </w:r>
          </w:p>
        </w:tc>
        <w:tc>
          <w:tcPr>
            <w:tcW w:w="10631" w:type="dxa"/>
          </w:tcPr>
          <w:p w14:paraId="6C68654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134" w:type="dxa"/>
          </w:tcPr>
          <w:p w14:paraId="7C0171CF" w14:textId="003964F6" w:rsidR="00812A2A" w:rsidRPr="00812A2A" w:rsidRDefault="00530967" w:rsidP="004873C4">
            <w:pPr>
              <w:spacing w:line="240" w:lineRule="auto"/>
              <w:rPr>
                <w:rFonts w:asciiTheme="majorHAnsi" w:hAnsiTheme="majorHAnsi"/>
                <w:lang w:val="en-US"/>
              </w:rPr>
            </w:pPr>
            <w:r w:rsidRPr="00530967">
              <w:rPr>
                <w:rFonts w:asciiTheme="majorHAnsi" w:hAnsiTheme="majorHAnsi"/>
                <w:lang w:val="en-US"/>
              </w:rPr>
              <w:t>Table S1</w:t>
            </w:r>
          </w:p>
        </w:tc>
      </w:tr>
      <w:tr w:rsidR="00812A2A" w:rsidRPr="00812A2A" w14:paraId="44F5356D" w14:textId="77777777" w:rsidTr="004873C4">
        <w:tc>
          <w:tcPr>
            <w:tcW w:w="1560" w:type="dxa"/>
          </w:tcPr>
          <w:p w14:paraId="3FB7478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Identifying studies - information sources </w:t>
            </w:r>
          </w:p>
        </w:tc>
        <w:tc>
          <w:tcPr>
            <w:tcW w:w="709" w:type="dxa"/>
          </w:tcPr>
          <w:p w14:paraId="75407F8D"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7</w:t>
            </w:r>
          </w:p>
          <w:p w14:paraId="466A3F2E"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631" w:type="dxa"/>
          </w:tcPr>
          <w:p w14:paraId="7506A465"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all methods of identifying published and unpublished studies including, as applicable: which bibliographic databases were searched with dates of coverage; details of any hand searching including of conference proceedings; use of study registers and agency or company databases; contact with the original research team and experts in the field; open adverts and surveys. Give the date of last search or elicitation. </w:t>
            </w:r>
          </w:p>
        </w:tc>
        <w:tc>
          <w:tcPr>
            <w:tcW w:w="1134" w:type="dxa"/>
          </w:tcPr>
          <w:p w14:paraId="1ADDAAFC" w14:textId="6061F299" w:rsidR="00812A2A" w:rsidRPr="00812A2A" w:rsidRDefault="00530967" w:rsidP="004873C4">
            <w:pPr>
              <w:spacing w:line="240" w:lineRule="auto"/>
              <w:rPr>
                <w:rFonts w:asciiTheme="majorHAnsi" w:hAnsiTheme="majorHAnsi"/>
                <w:lang w:val="en-US"/>
              </w:rPr>
            </w:pPr>
            <w:r>
              <w:rPr>
                <w:rFonts w:asciiTheme="majorHAnsi" w:hAnsiTheme="majorHAnsi"/>
                <w:lang w:val="en-US"/>
              </w:rPr>
              <w:t>4-5</w:t>
            </w:r>
          </w:p>
        </w:tc>
      </w:tr>
      <w:tr w:rsidR="00812A2A" w:rsidRPr="00812A2A" w14:paraId="7F29B30D" w14:textId="77777777" w:rsidTr="004873C4">
        <w:tc>
          <w:tcPr>
            <w:tcW w:w="1560" w:type="dxa"/>
          </w:tcPr>
          <w:p w14:paraId="0E0F731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Identifying studies - search</w:t>
            </w:r>
          </w:p>
        </w:tc>
        <w:tc>
          <w:tcPr>
            <w:tcW w:w="709" w:type="dxa"/>
          </w:tcPr>
          <w:p w14:paraId="01BDE5D6"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8</w:t>
            </w:r>
          </w:p>
        </w:tc>
        <w:tc>
          <w:tcPr>
            <w:tcW w:w="10631" w:type="dxa"/>
          </w:tcPr>
          <w:p w14:paraId="6D26FEF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the full electronic search strategy for at least one database, including any limits used, such that it could be repeated. </w:t>
            </w:r>
          </w:p>
        </w:tc>
        <w:tc>
          <w:tcPr>
            <w:tcW w:w="1134" w:type="dxa"/>
          </w:tcPr>
          <w:p w14:paraId="0C10E4E4" w14:textId="76DA6057" w:rsidR="00812A2A" w:rsidRPr="00812A2A" w:rsidRDefault="00530967" w:rsidP="004873C4">
            <w:pPr>
              <w:spacing w:line="240" w:lineRule="auto"/>
              <w:rPr>
                <w:rFonts w:asciiTheme="majorHAnsi" w:hAnsiTheme="majorHAnsi"/>
                <w:lang w:val="en-US"/>
              </w:rPr>
            </w:pPr>
            <w:r>
              <w:rPr>
                <w:rFonts w:asciiTheme="majorHAnsi" w:hAnsiTheme="majorHAnsi"/>
                <w:lang w:val="en-US"/>
              </w:rPr>
              <w:t>Not relevant</w:t>
            </w:r>
          </w:p>
        </w:tc>
      </w:tr>
      <w:tr w:rsidR="00812A2A" w:rsidRPr="00812A2A" w14:paraId="7730562B" w14:textId="77777777" w:rsidTr="004873C4">
        <w:tc>
          <w:tcPr>
            <w:tcW w:w="1560" w:type="dxa"/>
          </w:tcPr>
          <w:p w14:paraId="7DC6EAB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Study selection processes</w:t>
            </w:r>
          </w:p>
        </w:tc>
        <w:tc>
          <w:tcPr>
            <w:tcW w:w="709" w:type="dxa"/>
          </w:tcPr>
          <w:p w14:paraId="53274506"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9</w:t>
            </w:r>
          </w:p>
        </w:tc>
        <w:tc>
          <w:tcPr>
            <w:tcW w:w="10631" w:type="dxa"/>
          </w:tcPr>
          <w:p w14:paraId="248FC93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State the process for determining which studies were eligible for inclusion. </w:t>
            </w:r>
          </w:p>
        </w:tc>
        <w:tc>
          <w:tcPr>
            <w:tcW w:w="1134" w:type="dxa"/>
          </w:tcPr>
          <w:p w14:paraId="3B278BF0" w14:textId="3DDEDC80" w:rsidR="00812A2A" w:rsidRPr="00812A2A" w:rsidRDefault="00530967" w:rsidP="004873C4">
            <w:pPr>
              <w:spacing w:line="240" w:lineRule="auto"/>
              <w:rPr>
                <w:rFonts w:asciiTheme="majorHAnsi" w:hAnsiTheme="majorHAnsi"/>
                <w:lang w:val="en-US"/>
              </w:rPr>
            </w:pPr>
            <w:r>
              <w:rPr>
                <w:rFonts w:asciiTheme="majorHAnsi" w:hAnsiTheme="majorHAnsi"/>
                <w:lang w:val="en-US"/>
              </w:rPr>
              <w:t>4-5</w:t>
            </w:r>
          </w:p>
        </w:tc>
      </w:tr>
      <w:tr w:rsidR="00812A2A" w:rsidRPr="00812A2A" w14:paraId="371E4AAD" w14:textId="77777777" w:rsidTr="004873C4">
        <w:trPr>
          <w:trHeight w:val="487"/>
        </w:trPr>
        <w:tc>
          <w:tcPr>
            <w:tcW w:w="1560" w:type="dxa"/>
            <w:vMerge w:val="restart"/>
          </w:tcPr>
          <w:p w14:paraId="1466A39D"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Data collection processes</w:t>
            </w:r>
          </w:p>
        </w:tc>
        <w:tc>
          <w:tcPr>
            <w:tcW w:w="709" w:type="dxa"/>
            <w:vMerge w:val="restart"/>
          </w:tcPr>
          <w:p w14:paraId="409F7868"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10</w:t>
            </w:r>
          </w:p>
          <w:p w14:paraId="40DAF45D" w14:textId="77777777" w:rsidR="00812A2A" w:rsidRPr="00812A2A" w:rsidRDefault="00812A2A" w:rsidP="004873C4">
            <w:pPr>
              <w:spacing w:after="120" w:line="240" w:lineRule="auto"/>
              <w:jc w:val="center"/>
              <w:rPr>
                <w:rFonts w:asciiTheme="majorHAnsi" w:hAnsiTheme="majorHAnsi"/>
                <w:sz w:val="20"/>
                <w:szCs w:val="20"/>
                <w:lang w:val="en-US"/>
              </w:rPr>
            </w:pPr>
          </w:p>
          <w:p w14:paraId="2ADD71AC"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631" w:type="dxa"/>
          </w:tcPr>
          <w:p w14:paraId="0C5E9DD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how IPD were requested, collected and managed, including any processes for querying and confirming data with investigators.  If IPD were not sought from any eligible study, the reason for this should be stated (for each such study).</w:t>
            </w:r>
          </w:p>
        </w:tc>
        <w:tc>
          <w:tcPr>
            <w:tcW w:w="1134" w:type="dxa"/>
            <w:vMerge w:val="restart"/>
          </w:tcPr>
          <w:p w14:paraId="24D91599" w14:textId="29BDDFCF" w:rsidR="00812A2A" w:rsidRPr="00812A2A" w:rsidRDefault="00530967" w:rsidP="004873C4">
            <w:pPr>
              <w:spacing w:line="240" w:lineRule="auto"/>
              <w:rPr>
                <w:rFonts w:asciiTheme="majorHAnsi" w:hAnsiTheme="majorHAnsi"/>
                <w:lang w:val="en-US"/>
              </w:rPr>
            </w:pPr>
            <w:r>
              <w:rPr>
                <w:rFonts w:asciiTheme="majorHAnsi" w:hAnsiTheme="majorHAnsi"/>
                <w:lang w:val="en-US"/>
              </w:rPr>
              <w:t>4</w:t>
            </w:r>
          </w:p>
        </w:tc>
      </w:tr>
      <w:tr w:rsidR="00812A2A" w:rsidRPr="00812A2A" w14:paraId="58042F22" w14:textId="77777777" w:rsidTr="004873C4">
        <w:trPr>
          <w:trHeight w:val="486"/>
        </w:trPr>
        <w:tc>
          <w:tcPr>
            <w:tcW w:w="1560" w:type="dxa"/>
            <w:vMerge/>
          </w:tcPr>
          <w:p w14:paraId="20239C40"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tcPr>
          <w:p w14:paraId="112E0F15"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631" w:type="dxa"/>
          </w:tcPr>
          <w:p w14:paraId="2F05453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134" w:type="dxa"/>
            <w:vMerge/>
          </w:tcPr>
          <w:p w14:paraId="783D0560" w14:textId="77777777" w:rsidR="00812A2A" w:rsidRPr="00812A2A" w:rsidRDefault="00812A2A" w:rsidP="004873C4">
            <w:pPr>
              <w:spacing w:line="240" w:lineRule="auto"/>
              <w:rPr>
                <w:rFonts w:asciiTheme="majorHAnsi" w:hAnsiTheme="majorHAnsi"/>
                <w:lang w:val="en-US"/>
              </w:rPr>
            </w:pPr>
          </w:p>
        </w:tc>
      </w:tr>
      <w:tr w:rsidR="00812A2A" w:rsidRPr="00812A2A" w14:paraId="455A7310" w14:textId="77777777" w:rsidTr="004873C4">
        <w:tc>
          <w:tcPr>
            <w:tcW w:w="1560" w:type="dxa"/>
          </w:tcPr>
          <w:p w14:paraId="3390FD8D"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Data items</w:t>
            </w:r>
          </w:p>
        </w:tc>
        <w:tc>
          <w:tcPr>
            <w:tcW w:w="709" w:type="dxa"/>
          </w:tcPr>
          <w:p w14:paraId="5C5BC7AA"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11</w:t>
            </w:r>
          </w:p>
        </w:tc>
        <w:tc>
          <w:tcPr>
            <w:tcW w:w="10631" w:type="dxa"/>
          </w:tcPr>
          <w:p w14:paraId="48079C8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how the information and variables to be collected were chosen. List and define all study level and participant level data that were sought, including baseline and follow-up information. If applicable, describe methods of </w:t>
            </w:r>
            <w:proofErr w:type="spellStart"/>
            <w:r w:rsidRPr="00812A2A">
              <w:rPr>
                <w:rFonts w:asciiTheme="majorHAnsi" w:hAnsiTheme="majorHAnsi"/>
                <w:sz w:val="20"/>
                <w:szCs w:val="20"/>
                <w:lang w:val="en-US"/>
              </w:rPr>
              <w:t>standardising</w:t>
            </w:r>
            <w:proofErr w:type="spellEnd"/>
            <w:r w:rsidRPr="00812A2A">
              <w:rPr>
                <w:rFonts w:asciiTheme="majorHAnsi" w:hAnsiTheme="majorHAnsi"/>
                <w:sz w:val="20"/>
                <w:szCs w:val="20"/>
                <w:lang w:val="en-US"/>
              </w:rPr>
              <w:t xml:space="preserve"> or translating variables within the IPD datasets to ensure common scales or measurements across studies.</w:t>
            </w:r>
          </w:p>
        </w:tc>
        <w:tc>
          <w:tcPr>
            <w:tcW w:w="1134" w:type="dxa"/>
          </w:tcPr>
          <w:p w14:paraId="670BA8DF" w14:textId="6034BA21" w:rsidR="00812A2A" w:rsidRPr="00812A2A" w:rsidRDefault="00530967" w:rsidP="004873C4">
            <w:pPr>
              <w:spacing w:line="240" w:lineRule="auto"/>
              <w:rPr>
                <w:rFonts w:asciiTheme="majorHAnsi" w:hAnsiTheme="majorHAnsi"/>
                <w:lang w:val="en-US"/>
              </w:rPr>
            </w:pPr>
            <w:r>
              <w:rPr>
                <w:rFonts w:asciiTheme="majorHAnsi" w:hAnsiTheme="majorHAnsi"/>
                <w:lang w:val="en-US"/>
              </w:rPr>
              <w:t>4, 6-9</w:t>
            </w:r>
          </w:p>
        </w:tc>
      </w:tr>
      <w:tr w:rsidR="00812A2A" w:rsidRPr="00812A2A" w14:paraId="344A7D1C" w14:textId="77777777" w:rsidTr="004873C4">
        <w:tc>
          <w:tcPr>
            <w:tcW w:w="1560" w:type="dxa"/>
          </w:tcPr>
          <w:p w14:paraId="39FD16E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IPD integrity</w:t>
            </w:r>
          </w:p>
        </w:tc>
        <w:tc>
          <w:tcPr>
            <w:tcW w:w="709" w:type="dxa"/>
          </w:tcPr>
          <w:p w14:paraId="3D64CA47"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A1</w:t>
            </w:r>
          </w:p>
        </w:tc>
        <w:tc>
          <w:tcPr>
            <w:tcW w:w="10631" w:type="dxa"/>
          </w:tcPr>
          <w:p w14:paraId="5EB0D34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what aspects of IPD were subject to data checking (such as sequence generation, data consistency and completeness, baseline imbalance) and how this was done.</w:t>
            </w:r>
          </w:p>
        </w:tc>
        <w:tc>
          <w:tcPr>
            <w:tcW w:w="1134" w:type="dxa"/>
          </w:tcPr>
          <w:p w14:paraId="40A5D0DD" w14:textId="62CD0E09" w:rsidR="00812A2A" w:rsidRPr="00812A2A" w:rsidRDefault="00530967" w:rsidP="004873C4">
            <w:pPr>
              <w:spacing w:line="240" w:lineRule="auto"/>
              <w:rPr>
                <w:rFonts w:asciiTheme="majorHAnsi" w:hAnsiTheme="majorHAnsi"/>
                <w:lang w:val="en-US"/>
              </w:rPr>
            </w:pPr>
            <w:r>
              <w:rPr>
                <w:rFonts w:asciiTheme="majorHAnsi" w:hAnsiTheme="majorHAnsi"/>
                <w:lang w:val="en-US"/>
              </w:rPr>
              <w:t>Not relevant</w:t>
            </w:r>
          </w:p>
        </w:tc>
      </w:tr>
      <w:tr w:rsidR="00812A2A" w:rsidRPr="00812A2A" w14:paraId="155B0F63" w14:textId="77777777" w:rsidTr="004873C4">
        <w:tc>
          <w:tcPr>
            <w:tcW w:w="1560" w:type="dxa"/>
          </w:tcPr>
          <w:p w14:paraId="28AE784F"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assessment in individual studies.</w:t>
            </w:r>
          </w:p>
        </w:tc>
        <w:tc>
          <w:tcPr>
            <w:tcW w:w="709" w:type="dxa"/>
          </w:tcPr>
          <w:p w14:paraId="484A4012"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12</w:t>
            </w:r>
          </w:p>
        </w:tc>
        <w:tc>
          <w:tcPr>
            <w:tcW w:w="10631" w:type="dxa"/>
          </w:tcPr>
          <w:p w14:paraId="6388D66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methods used to assess risk of bias in the individual studies and whether this was applied separately for each outcome.  If applicable, describe how findings of IPD checking were used to </w:t>
            </w:r>
            <w:r w:rsidRPr="00812A2A">
              <w:rPr>
                <w:rFonts w:asciiTheme="majorHAnsi" w:hAnsiTheme="majorHAnsi"/>
                <w:sz w:val="20"/>
                <w:lang w:val="en-US"/>
              </w:rPr>
              <w:t>inform the assessment</w:t>
            </w:r>
            <w:r w:rsidRPr="00812A2A">
              <w:rPr>
                <w:rFonts w:asciiTheme="majorHAnsi" w:hAnsiTheme="majorHAnsi"/>
                <w:sz w:val="20"/>
                <w:szCs w:val="20"/>
                <w:lang w:val="en-US"/>
              </w:rPr>
              <w:t xml:space="preserve">. Report if and how risk of bias assessment was used in any data synthesis.  </w:t>
            </w:r>
          </w:p>
        </w:tc>
        <w:tc>
          <w:tcPr>
            <w:tcW w:w="1134" w:type="dxa"/>
          </w:tcPr>
          <w:p w14:paraId="1396A595" w14:textId="2093A36B" w:rsidR="00812A2A" w:rsidRPr="00812A2A" w:rsidRDefault="005832C1" w:rsidP="004873C4">
            <w:pPr>
              <w:spacing w:line="240" w:lineRule="auto"/>
              <w:rPr>
                <w:rFonts w:asciiTheme="majorHAnsi" w:hAnsiTheme="majorHAnsi"/>
                <w:b/>
                <w:sz w:val="28"/>
                <w:szCs w:val="28"/>
                <w:lang w:val="en-US"/>
              </w:rPr>
            </w:pPr>
            <w:r w:rsidRPr="005832C1">
              <w:rPr>
                <w:rFonts w:asciiTheme="majorHAnsi" w:hAnsiTheme="majorHAnsi"/>
                <w:lang w:val="en-US"/>
              </w:rPr>
              <w:t>10</w:t>
            </w:r>
          </w:p>
        </w:tc>
      </w:tr>
      <w:tr w:rsidR="00812A2A" w:rsidRPr="00812A2A" w14:paraId="00DE6E7E" w14:textId="77777777" w:rsidTr="004873C4">
        <w:tc>
          <w:tcPr>
            <w:tcW w:w="1560" w:type="dxa"/>
          </w:tcPr>
          <w:p w14:paraId="6169FCA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Specification of outcomes and effect measures</w:t>
            </w:r>
          </w:p>
        </w:tc>
        <w:tc>
          <w:tcPr>
            <w:tcW w:w="709" w:type="dxa"/>
          </w:tcPr>
          <w:p w14:paraId="3A0EEC56"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13</w:t>
            </w:r>
          </w:p>
          <w:p w14:paraId="698D6C44"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631" w:type="dxa"/>
          </w:tcPr>
          <w:p w14:paraId="717F626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134" w:type="dxa"/>
          </w:tcPr>
          <w:p w14:paraId="3EEF640F" w14:textId="72E1B45B" w:rsidR="00812A2A" w:rsidRPr="005832C1" w:rsidRDefault="005832C1" w:rsidP="004873C4">
            <w:pPr>
              <w:spacing w:line="240" w:lineRule="auto"/>
              <w:rPr>
                <w:rFonts w:asciiTheme="majorHAnsi" w:hAnsiTheme="majorHAnsi"/>
                <w:lang w:val="en-US"/>
              </w:rPr>
            </w:pPr>
            <w:r w:rsidRPr="005832C1">
              <w:rPr>
                <w:rFonts w:asciiTheme="majorHAnsi" w:hAnsiTheme="majorHAnsi"/>
                <w:lang w:val="en-US"/>
              </w:rPr>
              <w:t>6</w:t>
            </w:r>
            <w:r>
              <w:rPr>
                <w:rFonts w:asciiTheme="majorHAnsi" w:hAnsiTheme="majorHAnsi"/>
                <w:lang w:val="en-US"/>
              </w:rPr>
              <w:t xml:space="preserve">, Appendix 2, </w:t>
            </w:r>
            <w:r w:rsidRPr="005832C1">
              <w:rPr>
                <w:rFonts w:asciiTheme="majorHAnsi" w:hAnsiTheme="majorHAnsi"/>
                <w:lang w:val="en-US"/>
              </w:rPr>
              <w:t>Table S3</w:t>
            </w:r>
            <w:r>
              <w:rPr>
                <w:rFonts w:asciiTheme="majorHAnsi" w:hAnsiTheme="majorHAnsi"/>
                <w:lang w:val="en-US"/>
              </w:rPr>
              <w:t>, Appendices 3-5</w:t>
            </w:r>
          </w:p>
        </w:tc>
      </w:tr>
      <w:tr w:rsidR="00812A2A" w:rsidRPr="00812A2A" w14:paraId="2EAE3795" w14:textId="77777777" w:rsidTr="004873C4">
        <w:tc>
          <w:tcPr>
            <w:tcW w:w="1560" w:type="dxa"/>
          </w:tcPr>
          <w:p w14:paraId="70417F7C"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 xml:space="preserve">Synthesis methods </w:t>
            </w:r>
          </w:p>
        </w:tc>
        <w:tc>
          <w:tcPr>
            <w:tcW w:w="709" w:type="dxa"/>
          </w:tcPr>
          <w:p w14:paraId="1BC49C3B"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14</w:t>
            </w:r>
          </w:p>
          <w:p w14:paraId="60AA3CE7" w14:textId="77777777" w:rsidR="00812A2A" w:rsidRPr="00812A2A" w:rsidRDefault="00812A2A" w:rsidP="004873C4">
            <w:pPr>
              <w:spacing w:line="240" w:lineRule="auto"/>
              <w:jc w:val="center"/>
              <w:rPr>
                <w:rFonts w:asciiTheme="majorHAnsi" w:hAnsiTheme="majorHAnsi"/>
                <w:sz w:val="20"/>
                <w:szCs w:val="20"/>
                <w:lang w:val="en-US"/>
              </w:rPr>
            </w:pPr>
          </w:p>
        </w:tc>
        <w:tc>
          <w:tcPr>
            <w:tcW w:w="10631" w:type="dxa"/>
          </w:tcPr>
          <w:p w14:paraId="7DEF4FF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the meta-analysis methods used to </w:t>
            </w:r>
            <w:proofErr w:type="spellStart"/>
            <w:r w:rsidRPr="00812A2A">
              <w:rPr>
                <w:rFonts w:asciiTheme="majorHAnsi" w:hAnsiTheme="majorHAnsi"/>
                <w:sz w:val="20"/>
                <w:szCs w:val="20"/>
                <w:lang w:val="en-US"/>
              </w:rPr>
              <w:t>synthesise</w:t>
            </w:r>
            <w:proofErr w:type="spellEnd"/>
            <w:r w:rsidRPr="00812A2A">
              <w:rPr>
                <w:rFonts w:asciiTheme="majorHAnsi" w:hAnsiTheme="majorHAnsi"/>
                <w:sz w:val="20"/>
                <w:szCs w:val="20"/>
                <w:lang w:val="en-US"/>
              </w:rPr>
              <w:t xml:space="preserve"> IPD. Specify any statistical methods and models used. Issues should include (but are not restricted to):</w:t>
            </w:r>
          </w:p>
          <w:p w14:paraId="60DBC611"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Use of a one-stage or two-stage approach.</w:t>
            </w:r>
          </w:p>
          <w:p w14:paraId="6A4A6672"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How effect estimates were generated separately within each study and combined across studies (where applicable).</w:t>
            </w:r>
          </w:p>
          <w:p w14:paraId="43490F50"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Specification of one-stage models (where applicable) including how clustering of patients within studies was accounted for.</w:t>
            </w:r>
          </w:p>
          <w:p w14:paraId="64DD391E"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Use of fixed or random effects models and any other model assumptions, such as proportional hazards.</w:t>
            </w:r>
          </w:p>
          <w:p w14:paraId="15E51190"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How (summary) survival curves were generated (where applicable).</w:t>
            </w:r>
          </w:p>
          <w:p w14:paraId="0FDF76BD"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Methods for quantifying statistical heterogeneity (such as I</w:t>
            </w:r>
            <w:r w:rsidRPr="00812A2A">
              <w:rPr>
                <w:rFonts w:asciiTheme="majorHAnsi" w:hAnsiTheme="majorHAnsi"/>
                <w:sz w:val="20"/>
                <w:szCs w:val="20"/>
                <w:vertAlign w:val="superscript"/>
                <w:lang w:val="en-US"/>
              </w:rPr>
              <w:t>2</w:t>
            </w:r>
            <w:r w:rsidRPr="00812A2A">
              <w:rPr>
                <w:rFonts w:asciiTheme="majorHAnsi" w:hAnsiTheme="majorHAnsi"/>
                <w:sz w:val="20"/>
                <w:szCs w:val="20"/>
                <w:lang w:val="en-US"/>
              </w:rPr>
              <w:t xml:space="preserve"> and </w:t>
            </w:r>
            <w:r w:rsidRPr="00812A2A">
              <w:rPr>
                <w:rFonts w:asciiTheme="majorHAnsi" w:hAnsiTheme="majorHAnsi"/>
                <w:sz w:val="20"/>
                <w:szCs w:val="20"/>
                <w:lang w:val="en-US"/>
              </w:rPr>
              <w:sym w:font="Symbol" w:char="F074"/>
            </w:r>
            <w:r w:rsidRPr="00812A2A">
              <w:rPr>
                <w:rFonts w:asciiTheme="majorHAnsi" w:hAnsiTheme="majorHAnsi"/>
                <w:sz w:val="20"/>
                <w:szCs w:val="20"/>
                <w:vertAlign w:val="superscript"/>
                <w:lang w:val="en-US"/>
              </w:rPr>
              <w:t>2</w:t>
            </w:r>
            <w:r w:rsidRPr="00812A2A">
              <w:rPr>
                <w:rFonts w:asciiTheme="majorHAnsi" w:hAnsiTheme="majorHAnsi"/>
                <w:sz w:val="20"/>
                <w:szCs w:val="20"/>
                <w:lang w:val="en-US"/>
              </w:rPr>
              <w:t xml:space="preserve">). </w:t>
            </w:r>
          </w:p>
          <w:p w14:paraId="0ADAF7B2"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 xml:space="preserve">How studies providing IPD and not providing IPD were </w:t>
            </w:r>
            <w:proofErr w:type="spellStart"/>
            <w:r w:rsidRPr="00812A2A">
              <w:rPr>
                <w:rFonts w:asciiTheme="majorHAnsi" w:hAnsiTheme="majorHAnsi"/>
                <w:sz w:val="20"/>
                <w:szCs w:val="20"/>
                <w:lang w:val="en-US"/>
              </w:rPr>
              <w:t>analysed</w:t>
            </w:r>
            <w:proofErr w:type="spellEnd"/>
            <w:r w:rsidRPr="00812A2A">
              <w:rPr>
                <w:rFonts w:asciiTheme="majorHAnsi" w:hAnsiTheme="majorHAnsi"/>
                <w:sz w:val="20"/>
                <w:szCs w:val="20"/>
                <w:lang w:val="en-US"/>
              </w:rPr>
              <w:t xml:space="preserve"> together (where applicable).</w:t>
            </w:r>
          </w:p>
          <w:p w14:paraId="0D5D22A3" w14:textId="77777777" w:rsidR="00812A2A" w:rsidRPr="00812A2A" w:rsidRDefault="00812A2A" w:rsidP="00812A2A">
            <w:pPr>
              <w:pStyle w:val="ListParagraph"/>
              <w:numPr>
                <w:ilvl w:val="0"/>
                <w:numId w:val="1"/>
              </w:numPr>
              <w:spacing w:after="120" w:line="240" w:lineRule="auto"/>
              <w:ind w:left="317" w:hanging="357"/>
              <w:rPr>
                <w:rFonts w:asciiTheme="majorHAnsi" w:eastAsiaTheme="majorEastAsia" w:hAnsiTheme="majorHAnsi" w:cstheme="majorBidi"/>
                <w:i/>
                <w:iCs/>
                <w:color w:val="404040" w:themeColor="text1" w:themeTint="BF"/>
                <w:sz w:val="20"/>
                <w:szCs w:val="20"/>
                <w:lang w:val="en-US"/>
              </w:rPr>
            </w:pPr>
            <w:r w:rsidRPr="00812A2A">
              <w:rPr>
                <w:rFonts w:asciiTheme="majorHAnsi" w:hAnsiTheme="majorHAnsi"/>
                <w:sz w:val="20"/>
                <w:szCs w:val="20"/>
                <w:lang w:val="en-US"/>
              </w:rPr>
              <w:t>How missing data within the IPD were dealt with (where applicable).</w:t>
            </w:r>
          </w:p>
        </w:tc>
        <w:tc>
          <w:tcPr>
            <w:tcW w:w="1134" w:type="dxa"/>
          </w:tcPr>
          <w:p w14:paraId="490678D1" w14:textId="2B59057B" w:rsidR="00812A2A" w:rsidRPr="00812A2A" w:rsidRDefault="00131DFC" w:rsidP="004873C4">
            <w:pPr>
              <w:spacing w:line="240" w:lineRule="auto"/>
              <w:rPr>
                <w:rFonts w:asciiTheme="majorHAnsi" w:hAnsiTheme="majorHAnsi"/>
                <w:lang w:val="en-US"/>
              </w:rPr>
            </w:pPr>
            <w:r>
              <w:rPr>
                <w:rFonts w:asciiTheme="majorHAnsi" w:hAnsiTheme="majorHAnsi"/>
                <w:lang w:val="en-US"/>
              </w:rPr>
              <w:t>7-9</w:t>
            </w:r>
          </w:p>
          <w:p w14:paraId="1855CD35" w14:textId="77777777" w:rsidR="00812A2A" w:rsidRPr="005832C1" w:rsidRDefault="00812A2A" w:rsidP="004873C4">
            <w:pPr>
              <w:spacing w:line="240" w:lineRule="auto"/>
              <w:rPr>
                <w:rFonts w:asciiTheme="majorHAnsi" w:hAnsiTheme="majorHAnsi"/>
                <w:lang w:val="en-US"/>
              </w:rPr>
            </w:pPr>
          </w:p>
        </w:tc>
      </w:tr>
      <w:tr w:rsidR="00812A2A" w:rsidRPr="00812A2A" w14:paraId="10DCAD94" w14:textId="77777777" w:rsidTr="004873C4">
        <w:tc>
          <w:tcPr>
            <w:tcW w:w="1560" w:type="dxa"/>
          </w:tcPr>
          <w:p w14:paraId="6C9713F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Exploration of variation in effects</w:t>
            </w:r>
          </w:p>
        </w:tc>
        <w:tc>
          <w:tcPr>
            <w:tcW w:w="709" w:type="dxa"/>
          </w:tcPr>
          <w:p w14:paraId="7AE6A7F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A2</w:t>
            </w:r>
          </w:p>
        </w:tc>
        <w:tc>
          <w:tcPr>
            <w:tcW w:w="10631" w:type="dxa"/>
          </w:tcPr>
          <w:p w14:paraId="7DC6FE5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If applicable, describe any methods used to explore variation in effects by study or participant</w:t>
            </w:r>
            <w:r w:rsidRPr="00812A2A" w:rsidDel="00555817">
              <w:rPr>
                <w:rFonts w:asciiTheme="majorHAnsi" w:hAnsiTheme="majorHAnsi"/>
                <w:sz w:val="20"/>
                <w:szCs w:val="20"/>
                <w:lang w:val="en-US"/>
              </w:rPr>
              <w:t xml:space="preserve"> </w:t>
            </w:r>
            <w:r w:rsidRPr="00812A2A">
              <w:rPr>
                <w:rFonts w:asciiTheme="majorHAnsi" w:hAnsiTheme="majorHAnsi"/>
                <w:sz w:val="20"/>
                <w:szCs w:val="20"/>
                <w:lang w:val="en-US"/>
              </w:rPr>
              <w:t xml:space="preserve">level characteristics (such as estimation of interactions between effect and covariates). State all participant-level characteristics that were </w:t>
            </w:r>
            <w:proofErr w:type="spellStart"/>
            <w:r w:rsidRPr="00812A2A">
              <w:rPr>
                <w:rFonts w:asciiTheme="majorHAnsi" w:hAnsiTheme="majorHAnsi"/>
                <w:sz w:val="20"/>
                <w:szCs w:val="20"/>
                <w:lang w:val="en-US"/>
              </w:rPr>
              <w:t>analysed</w:t>
            </w:r>
            <w:proofErr w:type="spellEnd"/>
            <w:r w:rsidRPr="00812A2A">
              <w:rPr>
                <w:rFonts w:asciiTheme="majorHAnsi" w:hAnsiTheme="majorHAnsi"/>
                <w:sz w:val="20"/>
                <w:szCs w:val="20"/>
                <w:lang w:val="en-US"/>
              </w:rPr>
              <w:t xml:space="preserve"> as potential effect modifiers, and whether these were pre-specified.</w:t>
            </w:r>
          </w:p>
        </w:tc>
        <w:tc>
          <w:tcPr>
            <w:tcW w:w="1134" w:type="dxa"/>
          </w:tcPr>
          <w:p w14:paraId="5618CF7C" w14:textId="49DCBA6E" w:rsidR="00812A2A" w:rsidRPr="00812A2A" w:rsidRDefault="00131DFC" w:rsidP="004873C4">
            <w:pPr>
              <w:spacing w:line="240" w:lineRule="auto"/>
              <w:rPr>
                <w:rFonts w:asciiTheme="majorHAnsi" w:hAnsiTheme="majorHAnsi"/>
                <w:lang w:val="en-US"/>
              </w:rPr>
            </w:pPr>
            <w:r>
              <w:rPr>
                <w:rFonts w:asciiTheme="majorHAnsi" w:hAnsiTheme="majorHAnsi"/>
                <w:lang w:val="en-US"/>
              </w:rPr>
              <w:t>8-9</w:t>
            </w:r>
          </w:p>
        </w:tc>
      </w:tr>
      <w:tr w:rsidR="00812A2A" w:rsidRPr="00812A2A" w14:paraId="17C7AFB7" w14:textId="77777777" w:rsidTr="004873C4">
        <w:tc>
          <w:tcPr>
            <w:tcW w:w="1560" w:type="dxa"/>
          </w:tcPr>
          <w:p w14:paraId="7CFBBEF5"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across studies</w:t>
            </w:r>
          </w:p>
        </w:tc>
        <w:tc>
          <w:tcPr>
            <w:tcW w:w="709" w:type="dxa"/>
          </w:tcPr>
          <w:p w14:paraId="60D9C60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15</w:t>
            </w:r>
          </w:p>
          <w:p w14:paraId="1D8F9CBE" w14:textId="77777777" w:rsidR="00812A2A" w:rsidRPr="00812A2A" w:rsidRDefault="00812A2A" w:rsidP="004873C4">
            <w:pPr>
              <w:spacing w:after="120" w:line="240" w:lineRule="auto"/>
              <w:rPr>
                <w:rFonts w:asciiTheme="majorHAnsi" w:hAnsiTheme="majorHAnsi"/>
                <w:sz w:val="20"/>
                <w:szCs w:val="20"/>
                <w:lang w:val="en-US"/>
              </w:rPr>
            </w:pPr>
          </w:p>
        </w:tc>
        <w:tc>
          <w:tcPr>
            <w:tcW w:w="10631" w:type="dxa"/>
          </w:tcPr>
          <w:p w14:paraId="297CEB75"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Specify any assessment of risk of bias relating to the accumulated body of evidence, including any pertaining to not obtaining IPD for particular studies, outcomes or other variables.</w:t>
            </w:r>
          </w:p>
        </w:tc>
        <w:tc>
          <w:tcPr>
            <w:tcW w:w="1134" w:type="dxa"/>
          </w:tcPr>
          <w:p w14:paraId="3861B774" w14:textId="1EB3C257" w:rsidR="00812A2A" w:rsidRPr="00812A2A" w:rsidRDefault="00131DFC" w:rsidP="004873C4">
            <w:pPr>
              <w:spacing w:line="240" w:lineRule="auto"/>
              <w:rPr>
                <w:rFonts w:asciiTheme="majorHAnsi" w:hAnsiTheme="majorHAnsi"/>
                <w:lang w:val="en-US"/>
              </w:rPr>
            </w:pPr>
            <w:r>
              <w:rPr>
                <w:rFonts w:asciiTheme="majorHAnsi" w:hAnsiTheme="majorHAnsi"/>
                <w:lang w:val="en-US"/>
              </w:rPr>
              <w:t>10</w:t>
            </w:r>
          </w:p>
        </w:tc>
      </w:tr>
      <w:tr w:rsidR="00812A2A" w:rsidRPr="00812A2A" w14:paraId="367B5574" w14:textId="77777777" w:rsidTr="004873C4">
        <w:tc>
          <w:tcPr>
            <w:tcW w:w="1560" w:type="dxa"/>
          </w:tcPr>
          <w:p w14:paraId="62ACB96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Additional analyses </w:t>
            </w:r>
          </w:p>
        </w:tc>
        <w:tc>
          <w:tcPr>
            <w:tcW w:w="709" w:type="dxa"/>
          </w:tcPr>
          <w:p w14:paraId="1751678E"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16</w:t>
            </w:r>
          </w:p>
        </w:tc>
        <w:tc>
          <w:tcPr>
            <w:tcW w:w="10631" w:type="dxa"/>
          </w:tcPr>
          <w:p w14:paraId="28FE82D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methods of any additional analyses, including sensitivity analyses. State which of these were pre-specified.</w:t>
            </w:r>
          </w:p>
        </w:tc>
        <w:tc>
          <w:tcPr>
            <w:tcW w:w="1134" w:type="dxa"/>
          </w:tcPr>
          <w:p w14:paraId="46EE13D3" w14:textId="5862C26E" w:rsidR="00812A2A" w:rsidRPr="00812A2A" w:rsidRDefault="00131DFC" w:rsidP="004873C4">
            <w:pPr>
              <w:spacing w:line="240" w:lineRule="auto"/>
              <w:rPr>
                <w:rFonts w:asciiTheme="majorHAnsi" w:hAnsiTheme="majorHAnsi"/>
                <w:lang w:val="en-US"/>
              </w:rPr>
            </w:pPr>
            <w:r>
              <w:rPr>
                <w:rFonts w:asciiTheme="majorHAnsi" w:hAnsiTheme="majorHAnsi"/>
                <w:lang w:val="en-US"/>
              </w:rPr>
              <w:t>10</w:t>
            </w:r>
          </w:p>
        </w:tc>
      </w:tr>
      <w:tr w:rsidR="00812A2A" w:rsidRPr="00812A2A" w14:paraId="2E591F75" w14:textId="77777777" w:rsidTr="004873C4">
        <w:tc>
          <w:tcPr>
            <w:tcW w:w="14034" w:type="dxa"/>
            <w:gridSpan w:val="4"/>
            <w:shd w:val="clear" w:color="auto" w:fill="CCC0D9" w:themeFill="accent4" w:themeFillTint="66"/>
          </w:tcPr>
          <w:p w14:paraId="348A07C7" w14:textId="77777777" w:rsidR="00812A2A" w:rsidRPr="00812A2A" w:rsidRDefault="00812A2A" w:rsidP="004873C4">
            <w:pPr>
              <w:rPr>
                <w:rFonts w:asciiTheme="majorHAnsi" w:hAnsiTheme="majorHAnsi"/>
                <w:b/>
                <w:sz w:val="20"/>
                <w:szCs w:val="20"/>
                <w:lang w:val="en-US"/>
              </w:rPr>
            </w:pPr>
            <w:r w:rsidRPr="00812A2A">
              <w:rPr>
                <w:rFonts w:asciiTheme="majorHAnsi" w:hAnsiTheme="majorHAnsi"/>
                <w:b/>
                <w:sz w:val="20"/>
                <w:szCs w:val="20"/>
                <w:lang w:val="en-US"/>
              </w:rPr>
              <w:t>Results</w:t>
            </w:r>
          </w:p>
        </w:tc>
      </w:tr>
      <w:tr w:rsidR="00812A2A" w:rsidRPr="00812A2A" w14:paraId="7E61D9C1" w14:textId="77777777" w:rsidTr="004873C4">
        <w:tc>
          <w:tcPr>
            <w:tcW w:w="1560" w:type="dxa"/>
          </w:tcPr>
          <w:p w14:paraId="2C188DE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Study selection and IPD obtained</w:t>
            </w:r>
          </w:p>
        </w:tc>
        <w:tc>
          <w:tcPr>
            <w:tcW w:w="709" w:type="dxa"/>
          </w:tcPr>
          <w:p w14:paraId="45083B1F"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17</w:t>
            </w:r>
          </w:p>
          <w:p w14:paraId="67D0DF30" w14:textId="77777777" w:rsidR="00812A2A" w:rsidRPr="00812A2A" w:rsidRDefault="00812A2A" w:rsidP="004873C4">
            <w:pPr>
              <w:spacing w:after="120" w:line="240" w:lineRule="auto"/>
              <w:rPr>
                <w:rFonts w:asciiTheme="majorHAnsi" w:hAnsiTheme="majorHAnsi"/>
                <w:sz w:val="20"/>
                <w:szCs w:val="20"/>
                <w:lang w:val="en-US"/>
              </w:rPr>
            </w:pPr>
          </w:p>
        </w:tc>
        <w:tc>
          <w:tcPr>
            <w:tcW w:w="10631" w:type="dxa"/>
          </w:tcPr>
          <w:p w14:paraId="530F26D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134" w:type="dxa"/>
          </w:tcPr>
          <w:p w14:paraId="0752610D" w14:textId="1A502091" w:rsidR="00812A2A" w:rsidRPr="005832C1" w:rsidRDefault="00873F5C" w:rsidP="004873C4">
            <w:pPr>
              <w:spacing w:line="240" w:lineRule="auto"/>
              <w:rPr>
                <w:rFonts w:asciiTheme="majorHAnsi" w:hAnsiTheme="majorHAnsi"/>
                <w:lang w:val="en-US"/>
              </w:rPr>
            </w:pPr>
            <w:r>
              <w:rPr>
                <w:rFonts w:asciiTheme="majorHAnsi" w:hAnsiTheme="majorHAnsi"/>
                <w:lang w:val="en-US"/>
              </w:rPr>
              <w:t>Not relevant (this was a prospective meta-analysis)</w:t>
            </w:r>
          </w:p>
        </w:tc>
      </w:tr>
      <w:tr w:rsidR="00812A2A" w:rsidRPr="00812A2A" w14:paraId="254414C4" w14:textId="77777777" w:rsidTr="004873C4">
        <w:tc>
          <w:tcPr>
            <w:tcW w:w="1560" w:type="dxa"/>
          </w:tcPr>
          <w:p w14:paraId="0AEBBD7F"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Study characteristics</w:t>
            </w:r>
          </w:p>
        </w:tc>
        <w:tc>
          <w:tcPr>
            <w:tcW w:w="709" w:type="dxa"/>
          </w:tcPr>
          <w:p w14:paraId="10D178B2"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18</w:t>
            </w:r>
          </w:p>
          <w:p w14:paraId="4F100A0C" w14:textId="77777777" w:rsidR="00812A2A" w:rsidRPr="00812A2A" w:rsidRDefault="00812A2A" w:rsidP="004873C4">
            <w:pPr>
              <w:spacing w:line="240" w:lineRule="auto"/>
              <w:rPr>
                <w:rFonts w:asciiTheme="majorHAnsi" w:hAnsiTheme="majorHAnsi"/>
                <w:sz w:val="20"/>
                <w:szCs w:val="20"/>
                <w:lang w:val="en-US"/>
              </w:rPr>
            </w:pPr>
          </w:p>
        </w:tc>
        <w:tc>
          <w:tcPr>
            <w:tcW w:w="10631" w:type="dxa"/>
          </w:tcPr>
          <w:p w14:paraId="355E4FD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134" w:type="dxa"/>
          </w:tcPr>
          <w:p w14:paraId="7E29D101" w14:textId="5828AEB9" w:rsidR="00812A2A" w:rsidRPr="00812A2A" w:rsidRDefault="00873F5C" w:rsidP="004873C4">
            <w:pPr>
              <w:spacing w:line="240" w:lineRule="auto"/>
              <w:rPr>
                <w:rFonts w:asciiTheme="majorHAnsi" w:hAnsiTheme="majorHAnsi"/>
                <w:lang w:val="en-US"/>
              </w:rPr>
            </w:pPr>
            <w:r>
              <w:rPr>
                <w:rFonts w:asciiTheme="majorHAnsi" w:hAnsiTheme="majorHAnsi"/>
                <w:lang w:val="en-US"/>
              </w:rPr>
              <w:t xml:space="preserve">Details of the 3 trials can be found in the individual trial reports. </w:t>
            </w:r>
          </w:p>
        </w:tc>
      </w:tr>
      <w:tr w:rsidR="00812A2A" w:rsidRPr="00812A2A" w14:paraId="0653941E" w14:textId="77777777" w:rsidTr="004873C4">
        <w:tc>
          <w:tcPr>
            <w:tcW w:w="1560" w:type="dxa"/>
          </w:tcPr>
          <w:p w14:paraId="3FDD715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IPD integrity</w:t>
            </w:r>
          </w:p>
        </w:tc>
        <w:tc>
          <w:tcPr>
            <w:tcW w:w="709" w:type="dxa"/>
          </w:tcPr>
          <w:p w14:paraId="2D5274D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A3</w:t>
            </w:r>
          </w:p>
        </w:tc>
        <w:tc>
          <w:tcPr>
            <w:tcW w:w="10631" w:type="dxa"/>
          </w:tcPr>
          <w:p w14:paraId="4F59529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Report any important issues identified in checking IPD or state that there were none.</w:t>
            </w:r>
          </w:p>
        </w:tc>
        <w:tc>
          <w:tcPr>
            <w:tcW w:w="1134" w:type="dxa"/>
          </w:tcPr>
          <w:p w14:paraId="30C1652F" w14:textId="55EB37CD" w:rsidR="00812A2A" w:rsidRPr="00812A2A" w:rsidRDefault="00873F5C" w:rsidP="004873C4">
            <w:pPr>
              <w:spacing w:line="240" w:lineRule="auto"/>
              <w:rPr>
                <w:rFonts w:asciiTheme="majorHAnsi" w:hAnsiTheme="majorHAnsi"/>
                <w:lang w:val="en-US"/>
              </w:rPr>
            </w:pPr>
            <w:r>
              <w:rPr>
                <w:rFonts w:asciiTheme="majorHAnsi" w:hAnsiTheme="majorHAnsi"/>
                <w:lang w:val="en-US"/>
              </w:rPr>
              <w:t>none</w:t>
            </w:r>
          </w:p>
        </w:tc>
      </w:tr>
      <w:tr w:rsidR="00812A2A" w:rsidRPr="00812A2A" w14:paraId="204B50F6" w14:textId="77777777" w:rsidTr="004873C4">
        <w:tc>
          <w:tcPr>
            <w:tcW w:w="1560" w:type="dxa"/>
          </w:tcPr>
          <w:p w14:paraId="4F6606C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within studies</w:t>
            </w:r>
          </w:p>
        </w:tc>
        <w:tc>
          <w:tcPr>
            <w:tcW w:w="709" w:type="dxa"/>
          </w:tcPr>
          <w:p w14:paraId="181F163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19</w:t>
            </w:r>
          </w:p>
        </w:tc>
        <w:tc>
          <w:tcPr>
            <w:tcW w:w="10631" w:type="dxa"/>
          </w:tcPr>
          <w:p w14:paraId="7BA4744D"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134" w:type="dxa"/>
          </w:tcPr>
          <w:p w14:paraId="6F0EA7E1" w14:textId="50CE5C44" w:rsidR="00812A2A" w:rsidRPr="00812A2A" w:rsidRDefault="00873F5C" w:rsidP="005832C1">
            <w:pPr>
              <w:spacing w:line="240" w:lineRule="auto"/>
              <w:rPr>
                <w:rFonts w:asciiTheme="majorHAnsi" w:hAnsiTheme="majorHAnsi"/>
                <w:lang w:val="en-US"/>
              </w:rPr>
            </w:pPr>
            <w:r>
              <w:rPr>
                <w:rFonts w:asciiTheme="majorHAnsi" w:hAnsiTheme="majorHAnsi"/>
                <w:lang w:val="en-US"/>
              </w:rPr>
              <w:t>Table S15</w:t>
            </w:r>
          </w:p>
        </w:tc>
      </w:tr>
      <w:tr w:rsidR="00812A2A" w:rsidRPr="00812A2A" w14:paraId="376287D0" w14:textId="77777777" w:rsidTr="004873C4">
        <w:tc>
          <w:tcPr>
            <w:tcW w:w="1560" w:type="dxa"/>
          </w:tcPr>
          <w:p w14:paraId="046DA85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Results of individual studies</w:t>
            </w:r>
          </w:p>
        </w:tc>
        <w:tc>
          <w:tcPr>
            <w:tcW w:w="709" w:type="dxa"/>
          </w:tcPr>
          <w:p w14:paraId="7DDFC33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20</w:t>
            </w:r>
          </w:p>
        </w:tc>
        <w:tc>
          <w:tcPr>
            <w:tcW w:w="10631" w:type="dxa"/>
          </w:tcPr>
          <w:p w14:paraId="0C50AB8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134" w:type="dxa"/>
          </w:tcPr>
          <w:p w14:paraId="0DD1742D" w14:textId="2A2E13E2" w:rsidR="00812A2A" w:rsidRPr="00812A2A" w:rsidRDefault="00873F5C" w:rsidP="004873C4">
            <w:pPr>
              <w:spacing w:line="240" w:lineRule="auto"/>
              <w:rPr>
                <w:rFonts w:asciiTheme="majorHAnsi" w:hAnsiTheme="majorHAnsi"/>
                <w:lang w:val="en-US"/>
              </w:rPr>
            </w:pPr>
            <w:r>
              <w:rPr>
                <w:rFonts w:asciiTheme="majorHAnsi" w:hAnsiTheme="majorHAnsi"/>
                <w:lang w:val="en-US"/>
              </w:rPr>
              <w:t>Figures 2 and S1-S5</w:t>
            </w:r>
          </w:p>
        </w:tc>
      </w:tr>
      <w:tr w:rsidR="00812A2A" w:rsidRPr="00812A2A" w14:paraId="2EEC26DC" w14:textId="77777777" w:rsidTr="004873C4">
        <w:trPr>
          <w:trHeight w:val="459"/>
        </w:trPr>
        <w:tc>
          <w:tcPr>
            <w:tcW w:w="1560" w:type="dxa"/>
            <w:vMerge w:val="restart"/>
          </w:tcPr>
          <w:p w14:paraId="5A01098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Results of syntheses</w:t>
            </w:r>
          </w:p>
        </w:tc>
        <w:tc>
          <w:tcPr>
            <w:tcW w:w="709" w:type="dxa"/>
            <w:vMerge w:val="restart"/>
          </w:tcPr>
          <w:p w14:paraId="74D69CF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21</w:t>
            </w:r>
          </w:p>
          <w:p w14:paraId="68516ACD" w14:textId="77777777" w:rsidR="00812A2A" w:rsidRPr="00812A2A" w:rsidRDefault="00812A2A" w:rsidP="004873C4">
            <w:pPr>
              <w:spacing w:after="120" w:line="240" w:lineRule="auto"/>
              <w:rPr>
                <w:rFonts w:asciiTheme="majorHAnsi" w:hAnsiTheme="majorHAnsi"/>
                <w:sz w:val="20"/>
                <w:szCs w:val="20"/>
                <w:lang w:val="en-US"/>
              </w:rPr>
            </w:pPr>
          </w:p>
        </w:tc>
        <w:tc>
          <w:tcPr>
            <w:tcW w:w="10631" w:type="dxa"/>
          </w:tcPr>
          <w:p w14:paraId="167B330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summary effects for each meta-analysis undertaken, including confidence intervals and measures of statistical heterogeneity. State whether the analysis was pre-specified, and report the numbers of studies and participants and, where applicable, the number of events on which it is based. </w:t>
            </w:r>
          </w:p>
        </w:tc>
        <w:tc>
          <w:tcPr>
            <w:tcW w:w="1134" w:type="dxa"/>
            <w:vMerge w:val="restart"/>
          </w:tcPr>
          <w:p w14:paraId="0F619DB7" w14:textId="75F99D81" w:rsidR="00873F5C" w:rsidRPr="00812A2A" w:rsidRDefault="00873F5C" w:rsidP="00EB4E34">
            <w:pPr>
              <w:spacing w:line="240" w:lineRule="auto"/>
              <w:rPr>
                <w:rFonts w:asciiTheme="majorHAnsi" w:hAnsiTheme="majorHAnsi"/>
                <w:lang w:val="en-US"/>
              </w:rPr>
            </w:pPr>
            <w:r>
              <w:rPr>
                <w:rFonts w:asciiTheme="majorHAnsi" w:hAnsiTheme="majorHAnsi"/>
                <w:lang w:val="en-US"/>
              </w:rPr>
              <w:t>Tables 2,</w:t>
            </w:r>
            <w:r w:rsidR="00EB4E34">
              <w:rPr>
                <w:rFonts w:asciiTheme="majorHAnsi" w:hAnsiTheme="majorHAnsi"/>
                <w:lang w:val="en-US"/>
              </w:rPr>
              <w:t xml:space="preserve"> 7, S3, S4, S6-S12, and S14 </w:t>
            </w:r>
            <w:r>
              <w:rPr>
                <w:rFonts w:asciiTheme="majorHAnsi" w:hAnsiTheme="majorHAnsi"/>
                <w:lang w:val="en-US"/>
              </w:rPr>
              <w:t>and F</w:t>
            </w:r>
            <w:r w:rsidRPr="00873F5C">
              <w:rPr>
                <w:rFonts w:asciiTheme="majorHAnsi" w:hAnsiTheme="majorHAnsi"/>
                <w:lang w:val="en-US"/>
              </w:rPr>
              <w:t>igures 2 and S1-S5</w:t>
            </w:r>
          </w:p>
        </w:tc>
      </w:tr>
      <w:tr w:rsidR="00812A2A" w:rsidRPr="00812A2A" w14:paraId="5C687A70" w14:textId="77777777" w:rsidTr="004873C4">
        <w:trPr>
          <w:trHeight w:val="457"/>
        </w:trPr>
        <w:tc>
          <w:tcPr>
            <w:tcW w:w="1560" w:type="dxa"/>
            <w:vMerge/>
          </w:tcPr>
          <w:p w14:paraId="349B944C"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tcPr>
          <w:p w14:paraId="4F95014C" w14:textId="77777777" w:rsidR="00812A2A" w:rsidRPr="00812A2A" w:rsidRDefault="00812A2A" w:rsidP="004873C4">
            <w:pPr>
              <w:spacing w:after="120" w:line="240" w:lineRule="auto"/>
              <w:rPr>
                <w:rFonts w:asciiTheme="majorHAnsi" w:hAnsiTheme="majorHAnsi"/>
                <w:sz w:val="20"/>
                <w:szCs w:val="20"/>
                <w:lang w:val="en-US"/>
              </w:rPr>
            </w:pPr>
          </w:p>
        </w:tc>
        <w:tc>
          <w:tcPr>
            <w:tcW w:w="10631" w:type="dxa"/>
          </w:tcPr>
          <w:p w14:paraId="225FAAB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134" w:type="dxa"/>
            <w:vMerge/>
          </w:tcPr>
          <w:p w14:paraId="4B24C363" w14:textId="77777777" w:rsidR="00812A2A" w:rsidRPr="00812A2A" w:rsidRDefault="00812A2A" w:rsidP="004873C4">
            <w:pPr>
              <w:spacing w:line="240" w:lineRule="auto"/>
              <w:rPr>
                <w:rFonts w:asciiTheme="majorHAnsi" w:hAnsiTheme="majorHAnsi"/>
                <w:lang w:val="en-US"/>
              </w:rPr>
            </w:pPr>
          </w:p>
        </w:tc>
      </w:tr>
      <w:tr w:rsidR="00812A2A" w:rsidRPr="00812A2A" w14:paraId="713AEA4D" w14:textId="77777777" w:rsidTr="004873C4">
        <w:trPr>
          <w:trHeight w:val="457"/>
        </w:trPr>
        <w:tc>
          <w:tcPr>
            <w:tcW w:w="1560" w:type="dxa"/>
            <w:vMerge/>
          </w:tcPr>
          <w:p w14:paraId="2F2E13D9"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tcPr>
          <w:p w14:paraId="15BC3AA9" w14:textId="77777777" w:rsidR="00812A2A" w:rsidRPr="00812A2A" w:rsidRDefault="00812A2A" w:rsidP="004873C4">
            <w:pPr>
              <w:spacing w:after="120" w:line="240" w:lineRule="auto"/>
              <w:rPr>
                <w:rFonts w:asciiTheme="majorHAnsi" w:hAnsiTheme="majorHAnsi"/>
                <w:sz w:val="20"/>
                <w:szCs w:val="20"/>
                <w:lang w:val="en-US"/>
              </w:rPr>
            </w:pPr>
          </w:p>
        </w:tc>
        <w:tc>
          <w:tcPr>
            <w:tcW w:w="10631" w:type="dxa"/>
          </w:tcPr>
          <w:p w14:paraId="71231C2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description of the direction and size of effect in terms meaningful to those who would put findings into practice.</w:t>
            </w:r>
          </w:p>
        </w:tc>
        <w:tc>
          <w:tcPr>
            <w:tcW w:w="1134" w:type="dxa"/>
            <w:vMerge/>
          </w:tcPr>
          <w:p w14:paraId="6AFC6EFE" w14:textId="77777777" w:rsidR="00812A2A" w:rsidRPr="00812A2A" w:rsidRDefault="00812A2A" w:rsidP="004873C4">
            <w:pPr>
              <w:spacing w:line="240" w:lineRule="auto"/>
              <w:rPr>
                <w:rFonts w:asciiTheme="majorHAnsi" w:hAnsiTheme="majorHAnsi"/>
                <w:lang w:val="en-US"/>
              </w:rPr>
            </w:pPr>
          </w:p>
        </w:tc>
      </w:tr>
      <w:tr w:rsidR="00812A2A" w:rsidRPr="00812A2A" w14:paraId="5114FA90" w14:textId="77777777" w:rsidTr="004873C4">
        <w:tc>
          <w:tcPr>
            <w:tcW w:w="1560" w:type="dxa"/>
          </w:tcPr>
          <w:p w14:paraId="7C3B78B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across studies</w:t>
            </w:r>
          </w:p>
        </w:tc>
        <w:tc>
          <w:tcPr>
            <w:tcW w:w="709" w:type="dxa"/>
          </w:tcPr>
          <w:p w14:paraId="10920DB9"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22</w:t>
            </w:r>
          </w:p>
          <w:p w14:paraId="4E252994" w14:textId="77777777" w:rsidR="00812A2A" w:rsidRPr="00812A2A" w:rsidRDefault="00812A2A" w:rsidP="004873C4">
            <w:pPr>
              <w:spacing w:line="240" w:lineRule="auto"/>
              <w:rPr>
                <w:rFonts w:asciiTheme="majorHAnsi" w:hAnsiTheme="majorHAnsi"/>
                <w:sz w:val="20"/>
                <w:szCs w:val="20"/>
                <w:lang w:val="en-US"/>
              </w:rPr>
            </w:pPr>
          </w:p>
        </w:tc>
        <w:tc>
          <w:tcPr>
            <w:tcW w:w="10631" w:type="dxa"/>
          </w:tcPr>
          <w:p w14:paraId="02B8F586"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Present results of any assessment of risk of bias relating to the accumulated body of evidence, including any pertaining to the availability and representativeness of available studies, outcomes or other variables.</w:t>
            </w:r>
          </w:p>
        </w:tc>
        <w:tc>
          <w:tcPr>
            <w:tcW w:w="1134" w:type="dxa"/>
          </w:tcPr>
          <w:p w14:paraId="0CAFD898" w14:textId="1726E0DD" w:rsidR="00812A2A" w:rsidRPr="00812A2A" w:rsidRDefault="00EB4E34" w:rsidP="004873C4">
            <w:pPr>
              <w:spacing w:line="240" w:lineRule="auto"/>
              <w:rPr>
                <w:rFonts w:asciiTheme="majorHAnsi" w:hAnsiTheme="majorHAnsi"/>
                <w:lang w:val="en-US"/>
              </w:rPr>
            </w:pPr>
            <w:r>
              <w:rPr>
                <w:rFonts w:asciiTheme="majorHAnsi" w:hAnsiTheme="majorHAnsi"/>
                <w:lang w:val="en-US"/>
              </w:rPr>
              <w:t>Tables S15 and S16</w:t>
            </w:r>
          </w:p>
        </w:tc>
      </w:tr>
      <w:tr w:rsidR="00812A2A" w:rsidRPr="00812A2A" w14:paraId="0D254F00" w14:textId="77777777" w:rsidTr="004873C4">
        <w:tc>
          <w:tcPr>
            <w:tcW w:w="1560" w:type="dxa"/>
          </w:tcPr>
          <w:p w14:paraId="2CDD51C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Additional analyses</w:t>
            </w:r>
          </w:p>
        </w:tc>
        <w:tc>
          <w:tcPr>
            <w:tcW w:w="709" w:type="dxa"/>
          </w:tcPr>
          <w:p w14:paraId="41960F7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23</w:t>
            </w:r>
          </w:p>
          <w:p w14:paraId="34DB099D" w14:textId="77777777" w:rsidR="00812A2A" w:rsidRPr="00812A2A" w:rsidRDefault="00812A2A" w:rsidP="004873C4">
            <w:pPr>
              <w:spacing w:after="120" w:line="240" w:lineRule="auto"/>
              <w:rPr>
                <w:rFonts w:asciiTheme="majorHAnsi" w:hAnsiTheme="majorHAnsi"/>
                <w:sz w:val="20"/>
                <w:szCs w:val="20"/>
                <w:lang w:val="en-US"/>
              </w:rPr>
            </w:pPr>
          </w:p>
        </w:tc>
        <w:tc>
          <w:tcPr>
            <w:tcW w:w="10631" w:type="dxa"/>
          </w:tcPr>
          <w:p w14:paraId="520CA247" w14:textId="77777777" w:rsidR="00812A2A" w:rsidRPr="00812A2A" w:rsidRDefault="00812A2A" w:rsidP="004873C4">
            <w:pPr>
              <w:spacing w:after="120" w:line="240" w:lineRule="auto"/>
              <w:rPr>
                <w:rFonts w:asciiTheme="majorHAnsi" w:hAnsiTheme="majorHAnsi" w:cs="Arial"/>
                <w:sz w:val="20"/>
                <w:szCs w:val="20"/>
                <w:lang w:val="en-US"/>
              </w:rPr>
            </w:pPr>
            <w:r w:rsidRPr="00812A2A">
              <w:rPr>
                <w:rFonts w:asciiTheme="majorHAnsi" w:hAnsiTheme="majorHAnsi"/>
                <w:sz w:val="20"/>
                <w:szCs w:val="20"/>
                <w:lang w:val="en-US"/>
              </w:rPr>
              <w:t xml:space="preserve">Give results of any additional analyses (e.g. sensitivity analyses). If applicable, this should also include any analyses that incorporate aggregate data for studies that do not have IPD. If applicable, </w:t>
            </w:r>
            <w:proofErr w:type="spellStart"/>
            <w:r w:rsidRPr="00812A2A">
              <w:rPr>
                <w:rFonts w:asciiTheme="majorHAnsi" w:hAnsiTheme="majorHAnsi"/>
                <w:sz w:val="20"/>
                <w:szCs w:val="20"/>
                <w:lang w:val="en-US"/>
              </w:rPr>
              <w:t>summarise</w:t>
            </w:r>
            <w:proofErr w:type="spellEnd"/>
            <w:r w:rsidRPr="00812A2A">
              <w:rPr>
                <w:rFonts w:asciiTheme="majorHAnsi" w:hAnsiTheme="majorHAnsi"/>
                <w:sz w:val="20"/>
                <w:szCs w:val="20"/>
                <w:lang w:val="en-US"/>
              </w:rPr>
              <w:t xml:space="preserve"> the main meta-analysis results following the inclusion or exclusion of studies for which IPD were not available.</w:t>
            </w:r>
          </w:p>
        </w:tc>
        <w:tc>
          <w:tcPr>
            <w:tcW w:w="1134" w:type="dxa"/>
          </w:tcPr>
          <w:p w14:paraId="49BA5A41" w14:textId="13022F67" w:rsidR="00812A2A" w:rsidRPr="00812A2A" w:rsidRDefault="00EB4E34" w:rsidP="004873C4">
            <w:pPr>
              <w:spacing w:line="240" w:lineRule="auto"/>
              <w:rPr>
                <w:rFonts w:asciiTheme="majorHAnsi" w:hAnsiTheme="majorHAnsi"/>
                <w:lang w:val="en-US"/>
              </w:rPr>
            </w:pPr>
            <w:r>
              <w:rPr>
                <w:rFonts w:asciiTheme="majorHAnsi" w:hAnsiTheme="majorHAnsi"/>
                <w:lang w:val="en-US"/>
              </w:rPr>
              <w:t>Table S5</w:t>
            </w:r>
          </w:p>
        </w:tc>
      </w:tr>
      <w:tr w:rsidR="00812A2A" w:rsidRPr="00812A2A" w14:paraId="213C78DD" w14:textId="77777777" w:rsidTr="004873C4">
        <w:tc>
          <w:tcPr>
            <w:tcW w:w="14034" w:type="dxa"/>
            <w:gridSpan w:val="4"/>
            <w:shd w:val="clear" w:color="auto" w:fill="CCC0D9" w:themeFill="accent4" w:themeFillTint="66"/>
          </w:tcPr>
          <w:p w14:paraId="6B546F3D" w14:textId="77777777" w:rsidR="00812A2A" w:rsidRPr="005832C1" w:rsidRDefault="00812A2A" w:rsidP="005832C1">
            <w:pPr>
              <w:spacing w:line="240" w:lineRule="auto"/>
              <w:rPr>
                <w:rFonts w:asciiTheme="majorHAnsi" w:hAnsiTheme="majorHAnsi"/>
                <w:lang w:val="en-US"/>
              </w:rPr>
            </w:pPr>
            <w:r w:rsidRPr="005832C1">
              <w:rPr>
                <w:rFonts w:asciiTheme="majorHAnsi" w:hAnsiTheme="majorHAnsi"/>
                <w:lang w:val="en-US"/>
              </w:rPr>
              <w:t>Discussion</w:t>
            </w:r>
          </w:p>
        </w:tc>
      </w:tr>
      <w:tr w:rsidR="00812A2A" w:rsidRPr="00812A2A" w14:paraId="76D2D399" w14:textId="77777777" w:rsidTr="004873C4">
        <w:tc>
          <w:tcPr>
            <w:tcW w:w="1560" w:type="dxa"/>
          </w:tcPr>
          <w:p w14:paraId="27F579F2"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sz w:val="20"/>
                <w:szCs w:val="20"/>
                <w:lang w:val="en-US"/>
              </w:rPr>
              <w:t>Summary of evidence</w:t>
            </w:r>
          </w:p>
        </w:tc>
        <w:tc>
          <w:tcPr>
            <w:tcW w:w="709" w:type="dxa"/>
          </w:tcPr>
          <w:p w14:paraId="0F541395"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24</w:t>
            </w:r>
          </w:p>
        </w:tc>
        <w:tc>
          <w:tcPr>
            <w:tcW w:w="10631" w:type="dxa"/>
          </w:tcPr>
          <w:p w14:paraId="277FE65D" w14:textId="77777777" w:rsidR="00812A2A" w:rsidRPr="00812A2A" w:rsidRDefault="00812A2A" w:rsidP="004873C4">
            <w:pPr>
              <w:spacing w:after="120" w:line="240" w:lineRule="auto"/>
              <w:rPr>
                <w:rFonts w:asciiTheme="majorHAnsi" w:hAnsiTheme="majorHAnsi"/>
                <w:sz w:val="20"/>
                <w:szCs w:val="20"/>
                <w:lang w:val="en-US"/>
              </w:rPr>
            </w:pPr>
            <w:proofErr w:type="spellStart"/>
            <w:r w:rsidRPr="00812A2A">
              <w:rPr>
                <w:rFonts w:asciiTheme="majorHAnsi" w:hAnsiTheme="majorHAnsi"/>
                <w:sz w:val="20"/>
                <w:szCs w:val="20"/>
                <w:lang w:val="en-US"/>
              </w:rPr>
              <w:t>Summarise</w:t>
            </w:r>
            <w:proofErr w:type="spellEnd"/>
            <w:r w:rsidRPr="00812A2A">
              <w:rPr>
                <w:rFonts w:asciiTheme="majorHAnsi" w:hAnsiTheme="majorHAnsi"/>
                <w:sz w:val="20"/>
                <w:szCs w:val="20"/>
                <w:lang w:val="en-US"/>
              </w:rPr>
              <w:t xml:space="preserve"> the main findings, including the strength of evidence for each main outcome.</w:t>
            </w:r>
          </w:p>
        </w:tc>
        <w:tc>
          <w:tcPr>
            <w:tcW w:w="1134" w:type="dxa"/>
          </w:tcPr>
          <w:p w14:paraId="70B55034" w14:textId="7501F911" w:rsidR="00812A2A" w:rsidRPr="005832C1" w:rsidRDefault="00EB4E34" w:rsidP="004873C4">
            <w:pPr>
              <w:spacing w:line="240" w:lineRule="auto"/>
              <w:rPr>
                <w:rFonts w:asciiTheme="majorHAnsi" w:hAnsiTheme="majorHAnsi"/>
                <w:lang w:val="en-US"/>
              </w:rPr>
            </w:pPr>
            <w:r>
              <w:rPr>
                <w:rFonts w:asciiTheme="majorHAnsi" w:hAnsiTheme="majorHAnsi"/>
                <w:lang w:val="en-US"/>
              </w:rPr>
              <w:t>23-24</w:t>
            </w:r>
          </w:p>
        </w:tc>
      </w:tr>
      <w:tr w:rsidR="00812A2A" w:rsidRPr="00812A2A" w14:paraId="7BC16F26" w14:textId="77777777" w:rsidTr="004873C4">
        <w:tc>
          <w:tcPr>
            <w:tcW w:w="1560" w:type="dxa"/>
          </w:tcPr>
          <w:p w14:paraId="110C866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Strengths and limitations</w:t>
            </w:r>
          </w:p>
        </w:tc>
        <w:tc>
          <w:tcPr>
            <w:tcW w:w="709" w:type="dxa"/>
          </w:tcPr>
          <w:p w14:paraId="288CCD9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25</w:t>
            </w:r>
          </w:p>
        </w:tc>
        <w:tc>
          <w:tcPr>
            <w:tcW w:w="10631" w:type="dxa"/>
          </w:tcPr>
          <w:p w14:paraId="3CB8388E"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Discuss any important strengths and limitations of the evidence including the benefits of access to IPD and any limitations arising from IPD that were not available.</w:t>
            </w:r>
          </w:p>
        </w:tc>
        <w:tc>
          <w:tcPr>
            <w:tcW w:w="1134" w:type="dxa"/>
          </w:tcPr>
          <w:p w14:paraId="025E6E7D" w14:textId="704767D5" w:rsidR="00812A2A" w:rsidRPr="005832C1" w:rsidRDefault="00EB4E34" w:rsidP="004873C4">
            <w:pPr>
              <w:spacing w:line="240" w:lineRule="auto"/>
              <w:rPr>
                <w:rFonts w:asciiTheme="majorHAnsi" w:hAnsiTheme="majorHAnsi"/>
                <w:lang w:val="en-US"/>
              </w:rPr>
            </w:pPr>
            <w:r>
              <w:rPr>
                <w:rFonts w:asciiTheme="majorHAnsi" w:hAnsiTheme="majorHAnsi"/>
                <w:lang w:val="en-US"/>
              </w:rPr>
              <w:t>31-32</w:t>
            </w:r>
          </w:p>
        </w:tc>
      </w:tr>
      <w:tr w:rsidR="00812A2A" w:rsidRPr="00812A2A" w14:paraId="5E0519F9" w14:textId="77777777" w:rsidTr="004873C4">
        <w:tc>
          <w:tcPr>
            <w:tcW w:w="1560" w:type="dxa"/>
          </w:tcPr>
          <w:p w14:paraId="46D1F86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Conclusions</w:t>
            </w:r>
          </w:p>
        </w:tc>
        <w:tc>
          <w:tcPr>
            <w:tcW w:w="709" w:type="dxa"/>
          </w:tcPr>
          <w:p w14:paraId="00341C2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26</w:t>
            </w:r>
          </w:p>
        </w:tc>
        <w:tc>
          <w:tcPr>
            <w:tcW w:w="10631" w:type="dxa"/>
          </w:tcPr>
          <w:p w14:paraId="6A27F01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general interpretation of the findings in the context of other evidence.</w:t>
            </w:r>
          </w:p>
        </w:tc>
        <w:tc>
          <w:tcPr>
            <w:tcW w:w="1134" w:type="dxa"/>
          </w:tcPr>
          <w:p w14:paraId="19333F03" w14:textId="25F20CA5" w:rsidR="00812A2A" w:rsidRPr="005832C1" w:rsidRDefault="00EB4E34" w:rsidP="005832C1">
            <w:pPr>
              <w:spacing w:line="240" w:lineRule="auto"/>
              <w:rPr>
                <w:rFonts w:asciiTheme="majorHAnsi" w:hAnsiTheme="majorHAnsi"/>
                <w:lang w:val="en-US"/>
              </w:rPr>
            </w:pPr>
            <w:r>
              <w:rPr>
                <w:rFonts w:asciiTheme="majorHAnsi" w:hAnsiTheme="majorHAnsi"/>
                <w:lang w:val="en-US"/>
              </w:rPr>
              <w:t>32-33</w:t>
            </w:r>
          </w:p>
        </w:tc>
      </w:tr>
      <w:tr w:rsidR="00812A2A" w:rsidRPr="00812A2A" w14:paraId="5C1588C1" w14:textId="77777777" w:rsidTr="004873C4">
        <w:tc>
          <w:tcPr>
            <w:tcW w:w="1560" w:type="dxa"/>
          </w:tcPr>
          <w:p w14:paraId="04C25507"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sz w:val="20"/>
                <w:szCs w:val="20"/>
                <w:lang w:val="en-US"/>
              </w:rPr>
              <w:t>Implications</w:t>
            </w:r>
          </w:p>
        </w:tc>
        <w:tc>
          <w:tcPr>
            <w:tcW w:w="709" w:type="dxa"/>
          </w:tcPr>
          <w:p w14:paraId="2E44B2C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A4</w:t>
            </w:r>
          </w:p>
        </w:tc>
        <w:tc>
          <w:tcPr>
            <w:tcW w:w="10631" w:type="dxa"/>
          </w:tcPr>
          <w:p w14:paraId="1C8B4FD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Consider relevance to key groups (such as policy makers, service providers and service users). Consider implications for future research.</w:t>
            </w:r>
          </w:p>
        </w:tc>
        <w:tc>
          <w:tcPr>
            <w:tcW w:w="1134" w:type="dxa"/>
          </w:tcPr>
          <w:p w14:paraId="2782B2E3" w14:textId="0E0D06A6" w:rsidR="00812A2A" w:rsidRPr="005832C1" w:rsidRDefault="00EB4E34" w:rsidP="004873C4">
            <w:pPr>
              <w:spacing w:line="240" w:lineRule="auto"/>
              <w:rPr>
                <w:rFonts w:asciiTheme="majorHAnsi" w:hAnsiTheme="majorHAnsi"/>
                <w:lang w:val="en-US"/>
              </w:rPr>
            </w:pPr>
            <w:r>
              <w:rPr>
                <w:rFonts w:asciiTheme="majorHAnsi" w:hAnsiTheme="majorHAnsi"/>
                <w:lang w:val="en-US"/>
              </w:rPr>
              <w:t>32-33</w:t>
            </w:r>
          </w:p>
        </w:tc>
      </w:tr>
      <w:tr w:rsidR="00812A2A" w:rsidRPr="00812A2A" w14:paraId="5636A375" w14:textId="77777777" w:rsidTr="004873C4">
        <w:tc>
          <w:tcPr>
            <w:tcW w:w="14034" w:type="dxa"/>
            <w:gridSpan w:val="4"/>
            <w:shd w:val="clear" w:color="auto" w:fill="CCC0D9" w:themeFill="accent4" w:themeFillTint="66"/>
          </w:tcPr>
          <w:p w14:paraId="412C293B"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Funding</w:t>
            </w:r>
          </w:p>
        </w:tc>
      </w:tr>
      <w:tr w:rsidR="00812A2A" w:rsidRPr="00812A2A" w14:paraId="74227B57" w14:textId="77777777" w:rsidTr="004873C4">
        <w:tc>
          <w:tcPr>
            <w:tcW w:w="1560" w:type="dxa"/>
          </w:tcPr>
          <w:p w14:paraId="0929B65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Funding</w:t>
            </w:r>
          </w:p>
        </w:tc>
        <w:tc>
          <w:tcPr>
            <w:tcW w:w="709" w:type="dxa"/>
          </w:tcPr>
          <w:p w14:paraId="2045049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27</w:t>
            </w:r>
          </w:p>
        </w:tc>
        <w:tc>
          <w:tcPr>
            <w:tcW w:w="10631" w:type="dxa"/>
            <w:shd w:val="clear" w:color="auto" w:fill="auto"/>
          </w:tcPr>
          <w:p w14:paraId="12CDFEA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sources of funding and other support (such as supply of IPD), and the role in the systematic review of those providing such support.</w:t>
            </w:r>
          </w:p>
        </w:tc>
        <w:tc>
          <w:tcPr>
            <w:tcW w:w="1134" w:type="dxa"/>
          </w:tcPr>
          <w:p w14:paraId="03AF38CB" w14:textId="63836814" w:rsidR="00812A2A" w:rsidRPr="00812A2A" w:rsidRDefault="00EB4E34" w:rsidP="004873C4">
            <w:pPr>
              <w:spacing w:line="240" w:lineRule="auto"/>
              <w:rPr>
                <w:rFonts w:asciiTheme="majorHAnsi" w:hAnsiTheme="majorHAnsi"/>
                <w:b/>
                <w:sz w:val="28"/>
                <w:szCs w:val="28"/>
                <w:lang w:val="en-US"/>
              </w:rPr>
            </w:pPr>
            <w:r w:rsidRPr="00EB4E34">
              <w:rPr>
                <w:rFonts w:asciiTheme="majorHAnsi" w:hAnsiTheme="majorHAnsi"/>
                <w:lang w:val="en-US"/>
              </w:rPr>
              <w:t>34</w:t>
            </w:r>
          </w:p>
        </w:tc>
      </w:tr>
    </w:tbl>
    <w:p w14:paraId="69E2B044" w14:textId="77777777" w:rsidR="00812A2A" w:rsidRPr="00812A2A" w:rsidRDefault="00812A2A" w:rsidP="00812A2A">
      <w:pPr>
        <w:rPr>
          <w:rFonts w:asciiTheme="majorHAnsi" w:hAnsiTheme="majorHAnsi"/>
          <w:b/>
          <w:lang w:val="en-US"/>
        </w:rPr>
      </w:pPr>
    </w:p>
    <w:p w14:paraId="3890FDB1" w14:textId="77777777" w:rsidR="00812A2A" w:rsidRPr="00812A2A" w:rsidRDefault="00812A2A" w:rsidP="00812A2A">
      <w:pPr>
        <w:rPr>
          <w:rFonts w:asciiTheme="majorHAnsi" w:hAnsiTheme="majorHAnsi"/>
          <w:b/>
          <w:lang w:val="en-US"/>
        </w:rPr>
      </w:pPr>
      <w:r w:rsidRPr="00812A2A">
        <w:rPr>
          <w:rFonts w:asciiTheme="majorHAnsi" w:hAnsiTheme="majorHAnsi"/>
          <w:b/>
          <w:lang w:val="en-US"/>
        </w:rPr>
        <w:t xml:space="preserve">A1 – A3 denote new items that are additional to standard PRISMA items. A4 has been created as a result of re-arranging content of the standard PRISMA statement to suit the way that systematic review IPD meta-analyses are reported. </w:t>
      </w:r>
    </w:p>
    <w:p w14:paraId="2D6132BD" w14:textId="77777777" w:rsidR="00865D61" w:rsidRPr="00812A2A" w:rsidRDefault="00812A2A">
      <w:pPr>
        <w:rPr>
          <w:rFonts w:asciiTheme="majorHAnsi" w:hAnsiTheme="majorHAnsi"/>
        </w:rPr>
      </w:pPr>
      <w:r>
        <w:rPr>
          <w:rFonts w:asciiTheme="majorHAnsi" w:hAnsiTheme="majorHAnsi"/>
        </w:rPr>
        <w:t xml:space="preserve">© </w:t>
      </w:r>
      <w:r w:rsidRPr="00812A2A">
        <w:rPr>
          <w:rFonts w:asciiTheme="majorHAnsi" w:hAnsiTheme="majorHAnsi"/>
        </w:rPr>
        <w:t>Reproduced with permission of the PRISMA IPD Group</w:t>
      </w:r>
      <w:r>
        <w:rPr>
          <w:rFonts w:asciiTheme="majorHAnsi" w:hAnsiTheme="majorHAnsi"/>
        </w:rPr>
        <w:t>,</w:t>
      </w:r>
      <w:r w:rsidRPr="00812A2A">
        <w:rPr>
          <w:rFonts w:asciiTheme="majorHAnsi" w:hAnsiTheme="majorHAnsi"/>
        </w:rPr>
        <w:t xml:space="preserve"> whi</w:t>
      </w:r>
      <w:r>
        <w:rPr>
          <w:rFonts w:asciiTheme="majorHAnsi" w:hAnsiTheme="majorHAnsi"/>
        </w:rPr>
        <w:t>ch encourages sharing and reuse for non-commercial purposes</w:t>
      </w:r>
    </w:p>
    <w:sectPr w:rsidR="00865D61" w:rsidRPr="00812A2A" w:rsidSect="00812A2A">
      <w:pgSz w:w="16840" w:h="1190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eta Medium LF">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3773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2A"/>
    <w:rsid w:val="00131DFC"/>
    <w:rsid w:val="00467676"/>
    <w:rsid w:val="005177CE"/>
    <w:rsid w:val="00530967"/>
    <w:rsid w:val="005832C1"/>
    <w:rsid w:val="00812A2A"/>
    <w:rsid w:val="00865D61"/>
    <w:rsid w:val="00873F5C"/>
    <w:rsid w:val="00BC6D17"/>
    <w:rsid w:val="00CB6B0F"/>
    <w:rsid w:val="00EB4E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C21CAD"/>
  <w14:defaultImageDpi w14:val="300"/>
  <w15:docId w15:val="{3E21BC83-47CE-4E7F-BA3B-B53518AA5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A2A"/>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A2A"/>
    <w:pPr>
      <w:ind w:left="720"/>
      <w:contextualSpacing/>
    </w:pPr>
  </w:style>
  <w:style w:type="paragraph" w:customStyle="1" w:styleId="Default">
    <w:name w:val="Default"/>
    <w:rsid w:val="00812A2A"/>
    <w:pPr>
      <w:autoSpaceDE w:val="0"/>
      <w:autoSpaceDN w:val="0"/>
      <w:adjustRightInd w:val="0"/>
    </w:pPr>
    <w:rPr>
      <w:rFonts w:ascii="Meta Medium LF" w:eastAsiaTheme="minorHAnsi" w:hAnsi="Meta Medium LF" w:cs="Meta Medium LF"/>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600</TotalTime>
  <Pages>5</Pages>
  <Words>1682</Words>
  <Characters>9592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Stewart</dc:creator>
  <cp:keywords/>
  <dc:description/>
  <cp:lastModifiedBy>Andy Oxman</cp:lastModifiedBy>
  <cp:revision>5</cp:revision>
  <dcterms:created xsi:type="dcterms:W3CDTF">2024-07-01T17:51:00Z</dcterms:created>
  <dcterms:modified xsi:type="dcterms:W3CDTF">2024-07-02T05:50:00Z</dcterms:modified>
</cp:coreProperties>
</file>