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D1700" w14:textId="489970BC" w:rsidR="00EB0FBD" w:rsidRPr="000B1719" w:rsidRDefault="00EB0FBD" w:rsidP="00EB0FBD">
      <w:pPr>
        <w:spacing w:line="240" w:lineRule="auto"/>
        <w:rPr>
          <w:rFonts w:eastAsia="Arial" w:cs="Arial"/>
          <w:b/>
          <w:sz w:val="28"/>
          <w:szCs w:val="28"/>
        </w:rPr>
      </w:pPr>
      <w:r w:rsidRPr="000B1719">
        <w:rPr>
          <w:rFonts w:eastAsia="Arial" w:cs="Arial"/>
          <w:b/>
          <w:sz w:val="28"/>
          <w:szCs w:val="28"/>
        </w:rPr>
        <w:t>Screening for the prevention and early detection of cervical cancer: systematic reviews to inform Canadian recommendations</w:t>
      </w:r>
    </w:p>
    <w:p w14:paraId="4186BA68" w14:textId="77777777" w:rsidR="006B33DB" w:rsidRPr="00EB0953" w:rsidRDefault="006B33DB" w:rsidP="00EB0FBD">
      <w:pPr>
        <w:spacing w:line="240" w:lineRule="auto"/>
        <w:rPr>
          <w:rFonts w:eastAsia="Arial" w:cs="Arial"/>
          <w:b/>
          <w:sz w:val="22"/>
        </w:rPr>
      </w:pPr>
    </w:p>
    <w:p w14:paraId="47CA0CEE" w14:textId="419B4D2A" w:rsidR="00EB0FBD" w:rsidRDefault="00EB0FBD" w:rsidP="00EB0FBD">
      <w:pPr>
        <w:spacing w:line="240" w:lineRule="auto"/>
        <w:rPr>
          <w:rFonts w:eastAsia="Arial" w:cs="Arial"/>
          <w:b/>
          <w:szCs w:val="20"/>
        </w:rPr>
      </w:pPr>
      <w:r w:rsidRPr="00E5430B">
        <w:rPr>
          <w:rFonts w:eastAsia="Arial" w:cs="Arial"/>
          <w:b/>
          <w:szCs w:val="20"/>
        </w:rPr>
        <w:t xml:space="preserve">Pillay J, Gates A, </w:t>
      </w:r>
      <w:proofErr w:type="spellStart"/>
      <w:r w:rsidR="004E18F1" w:rsidRPr="004E18F1">
        <w:rPr>
          <w:rFonts w:eastAsia="Arial" w:cs="Arial"/>
          <w:b/>
          <w:szCs w:val="20"/>
        </w:rPr>
        <w:t>Guitard</w:t>
      </w:r>
      <w:proofErr w:type="spellEnd"/>
      <w:r w:rsidR="004E18F1" w:rsidRPr="004E18F1">
        <w:rPr>
          <w:rFonts w:eastAsia="Arial" w:cs="Arial"/>
          <w:b/>
          <w:szCs w:val="20"/>
        </w:rPr>
        <w:t xml:space="preserve"> S, </w:t>
      </w:r>
      <w:proofErr w:type="spellStart"/>
      <w:r w:rsidRPr="00E5430B">
        <w:rPr>
          <w:rFonts w:eastAsia="Arial" w:cs="Arial"/>
          <w:b/>
          <w:szCs w:val="20"/>
        </w:rPr>
        <w:t>Zakher</w:t>
      </w:r>
      <w:proofErr w:type="spellEnd"/>
      <w:r w:rsidRPr="00E5430B">
        <w:rPr>
          <w:rFonts w:eastAsia="Arial" w:cs="Arial"/>
          <w:b/>
          <w:szCs w:val="20"/>
        </w:rPr>
        <w:t xml:space="preserve"> B, Sim S, </w:t>
      </w:r>
      <w:proofErr w:type="spellStart"/>
      <w:r w:rsidRPr="00E5430B">
        <w:rPr>
          <w:rFonts w:eastAsia="Arial" w:cs="Arial"/>
          <w:b/>
          <w:szCs w:val="20"/>
        </w:rPr>
        <w:t>Vandermeer</w:t>
      </w:r>
      <w:proofErr w:type="spellEnd"/>
      <w:r w:rsidRPr="00E5430B">
        <w:rPr>
          <w:rFonts w:eastAsia="Arial" w:cs="Arial"/>
          <w:b/>
          <w:szCs w:val="20"/>
        </w:rPr>
        <w:t xml:space="preserve"> B, Hartling L.</w:t>
      </w:r>
    </w:p>
    <w:p w14:paraId="30551995" w14:textId="77777777" w:rsidR="004E18F1" w:rsidRDefault="004E18F1" w:rsidP="004E18F1">
      <w:pPr>
        <w:rPr>
          <w:rFonts w:eastAsia="Calibri" w:cs="Arial"/>
          <w:b/>
          <w:sz w:val="24"/>
          <w:szCs w:val="24"/>
        </w:rPr>
      </w:pPr>
    </w:p>
    <w:p w14:paraId="7B298554" w14:textId="2C094635" w:rsidR="004E18F1" w:rsidRPr="004E18F1" w:rsidRDefault="004E18F1" w:rsidP="004E18F1">
      <w:pPr>
        <w:rPr>
          <w:rFonts w:eastAsia="Calibri" w:cs="Arial"/>
          <w:b/>
          <w:sz w:val="24"/>
          <w:szCs w:val="24"/>
        </w:rPr>
      </w:pPr>
      <w:r w:rsidRPr="004E18F1">
        <w:rPr>
          <w:rFonts w:eastAsia="Calibri" w:cs="Arial"/>
          <w:b/>
          <w:sz w:val="24"/>
          <w:szCs w:val="24"/>
        </w:rPr>
        <w:t xml:space="preserve">Supplementary File </w:t>
      </w:r>
      <w:r>
        <w:rPr>
          <w:rFonts w:eastAsia="Calibri" w:cs="Arial"/>
          <w:b/>
          <w:sz w:val="24"/>
          <w:szCs w:val="24"/>
        </w:rPr>
        <w:t>1</w:t>
      </w:r>
      <w:r w:rsidR="00A735AC">
        <w:rPr>
          <w:rFonts w:eastAsia="Calibri" w:cs="Arial"/>
          <w:b/>
          <w:sz w:val="24"/>
          <w:szCs w:val="24"/>
        </w:rPr>
        <w:t>a</w:t>
      </w:r>
      <w:bookmarkStart w:id="0" w:name="_GoBack"/>
      <w:bookmarkEnd w:id="0"/>
      <w:r>
        <w:rPr>
          <w:rFonts w:eastAsia="Calibri" w:cs="Arial"/>
          <w:b/>
          <w:sz w:val="24"/>
          <w:szCs w:val="24"/>
        </w:rPr>
        <w:t>:</w:t>
      </w:r>
      <w:r w:rsidRPr="004E18F1">
        <w:rPr>
          <w:rFonts w:eastAsia="Calibri" w:cs="Arial"/>
          <w:b/>
          <w:sz w:val="24"/>
          <w:szCs w:val="24"/>
        </w:rPr>
        <w:t xml:space="preserve"> Evidence for Key Question </w:t>
      </w:r>
      <w:r>
        <w:rPr>
          <w:rFonts w:eastAsia="Calibri" w:cs="Arial"/>
          <w:b/>
          <w:sz w:val="24"/>
          <w:szCs w:val="24"/>
        </w:rPr>
        <w:t>1</w:t>
      </w:r>
      <w:r w:rsidRPr="004E18F1">
        <w:rPr>
          <w:rFonts w:eastAsia="Calibri" w:cs="Arial"/>
          <w:b/>
          <w:sz w:val="24"/>
          <w:szCs w:val="24"/>
        </w:rPr>
        <w:t xml:space="preserve"> on </w:t>
      </w:r>
      <w:r>
        <w:rPr>
          <w:rFonts w:eastAsia="Calibri" w:cs="Arial"/>
          <w:b/>
          <w:sz w:val="24"/>
          <w:szCs w:val="24"/>
        </w:rPr>
        <w:t>ages to start/stop screening and screening intervals</w:t>
      </w:r>
    </w:p>
    <w:p w14:paraId="37CC9C6D" w14:textId="50268075" w:rsidR="004E18F1" w:rsidRDefault="004E18F1" w:rsidP="004E18F1">
      <w:pPr>
        <w:pStyle w:val="TOC1"/>
      </w:pPr>
      <w:r w:rsidRPr="004E18F1">
        <w:t>Contents:</w:t>
      </w:r>
    </w:p>
    <w:p w14:paraId="2E209C6B" w14:textId="1F151929" w:rsidR="004E18F1" w:rsidRPr="004E18F1" w:rsidRDefault="004E18F1" w:rsidP="004E18F1">
      <w:pPr>
        <w:rPr>
          <w:b/>
        </w:rPr>
      </w:pPr>
      <w:r w:rsidRPr="004E18F1">
        <w:rPr>
          <w:b/>
        </w:rPr>
        <w:t>Study characteristics of observational studies reporting on effectiveness by age (20-24, 25-29, 30-34, 60-69 &amp; 70-79 years) or specific population groups</w:t>
      </w:r>
      <w:r w:rsidRPr="004E18F1">
        <w:rPr>
          <w:b/>
        </w:rPr>
        <w:tab/>
        <w:t>p.2</w:t>
      </w:r>
    </w:p>
    <w:p w14:paraId="35D793B9" w14:textId="169A09C1" w:rsidR="004E18F1" w:rsidRPr="004E18F1" w:rsidRDefault="004E18F1" w:rsidP="004E18F1">
      <w:pPr>
        <w:rPr>
          <w:b/>
        </w:rPr>
      </w:pPr>
      <w:r w:rsidRPr="004E18F1">
        <w:rPr>
          <w:b/>
        </w:rPr>
        <w:t>Study characteristics of observational studies reporting on effectiveness by screening interval (&lt;3.5 vs 5 years)</w:t>
      </w:r>
      <w:r w:rsidRPr="004E18F1">
        <w:rPr>
          <w:b/>
        </w:rPr>
        <w:tab/>
        <w:t>p.8</w:t>
      </w:r>
    </w:p>
    <w:p w14:paraId="341D923C" w14:textId="61E07ECC" w:rsidR="004E18F1" w:rsidRPr="004E18F1" w:rsidRDefault="004E18F1" w:rsidP="004E18F1">
      <w:pPr>
        <w:rPr>
          <w:b/>
        </w:rPr>
      </w:pPr>
      <w:r w:rsidRPr="004E18F1">
        <w:rPr>
          <w:b/>
        </w:rPr>
        <w:t>Risk of bias for case-control studies reporting on screening effectiveness by age or screening interval</w:t>
      </w:r>
      <w:r w:rsidRPr="004E18F1">
        <w:rPr>
          <w:b/>
        </w:rPr>
        <w:tab/>
        <w:t>p.15</w:t>
      </w:r>
    </w:p>
    <w:p w14:paraId="6D7FC7B5" w14:textId="09606C8F" w:rsidR="004E18F1" w:rsidRPr="004E18F1" w:rsidRDefault="004E18F1" w:rsidP="004E18F1">
      <w:pPr>
        <w:rPr>
          <w:b/>
        </w:rPr>
      </w:pPr>
      <w:r w:rsidRPr="004E18F1">
        <w:rPr>
          <w:b/>
        </w:rPr>
        <w:t>Risk of bias for cohort studies reporting on screening effectiveness by age or screening interval</w:t>
      </w:r>
      <w:r w:rsidRPr="004E18F1">
        <w:rPr>
          <w:b/>
        </w:rPr>
        <w:tab/>
        <w:t>p.16</w:t>
      </w:r>
    </w:p>
    <w:p w14:paraId="5A1D68A2" w14:textId="5BCDF969" w:rsidR="004E18F1" w:rsidRPr="004E18F1" w:rsidRDefault="004E18F1" w:rsidP="004E18F1">
      <w:pPr>
        <w:rPr>
          <w:b/>
        </w:rPr>
      </w:pPr>
      <w:r w:rsidRPr="004E18F1">
        <w:rPr>
          <w:b/>
        </w:rPr>
        <w:t>Evidence sets for effectiveness of screening with cytology by age and intervals, GRADE and figures</w:t>
      </w:r>
      <w:r w:rsidRPr="004E18F1">
        <w:rPr>
          <w:b/>
        </w:rPr>
        <w:tab/>
        <w:t>p.17</w:t>
      </w:r>
    </w:p>
    <w:p w14:paraId="701ADC59" w14:textId="53B6ECC6" w:rsidR="004E18F1" w:rsidRDefault="004E18F1" w:rsidP="004E18F1">
      <w:r>
        <w:t> </w:t>
      </w:r>
    </w:p>
    <w:p w14:paraId="2BA64392" w14:textId="77777777" w:rsidR="004E18F1" w:rsidRDefault="004E18F1">
      <w:r>
        <w:br w:type="page"/>
      </w:r>
    </w:p>
    <w:p w14:paraId="0B0B824D" w14:textId="561A0B4F" w:rsidR="00612484" w:rsidRPr="00D160A7" w:rsidRDefault="00612484" w:rsidP="00572101">
      <w:pPr>
        <w:pStyle w:val="Heading1"/>
      </w:pPr>
      <w:bookmarkStart w:id="1" w:name="_Toc121324572"/>
      <w:r w:rsidRPr="00D160A7">
        <w:lastRenderedPageBreak/>
        <w:t>Study characteristics of observational studies reporting on effectiveness by age (20-24, 25-29, 30-34, 60-69 &amp; 70-79 years) or specific population groups</w:t>
      </w:r>
      <w:bookmarkEnd w:id="1"/>
    </w:p>
    <w:tbl>
      <w:tblPr>
        <w:tblStyle w:val="TableGrid"/>
        <w:tblW w:w="5033" w:type="pct"/>
        <w:tblLook w:val="04A0" w:firstRow="1" w:lastRow="0" w:firstColumn="1" w:lastColumn="0" w:noHBand="0" w:noVBand="1"/>
      </w:tblPr>
      <w:tblGrid>
        <w:gridCol w:w="2605"/>
        <w:gridCol w:w="3496"/>
        <w:gridCol w:w="4859"/>
        <w:gridCol w:w="2075"/>
      </w:tblGrid>
      <w:tr w:rsidR="00612484" w:rsidRPr="0079673E" w14:paraId="3D91DA56" w14:textId="77777777" w:rsidTr="002B08E2">
        <w:trPr>
          <w:tblHeader/>
        </w:trPr>
        <w:tc>
          <w:tcPr>
            <w:tcW w:w="999" w:type="pct"/>
            <w:shd w:val="clear" w:color="auto" w:fill="D5DCE4" w:themeFill="text2" w:themeFillTint="33"/>
            <w:vAlign w:val="center"/>
          </w:tcPr>
          <w:p w14:paraId="53928CF4" w14:textId="77777777" w:rsidR="00612484" w:rsidRPr="0079673E" w:rsidRDefault="00612484" w:rsidP="00572101">
            <w:pPr>
              <w:rPr>
                <w:rFonts w:cs="Arial"/>
                <w:b/>
                <w:sz w:val="16"/>
                <w:szCs w:val="16"/>
                <w:lang w:val="en-CA"/>
              </w:rPr>
            </w:pPr>
            <w:r w:rsidRPr="0079673E">
              <w:rPr>
                <w:rFonts w:cs="Arial"/>
                <w:b/>
                <w:sz w:val="16"/>
                <w:szCs w:val="16"/>
                <w:lang w:val="en-CA"/>
              </w:rPr>
              <w:t>Author &amp; Year</w:t>
            </w:r>
          </w:p>
          <w:p w14:paraId="38364355" w14:textId="77777777" w:rsidR="00612484" w:rsidRPr="0079673E" w:rsidRDefault="00612484" w:rsidP="00572101">
            <w:pPr>
              <w:rPr>
                <w:rFonts w:cs="Arial"/>
                <w:b/>
                <w:sz w:val="16"/>
                <w:szCs w:val="16"/>
                <w:lang w:val="en-CA"/>
              </w:rPr>
            </w:pPr>
            <w:r w:rsidRPr="0079673E">
              <w:rPr>
                <w:rFonts w:cs="Arial"/>
                <w:b/>
                <w:sz w:val="16"/>
                <w:szCs w:val="16"/>
                <w:lang w:val="en-CA"/>
              </w:rPr>
              <w:t>Setting</w:t>
            </w:r>
          </w:p>
          <w:p w14:paraId="14C1F3CA" w14:textId="77777777" w:rsidR="00612484" w:rsidRPr="0079673E" w:rsidRDefault="00612484" w:rsidP="00572101">
            <w:pPr>
              <w:rPr>
                <w:rFonts w:cs="Arial"/>
                <w:b/>
                <w:sz w:val="16"/>
                <w:szCs w:val="16"/>
                <w:lang w:val="en-CA"/>
              </w:rPr>
            </w:pPr>
            <w:r w:rsidRPr="0079673E">
              <w:rPr>
                <w:rFonts w:cs="Arial"/>
                <w:b/>
                <w:sz w:val="16"/>
                <w:szCs w:val="16"/>
                <w:lang w:val="en-CA"/>
              </w:rPr>
              <w:t>Design; Length of follow-up</w:t>
            </w:r>
          </w:p>
          <w:p w14:paraId="6FB2530A" w14:textId="77777777" w:rsidR="00612484" w:rsidRPr="0079673E" w:rsidRDefault="00612484" w:rsidP="00572101">
            <w:pPr>
              <w:rPr>
                <w:rFonts w:cs="Arial"/>
                <w:b/>
                <w:sz w:val="16"/>
                <w:szCs w:val="16"/>
                <w:lang w:val="en-CA"/>
              </w:rPr>
            </w:pPr>
            <w:r w:rsidRPr="0079673E">
              <w:rPr>
                <w:rFonts w:cs="Arial"/>
                <w:b/>
                <w:sz w:val="16"/>
                <w:szCs w:val="16"/>
                <w:lang w:val="en-CA"/>
              </w:rPr>
              <w:t>Funding source</w:t>
            </w:r>
          </w:p>
        </w:tc>
        <w:tc>
          <w:tcPr>
            <w:tcW w:w="1341" w:type="pct"/>
            <w:shd w:val="clear" w:color="auto" w:fill="D5DCE4" w:themeFill="text2" w:themeFillTint="33"/>
            <w:vAlign w:val="center"/>
          </w:tcPr>
          <w:p w14:paraId="27288B7D" w14:textId="77777777" w:rsidR="00612484" w:rsidRPr="0079673E" w:rsidRDefault="00612484" w:rsidP="00572101">
            <w:pPr>
              <w:rPr>
                <w:rFonts w:cs="Arial"/>
                <w:b/>
                <w:sz w:val="16"/>
                <w:szCs w:val="16"/>
                <w:lang w:val="en-CA"/>
              </w:rPr>
            </w:pPr>
            <w:r w:rsidRPr="0079673E">
              <w:rPr>
                <w:rFonts w:cs="Arial"/>
                <w:b/>
                <w:sz w:val="16"/>
                <w:szCs w:val="16"/>
                <w:lang w:val="en-CA"/>
              </w:rPr>
              <w:t>Population characteristics</w:t>
            </w:r>
          </w:p>
          <w:p w14:paraId="597C00C4" w14:textId="77777777" w:rsidR="00612484" w:rsidRPr="0079673E" w:rsidRDefault="00612484" w:rsidP="00572101">
            <w:pPr>
              <w:rPr>
                <w:rFonts w:cs="Arial"/>
                <w:b/>
                <w:sz w:val="16"/>
                <w:szCs w:val="16"/>
                <w:lang w:val="en-CA"/>
              </w:rPr>
            </w:pPr>
            <w:r w:rsidRPr="0079673E">
              <w:rPr>
                <w:rFonts w:cs="Arial"/>
                <w:b/>
                <w:sz w:val="16"/>
                <w:szCs w:val="16"/>
                <w:lang w:val="en-CA"/>
              </w:rPr>
              <w:t>Sample size</w:t>
            </w:r>
          </w:p>
          <w:p w14:paraId="05364E8D" w14:textId="77777777" w:rsidR="00612484" w:rsidRPr="0079673E" w:rsidRDefault="00612484" w:rsidP="00572101">
            <w:pPr>
              <w:rPr>
                <w:rFonts w:cs="Arial"/>
                <w:b/>
                <w:sz w:val="16"/>
                <w:szCs w:val="16"/>
                <w:lang w:val="en-CA"/>
              </w:rPr>
            </w:pPr>
            <w:r w:rsidRPr="0079673E">
              <w:rPr>
                <w:rFonts w:cs="Arial"/>
                <w:b/>
                <w:sz w:val="16"/>
                <w:szCs w:val="16"/>
                <w:lang w:val="en-CA"/>
              </w:rPr>
              <w:t>Loss to follow-up</w:t>
            </w:r>
          </w:p>
        </w:tc>
        <w:tc>
          <w:tcPr>
            <w:tcW w:w="1864" w:type="pct"/>
            <w:shd w:val="clear" w:color="auto" w:fill="D5DCE4" w:themeFill="text2" w:themeFillTint="33"/>
            <w:vAlign w:val="center"/>
          </w:tcPr>
          <w:p w14:paraId="0F70278E" w14:textId="77777777" w:rsidR="00612484" w:rsidRPr="0079673E" w:rsidRDefault="00612484" w:rsidP="00572101">
            <w:pPr>
              <w:rPr>
                <w:rFonts w:cs="Arial"/>
                <w:b/>
                <w:sz w:val="16"/>
                <w:szCs w:val="16"/>
                <w:lang w:val="en-CA"/>
              </w:rPr>
            </w:pPr>
            <w:r w:rsidRPr="0079673E">
              <w:rPr>
                <w:rFonts w:cs="Arial"/>
                <w:b/>
                <w:sz w:val="16"/>
                <w:szCs w:val="16"/>
                <w:lang w:val="en-CA"/>
              </w:rPr>
              <w:t>Screening strategy(</w:t>
            </w:r>
            <w:proofErr w:type="spellStart"/>
            <w:r w:rsidRPr="0079673E">
              <w:rPr>
                <w:rFonts w:cs="Arial"/>
                <w:b/>
                <w:sz w:val="16"/>
                <w:szCs w:val="16"/>
                <w:lang w:val="en-CA"/>
              </w:rPr>
              <w:t>ies</w:t>
            </w:r>
            <w:proofErr w:type="spellEnd"/>
            <w:r w:rsidRPr="0079673E">
              <w:rPr>
                <w:rFonts w:cs="Arial"/>
                <w:b/>
                <w:sz w:val="16"/>
                <w:szCs w:val="16"/>
                <w:lang w:val="en-CA"/>
              </w:rPr>
              <w:t>) and programmatic details</w:t>
            </w:r>
          </w:p>
          <w:p w14:paraId="5CAA2C21" w14:textId="77777777" w:rsidR="00612484" w:rsidRPr="0079673E" w:rsidRDefault="00612484" w:rsidP="00572101">
            <w:pPr>
              <w:rPr>
                <w:rFonts w:cs="Arial"/>
                <w:b/>
                <w:sz w:val="16"/>
                <w:szCs w:val="16"/>
                <w:lang w:val="en-CA"/>
              </w:rPr>
            </w:pPr>
            <w:r w:rsidRPr="0079673E">
              <w:rPr>
                <w:rFonts w:cs="Arial"/>
                <w:b/>
                <w:sz w:val="16"/>
                <w:szCs w:val="16"/>
                <w:lang w:val="en-CA"/>
              </w:rPr>
              <w:t>Relevant comparison(s)</w:t>
            </w:r>
          </w:p>
        </w:tc>
        <w:tc>
          <w:tcPr>
            <w:tcW w:w="796" w:type="pct"/>
            <w:shd w:val="clear" w:color="auto" w:fill="D5DCE4" w:themeFill="text2" w:themeFillTint="33"/>
            <w:vAlign w:val="center"/>
          </w:tcPr>
          <w:p w14:paraId="076BDB03" w14:textId="77777777" w:rsidR="00612484" w:rsidRPr="0079673E" w:rsidRDefault="00612484" w:rsidP="00572101">
            <w:pPr>
              <w:rPr>
                <w:rFonts w:cs="Arial"/>
                <w:b/>
                <w:sz w:val="16"/>
                <w:szCs w:val="16"/>
                <w:lang w:val="en-CA"/>
              </w:rPr>
            </w:pPr>
            <w:r w:rsidRPr="0079673E">
              <w:rPr>
                <w:rFonts w:cs="Arial"/>
                <w:b/>
                <w:sz w:val="16"/>
                <w:szCs w:val="16"/>
                <w:lang w:val="en-CA"/>
              </w:rPr>
              <w:t>Critical outcomes</w:t>
            </w:r>
          </w:p>
          <w:p w14:paraId="4FBDC094" w14:textId="77777777" w:rsidR="00612484" w:rsidRPr="0079673E" w:rsidRDefault="00612484" w:rsidP="00572101">
            <w:pPr>
              <w:rPr>
                <w:rFonts w:cs="Arial"/>
                <w:b/>
                <w:sz w:val="16"/>
                <w:szCs w:val="16"/>
                <w:lang w:val="en-CA"/>
              </w:rPr>
            </w:pPr>
          </w:p>
        </w:tc>
      </w:tr>
      <w:tr w:rsidR="008C0014" w:rsidRPr="0079673E" w14:paraId="066EEE63" w14:textId="77777777" w:rsidTr="002B08E2">
        <w:tc>
          <w:tcPr>
            <w:tcW w:w="999" w:type="pct"/>
          </w:tcPr>
          <w:p w14:paraId="1F71F6A7" w14:textId="77777777" w:rsidR="008C0014" w:rsidRPr="0079673E" w:rsidRDefault="008C0014" w:rsidP="008C0014">
            <w:pPr>
              <w:rPr>
                <w:rFonts w:cs="Arial"/>
                <w:sz w:val="16"/>
                <w:szCs w:val="16"/>
                <w:lang w:val="en-CA"/>
              </w:rPr>
            </w:pPr>
            <w:r w:rsidRPr="0079673E">
              <w:rPr>
                <w:rFonts w:cs="Arial"/>
                <w:b/>
                <w:sz w:val="16"/>
                <w:szCs w:val="16"/>
                <w:lang w:val="en-CA"/>
              </w:rPr>
              <w:t>Andersson-</w:t>
            </w:r>
            <w:proofErr w:type="spellStart"/>
            <w:r w:rsidRPr="0079673E">
              <w:rPr>
                <w:rFonts w:cs="Arial"/>
                <w:b/>
                <w:sz w:val="16"/>
                <w:szCs w:val="16"/>
                <w:lang w:val="en-CA"/>
              </w:rPr>
              <w:t>Ellstrom</w:t>
            </w:r>
            <w:proofErr w:type="spellEnd"/>
            <w:r w:rsidRPr="0079673E">
              <w:rPr>
                <w:rFonts w:cs="Arial"/>
                <w:b/>
                <w:sz w:val="16"/>
                <w:szCs w:val="16"/>
                <w:lang w:val="en-CA"/>
              </w:rPr>
              <w:t xml:space="preserve"> 2000 </w:t>
            </w:r>
          </w:p>
          <w:p w14:paraId="72101D3C" w14:textId="77777777" w:rsidR="008C0014" w:rsidRPr="0079673E" w:rsidRDefault="008C0014" w:rsidP="008C0014">
            <w:pPr>
              <w:rPr>
                <w:rFonts w:cs="Arial"/>
                <w:sz w:val="16"/>
                <w:szCs w:val="16"/>
                <w:lang w:val="en-CA"/>
              </w:rPr>
            </w:pPr>
            <w:proofErr w:type="spellStart"/>
            <w:r w:rsidRPr="0079673E">
              <w:rPr>
                <w:rFonts w:cs="Arial"/>
                <w:sz w:val="16"/>
                <w:szCs w:val="16"/>
                <w:lang w:val="en-CA"/>
              </w:rPr>
              <w:t>Varmland</w:t>
            </w:r>
            <w:proofErr w:type="spellEnd"/>
            <w:r w:rsidRPr="0079673E">
              <w:rPr>
                <w:rFonts w:cs="Arial"/>
                <w:sz w:val="16"/>
                <w:szCs w:val="16"/>
                <w:lang w:val="en-CA"/>
              </w:rPr>
              <w:t>, Sweden</w:t>
            </w:r>
          </w:p>
          <w:p w14:paraId="6F3E8C51" w14:textId="77777777" w:rsidR="008C0014" w:rsidRPr="0079673E" w:rsidRDefault="008C0014" w:rsidP="008C0014">
            <w:pPr>
              <w:rPr>
                <w:rFonts w:cs="Arial"/>
                <w:sz w:val="16"/>
                <w:szCs w:val="16"/>
                <w:lang w:val="en-CA"/>
              </w:rPr>
            </w:pPr>
          </w:p>
          <w:p w14:paraId="4D99F3A4" w14:textId="77777777" w:rsidR="008C0014" w:rsidRPr="0079673E" w:rsidRDefault="008C0014" w:rsidP="008C0014">
            <w:pPr>
              <w:rPr>
                <w:rFonts w:cs="Arial"/>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2624A9EE" w14:textId="77777777" w:rsidR="008C0014" w:rsidRPr="0079673E" w:rsidRDefault="008C0014" w:rsidP="008C0014">
            <w:pPr>
              <w:rPr>
                <w:rFonts w:cs="Arial"/>
                <w:sz w:val="16"/>
                <w:szCs w:val="16"/>
                <w:lang w:val="en-CA"/>
              </w:rPr>
            </w:pPr>
          </w:p>
          <w:p w14:paraId="6797D0A5" w14:textId="77777777" w:rsidR="008C0014" w:rsidRPr="0079673E" w:rsidRDefault="008C0014" w:rsidP="008C0014">
            <w:pPr>
              <w:rPr>
                <w:rFonts w:cs="Arial"/>
                <w:sz w:val="16"/>
                <w:szCs w:val="16"/>
                <w:lang w:val="en-CA"/>
              </w:rPr>
            </w:pPr>
            <w:r w:rsidRPr="0079673E">
              <w:rPr>
                <w:rFonts w:cs="Arial"/>
                <w:b/>
                <w:sz w:val="16"/>
                <w:szCs w:val="16"/>
                <w:lang w:val="en-CA"/>
              </w:rPr>
              <w:t xml:space="preserve">Funding: </w:t>
            </w:r>
            <w:r w:rsidRPr="0079673E">
              <w:rPr>
                <w:rFonts w:cs="Arial"/>
                <w:sz w:val="16"/>
                <w:szCs w:val="16"/>
                <w:lang w:val="en-CA"/>
              </w:rPr>
              <w:t>not reported</w:t>
            </w:r>
          </w:p>
        </w:tc>
        <w:tc>
          <w:tcPr>
            <w:tcW w:w="1341" w:type="pct"/>
          </w:tcPr>
          <w:p w14:paraId="462C4B31" w14:textId="77777777" w:rsidR="008C0014" w:rsidRPr="0079673E" w:rsidRDefault="008C0014" w:rsidP="008C0014">
            <w:pPr>
              <w:rPr>
                <w:rFonts w:cs="Arial"/>
                <w:sz w:val="16"/>
                <w:szCs w:val="16"/>
                <w:lang w:val="en-CA"/>
              </w:rPr>
            </w:pPr>
            <w:r w:rsidRPr="0079673E">
              <w:rPr>
                <w:rFonts w:cs="Arial"/>
                <w:sz w:val="16"/>
                <w:szCs w:val="16"/>
                <w:lang w:val="en-CA"/>
              </w:rPr>
              <w:t xml:space="preserve">All invasive squamous cell carcinomas diagnosed in 1990-1997, as reported in the Department of Clinical Pathology data files in </w:t>
            </w:r>
            <w:proofErr w:type="spellStart"/>
            <w:r w:rsidRPr="0079673E">
              <w:rPr>
                <w:rFonts w:cs="Arial"/>
                <w:sz w:val="16"/>
                <w:szCs w:val="16"/>
                <w:lang w:val="en-CA"/>
              </w:rPr>
              <w:t>Karstad</w:t>
            </w:r>
            <w:proofErr w:type="spellEnd"/>
            <w:r w:rsidRPr="0079673E">
              <w:rPr>
                <w:rFonts w:cs="Arial"/>
                <w:sz w:val="16"/>
                <w:szCs w:val="16"/>
                <w:lang w:val="en-CA"/>
              </w:rPr>
              <w:t xml:space="preserve">, Sweden. The control group contained every first following person with a cervix to a test case in the Swedish Population Register in 1998 (i.e., same age). </w:t>
            </w:r>
          </w:p>
          <w:p w14:paraId="2C4D7D4E" w14:textId="77777777" w:rsidR="008C0014" w:rsidRPr="0079673E" w:rsidRDefault="008C0014" w:rsidP="008C0014">
            <w:pPr>
              <w:rPr>
                <w:rFonts w:cs="Arial"/>
                <w:sz w:val="16"/>
                <w:szCs w:val="16"/>
                <w:lang w:val="en-CA"/>
              </w:rPr>
            </w:pPr>
          </w:p>
          <w:p w14:paraId="33CCDF65" w14:textId="77777777" w:rsidR="008C0014" w:rsidRPr="0079673E" w:rsidRDefault="008C0014" w:rsidP="008C0014">
            <w:pPr>
              <w:rPr>
                <w:rFonts w:cs="Arial"/>
                <w:sz w:val="16"/>
                <w:szCs w:val="16"/>
                <w:lang w:val="en-CA"/>
              </w:rPr>
            </w:pPr>
            <w:r w:rsidRPr="0079673E">
              <w:rPr>
                <w:rFonts w:cs="Arial"/>
                <w:b/>
                <w:sz w:val="16"/>
                <w:szCs w:val="16"/>
                <w:lang w:val="en-CA"/>
              </w:rPr>
              <w:t xml:space="preserve">Exclusion: </w:t>
            </w:r>
            <w:r w:rsidRPr="0079673E">
              <w:rPr>
                <w:rFonts w:cs="Arial"/>
                <w:sz w:val="16"/>
                <w:szCs w:val="16"/>
                <w:lang w:val="en-CA"/>
              </w:rPr>
              <w:t>not reported.</w:t>
            </w:r>
          </w:p>
          <w:p w14:paraId="55A2F929" w14:textId="77777777" w:rsidR="008C0014" w:rsidRPr="0079673E" w:rsidRDefault="008C0014" w:rsidP="008C0014">
            <w:pPr>
              <w:rPr>
                <w:rFonts w:cs="Arial"/>
                <w:sz w:val="16"/>
                <w:szCs w:val="16"/>
                <w:lang w:val="en-CA"/>
              </w:rPr>
            </w:pPr>
          </w:p>
          <w:p w14:paraId="683D8112" w14:textId="77777777" w:rsidR="008C0014" w:rsidRPr="0079673E" w:rsidRDefault="008C0014" w:rsidP="008C0014">
            <w:pPr>
              <w:rPr>
                <w:rFonts w:cs="Arial"/>
                <w:b/>
                <w:sz w:val="16"/>
                <w:szCs w:val="16"/>
                <w:lang w:val="en-CA"/>
              </w:rPr>
            </w:pPr>
            <w:r w:rsidRPr="0079673E">
              <w:rPr>
                <w:rFonts w:cs="Arial"/>
                <w:b/>
                <w:sz w:val="16"/>
                <w:szCs w:val="16"/>
                <w:lang w:val="en-CA"/>
              </w:rPr>
              <w:t xml:space="preserve">Cases: </w:t>
            </w:r>
            <w:r w:rsidRPr="0079673E">
              <w:rPr>
                <w:rFonts w:cs="Arial"/>
                <w:sz w:val="16"/>
                <w:szCs w:val="16"/>
                <w:lang w:val="en-CA"/>
              </w:rPr>
              <w:t>112</w:t>
            </w:r>
          </w:p>
          <w:p w14:paraId="1A8D6DF4" w14:textId="77777777" w:rsidR="008C0014" w:rsidRPr="0079673E" w:rsidRDefault="008C0014" w:rsidP="008C0014">
            <w:pPr>
              <w:rPr>
                <w:rFonts w:cs="Arial"/>
                <w:sz w:val="16"/>
                <w:szCs w:val="16"/>
                <w:lang w:val="en-CA"/>
              </w:rPr>
            </w:pPr>
            <w:r w:rsidRPr="0079673E">
              <w:rPr>
                <w:rFonts w:cs="Arial"/>
                <w:b/>
                <w:sz w:val="16"/>
                <w:szCs w:val="16"/>
                <w:lang w:val="en-CA"/>
              </w:rPr>
              <w:t xml:space="preserve">Controls: </w:t>
            </w:r>
            <w:r w:rsidRPr="0079673E">
              <w:rPr>
                <w:rFonts w:cs="Arial"/>
                <w:sz w:val="16"/>
                <w:szCs w:val="16"/>
                <w:lang w:val="en-CA"/>
              </w:rPr>
              <w:t>112</w:t>
            </w:r>
          </w:p>
          <w:p w14:paraId="3EBFD806" w14:textId="77777777" w:rsidR="008C0014" w:rsidRPr="0079673E" w:rsidRDefault="008C0014" w:rsidP="008C0014">
            <w:pPr>
              <w:rPr>
                <w:rFonts w:cs="Arial"/>
                <w:sz w:val="16"/>
                <w:szCs w:val="16"/>
                <w:lang w:val="en-CA"/>
              </w:rPr>
            </w:pPr>
            <w:r w:rsidRPr="0079673E">
              <w:rPr>
                <w:rFonts w:cs="Arial"/>
                <w:b/>
                <w:sz w:val="16"/>
                <w:szCs w:val="16"/>
                <w:lang w:val="en-CA"/>
              </w:rPr>
              <w:t xml:space="preserve">Lost to follow-up: </w:t>
            </w:r>
            <w:r w:rsidRPr="0079673E">
              <w:rPr>
                <w:rFonts w:cs="Arial"/>
                <w:sz w:val="16"/>
                <w:szCs w:val="16"/>
                <w:lang w:val="en-CA"/>
              </w:rPr>
              <w:t>n/a</w:t>
            </w:r>
          </w:p>
        </w:tc>
        <w:tc>
          <w:tcPr>
            <w:tcW w:w="1864" w:type="pct"/>
          </w:tcPr>
          <w:p w14:paraId="60CF225D" w14:textId="6CC9AB01" w:rsidR="008C0014" w:rsidRPr="0079673E" w:rsidRDefault="008C0014" w:rsidP="008C0014">
            <w:pPr>
              <w:rPr>
                <w:rFonts w:cs="Arial"/>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w:t>
            </w:r>
          </w:p>
          <w:p w14:paraId="05662EDE" w14:textId="77777777" w:rsidR="008C0014" w:rsidRPr="0079673E" w:rsidRDefault="008C0014" w:rsidP="008C0014">
            <w:pPr>
              <w:rPr>
                <w:rFonts w:cs="Arial"/>
                <w:sz w:val="16"/>
                <w:szCs w:val="16"/>
                <w:lang w:val="en-CA"/>
              </w:rPr>
            </w:pPr>
          </w:p>
          <w:p w14:paraId="3C20AF66" w14:textId="77777777" w:rsidR="008C0014" w:rsidRPr="0079673E" w:rsidRDefault="008C0014" w:rsidP="008C0014">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Organized program whereby individuals aged 20-59 years were offered one smear every third year. Between 1994 and 1997, 90% of the female population aged 20-62 years had at least one test (either in organized program or opportunistic).</w:t>
            </w:r>
          </w:p>
          <w:p w14:paraId="4CF5B119" w14:textId="77777777" w:rsidR="008C0014" w:rsidRPr="0079673E" w:rsidRDefault="008C0014" w:rsidP="008C0014">
            <w:pPr>
              <w:rPr>
                <w:rFonts w:cs="Arial"/>
                <w:sz w:val="16"/>
                <w:szCs w:val="16"/>
                <w:lang w:val="en-CA"/>
              </w:rPr>
            </w:pPr>
          </w:p>
          <w:p w14:paraId="0897EC25" w14:textId="77777777" w:rsidR="008C0014" w:rsidRPr="0079673E" w:rsidRDefault="008C0014" w:rsidP="008C0014">
            <w:pPr>
              <w:rPr>
                <w:rFonts w:cs="Arial"/>
                <w:b/>
                <w:sz w:val="16"/>
                <w:szCs w:val="16"/>
                <w:lang w:val="en-CA"/>
              </w:rPr>
            </w:pPr>
            <w:r w:rsidRPr="0079673E">
              <w:rPr>
                <w:rFonts w:cs="Arial"/>
                <w:b/>
                <w:sz w:val="16"/>
                <w:szCs w:val="16"/>
                <w:lang w:val="en-CA"/>
              </w:rPr>
              <w:t xml:space="preserve">Comparisons: </w:t>
            </w:r>
          </w:p>
          <w:p w14:paraId="474AF5AC" w14:textId="4A61EF0D" w:rsidR="008C0014" w:rsidRPr="0079673E" w:rsidRDefault="008C0014" w:rsidP="008C0014">
            <w:pPr>
              <w:rPr>
                <w:rFonts w:cs="Arial"/>
                <w:sz w:val="16"/>
                <w:szCs w:val="16"/>
                <w:lang w:val="en-CA"/>
              </w:rPr>
            </w:pPr>
            <w:r w:rsidRPr="0079673E">
              <w:rPr>
                <w:rFonts w:cs="Arial"/>
                <w:sz w:val="16"/>
                <w:szCs w:val="16"/>
                <w:lang w:val="en-CA"/>
              </w:rPr>
              <w:t>Last screen in the past 3 years vs. no former screen (no screen in &gt; 6 years).</w:t>
            </w:r>
            <w:r w:rsidR="00BF3C0C">
              <w:rPr>
                <w:rFonts w:cs="Arial"/>
                <w:sz w:val="16"/>
                <w:szCs w:val="16"/>
                <w:lang w:val="en-CA"/>
              </w:rPr>
              <w:t xml:space="preserve"> Age subgroups: 24-29, 30-39, 40-49, 50-59, 70-79, 80-98.</w:t>
            </w:r>
          </w:p>
          <w:p w14:paraId="21BFA419" w14:textId="77777777" w:rsidR="008C0014" w:rsidRPr="0079673E" w:rsidRDefault="008C0014" w:rsidP="008C0014">
            <w:pPr>
              <w:rPr>
                <w:rFonts w:cs="Arial"/>
                <w:sz w:val="16"/>
                <w:szCs w:val="16"/>
                <w:lang w:val="en-CA"/>
              </w:rPr>
            </w:pPr>
          </w:p>
        </w:tc>
        <w:tc>
          <w:tcPr>
            <w:tcW w:w="796" w:type="pct"/>
          </w:tcPr>
          <w:p w14:paraId="50071A0A" w14:textId="77777777" w:rsidR="008C0014" w:rsidRPr="0079673E" w:rsidRDefault="008C0014" w:rsidP="008C0014">
            <w:pPr>
              <w:rPr>
                <w:rFonts w:cs="Arial"/>
                <w:sz w:val="16"/>
                <w:szCs w:val="16"/>
                <w:lang w:val="en-CA"/>
              </w:rPr>
            </w:pPr>
            <w:r w:rsidRPr="0079673E">
              <w:rPr>
                <w:rFonts w:cs="Arial"/>
                <w:sz w:val="16"/>
                <w:szCs w:val="16"/>
                <w:lang w:val="en-CA"/>
              </w:rPr>
              <w:t>Incidence of invasive squamous cell cervical cancer</w:t>
            </w:r>
          </w:p>
          <w:p w14:paraId="3B7ECBFF" w14:textId="77777777" w:rsidR="008C0014" w:rsidRPr="0079673E" w:rsidRDefault="008C0014" w:rsidP="008C0014">
            <w:pPr>
              <w:rPr>
                <w:rFonts w:cs="Arial"/>
                <w:sz w:val="16"/>
                <w:szCs w:val="16"/>
                <w:lang w:val="en-CA"/>
              </w:rPr>
            </w:pPr>
          </w:p>
          <w:p w14:paraId="0A64D1BA" w14:textId="77777777" w:rsidR="008C0014" w:rsidRPr="0079673E" w:rsidRDefault="008C0014" w:rsidP="008C0014">
            <w:pPr>
              <w:rPr>
                <w:rFonts w:cs="Arial"/>
                <w:sz w:val="16"/>
                <w:szCs w:val="16"/>
                <w:lang w:val="en-CA"/>
              </w:rPr>
            </w:pPr>
          </w:p>
          <w:p w14:paraId="58CE891C" w14:textId="77777777" w:rsidR="008C0014" w:rsidRPr="0079673E" w:rsidRDefault="008C0014" w:rsidP="008C0014">
            <w:pPr>
              <w:rPr>
                <w:rFonts w:cs="Arial"/>
                <w:sz w:val="16"/>
                <w:szCs w:val="16"/>
                <w:lang w:val="en-CA"/>
              </w:rPr>
            </w:pPr>
          </w:p>
        </w:tc>
      </w:tr>
      <w:tr w:rsidR="008C0014" w:rsidRPr="0079673E" w14:paraId="3A54B20F" w14:textId="77777777" w:rsidTr="002B08E2">
        <w:tc>
          <w:tcPr>
            <w:tcW w:w="999" w:type="pct"/>
          </w:tcPr>
          <w:p w14:paraId="68BBFF10" w14:textId="77777777" w:rsidR="008C0014" w:rsidRPr="0079673E" w:rsidRDefault="008C0014" w:rsidP="008C0014">
            <w:pPr>
              <w:rPr>
                <w:rFonts w:cs="Arial"/>
                <w:b/>
                <w:sz w:val="16"/>
                <w:szCs w:val="16"/>
                <w:lang w:val="en-CA"/>
              </w:rPr>
            </w:pPr>
            <w:proofErr w:type="spellStart"/>
            <w:r w:rsidRPr="0079673E">
              <w:rPr>
                <w:rFonts w:cs="Arial"/>
                <w:b/>
                <w:sz w:val="16"/>
                <w:szCs w:val="16"/>
                <w:lang w:val="en-CA"/>
              </w:rPr>
              <w:t>Azerkan</w:t>
            </w:r>
            <w:proofErr w:type="spellEnd"/>
            <w:r w:rsidRPr="0079673E">
              <w:rPr>
                <w:rFonts w:cs="Arial"/>
                <w:b/>
                <w:sz w:val="16"/>
                <w:szCs w:val="16"/>
                <w:lang w:val="en-CA"/>
              </w:rPr>
              <w:t xml:space="preserve"> 2012 </w:t>
            </w:r>
          </w:p>
          <w:p w14:paraId="0F35045F" w14:textId="77777777" w:rsidR="008C0014" w:rsidRPr="0079673E" w:rsidRDefault="008C0014" w:rsidP="008C0014">
            <w:pPr>
              <w:rPr>
                <w:rFonts w:cs="Arial"/>
                <w:sz w:val="16"/>
                <w:szCs w:val="16"/>
                <w:lang w:val="en-CA"/>
              </w:rPr>
            </w:pPr>
            <w:r w:rsidRPr="0079673E">
              <w:rPr>
                <w:rFonts w:cs="Arial"/>
                <w:sz w:val="16"/>
                <w:szCs w:val="16"/>
                <w:lang w:val="en-CA"/>
              </w:rPr>
              <w:t>Sweden</w:t>
            </w:r>
          </w:p>
          <w:p w14:paraId="7FF57824" w14:textId="77777777" w:rsidR="008C0014" w:rsidRPr="0079673E" w:rsidRDefault="008C0014" w:rsidP="008C0014">
            <w:pPr>
              <w:rPr>
                <w:rFonts w:cs="Arial"/>
                <w:sz w:val="16"/>
                <w:szCs w:val="16"/>
                <w:lang w:val="en-CA"/>
              </w:rPr>
            </w:pPr>
          </w:p>
          <w:p w14:paraId="070EEFCC" w14:textId="77777777" w:rsidR="008C0014" w:rsidRPr="0079673E" w:rsidRDefault="008C0014" w:rsidP="008C0014">
            <w:pPr>
              <w:rPr>
                <w:rFonts w:cs="Arial"/>
                <w:sz w:val="16"/>
                <w:szCs w:val="16"/>
                <w:lang w:val="en-CA"/>
              </w:rPr>
            </w:pPr>
            <w:r w:rsidRPr="0079673E">
              <w:rPr>
                <w:rFonts w:cs="Arial"/>
                <w:b/>
                <w:sz w:val="16"/>
                <w:szCs w:val="16"/>
                <w:lang w:val="en-CA"/>
              </w:rPr>
              <w:t xml:space="preserve">Design: </w:t>
            </w:r>
            <w:r w:rsidRPr="0079673E">
              <w:rPr>
                <w:rFonts w:cs="Arial"/>
                <w:sz w:val="16"/>
                <w:szCs w:val="16"/>
                <w:lang w:val="en-CA"/>
              </w:rPr>
              <w:t>prospective cohort</w:t>
            </w:r>
          </w:p>
          <w:p w14:paraId="63121C2E" w14:textId="77777777" w:rsidR="008C0014" w:rsidRPr="0079673E" w:rsidRDefault="008C0014" w:rsidP="008C0014">
            <w:pPr>
              <w:rPr>
                <w:rFonts w:cs="Arial"/>
                <w:b/>
                <w:sz w:val="16"/>
                <w:szCs w:val="16"/>
                <w:lang w:val="en-CA"/>
              </w:rPr>
            </w:pPr>
          </w:p>
          <w:p w14:paraId="48CFFDF5" w14:textId="77777777" w:rsidR="008C0014" w:rsidRPr="0079673E" w:rsidRDefault="008C0014" w:rsidP="008C0014">
            <w:pPr>
              <w:rPr>
                <w:rFonts w:cs="Arial"/>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6E4E7366" w14:textId="77777777" w:rsidR="008C0014" w:rsidRPr="0079673E" w:rsidRDefault="008C0014" w:rsidP="008C0014">
            <w:pPr>
              <w:rPr>
                <w:rFonts w:cs="Arial"/>
                <w:sz w:val="16"/>
                <w:szCs w:val="16"/>
                <w:lang w:val="en-CA"/>
              </w:rPr>
            </w:pPr>
            <w:r w:rsidRPr="0079673E">
              <w:rPr>
                <w:rFonts w:cs="Arial"/>
                <w:sz w:val="16"/>
                <w:szCs w:val="16"/>
                <w:lang w:val="en-CA"/>
              </w:rPr>
              <w:t>Alive and resident in Sweden at some point in time between 1993 and 2005; aged 23 to 60 years at baseline.</w:t>
            </w:r>
          </w:p>
          <w:p w14:paraId="52ADF043" w14:textId="77777777" w:rsidR="008C0014" w:rsidRPr="0079673E" w:rsidRDefault="008C0014" w:rsidP="008C0014">
            <w:pPr>
              <w:rPr>
                <w:rFonts w:cs="Arial"/>
                <w:sz w:val="16"/>
                <w:szCs w:val="16"/>
                <w:lang w:val="en-CA"/>
              </w:rPr>
            </w:pPr>
          </w:p>
          <w:p w14:paraId="75E71CDE" w14:textId="77777777" w:rsidR="008C0014" w:rsidRPr="0079673E" w:rsidRDefault="008C0014" w:rsidP="008C0014">
            <w:pPr>
              <w:rPr>
                <w:rFonts w:cs="Arial"/>
                <w:b/>
                <w:sz w:val="16"/>
                <w:szCs w:val="16"/>
                <w:lang w:val="en-CA"/>
              </w:rPr>
            </w:pPr>
            <w:r w:rsidRPr="0079673E">
              <w:rPr>
                <w:rFonts w:cs="Arial"/>
                <w:b/>
                <w:sz w:val="16"/>
                <w:szCs w:val="16"/>
                <w:lang w:val="en-CA"/>
              </w:rPr>
              <w:t xml:space="preserve">Exclusion: </w:t>
            </w:r>
            <w:r w:rsidRPr="0079673E">
              <w:rPr>
                <w:rFonts w:cs="Arial"/>
                <w:sz w:val="16"/>
                <w:szCs w:val="16"/>
                <w:lang w:val="en-CA"/>
              </w:rPr>
              <w:t>date of emigration out of Sweden, death, carcinoma in situ or invasive cervical cancer before entry to the cohort; immigrant people with a cervix for whom information about birthplace or immigration data was missing.</w:t>
            </w:r>
          </w:p>
          <w:p w14:paraId="3E4B6B62" w14:textId="77777777" w:rsidR="008C0014" w:rsidRPr="0079673E" w:rsidRDefault="008C0014" w:rsidP="008C0014">
            <w:pPr>
              <w:rPr>
                <w:rFonts w:cs="Arial"/>
                <w:b/>
                <w:sz w:val="16"/>
                <w:szCs w:val="16"/>
                <w:lang w:val="en-CA"/>
              </w:rPr>
            </w:pPr>
          </w:p>
          <w:p w14:paraId="6E635675" w14:textId="77777777" w:rsidR="008C0014" w:rsidRPr="0079673E" w:rsidRDefault="008C0014" w:rsidP="008C0014">
            <w:pPr>
              <w:rPr>
                <w:rFonts w:cs="Arial"/>
                <w:sz w:val="16"/>
                <w:szCs w:val="16"/>
                <w:lang w:val="en-CA"/>
              </w:rPr>
            </w:pPr>
            <w:r w:rsidRPr="0079673E">
              <w:rPr>
                <w:rFonts w:cs="Arial"/>
                <w:b/>
                <w:sz w:val="16"/>
                <w:szCs w:val="16"/>
                <w:lang w:val="en-CA"/>
              </w:rPr>
              <w:t xml:space="preserve">Eligible: </w:t>
            </w:r>
            <w:r w:rsidRPr="0079673E">
              <w:rPr>
                <w:rFonts w:cs="Arial"/>
                <w:sz w:val="16"/>
                <w:szCs w:val="16"/>
                <w:lang w:val="en-CA"/>
              </w:rPr>
              <w:t>not reported</w:t>
            </w:r>
          </w:p>
          <w:p w14:paraId="73F8A7C2" w14:textId="77777777" w:rsidR="008C0014" w:rsidRPr="0079673E" w:rsidRDefault="008C0014" w:rsidP="008C0014">
            <w:pPr>
              <w:rPr>
                <w:rFonts w:cs="Arial"/>
                <w:b/>
                <w:sz w:val="16"/>
                <w:szCs w:val="16"/>
                <w:lang w:val="en-CA"/>
              </w:rPr>
            </w:pPr>
            <w:r w:rsidRPr="0079673E">
              <w:rPr>
                <w:rFonts w:cs="Arial"/>
                <w:b/>
                <w:sz w:val="16"/>
                <w:szCs w:val="16"/>
                <w:lang w:val="en-CA"/>
              </w:rPr>
              <w:t xml:space="preserve">Enrolled: </w:t>
            </w:r>
            <w:r w:rsidRPr="0079673E">
              <w:rPr>
                <w:rFonts w:cs="Arial"/>
                <w:sz w:val="16"/>
                <w:szCs w:val="16"/>
                <w:lang w:val="en-CA"/>
              </w:rPr>
              <w:t>2,621,802</w:t>
            </w:r>
          </w:p>
          <w:p w14:paraId="2548B4FD" w14:textId="77777777" w:rsidR="008C0014" w:rsidRPr="0079673E" w:rsidRDefault="008C0014" w:rsidP="008C0014">
            <w:pPr>
              <w:rPr>
                <w:rFonts w:cs="Arial"/>
                <w:sz w:val="16"/>
                <w:szCs w:val="16"/>
                <w:lang w:val="en-CA"/>
              </w:rPr>
            </w:pPr>
            <w:r w:rsidRPr="0079673E">
              <w:rPr>
                <w:rFonts w:cs="Arial"/>
                <w:b/>
                <w:sz w:val="16"/>
                <w:szCs w:val="16"/>
                <w:lang w:val="en-CA"/>
              </w:rPr>
              <w:t xml:space="preserve">Lost to follow-up: </w:t>
            </w:r>
            <w:r w:rsidRPr="0079673E">
              <w:rPr>
                <w:rFonts w:cs="Arial"/>
                <w:sz w:val="16"/>
                <w:szCs w:val="16"/>
                <w:lang w:val="en-CA"/>
              </w:rPr>
              <w:t>9,530 (0.09%)</w:t>
            </w:r>
          </w:p>
        </w:tc>
        <w:tc>
          <w:tcPr>
            <w:tcW w:w="1864" w:type="pct"/>
          </w:tcPr>
          <w:p w14:paraId="71541CF5" w14:textId="31614FBC" w:rsidR="008C0014" w:rsidRPr="0079673E" w:rsidRDefault="008C0014" w:rsidP="008C0014">
            <w:pPr>
              <w:rPr>
                <w:rFonts w:cs="Arial"/>
                <w:b/>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w:t>
            </w:r>
          </w:p>
          <w:p w14:paraId="42E7D50C" w14:textId="77777777" w:rsidR="008C0014" w:rsidRPr="0079673E" w:rsidRDefault="008C0014" w:rsidP="008C0014">
            <w:pPr>
              <w:rPr>
                <w:rFonts w:cs="Arial"/>
                <w:b/>
                <w:sz w:val="16"/>
                <w:szCs w:val="16"/>
                <w:lang w:val="en-CA"/>
              </w:rPr>
            </w:pPr>
          </w:p>
          <w:p w14:paraId="52E4F284" w14:textId="77777777" w:rsidR="008C0014" w:rsidRPr="0079673E" w:rsidRDefault="008C0014" w:rsidP="008C0014">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Organized program whereby individuals aged 23-50 years were invited to screening every third year, and every fifth year up to the age of 60.</w:t>
            </w:r>
          </w:p>
          <w:p w14:paraId="3438A4E5" w14:textId="77777777" w:rsidR="008C0014" w:rsidRPr="0079673E" w:rsidRDefault="008C0014" w:rsidP="008C0014">
            <w:pPr>
              <w:rPr>
                <w:rFonts w:cs="Arial"/>
                <w:b/>
                <w:sz w:val="16"/>
                <w:szCs w:val="16"/>
                <w:lang w:val="en-CA"/>
              </w:rPr>
            </w:pPr>
          </w:p>
          <w:p w14:paraId="7C1AB117" w14:textId="77777777" w:rsidR="008C0014" w:rsidRPr="0079673E" w:rsidRDefault="008C0014" w:rsidP="008C0014">
            <w:pPr>
              <w:rPr>
                <w:rFonts w:cs="Arial"/>
                <w:b/>
                <w:sz w:val="16"/>
                <w:szCs w:val="16"/>
                <w:lang w:val="en-CA"/>
              </w:rPr>
            </w:pPr>
            <w:r w:rsidRPr="0079673E">
              <w:rPr>
                <w:rFonts w:cs="Arial"/>
                <w:b/>
                <w:sz w:val="16"/>
                <w:szCs w:val="16"/>
                <w:lang w:val="en-CA"/>
              </w:rPr>
              <w:t>Comparisons:</w:t>
            </w:r>
          </w:p>
          <w:p w14:paraId="2708BFA2" w14:textId="77777777" w:rsidR="008C0014" w:rsidRPr="0079673E" w:rsidRDefault="008C0014" w:rsidP="008C0014">
            <w:pPr>
              <w:rPr>
                <w:rFonts w:cs="Arial"/>
                <w:sz w:val="16"/>
                <w:szCs w:val="16"/>
                <w:lang w:val="en-CA"/>
              </w:rPr>
            </w:pPr>
            <w:r w:rsidRPr="0079673E">
              <w:rPr>
                <w:rFonts w:cs="Arial"/>
                <w:sz w:val="16"/>
                <w:szCs w:val="16"/>
                <w:lang w:val="en-CA"/>
              </w:rPr>
              <w:t>Screened vs. not screened in the past 3</w:t>
            </w:r>
            <w:r>
              <w:rPr>
                <w:rFonts w:cs="Arial"/>
                <w:sz w:val="16"/>
                <w:szCs w:val="16"/>
                <w:lang w:val="en-CA"/>
              </w:rPr>
              <w:t xml:space="preserve"> or </w:t>
            </w:r>
            <w:r w:rsidRPr="0079673E">
              <w:rPr>
                <w:rFonts w:cs="Arial"/>
                <w:sz w:val="16"/>
                <w:szCs w:val="16"/>
                <w:lang w:val="en-CA"/>
              </w:rPr>
              <w:t>5 years (3 years: 23-50 years, 5 years: 50+ years).</w:t>
            </w:r>
          </w:p>
          <w:p w14:paraId="15AC827F" w14:textId="77777777" w:rsidR="008C0014" w:rsidRPr="0079673E" w:rsidRDefault="008C0014" w:rsidP="008C0014">
            <w:pPr>
              <w:rPr>
                <w:rFonts w:cs="Arial"/>
                <w:sz w:val="16"/>
                <w:szCs w:val="16"/>
                <w:lang w:val="en-CA"/>
              </w:rPr>
            </w:pPr>
            <w:r w:rsidRPr="0079673E">
              <w:rPr>
                <w:rFonts w:cs="Arial"/>
                <w:sz w:val="16"/>
                <w:szCs w:val="16"/>
                <w:lang w:val="en-CA"/>
              </w:rPr>
              <w:t>Screened vs. not screened in the past 3</w:t>
            </w:r>
            <w:r>
              <w:rPr>
                <w:rFonts w:cs="Arial"/>
                <w:sz w:val="16"/>
                <w:szCs w:val="16"/>
                <w:lang w:val="en-CA"/>
              </w:rPr>
              <w:t xml:space="preserve"> or </w:t>
            </w:r>
            <w:r w:rsidRPr="0079673E">
              <w:rPr>
                <w:rFonts w:cs="Arial"/>
                <w:sz w:val="16"/>
                <w:szCs w:val="16"/>
                <w:lang w:val="en-CA"/>
              </w:rPr>
              <w:t>5 years (3 years: 23-50 years, 5 years: 50+ years) by immigrant status.</w:t>
            </w:r>
          </w:p>
          <w:p w14:paraId="1616F10B" w14:textId="77777777" w:rsidR="008C0014" w:rsidRPr="0079673E" w:rsidRDefault="008C0014" w:rsidP="008C0014">
            <w:pPr>
              <w:rPr>
                <w:rFonts w:cs="Arial"/>
                <w:b/>
                <w:sz w:val="16"/>
                <w:szCs w:val="16"/>
                <w:lang w:val="en-CA"/>
              </w:rPr>
            </w:pPr>
          </w:p>
        </w:tc>
        <w:tc>
          <w:tcPr>
            <w:tcW w:w="796" w:type="pct"/>
          </w:tcPr>
          <w:p w14:paraId="092A0199" w14:textId="77777777" w:rsidR="008C0014" w:rsidRPr="0079673E" w:rsidRDefault="008C0014" w:rsidP="008C0014">
            <w:pPr>
              <w:rPr>
                <w:rFonts w:cs="Arial"/>
                <w:sz w:val="16"/>
                <w:szCs w:val="16"/>
                <w:lang w:val="en-CA"/>
              </w:rPr>
            </w:pPr>
            <w:r w:rsidRPr="0079673E">
              <w:rPr>
                <w:rFonts w:cs="Arial"/>
                <w:sz w:val="16"/>
                <w:szCs w:val="16"/>
                <w:lang w:val="en-CA"/>
              </w:rPr>
              <w:t>Incidence of invasive cervical cancer</w:t>
            </w:r>
          </w:p>
          <w:p w14:paraId="2B8C12D1" w14:textId="77777777" w:rsidR="008C0014" w:rsidRPr="0079673E" w:rsidRDefault="008C0014" w:rsidP="008C0014">
            <w:pPr>
              <w:rPr>
                <w:rFonts w:cs="Arial"/>
                <w:sz w:val="16"/>
                <w:szCs w:val="16"/>
                <w:lang w:val="en-CA"/>
              </w:rPr>
            </w:pPr>
          </w:p>
          <w:p w14:paraId="37BA934C" w14:textId="77777777" w:rsidR="008C0014" w:rsidRPr="0079673E" w:rsidRDefault="008C0014" w:rsidP="008C0014">
            <w:pPr>
              <w:rPr>
                <w:rFonts w:cs="Arial"/>
                <w:b/>
                <w:sz w:val="16"/>
                <w:szCs w:val="16"/>
                <w:lang w:val="en-CA"/>
              </w:rPr>
            </w:pPr>
          </w:p>
          <w:p w14:paraId="0BB1AD5E" w14:textId="77777777" w:rsidR="008C0014" w:rsidRPr="0079673E" w:rsidRDefault="008C0014" w:rsidP="008C0014">
            <w:pPr>
              <w:rPr>
                <w:rFonts w:cs="Arial"/>
                <w:sz w:val="16"/>
                <w:szCs w:val="16"/>
                <w:lang w:val="en-CA"/>
              </w:rPr>
            </w:pPr>
          </w:p>
        </w:tc>
      </w:tr>
      <w:tr w:rsidR="00234E55" w:rsidRPr="0079673E" w14:paraId="19EB2899" w14:textId="77777777" w:rsidTr="002B08E2">
        <w:tc>
          <w:tcPr>
            <w:tcW w:w="999" w:type="pct"/>
          </w:tcPr>
          <w:p w14:paraId="553C141D" w14:textId="77777777" w:rsidR="00234E55" w:rsidRDefault="00234E55" w:rsidP="00234E55">
            <w:pPr>
              <w:rPr>
                <w:rFonts w:cs="Arial"/>
                <w:b/>
                <w:sz w:val="16"/>
                <w:szCs w:val="16"/>
                <w:lang w:val="en-CA"/>
              </w:rPr>
            </w:pPr>
            <w:proofErr w:type="spellStart"/>
            <w:r w:rsidRPr="00F51154">
              <w:rPr>
                <w:rFonts w:cs="Arial"/>
                <w:b/>
                <w:sz w:val="16"/>
                <w:szCs w:val="16"/>
                <w:lang w:val="en-CA"/>
              </w:rPr>
              <w:t>Castanon</w:t>
            </w:r>
            <w:proofErr w:type="spellEnd"/>
            <w:r>
              <w:rPr>
                <w:rFonts w:cs="Arial"/>
                <w:b/>
                <w:sz w:val="16"/>
                <w:szCs w:val="16"/>
                <w:lang w:val="en-CA"/>
              </w:rPr>
              <w:t xml:space="preserve"> 2021</w:t>
            </w:r>
          </w:p>
          <w:p w14:paraId="7CDC7B51" w14:textId="77777777" w:rsidR="00234E55" w:rsidRDefault="00234E55" w:rsidP="00234E55">
            <w:pPr>
              <w:rPr>
                <w:rFonts w:cs="Arial"/>
                <w:sz w:val="16"/>
                <w:szCs w:val="16"/>
                <w:lang w:val="en-CA"/>
              </w:rPr>
            </w:pPr>
            <w:r>
              <w:rPr>
                <w:rFonts w:cs="Arial"/>
                <w:sz w:val="16"/>
                <w:szCs w:val="16"/>
                <w:lang w:val="en-CA"/>
              </w:rPr>
              <w:t>England</w:t>
            </w:r>
          </w:p>
          <w:p w14:paraId="3173CA03" w14:textId="77777777" w:rsidR="00234E55" w:rsidRDefault="00234E55" w:rsidP="00234E55">
            <w:pPr>
              <w:rPr>
                <w:rFonts w:cs="Arial"/>
                <w:sz w:val="16"/>
                <w:szCs w:val="16"/>
                <w:lang w:val="en-CA"/>
              </w:rPr>
            </w:pPr>
          </w:p>
          <w:p w14:paraId="4219AB08" w14:textId="77777777" w:rsidR="00234E55" w:rsidRDefault="00234E55" w:rsidP="00234E55">
            <w:pPr>
              <w:rPr>
                <w:rFonts w:cs="Arial"/>
                <w:b/>
                <w:sz w:val="16"/>
                <w:szCs w:val="16"/>
                <w:lang w:val="en-CA"/>
              </w:rPr>
            </w:pPr>
            <w:r w:rsidRPr="00F51154">
              <w:rPr>
                <w:rFonts w:cs="Arial"/>
                <w:b/>
                <w:sz w:val="16"/>
                <w:szCs w:val="16"/>
                <w:lang w:val="en-CA"/>
              </w:rPr>
              <w:t xml:space="preserve">Design: </w:t>
            </w:r>
            <w:r w:rsidRPr="000353FE">
              <w:rPr>
                <w:rFonts w:cs="Arial"/>
                <w:sz w:val="16"/>
                <w:szCs w:val="16"/>
                <w:lang w:val="en-CA"/>
              </w:rPr>
              <w:t>case-control</w:t>
            </w:r>
          </w:p>
          <w:p w14:paraId="6DC338DB" w14:textId="77777777" w:rsidR="00234E55" w:rsidRDefault="00234E55" w:rsidP="00234E55">
            <w:pPr>
              <w:rPr>
                <w:rFonts w:cs="Arial"/>
                <w:b/>
                <w:sz w:val="16"/>
                <w:szCs w:val="16"/>
                <w:lang w:val="en-CA"/>
              </w:rPr>
            </w:pPr>
          </w:p>
          <w:p w14:paraId="7569196C" w14:textId="77777777" w:rsidR="00234E55" w:rsidRPr="00F51154" w:rsidRDefault="00234E55" w:rsidP="00234E55">
            <w:pPr>
              <w:rPr>
                <w:rFonts w:cs="Arial"/>
                <w:b/>
                <w:sz w:val="16"/>
                <w:szCs w:val="16"/>
                <w:lang w:val="en-CA"/>
              </w:rPr>
            </w:pPr>
            <w:r>
              <w:rPr>
                <w:rFonts w:cs="Arial"/>
                <w:b/>
                <w:sz w:val="16"/>
                <w:szCs w:val="16"/>
                <w:lang w:val="en-CA"/>
              </w:rPr>
              <w:t xml:space="preserve">Funding: </w:t>
            </w:r>
            <w:r>
              <w:rPr>
                <w:rFonts w:cs="Arial"/>
                <w:sz w:val="16"/>
                <w:szCs w:val="16"/>
                <w:lang w:val="en-CA"/>
              </w:rPr>
              <w:t>non-industry</w:t>
            </w:r>
          </w:p>
          <w:p w14:paraId="5D2B0809" w14:textId="77777777" w:rsidR="00234E55" w:rsidRPr="0079673E" w:rsidRDefault="00234E55" w:rsidP="00234E55">
            <w:pPr>
              <w:rPr>
                <w:rFonts w:cs="Arial"/>
                <w:b/>
                <w:sz w:val="16"/>
                <w:szCs w:val="16"/>
                <w:lang w:val="en-CA"/>
              </w:rPr>
            </w:pPr>
          </w:p>
        </w:tc>
        <w:tc>
          <w:tcPr>
            <w:tcW w:w="1341" w:type="pct"/>
          </w:tcPr>
          <w:p w14:paraId="38C501C3" w14:textId="77777777" w:rsidR="00234E55" w:rsidRDefault="00234E55" w:rsidP="00234E55">
            <w:pPr>
              <w:rPr>
                <w:rFonts w:cs="Arial"/>
                <w:sz w:val="16"/>
                <w:szCs w:val="16"/>
                <w:lang w:val="en-CA"/>
              </w:rPr>
            </w:pPr>
            <w:r w:rsidRPr="006B3760">
              <w:rPr>
                <w:rFonts w:cs="Arial"/>
                <w:sz w:val="16"/>
                <w:szCs w:val="16"/>
                <w:lang w:val="en-CA"/>
              </w:rPr>
              <w:t>Cases</w:t>
            </w:r>
            <w:r>
              <w:rPr>
                <w:rFonts w:cs="Arial"/>
                <w:sz w:val="16"/>
                <w:szCs w:val="16"/>
                <w:lang w:val="en-CA"/>
              </w:rPr>
              <w:t xml:space="preserve"> were </w:t>
            </w:r>
            <w:r w:rsidRPr="006B3760">
              <w:rPr>
                <w:rFonts w:cs="Arial"/>
                <w:sz w:val="16"/>
                <w:szCs w:val="16"/>
                <w:lang w:val="en-CA"/>
              </w:rPr>
              <w:t>women diagnosed with a primary invasive cervical cancer in England between April 2007 and March 2018 at ages 60-84</w:t>
            </w:r>
            <w:r>
              <w:rPr>
                <w:rFonts w:cs="Arial"/>
                <w:sz w:val="16"/>
                <w:szCs w:val="16"/>
                <w:lang w:val="en-CA"/>
              </w:rPr>
              <w:t xml:space="preserve"> years</w:t>
            </w:r>
            <w:r w:rsidRPr="006B3760">
              <w:rPr>
                <w:rFonts w:cs="Arial"/>
                <w:sz w:val="16"/>
                <w:szCs w:val="16"/>
                <w:lang w:val="en-CA"/>
              </w:rPr>
              <w:t xml:space="preserve"> who were registered with an NHS general practitioner</w:t>
            </w:r>
            <w:r>
              <w:rPr>
                <w:rFonts w:cs="Arial"/>
                <w:sz w:val="16"/>
                <w:szCs w:val="16"/>
                <w:lang w:val="en-CA"/>
              </w:rPr>
              <w:t xml:space="preserve">. </w:t>
            </w:r>
            <w:r w:rsidRPr="006B3760">
              <w:rPr>
                <w:rFonts w:cs="Arial"/>
                <w:sz w:val="16"/>
                <w:szCs w:val="16"/>
                <w:lang w:val="en-CA"/>
              </w:rPr>
              <w:t>Controls</w:t>
            </w:r>
            <w:r>
              <w:rPr>
                <w:rFonts w:cs="Arial"/>
                <w:sz w:val="16"/>
                <w:szCs w:val="16"/>
                <w:lang w:val="en-CA"/>
              </w:rPr>
              <w:t xml:space="preserve"> were </w:t>
            </w:r>
            <w:r w:rsidRPr="006B3760">
              <w:rPr>
                <w:rFonts w:cs="Arial"/>
                <w:sz w:val="16"/>
                <w:szCs w:val="16"/>
                <w:lang w:val="en-CA"/>
              </w:rPr>
              <w:t>aged-matched random sample of all other women registered with an NHS general practitioner at the time of a case’s diagnosis without cancer (matched by date of birth</w:t>
            </w:r>
            <w:r>
              <w:rPr>
                <w:rFonts w:cs="Arial"/>
                <w:sz w:val="16"/>
                <w:szCs w:val="16"/>
                <w:lang w:val="en-CA"/>
              </w:rPr>
              <w:t xml:space="preserve">, </w:t>
            </w:r>
            <w:r w:rsidRPr="006B3760">
              <w:rPr>
                <w:rFonts w:cs="Arial"/>
                <w:sz w:val="16"/>
                <w:szCs w:val="16"/>
                <w:lang w:val="en-CA"/>
              </w:rPr>
              <w:t>local geography</w:t>
            </w:r>
            <w:r>
              <w:rPr>
                <w:rFonts w:cs="Arial"/>
                <w:sz w:val="16"/>
                <w:szCs w:val="16"/>
                <w:lang w:val="en-CA"/>
              </w:rPr>
              <w:t>, and GP</w:t>
            </w:r>
            <w:r w:rsidRPr="006B3760">
              <w:rPr>
                <w:rFonts w:cs="Arial"/>
                <w:sz w:val="16"/>
                <w:szCs w:val="16"/>
                <w:lang w:val="en-CA"/>
              </w:rPr>
              <w:t xml:space="preserve">) </w:t>
            </w:r>
          </w:p>
          <w:p w14:paraId="78E161F7" w14:textId="77777777" w:rsidR="00234E55" w:rsidRPr="00D160A7" w:rsidRDefault="00234E55" w:rsidP="00234E55">
            <w:pPr>
              <w:rPr>
                <w:rFonts w:cs="Arial"/>
                <w:sz w:val="16"/>
                <w:szCs w:val="16"/>
                <w:lang w:val="en-CA"/>
              </w:rPr>
            </w:pPr>
          </w:p>
          <w:p w14:paraId="79782F8C" w14:textId="77777777" w:rsidR="00234E55" w:rsidRPr="00D160A7" w:rsidRDefault="00234E55" w:rsidP="00234E55">
            <w:pPr>
              <w:rPr>
                <w:rFonts w:cs="Arial"/>
                <w:sz w:val="16"/>
                <w:szCs w:val="16"/>
                <w:lang w:val="en-CA"/>
              </w:rPr>
            </w:pPr>
            <w:r w:rsidRPr="00D160A7">
              <w:rPr>
                <w:rFonts w:cs="Arial"/>
                <w:b/>
                <w:sz w:val="16"/>
                <w:szCs w:val="16"/>
                <w:lang w:val="en-CA"/>
              </w:rPr>
              <w:t xml:space="preserve">Exclusion: </w:t>
            </w:r>
            <w:r w:rsidRPr="00A33DB2">
              <w:rPr>
                <w:rFonts w:cs="Arial"/>
                <w:sz w:val="16"/>
                <w:szCs w:val="16"/>
                <w:lang w:val="en-CA"/>
              </w:rPr>
              <w:t>women with a hysterectomy; women born prior</w:t>
            </w:r>
            <w:r w:rsidRPr="00722FEF">
              <w:rPr>
                <w:rFonts w:cs="Arial"/>
                <w:sz w:val="16"/>
                <w:szCs w:val="16"/>
                <w:lang w:val="en-CA"/>
              </w:rPr>
              <w:t xml:space="preserve"> to 1928 (i.e. age 61 or over in 1988) were excluded to account for the possibility of misclassification when looking at </w:t>
            </w:r>
            <w:r w:rsidRPr="00722FEF">
              <w:rPr>
                <w:rFonts w:cs="Arial"/>
                <w:sz w:val="16"/>
                <w:szCs w:val="16"/>
                <w:lang w:val="en-CA"/>
              </w:rPr>
              <w:lastRenderedPageBreak/>
              <w:t>recorded screening between the ages of 50-59</w:t>
            </w:r>
            <w:r>
              <w:rPr>
                <w:rFonts w:cs="Arial"/>
                <w:sz w:val="16"/>
                <w:szCs w:val="16"/>
                <w:lang w:val="en-CA"/>
              </w:rPr>
              <w:t xml:space="preserve"> years</w:t>
            </w:r>
          </w:p>
          <w:p w14:paraId="12C50094" w14:textId="77777777" w:rsidR="00234E55" w:rsidRPr="00D160A7" w:rsidRDefault="00234E55" w:rsidP="00234E55">
            <w:pPr>
              <w:rPr>
                <w:rFonts w:cs="Arial"/>
                <w:sz w:val="16"/>
                <w:szCs w:val="16"/>
                <w:lang w:val="en-CA"/>
              </w:rPr>
            </w:pPr>
          </w:p>
          <w:p w14:paraId="2AB3E4D7" w14:textId="77777777" w:rsidR="00234E55" w:rsidRPr="00D160A7" w:rsidRDefault="00234E55" w:rsidP="00234E55">
            <w:pPr>
              <w:rPr>
                <w:rFonts w:cs="Arial"/>
                <w:b/>
                <w:sz w:val="16"/>
                <w:szCs w:val="16"/>
                <w:lang w:val="en-CA"/>
              </w:rPr>
            </w:pPr>
            <w:r w:rsidRPr="00D160A7">
              <w:rPr>
                <w:rFonts w:cs="Arial"/>
                <w:b/>
                <w:sz w:val="16"/>
                <w:szCs w:val="16"/>
                <w:lang w:val="en-CA"/>
              </w:rPr>
              <w:t xml:space="preserve">Cases: </w:t>
            </w:r>
            <w:r w:rsidRPr="006B3760">
              <w:rPr>
                <w:rFonts w:cs="Arial"/>
                <w:sz w:val="16"/>
                <w:szCs w:val="16"/>
                <w:lang w:val="en-CA"/>
              </w:rPr>
              <w:t>4</w:t>
            </w:r>
            <w:r>
              <w:rPr>
                <w:rFonts w:cs="Arial"/>
                <w:sz w:val="16"/>
                <w:szCs w:val="16"/>
                <w:lang w:val="en-CA"/>
              </w:rPr>
              <w:t>,</w:t>
            </w:r>
            <w:r w:rsidRPr="006B3760">
              <w:rPr>
                <w:rFonts w:cs="Arial"/>
                <w:sz w:val="16"/>
                <w:szCs w:val="16"/>
                <w:lang w:val="en-CA"/>
              </w:rPr>
              <w:t>271</w:t>
            </w:r>
          </w:p>
          <w:p w14:paraId="525ED2FD" w14:textId="77777777" w:rsidR="00234E55" w:rsidRPr="00D160A7" w:rsidRDefault="00234E55" w:rsidP="00234E55">
            <w:pPr>
              <w:rPr>
                <w:rFonts w:cs="Arial"/>
                <w:sz w:val="16"/>
                <w:szCs w:val="16"/>
                <w:lang w:val="en-CA"/>
              </w:rPr>
            </w:pPr>
            <w:r w:rsidRPr="00D160A7">
              <w:rPr>
                <w:rFonts w:cs="Arial"/>
                <w:b/>
                <w:sz w:val="16"/>
                <w:szCs w:val="16"/>
                <w:lang w:val="en-CA"/>
              </w:rPr>
              <w:t xml:space="preserve">Controls: </w:t>
            </w:r>
            <w:r w:rsidRPr="006B3760">
              <w:rPr>
                <w:rFonts w:cs="Arial"/>
                <w:sz w:val="16"/>
                <w:szCs w:val="16"/>
                <w:lang w:val="en-CA"/>
              </w:rPr>
              <w:t>8,437</w:t>
            </w:r>
          </w:p>
          <w:p w14:paraId="56E02453" w14:textId="1AD1074F" w:rsidR="00234E55" w:rsidRPr="0079673E" w:rsidRDefault="00234E55" w:rsidP="00234E55">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tc>
        <w:tc>
          <w:tcPr>
            <w:tcW w:w="1864" w:type="pct"/>
          </w:tcPr>
          <w:p w14:paraId="60121B8B" w14:textId="77777777" w:rsidR="00234E55" w:rsidRPr="00D160A7" w:rsidRDefault="00234E55" w:rsidP="00234E55">
            <w:pPr>
              <w:rPr>
                <w:rFonts w:cs="Arial"/>
                <w:sz w:val="16"/>
                <w:szCs w:val="16"/>
                <w:lang w:val="en-CA"/>
              </w:rPr>
            </w:pPr>
            <w:r w:rsidRPr="00D160A7">
              <w:rPr>
                <w:rFonts w:cs="Arial"/>
                <w:b/>
                <w:sz w:val="16"/>
                <w:szCs w:val="16"/>
                <w:lang w:val="en-CA"/>
              </w:rPr>
              <w:lastRenderedPageBreak/>
              <w:t xml:space="preserve">Screening strategy: </w:t>
            </w:r>
            <w:r w:rsidRPr="0036655F">
              <w:rPr>
                <w:rFonts w:cs="Arial"/>
                <w:sz w:val="16"/>
                <w:szCs w:val="16"/>
                <w:lang w:val="en-CA"/>
              </w:rPr>
              <w:t>Cytology</w:t>
            </w:r>
            <w:r>
              <w:rPr>
                <w:rFonts w:cs="Arial"/>
                <w:sz w:val="16"/>
                <w:szCs w:val="16"/>
                <w:lang w:val="en-CA"/>
              </w:rPr>
              <w:t xml:space="preserve"> and/or HPV</w:t>
            </w:r>
            <w:r w:rsidRPr="0036655F">
              <w:rPr>
                <w:rFonts w:cs="Arial"/>
                <w:sz w:val="16"/>
                <w:szCs w:val="16"/>
                <w:lang w:val="en-CA"/>
              </w:rPr>
              <w:t xml:space="preserve"> testing</w:t>
            </w:r>
            <w:r w:rsidRPr="00D160A7">
              <w:rPr>
                <w:rFonts w:cs="Arial"/>
                <w:sz w:val="16"/>
                <w:szCs w:val="16"/>
                <w:lang w:val="en-CA"/>
              </w:rPr>
              <w:t xml:space="preserve"> </w:t>
            </w:r>
          </w:p>
          <w:p w14:paraId="31B78607" w14:textId="77777777" w:rsidR="00234E55" w:rsidRPr="00D160A7" w:rsidRDefault="00234E55" w:rsidP="00234E55">
            <w:pPr>
              <w:rPr>
                <w:rFonts w:cs="Arial"/>
                <w:sz w:val="16"/>
                <w:szCs w:val="16"/>
                <w:lang w:val="en-CA"/>
              </w:rPr>
            </w:pPr>
          </w:p>
          <w:p w14:paraId="689D8EE9" w14:textId="77777777" w:rsidR="00234E55" w:rsidRPr="00D160A7" w:rsidRDefault="00234E55" w:rsidP="00234E55">
            <w:pPr>
              <w:rPr>
                <w:rFonts w:cs="Arial"/>
                <w:sz w:val="16"/>
                <w:szCs w:val="16"/>
                <w:lang w:val="en-CA"/>
              </w:rPr>
            </w:pPr>
            <w:r w:rsidRPr="00D160A7">
              <w:rPr>
                <w:rFonts w:cs="Arial"/>
                <w:b/>
                <w:sz w:val="16"/>
                <w:szCs w:val="16"/>
                <w:lang w:val="en-CA"/>
              </w:rPr>
              <w:t xml:space="preserve">Programmatic details: </w:t>
            </w:r>
            <w:r w:rsidRPr="00291C99">
              <w:rPr>
                <w:rFonts w:cs="Arial"/>
                <w:sz w:val="16"/>
                <w:szCs w:val="16"/>
                <w:lang w:val="en-CA"/>
              </w:rPr>
              <w:t>The NHS Cervical Screening Programme invites women</w:t>
            </w:r>
            <w:r>
              <w:rPr>
                <w:rFonts w:cs="Arial"/>
                <w:sz w:val="16"/>
                <w:szCs w:val="16"/>
                <w:lang w:val="en-CA"/>
              </w:rPr>
              <w:t xml:space="preserve"> </w:t>
            </w:r>
            <w:r w:rsidRPr="00291C99">
              <w:rPr>
                <w:rFonts w:cs="Arial"/>
                <w:sz w:val="16"/>
                <w:szCs w:val="16"/>
                <w:lang w:val="en-CA"/>
              </w:rPr>
              <w:t>aged 25-49y for screening by cytology every three years and women</w:t>
            </w:r>
            <w:r>
              <w:rPr>
                <w:rFonts w:cs="Arial"/>
                <w:sz w:val="16"/>
                <w:szCs w:val="16"/>
                <w:lang w:val="en-CA"/>
              </w:rPr>
              <w:t xml:space="preserve"> </w:t>
            </w:r>
            <w:r w:rsidRPr="00291C99">
              <w:rPr>
                <w:rFonts w:cs="Arial"/>
                <w:sz w:val="16"/>
                <w:szCs w:val="16"/>
                <w:lang w:val="en-CA"/>
              </w:rPr>
              <w:t>aged 50-64y every five years</w:t>
            </w:r>
            <w:r>
              <w:rPr>
                <w:rFonts w:cs="Arial"/>
                <w:sz w:val="16"/>
                <w:szCs w:val="16"/>
                <w:lang w:val="en-CA"/>
              </w:rPr>
              <w:t xml:space="preserve">. </w:t>
            </w:r>
            <w:r w:rsidRPr="00291C99">
              <w:rPr>
                <w:rFonts w:cs="Arial"/>
                <w:sz w:val="16"/>
                <w:szCs w:val="16"/>
                <w:lang w:val="en-CA"/>
              </w:rPr>
              <w:t>Cytology based organised cervical screening</w:t>
            </w:r>
            <w:r>
              <w:rPr>
                <w:rFonts w:cs="Arial"/>
                <w:sz w:val="16"/>
                <w:szCs w:val="16"/>
                <w:lang w:val="en-CA"/>
              </w:rPr>
              <w:t xml:space="preserve"> </w:t>
            </w:r>
            <w:r w:rsidRPr="00291C99">
              <w:rPr>
                <w:rFonts w:cs="Arial"/>
                <w:sz w:val="16"/>
                <w:szCs w:val="16"/>
                <w:lang w:val="en-CA"/>
              </w:rPr>
              <w:t>was introduced in England in 1988, HPV triage of low-grade cytological</w:t>
            </w:r>
            <w:r>
              <w:rPr>
                <w:rFonts w:cs="Arial"/>
                <w:sz w:val="16"/>
                <w:szCs w:val="16"/>
                <w:lang w:val="en-CA"/>
              </w:rPr>
              <w:t xml:space="preserve"> </w:t>
            </w:r>
            <w:r w:rsidRPr="00291C99">
              <w:rPr>
                <w:rFonts w:cs="Arial"/>
                <w:sz w:val="16"/>
                <w:szCs w:val="16"/>
                <w:lang w:val="en-CA"/>
              </w:rPr>
              <w:t>abnormalities was introduced in 2012</w:t>
            </w:r>
            <w:r>
              <w:rPr>
                <w:rFonts w:cs="Arial"/>
                <w:sz w:val="16"/>
                <w:szCs w:val="16"/>
                <w:lang w:val="en-CA"/>
              </w:rPr>
              <w:t xml:space="preserve">. </w:t>
            </w:r>
            <w:r w:rsidRPr="00291C99">
              <w:rPr>
                <w:rFonts w:cs="Arial"/>
                <w:sz w:val="16"/>
                <w:szCs w:val="16"/>
                <w:lang w:val="en-CA"/>
              </w:rPr>
              <w:t>HPV primary testing was implemented nationally at</w:t>
            </w:r>
            <w:r>
              <w:rPr>
                <w:rFonts w:cs="Arial"/>
                <w:sz w:val="16"/>
                <w:szCs w:val="16"/>
                <w:lang w:val="en-CA"/>
              </w:rPr>
              <w:t xml:space="preserve"> </w:t>
            </w:r>
            <w:r w:rsidRPr="00291C99">
              <w:rPr>
                <w:rFonts w:cs="Arial"/>
                <w:sz w:val="16"/>
                <w:szCs w:val="16"/>
                <w:lang w:val="en-CA"/>
              </w:rPr>
              <w:t>the end of December 2019</w:t>
            </w:r>
            <w:r>
              <w:rPr>
                <w:rFonts w:cs="Arial"/>
                <w:sz w:val="16"/>
                <w:szCs w:val="16"/>
                <w:lang w:val="en-CA"/>
              </w:rPr>
              <w:t xml:space="preserve"> after a pilot ran between 2013-2019.</w:t>
            </w:r>
          </w:p>
          <w:p w14:paraId="7F806EB6" w14:textId="77777777" w:rsidR="00234E55" w:rsidRPr="00D160A7" w:rsidRDefault="00234E55" w:rsidP="00234E55">
            <w:pPr>
              <w:rPr>
                <w:rFonts w:cs="Arial"/>
                <w:sz w:val="16"/>
                <w:szCs w:val="16"/>
                <w:lang w:val="en-CA"/>
              </w:rPr>
            </w:pPr>
          </w:p>
          <w:p w14:paraId="7D2435CC" w14:textId="77777777" w:rsidR="00234E55" w:rsidRDefault="00234E55" w:rsidP="00234E55">
            <w:pPr>
              <w:rPr>
                <w:rFonts w:cs="Arial"/>
                <w:b/>
                <w:sz w:val="16"/>
                <w:szCs w:val="16"/>
                <w:lang w:val="en-CA"/>
              </w:rPr>
            </w:pPr>
            <w:r w:rsidRPr="00D160A7">
              <w:rPr>
                <w:rFonts w:cs="Arial"/>
                <w:b/>
                <w:sz w:val="16"/>
                <w:szCs w:val="16"/>
                <w:lang w:val="en-CA"/>
              </w:rPr>
              <w:t xml:space="preserve">Relevant comparisons: </w:t>
            </w:r>
          </w:p>
          <w:p w14:paraId="7130D2B6" w14:textId="77777777" w:rsidR="00234E55" w:rsidRDefault="00234E55" w:rsidP="00234E55">
            <w:pPr>
              <w:rPr>
                <w:rFonts w:cs="Arial"/>
                <w:sz w:val="16"/>
                <w:szCs w:val="16"/>
                <w:lang w:val="en-CA"/>
              </w:rPr>
            </w:pPr>
            <w:r w:rsidRPr="00EE627E">
              <w:rPr>
                <w:rFonts w:cs="Arial"/>
                <w:sz w:val="16"/>
                <w:szCs w:val="16"/>
                <w:lang w:val="en-CA"/>
              </w:rPr>
              <w:t>Screened vs. not at 60-64, and effects based on screening status in 50-59</w:t>
            </w:r>
            <w:r>
              <w:rPr>
                <w:rFonts w:cs="Arial"/>
                <w:b/>
                <w:sz w:val="16"/>
                <w:szCs w:val="16"/>
                <w:lang w:val="en-CA"/>
              </w:rPr>
              <w:t xml:space="preserve"> (</w:t>
            </w:r>
            <w:r>
              <w:rPr>
                <w:rFonts w:cs="Arial"/>
                <w:sz w:val="16"/>
                <w:szCs w:val="16"/>
                <w:lang w:val="en-CA"/>
              </w:rPr>
              <w:t>combination of screening history at age 50-59 (i.e. no screening, any abnormal screening, i</w:t>
            </w:r>
            <w:r w:rsidRPr="008E7DB3">
              <w:rPr>
                <w:rFonts w:cs="Arial"/>
                <w:sz w:val="16"/>
                <w:szCs w:val="16"/>
                <w:lang w:val="en-CA"/>
              </w:rPr>
              <w:t>rregularly negatively screened</w:t>
            </w:r>
            <w:r>
              <w:rPr>
                <w:rFonts w:cs="Arial"/>
                <w:sz w:val="16"/>
                <w:szCs w:val="16"/>
                <w:lang w:val="en-CA"/>
              </w:rPr>
              <w:t>, w</w:t>
            </w:r>
            <w:r w:rsidRPr="008E7DB3">
              <w:rPr>
                <w:rFonts w:cs="Arial"/>
                <w:sz w:val="16"/>
                <w:szCs w:val="16"/>
                <w:lang w:val="en-CA"/>
              </w:rPr>
              <w:t>ell screened with at least one negative result</w:t>
            </w:r>
            <w:r>
              <w:rPr>
                <w:rFonts w:cs="Arial"/>
                <w:sz w:val="16"/>
                <w:szCs w:val="16"/>
                <w:lang w:val="en-CA"/>
              </w:rPr>
              <w:t xml:space="preserve">) and </w:t>
            </w:r>
            <w:r>
              <w:rPr>
                <w:rFonts w:cs="Arial"/>
                <w:sz w:val="16"/>
                <w:szCs w:val="16"/>
                <w:lang w:val="en-CA"/>
              </w:rPr>
              <w:lastRenderedPageBreak/>
              <w:t xml:space="preserve">screening status at age 60-64 years (i.e., screened &gt;6 months before diagnosis vs. not screened at age 60-64 or screened within 6 months of diagnosis)) </w:t>
            </w:r>
          </w:p>
          <w:p w14:paraId="6FDE79F0" w14:textId="77777777" w:rsidR="00234E55" w:rsidRPr="0079673E" w:rsidRDefault="00234E55" w:rsidP="00234E55">
            <w:pPr>
              <w:rPr>
                <w:rFonts w:cs="Arial"/>
                <w:b/>
                <w:sz w:val="16"/>
                <w:szCs w:val="16"/>
                <w:lang w:val="en-CA"/>
              </w:rPr>
            </w:pPr>
          </w:p>
        </w:tc>
        <w:tc>
          <w:tcPr>
            <w:tcW w:w="796" w:type="pct"/>
          </w:tcPr>
          <w:p w14:paraId="791076D7" w14:textId="77777777" w:rsidR="00234E55" w:rsidRPr="00D160A7" w:rsidRDefault="00234E55" w:rsidP="00234E55">
            <w:pPr>
              <w:rPr>
                <w:rFonts w:cs="Arial"/>
                <w:sz w:val="16"/>
                <w:szCs w:val="16"/>
                <w:lang w:val="en-CA"/>
              </w:rPr>
            </w:pPr>
            <w:r>
              <w:rPr>
                <w:rFonts w:cs="Arial"/>
                <w:sz w:val="16"/>
                <w:szCs w:val="16"/>
                <w:lang w:val="en-CA"/>
              </w:rPr>
              <w:lastRenderedPageBreak/>
              <w:t>I</w:t>
            </w:r>
            <w:r w:rsidRPr="00D160A7">
              <w:rPr>
                <w:rFonts w:cs="Arial"/>
                <w:sz w:val="16"/>
                <w:szCs w:val="16"/>
                <w:lang w:val="en-CA"/>
              </w:rPr>
              <w:t>ncidence of</w:t>
            </w:r>
            <w:r>
              <w:rPr>
                <w:rFonts w:cs="Arial"/>
                <w:sz w:val="16"/>
                <w:szCs w:val="16"/>
                <w:lang w:val="en-CA"/>
              </w:rPr>
              <w:t xml:space="preserve"> invasive</w:t>
            </w:r>
            <w:r w:rsidRPr="00D160A7">
              <w:rPr>
                <w:rFonts w:cs="Arial"/>
                <w:sz w:val="16"/>
                <w:szCs w:val="16"/>
                <w:lang w:val="en-CA"/>
              </w:rPr>
              <w:t xml:space="preserve"> cervical cancer</w:t>
            </w:r>
          </w:p>
          <w:p w14:paraId="07AC1783" w14:textId="77777777" w:rsidR="00234E55" w:rsidRPr="00D160A7" w:rsidRDefault="00234E55" w:rsidP="00234E55">
            <w:pPr>
              <w:rPr>
                <w:rFonts w:cs="Arial"/>
                <w:sz w:val="16"/>
                <w:szCs w:val="16"/>
                <w:lang w:val="en-CA"/>
              </w:rPr>
            </w:pPr>
          </w:p>
          <w:p w14:paraId="44F8DAB5" w14:textId="77777777" w:rsidR="00234E55" w:rsidRPr="0079673E" w:rsidRDefault="00234E55" w:rsidP="00234E55">
            <w:pPr>
              <w:rPr>
                <w:rFonts w:cs="Arial"/>
                <w:sz w:val="16"/>
                <w:szCs w:val="16"/>
                <w:lang w:val="en-CA"/>
              </w:rPr>
            </w:pPr>
          </w:p>
        </w:tc>
      </w:tr>
      <w:tr w:rsidR="00234E55" w:rsidRPr="0079673E" w14:paraId="6BF077BC" w14:textId="77777777" w:rsidTr="002B08E2">
        <w:tc>
          <w:tcPr>
            <w:tcW w:w="999" w:type="pct"/>
          </w:tcPr>
          <w:p w14:paraId="051B8162" w14:textId="77777777" w:rsidR="00234E55" w:rsidRPr="0079673E" w:rsidRDefault="00234E55" w:rsidP="00234E55">
            <w:pPr>
              <w:rPr>
                <w:rFonts w:cs="Arial"/>
                <w:b/>
                <w:sz w:val="16"/>
                <w:szCs w:val="16"/>
                <w:lang w:val="en-CA"/>
              </w:rPr>
            </w:pPr>
            <w:proofErr w:type="spellStart"/>
            <w:r w:rsidRPr="0079673E">
              <w:rPr>
                <w:rFonts w:cs="Arial"/>
                <w:b/>
                <w:sz w:val="16"/>
                <w:szCs w:val="16"/>
                <w:lang w:val="en-CA"/>
              </w:rPr>
              <w:t>Dugue</w:t>
            </w:r>
            <w:proofErr w:type="spellEnd"/>
            <w:r w:rsidRPr="0079673E">
              <w:rPr>
                <w:rFonts w:cs="Arial"/>
                <w:b/>
                <w:sz w:val="16"/>
                <w:szCs w:val="16"/>
                <w:lang w:val="en-CA"/>
              </w:rPr>
              <w:t xml:space="preserve"> 2014 </w:t>
            </w:r>
            <w:r w:rsidRPr="0079673E">
              <w:rPr>
                <w:rFonts w:cs="Arial"/>
                <w:b/>
                <w:sz w:val="16"/>
                <w:szCs w:val="16"/>
                <w:lang w:val="en-CA"/>
              </w:rPr>
              <w:fldChar w:fldCharType="begin">
                <w:fldData xml:space="preserve">PEVuZE5vdGU+PENpdGU+PEF1dGhvcj5EdWd1ZTwvQXV0aG9yPjxZZWFyPjIwMTQ8L1llYXI+PFJl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</w:fldData>
              </w:fldChar>
            </w:r>
            <w:r w:rsidRPr="0079673E">
              <w:rPr>
                <w:rFonts w:cs="Arial"/>
                <w:b/>
                <w:sz w:val="16"/>
                <w:szCs w:val="16"/>
                <w:lang w:val="en-CA"/>
              </w:rPr>
              <w:instrText xml:space="preserve"> ADDIN EN.CITE </w:instrText>
            </w:r>
            <w:r w:rsidRPr="0079673E">
              <w:rPr>
                <w:rFonts w:cs="Arial"/>
                <w:b/>
                <w:sz w:val="16"/>
                <w:szCs w:val="16"/>
                <w:lang w:val="en-CA"/>
              </w:rPr>
              <w:fldChar w:fldCharType="begin">
                <w:fldData xml:space="preserve">PEVuZE5vdGU+PENpdGU+PEF1dGhvcj5EdWd1ZTwvQXV0aG9yPjxZZWFyPjIwMTQ8L1llYXI+PFJl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</w:fldData>
              </w:fldChar>
            </w:r>
            <w:r w:rsidRPr="0079673E">
              <w:rPr>
                <w:rFonts w:cs="Arial"/>
                <w:b/>
                <w:sz w:val="16"/>
                <w:szCs w:val="16"/>
                <w:lang w:val="en-CA"/>
              </w:rPr>
              <w:instrText xml:space="preserve"> ADDIN EN.CITE.DATA </w:instrText>
            </w:r>
            <w:r w:rsidRPr="0079673E">
              <w:rPr>
                <w:rFonts w:cs="Arial"/>
                <w:b/>
                <w:sz w:val="16"/>
                <w:szCs w:val="16"/>
                <w:lang w:val="en-CA"/>
              </w:rPr>
            </w:r>
            <w:r w:rsidRPr="0079673E">
              <w:rPr>
                <w:rFonts w:cs="Arial"/>
                <w:b/>
                <w:sz w:val="16"/>
                <w:szCs w:val="16"/>
                <w:lang w:val="en-CA"/>
              </w:rPr>
              <w:fldChar w:fldCharType="end"/>
            </w:r>
            <w:r w:rsidRPr="0079673E">
              <w:rPr>
                <w:rFonts w:cs="Arial"/>
                <w:b/>
                <w:sz w:val="16"/>
                <w:szCs w:val="16"/>
                <w:lang w:val="en-CA"/>
              </w:rPr>
            </w:r>
            <w:r w:rsidRPr="0079673E">
              <w:rPr>
                <w:rFonts w:cs="Arial"/>
                <w:b/>
                <w:sz w:val="16"/>
                <w:szCs w:val="16"/>
                <w:lang w:val="en-CA"/>
              </w:rPr>
              <w:fldChar w:fldCharType="end"/>
            </w:r>
          </w:p>
          <w:p w14:paraId="0B3F48D9" w14:textId="77777777" w:rsidR="00234E55" w:rsidRPr="0079673E" w:rsidRDefault="00234E55" w:rsidP="00234E55">
            <w:pPr>
              <w:rPr>
                <w:rFonts w:cs="Arial"/>
                <w:sz w:val="16"/>
                <w:szCs w:val="16"/>
                <w:lang w:val="en-CA"/>
              </w:rPr>
            </w:pPr>
            <w:r w:rsidRPr="0079673E">
              <w:rPr>
                <w:rFonts w:cs="Arial"/>
                <w:sz w:val="16"/>
                <w:szCs w:val="16"/>
                <w:lang w:val="en-CA"/>
              </w:rPr>
              <w:t>Denmark</w:t>
            </w:r>
          </w:p>
          <w:p w14:paraId="15DA61CF" w14:textId="77777777" w:rsidR="00234E55" w:rsidRPr="0079673E" w:rsidRDefault="00234E55" w:rsidP="00234E55">
            <w:pPr>
              <w:rPr>
                <w:rFonts w:cs="Arial"/>
                <w:sz w:val="16"/>
                <w:szCs w:val="16"/>
                <w:lang w:val="en-CA"/>
              </w:rPr>
            </w:pPr>
          </w:p>
          <w:p w14:paraId="75E705C8" w14:textId="77777777" w:rsidR="00234E55" w:rsidRPr="0079673E" w:rsidRDefault="00234E55" w:rsidP="00234E55">
            <w:pPr>
              <w:rPr>
                <w:rFonts w:cs="Arial"/>
                <w:sz w:val="16"/>
                <w:szCs w:val="16"/>
                <w:lang w:val="en-CA"/>
              </w:rPr>
            </w:pPr>
            <w:r w:rsidRPr="0079673E">
              <w:rPr>
                <w:rFonts w:cs="Arial"/>
                <w:b/>
                <w:sz w:val="16"/>
                <w:szCs w:val="16"/>
                <w:lang w:val="en-CA"/>
              </w:rPr>
              <w:t>Design:</w:t>
            </w:r>
            <w:r w:rsidRPr="0079673E">
              <w:rPr>
                <w:rFonts w:cs="Arial"/>
                <w:sz w:val="16"/>
                <w:szCs w:val="16"/>
                <w:lang w:val="en-CA"/>
              </w:rPr>
              <w:t xml:space="preserve"> retrospective cohort</w:t>
            </w:r>
          </w:p>
          <w:p w14:paraId="3AD5C3B7" w14:textId="77777777" w:rsidR="00234E55" w:rsidRPr="0079673E" w:rsidRDefault="00234E55" w:rsidP="00234E55">
            <w:pPr>
              <w:rPr>
                <w:rFonts w:cs="Arial"/>
                <w:sz w:val="16"/>
                <w:szCs w:val="16"/>
                <w:lang w:val="en-CA"/>
              </w:rPr>
            </w:pPr>
          </w:p>
          <w:p w14:paraId="35C21946" w14:textId="77777777" w:rsidR="00234E55" w:rsidRPr="0079673E" w:rsidRDefault="00234E55" w:rsidP="00234E55">
            <w:pPr>
              <w:rPr>
                <w:rFonts w:cs="Arial"/>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72506B71" w14:textId="77777777" w:rsidR="00234E55" w:rsidRPr="0079673E" w:rsidRDefault="00234E55" w:rsidP="00234E55">
            <w:pPr>
              <w:rPr>
                <w:rFonts w:cs="Arial"/>
                <w:sz w:val="16"/>
                <w:szCs w:val="16"/>
                <w:lang w:val="en-CA"/>
              </w:rPr>
            </w:pPr>
            <w:r w:rsidRPr="0079673E">
              <w:rPr>
                <w:rFonts w:cs="Arial"/>
                <w:sz w:val="16"/>
                <w:szCs w:val="16"/>
                <w:lang w:val="en-CA"/>
              </w:rPr>
              <w:t>All female residents aged 23–55 years on January 1, 1990 and who were alive on December 31, 1993 for the one-round analysis.</w:t>
            </w:r>
          </w:p>
          <w:p w14:paraId="1236C62A" w14:textId="77777777" w:rsidR="00234E55" w:rsidRPr="0079673E" w:rsidRDefault="00234E55" w:rsidP="00234E55">
            <w:pPr>
              <w:rPr>
                <w:rFonts w:cs="Arial"/>
                <w:sz w:val="16"/>
                <w:szCs w:val="16"/>
                <w:lang w:val="en-CA"/>
              </w:rPr>
            </w:pPr>
          </w:p>
          <w:p w14:paraId="5A5CF353" w14:textId="77777777" w:rsidR="00234E55" w:rsidRPr="0079673E" w:rsidRDefault="00234E55" w:rsidP="00234E55">
            <w:pPr>
              <w:rPr>
                <w:rFonts w:cs="Arial"/>
                <w:sz w:val="16"/>
                <w:szCs w:val="16"/>
                <w:lang w:val="en-CA"/>
              </w:rPr>
            </w:pPr>
            <w:r w:rsidRPr="0079673E">
              <w:rPr>
                <w:rFonts w:cs="Arial"/>
                <w:b/>
                <w:sz w:val="16"/>
                <w:szCs w:val="16"/>
                <w:lang w:val="en-CA"/>
              </w:rPr>
              <w:t xml:space="preserve">Excluded: </w:t>
            </w:r>
            <w:r w:rsidRPr="0079673E">
              <w:rPr>
                <w:rFonts w:cs="Arial"/>
                <w:sz w:val="16"/>
                <w:szCs w:val="16"/>
                <w:lang w:val="en-CA"/>
              </w:rPr>
              <w:t>individuals with gaps in residence in Denmark longer than one month; died during screening period</w:t>
            </w:r>
          </w:p>
          <w:p w14:paraId="3AEFAE97" w14:textId="77777777" w:rsidR="00234E55" w:rsidRPr="0079673E" w:rsidRDefault="00234E55" w:rsidP="00234E55">
            <w:pPr>
              <w:rPr>
                <w:rFonts w:cs="Arial"/>
                <w:b/>
                <w:sz w:val="16"/>
                <w:szCs w:val="16"/>
                <w:lang w:val="en-CA"/>
              </w:rPr>
            </w:pPr>
          </w:p>
          <w:p w14:paraId="18099EDD" w14:textId="77777777" w:rsidR="00234E55" w:rsidRPr="0079673E" w:rsidRDefault="00234E55" w:rsidP="00234E55">
            <w:pPr>
              <w:rPr>
                <w:rFonts w:cs="Arial"/>
                <w:b/>
                <w:sz w:val="16"/>
                <w:szCs w:val="16"/>
                <w:lang w:val="en-CA"/>
              </w:rPr>
            </w:pPr>
            <w:r w:rsidRPr="0079673E">
              <w:rPr>
                <w:rFonts w:cs="Arial"/>
                <w:b/>
                <w:sz w:val="16"/>
                <w:szCs w:val="16"/>
                <w:lang w:val="en-CA"/>
              </w:rPr>
              <w:t xml:space="preserve">Eligible: </w:t>
            </w:r>
            <w:r w:rsidRPr="0079673E">
              <w:rPr>
                <w:rFonts w:cs="Arial"/>
                <w:sz w:val="16"/>
                <w:szCs w:val="16"/>
                <w:lang w:val="en-CA"/>
              </w:rPr>
              <w:t>1,184,841 (1-round)</w:t>
            </w:r>
          </w:p>
          <w:p w14:paraId="44204D1E" w14:textId="146F744C" w:rsidR="00234E55" w:rsidRPr="0079673E" w:rsidRDefault="00234E55" w:rsidP="00234E55">
            <w:pPr>
              <w:rPr>
                <w:rFonts w:cs="Arial"/>
                <w:sz w:val="16"/>
                <w:szCs w:val="16"/>
                <w:lang w:val="en-CA"/>
              </w:rPr>
            </w:pPr>
            <w:r w:rsidRPr="0079673E">
              <w:rPr>
                <w:rFonts w:cs="Arial"/>
                <w:b/>
                <w:sz w:val="16"/>
                <w:szCs w:val="16"/>
                <w:lang w:val="en-CA"/>
              </w:rPr>
              <w:t>Enrolled</w:t>
            </w:r>
            <w:r w:rsidRPr="0079673E">
              <w:rPr>
                <w:rFonts w:cs="Arial"/>
                <w:sz w:val="16"/>
                <w:szCs w:val="16"/>
                <w:lang w:val="en-CA"/>
              </w:rPr>
              <w:t>: 1,156,671 (1-round)</w:t>
            </w:r>
            <w:r>
              <w:rPr>
                <w:rFonts w:cs="Arial"/>
                <w:sz w:val="16"/>
                <w:szCs w:val="16"/>
                <w:lang w:val="en-CA"/>
              </w:rPr>
              <w:t xml:space="preserve"> (335,045 used for our analysis)</w:t>
            </w:r>
          </w:p>
          <w:p w14:paraId="263B40A8" w14:textId="77777777" w:rsidR="00234E55" w:rsidRPr="0079673E" w:rsidRDefault="00234E55" w:rsidP="00234E55">
            <w:pPr>
              <w:rPr>
                <w:rFonts w:cs="Arial"/>
                <w:b/>
                <w:sz w:val="16"/>
                <w:szCs w:val="16"/>
                <w:lang w:val="en-CA"/>
              </w:rPr>
            </w:pPr>
            <w:r w:rsidRPr="0079673E">
              <w:rPr>
                <w:rFonts w:cs="Arial"/>
                <w:b/>
                <w:sz w:val="16"/>
                <w:szCs w:val="16"/>
                <w:lang w:val="en-CA"/>
              </w:rPr>
              <w:t xml:space="preserve">Lost to follow-up: </w:t>
            </w:r>
            <w:r w:rsidRPr="0079673E">
              <w:rPr>
                <w:rFonts w:cs="Arial"/>
                <w:sz w:val="16"/>
                <w:szCs w:val="16"/>
                <w:lang w:val="en-CA"/>
              </w:rPr>
              <w:t>28,170 (2.4%; 1-round)</w:t>
            </w:r>
          </w:p>
        </w:tc>
        <w:tc>
          <w:tcPr>
            <w:tcW w:w="1864" w:type="pct"/>
          </w:tcPr>
          <w:p w14:paraId="4A2C2ED1" w14:textId="5B4D89FC" w:rsidR="00234E55" w:rsidRPr="0079673E" w:rsidRDefault="00234E55" w:rsidP="00234E55">
            <w:pPr>
              <w:rPr>
                <w:rFonts w:cs="Arial"/>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w:t>
            </w:r>
          </w:p>
          <w:p w14:paraId="1C0CF433" w14:textId="77777777" w:rsidR="00234E55" w:rsidRPr="0079673E" w:rsidRDefault="00234E55" w:rsidP="00234E55">
            <w:pPr>
              <w:rPr>
                <w:rFonts w:cs="Arial"/>
                <w:b/>
                <w:sz w:val="16"/>
                <w:szCs w:val="16"/>
                <w:lang w:val="en-CA"/>
              </w:rPr>
            </w:pPr>
          </w:p>
          <w:p w14:paraId="38010E10" w14:textId="77777777" w:rsidR="00234E55" w:rsidRPr="0079673E" w:rsidRDefault="00234E55" w:rsidP="00234E55">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 xml:space="preserve">Organized screening whereby </w:t>
            </w:r>
            <w:r w:rsidRPr="0079673E">
              <w:rPr>
                <w:rFonts w:cs="Arial"/>
                <w:color w:val="231F20"/>
                <w:sz w:val="16"/>
                <w:szCs w:val="16"/>
              </w:rPr>
              <w:t>all persons with a cervix aged 23–59 years are personally invited every 3 years to screening, with 90% coverage by 1997. Since 2007, the guidelines have recommended 3-yearly screening at age 23–49 years, and 5-yearly screening at age 50–65 years.</w:t>
            </w:r>
          </w:p>
          <w:p w14:paraId="1B8544DF" w14:textId="77777777" w:rsidR="00234E55" w:rsidRPr="0079673E" w:rsidRDefault="00234E55" w:rsidP="00234E55">
            <w:pPr>
              <w:rPr>
                <w:rFonts w:cs="Arial"/>
                <w:b/>
                <w:sz w:val="16"/>
                <w:szCs w:val="16"/>
                <w:lang w:val="en-CA"/>
              </w:rPr>
            </w:pPr>
          </w:p>
          <w:p w14:paraId="62AFD64F" w14:textId="77777777" w:rsidR="00234E55" w:rsidRPr="0079673E" w:rsidRDefault="00234E55" w:rsidP="00234E55">
            <w:pPr>
              <w:rPr>
                <w:rFonts w:cs="Arial"/>
                <w:b/>
                <w:sz w:val="16"/>
                <w:szCs w:val="16"/>
                <w:lang w:val="en-CA"/>
              </w:rPr>
            </w:pPr>
            <w:r w:rsidRPr="0079673E">
              <w:rPr>
                <w:rFonts w:cs="Arial"/>
                <w:b/>
                <w:sz w:val="16"/>
                <w:szCs w:val="16"/>
                <w:lang w:val="en-CA"/>
              </w:rPr>
              <w:t xml:space="preserve">Comparisons: </w:t>
            </w:r>
          </w:p>
          <w:p w14:paraId="0EBD707D" w14:textId="77777777" w:rsidR="00234E55" w:rsidRPr="0079673E" w:rsidRDefault="00234E55" w:rsidP="00234E55">
            <w:pPr>
              <w:rPr>
                <w:rFonts w:cs="Arial"/>
                <w:sz w:val="16"/>
                <w:szCs w:val="16"/>
                <w:lang w:val="en-CA"/>
              </w:rPr>
            </w:pPr>
            <w:r w:rsidRPr="0079673E">
              <w:rPr>
                <w:rFonts w:cs="Arial"/>
                <w:sz w:val="16"/>
                <w:szCs w:val="16"/>
                <w:lang w:val="en-CA"/>
              </w:rPr>
              <w:t xml:space="preserve">One-round analysis: screened in one screening round (at least once in prior 4 years) vs. non-participants </w:t>
            </w:r>
          </w:p>
          <w:p w14:paraId="14913272" w14:textId="77777777" w:rsidR="00234E55" w:rsidRPr="0079673E" w:rsidRDefault="00234E55" w:rsidP="00234E55">
            <w:pPr>
              <w:rPr>
                <w:rFonts w:cs="Arial"/>
                <w:b/>
                <w:sz w:val="16"/>
                <w:szCs w:val="16"/>
                <w:lang w:val="en-CA"/>
              </w:rPr>
            </w:pPr>
          </w:p>
        </w:tc>
        <w:tc>
          <w:tcPr>
            <w:tcW w:w="796" w:type="pct"/>
          </w:tcPr>
          <w:p w14:paraId="2148FA63" w14:textId="77777777" w:rsidR="00234E55" w:rsidRPr="0079673E" w:rsidRDefault="00234E55" w:rsidP="00234E55">
            <w:pPr>
              <w:rPr>
                <w:rFonts w:cs="Arial"/>
                <w:sz w:val="16"/>
                <w:szCs w:val="16"/>
                <w:lang w:val="en-CA"/>
              </w:rPr>
            </w:pPr>
            <w:r w:rsidRPr="0079673E">
              <w:rPr>
                <w:rFonts w:cs="Arial"/>
                <w:sz w:val="16"/>
                <w:szCs w:val="16"/>
                <w:lang w:val="en-CA"/>
              </w:rPr>
              <w:t>Mortality from all causes</w:t>
            </w:r>
          </w:p>
          <w:p w14:paraId="07BA5992" w14:textId="77777777" w:rsidR="00234E55" w:rsidRPr="0079673E" w:rsidRDefault="00234E55" w:rsidP="00234E55">
            <w:pPr>
              <w:rPr>
                <w:rFonts w:cs="Arial"/>
                <w:b/>
                <w:sz w:val="16"/>
                <w:szCs w:val="16"/>
                <w:lang w:val="en-CA"/>
              </w:rPr>
            </w:pPr>
          </w:p>
          <w:p w14:paraId="130AF2F5" w14:textId="77777777" w:rsidR="00234E55" w:rsidRPr="0079673E" w:rsidRDefault="00234E55" w:rsidP="00234E55">
            <w:pPr>
              <w:rPr>
                <w:rFonts w:cs="Arial"/>
                <w:b/>
                <w:sz w:val="16"/>
                <w:szCs w:val="16"/>
                <w:lang w:val="en-CA"/>
              </w:rPr>
            </w:pPr>
          </w:p>
          <w:p w14:paraId="26176E55" w14:textId="77777777" w:rsidR="00234E55" w:rsidRPr="0079673E" w:rsidRDefault="00234E55" w:rsidP="00234E55">
            <w:pPr>
              <w:rPr>
                <w:rFonts w:cs="Arial"/>
                <w:sz w:val="16"/>
                <w:szCs w:val="16"/>
                <w:lang w:val="en-CA"/>
              </w:rPr>
            </w:pPr>
          </w:p>
        </w:tc>
      </w:tr>
      <w:tr w:rsidR="00234E55" w:rsidRPr="0079673E" w14:paraId="41EA9259" w14:textId="77777777" w:rsidTr="002B08E2">
        <w:tc>
          <w:tcPr>
            <w:tcW w:w="999" w:type="pct"/>
          </w:tcPr>
          <w:p w14:paraId="032E64BB" w14:textId="77777777" w:rsidR="00234E55" w:rsidRPr="0079673E" w:rsidRDefault="00234E55" w:rsidP="00234E55">
            <w:pPr>
              <w:rPr>
                <w:rFonts w:cs="Arial"/>
                <w:b/>
                <w:sz w:val="16"/>
                <w:szCs w:val="16"/>
                <w:lang w:val="en-CA"/>
              </w:rPr>
            </w:pPr>
            <w:proofErr w:type="spellStart"/>
            <w:r w:rsidRPr="0079673E">
              <w:rPr>
                <w:rFonts w:cs="Arial"/>
                <w:b/>
                <w:sz w:val="16"/>
                <w:szCs w:val="16"/>
                <w:lang w:val="en-CA"/>
              </w:rPr>
              <w:t>Lonnberg</w:t>
            </w:r>
            <w:proofErr w:type="spellEnd"/>
            <w:r w:rsidRPr="0079673E">
              <w:rPr>
                <w:rFonts w:cs="Arial"/>
                <w:b/>
                <w:sz w:val="16"/>
                <w:szCs w:val="16"/>
                <w:lang w:val="en-CA"/>
              </w:rPr>
              <w:t xml:space="preserve"> 2012 </w:t>
            </w:r>
            <w:r w:rsidRPr="0079673E">
              <w:rPr>
                <w:rFonts w:cs="Arial"/>
                <w:b/>
                <w:sz w:val="16"/>
                <w:szCs w:val="16"/>
                <w:lang w:val="en-CA"/>
              </w:rPr>
              <w:fldChar w:fldCharType="begin">
                <w:fldData xml:space="preserve">PEVuZE5vdGU+PENpdGU+PEF1dGhvcj5Mb25uYmVyZzwvQXV0aG9yPjxZZWFyPjIwMTI8L1llYXI+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</w:fldData>
              </w:fldChar>
            </w:r>
            <w:r w:rsidRPr="0079673E">
              <w:rPr>
                <w:rFonts w:cs="Arial"/>
                <w:b/>
                <w:sz w:val="16"/>
                <w:szCs w:val="16"/>
                <w:lang w:val="en-CA"/>
              </w:rPr>
              <w:instrText xml:space="preserve"> ADDIN EN.CITE </w:instrText>
            </w:r>
            <w:r w:rsidRPr="0079673E">
              <w:rPr>
                <w:rFonts w:cs="Arial"/>
                <w:b/>
                <w:sz w:val="16"/>
                <w:szCs w:val="16"/>
                <w:lang w:val="en-CA"/>
              </w:rPr>
              <w:fldChar w:fldCharType="begin">
                <w:fldData xml:space="preserve">PEVuZE5vdGU+PENpdGU+PEF1dGhvcj5Mb25uYmVyZzwvQXV0aG9yPjxZZWFyPjIwMTI8L1llYXI+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</w:fldData>
              </w:fldChar>
            </w:r>
            <w:r w:rsidRPr="0079673E">
              <w:rPr>
                <w:rFonts w:cs="Arial"/>
                <w:b/>
                <w:sz w:val="16"/>
                <w:szCs w:val="16"/>
                <w:lang w:val="en-CA"/>
              </w:rPr>
              <w:instrText xml:space="preserve"> ADDIN EN.CITE.DATA </w:instrText>
            </w:r>
            <w:r w:rsidRPr="0079673E">
              <w:rPr>
                <w:rFonts w:cs="Arial"/>
                <w:b/>
                <w:sz w:val="16"/>
                <w:szCs w:val="16"/>
                <w:lang w:val="en-CA"/>
              </w:rPr>
            </w:r>
            <w:r w:rsidRPr="0079673E">
              <w:rPr>
                <w:rFonts w:cs="Arial"/>
                <w:b/>
                <w:sz w:val="16"/>
                <w:szCs w:val="16"/>
                <w:lang w:val="en-CA"/>
              </w:rPr>
              <w:fldChar w:fldCharType="end"/>
            </w:r>
            <w:r w:rsidRPr="0079673E">
              <w:rPr>
                <w:rFonts w:cs="Arial"/>
                <w:b/>
                <w:sz w:val="16"/>
                <w:szCs w:val="16"/>
                <w:lang w:val="en-CA"/>
              </w:rPr>
            </w:r>
            <w:r w:rsidRPr="0079673E">
              <w:rPr>
                <w:rFonts w:cs="Arial"/>
                <w:b/>
                <w:sz w:val="16"/>
                <w:szCs w:val="16"/>
                <w:lang w:val="en-CA"/>
              </w:rPr>
              <w:fldChar w:fldCharType="end"/>
            </w:r>
          </w:p>
          <w:p w14:paraId="25DB101C" w14:textId="77777777" w:rsidR="00234E55" w:rsidRPr="0079673E" w:rsidRDefault="00234E55" w:rsidP="00234E55">
            <w:pPr>
              <w:rPr>
                <w:rFonts w:cs="Arial"/>
                <w:sz w:val="16"/>
                <w:szCs w:val="16"/>
                <w:lang w:val="en-CA"/>
              </w:rPr>
            </w:pPr>
            <w:r w:rsidRPr="0079673E">
              <w:rPr>
                <w:rFonts w:cs="Arial"/>
                <w:sz w:val="16"/>
                <w:szCs w:val="16"/>
                <w:lang w:val="en-CA"/>
              </w:rPr>
              <w:t>Finland</w:t>
            </w:r>
          </w:p>
          <w:p w14:paraId="6005C229" w14:textId="77777777" w:rsidR="00234E55" w:rsidRPr="0079673E" w:rsidRDefault="00234E55" w:rsidP="00234E55">
            <w:pPr>
              <w:rPr>
                <w:rFonts w:cs="Arial"/>
                <w:b/>
                <w:sz w:val="16"/>
                <w:szCs w:val="16"/>
                <w:lang w:val="en-CA"/>
              </w:rPr>
            </w:pPr>
          </w:p>
          <w:p w14:paraId="57F69462" w14:textId="77777777" w:rsidR="00234E55" w:rsidRPr="0079673E" w:rsidRDefault="00234E55" w:rsidP="00234E55">
            <w:pPr>
              <w:rPr>
                <w:rFonts w:cs="Arial"/>
                <w:b/>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29A74640" w14:textId="77777777" w:rsidR="00234E55" w:rsidRPr="0079673E" w:rsidRDefault="00234E55" w:rsidP="00234E55">
            <w:pPr>
              <w:rPr>
                <w:rFonts w:cs="Arial"/>
                <w:b/>
                <w:sz w:val="16"/>
                <w:szCs w:val="16"/>
                <w:lang w:val="en-CA"/>
              </w:rPr>
            </w:pPr>
          </w:p>
          <w:p w14:paraId="113EC624" w14:textId="77777777" w:rsidR="00234E55" w:rsidRPr="0079673E" w:rsidRDefault="00234E55" w:rsidP="00234E55">
            <w:pPr>
              <w:rPr>
                <w:rFonts w:cs="Arial"/>
                <w:b/>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30441218" w14:textId="77777777" w:rsidR="00234E55" w:rsidRPr="0079673E" w:rsidRDefault="00234E55" w:rsidP="00234E55">
            <w:pPr>
              <w:rPr>
                <w:rFonts w:cs="Arial"/>
                <w:sz w:val="16"/>
                <w:szCs w:val="16"/>
                <w:lang w:val="en-CA"/>
              </w:rPr>
            </w:pPr>
            <w:r w:rsidRPr="0079673E">
              <w:rPr>
                <w:rFonts w:cs="Arial"/>
                <w:sz w:val="16"/>
                <w:szCs w:val="16"/>
                <w:lang w:val="en-CA"/>
              </w:rPr>
              <w:t>Cancer cases of the uterine cervix (C53) registered in the national Finnish Cancer Registry with dates of incidence from January 2000 to December 2009. For each case, 6 controls were drawn from the population register, matched for birth year and month. People with cervix were eligible as controls if they were alive and had not been diagnosed with cervical cancer at the time of diagnosis of the case.</w:t>
            </w:r>
          </w:p>
          <w:p w14:paraId="3E76F358" w14:textId="77777777" w:rsidR="00234E55" w:rsidRPr="0079673E" w:rsidRDefault="00234E55" w:rsidP="00234E55">
            <w:pPr>
              <w:rPr>
                <w:rFonts w:cs="Arial"/>
                <w:sz w:val="16"/>
                <w:szCs w:val="16"/>
                <w:lang w:val="en-CA"/>
              </w:rPr>
            </w:pPr>
          </w:p>
          <w:p w14:paraId="74623B86" w14:textId="77777777" w:rsidR="00234E55" w:rsidRPr="0079673E" w:rsidRDefault="00234E55" w:rsidP="00234E55">
            <w:pPr>
              <w:rPr>
                <w:rFonts w:cs="Arial"/>
                <w:sz w:val="16"/>
                <w:szCs w:val="16"/>
                <w:lang w:val="en-CA"/>
              </w:rPr>
            </w:pPr>
            <w:r w:rsidRPr="0079673E">
              <w:rPr>
                <w:rFonts w:cs="Arial"/>
                <w:b/>
                <w:sz w:val="16"/>
                <w:szCs w:val="16"/>
                <w:lang w:val="en-CA"/>
              </w:rPr>
              <w:t xml:space="preserve">Exclusion: </w:t>
            </w:r>
            <w:r w:rsidRPr="0079673E">
              <w:rPr>
                <w:rFonts w:cs="Arial"/>
                <w:sz w:val="16"/>
                <w:szCs w:val="16"/>
                <w:lang w:val="en-CA"/>
              </w:rPr>
              <w:t>two cases of squamous cell carcinoma were excluded because access to personal data in the population register for scientific purposes had been declined.</w:t>
            </w:r>
          </w:p>
          <w:p w14:paraId="77928B99" w14:textId="77777777" w:rsidR="00234E55" w:rsidRPr="0079673E" w:rsidRDefault="00234E55" w:rsidP="00234E55">
            <w:pPr>
              <w:rPr>
                <w:rFonts w:cs="Arial"/>
                <w:b/>
                <w:sz w:val="16"/>
                <w:szCs w:val="16"/>
                <w:lang w:val="en-CA"/>
              </w:rPr>
            </w:pPr>
          </w:p>
          <w:p w14:paraId="4C02599A" w14:textId="77777777" w:rsidR="00234E55" w:rsidRPr="0079673E" w:rsidRDefault="00234E55" w:rsidP="00234E55">
            <w:pPr>
              <w:rPr>
                <w:rFonts w:cs="Arial"/>
                <w:sz w:val="16"/>
                <w:szCs w:val="16"/>
                <w:lang w:val="en-CA"/>
              </w:rPr>
            </w:pPr>
            <w:r w:rsidRPr="0079673E">
              <w:rPr>
                <w:rFonts w:cs="Arial"/>
                <w:b/>
                <w:sz w:val="16"/>
                <w:szCs w:val="16"/>
                <w:lang w:val="en-CA"/>
              </w:rPr>
              <w:t xml:space="preserve">Cases: </w:t>
            </w:r>
            <w:r w:rsidRPr="0079673E">
              <w:rPr>
                <w:rFonts w:cs="Arial"/>
                <w:sz w:val="16"/>
                <w:szCs w:val="16"/>
                <w:lang w:val="en-CA"/>
              </w:rPr>
              <w:t>1,546</w:t>
            </w:r>
          </w:p>
          <w:p w14:paraId="11344DE0" w14:textId="77777777" w:rsidR="00234E55" w:rsidRPr="0079673E" w:rsidRDefault="00234E55" w:rsidP="00234E55">
            <w:pPr>
              <w:rPr>
                <w:rFonts w:cs="Arial"/>
                <w:sz w:val="16"/>
                <w:szCs w:val="16"/>
                <w:lang w:val="en-CA"/>
              </w:rPr>
            </w:pPr>
            <w:r w:rsidRPr="0079673E">
              <w:rPr>
                <w:rFonts w:cs="Arial"/>
                <w:b/>
                <w:sz w:val="16"/>
                <w:szCs w:val="16"/>
                <w:lang w:val="en-CA"/>
              </w:rPr>
              <w:t xml:space="preserve">Controls: </w:t>
            </w:r>
            <w:r w:rsidRPr="0079673E">
              <w:rPr>
                <w:rFonts w:cs="Arial"/>
                <w:sz w:val="16"/>
                <w:szCs w:val="16"/>
                <w:lang w:val="en-CA"/>
              </w:rPr>
              <w:t>9,276</w:t>
            </w:r>
          </w:p>
          <w:p w14:paraId="1E9C578E" w14:textId="77777777" w:rsidR="00234E55" w:rsidRPr="0079673E" w:rsidRDefault="00234E55" w:rsidP="00234E55">
            <w:pPr>
              <w:rPr>
                <w:rFonts w:cs="Arial"/>
                <w:sz w:val="16"/>
                <w:szCs w:val="16"/>
                <w:lang w:val="en-CA"/>
              </w:rPr>
            </w:pPr>
            <w:r w:rsidRPr="0079673E">
              <w:rPr>
                <w:rFonts w:cs="Arial"/>
                <w:b/>
                <w:sz w:val="16"/>
                <w:szCs w:val="16"/>
                <w:lang w:val="en-CA"/>
              </w:rPr>
              <w:t>Lost to follow-up:</w:t>
            </w:r>
            <w:r w:rsidRPr="0079673E">
              <w:rPr>
                <w:rFonts w:cs="Arial"/>
                <w:sz w:val="16"/>
                <w:szCs w:val="16"/>
                <w:lang w:val="en-CA"/>
              </w:rPr>
              <w:t xml:space="preserve"> n/a</w:t>
            </w:r>
          </w:p>
        </w:tc>
        <w:tc>
          <w:tcPr>
            <w:tcW w:w="1864" w:type="pct"/>
          </w:tcPr>
          <w:p w14:paraId="6ED79981" w14:textId="588BE62F" w:rsidR="00234E55" w:rsidRPr="0079673E" w:rsidRDefault="00234E55" w:rsidP="00234E55">
            <w:pPr>
              <w:rPr>
                <w:rFonts w:cs="Arial"/>
                <w:b/>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 (predominantly, could have some HPV testing).</w:t>
            </w:r>
          </w:p>
          <w:p w14:paraId="6028EF89" w14:textId="77777777" w:rsidR="00234E55" w:rsidRPr="0079673E" w:rsidRDefault="00234E55" w:rsidP="00234E55">
            <w:pPr>
              <w:rPr>
                <w:rFonts w:cs="Arial"/>
                <w:b/>
                <w:sz w:val="16"/>
                <w:szCs w:val="16"/>
                <w:lang w:val="en-CA"/>
              </w:rPr>
            </w:pPr>
          </w:p>
          <w:p w14:paraId="1D7A3669" w14:textId="77777777" w:rsidR="00234E55" w:rsidRPr="0079673E" w:rsidRDefault="00234E55" w:rsidP="00234E55">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Organized program whereby individuals aged 30 to 60 (some municipalities extended to 25 or 65, or both) are invited every 5 years. Borderline smears result in a risk-group invitation after 1 year. From the latter half of the 2000s, coverage by 5-yearly invitation of people with a cervix aged 30 to 60 has been close to 100%. Opportunistic screening also common.</w:t>
            </w:r>
          </w:p>
          <w:p w14:paraId="7486133D" w14:textId="77777777" w:rsidR="00234E55" w:rsidRPr="0079673E" w:rsidRDefault="00234E55" w:rsidP="00234E55">
            <w:pPr>
              <w:rPr>
                <w:rFonts w:cs="Arial"/>
                <w:b/>
                <w:sz w:val="16"/>
                <w:szCs w:val="16"/>
                <w:lang w:val="en-CA"/>
              </w:rPr>
            </w:pPr>
          </w:p>
          <w:p w14:paraId="569CF4BC" w14:textId="77777777" w:rsidR="00234E55" w:rsidRPr="0079673E" w:rsidRDefault="00234E55" w:rsidP="00234E55">
            <w:pPr>
              <w:rPr>
                <w:rFonts w:cs="Arial"/>
                <w:b/>
                <w:sz w:val="16"/>
                <w:szCs w:val="16"/>
                <w:lang w:val="en-CA"/>
              </w:rPr>
            </w:pPr>
            <w:r w:rsidRPr="0079673E">
              <w:rPr>
                <w:rFonts w:cs="Arial"/>
                <w:b/>
                <w:sz w:val="16"/>
                <w:szCs w:val="16"/>
                <w:lang w:val="en-CA"/>
              </w:rPr>
              <w:t>Compariso</w:t>
            </w:r>
            <w:r>
              <w:rPr>
                <w:rFonts w:cs="Arial"/>
                <w:b/>
                <w:sz w:val="16"/>
                <w:szCs w:val="16"/>
                <w:lang w:val="en-CA"/>
              </w:rPr>
              <w:t>n</w:t>
            </w:r>
            <w:r w:rsidRPr="0079673E">
              <w:rPr>
                <w:rFonts w:cs="Arial"/>
                <w:b/>
                <w:sz w:val="16"/>
                <w:szCs w:val="16"/>
                <w:lang w:val="en-CA"/>
              </w:rPr>
              <w:t>:</w:t>
            </w:r>
          </w:p>
          <w:p w14:paraId="5E65A796" w14:textId="77777777" w:rsidR="00234E55" w:rsidRPr="0079673E" w:rsidRDefault="00234E55" w:rsidP="00234E55">
            <w:pPr>
              <w:rPr>
                <w:rFonts w:cs="Arial"/>
                <w:sz w:val="16"/>
                <w:szCs w:val="16"/>
                <w:lang w:val="en-CA"/>
              </w:rPr>
            </w:pPr>
            <w:r w:rsidRPr="0079673E">
              <w:rPr>
                <w:rFonts w:cs="Arial"/>
                <w:sz w:val="16"/>
                <w:szCs w:val="16"/>
                <w:lang w:val="en-CA"/>
              </w:rPr>
              <w:t>Screened vs. not screened in the previous 5 years.</w:t>
            </w:r>
          </w:p>
        </w:tc>
        <w:tc>
          <w:tcPr>
            <w:tcW w:w="796" w:type="pct"/>
          </w:tcPr>
          <w:p w14:paraId="7CDB16C8" w14:textId="77777777" w:rsidR="00234E55" w:rsidRPr="0079673E" w:rsidRDefault="00234E55" w:rsidP="00234E55">
            <w:pPr>
              <w:rPr>
                <w:rFonts w:cs="Arial"/>
                <w:sz w:val="16"/>
                <w:szCs w:val="16"/>
                <w:lang w:val="en-CA"/>
              </w:rPr>
            </w:pPr>
            <w:r w:rsidRPr="0079673E">
              <w:rPr>
                <w:rFonts w:cs="Arial"/>
                <w:sz w:val="16"/>
                <w:szCs w:val="16"/>
                <w:lang w:val="en-CA"/>
              </w:rPr>
              <w:t>Incidence of invasive cervical cancer</w:t>
            </w:r>
          </w:p>
          <w:p w14:paraId="7C05E912" w14:textId="77777777" w:rsidR="00234E55" w:rsidRPr="0079673E" w:rsidRDefault="00234E55" w:rsidP="00234E55">
            <w:pPr>
              <w:rPr>
                <w:rFonts w:cs="Arial"/>
                <w:sz w:val="16"/>
                <w:szCs w:val="16"/>
                <w:lang w:val="en-CA"/>
              </w:rPr>
            </w:pPr>
          </w:p>
          <w:p w14:paraId="09CB3F78" w14:textId="77777777" w:rsidR="00234E55" w:rsidRPr="0079673E" w:rsidRDefault="00234E55" w:rsidP="00234E55">
            <w:pPr>
              <w:rPr>
                <w:rFonts w:cs="Arial"/>
                <w:b/>
                <w:sz w:val="16"/>
                <w:szCs w:val="16"/>
                <w:lang w:val="en-CA"/>
              </w:rPr>
            </w:pPr>
          </w:p>
          <w:p w14:paraId="554E8FAC" w14:textId="77777777" w:rsidR="00234E55" w:rsidRPr="0079673E" w:rsidRDefault="00234E55" w:rsidP="00234E55">
            <w:pPr>
              <w:rPr>
                <w:rFonts w:cs="Arial"/>
                <w:sz w:val="16"/>
                <w:szCs w:val="16"/>
                <w:lang w:val="en-CA"/>
              </w:rPr>
            </w:pPr>
          </w:p>
        </w:tc>
      </w:tr>
      <w:tr w:rsidR="00234E55" w:rsidRPr="0079673E" w14:paraId="046E0B2E" w14:textId="77777777" w:rsidTr="002B08E2">
        <w:tc>
          <w:tcPr>
            <w:tcW w:w="999" w:type="pct"/>
          </w:tcPr>
          <w:p w14:paraId="5EFD4A81" w14:textId="77777777" w:rsidR="00234E55" w:rsidRPr="0079673E" w:rsidRDefault="00234E55" w:rsidP="00234E55">
            <w:pPr>
              <w:rPr>
                <w:rFonts w:cs="Arial"/>
                <w:b/>
                <w:sz w:val="16"/>
                <w:szCs w:val="16"/>
                <w:lang w:val="en-CA"/>
              </w:rPr>
            </w:pPr>
            <w:proofErr w:type="spellStart"/>
            <w:r w:rsidRPr="0079673E">
              <w:rPr>
                <w:rFonts w:cs="Arial"/>
                <w:b/>
                <w:sz w:val="16"/>
                <w:szCs w:val="16"/>
                <w:lang w:val="en-CA"/>
              </w:rPr>
              <w:t>Lonnberg</w:t>
            </w:r>
            <w:proofErr w:type="spellEnd"/>
            <w:r w:rsidRPr="0079673E">
              <w:rPr>
                <w:rFonts w:cs="Arial"/>
                <w:b/>
                <w:sz w:val="16"/>
                <w:szCs w:val="16"/>
                <w:lang w:val="en-CA"/>
              </w:rPr>
              <w:t xml:space="preserve"> 2013 </w:t>
            </w:r>
          </w:p>
          <w:p w14:paraId="36201F77" w14:textId="77777777" w:rsidR="00234E55" w:rsidRPr="0079673E" w:rsidRDefault="00234E55" w:rsidP="00234E55">
            <w:pPr>
              <w:rPr>
                <w:rFonts w:cs="Arial"/>
                <w:sz w:val="16"/>
                <w:szCs w:val="16"/>
                <w:lang w:val="en-CA"/>
              </w:rPr>
            </w:pPr>
            <w:r w:rsidRPr="0079673E">
              <w:rPr>
                <w:rFonts w:cs="Arial"/>
                <w:sz w:val="16"/>
                <w:szCs w:val="16"/>
                <w:lang w:val="en-CA"/>
              </w:rPr>
              <w:t>Finland</w:t>
            </w:r>
          </w:p>
          <w:p w14:paraId="0963E197" w14:textId="77777777" w:rsidR="00234E55" w:rsidRPr="0079673E" w:rsidRDefault="00234E55" w:rsidP="00234E55">
            <w:pPr>
              <w:rPr>
                <w:rFonts w:cs="Arial"/>
                <w:sz w:val="16"/>
                <w:szCs w:val="16"/>
                <w:lang w:val="en-CA"/>
              </w:rPr>
            </w:pPr>
          </w:p>
          <w:p w14:paraId="57D20AA9" w14:textId="77777777" w:rsidR="00234E55" w:rsidRPr="0079673E" w:rsidRDefault="00234E55" w:rsidP="00234E55">
            <w:pPr>
              <w:rPr>
                <w:rFonts w:cs="Arial"/>
                <w:sz w:val="16"/>
                <w:szCs w:val="16"/>
                <w:lang w:val="en-CA"/>
              </w:rPr>
            </w:pPr>
            <w:r w:rsidRPr="00BE1B38">
              <w:rPr>
                <w:rFonts w:cs="Arial"/>
                <w:b/>
                <w:sz w:val="16"/>
                <w:szCs w:val="16"/>
                <w:lang w:val="en-CA"/>
              </w:rPr>
              <w:t>Design:</w:t>
            </w:r>
            <w:r w:rsidRPr="0079673E">
              <w:rPr>
                <w:rFonts w:cs="Arial"/>
                <w:sz w:val="16"/>
                <w:szCs w:val="16"/>
                <w:lang w:val="en-CA"/>
              </w:rPr>
              <w:t xml:space="preserve"> case-control</w:t>
            </w:r>
          </w:p>
          <w:p w14:paraId="2FEFE710" w14:textId="77777777" w:rsidR="00234E55" w:rsidRPr="0079673E" w:rsidRDefault="00234E55" w:rsidP="00234E55">
            <w:pPr>
              <w:rPr>
                <w:rFonts w:cs="Arial"/>
                <w:sz w:val="16"/>
                <w:szCs w:val="16"/>
                <w:lang w:val="en-CA"/>
              </w:rPr>
            </w:pPr>
          </w:p>
          <w:p w14:paraId="21801958" w14:textId="77777777" w:rsidR="00234E55" w:rsidRPr="0079673E" w:rsidRDefault="00234E55" w:rsidP="00234E55">
            <w:pPr>
              <w:rPr>
                <w:rFonts w:cs="Arial"/>
                <w:sz w:val="16"/>
                <w:szCs w:val="16"/>
                <w:lang w:val="en-CA"/>
              </w:rPr>
            </w:pPr>
            <w:r w:rsidRPr="00BE1B38">
              <w:rPr>
                <w:rFonts w:cs="Arial"/>
                <w:b/>
                <w:sz w:val="16"/>
                <w:szCs w:val="16"/>
                <w:lang w:val="en-CA"/>
              </w:rPr>
              <w:t>Funding</w:t>
            </w:r>
            <w:r w:rsidRPr="0079673E">
              <w:rPr>
                <w:rFonts w:cs="Arial"/>
                <w:sz w:val="16"/>
                <w:szCs w:val="16"/>
                <w:lang w:val="en-CA"/>
              </w:rPr>
              <w:t>: non-industry</w:t>
            </w:r>
          </w:p>
        </w:tc>
        <w:tc>
          <w:tcPr>
            <w:tcW w:w="1341" w:type="pct"/>
          </w:tcPr>
          <w:p w14:paraId="4A591837" w14:textId="77777777" w:rsidR="00234E55" w:rsidRPr="0079673E" w:rsidRDefault="00234E55" w:rsidP="00234E55">
            <w:pPr>
              <w:rPr>
                <w:rFonts w:cs="Arial"/>
                <w:color w:val="231F20"/>
                <w:sz w:val="16"/>
                <w:szCs w:val="16"/>
              </w:rPr>
            </w:pPr>
            <w:r w:rsidRPr="0079673E">
              <w:rPr>
                <w:rFonts w:cs="Arial"/>
                <w:color w:val="231F20"/>
                <w:sz w:val="16"/>
                <w:szCs w:val="16"/>
              </w:rPr>
              <w:t xml:space="preserve">All deaths attributed to cervical cancer during the period 2000 to 2009 in Finland were collected from the cancer register and linked to the screening register. Six controls matched for birth year and month were drawn from the population register for each of the cases. Only women alive and not diagnosed </w:t>
            </w:r>
            <w:r w:rsidRPr="0079673E">
              <w:rPr>
                <w:rFonts w:cs="Arial"/>
                <w:color w:val="231F20"/>
                <w:sz w:val="16"/>
                <w:szCs w:val="16"/>
              </w:rPr>
              <w:lastRenderedPageBreak/>
              <w:t>with cervical cancer at the time of diagnosis of the case were eligible as controls.</w:t>
            </w:r>
          </w:p>
          <w:p w14:paraId="5702C840" w14:textId="77777777" w:rsidR="00234E55" w:rsidRPr="0079673E" w:rsidRDefault="00234E55" w:rsidP="00234E55">
            <w:pPr>
              <w:rPr>
                <w:rFonts w:cs="Arial"/>
                <w:color w:val="231F20"/>
                <w:sz w:val="16"/>
                <w:szCs w:val="16"/>
              </w:rPr>
            </w:pPr>
          </w:p>
          <w:p w14:paraId="20C92A06" w14:textId="77777777" w:rsidR="00234E55" w:rsidRPr="0079673E" w:rsidRDefault="00234E55" w:rsidP="00234E55">
            <w:pPr>
              <w:rPr>
                <w:rFonts w:cs="Arial"/>
                <w:color w:val="231F20"/>
                <w:sz w:val="16"/>
                <w:szCs w:val="16"/>
              </w:rPr>
            </w:pPr>
            <w:r w:rsidRPr="0079673E">
              <w:rPr>
                <w:rFonts w:cs="Arial"/>
                <w:b/>
                <w:color w:val="231F20"/>
                <w:sz w:val="16"/>
                <w:szCs w:val="16"/>
              </w:rPr>
              <w:t>Exclusion:</w:t>
            </w:r>
            <w:r w:rsidRPr="0079673E">
              <w:rPr>
                <w:rFonts w:cs="Arial"/>
                <w:color w:val="231F20"/>
                <w:sz w:val="16"/>
                <w:szCs w:val="16"/>
              </w:rPr>
              <w:t xml:space="preserve"> Screening exposure pre-dated register data</w:t>
            </w:r>
          </w:p>
          <w:p w14:paraId="605DFBCC" w14:textId="77777777" w:rsidR="00234E55" w:rsidRPr="0079673E" w:rsidRDefault="00234E55" w:rsidP="00234E55">
            <w:pPr>
              <w:rPr>
                <w:rFonts w:cs="Arial"/>
                <w:color w:val="231F20"/>
                <w:sz w:val="16"/>
                <w:szCs w:val="16"/>
              </w:rPr>
            </w:pPr>
          </w:p>
          <w:p w14:paraId="1091B63A" w14:textId="77777777" w:rsidR="00234E55" w:rsidRPr="0079673E" w:rsidRDefault="00234E55" w:rsidP="00234E55">
            <w:pPr>
              <w:rPr>
                <w:rFonts w:cs="Arial"/>
                <w:color w:val="231F20"/>
                <w:sz w:val="16"/>
                <w:szCs w:val="16"/>
              </w:rPr>
            </w:pPr>
            <w:r w:rsidRPr="0079673E">
              <w:rPr>
                <w:rFonts w:cs="Arial"/>
                <w:b/>
                <w:color w:val="231F20"/>
                <w:sz w:val="16"/>
                <w:szCs w:val="16"/>
              </w:rPr>
              <w:t>Cases:</w:t>
            </w:r>
            <w:r w:rsidRPr="0079673E">
              <w:rPr>
                <w:rFonts w:cs="Arial"/>
                <w:color w:val="231F20"/>
                <w:sz w:val="16"/>
                <w:szCs w:val="16"/>
              </w:rPr>
              <w:t xml:space="preserve"> 506</w:t>
            </w:r>
          </w:p>
          <w:p w14:paraId="41087EE0" w14:textId="77777777" w:rsidR="00234E55" w:rsidRPr="0079673E" w:rsidRDefault="00234E55" w:rsidP="00234E55">
            <w:pPr>
              <w:rPr>
                <w:rFonts w:cs="Arial"/>
                <w:color w:val="231F20"/>
                <w:sz w:val="16"/>
                <w:szCs w:val="16"/>
              </w:rPr>
            </w:pPr>
            <w:r w:rsidRPr="0079673E">
              <w:rPr>
                <w:rFonts w:cs="Arial"/>
                <w:b/>
                <w:color w:val="231F20"/>
                <w:sz w:val="16"/>
                <w:szCs w:val="16"/>
              </w:rPr>
              <w:t>Controls:</w:t>
            </w:r>
            <w:r w:rsidRPr="0079673E">
              <w:rPr>
                <w:rFonts w:cs="Arial"/>
                <w:color w:val="231F20"/>
                <w:sz w:val="16"/>
                <w:szCs w:val="16"/>
              </w:rPr>
              <w:t xml:space="preserve"> 3,036</w:t>
            </w:r>
          </w:p>
          <w:p w14:paraId="7DF82CDD" w14:textId="77777777" w:rsidR="00234E55" w:rsidRPr="0079673E" w:rsidRDefault="00234E55" w:rsidP="00234E55">
            <w:pPr>
              <w:rPr>
                <w:rFonts w:cs="Arial"/>
                <w:color w:val="231F20"/>
                <w:sz w:val="16"/>
                <w:szCs w:val="16"/>
              </w:rPr>
            </w:pPr>
            <w:r w:rsidRPr="0079673E">
              <w:rPr>
                <w:rFonts w:cs="Arial"/>
                <w:b/>
                <w:color w:val="231F20"/>
                <w:sz w:val="16"/>
                <w:szCs w:val="16"/>
              </w:rPr>
              <w:t>Lost to follow-up</w:t>
            </w:r>
            <w:r w:rsidRPr="0079673E">
              <w:rPr>
                <w:rFonts w:cs="Arial"/>
                <w:color w:val="231F20"/>
                <w:sz w:val="16"/>
                <w:szCs w:val="16"/>
              </w:rPr>
              <w:t>: n/a</w:t>
            </w:r>
          </w:p>
          <w:p w14:paraId="34DE2427" w14:textId="77777777" w:rsidR="00234E55" w:rsidRPr="0079673E" w:rsidRDefault="00234E55" w:rsidP="00234E55">
            <w:pPr>
              <w:rPr>
                <w:rFonts w:cs="Arial"/>
                <w:color w:val="231F20"/>
                <w:sz w:val="16"/>
                <w:szCs w:val="16"/>
              </w:rPr>
            </w:pPr>
          </w:p>
          <w:p w14:paraId="491DCE66" w14:textId="77777777" w:rsidR="00234E55" w:rsidRPr="0079673E" w:rsidRDefault="00234E55" w:rsidP="00234E55">
            <w:pPr>
              <w:rPr>
                <w:rFonts w:cs="Arial"/>
                <w:sz w:val="16"/>
                <w:szCs w:val="16"/>
                <w:lang w:val="en-CA"/>
              </w:rPr>
            </w:pPr>
          </w:p>
        </w:tc>
        <w:tc>
          <w:tcPr>
            <w:tcW w:w="1864" w:type="pct"/>
          </w:tcPr>
          <w:p w14:paraId="1783FDEB" w14:textId="2A1DF4AF" w:rsidR="00234E55" w:rsidRPr="0079673E" w:rsidRDefault="00234E55" w:rsidP="00234E55">
            <w:pPr>
              <w:rPr>
                <w:rFonts w:cs="Arial"/>
                <w:b/>
                <w:sz w:val="16"/>
                <w:szCs w:val="16"/>
                <w:lang w:val="en-CA"/>
              </w:rPr>
            </w:pPr>
            <w:r w:rsidRPr="0079673E">
              <w:rPr>
                <w:rFonts w:cs="Arial"/>
                <w:b/>
                <w:sz w:val="16"/>
                <w:szCs w:val="16"/>
                <w:lang w:val="en-CA"/>
              </w:rPr>
              <w:lastRenderedPageBreak/>
              <w:t xml:space="preserve">Screening strategy: </w:t>
            </w:r>
            <w:r>
              <w:rPr>
                <w:rFonts w:cs="Arial"/>
                <w:sz w:val="16"/>
                <w:szCs w:val="16"/>
                <w:lang w:val="en-CA"/>
              </w:rPr>
              <w:t>C</w:t>
            </w:r>
            <w:r w:rsidRPr="0079673E">
              <w:rPr>
                <w:rFonts w:cs="Arial"/>
                <w:sz w:val="16"/>
                <w:szCs w:val="16"/>
                <w:lang w:val="en-CA"/>
              </w:rPr>
              <w:t>ytology testing via Pap test (predominantly, could have some HPV testing).</w:t>
            </w:r>
          </w:p>
          <w:p w14:paraId="3DB0D233" w14:textId="77777777" w:rsidR="00234E55" w:rsidRPr="0079673E" w:rsidRDefault="00234E55" w:rsidP="00234E55">
            <w:pPr>
              <w:rPr>
                <w:rFonts w:cs="Arial"/>
                <w:b/>
                <w:sz w:val="16"/>
                <w:szCs w:val="16"/>
                <w:lang w:val="en-CA"/>
              </w:rPr>
            </w:pPr>
          </w:p>
          <w:p w14:paraId="437CC059" w14:textId="77777777" w:rsidR="00234E55" w:rsidRPr="0079673E" w:rsidRDefault="00234E55" w:rsidP="00234E55">
            <w:pPr>
              <w:rPr>
                <w:rFonts w:cs="Arial"/>
                <w:color w:val="231F20"/>
                <w:sz w:val="16"/>
                <w:szCs w:val="16"/>
              </w:rPr>
            </w:pPr>
            <w:r w:rsidRPr="0079673E">
              <w:rPr>
                <w:rFonts w:cs="Arial"/>
                <w:b/>
                <w:sz w:val="16"/>
                <w:szCs w:val="16"/>
                <w:lang w:val="en-CA"/>
              </w:rPr>
              <w:t xml:space="preserve">Programmatic details: </w:t>
            </w:r>
            <w:r w:rsidRPr="0079673E">
              <w:rPr>
                <w:rFonts w:cs="Arial"/>
                <w:sz w:val="16"/>
                <w:szCs w:val="16"/>
                <w:lang w:val="en-CA"/>
              </w:rPr>
              <w:t>Organized program whereby p</w:t>
            </w:r>
            <w:proofErr w:type="spellStart"/>
            <w:r w:rsidRPr="0079673E">
              <w:rPr>
                <w:rFonts w:cs="Arial"/>
                <w:color w:val="231F20"/>
                <w:sz w:val="16"/>
                <w:szCs w:val="16"/>
              </w:rPr>
              <w:t>ersons</w:t>
            </w:r>
            <w:proofErr w:type="spellEnd"/>
            <w:r w:rsidRPr="0079673E">
              <w:rPr>
                <w:rFonts w:cs="Arial"/>
                <w:color w:val="231F20"/>
                <w:sz w:val="16"/>
                <w:szCs w:val="16"/>
              </w:rPr>
              <w:t xml:space="preserve"> with a cervix are invited for screening every 5 years within the recommended target ages of 30–60 (some municipalities invite women at the ages of 25 and 65). Opportunistic screening also common.</w:t>
            </w:r>
          </w:p>
          <w:p w14:paraId="23EBFDA9" w14:textId="77777777" w:rsidR="00234E55" w:rsidRPr="0079673E" w:rsidRDefault="00234E55" w:rsidP="00234E55">
            <w:pPr>
              <w:rPr>
                <w:rFonts w:cs="Arial"/>
                <w:color w:val="231F20"/>
                <w:sz w:val="16"/>
                <w:szCs w:val="16"/>
              </w:rPr>
            </w:pPr>
          </w:p>
          <w:p w14:paraId="2F6F0261" w14:textId="77777777" w:rsidR="00234E55" w:rsidRPr="0079673E" w:rsidRDefault="00234E55" w:rsidP="00234E55">
            <w:pPr>
              <w:rPr>
                <w:rFonts w:cs="Arial"/>
                <w:b/>
                <w:color w:val="231F20"/>
                <w:sz w:val="16"/>
                <w:szCs w:val="16"/>
              </w:rPr>
            </w:pPr>
            <w:r w:rsidRPr="0079673E">
              <w:rPr>
                <w:rFonts w:cs="Arial"/>
                <w:b/>
                <w:color w:val="231F20"/>
                <w:sz w:val="16"/>
                <w:szCs w:val="16"/>
              </w:rPr>
              <w:t xml:space="preserve">Comparison: </w:t>
            </w:r>
          </w:p>
          <w:p w14:paraId="50BB0FBD" w14:textId="77777777" w:rsidR="00234E55" w:rsidRPr="0079673E" w:rsidRDefault="00234E55" w:rsidP="00234E55">
            <w:pPr>
              <w:rPr>
                <w:rFonts w:cs="Arial"/>
                <w:sz w:val="16"/>
                <w:szCs w:val="16"/>
                <w:lang w:val="en-CA"/>
              </w:rPr>
            </w:pPr>
            <w:r w:rsidRPr="0079673E">
              <w:rPr>
                <w:rFonts w:cs="Arial"/>
                <w:color w:val="231F20"/>
                <w:sz w:val="16"/>
                <w:szCs w:val="16"/>
              </w:rPr>
              <w:t>Screened vs. not screened at age 60 y</w:t>
            </w:r>
          </w:p>
        </w:tc>
        <w:tc>
          <w:tcPr>
            <w:tcW w:w="796" w:type="pct"/>
          </w:tcPr>
          <w:p w14:paraId="3357B0F5" w14:textId="77777777" w:rsidR="00234E55" w:rsidRPr="0079673E" w:rsidRDefault="00234E55" w:rsidP="00234E55">
            <w:pPr>
              <w:rPr>
                <w:rFonts w:cs="Arial"/>
                <w:sz w:val="16"/>
                <w:szCs w:val="16"/>
                <w:lang w:val="en-CA"/>
              </w:rPr>
            </w:pPr>
            <w:r w:rsidRPr="0079673E">
              <w:rPr>
                <w:rFonts w:cs="Arial"/>
                <w:sz w:val="16"/>
                <w:szCs w:val="16"/>
                <w:lang w:val="en-CA"/>
              </w:rPr>
              <w:lastRenderedPageBreak/>
              <w:t>Mortality from cervical cancer</w:t>
            </w:r>
          </w:p>
          <w:p w14:paraId="462C850A" w14:textId="77777777" w:rsidR="00234E55" w:rsidRPr="0079673E" w:rsidRDefault="00234E55" w:rsidP="00234E55">
            <w:pPr>
              <w:rPr>
                <w:rFonts w:cs="Arial"/>
                <w:sz w:val="16"/>
                <w:szCs w:val="16"/>
                <w:lang w:val="en-CA"/>
              </w:rPr>
            </w:pPr>
          </w:p>
          <w:p w14:paraId="34F8A8E6" w14:textId="77777777" w:rsidR="00234E55" w:rsidRPr="0079673E" w:rsidRDefault="00234E55" w:rsidP="00234E55">
            <w:pPr>
              <w:rPr>
                <w:rFonts w:cs="Arial"/>
                <w:sz w:val="16"/>
                <w:szCs w:val="16"/>
                <w:lang w:val="en-CA"/>
              </w:rPr>
            </w:pPr>
          </w:p>
          <w:p w14:paraId="42745858" w14:textId="77777777" w:rsidR="00234E55" w:rsidRPr="0079673E" w:rsidRDefault="00234E55" w:rsidP="00234E55">
            <w:pPr>
              <w:rPr>
                <w:rFonts w:cs="Arial"/>
                <w:sz w:val="16"/>
                <w:szCs w:val="16"/>
                <w:lang w:val="en-CA"/>
              </w:rPr>
            </w:pPr>
          </w:p>
        </w:tc>
      </w:tr>
      <w:tr w:rsidR="00234E55" w:rsidRPr="0079673E" w14:paraId="2D1A7484" w14:textId="77777777" w:rsidTr="002B08E2">
        <w:tc>
          <w:tcPr>
            <w:tcW w:w="999" w:type="pct"/>
          </w:tcPr>
          <w:p w14:paraId="0CAF83B5" w14:textId="77777777" w:rsidR="00234E55" w:rsidRPr="0079673E" w:rsidRDefault="00234E55" w:rsidP="00234E55">
            <w:pPr>
              <w:rPr>
                <w:rFonts w:cs="Arial"/>
                <w:b/>
                <w:sz w:val="16"/>
                <w:szCs w:val="16"/>
                <w:lang w:val="en-CA"/>
              </w:rPr>
            </w:pPr>
            <w:proofErr w:type="spellStart"/>
            <w:r w:rsidRPr="0079673E">
              <w:rPr>
                <w:rFonts w:cs="Arial"/>
                <w:b/>
                <w:sz w:val="16"/>
                <w:szCs w:val="16"/>
                <w:lang w:val="en-CA"/>
              </w:rPr>
              <w:t>Makkonen</w:t>
            </w:r>
            <w:proofErr w:type="spellEnd"/>
            <w:r w:rsidRPr="0079673E">
              <w:rPr>
                <w:rFonts w:cs="Arial"/>
                <w:b/>
                <w:sz w:val="16"/>
                <w:szCs w:val="16"/>
                <w:lang w:val="en-CA"/>
              </w:rPr>
              <w:t xml:space="preserve"> 2017 </w:t>
            </w:r>
          </w:p>
          <w:p w14:paraId="445C7FBC" w14:textId="77777777" w:rsidR="00234E55" w:rsidRPr="0079673E" w:rsidRDefault="00234E55" w:rsidP="00234E55">
            <w:pPr>
              <w:rPr>
                <w:rFonts w:cs="Arial"/>
                <w:sz w:val="16"/>
                <w:szCs w:val="16"/>
                <w:lang w:val="en-CA"/>
              </w:rPr>
            </w:pPr>
            <w:r w:rsidRPr="0079673E">
              <w:rPr>
                <w:rFonts w:cs="Arial"/>
                <w:sz w:val="16"/>
                <w:szCs w:val="16"/>
                <w:lang w:val="en-CA"/>
              </w:rPr>
              <w:t>Finland</w:t>
            </w:r>
          </w:p>
          <w:p w14:paraId="2B9D25FE" w14:textId="77777777" w:rsidR="00234E55" w:rsidRPr="0079673E" w:rsidRDefault="00234E55" w:rsidP="00234E55">
            <w:pPr>
              <w:rPr>
                <w:rFonts w:cs="Arial"/>
                <w:b/>
                <w:sz w:val="16"/>
                <w:szCs w:val="16"/>
                <w:lang w:val="en-CA"/>
              </w:rPr>
            </w:pPr>
          </w:p>
          <w:p w14:paraId="46C73AD1" w14:textId="77777777" w:rsidR="00234E55" w:rsidRPr="0079673E" w:rsidRDefault="00234E55" w:rsidP="00234E55">
            <w:pPr>
              <w:rPr>
                <w:rFonts w:cs="Arial"/>
                <w:b/>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642850F2" w14:textId="77777777" w:rsidR="00234E55" w:rsidRPr="0079673E" w:rsidRDefault="00234E55" w:rsidP="00234E55">
            <w:pPr>
              <w:rPr>
                <w:rFonts w:cs="Arial"/>
                <w:b/>
                <w:sz w:val="16"/>
                <w:szCs w:val="16"/>
                <w:lang w:val="en-CA"/>
              </w:rPr>
            </w:pPr>
          </w:p>
          <w:p w14:paraId="79B638C4" w14:textId="77777777" w:rsidR="00234E55" w:rsidRPr="0079673E" w:rsidRDefault="00234E55" w:rsidP="00234E55">
            <w:pPr>
              <w:rPr>
                <w:rFonts w:cs="Arial"/>
                <w:b/>
                <w:sz w:val="16"/>
                <w:szCs w:val="16"/>
                <w:lang w:val="en-CA"/>
              </w:rPr>
            </w:pPr>
            <w:r w:rsidRPr="0079673E">
              <w:rPr>
                <w:rFonts w:cs="Arial"/>
                <w:b/>
                <w:sz w:val="16"/>
                <w:szCs w:val="16"/>
                <w:lang w:val="en-CA"/>
              </w:rPr>
              <w:t xml:space="preserve">Funding: </w:t>
            </w:r>
            <w:r w:rsidRPr="0079673E">
              <w:rPr>
                <w:rFonts w:cs="Arial"/>
                <w:sz w:val="16"/>
                <w:szCs w:val="16"/>
                <w:lang w:val="en-CA"/>
              </w:rPr>
              <w:t>not reported</w:t>
            </w:r>
          </w:p>
        </w:tc>
        <w:tc>
          <w:tcPr>
            <w:tcW w:w="1341" w:type="pct"/>
          </w:tcPr>
          <w:p w14:paraId="5EACA3C6" w14:textId="77777777" w:rsidR="00234E55" w:rsidRPr="0079673E" w:rsidRDefault="00234E55" w:rsidP="00234E55">
            <w:pPr>
              <w:rPr>
                <w:rFonts w:cs="Arial"/>
                <w:sz w:val="16"/>
                <w:szCs w:val="16"/>
                <w:lang w:val="en-CA"/>
              </w:rPr>
            </w:pPr>
            <w:r w:rsidRPr="0079673E">
              <w:rPr>
                <w:rFonts w:cs="Arial"/>
                <w:sz w:val="16"/>
                <w:szCs w:val="16"/>
                <w:lang w:val="en-CA"/>
              </w:rPr>
              <w:t>People with a cervix aged 13-99 years diagnosed with cervical cancer in 2000-2009 were identified as cases from the Finnish Cancer Registry and their age-matched controls were retrieved from the Population registry. Data were restricted to cases &lt;40 years at the time of a preventive Pap test and their retrospective controls. Only people with a cervix with the latest invitation for organized screening in 1997 or later were included in the study due to lack of opportunistic data before that year. To ensure adequate screening history only case diagnosed from 2004 onwards and their respective controls were included.</w:t>
            </w:r>
          </w:p>
          <w:p w14:paraId="2013C46A" w14:textId="77777777" w:rsidR="00234E55" w:rsidRPr="0079673E" w:rsidRDefault="00234E55" w:rsidP="00234E55">
            <w:pPr>
              <w:rPr>
                <w:rFonts w:cs="Arial"/>
                <w:sz w:val="16"/>
                <w:szCs w:val="16"/>
                <w:lang w:val="en-CA"/>
              </w:rPr>
            </w:pPr>
          </w:p>
          <w:p w14:paraId="3162D60C" w14:textId="77777777" w:rsidR="00234E55" w:rsidRPr="0079673E" w:rsidRDefault="00234E55" w:rsidP="00234E55">
            <w:pPr>
              <w:rPr>
                <w:rFonts w:cs="Arial"/>
                <w:b/>
                <w:sz w:val="16"/>
                <w:szCs w:val="16"/>
                <w:lang w:val="en-CA"/>
              </w:rPr>
            </w:pPr>
            <w:r w:rsidRPr="0079673E">
              <w:rPr>
                <w:rFonts w:cs="Arial"/>
                <w:b/>
                <w:sz w:val="16"/>
                <w:szCs w:val="16"/>
                <w:lang w:val="en-CA"/>
              </w:rPr>
              <w:t xml:space="preserve">Exclusion: </w:t>
            </w:r>
            <w:r w:rsidRPr="0079673E">
              <w:rPr>
                <w:rFonts w:cs="Arial"/>
                <w:sz w:val="16"/>
                <w:szCs w:val="16"/>
                <w:lang w:val="en-CA"/>
              </w:rPr>
              <w:t>not reported.</w:t>
            </w:r>
          </w:p>
          <w:p w14:paraId="37BA6566" w14:textId="77777777" w:rsidR="00234E55" w:rsidRPr="0079673E" w:rsidRDefault="00234E55" w:rsidP="00234E55">
            <w:pPr>
              <w:rPr>
                <w:rFonts w:cs="Arial"/>
                <w:sz w:val="16"/>
                <w:szCs w:val="16"/>
                <w:lang w:val="en-CA"/>
              </w:rPr>
            </w:pPr>
          </w:p>
          <w:p w14:paraId="04D0C822" w14:textId="77777777" w:rsidR="00234E55" w:rsidRPr="0079673E" w:rsidRDefault="00234E55" w:rsidP="00234E55">
            <w:pPr>
              <w:rPr>
                <w:rFonts w:cs="Arial"/>
                <w:b/>
                <w:sz w:val="16"/>
                <w:szCs w:val="16"/>
                <w:lang w:val="en-CA"/>
              </w:rPr>
            </w:pPr>
            <w:r w:rsidRPr="0079673E">
              <w:rPr>
                <w:rFonts w:cs="Arial"/>
                <w:b/>
                <w:sz w:val="16"/>
                <w:szCs w:val="16"/>
                <w:lang w:val="en-CA"/>
              </w:rPr>
              <w:t xml:space="preserve">Cases: </w:t>
            </w:r>
            <w:r w:rsidRPr="0079673E">
              <w:rPr>
                <w:rFonts w:cs="Arial"/>
                <w:sz w:val="16"/>
                <w:szCs w:val="16"/>
                <w:lang w:val="en-CA"/>
              </w:rPr>
              <w:t>284</w:t>
            </w:r>
          </w:p>
          <w:p w14:paraId="589A7E2B" w14:textId="77777777" w:rsidR="00234E55" w:rsidRPr="0079673E" w:rsidRDefault="00234E55" w:rsidP="00234E55">
            <w:pPr>
              <w:rPr>
                <w:rFonts w:cs="Arial"/>
                <w:b/>
                <w:sz w:val="16"/>
                <w:szCs w:val="16"/>
                <w:lang w:val="en-CA"/>
              </w:rPr>
            </w:pPr>
            <w:r w:rsidRPr="0079673E">
              <w:rPr>
                <w:rFonts w:cs="Arial"/>
                <w:b/>
                <w:sz w:val="16"/>
                <w:szCs w:val="16"/>
                <w:lang w:val="en-CA"/>
              </w:rPr>
              <w:t xml:space="preserve">Controls: </w:t>
            </w:r>
            <w:r w:rsidRPr="0079673E">
              <w:rPr>
                <w:rFonts w:cs="Arial"/>
                <w:sz w:val="16"/>
                <w:szCs w:val="16"/>
                <w:lang w:val="en-CA"/>
              </w:rPr>
              <w:t>1,698</w:t>
            </w:r>
          </w:p>
          <w:p w14:paraId="39E70BD7" w14:textId="77777777" w:rsidR="00234E55" w:rsidRPr="0079673E" w:rsidRDefault="00234E55" w:rsidP="00234E55">
            <w:pPr>
              <w:rPr>
                <w:rFonts w:cs="Arial"/>
                <w:sz w:val="16"/>
                <w:szCs w:val="16"/>
                <w:lang w:val="en-CA"/>
              </w:rPr>
            </w:pPr>
            <w:r w:rsidRPr="0079673E">
              <w:rPr>
                <w:rFonts w:cs="Arial"/>
                <w:b/>
                <w:sz w:val="16"/>
                <w:szCs w:val="16"/>
                <w:lang w:val="en-CA"/>
              </w:rPr>
              <w:t xml:space="preserve">Lost to follow-up: </w:t>
            </w:r>
            <w:r w:rsidRPr="0079673E">
              <w:rPr>
                <w:rFonts w:cs="Arial"/>
                <w:sz w:val="16"/>
                <w:szCs w:val="16"/>
                <w:lang w:val="en-CA"/>
              </w:rPr>
              <w:t>n/a</w:t>
            </w:r>
          </w:p>
        </w:tc>
        <w:tc>
          <w:tcPr>
            <w:tcW w:w="1864" w:type="pct"/>
          </w:tcPr>
          <w:p w14:paraId="6FBE173C" w14:textId="50415AEA" w:rsidR="00234E55" w:rsidRPr="0079673E" w:rsidRDefault="00234E55" w:rsidP="00234E55">
            <w:pPr>
              <w:rPr>
                <w:rFonts w:cs="Arial"/>
                <w:b/>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w:t>
            </w:r>
          </w:p>
          <w:p w14:paraId="6A8E5AB8" w14:textId="77777777" w:rsidR="00234E55" w:rsidRPr="0079673E" w:rsidRDefault="00234E55" w:rsidP="00234E55">
            <w:pPr>
              <w:rPr>
                <w:rFonts w:cs="Arial"/>
                <w:b/>
                <w:sz w:val="16"/>
                <w:szCs w:val="16"/>
                <w:lang w:val="en-CA"/>
              </w:rPr>
            </w:pPr>
          </w:p>
          <w:p w14:paraId="723B43D8" w14:textId="77777777" w:rsidR="00234E55" w:rsidRPr="0079673E" w:rsidRDefault="00234E55" w:rsidP="00234E55">
            <w:pPr>
              <w:rPr>
                <w:rFonts w:cs="Arial"/>
                <w:sz w:val="16"/>
                <w:szCs w:val="16"/>
                <w:lang w:val="en-CA"/>
              </w:rPr>
            </w:pPr>
            <w:r w:rsidRPr="0079673E">
              <w:rPr>
                <w:rFonts w:cs="Arial"/>
                <w:b/>
                <w:sz w:val="16"/>
                <w:szCs w:val="16"/>
                <w:lang w:val="en-CA"/>
              </w:rPr>
              <w:t>Programmatic details:</w:t>
            </w:r>
            <w:r w:rsidRPr="0079673E">
              <w:rPr>
                <w:rFonts w:cs="Arial"/>
                <w:sz w:val="16"/>
                <w:szCs w:val="16"/>
                <w:lang w:val="en-CA"/>
              </w:rPr>
              <w:t xml:space="preserve"> Organized program whereby individuals aged 30-60 are invited to screening every 5 years (some municipalities extending to 25 and/or 65 years). Opportunistic screening also common.</w:t>
            </w:r>
          </w:p>
          <w:p w14:paraId="66A6B119" w14:textId="77777777" w:rsidR="00234E55" w:rsidRPr="0079673E" w:rsidRDefault="00234E55" w:rsidP="00234E55">
            <w:pPr>
              <w:rPr>
                <w:rFonts w:cs="Arial"/>
                <w:b/>
                <w:sz w:val="16"/>
                <w:szCs w:val="16"/>
                <w:lang w:val="en-CA"/>
              </w:rPr>
            </w:pPr>
          </w:p>
          <w:p w14:paraId="23E50132" w14:textId="77777777" w:rsidR="00234E55" w:rsidRPr="0079673E" w:rsidRDefault="00234E55" w:rsidP="00234E55">
            <w:pPr>
              <w:rPr>
                <w:rFonts w:cs="Arial"/>
                <w:b/>
                <w:sz w:val="16"/>
                <w:szCs w:val="16"/>
                <w:lang w:val="en-CA"/>
              </w:rPr>
            </w:pPr>
            <w:r w:rsidRPr="0079673E">
              <w:rPr>
                <w:rFonts w:cs="Arial"/>
                <w:b/>
                <w:sz w:val="16"/>
                <w:szCs w:val="16"/>
                <w:lang w:val="en-CA"/>
              </w:rPr>
              <w:t>Comparison:</w:t>
            </w:r>
          </w:p>
          <w:p w14:paraId="236BB155" w14:textId="77777777" w:rsidR="00234E55" w:rsidRPr="0079673E" w:rsidRDefault="00234E55" w:rsidP="00234E55">
            <w:pPr>
              <w:rPr>
                <w:rFonts w:cs="Arial"/>
                <w:sz w:val="16"/>
                <w:szCs w:val="16"/>
                <w:lang w:val="en-CA"/>
              </w:rPr>
            </w:pPr>
            <w:r w:rsidRPr="0079673E">
              <w:rPr>
                <w:rFonts w:cs="Arial"/>
                <w:sz w:val="16"/>
                <w:szCs w:val="16"/>
                <w:lang w:val="en-CA"/>
              </w:rPr>
              <w:t>Screened vs. not screened in the past 5 years.</w:t>
            </w:r>
          </w:p>
        </w:tc>
        <w:tc>
          <w:tcPr>
            <w:tcW w:w="796" w:type="pct"/>
          </w:tcPr>
          <w:p w14:paraId="757EDF5F" w14:textId="77777777" w:rsidR="00234E55" w:rsidRPr="0079673E" w:rsidRDefault="00234E55" w:rsidP="00234E55">
            <w:pPr>
              <w:rPr>
                <w:rFonts w:cs="Arial"/>
                <w:sz w:val="16"/>
                <w:szCs w:val="16"/>
                <w:lang w:val="en-CA"/>
              </w:rPr>
            </w:pPr>
            <w:r w:rsidRPr="0079673E">
              <w:rPr>
                <w:rFonts w:cs="Arial"/>
                <w:sz w:val="16"/>
                <w:szCs w:val="16"/>
                <w:lang w:val="en-CA"/>
              </w:rPr>
              <w:t>Incidence of invasive cervical cancer</w:t>
            </w:r>
          </w:p>
          <w:p w14:paraId="1F4C2305" w14:textId="77777777" w:rsidR="00234E55" w:rsidRPr="0079673E" w:rsidRDefault="00234E55" w:rsidP="00234E55">
            <w:pPr>
              <w:rPr>
                <w:rFonts w:cs="Arial"/>
                <w:sz w:val="16"/>
                <w:szCs w:val="16"/>
                <w:lang w:val="en-CA"/>
              </w:rPr>
            </w:pPr>
          </w:p>
          <w:p w14:paraId="46E832AF" w14:textId="77777777" w:rsidR="00234E55" w:rsidRPr="0079673E" w:rsidRDefault="00234E55" w:rsidP="00234E55">
            <w:pPr>
              <w:rPr>
                <w:rFonts w:cs="Arial"/>
                <w:b/>
                <w:sz w:val="16"/>
                <w:szCs w:val="16"/>
                <w:lang w:val="en-CA"/>
              </w:rPr>
            </w:pPr>
          </w:p>
          <w:p w14:paraId="54ED426F" w14:textId="77777777" w:rsidR="00234E55" w:rsidRPr="0079673E" w:rsidRDefault="00234E55" w:rsidP="00234E55">
            <w:pPr>
              <w:rPr>
                <w:rFonts w:cs="Arial"/>
                <w:sz w:val="16"/>
                <w:szCs w:val="16"/>
                <w:lang w:val="en-CA"/>
              </w:rPr>
            </w:pPr>
          </w:p>
        </w:tc>
      </w:tr>
      <w:tr w:rsidR="00234E55" w:rsidRPr="0079673E" w14:paraId="2D7DF793" w14:textId="77777777" w:rsidTr="002B08E2">
        <w:tc>
          <w:tcPr>
            <w:tcW w:w="999" w:type="pct"/>
          </w:tcPr>
          <w:p w14:paraId="6AF4BDC6" w14:textId="77777777" w:rsidR="00234E55" w:rsidRPr="0079673E" w:rsidRDefault="00234E55" w:rsidP="00234E55">
            <w:pPr>
              <w:rPr>
                <w:rFonts w:cs="Arial"/>
                <w:b/>
                <w:sz w:val="16"/>
                <w:szCs w:val="16"/>
                <w:lang w:val="en-CA"/>
              </w:rPr>
            </w:pPr>
            <w:proofErr w:type="spellStart"/>
            <w:r w:rsidRPr="00361674">
              <w:rPr>
                <w:rFonts w:cs="Arial"/>
                <w:b/>
                <w:sz w:val="16"/>
                <w:szCs w:val="16"/>
                <w:lang w:val="en-CA"/>
              </w:rPr>
              <w:t>Pankakoski</w:t>
            </w:r>
            <w:proofErr w:type="spellEnd"/>
            <w:r w:rsidRPr="00361674">
              <w:rPr>
                <w:rFonts w:cs="Arial"/>
                <w:b/>
                <w:sz w:val="16"/>
                <w:szCs w:val="16"/>
                <w:lang w:val="en-CA"/>
              </w:rPr>
              <w:t xml:space="preserve"> 2019</w:t>
            </w:r>
            <w:r w:rsidRPr="0079673E">
              <w:rPr>
                <w:rFonts w:cs="Arial"/>
                <w:b/>
                <w:sz w:val="16"/>
                <w:szCs w:val="16"/>
                <w:lang w:val="en-CA"/>
              </w:rPr>
              <w:t xml:space="preserve"> </w:t>
            </w:r>
          </w:p>
          <w:p w14:paraId="4A213C41" w14:textId="77777777" w:rsidR="00234E55" w:rsidRPr="0079673E" w:rsidRDefault="00234E55" w:rsidP="00234E55">
            <w:pPr>
              <w:rPr>
                <w:rFonts w:cs="Arial"/>
                <w:sz w:val="16"/>
                <w:szCs w:val="16"/>
                <w:lang w:val="en-CA"/>
              </w:rPr>
            </w:pPr>
            <w:r w:rsidRPr="0079673E">
              <w:rPr>
                <w:rFonts w:cs="Arial"/>
                <w:sz w:val="16"/>
                <w:szCs w:val="16"/>
                <w:lang w:val="en-CA"/>
              </w:rPr>
              <w:t>Finland</w:t>
            </w:r>
          </w:p>
          <w:p w14:paraId="78117608" w14:textId="77777777" w:rsidR="00234E55" w:rsidRPr="0079673E" w:rsidRDefault="00234E55" w:rsidP="00234E55">
            <w:pPr>
              <w:rPr>
                <w:rFonts w:cs="Arial"/>
                <w:sz w:val="16"/>
                <w:szCs w:val="16"/>
                <w:lang w:val="en-CA"/>
              </w:rPr>
            </w:pPr>
          </w:p>
          <w:p w14:paraId="50EA0ABD" w14:textId="77777777" w:rsidR="00234E55" w:rsidRPr="0079673E" w:rsidRDefault="00234E55" w:rsidP="00234E55">
            <w:pPr>
              <w:rPr>
                <w:rFonts w:cs="Arial"/>
                <w:sz w:val="16"/>
                <w:szCs w:val="16"/>
                <w:lang w:val="en-CA"/>
              </w:rPr>
            </w:pPr>
            <w:r w:rsidRPr="0079673E">
              <w:rPr>
                <w:rFonts w:cs="Arial"/>
                <w:b/>
                <w:sz w:val="16"/>
                <w:szCs w:val="16"/>
                <w:lang w:val="en-CA"/>
              </w:rPr>
              <w:t xml:space="preserve">Design: </w:t>
            </w:r>
            <w:r w:rsidRPr="0079673E">
              <w:rPr>
                <w:rFonts w:cs="Arial"/>
                <w:sz w:val="16"/>
                <w:szCs w:val="16"/>
                <w:lang w:val="en-CA"/>
              </w:rPr>
              <w:t>retrospective cohort</w:t>
            </w:r>
          </w:p>
          <w:p w14:paraId="3DAADBFD" w14:textId="77777777" w:rsidR="00234E55" w:rsidRPr="0079673E" w:rsidRDefault="00234E55" w:rsidP="00234E55">
            <w:pPr>
              <w:rPr>
                <w:rFonts w:cs="Arial"/>
                <w:sz w:val="16"/>
                <w:szCs w:val="16"/>
                <w:lang w:val="en-CA"/>
              </w:rPr>
            </w:pPr>
          </w:p>
          <w:p w14:paraId="5EC63EE4" w14:textId="77777777" w:rsidR="00234E55" w:rsidRPr="0079673E" w:rsidRDefault="00234E55" w:rsidP="00234E55">
            <w:pPr>
              <w:rPr>
                <w:rFonts w:cs="Arial"/>
                <w:sz w:val="16"/>
                <w:szCs w:val="16"/>
                <w:lang w:val="en-CA"/>
              </w:rPr>
            </w:pPr>
            <w:r w:rsidRPr="0079673E">
              <w:rPr>
                <w:rFonts w:cs="Arial"/>
                <w:b/>
                <w:sz w:val="16"/>
                <w:szCs w:val="16"/>
                <w:lang w:val="en-CA"/>
              </w:rPr>
              <w:t>Funding</w:t>
            </w:r>
            <w:r w:rsidRPr="0079673E">
              <w:rPr>
                <w:rFonts w:cs="Arial"/>
                <w:sz w:val="16"/>
                <w:szCs w:val="16"/>
                <w:lang w:val="en-CA"/>
              </w:rPr>
              <w:t>: non-industry</w:t>
            </w:r>
          </w:p>
        </w:tc>
        <w:tc>
          <w:tcPr>
            <w:tcW w:w="1341" w:type="pct"/>
          </w:tcPr>
          <w:p w14:paraId="7667A3B1" w14:textId="77777777" w:rsidR="00234E55" w:rsidRPr="0079673E" w:rsidRDefault="00234E55" w:rsidP="00234E55">
            <w:pPr>
              <w:rPr>
                <w:rFonts w:cs="Arial"/>
                <w:sz w:val="16"/>
                <w:szCs w:val="16"/>
              </w:rPr>
            </w:pPr>
            <w:r w:rsidRPr="0079673E">
              <w:rPr>
                <w:rFonts w:cs="Arial"/>
                <w:sz w:val="16"/>
                <w:szCs w:val="16"/>
              </w:rPr>
              <w:t>Cohort of females born in 1926–1956 and aged 55–65 years at the beginning of follow-up was derived from the population registry.</w:t>
            </w:r>
            <w:r w:rsidRPr="0079673E">
              <w:rPr>
                <w:rFonts w:cs="Arial"/>
                <w:color w:val="000000"/>
                <w:sz w:val="16"/>
                <w:szCs w:val="16"/>
              </w:rPr>
              <w:t xml:space="preserve"> Persons with a cervix invited to screening in Helsinki (regularly invites 65-years </w:t>
            </w:r>
            <w:proofErr w:type="spellStart"/>
            <w:r w:rsidRPr="0079673E">
              <w:rPr>
                <w:rFonts w:cs="Arial"/>
                <w:color w:val="000000"/>
                <w:sz w:val="16"/>
                <w:szCs w:val="16"/>
              </w:rPr>
              <w:t>olds</w:t>
            </w:r>
            <w:proofErr w:type="spellEnd"/>
            <w:r w:rsidRPr="0079673E">
              <w:rPr>
                <w:rFonts w:cs="Arial"/>
                <w:color w:val="000000"/>
                <w:sz w:val="16"/>
                <w:szCs w:val="16"/>
              </w:rPr>
              <w:t xml:space="preserve"> to screening) were compared with those not invited elsewhere</w:t>
            </w:r>
            <w:r>
              <w:rPr>
                <w:rFonts w:cs="Arial"/>
                <w:color w:val="000000"/>
                <w:sz w:val="16"/>
                <w:szCs w:val="16"/>
              </w:rPr>
              <w:t xml:space="preserve"> (our data was limited to Helsinki participants to include those invited to screen at age 65)</w:t>
            </w:r>
            <w:r w:rsidRPr="0079673E">
              <w:rPr>
                <w:rFonts w:cs="Arial"/>
                <w:color w:val="000000"/>
                <w:sz w:val="16"/>
                <w:szCs w:val="16"/>
              </w:rPr>
              <w:t xml:space="preserve">. </w:t>
            </w:r>
            <w:r w:rsidRPr="0079673E">
              <w:rPr>
                <w:rFonts w:cs="Arial"/>
                <w:sz w:val="16"/>
                <w:szCs w:val="16"/>
              </w:rPr>
              <w:t>Follow-up period from 1991 to 2014.</w:t>
            </w:r>
          </w:p>
          <w:p w14:paraId="00FFA89A" w14:textId="77777777" w:rsidR="00234E55" w:rsidRPr="0079673E" w:rsidRDefault="00234E55" w:rsidP="00234E55">
            <w:pPr>
              <w:rPr>
                <w:rFonts w:cs="Arial"/>
                <w:sz w:val="16"/>
                <w:szCs w:val="16"/>
              </w:rPr>
            </w:pPr>
          </w:p>
          <w:p w14:paraId="6AF3D39D" w14:textId="77777777" w:rsidR="00234E55" w:rsidRPr="0079673E" w:rsidRDefault="00234E55" w:rsidP="00234E55">
            <w:pPr>
              <w:rPr>
                <w:rFonts w:cs="Arial"/>
                <w:sz w:val="16"/>
                <w:szCs w:val="16"/>
              </w:rPr>
            </w:pPr>
            <w:r w:rsidRPr="0079673E">
              <w:rPr>
                <w:rFonts w:cs="Arial"/>
                <w:b/>
                <w:sz w:val="16"/>
                <w:szCs w:val="16"/>
              </w:rPr>
              <w:t>Exclusion:</w:t>
            </w:r>
            <w:r w:rsidRPr="0079673E">
              <w:rPr>
                <w:rFonts w:cs="Arial"/>
                <w:sz w:val="16"/>
                <w:szCs w:val="16"/>
              </w:rPr>
              <w:t xml:space="preserve"> previous cervical cancers; missing screening data</w:t>
            </w:r>
          </w:p>
          <w:p w14:paraId="270A2CAB" w14:textId="77777777" w:rsidR="00234E55" w:rsidRPr="0079673E" w:rsidRDefault="00234E55" w:rsidP="00234E55">
            <w:pPr>
              <w:rPr>
                <w:rFonts w:cs="Arial"/>
                <w:sz w:val="16"/>
                <w:szCs w:val="16"/>
              </w:rPr>
            </w:pPr>
          </w:p>
          <w:p w14:paraId="4C605A16" w14:textId="77777777" w:rsidR="00234E55" w:rsidRPr="0079673E" w:rsidRDefault="00234E55" w:rsidP="00234E55">
            <w:pPr>
              <w:rPr>
                <w:rFonts w:cs="Arial"/>
                <w:sz w:val="16"/>
                <w:szCs w:val="16"/>
              </w:rPr>
            </w:pPr>
            <w:r w:rsidRPr="0079673E">
              <w:rPr>
                <w:rFonts w:cs="Arial"/>
                <w:b/>
                <w:sz w:val="16"/>
                <w:szCs w:val="16"/>
              </w:rPr>
              <w:lastRenderedPageBreak/>
              <w:t>Eligible:</w:t>
            </w:r>
            <w:r>
              <w:rPr>
                <w:rFonts w:cs="Arial"/>
                <w:sz w:val="16"/>
                <w:szCs w:val="16"/>
              </w:rPr>
              <w:t xml:space="preserve"> 59,065 (Helsinki only)</w:t>
            </w:r>
          </w:p>
          <w:p w14:paraId="276CE026" w14:textId="77777777" w:rsidR="00234E55" w:rsidRPr="0079673E" w:rsidRDefault="00234E55" w:rsidP="00234E55">
            <w:pPr>
              <w:rPr>
                <w:rFonts w:cs="Arial"/>
                <w:sz w:val="16"/>
                <w:szCs w:val="16"/>
              </w:rPr>
            </w:pPr>
            <w:r w:rsidRPr="0079673E">
              <w:rPr>
                <w:rFonts w:cs="Arial"/>
                <w:b/>
                <w:sz w:val="16"/>
                <w:szCs w:val="16"/>
              </w:rPr>
              <w:t>Enrolled:</w:t>
            </w:r>
            <w:r>
              <w:rPr>
                <w:rFonts w:cs="Arial"/>
                <w:sz w:val="16"/>
                <w:szCs w:val="16"/>
              </w:rPr>
              <w:t xml:space="preserve"> 59,065 (Helsinki only)</w:t>
            </w:r>
          </w:p>
          <w:p w14:paraId="16DFE9B3" w14:textId="77777777" w:rsidR="00234E55" w:rsidRPr="0079673E" w:rsidRDefault="00234E55" w:rsidP="00234E55">
            <w:pPr>
              <w:rPr>
                <w:rFonts w:cs="Arial"/>
                <w:sz w:val="16"/>
                <w:szCs w:val="16"/>
              </w:rPr>
            </w:pPr>
            <w:r w:rsidRPr="0079673E">
              <w:rPr>
                <w:rFonts w:cs="Arial"/>
                <w:b/>
                <w:sz w:val="16"/>
                <w:szCs w:val="16"/>
              </w:rPr>
              <w:t>Lost to follow-up:</w:t>
            </w:r>
            <w:r w:rsidRPr="0079673E">
              <w:rPr>
                <w:rFonts w:cs="Arial"/>
                <w:sz w:val="16"/>
                <w:szCs w:val="16"/>
              </w:rPr>
              <w:t xml:space="preserve"> n/a</w:t>
            </w:r>
          </w:p>
        </w:tc>
        <w:tc>
          <w:tcPr>
            <w:tcW w:w="1864" w:type="pct"/>
          </w:tcPr>
          <w:p w14:paraId="27152DFA" w14:textId="377AC436" w:rsidR="00234E55" w:rsidRPr="0079673E" w:rsidRDefault="00234E55" w:rsidP="00234E55">
            <w:pPr>
              <w:rPr>
                <w:rFonts w:cs="Arial"/>
                <w:color w:val="000000"/>
                <w:sz w:val="16"/>
                <w:szCs w:val="16"/>
              </w:rPr>
            </w:pPr>
            <w:r w:rsidRPr="0079673E">
              <w:rPr>
                <w:rFonts w:cs="Arial"/>
                <w:b/>
                <w:sz w:val="16"/>
                <w:szCs w:val="16"/>
                <w:lang w:val="en-CA"/>
              </w:rPr>
              <w:lastRenderedPageBreak/>
              <w:t xml:space="preserve">Screening strategy: </w:t>
            </w:r>
            <w:r w:rsidRPr="0079673E">
              <w:rPr>
                <w:rFonts w:cs="Arial"/>
                <w:sz w:val="16"/>
                <w:szCs w:val="16"/>
                <w:lang w:val="en-CA"/>
              </w:rPr>
              <w:t>predominately cytology with Pap smear (</w:t>
            </w:r>
            <w:r>
              <w:rPr>
                <w:rFonts w:cs="Arial"/>
                <w:sz w:val="16"/>
                <w:szCs w:val="16"/>
                <w:lang w:val="en-CA"/>
              </w:rPr>
              <w:t>HPV</w:t>
            </w:r>
            <w:r w:rsidRPr="0079673E">
              <w:rPr>
                <w:rFonts w:cs="Arial"/>
                <w:color w:val="000000"/>
                <w:sz w:val="16"/>
                <w:szCs w:val="16"/>
              </w:rPr>
              <w:t xml:space="preserve"> and </w:t>
            </w:r>
            <w:r>
              <w:rPr>
                <w:rFonts w:cs="Arial"/>
                <w:color w:val="000000"/>
                <w:sz w:val="16"/>
                <w:szCs w:val="16"/>
              </w:rPr>
              <w:t xml:space="preserve">HPV </w:t>
            </w:r>
            <w:r w:rsidRPr="0079673E">
              <w:rPr>
                <w:rFonts w:cs="Arial"/>
                <w:color w:val="000000"/>
                <w:sz w:val="16"/>
                <w:szCs w:val="16"/>
              </w:rPr>
              <w:t xml:space="preserve">triage testing used in some areas during study period) </w:t>
            </w:r>
          </w:p>
          <w:p w14:paraId="7291A144" w14:textId="77777777" w:rsidR="00234E55" w:rsidRPr="0079673E" w:rsidRDefault="00234E55" w:rsidP="00234E55">
            <w:pPr>
              <w:rPr>
                <w:rFonts w:cs="Arial"/>
                <w:b/>
                <w:sz w:val="16"/>
                <w:szCs w:val="16"/>
                <w:lang w:val="en-CA"/>
              </w:rPr>
            </w:pPr>
          </w:p>
          <w:p w14:paraId="57E4988D" w14:textId="77777777" w:rsidR="00234E55" w:rsidRPr="0079673E" w:rsidRDefault="00234E55" w:rsidP="00234E55">
            <w:pPr>
              <w:rPr>
                <w:rFonts w:cs="Arial"/>
                <w:sz w:val="16"/>
                <w:szCs w:val="16"/>
              </w:rPr>
            </w:pPr>
            <w:r w:rsidRPr="0079673E">
              <w:rPr>
                <w:rFonts w:cs="Arial"/>
                <w:b/>
                <w:sz w:val="16"/>
                <w:szCs w:val="16"/>
              </w:rPr>
              <w:t>Programmatic details:</w:t>
            </w:r>
            <w:r w:rsidRPr="0079673E">
              <w:rPr>
                <w:rFonts w:cs="Arial"/>
                <w:sz w:val="16"/>
                <w:szCs w:val="16"/>
              </w:rPr>
              <w:t xml:space="preserve"> </w:t>
            </w:r>
            <w:r w:rsidRPr="0079673E">
              <w:rPr>
                <w:rFonts w:cs="Arial"/>
                <w:sz w:val="16"/>
                <w:szCs w:val="16"/>
                <w:lang w:val="en-CA"/>
              </w:rPr>
              <w:t>Organized program whereby individuals aged 30-60 are invited to screening every 5 years (some municipalities extending to 65 years). Opportunistic screening also common.</w:t>
            </w:r>
          </w:p>
          <w:p w14:paraId="77BD33F5" w14:textId="77777777" w:rsidR="00234E55" w:rsidRPr="0079673E" w:rsidRDefault="00234E55" w:rsidP="00234E55">
            <w:pPr>
              <w:rPr>
                <w:rFonts w:cs="Arial"/>
                <w:sz w:val="16"/>
                <w:szCs w:val="16"/>
              </w:rPr>
            </w:pPr>
          </w:p>
          <w:p w14:paraId="307F3CEF" w14:textId="77777777" w:rsidR="00234E55" w:rsidRPr="0079673E" w:rsidRDefault="00234E55" w:rsidP="00234E55">
            <w:pPr>
              <w:rPr>
                <w:rFonts w:cs="Arial"/>
                <w:b/>
                <w:sz w:val="16"/>
                <w:szCs w:val="16"/>
              </w:rPr>
            </w:pPr>
            <w:r w:rsidRPr="0079673E">
              <w:rPr>
                <w:rFonts w:cs="Arial"/>
                <w:b/>
                <w:sz w:val="16"/>
                <w:szCs w:val="16"/>
              </w:rPr>
              <w:t xml:space="preserve">Comparison: </w:t>
            </w:r>
          </w:p>
          <w:p w14:paraId="1C516B47" w14:textId="77777777" w:rsidR="00234E55" w:rsidRPr="0079673E" w:rsidRDefault="00234E55" w:rsidP="00234E55">
            <w:pPr>
              <w:rPr>
                <w:rFonts w:cs="Arial"/>
                <w:sz w:val="16"/>
                <w:szCs w:val="16"/>
                <w:lang w:val="en-CA"/>
              </w:rPr>
            </w:pPr>
            <w:r w:rsidRPr="0079673E">
              <w:rPr>
                <w:rFonts w:cs="Arial"/>
                <w:sz w:val="16"/>
                <w:szCs w:val="16"/>
              </w:rPr>
              <w:t>Screened vs. not screened at age 65 y</w:t>
            </w:r>
          </w:p>
          <w:p w14:paraId="7A8D3D15" w14:textId="77777777" w:rsidR="00234E55" w:rsidRPr="0079673E" w:rsidRDefault="00234E55" w:rsidP="00234E55">
            <w:pPr>
              <w:rPr>
                <w:rFonts w:cs="Arial"/>
                <w:b/>
                <w:sz w:val="16"/>
                <w:szCs w:val="16"/>
                <w:lang w:val="en-CA"/>
              </w:rPr>
            </w:pPr>
          </w:p>
        </w:tc>
        <w:tc>
          <w:tcPr>
            <w:tcW w:w="796" w:type="pct"/>
          </w:tcPr>
          <w:p w14:paraId="176D5AF9" w14:textId="77777777" w:rsidR="00234E55" w:rsidRPr="0079673E" w:rsidRDefault="00234E55" w:rsidP="00234E55">
            <w:pPr>
              <w:rPr>
                <w:rFonts w:cs="Arial"/>
                <w:sz w:val="16"/>
                <w:szCs w:val="16"/>
                <w:lang w:val="en-CA"/>
              </w:rPr>
            </w:pPr>
            <w:r w:rsidRPr="0079673E">
              <w:rPr>
                <w:rFonts w:cs="Arial"/>
                <w:sz w:val="16"/>
                <w:szCs w:val="16"/>
                <w:lang w:val="en-CA"/>
              </w:rPr>
              <w:t>Mortality from cervical cancer</w:t>
            </w:r>
          </w:p>
          <w:p w14:paraId="5947BE2C" w14:textId="77777777" w:rsidR="00234E55" w:rsidRPr="0079673E" w:rsidRDefault="00234E55" w:rsidP="00234E55">
            <w:pPr>
              <w:rPr>
                <w:rFonts w:cs="Arial"/>
                <w:sz w:val="16"/>
                <w:szCs w:val="16"/>
                <w:lang w:val="en-CA"/>
              </w:rPr>
            </w:pPr>
          </w:p>
          <w:p w14:paraId="30579546" w14:textId="77777777" w:rsidR="00234E55" w:rsidRPr="0079673E" w:rsidRDefault="00234E55" w:rsidP="00234E55">
            <w:pPr>
              <w:rPr>
                <w:rFonts w:cs="Arial"/>
                <w:sz w:val="16"/>
                <w:szCs w:val="16"/>
                <w:lang w:val="en-CA"/>
              </w:rPr>
            </w:pPr>
          </w:p>
          <w:p w14:paraId="2B065880" w14:textId="77777777" w:rsidR="00234E55" w:rsidRPr="0079673E" w:rsidRDefault="00234E55" w:rsidP="00234E55">
            <w:pPr>
              <w:rPr>
                <w:rFonts w:cs="Arial"/>
                <w:sz w:val="16"/>
                <w:szCs w:val="16"/>
                <w:lang w:val="en-CA"/>
              </w:rPr>
            </w:pPr>
          </w:p>
        </w:tc>
      </w:tr>
      <w:tr w:rsidR="00234E55" w:rsidRPr="0079673E" w14:paraId="20E884C9" w14:textId="77777777" w:rsidTr="002B08E2">
        <w:tc>
          <w:tcPr>
            <w:tcW w:w="999" w:type="pct"/>
          </w:tcPr>
          <w:p w14:paraId="548F8A68" w14:textId="77777777" w:rsidR="00234E55" w:rsidRPr="0079673E" w:rsidRDefault="00234E55" w:rsidP="00234E55">
            <w:pPr>
              <w:rPr>
                <w:rFonts w:cs="Arial"/>
                <w:b/>
                <w:sz w:val="16"/>
                <w:szCs w:val="16"/>
                <w:lang w:val="en-CA"/>
              </w:rPr>
            </w:pPr>
            <w:r w:rsidRPr="0079673E">
              <w:rPr>
                <w:rFonts w:cs="Arial"/>
                <w:b/>
                <w:sz w:val="16"/>
                <w:szCs w:val="16"/>
                <w:lang w:val="en-CA"/>
              </w:rPr>
              <w:t>Rosenblatt 2016</w:t>
            </w:r>
          </w:p>
          <w:p w14:paraId="21BDA6FA" w14:textId="77777777" w:rsidR="00234E55" w:rsidRPr="0079673E" w:rsidRDefault="00234E55" w:rsidP="00234E55">
            <w:pPr>
              <w:rPr>
                <w:rFonts w:cs="Arial"/>
                <w:sz w:val="16"/>
                <w:szCs w:val="16"/>
                <w:lang w:val="en-CA"/>
              </w:rPr>
            </w:pPr>
            <w:r w:rsidRPr="0079673E">
              <w:rPr>
                <w:rFonts w:cs="Arial"/>
                <w:sz w:val="16"/>
                <w:szCs w:val="16"/>
                <w:lang w:val="en-CA"/>
              </w:rPr>
              <w:t>United States</w:t>
            </w:r>
          </w:p>
          <w:p w14:paraId="03BB8D94" w14:textId="77777777" w:rsidR="00234E55" w:rsidRPr="0079673E" w:rsidRDefault="00234E55" w:rsidP="00234E55">
            <w:pPr>
              <w:rPr>
                <w:rFonts w:cs="Arial"/>
                <w:b/>
                <w:sz w:val="16"/>
                <w:szCs w:val="16"/>
                <w:lang w:val="en-CA"/>
              </w:rPr>
            </w:pPr>
          </w:p>
          <w:p w14:paraId="4D33288D" w14:textId="77777777" w:rsidR="00234E55" w:rsidRPr="0079673E" w:rsidRDefault="00234E55" w:rsidP="00234E55">
            <w:pPr>
              <w:rPr>
                <w:rFonts w:cs="Arial"/>
                <w:b/>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3EA7957F" w14:textId="77777777" w:rsidR="00234E55" w:rsidRPr="0079673E" w:rsidRDefault="00234E55" w:rsidP="00234E55">
            <w:pPr>
              <w:rPr>
                <w:rFonts w:cs="Arial"/>
                <w:b/>
                <w:sz w:val="16"/>
                <w:szCs w:val="16"/>
                <w:lang w:val="en-CA"/>
              </w:rPr>
            </w:pPr>
          </w:p>
          <w:p w14:paraId="3E1EEEAC" w14:textId="77777777" w:rsidR="00234E55" w:rsidRPr="0079673E" w:rsidRDefault="00234E55" w:rsidP="00234E55">
            <w:pPr>
              <w:rPr>
                <w:rFonts w:cs="Arial"/>
                <w:b/>
                <w:sz w:val="16"/>
                <w:szCs w:val="16"/>
                <w:lang w:val="en-CA"/>
              </w:rPr>
            </w:pPr>
            <w:r w:rsidRPr="0079673E">
              <w:rPr>
                <w:rFonts w:cs="Arial"/>
                <w:b/>
                <w:sz w:val="16"/>
                <w:szCs w:val="16"/>
                <w:lang w:val="en-CA"/>
              </w:rPr>
              <w:t>Funding:</w:t>
            </w:r>
            <w:r w:rsidRPr="0079673E">
              <w:rPr>
                <w:rFonts w:cs="Arial"/>
                <w:sz w:val="16"/>
                <w:szCs w:val="16"/>
                <w:lang w:val="en-CA"/>
              </w:rPr>
              <w:t xml:space="preserve"> non-industry </w:t>
            </w:r>
          </w:p>
        </w:tc>
        <w:tc>
          <w:tcPr>
            <w:tcW w:w="1341" w:type="pct"/>
          </w:tcPr>
          <w:p w14:paraId="43B7058A" w14:textId="77777777" w:rsidR="00234E55" w:rsidRPr="0079673E" w:rsidRDefault="00234E55" w:rsidP="00234E55">
            <w:pPr>
              <w:rPr>
                <w:rFonts w:cs="Arial"/>
                <w:color w:val="000000"/>
                <w:sz w:val="16"/>
                <w:szCs w:val="16"/>
              </w:rPr>
            </w:pPr>
            <w:r w:rsidRPr="0079673E">
              <w:rPr>
                <w:rFonts w:cs="Arial"/>
                <w:color w:val="000000"/>
                <w:sz w:val="16"/>
                <w:szCs w:val="16"/>
              </w:rPr>
              <w:t>Cases of invasive malignant cervical cancer diagnosed between 1991 and 1999 were identified from the SEER-Medicare program. Controls (eight per case) were matched to cases on age and location (SEER Registry area) and were randomly selected from a 5% sample of Medicare beneficiaries without cancer.</w:t>
            </w:r>
          </w:p>
          <w:p w14:paraId="5F5C5CCB" w14:textId="77777777" w:rsidR="00234E55" w:rsidRPr="0079673E" w:rsidRDefault="00234E55" w:rsidP="00234E55">
            <w:pPr>
              <w:rPr>
                <w:rFonts w:cs="Arial"/>
                <w:color w:val="000000"/>
                <w:sz w:val="16"/>
                <w:szCs w:val="16"/>
              </w:rPr>
            </w:pPr>
          </w:p>
          <w:p w14:paraId="7560B388" w14:textId="77777777" w:rsidR="00234E55" w:rsidRPr="0079673E" w:rsidRDefault="00234E55" w:rsidP="00234E55">
            <w:pPr>
              <w:rPr>
                <w:rFonts w:cs="Arial"/>
                <w:color w:val="000000"/>
                <w:sz w:val="16"/>
                <w:szCs w:val="16"/>
              </w:rPr>
            </w:pPr>
            <w:r w:rsidRPr="0079673E">
              <w:rPr>
                <w:rFonts w:cs="Arial"/>
                <w:b/>
                <w:color w:val="000000"/>
                <w:sz w:val="16"/>
                <w:szCs w:val="16"/>
              </w:rPr>
              <w:t>Exclusion:</w:t>
            </w:r>
            <w:r w:rsidRPr="0079673E">
              <w:rPr>
                <w:rFonts w:cs="Arial"/>
                <w:color w:val="000000"/>
                <w:sz w:val="16"/>
                <w:szCs w:val="16"/>
              </w:rPr>
              <w:t xml:space="preserve"> Cases were excluded if they were &lt;65 years of age, received health insurance from a non-Medicare HMO during the entire period of the study, did not have both Medicare Part A and Medicare Part B during the entire duration of the study, diagnosed with “in situ” (non-invasive) cancer, or if they had cancers that were not histologically confirmed</w:t>
            </w:r>
          </w:p>
          <w:p w14:paraId="19D455CE" w14:textId="77777777" w:rsidR="00234E55" w:rsidRPr="0079673E" w:rsidRDefault="00234E55" w:rsidP="00234E55">
            <w:pPr>
              <w:rPr>
                <w:rFonts w:cs="Arial"/>
                <w:color w:val="000000"/>
                <w:sz w:val="16"/>
                <w:szCs w:val="16"/>
              </w:rPr>
            </w:pPr>
          </w:p>
          <w:p w14:paraId="01EC7ACF" w14:textId="77777777" w:rsidR="00234E55" w:rsidRPr="0079673E" w:rsidRDefault="00234E55" w:rsidP="00234E55">
            <w:pPr>
              <w:rPr>
                <w:rFonts w:cs="Arial"/>
                <w:color w:val="000000"/>
                <w:sz w:val="16"/>
                <w:szCs w:val="16"/>
              </w:rPr>
            </w:pPr>
            <w:r w:rsidRPr="0079673E">
              <w:rPr>
                <w:rFonts w:cs="Arial"/>
                <w:b/>
                <w:color w:val="000000"/>
                <w:sz w:val="16"/>
                <w:szCs w:val="16"/>
              </w:rPr>
              <w:t>Cases:</w:t>
            </w:r>
            <w:r w:rsidRPr="0079673E">
              <w:rPr>
                <w:rFonts w:cs="Arial"/>
                <w:color w:val="000000"/>
                <w:sz w:val="16"/>
                <w:szCs w:val="16"/>
              </w:rPr>
              <w:t xml:space="preserve"> 1,267</w:t>
            </w:r>
          </w:p>
          <w:p w14:paraId="683008CD" w14:textId="77777777" w:rsidR="00234E55" w:rsidRPr="0079673E" w:rsidRDefault="00234E55" w:rsidP="00234E55">
            <w:pPr>
              <w:rPr>
                <w:rFonts w:cs="Arial"/>
                <w:color w:val="000000"/>
                <w:sz w:val="16"/>
                <w:szCs w:val="16"/>
              </w:rPr>
            </w:pPr>
            <w:r w:rsidRPr="0079673E">
              <w:rPr>
                <w:rFonts w:cs="Arial"/>
                <w:b/>
                <w:color w:val="000000"/>
                <w:sz w:val="16"/>
                <w:szCs w:val="16"/>
              </w:rPr>
              <w:t>Controls:</w:t>
            </w:r>
            <w:r w:rsidRPr="0079673E">
              <w:rPr>
                <w:rFonts w:cs="Arial"/>
                <w:color w:val="000000"/>
                <w:sz w:val="16"/>
                <w:szCs w:val="16"/>
              </w:rPr>
              <w:t xml:space="preserve"> 10,137</w:t>
            </w:r>
          </w:p>
          <w:p w14:paraId="15CE83C2" w14:textId="77777777" w:rsidR="00234E55" w:rsidRPr="0079673E" w:rsidRDefault="00234E55" w:rsidP="00234E55">
            <w:pPr>
              <w:rPr>
                <w:rFonts w:cs="Arial"/>
                <w:sz w:val="16"/>
                <w:szCs w:val="16"/>
                <w:lang w:val="en-CA"/>
              </w:rPr>
            </w:pPr>
            <w:r w:rsidRPr="0079673E">
              <w:rPr>
                <w:rFonts w:cs="Arial"/>
                <w:b/>
                <w:color w:val="000000"/>
                <w:sz w:val="16"/>
                <w:szCs w:val="16"/>
              </w:rPr>
              <w:t>Lost to follow-up:</w:t>
            </w:r>
            <w:r w:rsidRPr="0079673E">
              <w:rPr>
                <w:rFonts w:cs="Arial"/>
                <w:color w:val="000000"/>
                <w:sz w:val="16"/>
                <w:szCs w:val="16"/>
              </w:rPr>
              <w:t xml:space="preserve"> n/a</w:t>
            </w:r>
          </w:p>
        </w:tc>
        <w:tc>
          <w:tcPr>
            <w:tcW w:w="1864" w:type="pct"/>
          </w:tcPr>
          <w:p w14:paraId="2EA16772" w14:textId="4640A60D" w:rsidR="00234E55" w:rsidRPr="0079673E" w:rsidRDefault="00234E55" w:rsidP="00234E55">
            <w:pPr>
              <w:rPr>
                <w:rFonts w:cs="Arial"/>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with Pap smears</w:t>
            </w:r>
          </w:p>
          <w:p w14:paraId="010A3C36" w14:textId="77777777" w:rsidR="00234E55" w:rsidRPr="0079673E" w:rsidRDefault="00234E55" w:rsidP="00234E55">
            <w:pPr>
              <w:rPr>
                <w:rFonts w:cs="Arial"/>
                <w:b/>
                <w:sz w:val="16"/>
                <w:szCs w:val="16"/>
                <w:lang w:val="en-CA"/>
              </w:rPr>
            </w:pPr>
          </w:p>
          <w:p w14:paraId="00B49526" w14:textId="77777777" w:rsidR="00234E55" w:rsidRPr="0079673E" w:rsidRDefault="00234E55" w:rsidP="00234E55">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 xml:space="preserve">Medicare recipients, were able to receive cervical cancer screening every 3 years </w:t>
            </w:r>
          </w:p>
          <w:p w14:paraId="2ACA88C1" w14:textId="77777777" w:rsidR="00234E55" w:rsidRPr="0079673E" w:rsidRDefault="00234E55" w:rsidP="00234E55">
            <w:pPr>
              <w:rPr>
                <w:rFonts w:cs="Arial"/>
                <w:b/>
                <w:sz w:val="16"/>
                <w:szCs w:val="16"/>
                <w:lang w:val="en-CA"/>
              </w:rPr>
            </w:pPr>
          </w:p>
          <w:p w14:paraId="36ED310F" w14:textId="77777777" w:rsidR="00234E55" w:rsidRPr="0079673E" w:rsidRDefault="00234E55" w:rsidP="00234E55">
            <w:pPr>
              <w:rPr>
                <w:rFonts w:cs="Arial"/>
                <w:b/>
                <w:sz w:val="16"/>
                <w:szCs w:val="16"/>
                <w:lang w:val="en-CA"/>
              </w:rPr>
            </w:pPr>
            <w:r w:rsidRPr="0079673E">
              <w:rPr>
                <w:rFonts w:cs="Arial"/>
                <w:b/>
                <w:sz w:val="16"/>
                <w:szCs w:val="16"/>
                <w:lang w:val="en-CA"/>
              </w:rPr>
              <w:t xml:space="preserve">Comparison: </w:t>
            </w:r>
          </w:p>
          <w:p w14:paraId="447FEEF1" w14:textId="77777777" w:rsidR="00234E55" w:rsidRPr="0079673E" w:rsidRDefault="00234E55" w:rsidP="00234E55">
            <w:pPr>
              <w:rPr>
                <w:rFonts w:cs="Arial"/>
                <w:sz w:val="16"/>
                <w:szCs w:val="16"/>
                <w:lang w:val="en-CA"/>
              </w:rPr>
            </w:pPr>
            <w:r w:rsidRPr="0079673E">
              <w:rPr>
                <w:rFonts w:cs="Arial"/>
                <w:sz w:val="16"/>
                <w:szCs w:val="16"/>
                <w:lang w:val="en-CA"/>
              </w:rPr>
              <w:t>Pap smear during pre-invasive detectable phase (PIDP; 2-7 years prior to diagnosis) vs. no Pap smear during PIDP</w:t>
            </w:r>
          </w:p>
        </w:tc>
        <w:tc>
          <w:tcPr>
            <w:tcW w:w="796" w:type="pct"/>
          </w:tcPr>
          <w:p w14:paraId="7AFE77A7" w14:textId="77777777" w:rsidR="00234E55" w:rsidRPr="0079673E" w:rsidRDefault="00234E55" w:rsidP="00234E55">
            <w:pPr>
              <w:rPr>
                <w:rFonts w:cs="Arial"/>
                <w:sz w:val="16"/>
                <w:szCs w:val="16"/>
                <w:lang w:val="en-CA"/>
              </w:rPr>
            </w:pPr>
            <w:r w:rsidRPr="0079673E">
              <w:rPr>
                <w:rFonts w:cs="Arial"/>
                <w:sz w:val="16"/>
                <w:szCs w:val="16"/>
                <w:lang w:val="en-CA"/>
              </w:rPr>
              <w:t>Incidence of invasive cervical cancer</w:t>
            </w:r>
          </w:p>
          <w:p w14:paraId="0F413549" w14:textId="77777777" w:rsidR="00234E55" w:rsidRPr="0079673E" w:rsidRDefault="00234E55" w:rsidP="00234E55">
            <w:pPr>
              <w:rPr>
                <w:rFonts w:cs="Arial"/>
                <w:sz w:val="16"/>
                <w:szCs w:val="16"/>
                <w:lang w:val="en-CA"/>
              </w:rPr>
            </w:pPr>
          </w:p>
          <w:p w14:paraId="53A5EF7C" w14:textId="77777777" w:rsidR="00234E55" w:rsidRPr="0079673E" w:rsidRDefault="00234E55" w:rsidP="00234E55">
            <w:pPr>
              <w:rPr>
                <w:rFonts w:cs="Arial"/>
                <w:sz w:val="16"/>
                <w:szCs w:val="16"/>
                <w:lang w:val="en-CA"/>
              </w:rPr>
            </w:pPr>
          </w:p>
          <w:p w14:paraId="1FE14A35" w14:textId="77777777" w:rsidR="00234E55" w:rsidRPr="0079673E" w:rsidRDefault="00234E55" w:rsidP="00234E55">
            <w:pPr>
              <w:rPr>
                <w:rFonts w:cs="Arial"/>
                <w:sz w:val="16"/>
                <w:szCs w:val="16"/>
                <w:lang w:val="en-CA"/>
              </w:rPr>
            </w:pPr>
            <w:r w:rsidRPr="0079673E">
              <w:rPr>
                <w:rFonts w:cs="Arial"/>
                <w:sz w:val="16"/>
                <w:szCs w:val="16"/>
                <w:lang w:val="en-CA"/>
              </w:rPr>
              <w:t xml:space="preserve"> </w:t>
            </w:r>
          </w:p>
        </w:tc>
      </w:tr>
      <w:tr w:rsidR="00234E55" w:rsidRPr="0079673E" w14:paraId="3AAFD5C1" w14:textId="77777777" w:rsidTr="002B08E2">
        <w:tc>
          <w:tcPr>
            <w:tcW w:w="999" w:type="pct"/>
          </w:tcPr>
          <w:p w14:paraId="133AC8F9" w14:textId="77777777" w:rsidR="00234E55" w:rsidRPr="0079673E" w:rsidRDefault="00234E55" w:rsidP="00234E55">
            <w:pPr>
              <w:rPr>
                <w:rFonts w:cs="Arial"/>
                <w:b/>
                <w:sz w:val="16"/>
                <w:szCs w:val="16"/>
                <w:lang w:val="en-CA"/>
              </w:rPr>
            </w:pPr>
            <w:proofErr w:type="spellStart"/>
            <w:r w:rsidRPr="0079673E">
              <w:rPr>
                <w:rFonts w:cs="Arial"/>
                <w:b/>
                <w:sz w:val="16"/>
                <w:szCs w:val="16"/>
                <w:lang w:val="en-CA"/>
              </w:rPr>
              <w:t>Rustagi</w:t>
            </w:r>
            <w:proofErr w:type="spellEnd"/>
            <w:r w:rsidRPr="0079673E">
              <w:rPr>
                <w:rFonts w:cs="Arial"/>
                <w:b/>
                <w:sz w:val="16"/>
                <w:szCs w:val="16"/>
                <w:lang w:val="en-CA"/>
              </w:rPr>
              <w:t xml:space="preserve"> 2014 </w:t>
            </w:r>
          </w:p>
          <w:p w14:paraId="513CA38A" w14:textId="77777777" w:rsidR="00234E55" w:rsidRPr="0079673E" w:rsidRDefault="00234E55" w:rsidP="00234E55">
            <w:pPr>
              <w:rPr>
                <w:rFonts w:cs="Arial"/>
                <w:sz w:val="16"/>
                <w:szCs w:val="16"/>
                <w:lang w:val="en-CA"/>
              </w:rPr>
            </w:pPr>
            <w:r w:rsidRPr="0079673E">
              <w:rPr>
                <w:rFonts w:cs="Arial"/>
                <w:sz w:val="16"/>
                <w:szCs w:val="16"/>
                <w:lang w:val="en-CA"/>
              </w:rPr>
              <w:t>United States</w:t>
            </w:r>
          </w:p>
          <w:p w14:paraId="1E5ACFFC" w14:textId="77777777" w:rsidR="00234E55" w:rsidRPr="0079673E" w:rsidRDefault="00234E55" w:rsidP="00234E55">
            <w:pPr>
              <w:rPr>
                <w:rFonts w:cs="Arial"/>
                <w:sz w:val="16"/>
                <w:szCs w:val="16"/>
                <w:lang w:val="en-CA"/>
              </w:rPr>
            </w:pPr>
          </w:p>
          <w:p w14:paraId="1CE9AAC6" w14:textId="77777777" w:rsidR="00234E55" w:rsidRPr="0079673E" w:rsidRDefault="00234E55" w:rsidP="00234E55">
            <w:pPr>
              <w:rPr>
                <w:rFonts w:cs="Arial"/>
                <w:b/>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4B49388F" w14:textId="77777777" w:rsidR="00234E55" w:rsidRPr="0079673E" w:rsidRDefault="00234E55" w:rsidP="00234E55">
            <w:pPr>
              <w:rPr>
                <w:rFonts w:cs="Arial"/>
                <w:b/>
                <w:sz w:val="16"/>
                <w:szCs w:val="16"/>
                <w:lang w:val="en-CA"/>
              </w:rPr>
            </w:pPr>
          </w:p>
          <w:p w14:paraId="530B9C7E" w14:textId="77777777" w:rsidR="00234E55" w:rsidRPr="0079673E" w:rsidRDefault="00234E55" w:rsidP="00234E55">
            <w:pPr>
              <w:rPr>
                <w:rFonts w:cs="Arial"/>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7F7F5FBE" w14:textId="77777777" w:rsidR="00234E55" w:rsidRPr="0079673E" w:rsidRDefault="00234E55" w:rsidP="00234E55">
            <w:pPr>
              <w:rPr>
                <w:rFonts w:cs="Arial"/>
                <w:sz w:val="16"/>
                <w:szCs w:val="16"/>
              </w:rPr>
            </w:pPr>
            <w:r w:rsidRPr="0079673E">
              <w:rPr>
                <w:rFonts w:cs="Arial"/>
                <w:sz w:val="16"/>
                <w:szCs w:val="16"/>
                <w:lang w:val="en-CA"/>
              </w:rPr>
              <w:t xml:space="preserve">Cases were persons with a cervix enrolled in 1 of 2 integrated health plans who had died of cervical cancer during 1980–2010 at ages 55–79 years. </w:t>
            </w:r>
            <w:r w:rsidRPr="0079673E">
              <w:rPr>
                <w:rFonts w:cs="Arial"/>
                <w:sz w:val="16"/>
                <w:szCs w:val="16"/>
              </w:rPr>
              <w:t>Controls were females aged 55–79 years enrolled in the health plan on date of case’s tumor registry diagnosis date (reference date). Matching was based on health plan, age, and duration of health plan enrollment prior to reference date</w:t>
            </w:r>
            <w:r>
              <w:rPr>
                <w:rFonts w:cs="Arial"/>
                <w:sz w:val="16"/>
                <w:szCs w:val="16"/>
              </w:rPr>
              <w:t>.</w:t>
            </w:r>
            <w:r w:rsidRPr="0079673E">
              <w:rPr>
                <w:rFonts w:cs="Arial"/>
                <w:sz w:val="16"/>
                <w:szCs w:val="16"/>
              </w:rPr>
              <w:t xml:space="preserve"> For both cases and controls, eligibility was restricted to women with 6 or more years of enrollment prior to the reference date, with no gaps in enrollment greater than 6 months. </w:t>
            </w:r>
          </w:p>
          <w:p w14:paraId="5488F149" w14:textId="77777777" w:rsidR="00234E55" w:rsidRPr="0079673E" w:rsidRDefault="00234E55" w:rsidP="00234E55">
            <w:pPr>
              <w:rPr>
                <w:rFonts w:cs="Arial"/>
                <w:sz w:val="16"/>
                <w:szCs w:val="16"/>
              </w:rPr>
            </w:pPr>
          </w:p>
          <w:p w14:paraId="249D61B3" w14:textId="77777777" w:rsidR="00234E55" w:rsidRPr="0079673E" w:rsidRDefault="00234E55" w:rsidP="00234E55">
            <w:pPr>
              <w:rPr>
                <w:rFonts w:cs="Arial"/>
                <w:sz w:val="16"/>
                <w:szCs w:val="16"/>
              </w:rPr>
            </w:pPr>
            <w:r w:rsidRPr="0079673E">
              <w:rPr>
                <w:rFonts w:cs="Arial"/>
                <w:b/>
                <w:sz w:val="16"/>
                <w:szCs w:val="16"/>
              </w:rPr>
              <w:t>Exclusions</w:t>
            </w:r>
            <w:r w:rsidRPr="0079673E">
              <w:rPr>
                <w:rFonts w:cs="Arial"/>
                <w:sz w:val="16"/>
                <w:szCs w:val="16"/>
              </w:rPr>
              <w:t>: no medical records available or care outside health plan (cases); hysterectomy prior to reference date, lack of medical records, care outside health plan (controls)</w:t>
            </w:r>
          </w:p>
          <w:p w14:paraId="44B9E43F" w14:textId="77777777" w:rsidR="00234E55" w:rsidRPr="0079673E" w:rsidRDefault="00234E55" w:rsidP="00234E55">
            <w:pPr>
              <w:rPr>
                <w:rFonts w:cs="Arial"/>
                <w:sz w:val="16"/>
                <w:szCs w:val="16"/>
              </w:rPr>
            </w:pPr>
          </w:p>
          <w:p w14:paraId="2A762505" w14:textId="77777777" w:rsidR="00234E55" w:rsidRPr="0079673E" w:rsidRDefault="00234E55" w:rsidP="00234E55">
            <w:pPr>
              <w:rPr>
                <w:rFonts w:cs="Arial"/>
                <w:sz w:val="16"/>
                <w:szCs w:val="16"/>
              </w:rPr>
            </w:pPr>
            <w:r w:rsidRPr="0079673E">
              <w:rPr>
                <w:rFonts w:cs="Arial"/>
                <w:b/>
                <w:sz w:val="16"/>
                <w:szCs w:val="16"/>
              </w:rPr>
              <w:t xml:space="preserve">Cases: </w:t>
            </w:r>
            <w:r w:rsidRPr="0079673E">
              <w:rPr>
                <w:rFonts w:cs="Arial"/>
                <w:sz w:val="16"/>
                <w:szCs w:val="16"/>
              </w:rPr>
              <w:t>39</w:t>
            </w:r>
          </w:p>
          <w:p w14:paraId="11770C62" w14:textId="77777777" w:rsidR="00234E55" w:rsidRPr="0079673E" w:rsidRDefault="00234E55" w:rsidP="00234E55">
            <w:pPr>
              <w:rPr>
                <w:rFonts w:cs="Arial"/>
                <w:sz w:val="16"/>
                <w:szCs w:val="16"/>
              </w:rPr>
            </w:pPr>
            <w:r w:rsidRPr="0079673E">
              <w:rPr>
                <w:rFonts w:cs="Arial"/>
                <w:b/>
                <w:sz w:val="16"/>
                <w:szCs w:val="16"/>
              </w:rPr>
              <w:lastRenderedPageBreak/>
              <w:t xml:space="preserve">Controls: </w:t>
            </w:r>
            <w:r w:rsidRPr="0079673E">
              <w:rPr>
                <w:rFonts w:cs="Arial"/>
                <w:sz w:val="16"/>
                <w:szCs w:val="16"/>
              </w:rPr>
              <w:t>80</w:t>
            </w:r>
          </w:p>
          <w:p w14:paraId="1F22BDBB" w14:textId="77777777" w:rsidR="00234E55" w:rsidRPr="0079673E" w:rsidRDefault="00234E55" w:rsidP="00234E55">
            <w:pPr>
              <w:rPr>
                <w:rFonts w:cs="Arial"/>
                <w:sz w:val="16"/>
                <w:szCs w:val="16"/>
                <w:lang w:val="en-CA"/>
              </w:rPr>
            </w:pPr>
            <w:r w:rsidRPr="0079673E">
              <w:rPr>
                <w:rFonts w:cs="Arial"/>
                <w:b/>
                <w:sz w:val="16"/>
                <w:szCs w:val="16"/>
              </w:rPr>
              <w:t>Lost to follow-up</w:t>
            </w:r>
            <w:r w:rsidRPr="0079673E">
              <w:rPr>
                <w:rFonts w:cs="Arial"/>
                <w:sz w:val="16"/>
                <w:szCs w:val="16"/>
              </w:rPr>
              <w:t xml:space="preserve">: n/a </w:t>
            </w:r>
          </w:p>
        </w:tc>
        <w:tc>
          <w:tcPr>
            <w:tcW w:w="1864" w:type="pct"/>
          </w:tcPr>
          <w:p w14:paraId="12D57645" w14:textId="532B9C60" w:rsidR="00234E55" w:rsidRPr="0079673E" w:rsidRDefault="00234E55" w:rsidP="00234E55">
            <w:pPr>
              <w:rPr>
                <w:rFonts w:cs="Arial"/>
                <w:sz w:val="16"/>
                <w:szCs w:val="16"/>
                <w:lang w:val="en-CA"/>
              </w:rPr>
            </w:pPr>
            <w:r w:rsidRPr="0079673E">
              <w:rPr>
                <w:rFonts w:cs="Arial"/>
                <w:b/>
                <w:sz w:val="16"/>
                <w:szCs w:val="16"/>
                <w:lang w:val="en-CA"/>
              </w:rPr>
              <w:lastRenderedPageBreak/>
              <w:t>Screening strategy</w:t>
            </w:r>
            <w:r w:rsidRPr="0079673E">
              <w:rPr>
                <w:rFonts w:cs="Arial"/>
                <w:sz w:val="16"/>
                <w:szCs w:val="16"/>
                <w:lang w:val="en-CA"/>
              </w:rPr>
              <w:t xml:space="preserve">: </w:t>
            </w:r>
            <w:r>
              <w:rPr>
                <w:rFonts w:cs="Arial"/>
                <w:sz w:val="16"/>
                <w:szCs w:val="16"/>
                <w:lang w:val="en-CA"/>
              </w:rPr>
              <w:t>Cytology screening.</w:t>
            </w:r>
          </w:p>
          <w:p w14:paraId="2226E58C" w14:textId="77777777" w:rsidR="00234E55" w:rsidRPr="0079673E" w:rsidRDefault="00234E55" w:rsidP="00234E55">
            <w:pPr>
              <w:rPr>
                <w:rFonts w:cs="Arial"/>
                <w:b/>
                <w:sz w:val="16"/>
                <w:szCs w:val="16"/>
                <w:lang w:val="en-CA"/>
              </w:rPr>
            </w:pPr>
          </w:p>
          <w:p w14:paraId="4940F357" w14:textId="77777777" w:rsidR="00234E55" w:rsidRPr="0079673E" w:rsidRDefault="00234E55" w:rsidP="00234E55">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Integrated health plans with screening algorithms for cervical cancer screening</w:t>
            </w:r>
          </w:p>
          <w:p w14:paraId="5BC43562" w14:textId="77777777" w:rsidR="00234E55" w:rsidRPr="0079673E" w:rsidRDefault="00234E55" w:rsidP="00234E55">
            <w:pPr>
              <w:rPr>
                <w:rFonts w:cs="Arial"/>
                <w:b/>
                <w:sz w:val="16"/>
                <w:szCs w:val="16"/>
                <w:lang w:val="en-CA"/>
              </w:rPr>
            </w:pPr>
          </w:p>
          <w:p w14:paraId="1140D635" w14:textId="77777777" w:rsidR="00234E55" w:rsidRPr="0079673E" w:rsidRDefault="00234E55" w:rsidP="00234E55">
            <w:pPr>
              <w:rPr>
                <w:rFonts w:cs="Arial"/>
                <w:sz w:val="16"/>
                <w:szCs w:val="16"/>
                <w:lang w:val="en-CA"/>
              </w:rPr>
            </w:pPr>
            <w:r w:rsidRPr="0079673E">
              <w:rPr>
                <w:rFonts w:cs="Arial"/>
                <w:b/>
                <w:sz w:val="16"/>
                <w:szCs w:val="16"/>
                <w:lang w:val="en-CA"/>
              </w:rPr>
              <w:t xml:space="preserve">Comparison: </w:t>
            </w:r>
          </w:p>
          <w:p w14:paraId="7F666E6A" w14:textId="77777777" w:rsidR="00234E55" w:rsidRPr="0079673E" w:rsidRDefault="00234E55" w:rsidP="00234E55">
            <w:pPr>
              <w:rPr>
                <w:rFonts w:cs="Arial"/>
                <w:sz w:val="16"/>
                <w:szCs w:val="16"/>
                <w:lang w:val="en-CA"/>
              </w:rPr>
            </w:pPr>
            <w:r w:rsidRPr="0079673E">
              <w:rPr>
                <w:rFonts w:cs="Arial"/>
                <w:sz w:val="16"/>
                <w:szCs w:val="16"/>
                <w:lang w:val="en-CA"/>
              </w:rPr>
              <w:t>Screening during detectable preclinical phase (DPP; about 7 years prior to symptom onset or screen-detected diagnosis) vs. no screening during DPP</w:t>
            </w:r>
          </w:p>
        </w:tc>
        <w:tc>
          <w:tcPr>
            <w:tcW w:w="796" w:type="pct"/>
          </w:tcPr>
          <w:p w14:paraId="17A6DD6F" w14:textId="77777777" w:rsidR="00234E55" w:rsidRPr="0079673E" w:rsidRDefault="00234E55" w:rsidP="00234E55">
            <w:pPr>
              <w:rPr>
                <w:rFonts w:cs="Arial"/>
                <w:sz w:val="16"/>
                <w:szCs w:val="16"/>
                <w:lang w:val="en-CA"/>
              </w:rPr>
            </w:pPr>
            <w:r w:rsidRPr="0079673E">
              <w:rPr>
                <w:rFonts w:cs="Arial"/>
                <w:sz w:val="16"/>
                <w:szCs w:val="16"/>
                <w:lang w:val="en-CA"/>
              </w:rPr>
              <w:t>Mortality from cervical cancer</w:t>
            </w:r>
          </w:p>
          <w:p w14:paraId="7789A7CA" w14:textId="77777777" w:rsidR="00234E55" w:rsidRPr="0079673E" w:rsidRDefault="00234E55" w:rsidP="00234E55">
            <w:pPr>
              <w:rPr>
                <w:rFonts w:cs="Arial"/>
                <w:sz w:val="16"/>
                <w:szCs w:val="16"/>
                <w:lang w:val="en-CA"/>
              </w:rPr>
            </w:pPr>
          </w:p>
          <w:p w14:paraId="76F6E09F" w14:textId="77777777" w:rsidR="00234E55" w:rsidRPr="0079673E" w:rsidRDefault="00234E55" w:rsidP="00234E55">
            <w:pPr>
              <w:rPr>
                <w:rFonts w:cs="Arial"/>
                <w:sz w:val="16"/>
                <w:szCs w:val="16"/>
                <w:lang w:val="en-CA"/>
              </w:rPr>
            </w:pPr>
          </w:p>
          <w:p w14:paraId="781437DB" w14:textId="77777777" w:rsidR="00234E55" w:rsidRPr="0079673E" w:rsidRDefault="00234E55" w:rsidP="00234E55">
            <w:pPr>
              <w:rPr>
                <w:rFonts w:cs="Arial"/>
                <w:sz w:val="16"/>
                <w:szCs w:val="16"/>
                <w:lang w:val="en-CA"/>
              </w:rPr>
            </w:pPr>
          </w:p>
        </w:tc>
      </w:tr>
      <w:tr w:rsidR="00234E55" w:rsidRPr="0079673E" w14:paraId="69FDA2EC" w14:textId="77777777" w:rsidTr="002B08E2">
        <w:tc>
          <w:tcPr>
            <w:tcW w:w="999" w:type="pct"/>
          </w:tcPr>
          <w:p w14:paraId="06A81712" w14:textId="77777777" w:rsidR="00234E55" w:rsidRPr="0079673E" w:rsidRDefault="00234E55" w:rsidP="00234E55">
            <w:pPr>
              <w:rPr>
                <w:rFonts w:cs="Arial"/>
                <w:b/>
                <w:sz w:val="16"/>
                <w:szCs w:val="16"/>
                <w:lang w:val="en-CA"/>
              </w:rPr>
            </w:pPr>
            <w:proofErr w:type="spellStart"/>
            <w:r w:rsidRPr="0079673E">
              <w:rPr>
                <w:rFonts w:cs="Arial"/>
                <w:b/>
                <w:sz w:val="16"/>
                <w:szCs w:val="16"/>
                <w:lang w:val="en-CA"/>
              </w:rPr>
              <w:t>Sasieni</w:t>
            </w:r>
            <w:proofErr w:type="spellEnd"/>
            <w:r w:rsidRPr="0079673E">
              <w:rPr>
                <w:rFonts w:cs="Arial"/>
                <w:b/>
                <w:sz w:val="16"/>
                <w:szCs w:val="16"/>
                <w:lang w:val="en-CA"/>
              </w:rPr>
              <w:t xml:space="preserve"> 2009b</w:t>
            </w:r>
          </w:p>
          <w:p w14:paraId="7989CBBA" w14:textId="77777777" w:rsidR="00234E55" w:rsidRPr="0079673E" w:rsidRDefault="00234E55" w:rsidP="00234E55">
            <w:pPr>
              <w:rPr>
                <w:rFonts w:cs="Arial"/>
                <w:sz w:val="16"/>
                <w:szCs w:val="16"/>
                <w:lang w:val="en-CA"/>
              </w:rPr>
            </w:pPr>
            <w:r w:rsidRPr="0079673E">
              <w:rPr>
                <w:rFonts w:cs="Arial"/>
                <w:sz w:val="16"/>
                <w:szCs w:val="16"/>
                <w:lang w:val="en-CA"/>
              </w:rPr>
              <w:t>United Kingdom</w:t>
            </w:r>
          </w:p>
          <w:p w14:paraId="365995A2" w14:textId="77777777" w:rsidR="00234E55" w:rsidRPr="0079673E" w:rsidRDefault="00234E55" w:rsidP="00234E55">
            <w:pPr>
              <w:rPr>
                <w:rFonts w:cs="Arial"/>
                <w:b/>
                <w:sz w:val="16"/>
                <w:szCs w:val="16"/>
                <w:lang w:val="en-CA"/>
              </w:rPr>
            </w:pPr>
          </w:p>
          <w:p w14:paraId="25CE3375" w14:textId="77777777" w:rsidR="00234E55" w:rsidRPr="0079673E" w:rsidRDefault="00234E55" w:rsidP="00234E55">
            <w:pPr>
              <w:rPr>
                <w:rFonts w:cs="Arial"/>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7298CD8B" w14:textId="77777777" w:rsidR="00234E55" w:rsidRPr="0079673E" w:rsidRDefault="00234E55" w:rsidP="00234E55">
            <w:pPr>
              <w:rPr>
                <w:rFonts w:cs="Arial"/>
                <w:b/>
                <w:sz w:val="16"/>
                <w:szCs w:val="16"/>
                <w:lang w:val="en-CA"/>
              </w:rPr>
            </w:pPr>
          </w:p>
          <w:p w14:paraId="6B12369E" w14:textId="77777777" w:rsidR="00234E55" w:rsidRPr="0079673E" w:rsidRDefault="00234E55" w:rsidP="00234E55">
            <w:pPr>
              <w:rPr>
                <w:rFonts w:cs="Arial"/>
                <w:b/>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34C6459C" w14:textId="77777777" w:rsidR="00234E55" w:rsidRPr="0079673E" w:rsidRDefault="00234E55" w:rsidP="00234E55">
            <w:pPr>
              <w:rPr>
                <w:rFonts w:cs="Arial"/>
                <w:sz w:val="16"/>
                <w:szCs w:val="16"/>
                <w:lang w:val="en-CA"/>
              </w:rPr>
            </w:pPr>
            <w:r w:rsidRPr="0079673E">
              <w:rPr>
                <w:rFonts w:cs="Arial"/>
                <w:sz w:val="16"/>
                <w:szCs w:val="16"/>
                <w:lang w:val="en-CA"/>
              </w:rPr>
              <w:t>People with a cervix diagnosed with invasive (including micro-invasive) cervical cancer identified from histology laboratory records between 1990 and 2008 and age-matched controls from the local family health services authority (FHSA). One control was selected from the same GP as case, the other from another GP in the same administrative district.</w:t>
            </w:r>
          </w:p>
          <w:p w14:paraId="35692F0A" w14:textId="77777777" w:rsidR="00234E55" w:rsidRPr="0079673E" w:rsidRDefault="00234E55" w:rsidP="00234E55">
            <w:pPr>
              <w:rPr>
                <w:rFonts w:cs="Arial"/>
                <w:sz w:val="16"/>
                <w:szCs w:val="16"/>
                <w:lang w:val="en-CA"/>
              </w:rPr>
            </w:pPr>
          </w:p>
          <w:p w14:paraId="1F3E6368" w14:textId="77777777" w:rsidR="00234E55" w:rsidRPr="0079673E" w:rsidRDefault="00234E55" w:rsidP="00234E55">
            <w:pPr>
              <w:rPr>
                <w:rFonts w:cs="Arial"/>
                <w:sz w:val="16"/>
                <w:szCs w:val="16"/>
                <w:lang w:val="en-CA"/>
              </w:rPr>
            </w:pPr>
            <w:r w:rsidRPr="0079673E">
              <w:rPr>
                <w:rFonts w:cs="Arial"/>
                <w:b/>
                <w:sz w:val="16"/>
                <w:szCs w:val="16"/>
                <w:lang w:val="en-CA"/>
              </w:rPr>
              <w:t xml:space="preserve">Exclusion: </w:t>
            </w:r>
            <w:r w:rsidRPr="0079673E">
              <w:rPr>
                <w:rFonts w:cs="Arial"/>
                <w:sz w:val="16"/>
                <w:szCs w:val="16"/>
                <w:lang w:val="en-CA"/>
              </w:rPr>
              <w:t>cases not in the call/recall system at time of diagnosis</w:t>
            </w:r>
          </w:p>
          <w:p w14:paraId="37785F47" w14:textId="77777777" w:rsidR="00234E55" w:rsidRPr="0079673E" w:rsidRDefault="00234E55" w:rsidP="00234E55">
            <w:pPr>
              <w:rPr>
                <w:rFonts w:cs="Arial"/>
                <w:b/>
                <w:sz w:val="16"/>
                <w:szCs w:val="16"/>
                <w:lang w:val="en-CA"/>
              </w:rPr>
            </w:pPr>
          </w:p>
          <w:p w14:paraId="1FEC001C" w14:textId="77777777" w:rsidR="00234E55" w:rsidRPr="0079673E" w:rsidRDefault="00234E55" w:rsidP="00234E55">
            <w:pPr>
              <w:rPr>
                <w:rFonts w:cs="Arial"/>
                <w:sz w:val="16"/>
                <w:szCs w:val="16"/>
                <w:lang w:val="en-CA"/>
              </w:rPr>
            </w:pPr>
            <w:r w:rsidRPr="0079673E">
              <w:rPr>
                <w:rFonts w:cs="Arial"/>
                <w:b/>
                <w:sz w:val="16"/>
                <w:szCs w:val="16"/>
                <w:lang w:val="en-CA"/>
              </w:rPr>
              <w:t xml:space="preserve">Cases: </w:t>
            </w:r>
            <w:r w:rsidRPr="0079673E">
              <w:rPr>
                <w:rFonts w:cs="Arial"/>
                <w:sz w:val="16"/>
                <w:szCs w:val="16"/>
                <w:lang w:val="en-CA"/>
              </w:rPr>
              <w:t>4,012</w:t>
            </w:r>
          </w:p>
          <w:p w14:paraId="3BCCF96E" w14:textId="77777777" w:rsidR="00234E55" w:rsidRPr="0079673E" w:rsidRDefault="00234E55" w:rsidP="00234E55">
            <w:pPr>
              <w:rPr>
                <w:rFonts w:cs="Arial"/>
                <w:sz w:val="16"/>
                <w:szCs w:val="16"/>
                <w:lang w:val="en-CA"/>
              </w:rPr>
            </w:pPr>
            <w:r w:rsidRPr="0079673E">
              <w:rPr>
                <w:rFonts w:cs="Arial"/>
                <w:b/>
                <w:sz w:val="16"/>
                <w:szCs w:val="16"/>
                <w:lang w:val="en-CA"/>
              </w:rPr>
              <w:t xml:space="preserve">Controls: </w:t>
            </w:r>
            <w:r w:rsidRPr="0079673E">
              <w:rPr>
                <w:rFonts w:cs="Arial"/>
                <w:sz w:val="16"/>
                <w:szCs w:val="16"/>
                <w:lang w:val="en-CA"/>
              </w:rPr>
              <w:t>7,889</w:t>
            </w:r>
          </w:p>
          <w:p w14:paraId="4189C0D6" w14:textId="77777777" w:rsidR="00234E55" w:rsidRPr="0079673E" w:rsidRDefault="00234E55" w:rsidP="00234E55">
            <w:pPr>
              <w:rPr>
                <w:rFonts w:cs="Arial"/>
                <w:sz w:val="16"/>
                <w:szCs w:val="16"/>
                <w:lang w:val="en-CA"/>
              </w:rPr>
            </w:pPr>
            <w:r w:rsidRPr="0079673E">
              <w:rPr>
                <w:rFonts w:cs="Arial"/>
                <w:b/>
                <w:sz w:val="16"/>
                <w:szCs w:val="16"/>
                <w:lang w:val="en-CA"/>
              </w:rPr>
              <w:t xml:space="preserve">Lost to follow-up: </w:t>
            </w:r>
            <w:r w:rsidRPr="0079673E">
              <w:rPr>
                <w:rFonts w:cs="Arial"/>
                <w:sz w:val="16"/>
                <w:szCs w:val="16"/>
                <w:lang w:val="en-CA"/>
              </w:rPr>
              <w:t>n/a</w:t>
            </w:r>
          </w:p>
        </w:tc>
        <w:tc>
          <w:tcPr>
            <w:tcW w:w="1864" w:type="pct"/>
          </w:tcPr>
          <w:p w14:paraId="5CB79D58" w14:textId="252187B9" w:rsidR="00234E55" w:rsidRPr="0079673E" w:rsidRDefault="00234E55" w:rsidP="00234E55">
            <w:pPr>
              <w:rPr>
                <w:rFonts w:cs="Arial"/>
                <w:b/>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w:t>
            </w:r>
          </w:p>
          <w:p w14:paraId="0B1C1D60" w14:textId="77777777" w:rsidR="00234E55" w:rsidRPr="0079673E" w:rsidRDefault="00234E55" w:rsidP="00234E55">
            <w:pPr>
              <w:rPr>
                <w:rFonts w:cs="Arial"/>
                <w:b/>
                <w:sz w:val="16"/>
                <w:szCs w:val="16"/>
                <w:lang w:val="en-CA"/>
              </w:rPr>
            </w:pPr>
          </w:p>
          <w:p w14:paraId="509FAEA3" w14:textId="77777777" w:rsidR="00234E55" w:rsidRPr="0079673E" w:rsidRDefault="00234E55" w:rsidP="00234E55">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National Cervical Screening Programme launched in 1988 with computerised call and recall invitation system for women aged 20 to 64 years</w:t>
            </w:r>
          </w:p>
          <w:p w14:paraId="18FB76FD" w14:textId="77777777" w:rsidR="00234E55" w:rsidRPr="0079673E" w:rsidRDefault="00234E55" w:rsidP="00234E55">
            <w:pPr>
              <w:rPr>
                <w:rFonts w:cs="Arial"/>
                <w:b/>
                <w:sz w:val="16"/>
                <w:szCs w:val="16"/>
                <w:lang w:val="en-CA"/>
              </w:rPr>
            </w:pPr>
          </w:p>
          <w:p w14:paraId="02107E3D" w14:textId="77777777" w:rsidR="00234E55" w:rsidRPr="0079673E" w:rsidRDefault="00234E55" w:rsidP="00234E55">
            <w:pPr>
              <w:rPr>
                <w:rFonts w:cs="Arial"/>
                <w:b/>
                <w:sz w:val="16"/>
                <w:szCs w:val="16"/>
                <w:lang w:val="en-CA"/>
              </w:rPr>
            </w:pPr>
            <w:r w:rsidRPr="0079673E">
              <w:rPr>
                <w:rFonts w:cs="Arial"/>
                <w:b/>
                <w:sz w:val="16"/>
                <w:szCs w:val="16"/>
                <w:lang w:val="en-CA"/>
              </w:rPr>
              <w:t>Comparison:</w:t>
            </w:r>
          </w:p>
          <w:p w14:paraId="4DC791B9" w14:textId="77777777" w:rsidR="00234E55" w:rsidRPr="0079673E" w:rsidRDefault="00234E55" w:rsidP="00234E55">
            <w:pPr>
              <w:rPr>
                <w:rFonts w:cs="Arial"/>
                <w:sz w:val="16"/>
                <w:szCs w:val="16"/>
                <w:lang w:val="en-CA"/>
              </w:rPr>
            </w:pPr>
            <w:r w:rsidRPr="0079673E">
              <w:rPr>
                <w:rFonts w:cs="Arial"/>
                <w:sz w:val="16"/>
                <w:szCs w:val="16"/>
                <w:lang w:val="en-CA"/>
              </w:rPr>
              <w:t xml:space="preserve">Screened within 5 years vs. screened in prior 5-8 years and not screened in prior 9 years </w:t>
            </w:r>
          </w:p>
        </w:tc>
        <w:tc>
          <w:tcPr>
            <w:tcW w:w="796" w:type="pct"/>
          </w:tcPr>
          <w:p w14:paraId="7C2E3C73" w14:textId="77777777" w:rsidR="00234E55" w:rsidRPr="0079673E" w:rsidRDefault="00234E55" w:rsidP="00234E55">
            <w:pPr>
              <w:rPr>
                <w:rFonts w:cs="Arial"/>
                <w:sz w:val="16"/>
                <w:szCs w:val="16"/>
                <w:lang w:val="en-CA"/>
              </w:rPr>
            </w:pPr>
            <w:r w:rsidRPr="0079673E">
              <w:rPr>
                <w:rFonts w:cs="Arial"/>
                <w:sz w:val="16"/>
                <w:szCs w:val="16"/>
                <w:lang w:val="en-CA"/>
              </w:rPr>
              <w:t>Incidence of invasive cervical cancer</w:t>
            </w:r>
          </w:p>
          <w:p w14:paraId="14D1FB3F" w14:textId="77777777" w:rsidR="00234E55" w:rsidRPr="0079673E" w:rsidRDefault="00234E55" w:rsidP="00234E55">
            <w:pPr>
              <w:rPr>
                <w:rFonts w:cs="Arial"/>
                <w:sz w:val="16"/>
                <w:szCs w:val="16"/>
                <w:lang w:val="en-CA"/>
              </w:rPr>
            </w:pPr>
          </w:p>
          <w:p w14:paraId="56A04FEA" w14:textId="77777777" w:rsidR="00234E55" w:rsidRPr="0079673E" w:rsidRDefault="00234E55" w:rsidP="00234E55">
            <w:pPr>
              <w:rPr>
                <w:rFonts w:cs="Arial"/>
                <w:b/>
                <w:sz w:val="16"/>
                <w:szCs w:val="16"/>
                <w:lang w:val="en-CA"/>
              </w:rPr>
            </w:pPr>
          </w:p>
          <w:p w14:paraId="5F26AE68" w14:textId="77777777" w:rsidR="00234E55" w:rsidRPr="0079673E" w:rsidRDefault="00234E55" w:rsidP="00234E55">
            <w:pPr>
              <w:rPr>
                <w:rFonts w:cs="Arial"/>
                <w:sz w:val="16"/>
                <w:szCs w:val="16"/>
                <w:lang w:val="en-CA"/>
              </w:rPr>
            </w:pPr>
          </w:p>
        </w:tc>
      </w:tr>
      <w:tr w:rsidR="00234E55" w:rsidRPr="0079673E" w14:paraId="2A884DC0" w14:textId="77777777" w:rsidTr="002B08E2">
        <w:tc>
          <w:tcPr>
            <w:tcW w:w="999" w:type="pct"/>
          </w:tcPr>
          <w:p w14:paraId="42601B17" w14:textId="77777777" w:rsidR="00234E55" w:rsidRPr="0079673E" w:rsidRDefault="00234E55" w:rsidP="00234E55">
            <w:pPr>
              <w:rPr>
                <w:rFonts w:cs="Arial"/>
                <w:b/>
                <w:sz w:val="16"/>
                <w:szCs w:val="16"/>
                <w:lang w:val="en-CA"/>
              </w:rPr>
            </w:pPr>
            <w:r w:rsidRPr="0079673E">
              <w:rPr>
                <w:rFonts w:cs="Arial"/>
                <w:b/>
                <w:sz w:val="16"/>
                <w:szCs w:val="16"/>
                <w:lang w:val="en-CA"/>
              </w:rPr>
              <w:t>Tanaka 2021</w:t>
            </w:r>
          </w:p>
          <w:p w14:paraId="7BFC15A5" w14:textId="77777777" w:rsidR="00234E55" w:rsidRPr="0079673E" w:rsidRDefault="00234E55" w:rsidP="00234E55">
            <w:pPr>
              <w:rPr>
                <w:rFonts w:cs="Arial"/>
                <w:sz w:val="16"/>
                <w:szCs w:val="16"/>
                <w:lang w:val="en-CA"/>
              </w:rPr>
            </w:pPr>
            <w:r w:rsidRPr="0079673E">
              <w:rPr>
                <w:rFonts w:cs="Arial"/>
                <w:sz w:val="16"/>
                <w:szCs w:val="16"/>
                <w:lang w:val="en-CA"/>
              </w:rPr>
              <w:t>Germany</w:t>
            </w:r>
          </w:p>
          <w:p w14:paraId="10D76869" w14:textId="77777777" w:rsidR="00234E55" w:rsidRPr="0079673E" w:rsidRDefault="00234E55" w:rsidP="00234E55">
            <w:pPr>
              <w:rPr>
                <w:rFonts w:cs="Arial"/>
                <w:sz w:val="16"/>
                <w:szCs w:val="16"/>
                <w:lang w:val="en-CA"/>
              </w:rPr>
            </w:pPr>
          </w:p>
          <w:p w14:paraId="32CD3539" w14:textId="77777777" w:rsidR="00234E55" w:rsidRPr="0079673E" w:rsidRDefault="00234E55" w:rsidP="00234E55">
            <w:pPr>
              <w:rPr>
                <w:rFonts w:cs="Arial"/>
                <w:sz w:val="16"/>
                <w:szCs w:val="16"/>
                <w:lang w:val="en-CA"/>
              </w:rPr>
            </w:pPr>
            <w:r w:rsidRPr="0079673E">
              <w:rPr>
                <w:rFonts w:cs="Arial"/>
                <w:b/>
                <w:sz w:val="16"/>
                <w:szCs w:val="16"/>
                <w:lang w:val="en-CA"/>
              </w:rPr>
              <w:t>Design:</w:t>
            </w:r>
            <w:r w:rsidRPr="0079673E">
              <w:rPr>
                <w:rFonts w:cs="Arial"/>
                <w:sz w:val="16"/>
                <w:szCs w:val="16"/>
                <w:lang w:val="en-CA"/>
              </w:rPr>
              <w:t xml:space="preserve"> case-control</w:t>
            </w:r>
          </w:p>
          <w:p w14:paraId="057FA493" w14:textId="77777777" w:rsidR="00234E55" w:rsidRPr="0079673E" w:rsidRDefault="00234E55" w:rsidP="00234E55">
            <w:pPr>
              <w:rPr>
                <w:rFonts w:cs="Arial"/>
                <w:sz w:val="16"/>
                <w:szCs w:val="16"/>
                <w:lang w:val="en-CA"/>
              </w:rPr>
            </w:pPr>
          </w:p>
          <w:p w14:paraId="0CD95F37" w14:textId="77777777" w:rsidR="00234E55" w:rsidRPr="0079673E" w:rsidRDefault="00234E55" w:rsidP="00234E55">
            <w:pPr>
              <w:rPr>
                <w:rFonts w:cs="Arial"/>
                <w:sz w:val="16"/>
                <w:szCs w:val="16"/>
                <w:lang w:val="en-CA"/>
              </w:rPr>
            </w:pPr>
            <w:r w:rsidRPr="0079673E">
              <w:rPr>
                <w:rFonts w:cs="Arial"/>
                <w:b/>
                <w:sz w:val="16"/>
                <w:szCs w:val="16"/>
                <w:lang w:val="en-CA"/>
              </w:rPr>
              <w:t>Funding:</w:t>
            </w:r>
            <w:r w:rsidRPr="0079673E">
              <w:rPr>
                <w:rFonts w:cs="Arial"/>
                <w:sz w:val="16"/>
                <w:szCs w:val="16"/>
                <w:lang w:val="en-CA"/>
              </w:rPr>
              <w:t xml:space="preserve"> non-industry</w:t>
            </w:r>
          </w:p>
          <w:p w14:paraId="0A268338" w14:textId="77777777" w:rsidR="00234E55" w:rsidRPr="0079673E" w:rsidRDefault="00234E55" w:rsidP="00234E55">
            <w:pPr>
              <w:rPr>
                <w:rFonts w:cs="Arial"/>
                <w:sz w:val="16"/>
                <w:szCs w:val="16"/>
                <w:lang w:val="en-CA"/>
              </w:rPr>
            </w:pPr>
          </w:p>
        </w:tc>
        <w:tc>
          <w:tcPr>
            <w:tcW w:w="1341" w:type="pct"/>
          </w:tcPr>
          <w:p w14:paraId="0284C4B4" w14:textId="77777777" w:rsidR="00234E55" w:rsidRPr="0079673E" w:rsidRDefault="00234E55" w:rsidP="00234E55">
            <w:pPr>
              <w:rPr>
                <w:rFonts w:cs="Arial"/>
                <w:sz w:val="16"/>
                <w:szCs w:val="16"/>
                <w:lang w:val="en-CA"/>
              </w:rPr>
            </w:pPr>
            <w:r w:rsidRPr="0079673E">
              <w:rPr>
                <w:rFonts w:cs="Arial"/>
                <w:sz w:val="16"/>
                <w:szCs w:val="16"/>
                <w:lang w:val="en-CA"/>
              </w:rPr>
              <w:t xml:space="preserve">All incident cases of invasive cervical cancer diagnosed between 2012 and 2016 in study regions and reported to the study center (recruited through hospital gynecology departments). Cases matched with three population-based controls from population registry by age and region. </w:t>
            </w:r>
          </w:p>
          <w:p w14:paraId="3A7ADA33" w14:textId="77777777" w:rsidR="00234E55" w:rsidRPr="0079673E" w:rsidRDefault="00234E55" w:rsidP="00234E55">
            <w:pPr>
              <w:rPr>
                <w:rFonts w:cs="Arial"/>
                <w:sz w:val="16"/>
                <w:szCs w:val="16"/>
                <w:lang w:val="en-CA"/>
              </w:rPr>
            </w:pPr>
          </w:p>
          <w:p w14:paraId="1611A1D6" w14:textId="77777777" w:rsidR="00234E55" w:rsidRPr="0079673E" w:rsidRDefault="00234E55" w:rsidP="00234E55">
            <w:pPr>
              <w:rPr>
                <w:rFonts w:cs="Arial"/>
                <w:sz w:val="16"/>
                <w:szCs w:val="16"/>
                <w:lang w:val="en-CA"/>
              </w:rPr>
            </w:pPr>
            <w:r w:rsidRPr="0079673E">
              <w:rPr>
                <w:rFonts w:cs="Arial"/>
                <w:b/>
                <w:sz w:val="16"/>
                <w:szCs w:val="16"/>
                <w:lang w:val="en-CA"/>
              </w:rPr>
              <w:t>Exclusion:</w:t>
            </w:r>
            <w:r w:rsidRPr="0079673E">
              <w:rPr>
                <w:rFonts w:cs="Arial"/>
                <w:sz w:val="16"/>
                <w:szCs w:val="16"/>
                <w:lang w:val="en-CA"/>
              </w:rPr>
              <w:t xml:space="preserve"> Controls were excluded if they had been previously diagnosed with invasive cervical cancer or had undergone a hysterectomy, though those with history of carcinoma in situ were eligible for inclusion.</w:t>
            </w:r>
          </w:p>
          <w:p w14:paraId="3D7A47EA" w14:textId="77777777" w:rsidR="00234E55" w:rsidRPr="0079673E" w:rsidRDefault="00234E55" w:rsidP="00234E55">
            <w:pPr>
              <w:rPr>
                <w:rFonts w:cs="Arial"/>
                <w:sz w:val="16"/>
                <w:szCs w:val="16"/>
                <w:lang w:val="en-CA"/>
              </w:rPr>
            </w:pPr>
          </w:p>
          <w:p w14:paraId="1725A631" w14:textId="77777777" w:rsidR="00234E55" w:rsidRPr="0079673E" w:rsidRDefault="00234E55" w:rsidP="00234E55">
            <w:pPr>
              <w:rPr>
                <w:rFonts w:cs="Arial"/>
                <w:sz w:val="16"/>
                <w:szCs w:val="16"/>
                <w:lang w:val="en-CA"/>
              </w:rPr>
            </w:pPr>
            <w:r w:rsidRPr="0079673E">
              <w:rPr>
                <w:rFonts w:cs="Arial"/>
                <w:b/>
                <w:sz w:val="16"/>
                <w:szCs w:val="16"/>
                <w:lang w:val="en-CA"/>
              </w:rPr>
              <w:t xml:space="preserve">Cases: </w:t>
            </w:r>
            <w:r w:rsidRPr="0079673E">
              <w:rPr>
                <w:rFonts w:cs="Arial"/>
                <w:sz w:val="16"/>
                <w:szCs w:val="16"/>
                <w:lang w:val="en-CA"/>
              </w:rPr>
              <w:t>217</w:t>
            </w:r>
          </w:p>
          <w:p w14:paraId="1A655289" w14:textId="77777777" w:rsidR="00234E55" w:rsidRPr="0079673E" w:rsidRDefault="00234E55" w:rsidP="00234E55">
            <w:pPr>
              <w:rPr>
                <w:rFonts w:cs="Arial"/>
                <w:sz w:val="16"/>
                <w:szCs w:val="16"/>
                <w:lang w:val="en-CA"/>
              </w:rPr>
            </w:pPr>
            <w:r w:rsidRPr="0079673E">
              <w:rPr>
                <w:rFonts w:cs="Arial"/>
                <w:b/>
                <w:sz w:val="16"/>
                <w:szCs w:val="16"/>
                <w:lang w:val="en-CA"/>
              </w:rPr>
              <w:t xml:space="preserve">Controls: </w:t>
            </w:r>
            <w:r w:rsidRPr="0079673E">
              <w:rPr>
                <w:rFonts w:cs="Arial"/>
                <w:sz w:val="16"/>
                <w:szCs w:val="16"/>
                <w:lang w:val="en-CA"/>
              </w:rPr>
              <w:t>652</w:t>
            </w:r>
          </w:p>
          <w:p w14:paraId="3C1C161B" w14:textId="77777777" w:rsidR="00234E55" w:rsidRPr="0079673E" w:rsidRDefault="00234E55" w:rsidP="00234E55">
            <w:pPr>
              <w:rPr>
                <w:rFonts w:cs="Arial"/>
                <w:sz w:val="16"/>
                <w:szCs w:val="16"/>
                <w:lang w:val="en-CA"/>
              </w:rPr>
            </w:pPr>
            <w:r w:rsidRPr="0079673E">
              <w:rPr>
                <w:rFonts w:cs="Arial"/>
                <w:b/>
                <w:sz w:val="16"/>
                <w:szCs w:val="16"/>
                <w:lang w:val="en-CA"/>
              </w:rPr>
              <w:t>Lost to follow up:</w:t>
            </w:r>
            <w:r w:rsidRPr="0079673E">
              <w:rPr>
                <w:rFonts w:cs="Arial"/>
                <w:sz w:val="16"/>
                <w:szCs w:val="16"/>
                <w:lang w:val="en-CA"/>
              </w:rPr>
              <w:t xml:space="preserve"> n/a</w:t>
            </w:r>
          </w:p>
        </w:tc>
        <w:tc>
          <w:tcPr>
            <w:tcW w:w="1864" w:type="pct"/>
          </w:tcPr>
          <w:p w14:paraId="1C88D676" w14:textId="02B142AC" w:rsidR="00234E55" w:rsidRPr="0079673E" w:rsidRDefault="00234E55" w:rsidP="00234E55">
            <w:pPr>
              <w:rPr>
                <w:rFonts w:cs="Arial"/>
                <w:b/>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w:t>
            </w:r>
          </w:p>
          <w:p w14:paraId="48983FBD" w14:textId="77777777" w:rsidR="00234E55" w:rsidRPr="0079673E" w:rsidRDefault="00234E55" w:rsidP="00234E55">
            <w:pPr>
              <w:rPr>
                <w:rFonts w:cs="Arial"/>
                <w:b/>
                <w:sz w:val="16"/>
                <w:szCs w:val="16"/>
                <w:lang w:val="en-CA"/>
              </w:rPr>
            </w:pPr>
          </w:p>
          <w:p w14:paraId="13D20B75" w14:textId="77777777" w:rsidR="00234E55" w:rsidRPr="0079673E" w:rsidRDefault="00234E55" w:rsidP="00234E55">
            <w:pPr>
              <w:rPr>
                <w:rFonts w:cs="Arial"/>
                <w:sz w:val="16"/>
                <w:szCs w:val="16"/>
              </w:rPr>
            </w:pPr>
            <w:r w:rsidRPr="0079673E">
              <w:rPr>
                <w:rFonts w:cs="Arial"/>
                <w:b/>
                <w:sz w:val="16"/>
                <w:szCs w:val="16"/>
                <w:lang w:val="en-CA"/>
              </w:rPr>
              <w:t>Programmatic details:</w:t>
            </w:r>
            <w:r w:rsidRPr="0079673E">
              <w:rPr>
                <w:rFonts w:cs="Arial"/>
                <w:sz w:val="16"/>
                <w:szCs w:val="16"/>
                <w:lang w:val="en-CA"/>
              </w:rPr>
              <w:t xml:space="preserve"> Opportunistic screening whereby a</w:t>
            </w:r>
            <w:proofErr w:type="spellStart"/>
            <w:r w:rsidRPr="0079673E">
              <w:rPr>
                <w:rFonts w:cs="Arial"/>
                <w:sz w:val="16"/>
                <w:szCs w:val="16"/>
              </w:rPr>
              <w:t>ll</w:t>
            </w:r>
            <w:proofErr w:type="spellEnd"/>
            <w:r w:rsidRPr="0079673E">
              <w:rPr>
                <w:rFonts w:cs="Arial"/>
                <w:sz w:val="16"/>
                <w:szCs w:val="16"/>
              </w:rPr>
              <w:t xml:space="preserve"> persons with a cervix from the age of 20 were entitled to an annual cytological screening examination free of cost. Estimated triennial participation rate ranges from 75% to 85%. </w:t>
            </w:r>
          </w:p>
          <w:p w14:paraId="7C0E3A27" w14:textId="77777777" w:rsidR="00234E55" w:rsidRPr="0079673E" w:rsidRDefault="00234E55" w:rsidP="00234E55">
            <w:pPr>
              <w:rPr>
                <w:rFonts w:cs="Arial"/>
                <w:sz w:val="16"/>
                <w:szCs w:val="16"/>
              </w:rPr>
            </w:pPr>
          </w:p>
          <w:p w14:paraId="48D9E247" w14:textId="77777777" w:rsidR="00234E55" w:rsidRPr="0079673E" w:rsidRDefault="00234E55" w:rsidP="00234E55">
            <w:pPr>
              <w:rPr>
                <w:rFonts w:cs="Arial"/>
                <w:b/>
                <w:sz w:val="16"/>
                <w:szCs w:val="16"/>
              </w:rPr>
            </w:pPr>
            <w:r w:rsidRPr="0079673E">
              <w:rPr>
                <w:rFonts w:cs="Arial"/>
                <w:b/>
                <w:sz w:val="16"/>
                <w:szCs w:val="16"/>
              </w:rPr>
              <w:t xml:space="preserve">Comparison: </w:t>
            </w:r>
          </w:p>
          <w:p w14:paraId="69CA9E39" w14:textId="77777777" w:rsidR="00234E55" w:rsidRPr="0079673E" w:rsidRDefault="00234E55" w:rsidP="00234E55">
            <w:pPr>
              <w:rPr>
                <w:rFonts w:cs="Arial"/>
                <w:sz w:val="16"/>
                <w:szCs w:val="16"/>
                <w:lang w:val="en-CA"/>
              </w:rPr>
            </w:pPr>
            <w:r w:rsidRPr="0079673E">
              <w:rPr>
                <w:rFonts w:cs="Arial"/>
                <w:sz w:val="16"/>
                <w:szCs w:val="16"/>
                <w:lang w:val="en-CA"/>
              </w:rPr>
              <w:t xml:space="preserve">Frequent (screened at least every 3 years in past 10 years with one test in 3 years before diagnosis/inclusion) vs. infrequent (screened less than every 3 years) and not screened in past 10 years   </w:t>
            </w:r>
          </w:p>
        </w:tc>
        <w:tc>
          <w:tcPr>
            <w:tcW w:w="796" w:type="pct"/>
          </w:tcPr>
          <w:p w14:paraId="1D24E825" w14:textId="77777777" w:rsidR="00234E55" w:rsidRPr="0079673E" w:rsidRDefault="00234E55" w:rsidP="00234E55">
            <w:pPr>
              <w:rPr>
                <w:rFonts w:cs="Arial"/>
                <w:sz w:val="16"/>
                <w:szCs w:val="16"/>
                <w:lang w:val="en-CA"/>
              </w:rPr>
            </w:pPr>
            <w:r w:rsidRPr="0079673E">
              <w:rPr>
                <w:rFonts w:cs="Arial"/>
                <w:sz w:val="16"/>
                <w:szCs w:val="16"/>
                <w:lang w:val="en-CA"/>
              </w:rPr>
              <w:t>Incidence of invasive cervical cancer</w:t>
            </w:r>
          </w:p>
          <w:p w14:paraId="2BEA9B73" w14:textId="77777777" w:rsidR="00234E55" w:rsidRPr="0079673E" w:rsidRDefault="00234E55" w:rsidP="00234E55">
            <w:pPr>
              <w:rPr>
                <w:rFonts w:cs="Arial"/>
                <w:sz w:val="16"/>
                <w:szCs w:val="16"/>
                <w:lang w:val="en-CA"/>
              </w:rPr>
            </w:pPr>
          </w:p>
          <w:p w14:paraId="625A539B" w14:textId="77777777" w:rsidR="00234E55" w:rsidRPr="0079673E" w:rsidRDefault="00234E55" w:rsidP="00234E55">
            <w:pPr>
              <w:rPr>
                <w:rFonts w:cs="Arial"/>
                <w:sz w:val="16"/>
                <w:szCs w:val="16"/>
                <w:lang w:val="en-CA"/>
              </w:rPr>
            </w:pPr>
          </w:p>
          <w:p w14:paraId="3E46506D" w14:textId="77777777" w:rsidR="00234E55" w:rsidRPr="0079673E" w:rsidRDefault="00234E55" w:rsidP="00234E55">
            <w:pPr>
              <w:rPr>
                <w:rFonts w:cs="Arial"/>
                <w:sz w:val="16"/>
                <w:szCs w:val="16"/>
                <w:lang w:val="en-CA"/>
              </w:rPr>
            </w:pPr>
          </w:p>
        </w:tc>
      </w:tr>
      <w:tr w:rsidR="00234E55" w:rsidRPr="0079673E" w14:paraId="1470CAF6" w14:textId="77777777" w:rsidTr="002B08E2">
        <w:tc>
          <w:tcPr>
            <w:tcW w:w="999" w:type="pct"/>
          </w:tcPr>
          <w:p w14:paraId="283F275F" w14:textId="582C1FC6" w:rsidR="00234E55" w:rsidRPr="0079673E" w:rsidRDefault="00234E55" w:rsidP="00234E55">
            <w:pPr>
              <w:rPr>
                <w:rFonts w:cs="Arial"/>
                <w:b/>
                <w:sz w:val="16"/>
                <w:szCs w:val="16"/>
                <w:lang w:val="en-CA"/>
              </w:rPr>
            </w:pPr>
            <w:r w:rsidRPr="0079673E">
              <w:rPr>
                <w:rFonts w:cs="Arial"/>
                <w:b/>
                <w:sz w:val="16"/>
                <w:szCs w:val="16"/>
                <w:lang w:val="en-CA"/>
              </w:rPr>
              <w:t xml:space="preserve">Vicus 2015 </w:t>
            </w:r>
            <w:r>
              <w:rPr>
                <w:rFonts w:cs="Arial"/>
                <w:b/>
                <w:sz w:val="16"/>
                <w:szCs w:val="16"/>
                <w:lang w:val="en-CA"/>
              </w:rPr>
              <w:t>(and associated paper Vicus 2014)</w:t>
            </w:r>
          </w:p>
          <w:p w14:paraId="19D629E7" w14:textId="77777777" w:rsidR="00234E55" w:rsidRPr="0079673E" w:rsidRDefault="00234E55" w:rsidP="00234E55">
            <w:pPr>
              <w:rPr>
                <w:rFonts w:cs="Arial"/>
                <w:sz w:val="16"/>
                <w:szCs w:val="16"/>
                <w:lang w:val="en-CA"/>
              </w:rPr>
            </w:pPr>
            <w:r w:rsidRPr="0079673E">
              <w:rPr>
                <w:rFonts w:cs="Arial"/>
                <w:sz w:val="16"/>
                <w:szCs w:val="16"/>
                <w:lang w:val="en-CA"/>
              </w:rPr>
              <w:t>Ontario, Canada</w:t>
            </w:r>
          </w:p>
          <w:p w14:paraId="481233D9" w14:textId="77777777" w:rsidR="00234E55" w:rsidRPr="0079673E" w:rsidRDefault="00234E55" w:rsidP="00234E55">
            <w:pPr>
              <w:rPr>
                <w:rFonts w:cs="Arial"/>
                <w:b/>
                <w:sz w:val="16"/>
                <w:szCs w:val="16"/>
                <w:lang w:val="en-CA"/>
              </w:rPr>
            </w:pPr>
          </w:p>
          <w:p w14:paraId="7D5BD6C2" w14:textId="77777777" w:rsidR="00234E55" w:rsidRPr="0079673E" w:rsidRDefault="00234E55" w:rsidP="00234E55">
            <w:pPr>
              <w:rPr>
                <w:rFonts w:cs="Arial"/>
                <w:b/>
                <w:sz w:val="16"/>
                <w:szCs w:val="16"/>
                <w:lang w:val="en-CA"/>
              </w:rPr>
            </w:pPr>
            <w:r w:rsidRPr="0079673E">
              <w:rPr>
                <w:rFonts w:cs="Arial"/>
                <w:b/>
                <w:sz w:val="16"/>
                <w:szCs w:val="16"/>
                <w:lang w:val="en-CA"/>
              </w:rPr>
              <w:t xml:space="preserve">Design: </w:t>
            </w:r>
            <w:r w:rsidRPr="0079673E">
              <w:rPr>
                <w:rFonts w:cs="Arial"/>
                <w:sz w:val="16"/>
                <w:szCs w:val="16"/>
                <w:lang w:val="en-CA"/>
              </w:rPr>
              <w:t>case-control</w:t>
            </w:r>
          </w:p>
          <w:p w14:paraId="474AC2E4" w14:textId="77777777" w:rsidR="00234E55" w:rsidRPr="0079673E" w:rsidRDefault="00234E55" w:rsidP="00234E55">
            <w:pPr>
              <w:rPr>
                <w:rFonts w:cs="Arial"/>
                <w:b/>
                <w:sz w:val="16"/>
                <w:szCs w:val="16"/>
                <w:lang w:val="en-CA"/>
              </w:rPr>
            </w:pPr>
          </w:p>
          <w:p w14:paraId="1A238CC2" w14:textId="77777777" w:rsidR="00234E55" w:rsidRPr="0079673E" w:rsidRDefault="00234E55" w:rsidP="00234E55">
            <w:pPr>
              <w:rPr>
                <w:rFonts w:cs="Arial"/>
                <w:b/>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60DB9F7A" w14:textId="73BCAF47" w:rsidR="00234E55" w:rsidRPr="0079673E" w:rsidRDefault="00234E55" w:rsidP="00234E55">
            <w:pPr>
              <w:rPr>
                <w:rFonts w:cs="Arial"/>
                <w:sz w:val="16"/>
                <w:szCs w:val="16"/>
                <w:lang w:val="en-CA"/>
              </w:rPr>
            </w:pPr>
            <w:r w:rsidRPr="0079673E">
              <w:rPr>
                <w:rFonts w:cs="Arial"/>
                <w:sz w:val="16"/>
                <w:szCs w:val="16"/>
                <w:lang w:val="en-CA"/>
              </w:rPr>
              <w:t xml:space="preserve">Cases were required to have a first-time diagnosis of invasive cervix cancer with a diagnosis date between 1 Jan 1998 and 31 Dec 2008. The date of diagnosis of a case becomes the index date for its controls. Controls were required to have no diagnosis of cervical cancer before the date of the diagnosis of the case. Cases and controls were required to have continuous Ontario Health Insurance Plan eligibility (reflecting continuous residence in Ontario) since 1 Jan 1995. Two controls were matched to each </w:t>
            </w:r>
            <w:r w:rsidRPr="0079673E">
              <w:rPr>
                <w:rFonts w:cs="Arial"/>
                <w:sz w:val="16"/>
                <w:szCs w:val="16"/>
                <w:lang w:val="en-CA"/>
              </w:rPr>
              <w:lastRenderedPageBreak/>
              <w:t>case on year of birth and income quintile.</w:t>
            </w:r>
            <w:r>
              <w:rPr>
                <w:rFonts w:cs="Arial"/>
                <w:sz w:val="16"/>
                <w:szCs w:val="16"/>
                <w:lang w:val="en-CA"/>
              </w:rPr>
              <w:t xml:space="preserve"> (Vicus 2014 up to 10 controls were matched)</w:t>
            </w:r>
          </w:p>
          <w:p w14:paraId="64820394" w14:textId="77777777" w:rsidR="00234E55" w:rsidRPr="0079673E" w:rsidRDefault="00234E55" w:rsidP="00234E55">
            <w:pPr>
              <w:rPr>
                <w:rFonts w:cs="Arial"/>
                <w:sz w:val="16"/>
                <w:szCs w:val="16"/>
                <w:lang w:val="en-CA"/>
              </w:rPr>
            </w:pPr>
          </w:p>
          <w:p w14:paraId="6AD0330F" w14:textId="77777777" w:rsidR="00234E55" w:rsidRPr="0079673E" w:rsidRDefault="00234E55" w:rsidP="00234E55">
            <w:pPr>
              <w:rPr>
                <w:rFonts w:cs="Arial"/>
                <w:b/>
                <w:sz w:val="16"/>
                <w:szCs w:val="16"/>
                <w:lang w:val="en-CA"/>
              </w:rPr>
            </w:pPr>
            <w:r w:rsidRPr="0079673E">
              <w:rPr>
                <w:rFonts w:cs="Arial"/>
                <w:b/>
                <w:sz w:val="16"/>
                <w:szCs w:val="16"/>
                <w:lang w:val="en-CA"/>
              </w:rPr>
              <w:t xml:space="preserve">Exclusion: </w:t>
            </w:r>
            <w:r w:rsidRPr="0079673E">
              <w:rPr>
                <w:rFonts w:cs="Arial"/>
                <w:sz w:val="16"/>
                <w:szCs w:val="16"/>
                <w:lang w:val="en-CA"/>
              </w:rPr>
              <w:t xml:space="preserve">care via an identifiable physician who was not submitting cervical cytology specimens to </w:t>
            </w:r>
            <w:proofErr w:type="spellStart"/>
            <w:r w:rsidRPr="0079673E">
              <w:rPr>
                <w:rFonts w:cs="Arial"/>
                <w:sz w:val="16"/>
                <w:szCs w:val="16"/>
                <w:lang w:val="en-CA"/>
              </w:rPr>
              <w:t>Cytobase</w:t>
            </w:r>
            <w:proofErr w:type="spellEnd"/>
            <w:r w:rsidRPr="0079673E">
              <w:rPr>
                <w:rFonts w:cs="Arial"/>
                <w:sz w:val="16"/>
                <w:szCs w:val="16"/>
                <w:lang w:val="en-CA"/>
              </w:rPr>
              <w:t xml:space="preserve"> community laboratories during the 36 months before the index date; record of hysterectomy before the index date.</w:t>
            </w:r>
          </w:p>
          <w:p w14:paraId="5043AEAC" w14:textId="77777777" w:rsidR="00234E55" w:rsidRPr="0079673E" w:rsidRDefault="00234E55" w:rsidP="00234E55">
            <w:pPr>
              <w:rPr>
                <w:rFonts w:cs="Arial"/>
                <w:b/>
                <w:sz w:val="16"/>
                <w:szCs w:val="16"/>
                <w:lang w:val="en-CA"/>
              </w:rPr>
            </w:pPr>
          </w:p>
          <w:p w14:paraId="4F90EFCC" w14:textId="77777777" w:rsidR="00234E55" w:rsidRPr="0079673E" w:rsidRDefault="00234E55" w:rsidP="00234E55">
            <w:pPr>
              <w:rPr>
                <w:rFonts w:cs="Arial"/>
                <w:b/>
                <w:sz w:val="16"/>
                <w:szCs w:val="16"/>
                <w:lang w:val="en-CA"/>
              </w:rPr>
            </w:pPr>
            <w:r w:rsidRPr="0079673E">
              <w:rPr>
                <w:rFonts w:cs="Arial"/>
                <w:b/>
                <w:sz w:val="16"/>
                <w:szCs w:val="16"/>
                <w:lang w:val="en-CA"/>
              </w:rPr>
              <w:t xml:space="preserve">Cases: </w:t>
            </w:r>
            <w:r w:rsidRPr="0079673E">
              <w:rPr>
                <w:rFonts w:cs="Arial"/>
                <w:sz w:val="16"/>
                <w:szCs w:val="16"/>
                <w:lang w:val="en-CA"/>
              </w:rPr>
              <w:t>5,047</w:t>
            </w:r>
          </w:p>
          <w:p w14:paraId="064C53DB" w14:textId="77777777" w:rsidR="00234E55" w:rsidRPr="0079673E" w:rsidRDefault="00234E55" w:rsidP="00234E55">
            <w:pPr>
              <w:rPr>
                <w:rFonts w:cs="Arial"/>
                <w:b/>
                <w:sz w:val="16"/>
                <w:szCs w:val="16"/>
                <w:lang w:val="en-CA"/>
              </w:rPr>
            </w:pPr>
            <w:r w:rsidRPr="0079673E">
              <w:rPr>
                <w:rFonts w:cs="Arial"/>
                <w:b/>
                <w:sz w:val="16"/>
                <w:szCs w:val="16"/>
                <w:lang w:val="en-CA"/>
              </w:rPr>
              <w:t xml:space="preserve">Controls: </w:t>
            </w:r>
            <w:r w:rsidRPr="0079673E">
              <w:rPr>
                <w:rFonts w:cs="Arial"/>
                <w:sz w:val="16"/>
                <w:szCs w:val="16"/>
                <w:lang w:val="en-CA"/>
              </w:rPr>
              <w:t xml:space="preserve">10,094 </w:t>
            </w:r>
          </w:p>
          <w:p w14:paraId="5C502E3B" w14:textId="77777777" w:rsidR="00234E55" w:rsidRDefault="00234E55" w:rsidP="00234E55">
            <w:pPr>
              <w:rPr>
                <w:rFonts w:cs="Arial"/>
                <w:sz w:val="16"/>
                <w:szCs w:val="16"/>
                <w:lang w:val="en-CA"/>
              </w:rPr>
            </w:pPr>
            <w:r w:rsidRPr="0079673E">
              <w:rPr>
                <w:rFonts w:cs="Arial"/>
                <w:b/>
                <w:sz w:val="16"/>
                <w:szCs w:val="16"/>
                <w:lang w:val="en-CA"/>
              </w:rPr>
              <w:t xml:space="preserve">Lost to follow-up: </w:t>
            </w:r>
            <w:r w:rsidRPr="0079673E">
              <w:rPr>
                <w:rFonts w:cs="Arial"/>
                <w:sz w:val="16"/>
                <w:szCs w:val="16"/>
                <w:lang w:val="en-CA"/>
              </w:rPr>
              <w:t>n/a</w:t>
            </w:r>
          </w:p>
          <w:p w14:paraId="2887C158" w14:textId="77777777" w:rsidR="00234E55" w:rsidRDefault="00234E55" w:rsidP="00234E55">
            <w:pPr>
              <w:rPr>
                <w:rFonts w:cs="Arial"/>
                <w:sz w:val="16"/>
                <w:szCs w:val="16"/>
                <w:lang w:val="en-CA"/>
              </w:rPr>
            </w:pPr>
          </w:p>
          <w:p w14:paraId="423258C0" w14:textId="6498DAAE" w:rsidR="00234E55" w:rsidRDefault="00234E55" w:rsidP="00234E55">
            <w:pPr>
              <w:rPr>
                <w:rFonts w:cs="Arial"/>
                <w:sz w:val="16"/>
                <w:szCs w:val="16"/>
                <w:lang w:val="en-CA"/>
              </w:rPr>
            </w:pPr>
            <w:r w:rsidRPr="00910EB6">
              <w:rPr>
                <w:rFonts w:cs="Arial"/>
                <w:b/>
                <w:sz w:val="16"/>
                <w:szCs w:val="16"/>
                <w:lang w:val="en-CA"/>
              </w:rPr>
              <w:t>Vicus 2014</w:t>
            </w:r>
            <w:r>
              <w:rPr>
                <w:rFonts w:cs="Arial"/>
                <w:sz w:val="16"/>
                <w:szCs w:val="16"/>
                <w:lang w:val="en-CA"/>
              </w:rPr>
              <w:t>:</w:t>
            </w:r>
          </w:p>
          <w:p w14:paraId="570A268B" w14:textId="09FCC1A1" w:rsidR="00234E55" w:rsidRDefault="00234E55" w:rsidP="00234E55">
            <w:pPr>
              <w:rPr>
                <w:rFonts w:cs="Arial"/>
                <w:sz w:val="16"/>
                <w:szCs w:val="16"/>
                <w:lang w:val="en-CA"/>
              </w:rPr>
            </w:pPr>
            <w:r w:rsidRPr="00910EB6">
              <w:rPr>
                <w:rFonts w:cs="Arial"/>
                <w:b/>
                <w:sz w:val="16"/>
                <w:szCs w:val="16"/>
                <w:lang w:val="en-CA"/>
              </w:rPr>
              <w:t>Exclusion</w:t>
            </w:r>
            <w:r w:rsidRPr="00910EB6">
              <w:rPr>
                <w:rFonts w:cs="Arial"/>
                <w:sz w:val="16"/>
                <w:szCs w:val="16"/>
                <w:lang w:val="en-CA"/>
              </w:rPr>
              <w:t>: hysterectomy or a diagnosis of cervical cancer prior to the index date (cases); diagnosis of cervical cancer after their index data and not known to have died of cervical cancer (controls).</w:t>
            </w:r>
          </w:p>
          <w:p w14:paraId="29CA4080" w14:textId="77777777" w:rsidR="00234E55" w:rsidRPr="00910EB6" w:rsidRDefault="00234E55" w:rsidP="00234E55">
            <w:pPr>
              <w:rPr>
                <w:rFonts w:cs="Arial"/>
                <w:sz w:val="16"/>
                <w:szCs w:val="16"/>
                <w:lang w:val="en-CA"/>
              </w:rPr>
            </w:pPr>
            <w:r w:rsidRPr="00910EB6">
              <w:rPr>
                <w:rFonts w:cs="Arial"/>
                <w:sz w:val="16"/>
                <w:szCs w:val="16"/>
                <w:lang w:val="en-CA"/>
              </w:rPr>
              <w:t>Cases: 1,052</w:t>
            </w:r>
          </w:p>
          <w:p w14:paraId="4F1931B6" w14:textId="77777777" w:rsidR="00234E55" w:rsidRPr="00910EB6" w:rsidRDefault="00234E55" w:rsidP="00234E55">
            <w:pPr>
              <w:rPr>
                <w:rFonts w:cs="Arial"/>
                <w:sz w:val="16"/>
                <w:szCs w:val="16"/>
                <w:lang w:val="en-CA"/>
              </w:rPr>
            </w:pPr>
            <w:r w:rsidRPr="00910EB6">
              <w:rPr>
                <w:rFonts w:cs="Arial"/>
                <w:sz w:val="16"/>
                <w:szCs w:val="16"/>
                <w:lang w:val="en-CA"/>
              </w:rPr>
              <w:t>Controls: 10,494</w:t>
            </w:r>
          </w:p>
          <w:p w14:paraId="3939BDDE" w14:textId="1494EA56" w:rsidR="00234E55" w:rsidRPr="0079673E" w:rsidRDefault="00234E55" w:rsidP="00234E55">
            <w:pPr>
              <w:rPr>
                <w:rFonts w:cs="Arial"/>
                <w:sz w:val="16"/>
                <w:szCs w:val="16"/>
                <w:lang w:val="en-CA"/>
              </w:rPr>
            </w:pPr>
            <w:r w:rsidRPr="00910EB6">
              <w:rPr>
                <w:rFonts w:cs="Arial"/>
                <w:sz w:val="16"/>
                <w:szCs w:val="16"/>
                <w:lang w:val="en-CA"/>
              </w:rPr>
              <w:t>Lost to follow-up: n/a</w:t>
            </w:r>
          </w:p>
        </w:tc>
        <w:tc>
          <w:tcPr>
            <w:tcW w:w="1864" w:type="pct"/>
          </w:tcPr>
          <w:p w14:paraId="7735C829" w14:textId="60070EF2" w:rsidR="00234E55" w:rsidRPr="0079673E" w:rsidRDefault="00234E55" w:rsidP="00234E55">
            <w:pPr>
              <w:rPr>
                <w:rFonts w:cs="Arial"/>
                <w:b/>
                <w:sz w:val="16"/>
                <w:szCs w:val="16"/>
                <w:lang w:val="en-CA"/>
              </w:rPr>
            </w:pPr>
            <w:r w:rsidRPr="0079673E">
              <w:rPr>
                <w:rFonts w:cs="Arial"/>
                <w:b/>
                <w:sz w:val="16"/>
                <w:szCs w:val="16"/>
                <w:lang w:val="en-CA"/>
              </w:rPr>
              <w:lastRenderedPageBreak/>
              <w:t xml:space="preserve">Screening strategy: </w:t>
            </w:r>
            <w:r>
              <w:rPr>
                <w:rFonts w:cs="Arial"/>
                <w:sz w:val="16"/>
                <w:szCs w:val="16"/>
                <w:lang w:val="en-CA"/>
              </w:rPr>
              <w:t>C</w:t>
            </w:r>
            <w:r w:rsidRPr="0079673E">
              <w:rPr>
                <w:rFonts w:cs="Arial"/>
                <w:sz w:val="16"/>
                <w:szCs w:val="16"/>
                <w:lang w:val="en-CA"/>
              </w:rPr>
              <w:t>ytology testing via Pap test.</w:t>
            </w:r>
          </w:p>
          <w:p w14:paraId="654CB6EB" w14:textId="77777777" w:rsidR="00234E55" w:rsidRPr="0079673E" w:rsidRDefault="00234E55" w:rsidP="00234E55">
            <w:pPr>
              <w:rPr>
                <w:rFonts w:cs="Arial"/>
                <w:b/>
                <w:sz w:val="16"/>
                <w:szCs w:val="16"/>
                <w:lang w:val="en-CA"/>
              </w:rPr>
            </w:pPr>
          </w:p>
          <w:p w14:paraId="4B12301C" w14:textId="77777777" w:rsidR="00234E55" w:rsidRPr="0079673E" w:rsidRDefault="00234E55" w:rsidP="00234E55">
            <w:pPr>
              <w:rPr>
                <w:rFonts w:cs="Arial"/>
                <w:sz w:val="16"/>
                <w:szCs w:val="16"/>
                <w:lang w:val="en-CA"/>
              </w:rPr>
            </w:pPr>
            <w:r w:rsidRPr="0079673E">
              <w:rPr>
                <w:rFonts w:cs="Arial"/>
                <w:b/>
                <w:sz w:val="16"/>
                <w:szCs w:val="16"/>
                <w:lang w:val="en-CA"/>
              </w:rPr>
              <w:t xml:space="preserve">Programmatic details: </w:t>
            </w:r>
            <w:r w:rsidRPr="0079673E">
              <w:rPr>
                <w:rFonts w:cs="Arial"/>
                <w:sz w:val="16"/>
                <w:szCs w:val="16"/>
                <w:lang w:val="en-CA"/>
              </w:rPr>
              <w:t>Opportunistic screening; details not described.</w:t>
            </w:r>
          </w:p>
          <w:p w14:paraId="13CC7ABD" w14:textId="77777777" w:rsidR="00234E55" w:rsidRPr="0079673E" w:rsidRDefault="00234E55" w:rsidP="00234E55">
            <w:pPr>
              <w:rPr>
                <w:rFonts w:cs="Arial"/>
                <w:b/>
                <w:sz w:val="16"/>
                <w:szCs w:val="16"/>
                <w:lang w:val="en-CA"/>
              </w:rPr>
            </w:pPr>
          </w:p>
          <w:p w14:paraId="268D72F6" w14:textId="77777777" w:rsidR="00234E55" w:rsidRPr="0079673E" w:rsidRDefault="00234E55" w:rsidP="00234E55">
            <w:pPr>
              <w:rPr>
                <w:rFonts w:cs="Arial"/>
                <w:b/>
                <w:sz w:val="16"/>
                <w:szCs w:val="16"/>
                <w:lang w:val="en-CA"/>
              </w:rPr>
            </w:pPr>
            <w:r w:rsidRPr="0079673E">
              <w:rPr>
                <w:rFonts w:cs="Arial"/>
                <w:b/>
                <w:sz w:val="16"/>
                <w:szCs w:val="16"/>
                <w:lang w:val="en-CA"/>
              </w:rPr>
              <w:t>Comparison:</w:t>
            </w:r>
          </w:p>
          <w:p w14:paraId="413F2560" w14:textId="77777777" w:rsidR="00234E55" w:rsidRDefault="00234E55" w:rsidP="00234E55">
            <w:pPr>
              <w:rPr>
                <w:rFonts w:cs="Arial"/>
                <w:sz w:val="16"/>
                <w:szCs w:val="16"/>
                <w:lang w:val="en-CA"/>
              </w:rPr>
            </w:pPr>
            <w:r w:rsidRPr="0079673E">
              <w:rPr>
                <w:rFonts w:cs="Arial"/>
                <w:sz w:val="16"/>
                <w:szCs w:val="16"/>
                <w:lang w:val="en-CA"/>
              </w:rPr>
              <w:t>Screened 4-36 months prior vs. screened 61-120 months prior to index date and not screened &gt;120 months prior to index date or never.</w:t>
            </w:r>
          </w:p>
          <w:p w14:paraId="74E81F7C" w14:textId="77777777" w:rsidR="00234E55" w:rsidRDefault="00234E55" w:rsidP="00234E55">
            <w:pPr>
              <w:rPr>
                <w:rFonts w:cs="Arial"/>
                <w:sz w:val="16"/>
                <w:szCs w:val="16"/>
                <w:lang w:val="en-CA"/>
              </w:rPr>
            </w:pPr>
          </w:p>
          <w:p w14:paraId="52C95FBA" w14:textId="77777777" w:rsidR="00234E55" w:rsidRPr="00910EB6" w:rsidRDefault="00234E55" w:rsidP="00234E55">
            <w:pPr>
              <w:rPr>
                <w:rFonts w:cs="Arial"/>
                <w:b/>
                <w:sz w:val="16"/>
                <w:szCs w:val="16"/>
                <w:lang w:val="en-CA"/>
              </w:rPr>
            </w:pPr>
            <w:r w:rsidRPr="00910EB6">
              <w:rPr>
                <w:rFonts w:cs="Arial"/>
                <w:b/>
                <w:sz w:val="16"/>
                <w:szCs w:val="16"/>
                <w:lang w:val="en-CA"/>
              </w:rPr>
              <w:t xml:space="preserve">Vicus 2014: </w:t>
            </w:r>
          </w:p>
          <w:p w14:paraId="1B801A17" w14:textId="31F2B1B7" w:rsidR="00234E55" w:rsidRPr="0079673E" w:rsidRDefault="00234E55" w:rsidP="00234E55">
            <w:pPr>
              <w:rPr>
                <w:rFonts w:cs="Arial"/>
                <w:sz w:val="16"/>
                <w:szCs w:val="16"/>
                <w:lang w:val="en-CA"/>
              </w:rPr>
            </w:pPr>
            <w:r w:rsidRPr="00910EB6">
              <w:rPr>
                <w:rFonts w:cs="Arial"/>
                <w:sz w:val="16"/>
                <w:szCs w:val="16"/>
                <w:lang w:val="en-CA"/>
              </w:rPr>
              <w:lastRenderedPageBreak/>
              <w:t>Screened 3-36 months prior vs. not screened 3-120 months prior to index date.</w:t>
            </w:r>
          </w:p>
        </w:tc>
        <w:tc>
          <w:tcPr>
            <w:tcW w:w="796" w:type="pct"/>
          </w:tcPr>
          <w:p w14:paraId="1C75AC37" w14:textId="2FEEA934" w:rsidR="00234E55" w:rsidRDefault="00234E55" w:rsidP="00234E55">
            <w:pPr>
              <w:rPr>
                <w:rFonts w:cs="Arial"/>
                <w:sz w:val="16"/>
                <w:szCs w:val="16"/>
                <w:lang w:val="en-CA"/>
              </w:rPr>
            </w:pPr>
            <w:r w:rsidRPr="0079673E">
              <w:rPr>
                <w:rFonts w:cs="Arial"/>
                <w:sz w:val="16"/>
                <w:szCs w:val="16"/>
                <w:lang w:val="en-CA"/>
              </w:rPr>
              <w:lastRenderedPageBreak/>
              <w:t>Incidence of invasive cervical cancer</w:t>
            </w:r>
          </w:p>
          <w:p w14:paraId="71DE0010" w14:textId="6CB54D49" w:rsidR="00234E55" w:rsidRDefault="00234E55" w:rsidP="00234E55">
            <w:pPr>
              <w:rPr>
                <w:rFonts w:cs="Arial"/>
                <w:sz w:val="16"/>
                <w:szCs w:val="16"/>
                <w:lang w:val="en-CA"/>
              </w:rPr>
            </w:pPr>
          </w:p>
          <w:p w14:paraId="0262E3E2" w14:textId="04CD0852" w:rsidR="00234E55" w:rsidRPr="0079673E" w:rsidRDefault="00234E55" w:rsidP="00234E55">
            <w:pPr>
              <w:rPr>
                <w:rFonts w:cs="Arial"/>
                <w:sz w:val="16"/>
                <w:szCs w:val="16"/>
                <w:lang w:val="en-CA"/>
              </w:rPr>
            </w:pPr>
            <w:r w:rsidRPr="00910EB6">
              <w:rPr>
                <w:rFonts w:cs="Arial"/>
                <w:b/>
                <w:sz w:val="16"/>
                <w:szCs w:val="16"/>
                <w:lang w:val="en-CA"/>
              </w:rPr>
              <w:t>Vicus 2014</w:t>
            </w:r>
            <w:r>
              <w:rPr>
                <w:rFonts w:cs="Arial"/>
                <w:sz w:val="16"/>
                <w:szCs w:val="16"/>
                <w:lang w:val="en-CA"/>
              </w:rPr>
              <w:t xml:space="preserve">: </w:t>
            </w:r>
            <w:r w:rsidRPr="00910EB6">
              <w:rPr>
                <w:rFonts w:cs="Arial"/>
                <w:sz w:val="16"/>
                <w:szCs w:val="16"/>
                <w:lang w:val="en-CA"/>
              </w:rPr>
              <w:t>Mortality from cervical cancer</w:t>
            </w:r>
          </w:p>
          <w:p w14:paraId="695C74DF" w14:textId="77777777" w:rsidR="00234E55" w:rsidRPr="0079673E" w:rsidRDefault="00234E55" w:rsidP="00234E55">
            <w:pPr>
              <w:rPr>
                <w:rFonts w:cs="Arial"/>
                <w:sz w:val="16"/>
                <w:szCs w:val="16"/>
                <w:lang w:val="en-CA"/>
              </w:rPr>
            </w:pPr>
          </w:p>
          <w:p w14:paraId="1AFC8660" w14:textId="77777777" w:rsidR="00234E55" w:rsidRPr="0079673E" w:rsidRDefault="00234E55" w:rsidP="00234E55">
            <w:pPr>
              <w:rPr>
                <w:rFonts w:cs="Arial"/>
                <w:b/>
                <w:sz w:val="16"/>
                <w:szCs w:val="16"/>
                <w:lang w:val="en-CA"/>
              </w:rPr>
            </w:pPr>
          </w:p>
          <w:p w14:paraId="64BBD1E9" w14:textId="77777777" w:rsidR="00234E55" w:rsidRPr="0079673E" w:rsidRDefault="00234E55" w:rsidP="00234E55">
            <w:pPr>
              <w:rPr>
                <w:rFonts w:cs="Arial"/>
                <w:sz w:val="16"/>
                <w:szCs w:val="16"/>
                <w:lang w:val="en-CA"/>
              </w:rPr>
            </w:pPr>
          </w:p>
        </w:tc>
      </w:tr>
      <w:tr w:rsidR="00234E55" w:rsidRPr="0079673E" w14:paraId="70106439" w14:textId="77777777" w:rsidTr="002B08E2">
        <w:tc>
          <w:tcPr>
            <w:tcW w:w="999" w:type="pct"/>
          </w:tcPr>
          <w:p w14:paraId="462707BF" w14:textId="77777777" w:rsidR="00234E55" w:rsidRPr="0079673E" w:rsidRDefault="00234E55" w:rsidP="00234E55">
            <w:pPr>
              <w:rPr>
                <w:rFonts w:cs="Arial"/>
                <w:b/>
                <w:sz w:val="16"/>
                <w:szCs w:val="16"/>
                <w:lang w:val="en-CA"/>
              </w:rPr>
            </w:pPr>
            <w:r w:rsidRPr="009A7A5B">
              <w:rPr>
                <w:rFonts w:cs="Arial"/>
                <w:b/>
                <w:sz w:val="16"/>
                <w:szCs w:val="16"/>
                <w:lang w:val="en-CA"/>
              </w:rPr>
              <w:t>Wang 2017</w:t>
            </w:r>
            <w:r w:rsidRPr="0079673E">
              <w:rPr>
                <w:rFonts w:cs="Arial"/>
                <w:b/>
                <w:sz w:val="16"/>
                <w:szCs w:val="16"/>
                <w:lang w:val="en-CA"/>
              </w:rPr>
              <w:t xml:space="preserve"> </w:t>
            </w:r>
          </w:p>
          <w:p w14:paraId="6261160F" w14:textId="77777777" w:rsidR="00234E55" w:rsidRPr="0079673E" w:rsidRDefault="00234E55" w:rsidP="00234E55">
            <w:pPr>
              <w:rPr>
                <w:rFonts w:cs="Arial"/>
                <w:sz w:val="16"/>
                <w:szCs w:val="16"/>
                <w:lang w:val="en-CA"/>
              </w:rPr>
            </w:pPr>
            <w:r w:rsidRPr="0079673E">
              <w:rPr>
                <w:rFonts w:cs="Arial"/>
                <w:sz w:val="16"/>
                <w:szCs w:val="16"/>
                <w:lang w:val="en-CA"/>
              </w:rPr>
              <w:t>Sweden</w:t>
            </w:r>
          </w:p>
          <w:p w14:paraId="419817F6" w14:textId="77777777" w:rsidR="00234E55" w:rsidRPr="0079673E" w:rsidRDefault="00234E55" w:rsidP="00234E55">
            <w:pPr>
              <w:rPr>
                <w:rFonts w:cs="Arial"/>
                <w:b/>
                <w:sz w:val="16"/>
                <w:szCs w:val="16"/>
                <w:lang w:val="en-CA"/>
              </w:rPr>
            </w:pPr>
          </w:p>
          <w:p w14:paraId="02DC2265" w14:textId="77777777" w:rsidR="00234E55" w:rsidRPr="0079673E" w:rsidRDefault="00234E55" w:rsidP="00234E55">
            <w:pPr>
              <w:rPr>
                <w:rFonts w:cs="Arial"/>
                <w:b/>
                <w:sz w:val="16"/>
                <w:szCs w:val="16"/>
                <w:lang w:val="en-CA"/>
              </w:rPr>
            </w:pPr>
            <w:r w:rsidRPr="0079673E">
              <w:rPr>
                <w:rFonts w:cs="Arial"/>
                <w:b/>
                <w:sz w:val="16"/>
                <w:szCs w:val="16"/>
                <w:lang w:val="en-CA"/>
              </w:rPr>
              <w:t xml:space="preserve">Design: </w:t>
            </w:r>
            <w:r w:rsidRPr="0079673E">
              <w:rPr>
                <w:rFonts w:cs="Arial"/>
                <w:sz w:val="16"/>
                <w:szCs w:val="16"/>
                <w:lang w:val="en-CA"/>
              </w:rPr>
              <w:t>prospective cohort</w:t>
            </w:r>
          </w:p>
          <w:p w14:paraId="522030FE" w14:textId="77777777" w:rsidR="00234E55" w:rsidRPr="0079673E" w:rsidRDefault="00234E55" w:rsidP="00234E55">
            <w:pPr>
              <w:rPr>
                <w:rFonts w:cs="Arial"/>
                <w:b/>
                <w:sz w:val="16"/>
                <w:szCs w:val="16"/>
                <w:lang w:val="en-CA"/>
              </w:rPr>
            </w:pPr>
          </w:p>
          <w:p w14:paraId="380451E0" w14:textId="77777777" w:rsidR="00234E55" w:rsidRPr="0079673E" w:rsidRDefault="00234E55" w:rsidP="00234E55">
            <w:pPr>
              <w:rPr>
                <w:rFonts w:cs="Arial"/>
                <w:b/>
                <w:sz w:val="16"/>
                <w:szCs w:val="16"/>
                <w:lang w:val="en-CA"/>
              </w:rPr>
            </w:pPr>
            <w:r w:rsidRPr="0079673E">
              <w:rPr>
                <w:rFonts w:cs="Arial"/>
                <w:b/>
                <w:sz w:val="16"/>
                <w:szCs w:val="16"/>
                <w:lang w:val="en-CA"/>
              </w:rPr>
              <w:t xml:space="preserve">Funding: </w:t>
            </w:r>
            <w:r w:rsidRPr="0079673E">
              <w:rPr>
                <w:rFonts w:cs="Arial"/>
                <w:sz w:val="16"/>
                <w:szCs w:val="16"/>
                <w:lang w:val="en-CA"/>
              </w:rPr>
              <w:t>non-industry</w:t>
            </w:r>
          </w:p>
        </w:tc>
        <w:tc>
          <w:tcPr>
            <w:tcW w:w="1341" w:type="pct"/>
          </w:tcPr>
          <w:p w14:paraId="18C5C170" w14:textId="77777777" w:rsidR="00234E55" w:rsidRPr="0079673E" w:rsidRDefault="00234E55" w:rsidP="00234E55">
            <w:pPr>
              <w:rPr>
                <w:rFonts w:cs="Arial"/>
                <w:sz w:val="16"/>
                <w:szCs w:val="16"/>
                <w:lang w:val="en-CA"/>
              </w:rPr>
            </w:pPr>
            <w:r w:rsidRPr="0079673E">
              <w:rPr>
                <w:rFonts w:cs="Arial"/>
                <w:sz w:val="16"/>
                <w:szCs w:val="16"/>
                <w:lang w:val="en-CA"/>
              </w:rPr>
              <w:t>People with a cervix born between 1 January 1919 and 31 December 1945, i.e., 51 years of age or younger in 1970 and 66 years or older by the end of 2011, resident in Sweden since age 51, and at age 51 or younger when their country of residence started to record cervical screening.</w:t>
            </w:r>
          </w:p>
          <w:p w14:paraId="759AAEF7" w14:textId="77777777" w:rsidR="00234E55" w:rsidRPr="0079673E" w:rsidRDefault="00234E55" w:rsidP="00234E55">
            <w:pPr>
              <w:rPr>
                <w:rFonts w:cs="Arial"/>
                <w:sz w:val="16"/>
                <w:szCs w:val="16"/>
                <w:lang w:val="en-CA"/>
              </w:rPr>
            </w:pPr>
          </w:p>
          <w:p w14:paraId="4A372C4C" w14:textId="77777777" w:rsidR="00234E55" w:rsidRPr="0079673E" w:rsidRDefault="00234E55" w:rsidP="00234E55">
            <w:pPr>
              <w:rPr>
                <w:rFonts w:cs="Arial"/>
                <w:sz w:val="16"/>
                <w:szCs w:val="16"/>
                <w:lang w:val="en-CA"/>
              </w:rPr>
            </w:pPr>
            <w:r w:rsidRPr="0079673E">
              <w:rPr>
                <w:rFonts w:cs="Arial"/>
                <w:b/>
                <w:sz w:val="16"/>
                <w:szCs w:val="16"/>
                <w:lang w:val="en-CA"/>
              </w:rPr>
              <w:t xml:space="preserve">Exclusion: </w:t>
            </w:r>
            <w:r w:rsidRPr="0079673E">
              <w:rPr>
                <w:rFonts w:cs="Arial"/>
                <w:sz w:val="16"/>
                <w:szCs w:val="16"/>
                <w:lang w:val="en-CA"/>
              </w:rPr>
              <w:t>people with a cervix who died or emigrated before age 61 years or who had invasive cervical cancer or total hysterectomy before age 61 years (not at risk for a first diagnosis of cervical cancer at age 61+ years).</w:t>
            </w:r>
          </w:p>
          <w:p w14:paraId="41AB2F1C" w14:textId="77777777" w:rsidR="00234E55" w:rsidRPr="0079673E" w:rsidRDefault="00234E55" w:rsidP="00234E55">
            <w:pPr>
              <w:rPr>
                <w:rFonts w:cs="Arial"/>
                <w:sz w:val="16"/>
                <w:szCs w:val="16"/>
                <w:lang w:val="en-CA"/>
              </w:rPr>
            </w:pPr>
          </w:p>
          <w:p w14:paraId="5F3B144B" w14:textId="77777777" w:rsidR="00234E55" w:rsidRPr="0079673E" w:rsidRDefault="00234E55" w:rsidP="00234E55">
            <w:pPr>
              <w:rPr>
                <w:rFonts w:cs="Arial"/>
                <w:b/>
                <w:sz w:val="16"/>
                <w:szCs w:val="16"/>
                <w:lang w:val="en-CA"/>
              </w:rPr>
            </w:pPr>
            <w:r w:rsidRPr="0079673E">
              <w:rPr>
                <w:rFonts w:cs="Arial"/>
                <w:b/>
                <w:sz w:val="16"/>
                <w:szCs w:val="16"/>
                <w:lang w:val="en-CA"/>
              </w:rPr>
              <w:t xml:space="preserve">Eligible: </w:t>
            </w:r>
            <w:r w:rsidRPr="0079673E">
              <w:rPr>
                <w:rFonts w:cs="Arial"/>
                <w:sz w:val="16"/>
                <w:szCs w:val="16"/>
                <w:lang w:val="en-CA"/>
              </w:rPr>
              <w:t>569,132</w:t>
            </w:r>
          </w:p>
          <w:p w14:paraId="78867A41" w14:textId="77777777" w:rsidR="00234E55" w:rsidRPr="0079673E" w:rsidRDefault="00234E55" w:rsidP="00234E55">
            <w:pPr>
              <w:rPr>
                <w:rFonts w:cs="Arial"/>
                <w:b/>
                <w:sz w:val="16"/>
                <w:szCs w:val="16"/>
                <w:lang w:val="en-CA"/>
              </w:rPr>
            </w:pPr>
            <w:r w:rsidRPr="0079673E">
              <w:rPr>
                <w:rFonts w:cs="Arial"/>
                <w:b/>
                <w:sz w:val="16"/>
                <w:szCs w:val="16"/>
                <w:lang w:val="en-CA"/>
              </w:rPr>
              <w:t xml:space="preserve">Enrolled: </w:t>
            </w:r>
            <w:r w:rsidRPr="0079673E">
              <w:rPr>
                <w:rFonts w:cs="Arial"/>
                <w:sz w:val="16"/>
                <w:szCs w:val="16"/>
                <w:lang w:val="en-CA"/>
              </w:rPr>
              <w:t>569,132</w:t>
            </w:r>
          </w:p>
          <w:p w14:paraId="5A0CF6DD" w14:textId="77777777" w:rsidR="00234E55" w:rsidRPr="0079673E" w:rsidRDefault="00234E55" w:rsidP="00234E55">
            <w:pPr>
              <w:rPr>
                <w:rFonts w:cs="Arial"/>
                <w:sz w:val="16"/>
                <w:szCs w:val="16"/>
                <w:lang w:val="en-CA"/>
              </w:rPr>
            </w:pPr>
            <w:r w:rsidRPr="0079673E">
              <w:rPr>
                <w:rFonts w:cs="Arial"/>
                <w:b/>
                <w:sz w:val="16"/>
                <w:szCs w:val="16"/>
                <w:lang w:val="en-CA"/>
              </w:rPr>
              <w:t xml:space="preserve">Lost to follow-up: </w:t>
            </w:r>
            <w:r w:rsidRPr="0079673E">
              <w:rPr>
                <w:rFonts w:cs="Arial"/>
                <w:sz w:val="16"/>
                <w:szCs w:val="16"/>
                <w:lang w:val="en-CA"/>
              </w:rPr>
              <w:t>n/a</w:t>
            </w:r>
          </w:p>
        </w:tc>
        <w:tc>
          <w:tcPr>
            <w:tcW w:w="1864" w:type="pct"/>
          </w:tcPr>
          <w:p w14:paraId="3E6761D0" w14:textId="2F562502" w:rsidR="00234E55" w:rsidRPr="0079673E" w:rsidRDefault="00234E55" w:rsidP="00234E55">
            <w:pPr>
              <w:rPr>
                <w:rFonts w:cs="Arial"/>
                <w:b/>
                <w:sz w:val="16"/>
                <w:szCs w:val="16"/>
                <w:lang w:val="en-CA"/>
              </w:rPr>
            </w:pPr>
            <w:r w:rsidRPr="0079673E">
              <w:rPr>
                <w:rFonts w:cs="Arial"/>
                <w:b/>
                <w:sz w:val="16"/>
                <w:szCs w:val="16"/>
                <w:lang w:val="en-CA"/>
              </w:rPr>
              <w:t xml:space="preserve">Screening strategy: </w:t>
            </w:r>
            <w:r>
              <w:rPr>
                <w:rFonts w:cs="Arial"/>
                <w:sz w:val="16"/>
                <w:szCs w:val="16"/>
                <w:lang w:val="en-CA"/>
              </w:rPr>
              <w:t>C</w:t>
            </w:r>
            <w:r w:rsidRPr="0079673E">
              <w:rPr>
                <w:rFonts w:cs="Arial"/>
                <w:sz w:val="16"/>
                <w:szCs w:val="16"/>
                <w:lang w:val="en-CA"/>
              </w:rPr>
              <w:t>ytology testing via Pap test.</w:t>
            </w:r>
          </w:p>
          <w:p w14:paraId="1F204720" w14:textId="77777777" w:rsidR="00234E55" w:rsidRPr="0079673E" w:rsidRDefault="00234E55" w:rsidP="00234E55">
            <w:pPr>
              <w:rPr>
                <w:rFonts w:cs="Arial"/>
                <w:b/>
                <w:sz w:val="16"/>
                <w:szCs w:val="16"/>
                <w:lang w:val="en-CA"/>
              </w:rPr>
            </w:pPr>
          </w:p>
          <w:p w14:paraId="345552F1" w14:textId="77777777" w:rsidR="00234E55" w:rsidRPr="00895B4F" w:rsidRDefault="00234E55" w:rsidP="00234E55">
            <w:pPr>
              <w:rPr>
                <w:rFonts w:cs="Arial"/>
                <w:b/>
                <w:sz w:val="16"/>
                <w:szCs w:val="16"/>
                <w:lang w:val="en-CA"/>
              </w:rPr>
            </w:pPr>
            <w:r w:rsidRPr="0079673E">
              <w:rPr>
                <w:rFonts w:cs="Arial"/>
                <w:b/>
                <w:sz w:val="16"/>
                <w:szCs w:val="16"/>
                <w:lang w:val="en-CA"/>
              </w:rPr>
              <w:t xml:space="preserve">Programmatic details: </w:t>
            </w:r>
            <w:r w:rsidRPr="0079673E">
              <w:rPr>
                <w:rFonts w:cs="Arial"/>
                <w:sz w:val="16"/>
                <w:szCs w:val="16"/>
                <w:lang w:val="en-CA"/>
              </w:rPr>
              <w:t>Organized program whereby individuals are screened until age 60 (some regional programs offering until 65 years of age). Opportunistic screening also done.</w:t>
            </w:r>
          </w:p>
          <w:p w14:paraId="485BC9DB" w14:textId="77777777" w:rsidR="00234E55" w:rsidRPr="00895B4F" w:rsidRDefault="00234E55" w:rsidP="00234E55">
            <w:pPr>
              <w:rPr>
                <w:rFonts w:cs="Arial"/>
                <w:b/>
                <w:sz w:val="16"/>
                <w:szCs w:val="16"/>
                <w:lang w:val="en-CA"/>
              </w:rPr>
            </w:pPr>
          </w:p>
          <w:p w14:paraId="045BBC64" w14:textId="77777777" w:rsidR="00234E55" w:rsidRPr="00895B4F" w:rsidRDefault="00234E55" w:rsidP="00234E55">
            <w:pPr>
              <w:rPr>
                <w:rFonts w:cs="Arial"/>
                <w:b/>
                <w:sz w:val="16"/>
                <w:szCs w:val="16"/>
                <w:lang w:val="en-CA"/>
              </w:rPr>
            </w:pPr>
            <w:r w:rsidRPr="00895B4F">
              <w:rPr>
                <w:rFonts w:cs="Arial"/>
                <w:b/>
                <w:sz w:val="16"/>
                <w:szCs w:val="16"/>
                <w:lang w:val="en-CA"/>
              </w:rPr>
              <w:t>Comparisons:</w:t>
            </w:r>
          </w:p>
          <w:p w14:paraId="4E56F609" w14:textId="77777777" w:rsidR="00234E55" w:rsidRPr="00895B4F" w:rsidRDefault="00234E55" w:rsidP="00234E55">
            <w:pPr>
              <w:rPr>
                <w:rFonts w:cs="Arial"/>
                <w:sz w:val="16"/>
                <w:szCs w:val="16"/>
                <w:lang w:val="en-CA"/>
              </w:rPr>
            </w:pPr>
            <w:r w:rsidRPr="00895B4F">
              <w:rPr>
                <w:rFonts w:cs="Arial"/>
                <w:b/>
                <w:sz w:val="16"/>
                <w:szCs w:val="16"/>
                <w:lang w:val="en-CA"/>
              </w:rPr>
              <w:t>(1)</w:t>
            </w:r>
            <w:r w:rsidRPr="00895B4F">
              <w:rPr>
                <w:rFonts w:cs="Arial"/>
                <w:sz w:val="16"/>
                <w:szCs w:val="16"/>
                <w:lang w:val="en-CA"/>
              </w:rPr>
              <w:t xml:space="preserve">    Screen at age 61-65 years vs. no screen at age 61-65 years</w:t>
            </w:r>
          </w:p>
          <w:p w14:paraId="79298976" w14:textId="77777777" w:rsidR="00234E55" w:rsidRPr="00B86D1A" w:rsidRDefault="00234E55" w:rsidP="00234E55">
            <w:pPr>
              <w:rPr>
                <w:rFonts w:cs="Arial"/>
                <w:sz w:val="16"/>
                <w:szCs w:val="16"/>
              </w:rPr>
            </w:pPr>
            <w:r w:rsidRPr="00895B4F">
              <w:rPr>
                <w:rFonts w:cs="Arial"/>
                <w:b/>
                <w:sz w:val="16"/>
                <w:szCs w:val="16"/>
                <w:lang w:val="en-CA"/>
              </w:rPr>
              <w:t>(2)</w:t>
            </w:r>
            <w:r w:rsidRPr="00895B4F">
              <w:rPr>
                <w:rFonts w:cs="Arial"/>
                <w:sz w:val="16"/>
                <w:szCs w:val="16"/>
                <w:lang w:val="en-CA"/>
              </w:rPr>
              <w:t xml:space="preserve">    </w:t>
            </w:r>
            <w:r w:rsidRPr="00895B4F">
              <w:rPr>
                <w:rFonts w:cs="Arial"/>
                <w:sz w:val="16"/>
                <w:szCs w:val="16"/>
              </w:rPr>
              <w:t>Adequate screen, normal (at least 1 Pap test with normal result at age 51-55 y and 1 Pap test with normal result at age 56-60 y, and the first and last test at least 1 year apart, and no abnormal result at age 51-60) vs. no screen at age 61-65 years</w:t>
            </w:r>
            <w:r>
              <w:rPr>
                <w:rFonts w:cs="Arial"/>
                <w:sz w:val="16"/>
                <w:szCs w:val="16"/>
              </w:rPr>
              <w:t xml:space="preserve">. </w:t>
            </w:r>
          </w:p>
        </w:tc>
        <w:tc>
          <w:tcPr>
            <w:tcW w:w="796" w:type="pct"/>
          </w:tcPr>
          <w:p w14:paraId="498B7E09" w14:textId="77777777" w:rsidR="00234E55" w:rsidRPr="0079673E" w:rsidRDefault="00234E55" w:rsidP="00234E55">
            <w:pPr>
              <w:rPr>
                <w:rFonts w:cs="Arial"/>
                <w:sz w:val="16"/>
                <w:szCs w:val="16"/>
                <w:lang w:val="en-CA"/>
              </w:rPr>
            </w:pPr>
            <w:r w:rsidRPr="0079673E">
              <w:rPr>
                <w:rFonts w:cs="Arial"/>
                <w:sz w:val="16"/>
                <w:szCs w:val="16"/>
                <w:lang w:val="en-CA"/>
              </w:rPr>
              <w:t>Incidence of invasive cervical cancer</w:t>
            </w:r>
          </w:p>
          <w:p w14:paraId="076EF704" w14:textId="77777777" w:rsidR="00234E55" w:rsidRPr="0079673E" w:rsidRDefault="00234E55" w:rsidP="00234E55">
            <w:pPr>
              <w:rPr>
                <w:rFonts w:cs="Arial"/>
                <w:sz w:val="16"/>
                <w:szCs w:val="16"/>
                <w:lang w:val="en-CA"/>
              </w:rPr>
            </w:pPr>
          </w:p>
          <w:p w14:paraId="4706FC77" w14:textId="77777777" w:rsidR="00234E55" w:rsidRPr="0079673E" w:rsidRDefault="00234E55" w:rsidP="00234E55">
            <w:pPr>
              <w:rPr>
                <w:rFonts w:cs="Arial"/>
                <w:b/>
                <w:sz w:val="16"/>
                <w:szCs w:val="16"/>
                <w:lang w:val="en-CA"/>
              </w:rPr>
            </w:pPr>
          </w:p>
          <w:p w14:paraId="72103AEB" w14:textId="77777777" w:rsidR="00234E55" w:rsidRPr="0079673E" w:rsidRDefault="00234E55" w:rsidP="00234E55">
            <w:pPr>
              <w:rPr>
                <w:rFonts w:cs="Arial"/>
                <w:b/>
                <w:sz w:val="16"/>
                <w:szCs w:val="16"/>
                <w:lang w:val="en-CA"/>
              </w:rPr>
            </w:pPr>
          </w:p>
          <w:p w14:paraId="73B13377" w14:textId="77777777" w:rsidR="00234E55" w:rsidRPr="0079673E" w:rsidRDefault="00234E55" w:rsidP="00234E55">
            <w:pPr>
              <w:rPr>
                <w:rFonts w:cs="Arial"/>
                <w:sz w:val="16"/>
                <w:szCs w:val="16"/>
                <w:lang w:val="en-CA"/>
              </w:rPr>
            </w:pPr>
          </w:p>
        </w:tc>
      </w:tr>
    </w:tbl>
    <w:p w14:paraId="3FE1D29F" w14:textId="77777777" w:rsidR="00612484" w:rsidRPr="006A7AE6" w:rsidRDefault="00612484" w:rsidP="00612484">
      <w:pPr>
        <w:rPr>
          <w:rFonts w:cs="Arial"/>
          <w:sz w:val="16"/>
          <w:szCs w:val="16"/>
        </w:rPr>
      </w:pPr>
      <w:r w:rsidRPr="006A7AE6">
        <w:rPr>
          <w:rFonts w:cs="Arial"/>
          <w:sz w:val="16"/>
          <w:szCs w:val="16"/>
        </w:rPr>
        <w:t xml:space="preserve">Abbreviations: CIN = cervical intraepithelial neoplasia; CTFPHC = Canadian Task Force on Preventive Health Care; HPV = human papillomavirus; HSIL=high grade squamous intraepithelial lesion; </w:t>
      </w:r>
      <w:proofErr w:type="spellStart"/>
      <w:r w:rsidRPr="006A7AE6">
        <w:rPr>
          <w:rFonts w:cs="Arial"/>
          <w:sz w:val="16"/>
          <w:szCs w:val="16"/>
        </w:rPr>
        <w:t>mos</w:t>
      </w:r>
      <w:proofErr w:type="spellEnd"/>
      <w:r w:rsidRPr="006A7AE6">
        <w:rPr>
          <w:rFonts w:cs="Arial"/>
          <w:sz w:val="16"/>
          <w:szCs w:val="16"/>
        </w:rPr>
        <w:t xml:space="preserve"> = months; y = years.</w:t>
      </w:r>
    </w:p>
    <w:p w14:paraId="5559F79A" w14:textId="77777777" w:rsidR="00612484" w:rsidRDefault="00612484" w:rsidP="00612484">
      <w:pPr>
        <w:rPr>
          <w:rFonts w:cs="Arial"/>
          <w:b/>
          <w:sz w:val="24"/>
          <w:szCs w:val="24"/>
          <w:lang w:val="en-CA"/>
        </w:rPr>
      </w:pPr>
    </w:p>
    <w:p w14:paraId="52C68904" w14:textId="77777777" w:rsidR="000D5A5F" w:rsidRPr="00D160A7" w:rsidRDefault="000D5A5F" w:rsidP="000D5A5F">
      <w:pPr>
        <w:pStyle w:val="Heading1"/>
      </w:pPr>
      <w:bookmarkStart w:id="2" w:name="_Toc121324571"/>
      <w:r w:rsidRPr="00D160A7">
        <w:lastRenderedPageBreak/>
        <w:t xml:space="preserve">Study characteristics of observational studies reporting on effectiveness </w:t>
      </w:r>
      <w:r w:rsidRPr="00461E6E">
        <w:t>by screening interval</w:t>
      </w:r>
      <w:r w:rsidRPr="00D160A7">
        <w:t xml:space="preserve"> (&lt;3.5 vs 5 years)</w:t>
      </w:r>
      <w:bookmarkEnd w:id="2"/>
    </w:p>
    <w:tbl>
      <w:tblPr>
        <w:tblStyle w:val="TableGrid"/>
        <w:tblW w:w="5002" w:type="pct"/>
        <w:tblLook w:val="04A0" w:firstRow="1" w:lastRow="0" w:firstColumn="1" w:lastColumn="0" w:noHBand="0" w:noVBand="1"/>
      </w:tblPr>
      <w:tblGrid>
        <w:gridCol w:w="2182"/>
        <w:gridCol w:w="3078"/>
        <w:gridCol w:w="5021"/>
        <w:gridCol w:w="2674"/>
      </w:tblGrid>
      <w:tr w:rsidR="000D5A5F" w:rsidRPr="00D160A7" w14:paraId="65DC9102" w14:textId="77777777" w:rsidTr="0096001F">
        <w:trPr>
          <w:trHeight w:val="1034"/>
          <w:tblHeader/>
        </w:trPr>
        <w:tc>
          <w:tcPr>
            <w:tcW w:w="842" w:type="pct"/>
            <w:shd w:val="clear" w:color="auto" w:fill="D5DCE4" w:themeFill="text2" w:themeFillTint="33"/>
            <w:vAlign w:val="center"/>
          </w:tcPr>
          <w:p w14:paraId="258348EE" w14:textId="77777777" w:rsidR="000D5A5F" w:rsidRPr="00D160A7" w:rsidRDefault="000D5A5F" w:rsidP="0096001F">
            <w:pPr>
              <w:rPr>
                <w:rFonts w:cs="Arial"/>
                <w:b/>
                <w:sz w:val="16"/>
                <w:szCs w:val="16"/>
                <w:lang w:val="en-CA"/>
              </w:rPr>
            </w:pPr>
            <w:r w:rsidRPr="00D160A7">
              <w:rPr>
                <w:rFonts w:cs="Arial"/>
                <w:b/>
                <w:sz w:val="16"/>
                <w:szCs w:val="16"/>
                <w:lang w:val="en-CA"/>
              </w:rPr>
              <w:t>Author &amp; Year</w:t>
            </w:r>
          </w:p>
          <w:p w14:paraId="38918A35" w14:textId="77777777" w:rsidR="000D5A5F" w:rsidRPr="00D160A7" w:rsidRDefault="000D5A5F" w:rsidP="0096001F">
            <w:pPr>
              <w:rPr>
                <w:rFonts w:cs="Arial"/>
                <w:b/>
                <w:sz w:val="16"/>
                <w:szCs w:val="16"/>
                <w:lang w:val="en-CA"/>
              </w:rPr>
            </w:pPr>
            <w:r w:rsidRPr="00D160A7">
              <w:rPr>
                <w:rFonts w:cs="Arial"/>
                <w:b/>
                <w:sz w:val="16"/>
                <w:szCs w:val="16"/>
                <w:lang w:val="en-CA"/>
              </w:rPr>
              <w:t>Setting</w:t>
            </w:r>
          </w:p>
          <w:p w14:paraId="426FF27D" w14:textId="77777777" w:rsidR="000D5A5F" w:rsidRPr="00D160A7" w:rsidRDefault="000D5A5F" w:rsidP="0096001F">
            <w:pPr>
              <w:rPr>
                <w:rFonts w:cs="Arial"/>
                <w:b/>
                <w:sz w:val="16"/>
                <w:szCs w:val="16"/>
                <w:lang w:val="en-CA"/>
              </w:rPr>
            </w:pPr>
            <w:r w:rsidRPr="00D160A7">
              <w:rPr>
                <w:rFonts w:cs="Arial"/>
                <w:b/>
                <w:sz w:val="16"/>
                <w:szCs w:val="16"/>
                <w:lang w:val="en-CA"/>
              </w:rPr>
              <w:t>Design; Length of follow-up</w:t>
            </w:r>
          </w:p>
          <w:p w14:paraId="5BB67A14" w14:textId="77777777" w:rsidR="000D5A5F" w:rsidRPr="00D160A7" w:rsidRDefault="000D5A5F" w:rsidP="0096001F">
            <w:pPr>
              <w:rPr>
                <w:rFonts w:cs="Arial"/>
                <w:b/>
                <w:sz w:val="16"/>
                <w:szCs w:val="16"/>
                <w:lang w:val="en-CA"/>
              </w:rPr>
            </w:pPr>
            <w:r w:rsidRPr="00D160A7">
              <w:rPr>
                <w:rFonts w:cs="Arial"/>
                <w:b/>
                <w:sz w:val="16"/>
                <w:szCs w:val="16"/>
                <w:lang w:val="en-CA"/>
              </w:rPr>
              <w:t>Funding source</w:t>
            </w:r>
          </w:p>
        </w:tc>
        <w:tc>
          <w:tcPr>
            <w:tcW w:w="1188" w:type="pct"/>
            <w:shd w:val="clear" w:color="auto" w:fill="D5DCE4" w:themeFill="text2" w:themeFillTint="33"/>
            <w:vAlign w:val="center"/>
          </w:tcPr>
          <w:p w14:paraId="027634D9" w14:textId="77777777" w:rsidR="000D5A5F" w:rsidRPr="00D160A7" w:rsidRDefault="000D5A5F" w:rsidP="0096001F">
            <w:pPr>
              <w:rPr>
                <w:rFonts w:cs="Arial"/>
                <w:b/>
                <w:sz w:val="16"/>
                <w:szCs w:val="16"/>
                <w:lang w:val="en-CA"/>
              </w:rPr>
            </w:pPr>
            <w:r w:rsidRPr="00D160A7">
              <w:rPr>
                <w:rFonts w:cs="Arial"/>
                <w:b/>
                <w:sz w:val="16"/>
                <w:szCs w:val="16"/>
                <w:lang w:val="en-CA"/>
              </w:rPr>
              <w:t>Population characteristics</w:t>
            </w:r>
          </w:p>
          <w:p w14:paraId="0BD62BAC" w14:textId="77777777" w:rsidR="000D5A5F" w:rsidRPr="00D160A7" w:rsidRDefault="000D5A5F" w:rsidP="0096001F">
            <w:pPr>
              <w:rPr>
                <w:rFonts w:cs="Arial"/>
                <w:b/>
                <w:sz w:val="16"/>
                <w:szCs w:val="16"/>
                <w:lang w:val="en-CA"/>
              </w:rPr>
            </w:pPr>
            <w:r w:rsidRPr="00D160A7">
              <w:rPr>
                <w:rFonts w:cs="Arial"/>
                <w:b/>
                <w:sz w:val="16"/>
                <w:szCs w:val="16"/>
                <w:lang w:val="en-CA"/>
              </w:rPr>
              <w:t>Sample size</w:t>
            </w:r>
          </w:p>
          <w:p w14:paraId="325619DD" w14:textId="77777777" w:rsidR="000D5A5F" w:rsidRPr="00D160A7" w:rsidRDefault="000D5A5F" w:rsidP="0096001F">
            <w:pPr>
              <w:rPr>
                <w:rFonts w:cs="Arial"/>
                <w:b/>
                <w:sz w:val="16"/>
                <w:szCs w:val="16"/>
                <w:lang w:val="en-CA"/>
              </w:rPr>
            </w:pPr>
            <w:r w:rsidRPr="00D160A7">
              <w:rPr>
                <w:rFonts w:cs="Arial"/>
                <w:b/>
                <w:sz w:val="16"/>
                <w:szCs w:val="16"/>
                <w:lang w:val="en-CA"/>
              </w:rPr>
              <w:t>Loss to follow-up</w:t>
            </w:r>
          </w:p>
        </w:tc>
        <w:tc>
          <w:tcPr>
            <w:tcW w:w="1938" w:type="pct"/>
            <w:shd w:val="clear" w:color="auto" w:fill="D5DCE4" w:themeFill="text2" w:themeFillTint="33"/>
            <w:vAlign w:val="center"/>
          </w:tcPr>
          <w:p w14:paraId="2C2AFC7B" w14:textId="77777777" w:rsidR="000D5A5F" w:rsidRPr="00D160A7" w:rsidRDefault="000D5A5F" w:rsidP="0096001F">
            <w:pPr>
              <w:rPr>
                <w:rFonts w:cs="Arial"/>
                <w:b/>
                <w:sz w:val="16"/>
                <w:szCs w:val="16"/>
                <w:lang w:val="en-CA"/>
              </w:rPr>
            </w:pPr>
            <w:r w:rsidRPr="00D160A7">
              <w:rPr>
                <w:rFonts w:cs="Arial"/>
                <w:b/>
                <w:sz w:val="16"/>
                <w:szCs w:val="16"/>
                <w:lang w:val="en-CA"/>
              </w:rPr>
              <w:t>Screening strategy(</w:t>
            </w:r>
            <w:proofErr w:type="spellStart"/>
            <w:r w:rsidRPr="00D160A7">
              <w:rPr>
                <w:rFonts w:cs="Arial"/>
                <w:b/>
                <w:sz w:val="16"/>
                <w:szCs w:val="16"/>
                <w:lang w:val="en-CA"/>
              </w:rPr>
              <w:t>ies</w:t>
            </w:r>
            <w:proofErr w:type="spellEnd"/>
            <w:r w:rsidRPr="00D160A7">
              <w:rPr>
                <w:rFonts w:cs="Arial"/>
                <w:b/>
                <w:sz w:val="16"/>
                <w:szCs w:val="16"/>
                <w:lang w:val="en-CA"/>
              </w:rPr>
              <w:t>) and programmatic details</w:t>
            </w:r>
          </w:p>
          <w:p w14:paraId="0824D709"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tc>
        <w:tc>
          <w:tcPr>
            <w:tcW w:w="1032" w:type="pct"/>
            <w:shd w:val="clear" w:color="auto" w:fill="D5DCE4" w:themeFill="text2" w:themeFillTint="33"/>
            <w:vAlign w:val="center"/>
          </w:tcPr>
          <w:p w14:paraId="085A3606" w14:textId="77777777" w:rsidR="000D5A5F" w:rsidRPr="00D160A7" w:rsidRDefault="000D5A5F" w:rsidP="0096001F">
            <w:pPr>
              <w:rPr>
                <w:rFonts w:cs="Arial"/>
                <w:b/>
                <w:sz w:val="16"/>
                <w:szCs w:val="16"/>
                <w:lang w:val="en-CA"/>
              </w:rPr>
            </w:pPr>
            <w:r w:rsidRPr="00D160A7">
              <w:rPr>
                <w:rFonts w:cs="Arial"/>
                <w:b/>
                <w:sz w:val="16"/>
                <w:szCs w:val="16"/>
                <w:lang w:val="en-CA"/>
              </w:rPr>
              <w:t>Critical outcomes</w:t>
            </w:r>
          </w:p>
          <w:p w14:paraId="07D7336D" w14:textId="77777777" w:rsidR="000D5A5F" w:rsidRPr="00D160A7" w:rsidRDefault="000D5A5F" w:rsidP="0096001F">
            <w:pPr>
              <w:rPr>
                <w:rFonts w:cs="Arial"/>
                <w:b/>
                <w:sz w:val="16"/>
                <w:szCs w:val="16"/>
                <w:lang w:val="en-CA"/>
              </w:rPr>
            </w:pPr>
          </w:p>
        </w:tc>
      </w:tr>
      <w:tr w:rsidR="000D5A5F" w:rsidRPr="00D160A7" w14:paraId="00430706" w14:textId="77777777" w:rsidTr="0096001F">
        <w:trPr>
          <w:trHeight w:val="3266"/>
        </w:trPr>
        <w:tc>
          <w:tcPr>
            <w:tcW w:w="842" w:type="pct"/>
          </w:tcPr>
          <w:p w14:paraId="59B3E8F5" w14:textId="77777777" w:rsidR="000D5A5F" w:rsidRPr="00D160A7" w:rsidRDefault="000D5A5F" w:rsidP="0096001F">
            <w:pPr>
              <w:rPr>
                <w:rFonts w:cs="Arial"/>
                <w:sz w:val="16"/>
                <w:szCs w:val="16"/>
                <w:lang w:val="en-CA"/>
              </w:rPr>
            </w:pPr>
            <w:r w:rsidRPr="00D160A7">
              <w:rPr>
                <w:rFonts w:cs="Arial"/>
                <w:b/>
                <w:sz w:val="16"/>
                <w:szCs w:val="16"/>
                <w:lang w:val="en-CA"/>
              </w:rPr>
              <w:t>Andersson-</w:t>
            </w:r>
            <w:proofErr w:type="spellStart"/>
            <w:r w:rsidRPr="00D160A7">
              <w:rPr>
                <w:rFonts w:cs="Arial"/>
                <w:b/>
                <w:sz w:val="16"/>
                <w:szCs w:val="16"/>
                <w:lang w:val="en-CA"/>
              </w:rPr>
              <w:t>Ellstrom</w:t>
            </w:r>
            <w:proofErr w:type="spellEnd"/>
            <w:r w:rsidRPr="00D160A7">
              <w:rPr>
                <w:rFonts w:cs="Arial"/>
                <w:b/>
                <w:sz w:val="16"/>
                <w:szCs w:val="16"/>
                <w:lang w:val="en-CA"/>
              </w:rPr>
              <w:t xml:space="preserve"> 2000</w:t>
            </w:r>
          </w:p>
          <w:p w14:paraId="65FCDE76" w14:textId="77777777" w:rsidR="000D5A5F" w:rsidRPr="00D160A7" w:rsidRDefault="000D5A5F" w:rsidP="0096001F">
            <w:pPr>
              <w:rPr>
                <w:rFonts w:cs="Arial"/>
                <w:sz w:val="16"/>
                <w:szCs w:val="16"/>
                <w:lang w:val="en-CA"/>
              </w:rPr>
            </w:pPr>
            <w:proofErr w:type="spellStart"/>
            <w:r w:rsidRPr="00D160A7">
              <w:rPr>
                <w:rFonts w:cs="Arial"/>
                <w:sz w:val="16"/>
                <w:szCs w:val="16"/>
                <w:lang w:val="en-CA"/>
              </w:rPr>
              <w:t>Varmland</w:t>
            </w:r>
            <w:proofErr w:type="spellEnd"/>
            <w:r w:rsidRPr="00D160A7">
              <w:rPr>
                <w:rFonts w:cs="Arial"/>
                <w:sz w:val="16"/>
                <w:szCs w:val="16"/>
                <w:lang w:val="en-CA"/>
              </w:rPr>
              <w:t>, Sweden</w:t>
            </w:r>
          </w:p>
          <w:p w14:paraId="30EF3E71" w14:textId="77777777" w:rsidR="000D5A5F" w:rsidRPr="00D160A7" w:rsidRDefault="000D5A5F" w:rsidP="0096001F">
            <w:pPr>
              <w:rPr>
                <w:rFonts w:cs="Arial"/>
                <w:sz w:val="16"/>
                <w:szCs w:val="16"/>
                <w:lang w:val="en-CA"/>
              </w:rPr>
            </w:pPr>
          </w:p>
          <w:p w14:paraId="653B4C44" w14:textId="77777777" w:rsidR="000D5A5F" w:rsidRPr="00D160A7" w:rsidRDefault="000D5A5F" w:rsidP="0096001F">
            <w:pPr>
              <w:rPr>
                <w:rFonts w:cs="Arial"/>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2EE9B707" w14:textId="77777777" w:rsidR="000D5A5F" w:rsidRPr="00D160A7" w:rsidRDefault="000D5A5F" w:rsidP="0096001F">
            <w:pPr>
              <w:rPr>
                <w:rFonts w:cs="Arial"/>
                <w:sz w:val="16"/>
                <w:szCs w:val="16"/>
                <w:lang w:val="en-CA"/>
              </w:rPr>
            </w:pPr>
          </w:p>
          <w:p w14:paraId="571F57B7"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not reported</w:t>
            </w:r>
          </w:p>
        </w:tc>
        <w:tc>
          <w:tcPr>
            <w:tcW w:w="1188" w:type="pct"/>
          </w:tcPr>
          <w:p w14:paraId="6874EEF4" w14:textId="77777777" w:rsidR="000D5A5F" w:rsidRPr="00D160A7" w:rsidRDefault="000D5A5F" w:rsidP="0096001F">
            <w:pPr>
              <w:rPr>
                <w:rFonts w:cs="Arial"/>
                <w:sz w:val="16"/>
                <w:szCs w:val="16"/>
                <w:lang w:val="en-CA"/>
              </w:rPr>
            </w:pPr>
            <w:r w:rsidRPr="00D160A7">
              <w:rPr>
                <w:rFonts w:cs="Arial"/>
                <w:sz w:val="16"/>
                <w:szCs w:val="16"/>
                <w:lang w:val="en-CA"/>
              </w:rPr>
              <w:t xml:space="preserve">All invasive squamous cell carcinomas diagnosed in 1990-1997, as reported in the Department of Clinical Pathology data files in </w:t>
            </w:r>
            <w:proofErr w:type="spellStart"/>
            <w:r w:rsidRPr="00D160A7">
              <w:rPr>
                <w:rFonts w:cs="Arial"/>
                <w:sz w:val="16"/>
                <w:szCs w:val="16"/>
                <w:lang w:val="en-CA"/>
              </w:rPr>
              <w:t>Karstad</w:t>
            </w:r>
            <w:proofErr w:type="spellEnd"/>
            <w:r w:rsidRPr="00D160A7">
              <w:rPr>
                <w:rFonts w:cs="Arial"/>
                <w:sz w:val="16"/>
                <w:szCs w:val="16"/>
                <w:lang w:val="en-CA"/>
              </w:rPr>
              <w:t xml:space="preserve">, Sweden. The control group contained every first following person with a cervix to a test case in the Swedish Population Register in 1998 (i.e., same age). </w:t>
            </w:r>
          </w:p>
          <w:p w14:paraId="690000EC" w14:textId="77777777" w:rsidR="000D5A5F" w:rsidRPr="00D160A7" w:rsidRDefault="000D5A5F" w:rsidP="0096001F">
            <w:pPr>
              <w:rPr>
                <w:rFonts w:cs="Arial"/>
                <w:sz w:val="16"/>
                <w:szCs w:val="16"/>
                <w:lang w:val="en-CA"/>
              </w:rPr>
            </w:pPr>
          </w:p>
          <w:p w14:paraId="4030485C" w14:textId="77777777" w:rsidR="000D5A5F" w:rsidRPr="00D160A7" w:rsidRDefault="000D5A5F" w:rsidP="0096001F">
            <w:pPr>
              <w:rPr>
                <w:rFonts w:cs="Arial"/>
                <w:sz w:val="16"/>
                <w:szCs w:val="16"/>
                <w:lang w:val="en-CA"/>
              </w:rPr>
            </w:pPr>
            <w:r w:rsidRPr="00D160A7">
              <w:rPr>
                <w:rFonts w:cs="Arial"/>
                <w:b/>
                <w:sz w:val="16"/>
                <w:szCs w:val="16"/>
                <w:lang w:val="en-CA"/>
              </w:rPr>
              <w:t xml:space="preserve">Exclusion: </w:t>
            </w:r>
            <w:r w:rsidRPr="00D160A7">
              <w:rPr>
                <w:rFonts w:cs="Arial"/>
                <w:sz w:val="16"/>
                <w:szCs w:val="16"/>
                <w:lang w:val="en-CA"/>
              </w:rPr>
              <w:t>not reported.</w:t>
            </w:r>
          </w:p>
          <w:p w14:paraId="1754B71C" w14:textId="77777777" w:rsidR="000D5A5F" w:rsidRPr="00D160A7" w:rsidRDefault="000D5A5F" w:rsidP="0096001F">
            <w:pPr>
              <w:rPr>
                <w:rFonts w:cs="Arial"/>
                <w:sz w:val="16"/>
                <w:szCs w:val="16"/>
                <w:lang w:val="en-CA"/>
              </w:rPr>
            </w:pPr>
          </w:p>
          <w:p w14:paraId="28015DCD" w14:textId="77777777" w:rsidR="000D5A5F" w:rsidRPr="00D160A7" w:rsidRDefault="000D5A5F" w:rsidP="0096001F">
            <w:pPr>
              <w:rPr>
                <w:rFonts w:cs="Arial"/>
                <w:b/>
                <w:sz w:val="16"/>
                <w:szCs w:val="16"/>
                <w:lang w:val="en-CA"/>
              </w:rPr>
            </w:pPr>
            <w:r w:rsidRPr="00D160A7">
              <w:rPr>
                <w:rFonts w:cs="Arial"/>
                <w:b/>
                <w:sz w:val="16"/>
                <w:szCs w:val="16"/>
                <w:lang w:val="en-CA"/>
              </w:rPr>
              <w:t xml:space="preserve">Cases: </w:t>
            </w:r>
            <w:r w:rsidRPr="00D160A7">
              <w:rPr>
                <w:rFonts w:cs="Arial"/>
                <w:sz w:val="16"/>
                <w:szCs w:val="16"/>
                <w:lang w:val="en-CA"/>
              </w:rPr>
              <w:t>112</w:t>
            </w:r>
          </w:p>
          <w:p w14:paraId="577856E4" w14:textId="77777777" w:rsidR="000D5A5F" w:rsidRPr="00D160A7" w:rsidRDefault="000D5A5F" w:rsidP="0096001F">
            <w:pPr>
              <w:rPr>
                <w:rFonts w:cs="Arial"/>
                <w:sz w:val="16"/>
                <w:szCs w:val="16"/>
                <w:lang w:val="en-CA"/>
              </w:rPr>
            </w:pPr>
            <w:r w:rsidRPr="00D160A7">
              <w:rPr>
                <w:rFonts w:cs="Arial"/>
                <w:b/>
                <w:sz w:val="16"/>
                <w:szCs w:val="16"/>
                <w:lang w:val="en-CA"/>
              </w:rPr>
              <w:t xml:space="preserve">Controls: </w:t>
            </w:r>
            <w:r w:rsidRPr="00D160A7">
              <w:rPr>
                <w:rFonts w:cs="Arial"/>
                <w:sz w:val="16"/>
                <w:szCs w:val="16"/>
                <w:lang w:val="en-CA"/>
              </w:rPr>
              <w:t>112</w:t>
            </w:r>
          </w:p>
          <w:p w14:paraId="3EAA455D" w14:textId="77777777" w:rsidR="000D5A5F" w:rsidRPr="00D160A7"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tc>
        <w:tc>
          <w:tcPr>
            <w:tcW w:w="1938" w:type="pct"/>
          </w:tcPr>
          <w:p w14:paraId="2533E724" w14:textId="77777777" w:rsidR="000D5A5F" w:rsidRPr="00D160A7" w:rsidRDefault="000D5A5F" w:rsidP="0096001F">
            <w:pPr>
              <w:rPr>
                <w:rFonts w:cs="Arial"/>
                <w:sz w:val="16"/>
                <w:szCs w:val="16"/>
                <w:lang w:val="en-CA"/>
              </w:rPr>
            </w:pPr>
            <w:r w:rsidRPr="00D160A7">
              <w:rPr>
                <w:rFonts w:cs="Arial"/>
                <w:b/>
                <w:sz w:val="16"/>
                <w:szCs w:val="16"/>
                <w:lang w:val="en-CA"/>
              </w:rPr>
              <w:t xml:space="preserve">Screening strategy: </w:t>
            </w:r>
            <w:r>
              <w:rPr>
                <w:rFonts w:cs="Arial"/>
                <w:b/>
                <w:sz w:val="16"/>
                <w:szCs w:val="16"/>
                <w:lang w:val="en-CA"/>
              </w:rPr>
              <w:t>C</w:t>
            </w:r>
            <w:r w:rsidRPr="00D160A7">
              <w:rPr>
                <w:rFonts w:cs="Arial"/>
                <w:sz w:val="16"/>
                <w:szCs w:val="16"/>
                <w:lang w:val="en-CA"/>
              </w:rPr>
              <w:t>ytology testing via Pap test.</w:t>
            </w:r>
          </w:p>
          <w:p w14:paraId="53370833" w14:textId="77777777" w:rsidR="000D5A5F" w:rsidRPr="00D160A7" w:rsidRDefault="000D5A5F" w:rsidP="0096001F">
            <w:pPr>
              <w:rPr>
                <w:rFonts w:cs="Arial"/>
                <w:sz w:val="16"/>
                <w:szCs w:val="16"/>
                <w:lang w:val="en-CA"/>
              </w:rPr>
            </w:pPr>
          </w:p>
          <w:p w14:paraId="0142683E"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Organized program whereby individuals aged 20-59 years were offered one smear every third year. Between 1994 and 1997, 90% of the female population aged 20-62 years had at least one test (either in organized program or opportunistic).</w:t>
            </w:r>
          </w:p>
          <w:p w14:paraId="6BA5D296" w14:textId="77777777" w:rsidR="000D5A5F" w:rsidRPr="00D160A7" w:rsidRDefault="000D5A5F" w:rsidP="0096001F">
            <w:pPr>
              <w:rPr>
                <w:rFonts w:cs="Arial"/>
                <w:sz w:val="16"/>
                <w:szCs w:val="16"/>
                <w:lang w:val="en-CA"/>
              </w:rPr>
            </w:pPr>
          </w:p>
          <w:p w14:paraId="538CA9F2" w14:textId="77777777" w:rsidR="000D5A5F" w:rsidRPr="00D160A7" w:rsidRDefault="000D5A5F" w:rsidP="0096001F">
            <w:pPr>
              <w:rPr>
                <w:rFonts w:cs="Arial"/>
                <w:b/>
                <w:sz w:val="16"/>
                <w:szCs w:val="16"/>
                <w:lang w:val="en-CA"/>
              </w:rPr>
            </w:pPr>
            <w:r w:rsidRPr="00D160A7">
              <w:rPr>
                <w:rFonts w:cs="Arial"/>
                <w:b/>
                <w:sz w:val="16"/>
                <w:szCs w:val="16"/>
                <w:lang w:val="en-CA"/>
              </w:rPr>
              <w:t xml:space="preserve">Relevant comparisons: </w:t>
            </w:r>
          </w:p>
          <w:p w14:paraId="56608C0B" w14:textId="77777777" w:rsidR="000D5A5F" w:rsidRPr="00D160A7" w:rsidRDefault="000D5A5F" w:rsidP="0096001F">
            <w:pPr>
              <w:rPr>
                <w:rFonts w:cs="Arial"/>
                <w:sz w:val="16"/>
                <w:szCs w:val="16"/>
                <w:lang w:val="en-CA"/>
              </w:rPr>
            </w:pPr>
            <w:r w:rsidRPr="00D160A7">
              <w:rPr>
                <w:rFonts w:cs="Arial"/>
                <w:sz w:val="16"/>
                <w:szCs w:val="16"/>
                <w:lang w:val="en-CA"/>
              </w:rPr>
              <w:t>Time since last Pap smear: past 3 years vs. 3-6 years ago.</w:t>
            </w:r>
          </w:p>
        </w:tc>
        <w:tc>
          <w:tcPr>
            <w:tcW w:w="1032" w:type="pct"/>
          </w:tcPr>
          <w:p w14:paraId="50E967BF" w14:textId="77777777" w:rsidR="000D5A5F" w:rsidRPr="00D160A7" w:rsidRDefault="000D5A5F" w:rsidP="0096001F">
            <w:pPr>
              <w:rPr>
                <w:rFonts w:cs="Arial"/>
                <w:sz w:val="16"/>
                <w:szCs w:val="16"/>
                <w:lang w:val="en-CA"/>
              </w:rPr>
            </w:pPr>
            <w:r w:rsidRPr="00D160A7">
              <w:rPr>
                <w:rFonts w:cs="Arial"/>
                <w:sz w:val="16"/>
                <w:szCs w:val="16"/>
                <w:lang w:val="en-CA"/>
              </w:rPr>
              <w:t>Incidence of invasive squamous cell cervical cancer</w:t>
            </w:r>
          </w:p>
          <w:p w14:paraId="253DFDDA" w14:textId="77777777" w:rsidR="000D5A5F" w:rsidRPr="00D160A7" w:rsidRDefault="000D5A5F" w:rsidP="0096001F">
            <w:pPr>
              <w:rPr>
                <w:rFonts w:cs="Arial"/>
                <w:sz w:val="16"/>
                <w:szCs w:val="16"/>
                <w:lang w:val="en-CA"/>
              </w:rPr>
            </w:pPr>
          </w:p>
          <w:p w14:paraId="56406A83" w14:textId="77777777" w:rsidR="000D5A5F" w:rsidRPr="00D160A7" w:rsidRDefault="000D5A5F" w:rsidP="0096001F">
            <w:pPr>
              <w:rPr>
                <w:rFonts w:cs="Arial"/>
                <w:sz w:val="16"/>
                <w:szCs w:val="16"/>
                <w:lang w:val="en-CA"/>
              </w:rPr>
            </w:pPr>
          </w:p>
        </w:tc>
      </w:tr>
      <w:tr w:rsidR="000D5A5F" w:rsidRPr="00D160A7" w14:paraId="5385874A" w14:textId="77777777" w:rsidTr="0096001F">
        <w:trPr>
          <w:trHeight w:val="3266"/>
        </w:trPr>
        <w:tc>
          <w:tcPr>
            <w:tcW w:w="842" w:type="pct"/>
          </w:tcPr>
          <w:p w14:paraId="26712615" w14:textId="77777777" w:rsidR="000D5A5F" w:rsidRPr="00D160A7" w:rsidRDefault="000D5A5F" w:rsidP="0096001F">
            <w:pPr>
              <w:rPr>
                <w:rFonts w:cs="Arial"/>
                <w:b/>
                <w:sz w:val="16"/>
                <w:szCs w:val="16"/>
                <w:lang w:val="en-CA"/>
              </w:rPr>
            </w:pPr>
            <w:proofErr w:type="spellStart"/>
            <w:r w:rsidRPr="00D160A7">
              <w:rPr>
                <w:rFonts w:cs="Arial"/>
                <w:b/>
                <w:sz w:val="16"/>
                <w:szCs w:val="16"/>
                <w:lang w:val="en-CA"/>
              </w:rPr>
              <w:t>Castanon</w:t>
            </w:r>
            <w:proofErr w:type="spellEnd"/>
            <w:r w:rsidRPr="00D160A7">
              <w:rPr>
                <w:rFonts w:cs="Arial"/>
                <w:b/>
                <w:sz w:val="16"/>
                <w:szCs w:val="16"/>
                <w:lang w:val="en-CA"/>
              </w:rPr>
              <w:t xml:space="preserve"> 2014</w:t>
            </w:r>
          </w:p>
          <w:p w14:paraId="5DCEB03F" w14:textId="77777777" w:rsidR="000D5A5F" w:rsidRPr="00D160A7" w:rsidRDefault="000D5A5F" w:rsidP="0096001F">
            <w:pPr>
              <w:rPr>
                <w:rFonts w:cs="Arial"/>
                <w:sz w:val="16"/>
                <w:szCs w:val="16"/>
                <w:lang w:val="en-CA"/>
              </w:rPr>
            </w:pPr>
            <w:r w:rsidRPr="00D160A7">
              <w:rPr>
                <w:rFonts w:cs="Arial"/>
                <w:sz w:val="16"/>
                <w:szCs w:val="16"/>
                <w:lang w:val="en-CA"/>
              </w:rPr>
              <w:t>England and Wales</w:t>
            </w:r>
          </w:p>
          <w:p w14:paraId="5D4C4716" w14:textId="77777777" w:rsidR="000D5A5F" w:rsidRPr="00D160A7" w:rsidRDefault="000D5A5F" w:rsidP="0096001F">
            <w:pPr>
              <w:rPr>
                <w:rFonts w:cs="Arial"/>
                <w:sz w:val="16"/>
                <w:szCs w:val="16"/>
                <w:lang w:val="en-CA"/>
              </w:rPr>
            </w:pPr>
          </w:p>
          <w:p w14:paraId="52500DE7" w14:textId="77777777" w:rsidR="000D5A5F" w:rsidRPr="00D160A7" w:rsidRDefault="000D5A5F" w:rsidP="0096001F">
            <w:pPr>
              <w:rPr>
                <w:rFonts w:cs="Arial"/>
                <w:sz w:val="16"/>
                <w:szCs w:val="16"/>
                <w:lang w:val="en-CA"/>
              </w:rPr>
            </w:pPr>
            <w:r w:rsidRPr="00D160A7">
              <w:rPr>
                <w:rFonts w:cs="Arial"/>
                <w:b/>
                <w:sz w:val="16"/>
                <w:szCs w:val="16"/>
                <w:lang w:val="en-CA"/>
              </w:rPr>
              <w:t>Design:</w:t>
            </w:r>
            <w:r w:rsidRPr="00D160A7">
              <w:rPr>
                <w:rFonts w:cs="Arial"/>
                <w:sz w:val="16"/>
                <w:szCs w:val="16"/>
                <w:lang w:val="en-CA"/>
              </w:rPr>
              <w:t xml:space="preserve"> case-control</w:t>
            </w:r>
          </w:p>
          <w:p w14:paraId="64323ADF" w14:textId="77777777" w:rsidR="000D5A5F" w:rsidRPr="00D160A7" w:rsidRDefault="000D5A5F" w:rsidP="0096001F">
            <w:pPr>
              <w:rPr>
                <w:rFonts w:cs="Arial"/>
                <w:sz w:val="16"/>
                <w:szCs w:val="16"/>
                <w:lang w:val="en-CA"/>
              </w:rPr>
            </w:pPr>
          </w:p>
          <w:p w14:paraId="760962B0" w14:textId="77777777" w:rsidR="000D5A5F" w:rsidRPr="00D160A7" w:rsidRDefault="000D5A5F" w:rsidP="0096001F">
            <w:pPr>
              <w:rPr>
                <w:rFonts w:cs="Arial"/>
                <w:b/>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611BE66F" w14:textId="77777777" w:rsidR="000D5A5F" w:rsidRPr="00D160A7" w:rsidRDefault="000D5A5F" w:rsidP="0096001F">
            <w:pPr>
              <w:rPr>
                <w:rFonts w:cs="Arial"/>
                <w:sz w:val="16"/>
                <w:szCs w:val="16"/>
                <w:lang w:val="en-CA"/>
              </w:rPr>
            </w:pPr>
            <w:r w:rsidRPr="00D160A7">
              <w:rPr>
                <w:rFonts w:cs="Arial"/>
                <w:sz w:val="16"/>
                <w:szCs w:val="16"/>
                <w:lang w:val="en-CA"/>
              </w:rPr>
              <w:t>People with a cervix aged 65 years or older who were diagnosed with cervical cancer in England (between 1 April 2007 and 31 March 2012) and Wales (1 January 2007 and 31 December 2009) and who were registered with an NHS general practitioner. Any other person with a cervix registered with an NHS general practitioner at the time of a case diagnosis was eligible as a control for that case.</w:t>
            </w:r>
          </w:p>
          <w:p w14:paraId="06640AC4" w14:textId="77777777" w:rsidR="000D5A5F" w:rsidRPr="00D160A7" w:rsidRDefault="000D5A5F" w:rsidP="0096001F">
            <w:pPr>
              <w:rPr>
                <w:rFonts w:cs="Arial"/>
                <w:sz w:val="16"/>
                <w:szCs w:val="16"/>
                <w:lang w:val="en-CA"/>
              </w:rPr>
            </w:pPr>
          </w:p>
          <w:p w14:paraId="46FDBDE5" w14:textId="77777777" w:rsidR="000D5A5F" w:rsidRPr="00D160A7" w:rsidRDefault="000D5A5F" w:rsidP="0096001F">
            <w:pPr>
              <w:rPr>
                <w:rFonts w:cs="Arial"/>
                <w:sz w:val="16"/>
                <w:szCs w:val="16"/>
                <w:lang w:val="en-CA"/>
              </w:rPr>
            </w:pPr>
            <w:r w:rsidRPr="00D160A7">
              <w:rPr>
                <w:rFonts w:cs="Arial"/>
                <w:b/>
                <w:sz w:val="16"/>
                <w:szCs w:val="16"/>
                <w:lang w:val="en-CA"/>
              </w:rPr>
              <w:t>Exclusion:</w:t>
            </w:r>
            <w:r w:rsidRPr="00D160A7">
              <w:rPr>
                <w:rFonts w:cs="Arial"/>
                <w:sz w:val="16"/>
                <w:szCs w:val="16"/>
                <w:lang w:val="en-CA"/>
              </w:rPr>
              <w:t xml:space="preserve"> People with a cervix aged 60 years or older on 1 January 1988 because they may not have been invited for screening as part of the Cervical Screening Call/Recall System.</w:t>
            </w:r>
          </w:p>
          <w:p w14:paraId="0F6AD8FB" w14:textId="77777777" w:rsidR="000D5A5F" w:rsidRPr="00D160A7" w:rsidRDefault="000D5A5F" w:rsidP="0096001F">
            <w:pPr>
              <w:rPr>
                <w:rFonts w:cs="Arial"/>
                <w:b/>
                <w:sz w:val="16"/>
                <w:szCs w:val="16"/>
                <w:lang w:val="en-CA"/>
              </w:rPr>
            </w:pPr>
          </w:p>
          <w:p w14:paraId="1112C00C" w14:textId="77777777" w:rsidR="000D5A5F" w:rsidRPr="00D160A7" w:rsidRDefault="000D5A5F" w:rsidP="0096001F">
            <w:pPr>
              <w:rPr>
                <w:rFonts w:cs="Arial"/>
                <w:sz w:val="16"/>
                <w:szCs w:val="16"/>
                <w:lang w:val="en-CA"/>
              </w:rPr>
            </w:pPr>
            <w:r w:rsidRPr="00D160A7">
              <w:rPr>
                <w:rFonts w:cs="Arial"/>
                <w:b/>
                <w:sz w:val="16"/>
                <w:szCs w:val="16"/>
                <w:lang w:val="en-CA"/>
              </w:rPr>
              <w:t>Cases:</w:t>
            </w:r>
            <w:r w:rsidRPr="00D160A7">
              <w:rPr>
                <w:rFonts w:cs="Arial"/>
                <w:sz w:val="16"/>
                <w:szCs w:val="16"/>
                <w:lang w:val="en-CA"/>
              </w:rPr>
              <w:t xml:space="preserve"> 1,341</w:t>
            </w:r>
          </w:p>
          <w:p w14:paraId="175E3BF1" w14:textId="77777777" w:rsidR="000D5A5F" w:rsidRPr="00D160A7" w:rsidRDefault="000D5A5F" w:rsidP="0096001F">
            <w:pPr>
              <w:rPr>
                <w:rFonts w:cs="Arial"/>
                <w:sz w:val="16"/>
                <w:szCs w:val="16"/>
                <w:lang w:val="en-CA"/>
              </w:rPr>
            </w:pPr>
            <w:r w:rsidRPr="00D160A7">
              <w:rPr>
                <w:rFonts w:cs="Arial"/>
                <w:b/>
                <w:sz w:val="16"/>
                <w:szCs w:val="16"/>
                <w:lang w:val="en-CA"/>
              </w:rPr>
              <w:t>Controls:</w:t>
            </w:r>
            <w:r w:rsidRPr="00D160A7">
              <w:rPr>
                <w:rFonts w:cs="Arial"/>
                <w:sz w:val="16"/>
                <w:szCs w:val="16"/>
                <w:lang w:val="en-CA"/>
              </w:rPr>
              <w:t xml:space="preserve"> 2,646</w:t>
            </w:r>
          </w:p>
          <w:p w14:paraId="152E4D24" w14:textId="77777777" w:rsidR="000D5A5F" w:rsidRPr="00D160A7" w:rsidRDefault="000D5A5F" w:rsidP="0096001F">
            <w:pPr>
              <w:rPr>
                <w:rFonts w:cs="Arial"/>
                <w:sz w:val="16"/>
                <w:szCs w:val="16"/>
                <w:lang w:val="en-CA"/>
              </w:rPr>
            </w:pPr>
            <w:r w:rsidRPr="00D160A7">
              <w:rPr>
                <w:rFonts w:cs="Arial"/>
                <w:b/>
                <w:sz w:val="16"/>
                <w:szCs w:val="16"/>
                <w:lang w:val="en-CA"/>
              </w:rPr>
              <w:t>Loss to follow-up:</w:t>
            </w:r>
            <w:r w:rsidRPr="00D160A7">
              <w:rPr>
                <w:rFonts w:cs="Arial"/>
                <w:sz w:val="16"/>
                <w:szCs w:val="16"/>
                <w:lang w:val="en-CA"/>
              </w:rPr>
              <w:t xml:space="preserve"> n/a</w:t>
            </w:r>
          </w:p>
        </w:tc>
        <w:tc>
          <w:tcPr>
            <w:tcW w:w="1938" w:type="pct"/>
          </w:tcPr>
          <w:p w14:paraId="2C522796" w14:textId="77777777" w:rsidR="000D5A5F" w:rsidRPr="00D160A7" w:rsidRDefault="000D5A5F" w:rsidP="0096001F">
            <w:pPr>
              <w:rPr>
                <w:rFonts w:cs="Arial"/>
                <w:b/>
                <w:sz w:val="16"/>
                <w:szCs w:val="16"/>
                <w:lang w:val="en-CA"/>
              </w:rPr>
            </w:pPr>
            <w:r w:rsidRPr="00D160A7">
              <w:rPr>
                <w:rFonts w:cs="Arial"/>
                <w:b/>
                <w:sz w:val="16"/>
                <w:szCs w:val="16"/>
                <w:lang w:val="en-CA"/>
              </w:rPr>
              <w:t>Screening strategy:</w:t>
            </w:r>
            <w:r w:rsidRPr="00D160A7">
              <w:rPr>
                <w:rFonts w:cs="Arial"/>
                <w:sz w:val="16"/>
                <w:szCs w:val="16"/>
                <w:lang w:val="en-CA"/>
              </w:rPr>
              <w:t xml:space="preserve"> </w:t>
            </w:r>
            <w:r>
              <w:rPr>
                <w:rFonts w:cs="Arial"/>
                <w:sz w:val="16"/>
                <w:szCs w:val="16"/>
                <w:lang w:val="en-CA"/>
              </w:rPr>
              <w:t>C</w:t>
            </w:r>
            <w:r w:rsidRPr="00D160A7">
              <w:rPr>
                <w:rFonts w:cs="Arial"/>
                <w:sz w:val="16"/>
                <w:szCs w:val="16"/>
                <w:lang w:val="en-CA"/>
              </w:rPr>
              <w:t>ytology testing via Pap test.</w:t>
            </w:r>
          </w:p>
          <w:p w14:paraId="66C5603C" w14:textId="77777777" w:rsidR="000D5A5F" w:rsidRPr="00D160A7" w:rsidRDefault="000D5A5F" w:rsidP="0096001F">
            <w:pPr>
              <w:rPr>
                <w:rFonts w:cs="Arial"/>
                <w:b/>
                <w:sz w:val="16"/>
                <w:szCs w:val="16"/>
                <w:lang w:val="en-CA"/>
              </w:rPr>
            </w:pPr>
          </w:p>
          <w:p w14:paraId="3D09C739"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Organized program whereby individuals received their last screening test between the ages of 60 and 64 years.</w:t>
            </w:r>
          </w:p>
          <w:p w14:paraId="3B2C9EFD" w14:textId="77777777" w:rsidR="000D5A5F" w:rsidRPr="00D160A7" w:rsidRDefault="000D5A5F" w:rsidP="0096001F">
            <w:pPr>
              <w:rPr>
                <w:rFonts w:cs="Arial"/>
                <w:b/>
                <w:sz w:val="16"/>
                <w:szCs w:val="16"/>
                <w:lang w:val="en-CA"/>
              </w:rPr>
            </w:pPr>
          </w:p>
          <w:p w14:paraId="39DC1C1D"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4C2F53F5" w14:textId="77777777" w:rsidR="000D5A5F" w:rsidRPr="00D160A7" w:rsidRDefault="000D5A5F" w:rsidP="0096001F">
            <w:pPr>
              <w:rPr>
                <w:rFonts w:cs="Arial"/>
                <w:b/>
                <w:sz w:val="16"/>
                <w:szCs w:val="16"/>
                <w:lang w:val="en-CA"/>
              </w:rPr>
            </w:pPr>
            <w:r>
              <w:rPr>
                <w:rFonts w:cs="Arial"/>
                <w:sz w:val="16"/>
                <w:szCs w:val="16"/>
                <w:lang w:val="en-CA"/>
              </w:rPr>
              <w:t>C</w:t>
            </w:r>
            <w:r w:rsidRPr="00D160A7">
              <w:rPr>
                <w:rFonts w:cs="Arial"/>
                <w:sz w:val="16"/>
                <w:szCs w:val="16"/>
                <w:lang w:val="en-CA"/>
              </w:rPr>
              <w:t>ytology screening 0-3.5 years ago vs. 3.5-5.5 years ago (at age 50-64).</w:t>
            </w:r>
          </w:p>
        </w:tc>
        <w:tc>
          <w:tcPr>
            <w:tcW w:w="1032" w:type="pct"/>
          </w:tcPr>
          <w:p w14:paraId="4EB4CC86" w14:textId="77777777" w:rsidR="000D5A5F" w:rsidRPr="00D160A7" w:rsidRDefault="000D5A5F" w:rsidP="0096001F">
            <w:pPr>
              <w:rPr>
                <w:rFonts w:cs="Arial"/>
                <w:sz w:val="16"/>
                <w:szCs w:val="16"/>
                <w:lang w:val="en-CA"/>
              </w:rPr>
            </w:pPr>
            <w:r w:rsidRPr="00D160A7">
              <w:rPr>
                <w:rFonts w:cs="Arial"/>
                <w:sz w:val="16"/>
                <w:szCs w:val="16"/>
                <w:lang w:val="en-CA"/>
              </w:rPr>
              <w:t xml:space="preserve">Incidence of cervical cancer </w:t>
            </w:r>
          </w:p>
          <w:p w14:paraId="09170773" w14:textId="77777777" w:rsidR="000D5A5F" w:rsidRPr="00D160A7" w:rsidRDefault="000D5A5F" w:rsidP="0096001F">
            <w:pPr>
              <w:rPr>
                <w:rFonts w:cs="Arial"/>
                <w:sz w:val="16"/>
                <w:szCs w:val="16"/>
                <w:lang w:val="en-CA"/>
              </w:rPr>
            </w:pPr>
          </w:p>
        </w:tc>
      </w:tr>
      <w:tr w:rsidR="000D5A5F" w:rsidRPr="00D160A7" w14:paraId="4D4D423C" w14:textId="77777777" w:rsidTr="0096001F">
        <w:trPr>
          <w:trHeight w:val="217"/>
        </w:trPr>
        <w:tc>
          <w:tcPr>
            <w:tcW w:w="842" w:type="pct"/>
          </w:tcPr>
          <w:p w14:paraId="44A40AC8" w14:textId="77777777" w:rsidR="000D5A5F" w:rsidRPr="00D160A7" w:rsidRDefault="000D5A5F" w:rsidP="0096001F">
            <w:pPr>
              <w:rPr>
                <w:rFonts w:cs="Arial"/>
                <w:sz w:val="16"/>
                <w:szCs w:val="16"/>
                <w:lang w:val="en-CA"/>
              </w:rPr>
            </w:pPr>
            <w:r w:rsidRPr="00D160A7">
              <w:rPr>
                <w:rFonts w:cs="Arial"/>
                <w:b/>
                <w:sz w:val="16"/>
                <w:szCs w:val="16"/>
                <w:lang w:val="en-CA"/>
              </w:rPr>
              <w:t>Herbert 1996</w:t>
            </w:r>
          </w:p>
          <w:p w14:paraId="643E7FE2" w14:textId="77777777" w:rsidR="000D5A5F" w:rsidRPr="00D160A7" w:rsidRDefault="000D5A5F" w:rsidP="0096001F">
            <w:pPr>
              <w:rPr>
                <w:rFonts w:cs="Arial"/>
                <w:sz w:val="16"/>
                <w:szCs w:val="16"/>
                <w:lang w:val="en-CA"/>
              </w:rPr>
            </w:pPr>
            <w:r w:rsidRPr="00D160A7">
              <w:rPr>
                <w:rFonts w:cs="Arial"/>
                <w:sz w:val="16"/>
                <w:szCs w:val="16"/>
                <w:lang w:val="en-CA"/>
              </w:rPr>
              <w:t>United Kingdom</w:t>
            </w:r>
          </w:p>
          <w:p w14:paraId="4CBCEA27" w14:textId="77777777" w:rsidR="000D5A5F" w:rsidRPr="00D160A7" w:rsidRDefault="000D5A5F" w:rsidP="0096001F">
            <w:pPr>
              <w:rPr>
                <w:rFonts w:cs="Arial"/>
                <w:sz w:val="16"/>
                <w:szCs w:val="16"/>
                <w:lang w:val="en-CA"/>
              </w:rPr>
            </w:pPr>
          </w:p>
          <w:p w14:paraId="066FA6F9" w14:textId="77777777" w:rsidR="000D5A5F" w:rsidRPr="00D160A7" w:rsidRDefault="000D5A5F" w:rsidP="0096001F">
            <w:pPr>
              <w:rPr>
                <w:rFonts w:cs="Arial"/>
                <w:sz w:val="16"/>
                <w:szCs w:val="16"/>
                <w:lang w:val="en-CA"/>
              </w:rPr>
            </w:pPr>
            <w:r w:rsidRPr="00D160A7">
              <w:rPr>
                <w:rFonts w:cs="Arial"/>
                <w:b/>
                <w:sz w:val="16"/>
                <w:szCs w:val="16"/>
                <w:lang w:val="en-CA"/>
              </w:rPr>
              <w:lastRenderedPageBreak/>
              <w:t xml:space="preserve">Design: </w:t>
            </w:r>
            <w:r w:rsidRPr="00D160A7">
              <w:rPr>
                <w:rFonts w:cs="Arial"/>
                <w:sz w:val="16"/>
                <w:szCs w:val="16"/>
                <w:lang w:val="en-CA"/>
              </w:rPr>
              <w:t>retrospective cohort</w:t>
            </w:r>
          </w:p>
          <w:p w14:paraId="046558E8" w14:textId="77777777" w:rsidR="000D5A5F" w:rsidRPr="00D160A7" w:rsidRDefault="000D5A5F" w:rsidP="0096001F">
            <w:pPr>
              <w:rPr>
                <w:rFonts w:cs="Arial"/>
                <w:b/>
                <w:sz w:val="16"/>
                <w:szCs w:val="16"/>
                <w:lang w:val="en-CA"/>
              </w:rPr>
            </w:pPr>
          </w:p>
          <w:p w14:paraId="3F106378"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72C4CC5B" w14:textId="77777777" w:rsidR="000D5A5F" w:rsidRPr="00D160A7" w:rsidRDefault="000D5A5F" w:rsidP="0096001F">
            <w:pPr>
              <w:rPr>
                <w:rFonts w:cs="Arial"/>
                <w:sz w:val="16"/>
                <w:szCs w:val="16"/>
                <w:lang w:val="en-CA"/>
              </w:rPr>
            </w:pPr>
            <w:r w:rsidRPr="00D160A7">
              <w:rPr>
                <w:rFonts w:cs="Arial"/>
                <w:sz w:val="16"/>
                <w:szCs w:val="16"/>
                <w:lang w:val="en-CA"/>
              </w:rPr>
              <w:lastRenderedPageBreak/>
              <w:t>People with a cervix aged 25-69, registered with general practitioners in Southampton and South West Hampshire and eligible for screening</w:t>
            </w:r>
          </w:p>
          <w:p w14:paraId="02E0B021" w14:textId="77777777" w:rsidR="000D5A5F" w:rsidRPr="00D160A7" w:rsidRDefault="000D5A5F" w:rsidP="0096001F">
            <w:pPr>
              <w:rPr>
                <w:rFonts w:cs="Arial"/>
                <w:sz w:val="16"/>
                <w:szCs w:val="16"/>
                <w:lang w:val="en-CA"/>
              </w:rPr>
            </w:pPr>
          </w:p>
          <w:p w14:paraId="00D19937" w14:textId="77777777" w:rsidR="000D5A5F" w:rsidRPr="00D160A7" w:rsidRDefault="000D5A5F" w:rsidP="0096001F">
            <w:pPr>
              <w:rPr>
                <w:rFonts w:cs="Arial"/>
                <w:sz w:val="16"/>
                <w:szCs w:val="16"/>
                <w:lang w:val="en-CA"/>
              </w:rPr>
            </w:pPr>
            <w:r w:rsidRPr="00D160A7">
              <w:rPr>
                <w:rFonts w:cs="Arial"/>
                <w:b/>
                <w:sz w:val="16"/>
                <w:szCs w:val="16"/>
                <w:lang w:val="en-CA"/>
              </w:rPr>
              <w:t xml:space="preserve">Exclusion: </w:t>
            </w:r>
            <w:r w:rsidRPr="00D160A7">
              <w:rPr>
                <w:rFonts w:cs="Arial"/>
                <w:sz w:val="16"/>
                <w:szCs w:val="16"/>
                <w:lang w:val="en-CA"/>
              </w:rPr>
              <w:t>individuals who had had a hysterectomy</w:t>
            </w:r>
          </w:p>
          <w:p w14:paraId="03EF8171" w14:textId="77777777" w:rsidR="000D5A5F" w:rsidRPr="00D160A7" w:rsidRDefault="000D5A5F" w:rsidP="0096001F">
            <w:pPr>
              <w:rPr>
                <w:rFonts w:cs="Arial"/>
                <w:b/>
                <w:sz w:val="16"/>
                <w:szCs w:val="16"/>
                <w:lang w:val="en-CA"/>
              </w:rPr>
            </w:pPr>
          </w:p>
          <w:p w14:paraId="164587D7" w14:textId="77777777" w:rsidR="000D5A5F" w:rsidRPr="00D160A7" w:rsidRDefault="000D5A5F" w:rsidP="0096001F">
            <w:pPr>
              <w:rPr>
                <w:rFonts w:cs="Arial"/>
                <w:sz w:val="16"/>
                <w:szCs w:val="16"/>
                <w:lang w:val="en-CA"/>
              </w:rPr>
            </w:pPr>
            <w:r w:rsidRPr="00D160A7">
              <w:rPr>
                <w:rFonts w:cs="Arial"/>
                <w:b/>
                <w:sz w:val="16"/>
                <w:szCs w:val="16"/>
                <w:lang w:val="en-CA"/>
              </w:rPr>
              <w:t xml:space="preserve">Enrolled: </w:t>
            </w:r>
            <w:r w:rsidRPr="00D160A7">
              <w:rPr>
                <w:rFonts w:cs="Arial"/>
                <w:sz w:val="16"/>
                <w:szCs w:val="16"/>
                <w:lang w:val="en-CA"/>
              </w:rPr>
              <w:t>116,022</w:t>
            </w:r>
          </w:p>
          <w:p w14:paraId="047907E0" w14:textId="77777777" w:rsidR="000D5A5F" w:rsidRPr="00D160A7" w:rsidRDefault="000D5A5F" w:rsidP="0096001F">
            <w:pPr>
              <w:rPr>
                <w:rFonts w:cs="Arial"/>
                <w:sz w:val="16"/>
                <w:szCs w:val="16"/>
                <w:lang w:val="en-CA"/>
              </w:rPr>
            </w:pPr>
            <w:r w:rsidRPr="00D160A7">
              <w:rPr>
                <w:rFonts w:cs="Arial"/>
                <w:b/>
                <w:sz w:val="16"/>
                <w:szCs w:val="16"/>
                <w:lang w:val="en-CA"/>
              </w:rPr>
              <w:t xml:space="preserve">Analyzed: </w:t>
            </w:r>
            <w:r w:rsidRPr="00D160A7">
              <w:rPr>
                <w:rFonts w:cs="Arial"/>
                <w:sz w:val="16"/>
                <w:szCs w:val="16"/>
                <w:lang w:val="en-CA"/>
              </w:rPr>
              <w:t xml:space="preserve">116,022 </w:t>
            </w:r>
          </w:p>
          <w:p w14:paraId="322FCDF6" w14:textId="77777777" w:rsidR="000D5A5F" w:rsidRPr="00D160A7"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none</w:t>
            </w:r>
          </w:p>
        </w:tc>
        <w:tc>
          <w:tcPr>
            <w:tcW w:w="1938" w:type="pct"/>
          </w:tcPr>
          <w:p w14:paraId="6EFD1B21" w14:textId="77777777" w:rsidR="000D5A5F" w:rsidRPr="00D160A7" w:rsidRDefault="000D5A5F" w:rsidP="0096001F">
            <w:pPr>
              <w:rPr>
                <w:rFonts w:cs="Arial"/>
                <w:b/>
                <w:sz w:val="16"/>
                <w:szCs w:val="16"/>
                <w:lang w:val="en-CA"/>
              </w:rPr>
            </w:pPr>
            <w:r w:rsidRPr="00D160A7">
              <w:rPr>
                <w:rFonts w:cs="Arial"/>
                <w:b/>
                <w:sz w:val="16"/>
                <w:szCs w:val="16"/>
                <w:lang w:val="en-CA"/>
              </w:rPr>
              <w:lastRenderedPageBreak/>
              <w:t xml:space="preserve">Screening strategy: </w:t>
            </w:r>
            <w:r>
              <w:rPr>
                <w:rFonts w:cs="Arial"/>
                <w:sz w:val="16"/>
                <w:szCs w:val="16"/>
                <w:lang w:val="en-CA"/>
              </w:rPr>
              <w:t>C</w:t>
            </w:r>
            <w:r w:rsidRPr="00D160A7">
              <w:rPr>
                <w:rFonts w:cs="Arial"/>
                <w:sz w:val="16"/>
                <w:szCs w:val="16"/>
                <w:lang w:val="en-CA"/>
              </w:rPr>
              <w:t>ytology testing via Pap test.</w:t>
            </w:r>
          </w:p>
          <w:p w14:paraId="7F06BF50" w14:textId="77777777" w:rsidR="000D5A5F" w:rsidRPr="00D160A7" w:rsidRDefault="000D5A5F" w:rsidP="0096001F">
            <w:pPr>
              <w:rPr>
                <w:rFonts w:cs="Arial"/>
                <w:b/>
                <w:sz w:val="16"/>
                <w:szCs w:val="16"/>
                <w:lang w:val="en-CA"/>
              </w:rPr>
            </w:pPr>
          </w:p>
          <w:p w14:paraId="40E669DB"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 xml:space="preserve">A comprehensive screening programme was implemented throughout England in 1988, The National Health </w:t>
            </w:r>
            <w:r w:rsidRPr="00D160A7">
              <w:rPr>
                <w:rFonts w:cs="Arial"/>
                <w:sz w:val="16"/>
                <w:szCs w:val="16"/>
                <w:lang w:val="en-CA"/>
              </w:rPr>
              <w:lastRenderedPageBreak/>
              <w:t>Service cervical screening programme recommends a maximum screening interval of five years</w:t>
            </w:r>
            <w:r w:rsidRPr="00D160A7">
              <w:rPr>
                <w:rFonts w:cs="Arial"/>
                <w:sz w:val="16"/>
                <w:szCs w:val="16"/>
              </w:rPr>
              <w:t xml:space="preserve"> </w:t>
            </w:r>
            <w:r w:rsidRPr="00D160A7">
              <w:rPr>
                <w:rFonts w:cs="Arial"/>
                <w:sz w:val="16"/>
                <w:szCs w:val="16"/>
                <w:lang w:val="en-CA"/>
              </w:rPr>
              <w:t>recall by the central family health service authority (FHSA) is at five years, though most general practitioners recall their patients earlier.</w:t>
            </w:r>
          </w:p>
          <w:p w14:paraId="6277D1E5" w14:textId="77777777" w:rsidR="000D5A5F" w:rsidRPr="00D160A7" w:rsidRDefault="000D5A5F" w:rsidP="0096001F">
            <w:pPr>
              <w:rPr>
                <w:rFonts w:cs="Arial"/>
                <w:b/>
                <w:sz w:val="16"/>
                <w:szCs w:val="16"/>
                <w:lang w:val="en-CA"/>
              </w:rPr>
            </w:pPr>
          </w:p>
          <w:p w14:paraId="29BC2824"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325CC0C6" w14:textId="77777777" w:rsidR="000D5A5F" w:rsidRPr="00D160A7" w:rsidRDefault="000D5A5F" w:rsidP="0096001F">
            <w:pPr>
              <w:rPr>
                <w:rFonts w:cs="Arial"/>
                <w:b/>
                <w:sz w:val="16"/>
                <w:szCs w:val="16"/>
                <w:lang w:val="en-CA"/>
              </w:rPr>
            </w:pPr>
            <w:r w:rsidRPr="00D160A7">
              <w:rPr>
                <w:rFonts w:cs="Arial"/>
                <w:b/>
                <w:sz w:val="16"/>
                <w:szCs w:val="16"/>
                <w:lang w:val="en-CA"/>
              </w:rPr>
              <w:t xml:space="preserve">(1)  </w:t>
            </w:r>
            <w:r w:rsidRPr="00D160A7">
              <w:rPr>
                <w:rFonts w:cs="Arial"/>
                <w:sz w:val="16"/>
                <w:szCs w:val="16"/>
                <w:lang w:val="en-CA"/>
              </w:rPr>
              <w:t>Time since last Pap smear: past 0.5-3.5 years vs. 3.5-5.5 years ago.</w:t>
            </w:r>
          </w:p>
        </w:tc>
        <w:tc>
          <w:tcPr>
            <w:tcW w:w="1032" w:type="pct"/>
          </w:tcPr>
          <w:p w14:paraId="2B5C41A6" w14:textId="77777777" w:rsidR="000D5A5F" w:rsidRPr="00D160A7" w:rsidRDefault="000D5A5F" w:rsidP="0096001F">
            <w:pPr>
              <w:rPr>
                <w:rFonts w:cs="Arial"/>
                <w:sz w:val="16"/>
                <w:szCs w:val="16"/>
                <w:lang w:val="en-CA"/>
              </w:rPr>
            </w:pPr>
            <w:r w:rsidRPr="00D160A7">
              <w:rPr>
                <w:rFonts w:cs="Arial"/>
                <w:sz w:val="16"/>
                <w:szCs w:val="16"/>
                <w:lang w:val="en-CA"/>
              </w:rPr>
              <w:lastRenderedPageBreak/>
              <w:t>Incidence of invasive cervical cancer (excluding symptomatic)</w:t>
            </w:r>
          </w:p>
          <w:p w14:paraId="0D4F4F5B" w14:textId="77777777" w:rsidR="000D5A5F" w:rsidRPr="00D160A7" w:rsidRDefault="000D5A5F" w:rsidP="0096001F">
            <w:pPr>
              <w:rPr>
                <w:rFonts w:cs="Arial"/>
                <w:sz w:val="16"/>
                <w:szCs w:val="16"/>
                <w:lang w:val="en-CA"/>
              </w:rPr>
            </w:pPr>
          </w:p>
          <w:p w14:paraId="36A40590" w14:textId="77777777" w:rsidR="000D5A5F" w:rsidRPr="00D160A7" w:rsidRDefault="000D5A5F" w:rsidP="0096001F">
            <w:pPr>
              <w:rPr>
                <w:rFonts w:cs="Arial"/>
                <w:b/>
                <w:sz w:val="16"/>
                <w:szCs w:val="16"/>
                <w:lang w:val="en-CA"/>
              </w:rPr>
            </w:pPr>
          </w:p>
          <w:p w14:paraId="4D76454C" w14:textId="77777777" w:rsidR="000D5A5F" w:rsidRPr="00D160A7" w:rsidRDefault="000D5A5F" w:rsidP="0096001F">
            <w:pPr>
              <w:rPr>
                <w:rFonts w:cs="Arial"/>
                <w:sz w:val="16"/>
                <w:szCs w:val="16"/>
                <w:lang w:val="en-CA"/>
              </w:rPr>
            </w:pPr>
          </w:p>
        </w:tc>
      </w:tr>
      <w:tr w:rsidR="000D5A5F" w:rsidRPr="00D160A7" w14:paraId="031F26AA" w14:textId="77777777" w:rsidTr="0096001F">
        <w:trPr>
          <w:trHeight w:val="217"/>
        </w:trPr>
        <w:tc>
          <w:tcPr>
            <w:tcW w:w="842" w:type="pct"/>
          </w:tcPr>
          <w:p w14:paraId="27F2D888" w14:textId="77777777" w:rsidR="000D5A5F" w:rsidRPr="00D160A7" w:rsidRDefault="000D5A5F" w:rsidP="0096001F">
            <w:pPr>
              <w:rPr>
                <w:rFonts w:cs="Arial"/>
                <w:b/>
                <w:sz w:val="16"/>
                <w:szCs w:val="16"/>
                <w:lang w:val="en-CA"/>
              </w:rPr>
            </w:pPr>
            <w:proofErr w:type="spellStart"/>
            <w:r w:rsidRPr="00D160A7">
              <w:rPr>
                <w:rFonts w:cs="Arial"/>
                <w:b/>
                <w:sz w:val="16"/>
                <w:szCs w:val="16"/>
                <w:lang w:val="en-CA"/>
              </w:rPr>
              <w:lastRenderedPageBreak/>
              <w:t>Kamineni</w:t>
            </w:r>
            <w:proofErr w:type="spellEnd"/>
            <w:r w:rsidRPr="00D160A7">
              <w:rPr>
                <w:rFonts w:cs="Arial"/>
                <w:b/>
                <w:sz w:val="16"/>
                <w:szCs w:val="16"/>
                <w:lang w:val="en-CA"/>
              </w:rPr>
              <w:t xml:space="preserve"> 2013</w:t>
            </w:r>
          </w:p>
          <w:p w14:paraId="2A699FFE" w14:textId="77777777" w:rsidR="000D5A5F" w:rsidRPr="00D160A7" w:rsidRDefault="000D5A5F" w:rsidP="0096001F">
            <w:pPr>
              <w:rPr>
                <w:rFonts w:cs="Arial"/>
                <w:sz w:val="16"/>
                <w:szCs w:val="16"/>
                <w:lang w:val="en-CA"/>
              </w:rPr>
            </w:pPr>
            <w:r w:rsidRPr="00D160A7">
              <w:rPr>
                <w:rFonts w:cs="Arial"/>
                <w:sz w:val="16"/>
                <w:szCs w:val="16"/>
                <w:lang w:val="en-CA"/>
              </w:rPr>
              <w:t>United States</w:t>
            </w:r>
          </w:p>
          <w:p w14:paraId="312B8ACC" w14:textId="77777777" w:rsidR="000D5A5F" w:rsidRPr="00D160A7" w:rsidRDefault="000D5A5F" w:rsidP="0096001F">
            <w:pPr>
              <w:rPr>
                <w:rFonts w:cs="Arial"/>
                <w:sz w:val="16"/>
                <w:szCs w:val="16"/>
                <w:lang w:val="en-CA"/>
              </w:rPr>
            </w:pPr>
          </w:p>
          <w:p w14:paraId="6E787E70" w14:textId="77777777" w:rsidR="000D5A5F" w:rsidRPr="00D160A7" w:rsidRDefault="000D5A5F" w:rsidP="0096001F">
            <w:pPr>
              <w:rPr>
                <w:rFonts w:cs="Arial"/>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1F976FB9" w14:textId="77777777" w:rsidR="000D5A5F" w:rsidRPr="00D160A7" w:rsidRDefault="000D5A5F" w:rsidP="0096001F">
            <w:pPr>
              <w:rPr>
                <w:rFonts w:cs="Arial"/>
                <w:b/>
                <w:sz w:val="16"/>
                <w:szCs w:val="16"/>
                <w:lang w:val="en-CA"/>
              </w:rPr>
            </w:pPr>
          </w:p>
          <w:p w14:paraId="0FA5C861"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6604DF3E" w14:textId="77777777" w:rsidR="000D5A5F" w:rsidRPr="00D160A7" w:rsidRDefault="000D5A5F" w:rsidP="0096001F">
            <w:pPr>
              <w:rPr>
                <w:rFonts w:cs="Arial"/>
                <w:sz w:val="16"/>
                <w:szCs w:val="16"/>
                <w:lang w:val="en-CA"/>
              </w:rPr>
            </w:pPr>
            <w:r w:rsidRPr="00D160A7">
              <w:rPr>
                <w:rFonts w:cs="Arial"/>
                <w:sz w:val="16"/>
                <w:szCs w:val="16"/>
                <w:lang w:val="en-CA"/>
              </w:rPr>
              <w:t>People with a cervix aged 55–79 years diagnosed with invasive cervical cancer during 1980–1999 enrolled in 1 of 2 health plans with at least 7 years of continuous enrollment in health plan prior to date of diagnosis. Controls had an intact uterus and no diagnosis of cervical cancer, but otherwise were similar to cases in terms of age and length of enrollment in the health plan. Three controls matched per case.</w:t>
            </w:r>
          </w:p>
          <w:p w14:paraId="63F53B97" w14:textId="77777777" w:rsidR="000D5A5F" w:rsidRPr="00D160A7" w:rsidRDefault="000D5A5F" w:rsidP="0096001F">
            <w:pPr>
              <w:rPr>
                <w:rFonts w:cs="Arial"/>
                <w:sz w:val="16"/>
                <w:szCs w:val="16"/>
                <w:lang w:val="en-CA"/>
              </w:rPr>
            </w:pPr>
          </w:p>
          <w:p w14:paraId="51FC098A" w14:textId="77777777" w:rsidR="000D5A5F" w:rsidRPr="00D160A7" w:rsidRDefault="000D5A5F" w:rsidP="0096001F">
            <w:pPr>
              <w:rPr>
                <w:rFonts w:cs="Arial"/>
                <w:sz w:val="16"/>
                <w:szCs w:val="16"/>
                <w:lang w:val="en-CA"/>
              </w:rPr>
            </w:pPr>
            <w:r w:rsidRPr="00D160A7">
              <w:rPr>
                <w:rFonts w:cs="Arial"/>
                <w:b/>
                <w:sz w:val="16"/>
                <w:szCs w:val="16"/>
                <w:lang w:val="en-CA"/>
              </w:rPr>
              <w:t xml:space="preserve">Exclusion: </w:t>
            </w:r>
            <w:r w:rsidRPr="00D160A7">
              <w:rPr>
                <w:rFonts w:cs="Arial"/>
                <w:sz w:val="16"/>
                <w:szCs w:val="16"/>
                <w:lang w:val="en-CA"/>
              </w:rPr>
              <w:t>none noted.</w:t>
            </w:r>
          </w:p>
          <w:p w14:paraId="4D06CC5F" w14:textId="77777777" w:rsidR="000D5A5F" w:rsidRPr="00D160A7" w:rsidRDefault="000D5A5F" w:rsidP="0096001F">
            <w:pPr>
              <w:rPr>
                <w:rFonts w:cs="Arial"/>
                <w:b/>
                <w:sz w:val="16"/>
                <w:szCs w:val="16"/>
                <w:lang w:val="en-CA"/>
              </w:rPr>
            </w:pPr>
          </w:p>
          <w:p w14:paraId="18DB3F2B" w14:textId="77777777" w:rsidR="000D5A5F" w:rsidRPr="00D160A7" w:rsidRDefault="000D5A5F" w:rsidP="0096001F">
            <w:pPr>
              <w:rPr>
                <w:rFonts w:cs="Arial"/>
                <w:b/>
                <w:sz w:val="16"/>
                <w:szCs w:val="16"/>
                <w:lang w:val="en-CA"/>
              </w:rPr>
            </w:pPr>
            <w:r w:rsidRPr="00D160A7">
              <w:rPr>
                <w:rFonts w:cs="Arial"/>
                <w:b/>
                <w:sz w:val="16"/>
                <w:szCs w:val="16"/>
                <w:lang w:val="en-CA"/>
              </w:rPr>
              <w:t xml:space="preserve">Cases: </w:t>
            </w:r>
            <w:r w:rsidRPr="00D160A7">
              <w:rPr>
                <w:rFonts w:cs="Arial"/>
                <w:sz w:val="16"/>
                <w:szCs w:val="16"/>
                <w:lang w:val="en-CA"/>
              </w:rPr>
              <w:t>69</w:t>
            </w:r>
          </w:p>
          <w:p w14:paraId="2E130241" w14:textId="77777777" w:rsidR="000D5A5F" w:rsidRPr="00D160A7" w:rsidRDefault="000D5A5F" w:rsidP="0096001F">
            <w:pPr>
              <w:rPr>
                <w:rFonts w:cs="Arial"/>
                <w:sz w:val="16"/>
                <w:szCs w:val="16"/>
                <w:lang w:val="en-CA"/>
              </w:rPr>
            </w:pPr>
            <w:r w:rsidRPr="00D160A7">
              <w:rPr>
                <w:rFonts w:cs="Arial"/>
                <w:b/>
                <w:sz w:val="16"/>
                <w:szCs w:val="16"/>
                <w:lang w:val="en-CA"/>
              </w:rPr>
              <w:t>Controls:</w:t>
            </w:r>
            <w:r w:rsidRPr="00D160A7">
              <w:rPr>
                <w:rFonts w:cs="Arial"/>
                <w:sz w:val="16"/>
                <w:szCs w:val="16"/>
                <w:lang w:val="en-CA"/>
              </w:rPr>
              <w:t xml:space="preserve"> 208</w:t>
            </w:r>
          </w:p>
          <w:p w14:paraId="2A4A42D8" w14:textId="77777777" w:rsidR="000D5A5F" w:rsidRPr="00D160A7"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tc>
        <w:tc>
          <w:tcPr>
            <w:tcW w:w="1938" w:type="pct"/>
          </w:tcPr>
          <w:p w14:paraId="7DF31A07" w14:textId="77777777" w:rsidR="000D5A5F" w:rsidRPr="00D160A7" w:rsidRDefault="000D5A5F" w:rsidP="0096001F">
            <w:pPr>
              <w:rPr>
                <w:rFonts w:cs="Arial"/>
                <w:b/>
                <w:sz w:val="16"/>
                <w:szCs w:val="16"/>
                <w:lang w:val="en-CA"/>
              </w:rPr>
            </w:pPr>
            <w:r w:rsidRPr="00D160A7">
              <w:rPr>
                <w:rFonts w:cs="Arial"/>
                <w:b/>
                <w:sz w:val="16"/>
                <w:szCs w:val="16"/>
                <w:lang w:val="en-CA"/>
              </w:rPr>
              <w:t xml:space="preserve">Screening strategy: </w:t>
            </w:r>
            <w:r>
              <w:rPr>
                <w:rFonts w:cs="Arial"/>
                <w:sz w:val="16"/>
                <w:szCs w:val="16"/>
                <w:lang w:val="en-CA"/>
              </w:rPr>
              <w:t>C</w:t>
            </w:r>
            <w:r w:rsidRPr="00D160A7">
              <w:rPr>
                <w:rFonts w:cs="Arial"/>
                <w:sz w:val="16"/>
                <w:szCs w:val="16"/>
                <w:lang w:val="en-CA"/>
              </w:rPr>
              <w:t>ytology testing via Pap test.</w:t>
            </w:r>
          </w:p>
          <w:p w14:paraId="723A7C45" w14:textId="77777777" w:rsidR="000D5A5F" w:rsidRPr="00D160A7" w:rsidRDefault="000D5A5F" w:rsidP="0096001F">
            <w:pPr>
              <w:rPr>
                <w:rFonts w:cs="Arial"/>
                <w:b/>
                <w:sz w:val="16"/>
                <w:szCs w:val="16"/>
                <w:lang w:val="en-CA"/>
              </w:rPr>
            </w:pPr>
          </w:p>
          <w:p w14:paraId="48BE5B7A"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integrated health care delivery systems.</w:t>
            </w:r>
          </w:p>
          <w:p w14:paraId="49C82D43" w14:textId="77777777" w:rsidR="000D5A5F" w:rsidRPr="00D160A7" w:rsidRDefault="000D5A5F" w:rsidP="0096001F">
            <w:pPr>
              <w:rPr>
                <w:rFonts w:cs="Arial"/>
                <w:b/>
                <w:sz w:val="16"/>
                <w:szCs w:val="16"/>
                <w:lang w:val="en-CA"/>
              </w:rPr>
            </w:pPr>
          </w:p>
          <w:p w14:paraId="1F7D4A4B"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2497E8C1" w14:textId="77777777" w:rsidR="000D5A5F" w:rsidRPr="00D160A7" w:rsidRDefault="000D5A5F" w:rsidP="0096001F">
            <w:pPr>
              <w:rPr>
                <w:rFonts w:cs="Arial"/>
                <w:b/>
                <w:sz w:val="16"/>
                <w:szCs w:val="16"/>
                <w:lang w:val="en-CA"/>
              </w:rPr>
            </w:pPr>
            <w:r w:rsidRPr="00D160A7">
              <w:rPr>
                <w:rFonts w:cs="Arial"/>
                <w:b/>
                <w:sz w:val="16"/>
                <w:szCs w:val="16"/>
                <w:lang w:val="en-CA"/>
              </w:rPr>
              <w:t xml:space="preserve">(1)  </w:t>
            </w:r>
            <w:r w:rsidRPr="00D160A7">
              <w:rPr>
                <w:rFonts w:cs="Arial"/>
                <w:sz w:val="16"/>
                <w:szCs w:val="16"/>
                <w:lang w:val="en-CA"/>
              </w:rPr>
              <w:t>Time since last negative smear: 1-&lt;3 years vs. 3-&lt;5 years</w:t>
            </w:r>
          </w:p>
        </w:tc>
        <w:tc>
          <w:tcPr>
            <w:tcW w:w="1032" w:type="pct"/>
          </w:tcPr>
          <w:p w14:paraId="72C8EEDB" w14:textId="77777777" w:rsidR="000D5A5F" w:rsidRPr="00D160A7" w:rsidRDefault="000D5A5F" w:rsidP="0096001F">
            <w:pPr>
              <w:rPr>
                <w:rFonts w:cs="Arial"/>
                <w:sz w:val="16"/>
                <w:szCs w:val="16"/>
                <w:lang w:val="en-CA"/>
              </w:rPr>
            </w:pPr>
            <w:r w:rsidRPr="00D160A7">
              <w:rPr>
                <w:rFonts w:cs="Arial"/>
                <w:sz w:val="16"/>
                <w:szCs w:val="16"/>
                <w:lang w:val="en-CA"/>
              </w:rPr>
              <w:t>Incidence of invasive cervical cancer</w:t>
            </w:r>
          </w:p>
          <w:p w14:paraId="218030FC" w14:textId="77777777" w:rsidR="000D5A5F" w:rsidRPr="00D160A7" w:rsidRDefault="000D5A5F" w:rsidP="0096001F">
            <w:pPr>
              <w:rPr>
                <w:rFonts w:cs="Arial"/>
                <w:sz w:val="16"/>
                <w:szCs w:val="16"/>
                <w:lang w:val="en-CA"/>
              </w:rPr>
            </w:pPr>
          </w:p>
          <w:p w14:paraId="4DE3FCE7" w14:textId="77777777" w:rsidR="000D5A5F" w:rsidRPr="00D160A7" w:rsidRDefault="000D5A5F" w:rsidP="0096001F">
            <w:pPr>
              <w:rPr>
                <w:rFonts w:cs="Arial"/>
                <w:b/>
                <w:sz w:val="16"/>
                <w:szCs w:val="16"/>
                <w:lang w:val="en-CA"/>
              </w:rPr>
            </w:pPr>
          </w:p>
          <w:p w14:paraId="3E69FD17" w14:textId="77777777" w:rsidR="000D5A5F" w:rsidRPr="00D160A7" w:rsidRDefault="000D5A5F" w:rsidP="0096001F">
            <w:pPr>
              <w:rPr>
                <w:rFonts w:cs="Arial"/>
                <w:sz w:val="16"/>
                <w:szCs w:val="16"/>
                <w:lang w:val="en-CA"/>
              </w:rPr>
            </w:pPr>
          </w:p>
        </w:tc>
      </w:tr>
      <w:tr w:rsidR="000D5A5F" w:rsidRPr="00D160A7" w14:paraId="1C40EF85" w14:textId="77777777" w:rsidTr="0096001F">
        <w:trPr>
          <w:trHeight w:val="217"/>
        </w:trPr>
        <w:tc>
          <w:tcPr>
            <w:tcW w:w="842" w:type="pct"/>
          </w:tcPr>
          <w:p w14:paraId="5D1AE9EC" w14:textId="77777777" w:rsidR="000D5A5F" w:rsidRPr="00D160A7" w:rsidRDefault="000D5A5F" w:rsidP="0096001F">
            <w:pPr>
              <w:rPr>
                <w:rFonts w:cs="Arial"/>
                <w:sz w:val="16"/>
                <w:szCs w:val="16"/>
                <w:lang w:val="en-CA"/>
              </w:rPr>
            </w:pPr>
            <w:r w:rsidRPr="00D160A7">
              <w:rPr>
                <w:rFonts w:cs="Arial"/>
                <w:b/>
                <w:sz w:val="16"/>
                <w:szCs w:val="16"/>
                <w:lang w:val="en-CA"/>
              </w:rPr>
              <w:t>Landy 2020</w:t>
            </w:r>
          </w:p>
          <w:p w14:paraId="6C8CFC58" w14:textId="77777777" w:rsidR="000D5A5F" w:rsidRPr="00D160A7" w:rsidRDefault="000D5A5F" w:rsidP="0096001F">
            <w:pPr>
              <w:rPr>
                <w:rFonts w:cs="Arial"/>
                <w:sz w:val="16"/>
                <w:szCs w:val="16"/>
                <w:lang w:val="en-CA"/>
              </w:rPr>
            </w:pPr>
            <w:r w:rsidRPr="00D160A7">
              <w:rPr>
                <w:rFonts w:cs="Arial"/>
                <w:sz w:val="16"/>
                <w:szCs w:val="16"/>
                <w:lang w:val="en-CA"/>
              </w:rPr>
              <w:t>United States</w:t>
            </w:r>
          </w:p>
          <w:p w14:paraId="77B9A53D" w14:textId="77777777" w:rsidR="000D5A5F" w:rsidRPr="00D160A7" w:rsidRDefault="000D5A5F" w:rsidP="0096001F">
            <w:pPr>
              <w:rPr>
                <w:rFonts w:cs="Arial"/>
                <w:sz w:val="16"/>
                <w:szCs w:val="16"/>
                <w:lang w:val="en-CA"/>
              </w:rPr>
            </w:pPr>
          </w:p>
          <w:p w14:paraId="28051D4F" w14:textId="77777777" w:rsidR="000D5A5F" w:rsidRPr="00D160A7" w:rsidRDefault="000D5A5F" w:rsidP="0096001F">
            <w:pPr>
              <w:rPr>
                <w:rFonts w:cs="Arial"/>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674214D2" w14:textId="77777777" w:rsidR="000D5A5F" w:rsidRPr="00D160A7" w:rsidRDefault="000D5A5F" w:rsidP="0096001F">
            <w:pPr>
              <w:rPr>
                <w:rFonts w:cs="Arial"/>
                <w:b/>
                <w:sz w:val="16"/>
                <w:szCs w:val="16"/>
                <w:lang w:val="en-CA"/>
              </w:rPr>
            </w:pPr>
          </w:p>
          <w:p w14:paraId="6D25B42C" w14:textId="77777777" w:rsidR="000D5A5F" w:rsidRPr="00D160A7" w:rsidRDefault="000D5A5F" w:rsidP="0096001F">
            <w:pPr>
              <w:rPr>
                <w:rFonts w:cs="Arial"/>
                <w:sz w:val="16"/>
                <w:szCs w:val="16"/>
                <w:lang w:val="en-CA"/>
              </w:rPr>
            </w:pPr>
            <w:r w:rsidRPr="00D160A7">
              <w:rPr>
                <w:rFonts w:cs="Arial"/>
                <w:b/>
                <w:sz w:val="16"/>
                <w:szCs w:val="16"/>
                <w:lang w:val="en-CA"/>
              </w:rPr>
              <w:t>Funding</w:t>
            </w:r>
            <w:r w:rsidRPr="00D160A7">
              <w:rPr>
                <w:rFonts w:cs="Arial"/>
                <w:sz w:val="16"/>
                <w:szCs w:val="16"/>
                <w:lang w:val="en-CA"/>
              </w:rPr>
              <w:t>: non-industry and industry (stated to be unrelated to submitted work)</w:t>
            </w:r>
          </w:p>
        </w:tc>
        <w:tc>
          <w:tcPr>
            <w:tcW w:w="1188" w:type="pct"/>
          </w:tcPr>
          <w:p w14:paraId="5A7DEDCD" w14:textId="77777777" w:rsidR="000D5A5F" w:rsidRPr="00D160A7" w:rsidRDefault="000D5A5F" w:rsidP="0096001F">
            <w:pPr>
              <w:rPr>
                <w:rFonts w:cs="Arial"/>
                <w:sz w:val="16"/>
                <w:szCs w:val="16"/>
                <w:lang w:val="en-CA"/>
              </w:rPr>
            </w:pPr>
            <w:r w:rsidRPr="00D160A7">
              <w:rPr>
                <w:rFonts w:cs="Arial"/>
                <w:sz w:val="16"/>
                <w:szCs w:val="16"/>
                <w:lang w:val="en-CA"/>
              </w:rPr>
              <w:t xml:space="preserve">Cases were all cervical cancer diagnoses among in the New Mexico Tumor Registry during 2006–2016. Five controls were selected for each case, matched by date of birth and census tract of residence, from the New Mexico HPV Pap Registry. Controls were eligible if they were alive without a known hysterectomy or diagnosis of cervical cancer recorded at the date of the case’s diagnosis. </w:t>
            </w:r>
          </w:p>
          <w:p w14:paraId="2C18A804" w14:textId="77777777" w:rsidR="000D5A5F" w:rsidRPr="00D160A7" w:rsidRDefault="000D5A5F" w:rsidP="0096001F">
            <w:pPr>
              <w:rPr>
                <w:rFonts w:cs="Arial"/>
                <w:sz w:val="16"/>
                <w:szCs w:val="16"/>
                <w:lang w:val="en-CA"/>
              </w:rPr>
            </w:pPr>
          </w:p>
          <w:p w14:paraId="48F2736D" w14:textId="77777777" w:rsidR="000D5A5F" w:rsidRPr="00D160A7" w:rsidRDefault="000D5A5F" w:rsidP="0096001F">
            <w:pPr>
              <w:rPr>
                <w:rFonts w:cs="Arial"/>
                <w:sz w:val="16"/>
                <w:szCs w:val="16"/>
                <w:lang w:val="en-CA"/>
              </w:rPr>
            </w:pPr>
            <w:r w:rsidRPr="00D160A7">
              <w:rPr>
                <w:rFonts w:cs="Arial"/>
                <w:b/>
                <w:sz w:val="16"/>
                <w:szCs w:val="16"/>
                <w:lang w:val="en-CA"/>
              </w:rPr>
              <w:t xml:space="preserve">Exclusion: </w:t>
            </w:r>
            <w:r w:rsidRPr="00D160A7">
              <w:rPr>
                <w:rFonts w:cs="Arial"/>
                <w:sz w:val="16"/>
                <w:szCs w:val="16"/>
                <w:lang w:val="en-CA"/>
              </w:rPr>
              <w:t xml:space="preserve">main analysis restricted to those aged 25-64 years with </w:t>
            </w:r>
            <w:r w:rsidRPr="00D160A7">
              <w:rPr>
                <w:rFonts w:cs="Arial"/>
                <w:sz w:val="16"/>
                <w:szCs w:val="16"/>
                <w:u w:val="single"/>
                <w:lang w:val="en-CA"/>
              </w:rPr>
              <w:t>&gt;</w:t>
            </w:r>
            <w:r w:rsidRPr="00D160A7">
              <w:rPr>
                <w:rFonts w:cs="Arial"/>
                <w:sz w:val="16"/>
                <w:szCs w:val="16"/>
                <w:lang w:val="en-CA"/>
              </w:rPr>
              <w:t>3 years screening history</w:t>
            </w:r>
          </w:p>
          <w:p w14:paraId="1842EB80" w14:textId="77777777" w:rsidR="000D5A5F" w:rsidRPr="00D160A7" w:rsidRDefault="000D5A5F" w:rsidP="0096001F">
            <w:pPr>
              <w:rPr>
                <w:rFonts w:cs="Arial"/>
                <w:b/>
                <w:sz w:val="16"/>
                <w:szCs w:val="16"/>
                <w:lang w:val="en-CA"/>
              </w:rPr>
            </w:pPr>
          </w:p>
          <w:p w14:paraId="5A514B3D" w14:textId="77777777" w:rsidR="000D5A5F" w:rsidRPr="00D160A7" w:rsidRDefault="000D5A5F" w:rsidP="0096001F">
            <w:pPr>
              <w:rPr>
                <w:rFonts w:cs="Arial"/>
                <w:sz w:val="16"/>
                <w:szCs w:val="16"/>
                <w:lang w:val="en-CA"/>
              </w:rPr>
            </w:pPr>
            <w:r w:rsidRPr="00D160A7">
              <w:rPr>
                <w:rFonts w:cs="Arial"/>
                <w:b/>
                <w:sz w:val="16"/>
                <w:szCs w:val="16"/>
                <w:lang w:val="en-CA"/>
              </w:rPr>
              <w:t xml:space="preserve">Cases: </w:t>
            </w:r>
            <w:r w:rsidRPr="00D160A7">
              <w:rPr>
                <w:rFonts w:cs="Arial"/>
                <w:sz w:val="16"/>
                <w:szCs w:val="16"/>
                <w:lang w:val="en-CA"/>
              </w:rPr>
              <w:t>527</w:t>
            </w:r>
            <w:r w:rsidRPr="00D160A7">
              <w:rPr>
                <w:rFonts w:cs="Arial"/>
                <w:b/>
                <w:sz w:val="16"/>
                <w:szCs w:val="16"/>
                <w:lang w:val="en-CA"/>
              </w:rPr>
              <w:t xml:space="preserve"> </w:t>
            </w:r>
          </w:p>
          <w:p w14:paraId="7BC056C5" w14:textId="77777777" w:rsidR="000D5A5F" w:rsidRPr="00D160A7" w:rsidRDefault="000D5A5F" w:rsidP="0096001F">
            <w:pPr>
              <w:rPr>
                <w:rFonts w:cs="Arial"/>
                <w:sz w:val="16"/>
                <w:szCs w:val="16"/>
                <w:lang w:val="en-CA"/>
              </w:rPr>
            </w:pPr>
            <w:r w:rsidRPr="00D160A7">
              <w:rPr>
                <w:rFonts w:cs="Arial"/>
                <w:b/>
                <w:sz w:val="16"/>
                <w:szCs w:val="16"/>
                <w:lang w:val="en-CA"/>
              </w:rPr>
              <w:t xml:space="preserve">Controls: </w:t>
            </w:r>
            <w:r w:rsidRPr="00D160A7">
              <w:rPr>
                <w:rFonts w:cs="Arial"/>
                <w:sz w:val="16"/>
                <w:szCs w:val="16"/>
                <w:lang w:val="en-CA"/>
              </w:rPr>
              <w:t>2,635</w:t>
            </w:r>
          </w:p>
          <w:p w14:paraId="1CCDCE30" w14:textId="77777777" w:rsidR="000D5A5F" w:rsidRPr="00D160A7"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tc>
        <w:tc>
          <w:tcPr>
            <w:tcW w:w="1938" w:type="pct"/>
          </w:tcPr>
          <w:p w14:paraId="1E6BBC6A" w14:textId="77777777" w:rsidR="000D5A5F" w:rsidRPr="00D160A7" w:rsidRDefault="000D5A5F" w:rsidP="0096001F">
            <w:pPr>
              <w:rPr>
                <w:rFonts w:cs="Arial"/>
                <w:b/>
                <w:sz w:val="16"/>
                <w:szCs w:val="16"/>
                <w:lang w:val="en-CA"/>
              </w:rPr>
            </w:pPr>
            <w:r w:rsidRPr="00D160A7">
              <w:rPr>
                <w:rFonts w:cs="Arial"/>
                <w:b/>
                <w:sz w:val="16"/>
                <w:szCs w:val="16"/>
                <w:lang w:val="en-CA"/>
              </w:rPr>
              <w:t>Screening strategy:</w:t>
            </w:r>
            <w:r w:rsidRPr="00D160A7">
              <w:rPr>
                <w:rFonts w:cs="Arial"/>
                <w:sz w:val="16"/>
                <w:szCs w:val="16"/>
                <w:lang w:val="en-CA"/>
              </w:rPr>
              <w:t xml:space="preserve"> Predominately cytology (HPV, Pap cytology, and co-testing available but HPV and co-testing limited in study)</w:t>
            </w:r>
          </w:p>
          <w:p w14:paraId="2627F218" w14:textId="77777777" w:rsidR="000D5A5F" w:rsidRPr="00D160A7" w:rsidRDefault="000D5A5F" w:rsidP="0096001F">
            <w:pPr>
              <w:rPr>
                <w:rFonts w:cs="Arial"/>
                <w:b/>
                <w:sz w:val="16"/>
                <w:szCs w:val="16"/>
                <w:lang w:val="en-CA"/>
              </w:rPr>
            </w:pPr>
          </w:p>
          <w:p w14:paraId="657F5669"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opportunistic screening, though New Mexico has a complete record of all cervical screening, diagnosis, and treatment across diverse healthcare delivery settings and populations in the state</w:t>
            </w:r>
          </w:p>
          <w:p w14:paraId="6122F639" w14:textId="77777777" w:rsidR="000D5A5F" w:rsidRPr="00D160A7" w:rsidRDefault="000D5A5F" w:rsidP="0096001F">
            <w:pPr>
              <w:rPr>
                <w:rFonts w:cs="Arial"/>
                <w:b/>
                <w:sz w:val="16"/>
                <w:szCs w:val="16"/>
                <w:lang w:val="en-CA"/>
              </w:rPr>
            </w:pPr>
          </w:p>
          <w:p w14:paraId="154CE11F"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416511C4" w14:textId="77777777" w:rsidR="000D5A5F" w:rsidRPr="00D160A7" w:rsidRDefault="000D5A5F" w:rsidP="0096001F">
            <w:pPr>
              <w:rPr>
                <w:rFonts w:cs="Arial"/>
                <w:sz w:val="16"/>
                <w:szCs w:val="16"/>
                <w:lang w:val="en-CA"/>
              </w:rPr>
            </w:pPr>
            <w:r w:rsidRPr="00D160A7">
              <w:rPr>
                <w:rFonts w:cs="Arial"/>
                <w:b/>
                <w:sz w:val="16"/>
                <w:szCs w:val="16"/>
                <w:lang w:val="en-CA"/>
              </w:rPr>
              <w:t xml:space="preserve">(1)   </w:t>
            </w:r>
            <w:r w:rsidRPr="00D160A7">
              <w:rPr>
                <w:rFonts w:cs="Arial"/>
                <w:sz w:val="16"/>
                <w:szCs w:val="16"/>
                <w:lang w:val="en-CA"/>
              </w:rPr>
              <w:t>Time since last screen: past 3 years vs. no screen in past 3 years but screening in past 5 years (&gt;3-5y)</w:t>
            </w:r>
          </w:p>
        </w:tc>
        <w:tc>
          <w:tcPr>
            <w:tcW w:w="1032" w:type="pct"/>
          </w:tcPr>
          <w:p w14:paraId="5D676C2F" w14:textId="77777777" w:rsidR="000D5A5F" w:rsidRPr="00D160A7" w:rsidRDefault="000D5A5F" w:rsidP="0096001F">
            <w:pPr>
              <w:rPr>
                <w:rFonts w:cs="Arial"/>
                <w:sz w:val="16"/>
                <w:szCs w:val="16"/>
                <w:lang w:val="en-CA"/>
              </w:rPr>
            </w:pPr>
            <w:r w:rsidRPr="00D160A7">
              <w:rPr>
                <w:rFonts w:cs="Arial"/>
                <w:sz w:val="16"/>
                <w:szCs w:val="16"/>
                <w:lang w:val="en-CA"/>
              </w:rPr>
              <w:t>Incidence of cervical cancer</w:t>
            </w:r>
          </w:p>
          <w:p w14:paraId="63AE3B10" w14:textId="77777777" w:rsidR="000D5A5F" w:rsidRPr="00D160A7" w:rsidRDefault="000D5A5F" w:rsidP="0096001F">
            <w:pPr>
              <w:rPr>
                <w:rFonts w:cs="Arial"/>
                <w:sz w:val="16"/>
                <w:szCs w:val="16"/>
                <w:lang w:val="en-CA"/>
              </w:rPr>
            </w:pPr>
          </w:p>
          <w:p w14:paraId="2E1CB58C" w14:textId="77777777" w:rsidR="000D5A5F" w:rsidRPr="00D160A7" w:rsidRDefault="000D5A5F" w:rsidP="0096001F">
            <w:pPr>
              <w:rPr>
                <w:rFonts w:cs="Arial"/>
                <w:sz w:val="16"/>
                <w:szCs w:val="16"/>
                <w:lang w:val="en-CA"/>
              </w:rPr>
            </w:pPr>
          </w:p>
          <w:p w14:paraId="1E6D8272" w14:textId="77777777" w:rsidR="000D5A5F" w:rsidRPr="00D160A7" w:rsidRDefault="000D5A5F" w:rsidP="0096001F">
            <w:pPr>
              <w:rPr>
                <w:rFonts w:cs="Arial"/>
                <w:b/>
                <w:sz w:val="16"/>
                <w:szCs w:val="16"/>
                <w:lang w:val="en-CA"/>
              </w:rPr>
            </w:pPr>
          </w:p>
          <w:p w14:paraId="6A3206EF" w14:textId="77777777" w:rsidR="000D5A5F" w:rsidRPr="00D160A7" w:rsidRDefault="000D5A5F" w:rsidP="0096001F">
            <w:pPr>
              <w:rPr>
                <w:rFonts w:cs="Arial"/>
                <w:sz w:val="16"/>
                <w:szCs w:val="16"/>
                <w:lang w:val="en-CA"/>
              </w:rPr>
            </w:pPr>
          </w:p>
        </w:tc>
      </w:tr>
      <w:tr w:rsidR="000D5A5F" w:rsidRPr="00D160A7" w14:paraId="1084C511" w14:textId="77777777" w:rsidTr="0096001F">
        <w:trPr>
          <w:trHeight w:val="217"/>
        </w:trPr>
        <w:tc>
          <w:tcPr>
            <w:tcW w:w="842" w:type="pct"/>
          </w:tcPr>
          <w:p w14:paraId="02317BFD" w14:textId="77777777" w:rsidR="000D5A5F" w:rsidRPr="00D160A7" w:rsidRDefault="000D5A5F" w:rsidP="0096001F">
            <w:pPr>
              <w:rPr>
                <w:rFonts w:cs="Arial"/>
                <w:b/>
                <w:sz w:val="16"/>
                <w:szCs w:val="16"/>
                <w:lang w:val="en-CA"/>
              </w:rPr>
            </w:pPr>
            <w:r w:rsidRPr="00D160A7">
              <w:rPr>
                <w:rFonts w:cs="Arial"/>
                <w:b/>
                <w:sz w:val="16"/>
                <w:szCs w:val="16"/>
                <w:lang w:val="en-CA"/>
              </w:rPr>
              <w:lastRenderedPageBreak/>
              <w:t>Makino 1995</w:t>
            </w:r>
          </w:p>
          <w:p w14:paraId="3F6E5501" w14:textId="77777777" w:rsidR="000D5A5F" w:rsidRPr="00D160A7" w:rsidRDefault="000D5A5F" w:rsidP="0096001F">
            <w:pPr>
              <w:rPr>
                <w:rFonts w:cs="Arial"/>
                <w:sz w:val="16"/>
                <w:szCs w:val="16"/>
                <w:lang w:val="en-CA"/>
              </w:rPr>
            </w:pPr>
            <w:r w:rsidRPr="00D160A7">
              <w:rPr>
                <w:rFonts w:cs="Arial"/>
                <w:sz w:val="16"/>
                <w:szCs w:val="16"/>
                <w:lang w:val="en-CA"/>
              </w:rPr>
              <w:t>Japan</w:t>
            </w:r>
          </w:p>
          <w:p w14:paraId="06BFD4C5" w14:textId="77777777" w:rsidR="000D5A5F" w:rsidRPr="00D160A7" w:rsidRDefault="000D5A5F" w:rsidP="0096001F">
            <w:pPr>
              <w:rPr>
                <w:rFonts w:cs="Arial"/>
                <w:sz w:val="16"/>
                <w:szCs w:val="16"/>
                <w:lang w:val="en-CA"/>
              </w:rPr>
            </w:pPr>
          </w:p>
          <w:p w14:paraId="0852460A" w14:textId="77777777" w:rsidR="000D5A5F" w:rsidRPr="00D160A7" w:rsidRDefault="000D5A5F" w:rsidP="0096001F">
            <w:pPr>
              <w:rPr>
                <w:rFonts w:cs="Arial"/>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57559126" w14:textId="77777777" w:rsidR="000D5A5F" w:rsidRPr="00D160A7" w:rsidRDefault="000D5A5F" w:rsidP="0096001F">
            <w:pPr>
              <w:rPr>
                <w:rFonts w:cs="Arial"/>
                <w:b/>
                <w:sz w:val="16"/>
                <w:szCs w:val="16"/>
                <w:lang w:val="en-CA"/>
              </w:rPr>
            </w:pPr>
          </w:p>
          <w:p w14:paraId="08AE3C65"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1F4F9D26" w14:textId="77777777" w:rsidR="000D5A5F" w:rsidRPr="00D160A7" w:rsidRDefault="000D5A5F" w:rsidP="0096001F">
            <w:pPr>
              <w:rPr>
                <w:rFonts w:cs="Arial"/>
                <w:sz w:val="16"/>
                <w:szCs w:val="16"/>
                <w:lang w:val="en-CA"/>
              </w:rPr>
            </w:pPr>
            <w:r w:rsidRPr="00D160A7">
              <w:rPr>
                <w:rFonts w:cs="Arial"/>
                <w:sz w:val="16"/>
                <w:szCs w:val="16"/>
                <w:lang w:val="en-CA"/>
              </w:rPr>
              <w:t xml:space="preserve">Cases were people with a cervix with documented invasive cervical cancer within Miyagi Prefecture between April 1984 and March 1990. Two controls without invasive cervical cancer were matched for each case by age and district of residence. Controls were eligible participants closest to case on cytology file. For screen-detected cases, controls were matched from participants of mass screening and for outpatient-detected cases, controls were selected from smears collected at gynecology clinic. </w:t>
            </w:r>
          </w:p>
          <w:p w14:paraId="4C4C85F5" w14:textId="77777777" w:rsidR="000D5A5F" w:rsidRPr="00D160A7" w:rsidRDefault="000D5A5F" w:rsidP="0096001F">
            <w:pPr>
              <w:rPr>
                <w:rFonts w:cs="Arial"/>
                <w:sz w:val="16"/>
                <w:szCs w:val="16"/>
                <w:lang w:val="en-CA"/>
              </w:rPr>
            </w:pPr>
          </w:p>
          <w:p w14:paraId="2EBBE8F6" w14:textId="77777777" w:rsidR="000D5A5F" w:rsidRPr="00D160A7" w:rsidRDefault="000D5A5F" w:rsidP="0096001F">
            <w:pPr>
              <w:rPr>
                <w:rFonts w:cs="Arial"/>
                <w:sz w:val="16"/>
                <w:szCs w:val="16"/>
                <w:lang w:val="en-CA"/>
              </w:rPr>
            </w:pPr>
            <w:r w:rsidRPr="00D160A7">
              <w:rPr>
                <w:rFonts w:cs="Arial"/>
                <w:b/>
                <w:sz w:val="16"/>
                <w:szCs w:val="16"/>
                <w:lang w:val="en-CA"/>
              </w:rPr>
              <w:t xml:space="preserve">Exclusion: </w:t>
            </w:r>
            <w:r w:rsidRPr="00D160A7">
              <w:rPr>
                <w:rFonts w:cs="Arial"/>
                <w:sz w:val="16"/>
                <w:szCs w:val="16"/>
                <w:lang w:val="en-CA"/>
              </w:rPr>
              <w:t>Individuals with a history of hysterectomy or previous abnormal cytology</w:t>
            </w:r>
          </w:p>
          <w:p w14:paraId="79E500DA" w14:textId="77777777" w:rsidR="000D5A5F" w:rsidRPr="00D160A7" w:rsidRDefault="000D5A5F" w:rsidP="0096001F">
            <w:pPr>
              <w:rPr>
                <w:rFonts w:cs="Arial"/>
                <w:b/>
                <w:sz w:val="16"/>
                <w:szCs w:val="16"/>
                <w:lang w:val="en-CA"/>
              </w:rPr>
            </w:pPr>
          </w:p>
          <w:p w14:paraId="615EA314" w14:textId="77777777" w:rsidR="000D5A5F" w:rsidRPr="00D160A7" w:rsidRDefault="000D5A5F" w:rsidP="0096001F">
            <w:pPr>
              <w:rPr>
                <w:rFonts w:cs="Arial"/>
                <w:sz w:val="16"/>
                <w:szCs w:val="16"/>
                <w:lang w:val="en-CA"/>
              </w:rPr>
            </w:pPr>
            <w:r w:rsidRPr="00D160A7">
              <w:rPr>
                <w:rFonts w:cs="Arial"/>
                <w:b/>
                <w:sz w:val="16"/>
                <w:szCs w:val="16"/>
                <w:lang w:val="en-CA"/>
              </w:rPr>
              <w:t xml:space="preserve">Cases: </w:t>
            </w:r>
            <w:r w:rsidRPr="00D160A7">
              <w:rPr>
                <w:rFonts w:cs="Arial"/>
                <w:sz w:val="16"/>
                <w:szCs w:val="16"/>
                <w:lang w:val="en-CA"/>
              </w:rPr>
              <w:t>198</w:t>
            </w:r>
          </w:p>
          <w:p w14:paraId="06A32816" w14:textId="77777777" w:rsidR="000D5A5F" w:rsidRPr="00D160A7" w:rsidRDefault="000D5A5F" w:rsidP="0096001F">
            <w:pPr>
              <w:rPr>
                <w:rFonts w:cs="Arial"/>
                <w:b/>
                <w:sz w:val="16"/>
                <w:szCs w:val="16"/>
                <w:lang w:val="en-CA"/>
              </w:rPr>
            </w:pPr>
            <w:r w:rsidRPr="00D160A7">
              <w:rPr>
                <w:rFonts w:cs="Arial"/>
                <w:b/>
                <w:sz w:val="16"/>
                <w:szCs w:val="16"/>
                <w:lang w:val="en-CA"/>
              </w:rPr>
              <w:t xml:space="preserve">Controls: </w:t>
            </w:r>
            <w:r w:rsidRPr="00D160A7">
              <w:rPr>
                <w:rFonts w:cs="Arial"/>
                <w:sz w:val="16"/>
                <w:szCs w:val="16"/>
                <w:lang w:val="en-CA"/>
              </w:rPr>
              <w:t>396</w:t>
            </w:r>
          </w:p>
          <w:p w14:paraId="3C458419" w14:textId="77777777" w:rsidR="000D5A5F" w:rsidRPr="00D160A7"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tc>
        <w:tc>
          <w:tcPr>
            <w:tcW w:w="1938" w:type="pct"/>
          </w:tcPr>
          <w:p w14:paraId="51E97E16" w14:textId="77777777" w:rsidR="000D5A5F" w:rsidRPr="00D160A7" w:rsidRDefault="000D5A5F" w:rsidP="0096001F">
            <w:pPr>
              <w:rPr>
                <w:rFonts w:cs="Arial"/>
                <w:b/>
                <w:sz w:val="16"/>
                <w:szCs w:val="16"/>
                <w:lang w:val="en-CA"/>
              </w:rPr>
            </w:pPr>
            <w:r w:rsidRPr="00D160A7">
              <w:rPr>
                <w:rFonts w:cs="Arial"/>
                <w:b/>
                <w:sz w:val="16"/>
                <w:szCs w:val="16"/>
                <w:lang w:val="en-CA"/>
              </w:rPr>
              <w:t xml:space="preserve">Screening strategy: </w:t>
            </w:r>
            <w:r>
              <w:rPr>
                <w:rFonts w:cs="Arial"/>
                <w:sz w:val="16"/>
                <w:szCs w:val="16"/>
                <w:lang w:val="en-CA"/>
              </w:rPr>
              <w:t>C</w:t>
            </w:r>
            <w:r w:rsidRPr="00D160A7">
              <w:rPr>
                <w:rFonts w:cs="Arial"/>
                <w:sz w:val="16"/>
                <w:szCs w:val="16"/>
                <w:lang w:val="en-CA"/>
              </w:rPr>
              <w:t>ytology testing via Pap test.</w:t>
            </w:r>
          </w:p>
          <w:p w14:paraId="0596E504" w14:textId="77777777" w:rsidR="000D5A5F" w:rsidRPr="00D160A7" w:rsidRDefault="000D5A5F" w:rsidP="0096001F">
            <w:pPr>
              <w:rPr>
                <w:rFonts w:cs="Arial"/>
                <w:b/>
                <w:sz w:val="16"/>
                <w:szCs w:val="16"/>
                <w:lang w:val="en-CA"/>
              </w:rPr>
            </w:pPr>
          </w:p>
          <w:p w14:paraId="08DC87D3"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Miyagi is one of the first areas in Japan to be involved in mass screening for cervical cancer. Annual screening recommended during study period.</w:t>
            </w:r>
          </w:p>
          <w:p w14:paraId="0F535411" w14:textId="77777777" w:rsidR="000D5A5F" w:rsidRPr="00D160A7" w:rsidRDefault="000D5A5F" w:rsidP="0096001F">
            <w:pPr>
              <w:rPr>
                <w:rFonts w:cs="Arial"/>
                <w:b/>
                <w:sz w:val="16"/>
                <w:szCs w:val="16"/>
                <w:lang w:val="en-CA"/>
              </w:rPr>
            </w:pPr>
          </w:p>
          <w:p w14:paraId="0ACCBC50"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6B60FC03" w14:textId="77777777" w:rsidR="000D5A5F" w:rsidRPr="00D160A7" w:rsidRDefault="000D5A5F" w:rsidP="0096001F">
            <w:pPr>
              <w:rPr>
                <w:rFonts w:cs="Arial"/>
                <w:sz w:val="16"/>
                <w:szCs w:val="16"/>
                <w:lang w:val="en-CA"/>
              </w:rPr>
            </w:pPr>
            <w:r w:rsidRPr="00D160A7">
              <w:rPr>
                <w:rFonts w:cs="Arial"/>
                <w:b/>
                <w:sz w:val="16"/>
                <w:szCs w:val="16"/>
                <w:lang w:val="en-CA"/>
              </w:rPr>
              <w:t xml:space="preserve">(1)  </w:t>
            </w:r>
            <w:r w:rsidRPr="00D160A7">
              <w:rPr>
                <w:rFonts w:cs="Arial"/>
                <w:sz w:val="16"/>
                <w:szCs w:val="16"/>
                <w:lang w:val="en-CA"/>
              </w:rPr>
              <w:t>Interval since last negative screening result and diagnosis (1-3 years vs. 4 years)</w:t>
            </w:r>
          </w:p>
          <w:p w14:paraId="02B0ECB7" w14:textId="77777777" w:rsidR="000D5A5F" w:rsidRPr="00D160A7" w:rsidRDefault="000D5A5F" w:rsidP="0096001F">
            <w:pPr>
              <w:rPr>
                <w:rFonts w:cs="Arial"/>
                <w:b/>
                <w:sz w:val="16"/>
                <w:szCs w:val="16"/>
                <w:lang w:val="en-CA"/>
              </w:rPr>
            </w:pPr>
          </w:p>
        </w:tc>
        <w:tc>
          <w:tcPr>
            <w:tcW w:w="1032" w:type="pct"/>
          </w:tcPr>
          <w:p w14:paraId="5875D211" w14:textId="77777777" w:rsidR="000D5A5F" w:rsidRPr="00D160A7" w:rsidRDefault="000D5A5F" w:rsidP="0096001F">
            <w:pPr>
              <w:rPr>
                <w:rFonts w:cs="Arial"/>
                <w:sz w:val="16"/>
                <w:szCs w:val="16"/>
                <w:lang w:val="en-CA"/>
              </w:rPr>
            </w:pPr>
            <w:r w:rsidRPr="00D160A7">
              <w:rPr>
                <w:rFonts w:cs="Arial"/>
                <w:sz w:val="16"/>
                <w:szCs w:val="16"/>
                <w:lang w:val="en-CA"/>
              </w:rPr>
              <w:t>Incidence of invasive cervical cancer (excluding symptomatic)</w:t>
            </w:r>
          </w:p>
          <w:p w14:paraId="3B08A8C0" w14:textId="77777777" w:rsidR="000D5A5F" w:rsidRPr="00D160A7" w:rsidRDefault="000D5A5F" w:rsidP="0096001F">
            <w:pPr>
              <w:rPr>
                <w:rFonts w:cs="Arial"/>
                <w:sz w:val="16"/>
                <w:szCs w:val="16"/>
                <w:lang w:val="en-CA"/>
              </w:rPr>
            </w:pPr>
          </w:p>
          <w:p w14:paraId="563E9EAC" w14:textId="77777777" w:rsidR="000D5A5F" w:rsidRPr="00D160A7" w:rsidRDefault="000D5A5F" w:rsidP="0096001F">
            <w:pPr>
              <w:rPr>
                <w:rFonts w:cs="Arial"/>
                <w:sz w:val="16"/>
                <w:szCs w:val="16"/>
                <w:lang w:val="en-CA"/>
              </w:rPr>
            </w:pPr>
          </w:p>
          <w:p w14:paraId="3B5A0CEB" w14:textId="77777777" w:rsidR="000D5A5F" w:rsidRPr="00D160A7" w:rsidRDefault="000D5A5F" w:rsidP="0096001F">
            <w:pPr>
              <w:rPr>
                <w:rFonts w:cs="Arial"/>
                <w:sz w:val="16"/>
                <w:szCs w:val="16"/>
                <w:lang w:val="en-CA"/>
              </w:rPr>
            </w:pPr>
          </w:p>
          <w:p w14:paraId="08AE6472" w14:textId="77777777" w:rsidR="000D5A5F" w:rsidRPr="00D160A7" w:rsidRDefault="000D5A5F" w:rsidP="0096001F">
            <w:pPr>
              <w:rPr>
                <w:rFonts w:cs="Arial"/>
                <w:b/>
                <w:sz w:val="16"/>
                <w:szCs w:val="16"/>
                <w:lang w:val="en-CA"/>
              </w:rPr>
            </w:pPr>
          </w:p>
          <w:p w14:paraId="2550316C" w14:textId="77777777" w:rsidR="000D5A5F" w:rsidRPr="00D160A7" w:rsidRDefault="000D5A5F" w:rsidP="0096001F">
            <w:pPr>
              <w:rPr>
                <w:rFonts w:cs="Arial"/>
                <w:sz w:val="16"/>
                <w:szCs w:val="16"/>
                <w:lang w:val="en-CA"/>
              </w:rPr>
            </w:pPr>
          </w:p>
        </w:tc>
      </w:tr>
      <w:tr w:rsidR="000D5A5F" w:rsidRPr="00D160A7" w14:paraId="5D7A3FDE" w14:textId="77777777" w:rsidTr="0096001F">
        <w:trPr>
          <w:trHeight w:val="6834"/>
        </w:trPr>
        <w:tc>
          <w:tcPr>
            <w:tcW w:w="842" w:type="pct"/>
          </w:tcPr>
          <w:p w14:paraId="5088E5EE" w14:textId="77777777" w:rsidR="000D5A5F" w:rsidRPr="00D160A7" w:rsidRDefault="000D5A5F" w:rsidP="0096001F">
            <w:pPr>
              <w:rPr>
                <w:rFonts w:cs="Arial"/>
                <w:b/>
                <w:sz w:val="16"/>
                <w:szCs w:val="16"/>
                <w:lang w:val="en-CA"/>
              </w:rPr>
            </w:pPr>
            <w:r w:rsidRPr="00D160A7">
              <w:rPr>
                <w:rFonts w:cs="Arial"/>
                <w:b/>
                <w:sz w:val="16"/>
                <w:szCs w:val="16"/>
                <w:lang w:val="en-CA"/>
              </w:rPr>
              <w:lastRenderedPageBreak/>
              <w:t>Morrison 1996</w:t>
            </w:r>
          </w:p>
          <w:p w14:paraId="2EE9C39D" w14:textId="77777777" w:rsidR="000D5A5F" w:rsidRPr="00D160A7" w:rsidRDefault="000D5A5F" w:rsidP="0096001F">
            <w:pPr>
              <w:rPr>
                <w:rFonts w:cs="Arial"/>
                <w:sz w:val="16"/>
                <w:szCs w:val="16"/>
                <w:lang w:val="en-CA"/>
              </w:rPr>
            </w:pPr>
            <w:r w:rsidRPr="00D160A7">
              <w:rPr>
                <w:rFonts w:cs="Arial"/>
                <w:sz w:val="16"/>
                <w:szCs w:val="16"/>
                <w:lang w:val="en-CA"/>
              </w:rPr>
              <w:t>British Columbia, Canada</w:t>
            </w:r>
          </w:p>
          <w:p w14:paraId="590223F1" w14:textId="77777777" w:rsidR="000D5A5F" w:rsidRPr="00D160A7" w:rsidRDefault="000D5A5F" w:rsidP="0096001F">
            <w:pPr>
              <w:rPr>
                <w:rFonts w:cs="Arial"/>
                <w:sz w:val="16"/>
                <w:szCs w:val="16"/>
                <w:lang w:val="en-CA"/>
              </w:rPr>
            </w:pPr>
          </w:p>
          <w:p w14:paraId="4229C073" w14:textId="77777777" w:rsidR="000D5A5F" w:rsidRPr="00D160A7" w:rsidRDefault="000D5A5F" w:rsidP="0096001F">
            <w:pPr>
              <w:rPr>
                <w:rFonts w:cs="Arial"/>
                <w:b/>
                <w:sz w:val="16"/>
                <w:szCs w:val="16"/>
                <w:lang w:val="en-CA"/>
              </w:rPr>
            </w:pPr>
            <w:r w:rsidRPr="00D160A7">
              <w:rPr>
                <w:rFonts w:cs="Arial"/>
                <w:b/>
                <w:sz w:val="16"/>
                <w:szCs w:val="16"/>
                <w:lang w:val="en-CA"/>
              </w:rPr>
              <w:t xml:space="preserve">Design: </w:t>
            </w:r>
            <w:r w:rsidRPr="00D160A7">
              <w:rPr>
                <w:rFonts w:cs="Arial"/>
                <w:sz w:val="16"/>
                <w:szCs w:val="16"/>
                <w:lang w:val="en-CA"/>
              </w:rPr>
              <w:t>retrospective non-concurrent cohort</w:t>
            </w:r>
          </w:p>
          <w:p w14:paraId="56C8C4D5" w14:textId="77777777" w:rsidR="000D5A5F" w:rsidRPr="00D160A7" w:rsidRDefault="000D5A5F" w:rsidP="0096001F">
            <w:pPr>
              <w:rPr>
                <w:rFonts w:cs="Arial"/>
                <w:b/>
                <w:sz w:val="16"/>
                <w:szCs w:val="16"/>
                <w:lang w:val="en-CA"/>
              </w:rPr>
            </w:pPr>
          </w:p>
          <w:p w14:paraId="6F33FD09"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387F446C" w14:textId="77777777" w:rsidR="000D5A5F" w:rsidRPr="00D160A7" w:rsidRDefault="000D5A5F" w:rsidP="0096001F">
            <w:pPr>
              <w:rPr>
                <w:rFonts w:cs="Arial"/>
                <w:sz w:val="16"/>
                <w:szCs w:val="16"/>
                <w:lang w:val="en-CA"/>
              </w:rPr>
            </w:pPr>
            <w:r w:rsidRPr="00D160A7">
              <w:rPr>
                <w:rFonts w:cs="Arial"/>
                <w:sz w:val="16"/>
                <w:szCs w:val="16"/>
                <w:lang w:val="en-CA"/>
              </w:rPr>
              <w:t>People with a cervix who, before 1970, had had at least one smear, had undergone at least one gynaecological surgical procedure generating a pathology report, or had died of cervical cancer.</w:t>
            </w:r>
          </w:p>
          <w:p w14:paraId="0570AA58" w14:textId="77777777" w:rsidR="000D5A5F" w:rsidRPr="00D160A7" w:rsidRDefault="000D5A5F" w:rsidP="0096001F">
            <w:pPr>
              <w:rPr>
                <w:rFonts w:cs="Arial"/>
                <w:sz w:val="16"/>
                <w:szCs w:val="16"/>
                <w:lang w:val="en-CA"/>
              </w:rPr>
            </w:pPr>
          </w:p>
          <w:p w14:paraId="4E43B3E8" w14:textId="77777777" w:rsidR="000D5A5F" w:rsidRPr="00D160A7" w:rsidRDefault="000D5A5F" w:rsidP="0096001F">
            <w:pPr>
              <w:rPr>
                <w:rFonts w:cs="Arial"/>
                <w:sz w:val="16"/>
                <w:szCs w:val="16"/>
                <w:lang w:val="en-CA"/>
              </w:rPr>
            </w:pPr>
            <w:r w:rsidRPr="00D160A7">
              <w:rPr>
                <w:rFonts w:cs="Arial"/>
                <w:b/>
                <w:sz w:val="16"/>
                <w:szCs w:val="16"/>
                <w:lang w:val="en-CA"/>
              </w:rPr>
              <w:t xml:space="preserve">Exclusion: </w:t>
            </w:r>
            <w:r w:rsidRPr="00D160A7">
              <w:rPr>
                <w:rFonts w:cs="Arial"/>
                <w:sz w:val="16"/>
                <w:szCs w:val="16"/>
                <w:lang w:val="en-CA"/>
              </w:rPr>
              <w:t>people with a cervix with records indicating only negative smears, no histology and had not had a smear taken in the previous 7 years, or known to be dead.</w:t>
            </w:r>
          </w:p>
          <w:p w14:paraId="16599F21" w14:textId="77777777" w:rsidR="000D5A5F" w:rsidRPr="00D160A7" w:rsidRDefault="000D5A5F" w:rsidP="0096001F">
            <w:pPr>
              <w:rPr>
                <w:rFonts w:cs="Arial"/>
                <w:b/>
                <w:sz w:val="16"/>
                <w:szCs w:val="16"/>
                <w:lang w:val="en-CA"/>
              </w:rPr>
            </w:pPr>
          </w:p>
          <w:p w14:paraId="073A7249" w14:textId="77777777" w:rsidR="000D5A5F" w:rsidRPr="00D160A7" w:rsidRDefault="000D5A5F" w:rsidP="0096001F">
            <w:pPr>
              <w:rPr>
                <w:rFonts w:cs="Arial"/>
                <w:sz w:val="16"/>
                <w:szCs w:val="16"/>
                <w:lang w:val="en-CA"/>
              </w:rPr>
            </w:pPr>
            <w:r w:rsidRPr="00D160A7">
              <w:rPr>
                <w:rFonts w:cs="Arial"/>
                <w:b/>
                <w:sz w:val="16"/>
                <w:szCs w:val="16"/>
                <w:lang w:val="en-CA"/>
              </w:rPr>
              <w:t xml:space="preserve">Enrolled: </w:t>
            </w:r>
            <w:r w:rsidRPr="00D160A7">
              <w:rPr>
                <w:rFonts w:cs="Arial"/>
                <w:sz w:val="16"/>
                <w:szCs w:val="16"/>
                <w:lang w:val="en-CA"/>
              </w:rPr>
              <w:t xml:space="preserve">119,153 </w:t>
            </w:r>
          </w:p>
          <w:p w14:paraId="683EFDF5" w14:textId="77777777" w:rsidR="000D5A5F" w:rsidRPr="00D160A7" w:rsidRDefault="000D5A5F" w:rsidP="0096001F">
            <w:pPr>
              <w:rPr>
                <w:rFonts w:cs="Arial"/>
                <w:b/>
                <w:sz w:val="16"/>
                <w:szCs w:val="16"/>
                <w:lang w:val="en-CA"/>
              </w:rPr>
            </w:pPr>
            <w:r w:rsidRPr="00D160A7">
              <w:rPr>
                <w:rFonts w:cs="Arial"/>
                <w:sz w:val="16"/>
                <w:szCs w:val="16"/>
                <w:lang w:val="en-CA"/>
              </w:rPr>
              <w:t>(cohort I=52,452; cohort II=66,701)</w:t>
            </w:r>
          </w:p>
          <w:p w14:paraId="53A19CFC" w14:textId="77777777" w:rsidR="000D5A5F" w:rsidRPr="00D160A7" w:rsidRDefault="000D5A5F" w:rsidP="0096001F">
            <w:pPr>
              <w:rPr>
                <w:rFonts w:cs="Arial"/>
                <w:b/>
                <w:sz w:val="16"/>
                <w:szCs w:val="16"/>
                <w:lang w:val="en-CA"/>
              </w:rPr>
            </w:pPr>
            <w:r w:rsidRPr="00D160A7">
              <w:rPr>
                <w:rFonts w:cs="Arial"/>
                <w:b/>
                <w:sz w:val="16"/>
                <w:szCs w:val="16"/>
                <w:lang w:val="en-CA"/>
              </w:rPr>
              <w:t xml:space="preserve">Analyzed: </w:t>
            </w:r>
            <w:r w:rsidRPr="00D160A7">
              <w:rPr>
                <w:rFonts w:cs="Arial"/>
                <w:sz w:val="16"/>
                <w:szCs w:val="16"/>
                <w:lang w:val="en-CA"/>
              </w:rPr>
              <w:t>71,237 (individuals matched from younger and older cohorts)</w:t>
            </w:r>
          </w:p>
          <w:p w14:paraId="7A10487C" w14:textId="77777777" w:rsidR="000D5A5F" w:rsidRPr="00D160A7" w:rsidRDefault="000D5A5F" w:rsidP="0096001F">
            <w:pPr>
              <w:rPr>
                <w:rFonts w:cs="Arial"/>
                <w:b/>
                <w:sz w:val="16"/>
                <w:szCs w:val="16"/>
                <w:lang w:val="en-CA"/>
              </w:rPr>
            </w:pPr>
            <w:r w:rsidRPr="00D160A7">
              <w:rPr>
                <w:rFonts w:cs="Arial"/>
                <w:b/>
                <w:sz w:val="16"/>
                <w:szCs w:val="16"/>
                <w:lang w:val="en-CA"/>
              </w:rPr>
              <w:t xml:space="preserve">Lost to follow-up: </w:t>
            </w:r>
            <w:r w:rsidRPr="00D160A7">
              <w:rPr>
                <w:rFonts w:cs="Arial"/>
                <w:sz w:val="16"/>
                <w:szCs w:val="16"/>
                <w:lang w:val="en-CA"/>
              </w:rPr>
              <w:t>not reported</w:t>
            </w:r>
          </w:p>
        </w:tc>
        <w:tc>
          <w:tcPr>
            <w:tcW w:w="1938" w:type="pct"/>
          </w:tcPr>
          <w:p w14:paraId="5DB9AE30" w14:textId="77777777" w:rsidR="000D5A5F" w:rsidRPr="00D160A7" w:rsidRDefault="000D5A5F" w:rsidP="0096001F">
            <w:pPr>
              <w:rPr>
                <w:rFonts w:cs="Arial"/>
                <w:b/>
                <w:sz w:val="16"/>
                <w:szCs w:val="16"/>
                <w:lang w:val="en-CA"/>
              </w:rPr>
            </w:pPr>
            <w:r w:rsidRPr="00D160A7">
              <w:rPr>
                <w:rFonts w:cs="Arial"/>
                <w:b/>
                <w:sz w:val="16"/>
                <w:szCs w:val="16"/>
                <w:lang w:val="en-CA"/>
              </w:rPr>
              <w:t xml:space="preserve">Screening strategy: </w:t>
            </w:r>
            <w:r>
              <w:rPr>
                <w:rFonts w:cs="Arial"/>
                <w:sz w:val="16"/>
                <w:szCs w:val="16"/>
                <w:lang w:val="en-CA"/>
              </w:rPr>
              <w:t>C</w:t>
            </w:r>
            <w:r w:rsidRPr="00D160A7">
              <w:rPr>
                <w:rFonts w:cs="Arial"/>
                <w:sz w:val="16"/>
                <w:szCs w:val="16"/>
                <w:lang w:val="en-CA"/>
              </w:rPr>
              <w:t>ytology testing.</w:t>
            </w:r>
          </w:p>
          <w:p w14:paraId="375C4C11" w14:textId="77777777" w:rsidR="000D5A5F" w:rsidRPr="00D160A7" w:rsidRDefault="000D5A5F" w:rsidP="0096001F">
            <w:pPr>
              <w:rPr>
                <w:rFonts w:cs="Arial"/>
                <w:b/>
                <w:sz w:val="16"/>
                <w:szCs w:val="16"/>
                <w:lang w:val="en-CA"/>
              </w:rPr>
            </w:pPr>
          </w:p>
          <w:p w14:paraId="6ADEFFD7" w14:textId="77777777" w:rsidR="000D5A5F" w:rsidRPr="00D160A7" w:rsidRDefault="000D5A5F" w:rsidP="0096001F">
            <w:pPr>
              <w:rPr>
                <w:rFonts w:cs="Arial"/>
                <w:b/>
                <w:sz w:val="16"/>
                <w:szCs w:val="16"/>
                <w:lang w:val="en-CA"/>
              </w:rPr>
            </w:pPr>
            <w:r w:rsidRPr="00D160A7">
              <w:rPr>
                <w:rFonts w:cs="Arial"/>
                <w:b/>
                <w:sz w:val="16"/>
                <w:szCs w:val="16"/>
                <w:lang w:val="en-CA"/>
              </w:rPr>
              <w:t xml:space="preserve">Programmatic details: </w:t>
            </w:r>
            <w:r w:rsidRPr="00D160A7">
              <w:rPr>
                <w:rFonts w:cs="Arial"/>
                <w:sz w:val="16"/>
                <w:szCs w:val="16"/>
                <w:lang w:val="en-CA"/>
              </w:rPr>
              <w:t>Organized program whereby in the early 1970s approximately 85% of people with a cervix aged 20 years and over in the province were enrolled in the program.</w:t>
            </w:r>
          </w:p>
          <w:p w14:paraId="0809C8E1" w14:textId="77777777" w:rsidR="000D5A5F" w:rsidRPr="00D160A7" w:rsidRDefault="000D5A5F" w:rsidP="0096001F">
            <w:pPr>
              <w:rPr>
                <w:rFonts w:cs="Arial"/>
                <w:b/>
                <w:sz w:val="16"/>
                <w:szCs w:val="16"/>
                <w:lang w:val="en-CA"/>
              </w:rPr>
            </w:pPr>
          </w:p>
          <w:p w14:paraId="7A6C1742"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1FC52FAC" w14:textId="77777777" w:rsidR="000D5A5F" w:rsidRPr="00D160A7" w:rsidRDefault="000D5A5F" w:rsidP="0096001F">
            <w:pPr>
              <w:rPr>
                <w:rFonts w:cs="Arial"/>
                <w:sz w:val="16"/>
                <w:szCs w:val="16"/>
                <w:lang w:val="en-CA"/>
              </w:rPr>
            </w:pPr>
            <w:r w:rsidRPr="00D160A7">
              <w:rPr>
                <w:rFonts w:cs="Arial"/>
                <w:sz w:val="16"/>
                <w:szCs w:val="16"/>
                <w:lang w:val="en-CA"/>
              </w:rPr>
              <w:t>Interval between smears: 24-35 vs. 48-59 months.</w:t>
            </w:r>
          </w:p>
        </w:tc>
        <w:tc>
          <w:tcPr>
            <w:tcW w:w="1032" w:type="pct"/>
          </w:tcPr>
          <w:p w14:paraId="6AC29427" w14:textId="77777777" w:rsidR="000D5A5F" w:rsidRPr="00D160A7" w:rsidRDefault="000D5A5F" w:rsidP="0096001F">
            <w:pPr>
              <w:rPr>
                <w:rFonts w:cs="Arial"/>
                <w:sz w:val="16"/>
                <w:szCs w:val="16"/>
                <w:lang w:val="en-CA"/>
              </w:rPr>
            </w:pPr>
            <w:r w:rsidRPr="00D160A7">
              <w:rPr>
                <w:rFonts w:cs="Arial"/>
                <w:sz w:val="16"/>
                <w:szCs w:val="16"/>
                <w:lang w:val="en-CA"/>
              </w:rPr>
              <w:t>Incidence of invasive cervical cancer or carcinoma in situ</w:t>
            </w:r>
          </w:p>
          <w:p w14:paraId="45BA7EA0" w14:textId="77777777" w:rsidR="000D5A5F" w:rsidRPr="00D160A7" w:rsidRDefault="000D5A5F" w:rsidP="0096001F">
            <w:pPr>
              <w:rPr>
                <w:rFonts w:cs="Arial"/>
                <w:b/>
                <w:sz w:val="16"/>
                <w:szCs w:val="16"/>
                <w:lang w:val="en-CA"/>
              </w:rPr>
            </w:pPr>
          </w:p>
          <w:p w14:paraId="1E988D87" w14:textId="77777777" w:rsidR="000D5A5F" w:rsidRPr="00D160A7" w:rsidRDefault="000D5A5F" w:rsidP="0096001F">
            <w:pPr>
              <w:rPr>
                <w:rFonts w:cs="Arial"/>
                <w:sz w:val="16"/>
                <w:szCs w:val="16"/>
                <w:lang w:val="en-CA"/>
              </w:rPr>
            </w:pPr>
          </w:p>
        </w:tc>
      </w:tr>
      <w:tr w:rsidR="000D5A5F" w:rsidRPr="00D160A7" w14:paraId="3C9859BE" w14:textId="77777777" w:rsidTr="0096001F">
        <w:trPr>
          <w:trHeight w:val="1528"/>
        </w:trPr>
        <w:tc>
          <w:tcPr>
            <w:tcW w:w="842" w:type="pct"/>
          </w:tcPr>
          <w:p w14:paraId="35F120F5" w14:textId="3BE9E15B" w:rsidR="000D5A5F" w:rsidRPr="00D160A7" w:rsidRDefault="000D5A5F" w:rsidP="0096001F">
            <w:pPr>
              <w:rPr>
                <w:rFonts w:cs="Arial"/>
                <w:sz w:val="16"/>
                <w:szCs w:val="16"/>
                <w:lang w:val="en-CA"/>
              </w:rPr>
            </w:pPr>
            <w:proofErr w:type="spellStart"/>
            <w:r w:rsidRPr="00D160A7">
              <w:rPr>
                <w:rFonts w:cs="Arial"/>
                <w:b/>
                <w:sz w:val="16"/>
                <w:szCs w:val="16"/>
                <w:lang w:val="en-CA"/>
              </w:rPr>
              <w:lastRenderedPageBreak/>
              <w:t>Sasieni</w:t>
            </w:r>
            <w:proofErr w:type="spellEnd"/>
            <w:r w:rsidRPr="00D160A7">
              <w:rPr>
                <w:rFonts w:cs="Arial"/>
                <w:b/>
                <w:sz w:val="16"/>
                <w:szCs w:val="16"/>
                <w:lang w:val="en-CA"/>
              </w:rPr>
              <w:t xml:space="preserve"> 2003</w:t>
            </w:r>
            <w:r w:rsidR="00DE43CA">
              <w:rPr>
                <w:rFonts w:cs="Arial"/>
                <w:b/>
                <w:sz w:val="16"/>
                <w:szCs w:val="16"/>
                <w:lang w:val="en-CA"/>
              </w:rPr>
              <w:t xml:space="preserve"> (and </w:t>
            </w:r>
            <w:proofErr w:type="spellStart"/>
            <w:r w:rsidR="00DE43CA">
              <w:rPr>
                <w:rFonts w:cs="Arial"/>
                <w:b/>
                <w:sz w:val="16"/>
                <w:szCs w:val="16"/>
                <w:lang w:val="en-CA"/>
              </w:rPr>
              <w:t>Sasieni</w:t>
            </w:r>
            <w:proofErr w:type="spellEnd"/>
            <w:r w:rsidR="00DE43CA">
              <w:rPr>
                <w:rFonts w:cs="Arial"/>
                <w:b/>
                <w:sz w:val="16"/>
                <w:szCs w:val="16"/>
                <w:lang w:val="en-CA"/>
              </w:rPr>
              <w:t xml:space="preserve"> 2009a)</w:t>
            </w:r>
          </w:p>
          <w:p w14:paraId="7E8A33C3" w14:textId="77777777" w:rsidR="000D5A5F" w:rsidRPr="00D160A7" w:rsidRDefault="000D5A5F" w:rsidP="0096001F">
            <w:pPr>
              <w:rPr>
                <w:rFonts w:cs="Arial"/>
                <w:sz w:val="16"/>
                <w:szCs w:val="16"/>
                <w:lang w:val="en-CA"/>
              </w:rPr>
            </w:pPr>
            <w:r w:rsidRPr="00D160A7">
              <w:rPr>
                <w:rFonts w:cs="Arial"/>
                <w:sz w:val="16"/>
                <w:szCs w:val="16"/>
                <w:lang w:val="en-CA"/>
              </w:rPr>
              <w:t>United Kingdom</w:t>
            </w:r>
          </w:p>
          <w:p w14:paraId="16F0BB1A" w14:textId="77777777" w:rsidR="000D5A5F" w:rsidRPr="00D160A7" w:rsidRDefault="000D5A5F" w:rsidP="0096001F">
            <w:pPr>
              <w:rPr>
                <w:rFonts w:cs="Arial"/>
                <w:sz w:val="16"/>
                <w:szCs w:val="16"/>
                <w:lang w:val="en-CA"/>
              </w:rPr>
            </w:pPr>
          </w:p>
          <w:p w14:paraId="2C468048" w14:textId="77777777" w:rsidR="000D5A5F" w:rsidRPr="00D160A7" w:rsidRDefault="000D5A5F" w:rsidP="0096001F">
            <w:pPr>
              <w:rPr>
                <w:rFonts w:cs="Arial"/>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27B40799" w14:textId="77777777" w:rsidR="000D5A5F" w:rsidRPr="00D160A7" w:rsidRDefault="000D5A5F" w:rsidP="0096001F">
            <w:pPr>
              <w:rPr>
                <w:rFonts w:cs="Arial"/>
                <w:b/>
                <w:sz w:val="16"/>
                <w:szCs w:val="16"/>
                <w:lang w:val="en-CA"/>
              </w:rPr>
            </w:pPr>
          </w:p>
          <w:p w14:paraId="40945053"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14DA4E88" w14:textId="77777777" w:rsidR="000D5A5F" w:rsidRPr="00D160A7" w:rsidRDefault="000D5A5F" w:rsidP="0096001F">
            <w:pPr>
              <w:rPr>
                <w:rFonts w:cs="Arial"/>
                <w:sz w:val="16"/>
                <w:szCs w:val="16"/>
                <w:lang w:val="en-CA"/>
              </w:rPr>
            </w:pPr>
            <w:r w:rsidRPr="00D160A7">
              <w:rPr>
                <w:rFonts w:cs="Arial"/>
                <w:sz w:val="16"/>
                <w:szCs w:val="16"/>
                <w:lang w:val="en-CA"/>
              </w:rPr>
              <w:t>People with a cervix diagnosed with invasive cervical cancer between 1990 and 2001 and age-matched controls included in the local family health services authority (FHSA). One control was selected from the same GP, the other from another GP in the same administrative district.</w:t>
            </w:r>
          </w:p>
          <w:p w14:paraId="16036ABC" w14:textId="77777777" w:rsidR="000D5A5F" w:rsidRPr="00D160A7" w:rsidRDefault="000D5A5F" w:rsidP="0096001F">
            <w:pPr>
              <w:rPr>
                <w:rFonts w:cs="Arial"/>
                <w:sz w:val="16"/>
                <w:szCs w:val="16"/>
                <w:lang w:val="en-CA"/>
              </w:rPr>
            </w:pPr>
          </w:p>
          <w:p w14:paraId="1C227209" w14:textId="77777777" w:rsidR="000D5A5F" w:rsidRPr="00D160A7" w:rsidRDefault="000D5A5F" w:rsidP="0096001F">
            <w:pPr>
              <w:rPr>
                <w:rFonts w:cs="Arial"/>
                <w:b/>
                <w:sz w:val="16"/>
                <w:szCs w:val="16"/>
                <w:lang w:val="en-CA"/>
              </w:rPr>
            </w:pPr>
            <w:r w:rsidRPr="00D160A7">
              <w:rPr>
                <w:rFonts w:cs="Arial"/>
                <w:b/>
                <w:sz w:val="16"/>
                <w:szCs w:val="16"/>
                <w:lang w:val="en-CA"/>
              </w:rPr>
              <w:t xml:space="preserve">Exclusion: </w:t>
            </w:r>
            <w:r w:rsidRPr="00D160A7">
              <w:rPr>
                <w:rFonts w:cs="Arial"/>
                <w:sz w:val="16"/>
                <w:szCs w:val="16"/>
                <w:lang w:val="en-CA"/>
              </w:rPr>
              <w:t>Individuals aged over 69 and under 20 and those with micro-invasive cancer or unknown stage of cancer</w:t>
            </w:r>
          </w:p>
          <w:p w14:paraId="707D7E89" w14:textId="77777777" w:rsidR="000D5A5F" w:rsidRPr="00D160A7" w:rsidRDefault="000D5A5F" w:rsidP="0096001F">
            <w:pPr>
              <w:rPr>
                <w:rFonts w:cs="Arial"/>
                <w:b/>
                <w:sz w:val="16"/>
                <w:szCs w:val="16"/>
                <w:lang w:val="en-CA"/>
              </w:rPr>
            </w:pPr>
          </w:p>
          <w:p w14:paraId="196C419D" w14:textId="77777777" w:rsidR="000D5A5F" w:rsidRPr="00D160A7" w:rsidRDefault="000D5A5F" w:rsidP="0096001F">
            <w:pPr>
              <w:rPr>
                <w:rFonts w:cs="Arial"/>
                <w:sz w:val="16"/>
                <w:szCs w:val="16"/>
                <w:lang w:val="en-CA"/>
              </w:rPr>
            </w:pPr>
            <w:r w:rsidRPr="00D160A7">
              <w:rPr>
                <w:rFonts w:cs="Arial"/>
                <w:b/>
                <w:sz w:val="16"/>
                <w:szCs w:val="16"/>
                <w:lang w:val="en-CA"/>
              </w:rPr>
              <w:t xml:space="preserve">Cases: </w:t>
            </w:r>
            <w:r w:rsidRPr="00D160A7">
              <w:rPr>
                <w:rFonts w:cs="Arial"/>
                <w:sz w:val="16"/>
                <w:szCs w:val="16"/>
                <w:lang w:val="en-CA"/>
              </w:rPr>
              <w:t>1,305</w:t>
            </w:r>
          </w:p>
          <w:p w14:paraId="691DD09E" w14:textId="77777777" w:rsidR="000D5A5F" w:rsidRPr="00D160A7" w:rsidRDefault="000D5A5F" w:rsidP="0096001F">
            <w:pPr>
              <w:rPr>
                <w:rFonts w:cs="Arial"/>
                <w:sz w:val="16"/>
                <w:szCs w:val="16"/>
                <w:lang w:val="en-CA"/>
              </w:rPr>
            </w:pPr>
            <w:r w:rsidRPr="00D160A7">
              <w:rPr>
                <w:rFonts w:cs="Arial"/>
                <w:b/>
                <w:sz w:val="16"/>
                <w:szCs w:val="16"/>
                <w:lang w:val="en-CA"/>
              </w:rPr>
              <w:t xml:space="preserve">Controls: </w:t>
            </w:r>
            <w:r w:rsidRPr="00D160A7">
              <w:rPr>
                <w:rFonts w:cs="Arial"/>
                <w:sz w:val="16"/>
                <w:szCs w:val="16"/>
                <w:lang w:val="en-CA"/>
              </w:rPr>
              <w:t>2,532</w:t>
            </w:r>
          </w:p>
          <w:p w14:paraId="5A48284C" w14:textId="77777777" w:rsidR="000D5A5F"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p w14:paraId="0B3B0930" w14:textId="77777777" w:rsidR="00DE43CA" w:rsidRDefault="00DE43CA" w:rsidP="0096001F">
            <w:pPr>
              <w:rPr>
                <w:rFonts w:cs="Arial"/>
                <w:b/>
                <w:sz w:val="16"/>
                <w:szCs w:val="16"/>
                <w:lang w:val="en-CA"/>
              </w:rPr>
            </w:pPr>
          </w:p>
          <w:p w14:paraId="47D006DF" w14:textId="77777777" w:rsidR="00DE43CA" w:rsidRDefault="00DE43CA" w:rsidP="0096001F">
            <w:pPr>
              <w:rPr>
                <w:rFonts w:cs="Arial"/>
                <w:b/>
                <w:sz w:val="16"/>
                <w:szCs w:val="16"/>
                <w:lang w:val="en-CA"/>
              </w:rPr>
            </w:pPr>
            <w:proofErr w:type="spellStart"/>
            <w:r>
              <w:rPr>
                <w:rFonts w:cs="Arial"/>
                <w:b/>
                <w:sz w:val="16"/>
                <w:szCs w:val="16"/>
                <w:lang w:val="en-CA"/>
              </w:rPr>
              <w:t>Sasieni</w:t>
            </w:r>
            <w:proofErr w:type="spellEnd"/>
            <w:r>
              <w:rPr>
                <w:rFonts w:cs="Arial"/>
                <w:b/>
                <w:sz w:val="16"/>
                <w:szCs w:val="16"/>
                <w:lang w:val="en-CA"/>
              </w:rPr>
              <w:t xml:space="preserve"> 2009a: </w:t>
            </w:r>
          </w:p>
          <w:p w14:paraId="291DCA9D" w14:textId="77777777" w:rsidR="00DE43CA" w:rsidRPr="00DE43CA" w:rsidRDefault="00DE43CA" w:rsidP="00DE43CA">
            <w:pPr>
              <w:rPr>
                <w:rFonts w:cs="Arial"/>
                <w:b/>
                <w:sz w:val="16"/>
                <w:szCs w:val="16"/>
                <w:lang w:val="en-CA"/>
              </w:rPr>
            </w:pPr>
            <w:r w:rsidRPr="00DE43CA">
              <w:rPr>
                <w:rFonts w:cs="Arial"/>
                <w:b/>
                <w:sz w:val="16"/>
                <w:szCs w:val="16"/>
                <w:lang w:val="en-CA"/>
              </w:rPr>
              <w:t xml:space="preserve">Exclusion: </w:t>
            </w:r>
            <w:r w:rsidRPr="00DE43CA">
              <w:rPr>
                <w:rFonts w:cs="Arial"/>
                <w:sz w:val="16"/>
                <w:szCs w:val="16"/>
                <w:lang w:val="en-CA"/>
              </w:rPr>
              <w:t>Restricted to cases with histology recorded; maximum screening interval restricted to those aged 26-69 years and diagnosed from 1994 onwards</w:t>
            </w:r>
          </w:p>
          <w:p w14:paraId="76F2B888" w14:textId="77777777" w:rsidR="00DE43CA" w:rsidRPr="00DE43CA" w:rsidRDefault="00DE43CA" w:rsidP="00DE43CA">
            <w:pPr>
              <w:rPr>
                <w:rFonts w:cs="Arial"/>
                <w:b/>
                <w:sz w:val="16"/>
                <w:szCs w:val="16"/>
                <w:lang w:val="en-CA"/>
              </w:rPr>
            </w:pPr>
          </w:p>
          <w:p w14:paraId="589E2EE5" w14:textId="77777777" w:rsidR="00DE43CA" w:rsidRPr="00DE43CA" w:rsidRDefault="00DE43CA" w:rsidP="00DE43CA">
            <w:pPr>
              <w:rPr>
                <w:rFonts w:cs="Arial"/>
                <w:b/>
                <w:sz w:val="16"/>
                <w:szCs w:val="16"/>
                <w:lang w:val="en-CA"/>
              </w:rPr>
            </w:pPr>
            <w:r w:rsidRPr="00DE43CA">
              <w:rPr>
                <w:rFonts w:cs="Arial"/>
                <w:b/>
                <w:sz w:val="16"/>
                <w:szCs w:val="16"/>
                <w:lang w:val="en-CA"/>
              </w:rPr>
              <w:t xml:space="preserve">Cases: </w:t>
            </w:r>
            <w:r w:rsidRPr="00DE43CA">
              <w:rPr>
                <w:rFonts w:cs="Arial"/>
                <w:sz w:val="16"/>
                <w:szCs w:val="16"/>
                <w:lang w:val="en-CA"/>
              </w:rPr>
              <w:t>3,305</w:t>
            </w:r>
          </w:p>
          <w:p w14:paraId="4779D9D6" w14:textId="77777777" w:rsidR="00DE43CA" w:rsidRPr="00DE43CA" w:rsidRDefault="00DE43CA" w:rsidP="00DE43CA">
            <w:pPr>
              <w:rPr>
                <w:rFonts w:cs="Arial"/>
                <w:b/>
                <w:sz w:val="16"/>
                <w:szCs w:val="16"/>
                <w:lang w:val="en-CA"/>
              </w:rPr>
            </w:pPr>
            <w:r w:rsidRPr="00DE43CA">
              <w:rPr>
                <w:rFonts w:cs="Arial"/>
                <w:b/>
                <w:sz w:val="16"/>
                <w:szCs w:val="16"/>
                <w:lang w:val="en-CA"/>
              </w:rPr>
              <w:t xml:space="preserve">Controls: </w:t>
            </w:r>
            <w:r w:rsidRPr="00DE43CA">
              <w:rPr>
                <w:rFonts w:cs="Arial"/>
                <w:sz w:val="16"/>
                <w:szCs w:val="16"/>
                <w:lang w:val="en-CA"/>
              </w:rPr>
              <w:t>2,532</w:t>
            </w:r>
          </w:p>
          <w:p w14:paraId="37D91A29" w14:textId="28A6CDFF" w:rsidR="00DE43CA" w:rsidRPr="00D160A7" w:rsidRDefault="00DE43CA" w:rsidP="00DE43CA">
            <w:pPr>
              <w:rPr>
                <w:rFonts w:cs="Arial"/>
                <w:b/>
                <w:sz w:val="16"/>
                <w:szCs w:val="16"/>
                <w:lang w:val="en-CA"/>
              </w:rPr>
            </w:pPr>
            <w:r w:rsidRPr="00DE43CA">
              <w:rPr>
                <w:rFonts w:cs="Arial"/>
                <w:b/>
                <w:sz w:val="16"/>
                <w:szCs w:val="16"/>
                <w:lang w:val="en-CA"/>
              </w:rPr>
              <w:t xml:space="preserve">Lost to follow-up: </w:t>
            </w:r>
            <w:r w:rsidRPr="00DE43CA">
              <w:rPr>
                <w:rFonts w:cs="Arial"/>
                <w:sz w:val="16"/>
                <w:szCs w:val="16"/>
                <w:lang w:val="en-CA"/>
              </w:rPr>
              <w:t>n/a</w:t>
            </w:r>
          </w:p>
        </w:tc>
        <w:tc>
          <w:tcPr>
            <w:tcW w:w="1938" w:type="pct"/>
          </w:tcPr>
          <w:p w14:paraId="1ECD6BCA" w14:textId="77777777" w:rsidR="000D5A5F" w:rsidRPr="00D160A7" w:rsidRDefault="000D5A5F" w:rsidP="0096001F">
            <w:pPr>
              <w:rPr>
                <w:rFonts w:cs="Arial"/>
                <w:sz w:val="16"/>
                <w:szCs w:val="16"/>
                <w:lang w:val="en-CA"/>
              </w:rPr>
            </w:pPr>
            <w:r w:rsidRPr="00D160A7">
              <w:rPr>
                <w:rFonts w:cs="Arial"/>
                <w:b/>
                <w:sz w:val="16"/>
                <w:szCs w:val="16"/>
                <w:lang w:val="en-CA"/>
              </w:rPr>
              <w:t xml:space="preserve">Screening strategy: </w:t>
            </w:r>
            <w:r>
              <w:rPr>
                <w:rFonts w:cs="Arial"/>
                <w:sz w:val="16"/>
                <w:szCs w:val="16"/>
                <w:lang w:val="en-CA"/>
              </w:rPr>
              <w:t>C</w:t>
            </w:r>
            <w:r w:rsidRPr="00D160A7">
              <w:rPr>
                <w:rFonts w:cs="Arial"/>
                <w:sz w:val="16"/>
                <w:szCs w:val="16"/>
                <w:lang w:val="en-CA"/>
              </w:rPr>
              <w:t>ytology testing</w:t>
            </w:r>
          </w:p>
          <w:p w14:paraId="49ACF681" w14:textId="77777777" w:rsidR="000D5A5F" w:rsidRPr="00D160A7" w:rsidRDefault="000D5A5F" w:rsidP="0096001F">
            <w:pPr>
              <w:rPr>
                <w:rFonts w:cs="Arial"/>
                <w:b/>
                <w:sz w:val="16"/>
                <w:szCs w:val="16"/>
                <w:lang w:val="en-CA"/>
              </w:rPr>
            </w:pPr>
          </w:p>
          <w:p w14:paraId="0B798FB4" w14:textId="77777777" w:rsidR="000D5A5F" w:rsidRPr="00D160A7" w:rsidRDefault="000D5A5F" w:rsidP="0096001F">
            <w:pPr>
              <w:rPr>
                <w:rFonts w:cs="Arial"/>
                <w:b/>
                <w:sz w:val="16"/>
                <w:szCs w:val="16"/>
                <w:lang w:val="en-CA"/>
              </w:rPr>
            </w:pPr>
            <w:r w:rsidRPr="00D160A7">
              <w:rPr>
                <w:rFonts w:cs="Arial"/>
                <w:b/>
                <w:sz w:val="16"/>
                <w:szCs w:val="16"/>
                <w:lang w:val="en-CA"/>
              </w:rPr>
              <w:t xml:space="preserve">Programmatic details: </w:t>
            </w:r>
            <w:r w:rsidRPr="00D160A7">
              <w:rPr>
                <w:rFonts w:cs="Arial"/>
                <w:sz w:val="16"/>
                <w:szCs w:val="16"/>
                <w:lang w:val="en-CA"/>
              </w:rPr>
              <w:t>National Cervical Screening Programme launched in 1988 with computerised call and recall invitation system for women aged 20 to 64 years</w:t>
            </w:r>
          </w:p>
          <w:p w14:paraId="518AA1E4" w14:textId="77777777" w:rsidR="000D5A5F" w:rsidRPr="00D160A7" w:rsidRDefault="000D5A5F" w:rsidP="0096001F">
            <w:pPr>
              <w:rPr>
                <w:rFonts w:cs="Arial"/>
                <w:b/>
                <w:sz w:val="16"/>
                <w:szCs w:val="16"/>
                <w:lang w:val="en-CA"/>
              </w:rPr>
            </w:pPr>
          </w:p>
          <w:p w14:paraId="4E7175D4"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2FCB28C8" w14:textId="1FE85F12" w:rsidR="000D5A5F" w:rsidRPr="00DE43CA" w:rsidRDefault="000D5A5F" w:rsidP="00DE43CA">
            <w:pPr>
              <w:rPr>
                <w:rFonts w:cs="Arial"/>
                <w:sz w:val="16"/>
                <w:szCs w:val="16"/>
                <w:lang w:val="en-CA"/>
              </w:rPr>
            </w:pPr>
            <w:r w:rsidRPr="00DE43CA">
              <w:rPr>
                <w:rFonts w:cs="Arial"/>
                <w:sz w:val="16"/>
                <w:szCs w:val="16"/>
                <w:lang w:val="en-CA"/>
              </w:rPr>
              <w:t>Time since last adequate smear: 2.5-3.5 years vs 4.5-5.5 years</w:t>
            </w:r>
          </w:p>
          <w:p w14:paraId="6FE9F33E" w14:textId="77777777" w:rsidR="00DE43CA" w:rsidRDefault="00DE43CA" w:rsidP="00DE43CA">
            <w:pPr>
              <w:rPr>
                <w:rFonts w:cs="Arial"/>
                <w:b/>
                <w:sz w:val="16"/>
                <w:szCs w:val="16"/>
                <w:lang w:val="en-CA"/>
              </w:rPr>
            </w:pPr>
          </w:p>
          <w:p w14:paraId="7312AD55" w14:textId="0D84F0B7" w:rsidR="00DE43CA" w:rsidRPr="00D160A7" w:rsidRDefault="00DE43CA" w:rsidP="00DE43CA">
            <w:pPr>
              <w:rPr>
                <w:rFonts w:cs="Arial"/>
                <w:b/>
                <w:sz w:val="16"/>
                <w:szCs w:val="16"/>
                <w:lang w:val="en-CA"/>
              </w:rPr>
            </w:pPr>
            <w:proofErr w:type="spellStart"/>
            <w:r>
              <w:rPr>
                <w:rFonts w:cs="Arial"/>
                <w:b/>
                <w:sz w:val="16"/>
                <w:szCs w:val="16"/>
                <w:lang w:val="en-CA"/>
              </w:rPr>
              <w:t>Sasieni</w:t>
            </w:r>
            <w:proofErr w:type="spellEnd"/>
            <w:r>
              <w:rPr>
                <w:rFonts w:cs="Arial"/>
                <w:b/>
                <w:sz w:val="16"/>
                <w:szCs w:val="16"/>
                <w:lang w:val="en-CA"/>
              </w:rPr>
              <w:t xml:space="preserve"> 2009a: </w:t>
            </w:r>
          </w:p>
          <w:p w14:paraId="71C22339" w14:textId="09B155D0" w:rsidR="00DE43CA" w:rsidRPr="00DE43CA" w:rsidRDefault="00DE43CA" w:rsidP="00DE43CA">
            <w:pPr>
              <w:rPr>
                <w:rFonts w:cs="Arial"/>
                <w:sz w:val="16"/>
                <w:szCs w:val="16"/>
                <w:lang w:val="en-CA"/>
              </w:rPr>
            </w:pPr>
            <w:r w:rsidRPr="00D160A7">
              <w:rPr>
                <w:rFonts w:cs="Arial"/>
                <w:sz w:val="16"/>
                <w:szCs w:val="16"/>
                <w:lang w:val="en-CA"/>
              </w:rPr>
              <w:t>Maximum screening interval: &lt;3.5 years vs. 3.5-5.5 years</w:t>
            </w:r>
          </w:p>
        </w:tc>
        <w:tc>
          <w:tcPr>
            <w:tcW w:w="1032" w:type="pct"/>
          </w:tcPr>
          <w:p w14:paraId="3FCE4069" w14:textId="77777777" w:rsidR="000D5A5F" w:rsidRPr="00D160A7" w:rsidRDefault="000D5A5F" w:rsidP="0096001F">
            <w:pPr>
              <w:rPr>
                <w:rFonts w:cs="Arial"/>
                <w:sz w:val="16"/>
                <w:szCs w:val="16"/>
                <w:lang w:val="en-CA"/>
              </w:rPr>
            </w:pPr>
            <w:r w:rsidRPr="00D160A7">
              <w:rPr>
                <w:rFonts w:cs="Arial"/>
                <w:sz w:val="16"/>
                <w:szCs w:val="16"/>
                <w:lang w:val="en-CA"/>
              </w:rPr>
              <w:t>Incidence of invasive cervical cancer</w:t>
            </w:r>
          </w:p>
          <w:p w14:paraId="6689DBFA" w14:textId="77777777" w:rsidR="000D5A5F" w:rsidRPr="00D160A7" w:rsidRDefault="000D5A5F" w:rsidP="0096001F">
            <w:pPr>
              <w:rPr>
                <w:rFonts w:cs="Arial"/>
                <w:sz w:val="16"/>
                <w:szCs w:val="16"/>
                <w:lang w:val="en-CA"/>
              </w:rPr>
            </w:pPr>
          </w:p>
          <w:p w14:paraId="51C8EBDF" w14:textId="77777777" w:rsidR="000D5A5F" w:rsidRPr="00D160A7" w:rsidRDefault="000D5A5F" w:rsidP="0096001F">
            <w:pPr>
              <w:rPr>
                <w:rFonts w:cs="Arial"/>
                <w:b/>
                <w:sz w:val="16"/>
                <w:szCs w:val="16"/>
                <w:lang w:val="en-CA"/>
              </w:rPr>
            </w:pPr>
          </w:p>
          <w:p w14:paraId="240DB2FD" w14:textId="77777777" w:rsidR="000D5A5F" w:rsidRPr="00D160A7" w:rsidRDefault="000D5A5F" w:rsidP="0096001F">
            <w:pPr>
              <w:rPr>
                <w:rFonts w:cs="Arial"/>
                <w:sz w:val="16"/>
                <w:szCs w:val="16"/>
                <w:lang w:val="en-CA"/>
              </w:rPr>
            </w:pPr>
          </w:p>
        </w:tc>
      </w:tr>
      <w:tr w:rsidR="000D5A5F" w:rsidRPr="00D160A7" w14:paraId="67DF8A60" w14:textId="77777777" w:rsidTr="0096001F">
        <w:trPr>
          <w:trHeight w:val="6384"/>
        </w:trPr>
        <w:tc>
          <w:tcPr>
            <w:tcW w:w="842" w:type="pct"/>
          </w:tcPr>
          <w:p w14:paraId="440A90D2" w14:textId="20A40E14" w:rsidR="000D5A5F" w:rsidRPr="00D160A7" w:rsidRDefault="000D5A5F" w:rsidP="0096001F">
            <w:pPr>
              <w:rPr>
                <w:rFonts w:cs="Arial"/>
                <w:b/>
                <w:sz w:val="16"/>
                <w:szCs w:val="16"/>
                <w:lang w:val="en-CA"/>
              </w:rPr>
            </w:pPr>
            <w:r w:rsidRPr="00D160A7">
              <w:rPr>
                <w:rFonts w:cs="Arial"/>
                <w:b/>
                <w:sz w:val="16"/>
                <w:szCs w:val="16"/>
                <w:lang w:val="en-CA"/>
              </w:rPr>
              <w:lastRenderedPageBreak/>
              <w:t>Vicus 2015</w:t>
            </w:r>
            <w:r w:rsidR="00DE43CA">
              <w:rPr>
                <w:rFonts w:cs="Arial"/>
                <w:b/>
                <w:sz w:val="16"/>
                <w:szCs w:val="16"/>
                <w:lang w:val="en-CA"/>
              </w:rPr>
              <w:t xml:space="preserve"> (and Vicus 2014)</w:t>
            </w:r>
          </w:p>
          <w:p w14:paraId="6462A98B" w14:textId="77777777" w:rsidR="000D5A5F" w:rsidRPr="00D160A7" w:rsidRDefault="000D5A5F" w:rsidP="0096001F">
            <w:pPr>
              <w:rPr>
                <w:rFonts w:cs="Arial"/>
                <w:sz w:val="16"/>
                <w:szCs w:val="16"/>
                <w:lang w:val="en-CA"/>
              </w:rPr>
            </w:pPr>
            <w:r w:rsidRPr="00D160A7">
              <w:rPr>
                <w:rFonts w:cs="Arial"/>
                <w:sz w:val="16"/>
                <w:szCs w:val="16"/>
                <w:lang w:val="en-CA"/>
              </w:rPr>
              <w:t>Ontario, Canada</w:t>
            </w:r>
          </w:p>
          <w:p w14:paraId="380F30DC" w14:textId="77777777" w:rsidR="000D5A5F" w:rsidRPr="00D160A7" w:rsidRDefault="000D5A5F" w:rsidP="0096001F">
            <w:pPr>
              <w:rPr>
                <w:rFonts w:cs="Arial"/>
                <w:b/>
                <w:sz w:val="16"/>
                <w:szCs w:val="16"/>
                <w:lang w:val="en-CA"/>
              </w:rPr>
            </w:pPr>
          </w:p>
          <w:p w14:paraId="39D228F6" w14:textId="77777777" w:rsidR="000D5A5F" w:rsidRPr="00D160A7" w:rsidRDefault="000D5A5F" w:rsidP="0096001F">
            <w:pPr>
              <w:rPr>
                <w:rFonts w:cs="Arial"/>
                <w:b/>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4E7A3251" w14:textId="77777777" w:rsidR="000D5A5F" w:rsidRPr="00D160A7" w:rsidRDefault="000D5A5F" w:rsidP="0096001F">
            <w:pPr>
              <w:rPr>
                <w:rFonts w:cs="Arial"/>
                <w:b/>
                <w:sz w:val="16"/>
                <w:szCs w:val="16"/>
                <w:lang w:val="en-CA"/>
              </w:rPr>
            </w:pPr>
          </w:p>
          <w:p w14:paraId="40E93C2C" w14:textId="77777777" w:rsidR="000D5A5F" w:rsidRPr="00D160A7" w:rsidRDefault="000D5A5F" w:rsidP="0096001F">
            <w:pPr>
              <w:rPr>
                <w:rFonts w:cs="Arial"/>
                <w:b/>
                <w:sz w:val="16"/>
                <w:szCs w:val="16"/>
                <w:lang w:val="en-CA"/>
              </w:rPr>
            </w:pPr>
            <w:r w:rsidRPr="00D160A7">
              <w:rPr>
                <w:rFonts w:cs="Arial"/>
                <w:b/>
                <w:sz w:val="16"/>
                <w:szCs w:val="16"/>
                <w:lang w:val="en-CA"/>
              </w:rPr>
              <w:t xml:space="preserve">Funding: </w:t>
            </w:r>
            <w:r w:rsidRPr="00D160A7">
              <w:rPr>
                <w:rFonts w:cs="Arial"/>
                <w:sz w:val="16"/>
                <w:szCs w:val="16"/>
                <w:lang w:val="en-CA"/>
              </w:rPr>
              <w:t>non-industry</w:t>
            </w:r>
          </w:p>
        </w:tc>
        <w:tc>
          <w:tcPr>
            <w:tcW w:w="1188" w:type="pct"/>
          </w:tcPr>
          <w:p w14:paraId="4EB6294B" w14:textId="77777777" w:rsidR="000D5A5F" w:rsidRPr="00D160A7" w:rsidRDefault="000D5A5F" w:rsidP="0096001F">
            <w:pPr>
              <w:rPr>
                <w:rFonts w:cs="Arial"/>
                <w:sz w:val="16"/>
                <w:szCs w:val="16"/>
                <w:lang w:val="en-CA"/>
              </w:rPr>
            </w:pPr>
            <w:r w:rsidRPr="00D160A7">
              <w:rPr>
                <w:rFonts w:cs="Arial"/>
                <w:sz w:val="16"/>
                <w:szCs w:val="16"/>
                <w:lang w:val="en-CA"/>
              </w:rPr>
              <w:t>Cases were required to have a first-time diagnosis of invasive cervix cancer with a diagnosis date between 1 Jan 1998 and 31 Dec 2008. The date of diagnosis of a case becomes the index date for its controls. Controls were required to have no diagnosis of cervical cancer before the date of the diagnosis of the case. Cases and controls were required to have continuous Ontario Health Insurance Plan eligibility (reflecting continuous residence in Ontario) since 1 Jan 1995. Two controls were matched to each case on year of birth and income quintile.</w:t>
            </w:r>
          </w:p>
          <w:p w14:paraId="3D5AFCC3" w14:textId="77777777" w:rsidR="000D5A5F" w:rsidRPr="00D160A7" w:rsidRDefault="000D5A5F" w:rsidP="0096001F">
            <w:pPr>
              <w:rPr>
                <w:rFonts w:cs="Arial"/>
                <w:sz w:val="16"/>
                <w:szCs w:val="16"/>
                <w:lang w:val="en-CA"/>
              </w:rPr>
            </w:pPr>
          </w:p>
          <w:p w14:paraId="669F8880" w14:textId="77777777" w:rsidR="000D5A5F" w:rsidRPr="00D160A7" w:rsidRDefault="000D5A5F" w:rsidP="0096001F">
            <w:pPr>
              <w:rPr>
                <w:rFonts w:cs="Arial"/>
                <w:b/>
                <w:sz w:val="16"/>
                <w:szCs w:val="16"/>
                <w:lang w:val="en-CA"/>
              </w:rPr>
            </w:pPr>
            <w:r w:rsidRPr="00D160A7">
              <w:rPr>
                <w:rFonts w:cs="Arial"/>
                <w:b/>
                <w:sz w:val="16"/>
                <w:szCs w:val="16"/>
                <w:lang w:val="en-CA"/>
              </w:rPr>
              <w:t xml:space="preserve">Exclusion: </w:t>
            </w:r>
            <w:r w:rsidRPr="00D160A7">
              <w:rPr>
                <w:rFonts w:cs="Arial"/>
                <w:sz w:val="16"/>
                <w:szCs w:val="16"/>
                <w:lang w:val="en-CA"/>
              </w:rPr>
              <w:t xml:space="preserve">care via an identifiable physician who was not submitting cervical cytology specimens to </w:t>
            </w:r>
            <w:proofErr w:type="spellStart"/>
            <w:r w:rsidRPr="00D160A7">
              <w:rPr>
                <w:rFonts w:cs="Arial"/>
                <w:sz w:val="16"/>
                <w:szCs w:val="16"/>
                <w:lang w:val="en-CA"/>
              </w:rPr>
              <w:t>Cytobase</w:t>
            </w:r>
            <w:proofErr w:type="spellEnd"/>
            <w:r w:rsidRPr="00D160A7">
              <w:rPr>
                <w:rFonts w:cs="Arial"/>
                <w:sz w:val="16"/>
                <w:szCs w:val="16"/>
                <w:lang w:val="en-CA"/>
              </w:rPr>
              <w:t xml:space="preserve"> community laboratories during the 36 months before the index date; record of hysterectomy before the index date.</w:t>
            </w:r>
          </w:p>
          <w:p w14:paraId="1144712B" w14:textId="77777777" w:rsidR="000D5A5F" w:rsidRPr="00D160A7" w:rsidRDefault="000D5A5F" w:rsidP="0096001F">
            <w:pPr>
              <w:rPr>
                <w:rFonts w:cs="Arial"/>
                <w:b/>
                <w:sz w:val="16"/>
                <w:szCs w:val="16"/>
                <w:lang w:val="en-CA"/>
              </w:rPr>
            </w:pPr>
          </w:p>
          <w:p w14:paraId="09B629DC" w14:textId="77777777" w:rsidR="000D5A5F" w:rsidRPr="00D160A7" w:rsidRDefault="000D5A5F" w:rsidP="0096001F">
            <w:pPr>
              <w:rPr>
                <w:rFonts w:cs="Arial"/>
                <w:b/>
                <w:sz w:val="16"/>
                <w:szCs w:val="16"/>
                <w:lang w:val="en-CA"/>
              </w:rPr>
            </w:pPr>
            <w:r w:rsidRPr="00D160A7">
              <w:rPr>
                <w:rFonts w:cs="Arial"/>
                <w:b/>
                <w:sz w:val="16"/>
                <w:szCs w:val="16"/>
                <w:lang w:val="en-CA"/>
              </w:rPr>
              <w:t xml:space="preserve">Cases: </w:t>
            </w:r>
            <w:r w:rsidRPr="00D160A7">
              <w:rPr>
                <w:rFonts w:cs="Arial"/>
                <w:sz w:val="16"/>
                <w:szCs w:val="16"/>
                <w:lang w:val="en-CA"/>
              </w:rPr>
              <w:t>5,047</w:t>
            </w:r>
          </w:p>
          <w:p w14:paraId="2C7088FB" w14:textId="77777777" w:rsidR="000D5A5F" w:rsidRPr="00D160A7" w:rsidRDefault="000D5A5F" w:rsidP="0096001F">
            <w:pPr>
              <w:rPr>
                <w:rFonts w:cs="Arial"/>
                <w:b/>
                <w:sz w:val="16"/>
                <w:szCs w:val="16"/>
                <w:lang w:val="en-CA"/>
              </w:rPr>
            </w:pPr>
            <w:r w:rsidRPr="00D160A7">
              <w:rPr>
                <w:rFonts w:cs="Arial"/>
                <w:b/>
                <w:sz w:val="16"/>
                <w:szCs w:val="16"/>
                <w:lang w:val="en-CA"/>
              </w:rPr>
              <w:t xml:space="preserve">Controls: </w:t>
            </w:r>
            <w:r w:rsidRPr="00D160A7">
              <w:rPr>
                <w:rFonts w:cs="Arial"/>
                <w:sz w:val="16"/>
                <w:szCs w:val="16"/>
                <w:lang w:val="en-CA"/>
              </w:rPr>
              <w:t xml:space="preserve">10,094 </w:t>
            </w:r>
          </w:p>
          <w:p w14:paraId="0130DEA8" w14:textId="77777777" w:rsidR="000D5A5F"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p w14:paraId="3C6F9A83" w14:textId="77777777" w:rsidR="00DE43CA" w:rsidRDefault="00DE43CA" w:rsidP="0096001F">
            <w:pPr>
              <w:rPr>
                <w:rFonts w:cs="Arial"/>
                <w:sz w:val="16"/>
                <w:szCs w:val="16"/>
                <w:lang w:val="en-CA"/>
              </w:rPr>
            </w:pPr>
          </w:p>
          <w:p w14:paraId="17E54257" w14:textId="50BCD674" w:rsidR="00DE43CA" w:rsidRPr="00DE43CA" w:rsidRDefault="00DE43CA" w:rsidP="00DE43CA">
            <w:pPr>
              <w:rPr>
                <w:rFonts w:cs="Arial"/>
                <w:sz w:val="16"/>
                <w:szCs w:val="16"/>
                <w:lang w:val="en-CA"/>
              </w:rPr>
            </w:pPr>
            <w:r w:rsidRPr="00DE43CA">
              <w:rPr>
                <w:rFonts w:cs="Arial"/>
                <w:b/>
                <w:sz w:val="16"/>
                <w:szCs w:val="16"/>
                <w:lang w:val="en-CA"/>
              </w:rPr>
              <w:t>Vicus 2014: Cases</w:t>
            </w:r>
            <w:r w:rsidRPr="00DE43CA">
              <w:rPr>
                <w:rFonts w:cs="Arial"/>
                <w:sz w:val="16"/>
                <w:szCs w:val="16"/>
                <w:lang w:val="en-CA"/>
              </w:rPr>
              <w:t>: 1,052</w:t>
            </w:r>
          </w:p>
          <w:p w14:paraId="7443D787" w14:textId="512ED4FA" w:rsidR="00DE43CA" w:rsidRPr="00D160A7" w:rsidRDefault="00DE43CA" w:rsidP="00DE43CA">
            <w:pPr>
              <w:rPr>
                <w:rFonts w:cs="Arial"/>
                <w:sz w:val="16"/>
                <w:szCs w:val="16"/>
                <w:lang w:val="en-CA"/>
              </w:rPr>
            </w:pPr>
            <w:r w:rsidRPr="00DE43CA">
              <w:rPr>
                <w:rFonts w:cs="Arial"/>
                <w:b/>
                <w:sz w:val="16"/>
                <w:szCs w:val="16"/>
                <w:lang w:val="en-CA"/>
              </w:rPr>
              <w:t>Controls</w:t>
            </w:r>
            <w:r w:rsidRPr="00DE43CA">
              <w:rPr>
                <w:rFonts w:cs="Arial"/>
                <w:sz w:val="16"/>
                <w:szCs w:val="16"/>
                <w:lang w:val="en-CA"/>
              </w:rPr>
              <w:t>: 10,494</w:t>
            </w:r>
          </w:p>
        </w:tc>
        <w:tc>
          <w:tcPr>
            <w:tcW w:w="1938" w:type="pct"/>
          </w:tcPr>
          <w:p w14:paraId="69B047C8" w14:textId="77777777" w:rsidR="000D5A5F" w:rsidRPr="00D160A7" w:rsidRDefault="000D5A5F" w:rsidP="0096001F">
            <w:pPr>
              <w:rPr>
                <w:rFonts w:cs="Arial"/>
                <w:b/>
                <w:sz w:val="16"/>
                <w:szCs w:val="16"/>
                <w:lang w:val="en-CA"/>
              </w:rPr>
            </w:pPr>
            <w:r w:rsidRPr="00D160A7">
              <w:rPr>
                <w:rFonts w:cs="Arial"/>
                <w:b/>
                <w:sz w:val="16"/>
                <w:szCs w:val="16"/>
                <w:lang w:val="en-CA"/>
              </w:rPr>
              <w:t>Screening strategy:</w:t>
            </w:r>
            <w:r>
              <w:rPr>
                <w:rFonts w:cs="Arial"/>
                <w:b/>
                <w:sz w:val="16"/>
                <w:szCs w:val="16"/>
                <w:lang w:val="en-CA"/>
              </w:rPr>
              <w:t xml:space="preserve"> </w:t>
            </w:r>
            <w:r>
              <w:rPr>
                <w:rFonts w:cs="Arial"/>
                <w:sz w:val="16"/>
                <w:szCs w:val="16"/>
                <w:lang w:val="en-CA"/>
              </w:rPr>
              <w:t>C</w:t>
            </w:r>
            <w:r w:rsidRPr="00D160A7">
              <w:rPr>
                <w:rFonts w:cs="Arial"/>
                <w:sz w:val="16"/>
                <w:szCs w:val="16"/>
                <w:lang w:val="en-CA"/>
              </w:rPr>
              <w:t>ytology testing via Pap test.</w:t>
            </w:r>
          </w:p>
          <w:p w14:paraId="2ABEB9AC" w14:textId="77777777" w:rsidR="000D5A5F" w:rsidRPr="00D160A7" w:rsidRDefault="000D5A5F" w:rsidP="0096001F">
            <w:pPr>
              <w:rPr>
                <w:rFonts w:cs="Arial"/>
                <w:b/>
                <w:sz w:val="16"/>
                <w:szCs w:val="16"/>
                <w:lang w:val="en-CA"/>
              </w:rPr>
            </w:pPr>
          </w:p>
          <w:p w14:paraId="71E5B22E"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Opportunistic screening; details not described.</w:t>
            </w:r>
          </w:p>
          <w:p w14:paraId="13F17F7B" w14:textId="77777777" w:rsidR="000D5A5F" w:rsidRPr="00D160A7" w:rsidRDefault="000D5A5F" w:rsidP="0096001F">
            <w:pPr>
              <w:rPr>
                <w:rFonts w:cs="Arial"/>
                <w:b/>
                <w:sz w:val="16"/>
                <w:szCs w:val="16"/>
                <w:lang w:val="en-CA"/>
              </w:rPr>
            </w:pPr>
          </w:p>
          <w:p w14:paraId="32B45366"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5A0CC125" w14:textId="77777777" w:rsidR="000D5A5F" w:rsidRDefault="000D5A5F" w:rsidP="0096001F">
            <w:pPr>
              <w:rPr>
                <w:rFonts w:cs="Arial"/>
                <w:sz w:val="16"/>
                <w:szCs w:val="16"/>
                <w:lang w:val="en-CA"/>
              </w:rPr>
            </w:pPr>
            <w:r w:rsidRPr="00D160A7">
              <w:rPr>
                <w:rFonts w:cs="Arial"/>
                <w:sz w:val="16"/>
                <w:szCs w:val="16"/>
                <w:lang w:val="en-CA"/>
              </w:rPr>
              <w:t xml:space="preserve">Screened 4-36 months prior vs. screened 37-60 months prior to index date </w:t>
            </w:r>
          </w:p>
          <w:p w14:paraId="4C7AF0D7" w14:textId="77777777" w:rsidR="00DE43CA" w:rsidRDefault="00DE43CA" w:rsidP="0096001F">
            <w:pPr>
              <w:rPr>
                <w:rFonts w:cs="Arial"/>
                <w:sz w:val="16"/>
                <w:szCs w:val="16"/>
                <w:lang w:val="en-CA"/>
              </w:rPr>
            </w:pPr>
          </w:p>
          <w:p w14:paraId="4AF02EFE" w14:textId="0239CC6E" w:rsidR="00DE43CA" w:rsidRPr="00D160A7" w:rsidRDefault="00DE43CA" w:rsidP="0096001F">
            <w:pPr>
              <w:rPr>
                <w:rFonts w:cs="Arial"/>
                <w:sz w:val="16"/>
                <w:szCs w:val="16"/>
                <w:lang w:val="en-CA"/>
              </w:rPr>
            </w:pPr>
            <w:r w:rsidRPr="00DE43CA">
              <w:rPr>
                <w:rFonts w:cs="Arial"/>
                <w:b/>
                <w:sz w:val="16"/>
                <w:szCs w:val="16"/>
                <w:lang w:val="en-CA"/>
              </w:rPr>
              <w:t>Viscus 2014</w:t>
            </w:r>
            <w:r>
              <w:rPr>
                <w:rFonts w:cs="Arial"/>
                <w:sz w:val="16"/>
                <w:szCs w:val="16"/>
                <w:lang w:val="en-CA"/>
              </w:rPr>
              <w:t xml:space="preserve">: </w:t>
            </w:r>
            <w:r w:rsidRPr="00D160A7">
              <w:rPr>
                <w:rFonts w:cs="Arial"/>
                <w:sz w:val="16"/>
                <w:szCs w:val="16"/>
                <w:lang w:val="en-CA"/>
              </w:rPr>
              <w:t>Screened 3-36 months prior vs. screened 37-60 months prior to index date.</w:t>
            </w:r>
          </w:p>
        </w:tc>
        <w:tc>
          <w:tcPr>
            <w:tcW w:w="1032" w:type="pct"/>
          </w:tcPr>
          <w:p w14:paraId="7B47B64A" w14:textId="7E643C13" w:rsidR="000D5A5F" w:rsidRDefault="000D5A5F" w:rsidP="0096001F">
            <w:pPr>
              <w:rPr>
                <w:rFonts w:cs="Arial"/>
                <w:sz w:val="16"/>
                <w:szCs w:val="16"/>
                <w:lang w:val="en-CA"/>
              </w:rPr>
            </w:pPr>
            <w:r w:rsidRPr="00D160A7">
              <w:rPr>
                <w:rFonts w:cs="Arial"/>
                <w:sz w:val="16"/>
                <w:szCs w:val="16"/>
                <w:lang w:val="en-CA"/>
              </w:rPr>
              <w:t>Incidence of invasive cervical cancer</w:t>
            </w:r>
          </w:p>
          <w:p w14:paraId="666193DF" w14:textId="4872C33A" w:rsidR="00DE43CA" w:rsidRDefault="00DE43CA" w:rsidP="0096001F">
            <w:pPr>
              <w:rPr>
                <w:rFonts w:cs="Arial"/>
                <w:sz w:val="16"/>
                <w:szCs w:val="16"/>
                <w:lang w:val="en-CA"/>
              </w:rPr>
            </w:pPr>
          </w:p>
          <w:p w14:paraId="75B87384" w14:textId="1BCCBB80" w:rsidR="00DE43CA" w:rsidRPr="00DE43CA" w:rsidRDefault="00DE43CA" w:rsidP="0096001F">
            <w:pPr>
              <w:rPr>
                <w:rFonts w:cs="Arial"/>
                <w:b/>
                <w:sz w:val="16"/>
                <w:szCs w:val="16"/>
                <w:lang w:val="en-CA"/>
              </w:rPr>
            </w:pPr>
            <w:r w:rsidRPr="00DE43CA">
              <w:rPr>
                <w:rFonts w:cs="Arial"/>
                <w:b/>
                <w:sz w:val="16"/>
                <w:szCs w:val="16"/>
                <w:lang w:val="en-CA"/>
              </w:rPr>
              <w:t xml:space="preserve">Viscus 2014: </w:t>
            </w:r>
          </w:p>
          <w:p w14:paraId="425A68A6" w14:textId="77777777" w:rsidR="00DE43CA" w:rsidRPr="00D160A7" w:rsidRDefault="00DE43CA" w:rsidP="00DE43CA">
            <w:pPr>
              <w:rPr>
                <w:rFonts w:cs="Arial"/>
                <w:sz w:val="16"/>
                <w:szCs w:val="16"/>
                <w:lang w:val="en-CA"/>
              </w:rPr>
            </w:pPr>
            <w:r w:rsidRPr="00D160A7">
              <w:rPr>
                <w:rFonts w:cs="Arial"/>
                <w:sz w:val="16"/>
                <w:szCs w:val="16"/>
                <w:lang w:val="en-CA"/>
              </w:rPr>
              <w:t>Mortality from invasive cervical cancer</w:t>
            </w:r>
          </w:p>
          <w:p w14:paraId="216D8A03" w14:textId="77777777" w:rsidR="00DE43CA" w:rsidRPr="00D160A7" w:rsidRDefault="00DE43CA" w:rsidP="00DE43CA">
            <w:pPr>
              <w:rPr>
                <w:rFonts w:cs="Arial"/>
                <w:sz w:val="16"/>
                <w:szCs w:val="16"/>
                <w:lang w:val="en-CA"/>
              </w:rPr>
            </w:pPr>
          </w:p>
          <w:p w14:paraId="092923EE" w14:textId="77777777" w:rsidR="000D5A5F" w:rsidRPr="00D160A7" w:rsidRDefault="000D5A5F" w:rsidP="0096001F">
            <w:pPr>
              <w:rPr>
                <w:rFonts w:cs="Arial"/>
                <w:sz w:val="16"/>
                <w:szCs w:val="16"/>
                <w:lang w:val="en-CA"/>
              </w:rPr>
            </w:pPr>
          </w:p>
          <w:p w14:paraId="0A541C6F" w14:textId="77777777" w:rsidR="000D5A5F" w:rsidRPr="00D160A7" w:rsidRDefault="000D5A5F" w:rsidP="0096001F">
            <w:pPr>
              <w:rPr>
                <w:rFonts w:cs="Arial"/>
                <w:b/>
                <w:sz w:val="16"/>
                <w:szCs w:val="16"/>
                <w:lang w:val="en-CA"/>
              </w:rPr>
            </w:pPr>
          </w:p>
          <w:p w14:paraId="57D37FED" w14:textId="77777777" w:rsidR="000D5A5F" w:rsidRPr="00D160A7" w:rsidRDefault="000D5A5F" w:rsidP="0096001F">
            <w:pPr>
              <w:rPr>
                <w:rFonts w:cs="Arial"/>
                <w:sz w:val="16"/>
                <w:szCs w:val="16"/>
                <w:lang w:val="en-CA"/>
              </w:rPr>
            </w:pPr>
          </w:p>
        </w:tc>
      </w:tr>
      <w:tr w:rsidR="000D5A5F" w:rsidRPr="00D160A7" w14:paraId="52D4DFE1" w14:textId="77777777" w:rsidTr="0096001F">
        <w:trPr>
          <w:trHeight w:val="1541"/>
        </w:trPr>
        <w:tc>
          <w:tcPr>
            <w:tcW w:w="842" w:type="pct"/>
          </w:tcPr>
          <w:p w14:paraId="05CC7891" w14:textId="77777777" w:rsidR="000D5A5F" w:rsidRPr="00D160A7" w:rsidRDefault="000D5A5F" w:rsidP="0096001F">
            <w:pPr>
              <w:rPr>
                <w:rFonts w:cs="Arial"/>
                <w:b/>
                <w:sz w:val="16"/>
                <w:szCs w:val="16"/>
                <w:lang w:val="en-CA"/>
              </w:rPr>
            </w:pPr>
            <w:r w:rsidRPr="00D160A7">
              <w:rPr>
                <w:rFonts w:cs="Arial"/>
                <w:b/>
                <w:sz w:val="16"/>
                <w:szCs w:val="16"/>
                <w:lang w:val="en-CA"/>
              </w:rPr>
              <w:t>Zappa 2004</w:t>
            </w:r>
          </w:p>
          <w:p w14:paraId="103A178A" w14:textId="77777777" w:rsidR="000D5A5F" w:rsidRPr="00D160A7" w:rsidRDefault="000D5A5F" w:rsidP="0096001F">
            <w:pPr>
              <w:rPr>
                <w:rFonts w:cs="Arial"/>
                <w:sz w:val="16"/>
                <w:szCs w:val="16"/>
                <w:lang w:val="en-CA"/>
              </w:rPr>
            </w:pPr>
            <w:r w:rsidRPr="00D160A7">
              <w:rPr>
                <w:rFonts w:cs="Arial"/>
                <w:sz w:val="16"/>
                <w:szCs w:val="16"/>
                <w:lang w:val="en-CA"/>
              </w:rPr>
              <w:t>Florence, Italy</w:t>
            </w:r>
          </w:p>
          <w:p w14:paraId="1FA5B9D7" w14:textId="77777777" w:rsidR="000D5A5F" w:rsidRPr="00D160A7" w:rsidRDefault="000D5A5F" w:rsidP="0096001F">
            <w:pPr>
              <w:rPr>
                <w:rFonts w:cs="Arial"/>
                <w:sz w:val="16"/>
                <w:szCs w:val="16"/>
                <w:lang w:val="en-CA"/>
              </w:rPr>
            </w:pPr>
          </w:p>
          <w:p w14:paraId="33D72321" w14:textId="77777777" w:rsidR="000D5A5F" w:rsidRPr="00D160A7" w:rsidRDefault="000D5A5F" w:rsidP="0096001F">
            <w:pPr>
              <w:rPr>
                <w:rFonts w:cs="Arial"/>
                <w:sz w:val="16"/>
                <w:szCs w:val="16"/>
                <w:lang w:val="en-CA"/>
              </w:rPr>
            </w:pPr>
            <w:r w:rsidRPr="00D160A7">
              <w:rPr>
                <w:rFonts w:cs="Arial"/>
                <w:b/>
                <w:sz w:val="16"/>
                <w:szCs w:val="16"/>
                <w:lang w:val="en-CA"/>
              </w:rPr>
              <w:t xml:space="preserve">Design: </w:t>
            </w:r>
            <w:r w:rsidRPr="00D160A7">
              <w:rPr>
                <w:rFonts w:cs="Arial"/>
                <w:sz w:val="16"/>
                <w:szCs w:val="16"/>
                <w:lang w:val="en-CA"/>
              </w:rPr>
              <w:t>case-control</w:t>
            </w:r>
          </w:p>
          <w:p w14:paraId="5F6B8167" w14:textId="77777777" w:rsidR="000D5A5F" w:rsidRPr="00D160A7" w:rsidRDefault="000D5A5F" w:rsidP="0096001F">
            <w:pPr>
              <w:rPr>
                <w:rFonts w:cs="Arial"/>
                <w:b/>
                <w:sz w:val="16"/>
                <w:szCs w:val="16"/>
                <w:lang w:val="en-CA"/>
              </w:rPr>
            </w:pPr>
          </w:p>
          <w:p w14:paraId="3A503325" w14:textId="77777777" w:rsidR="000D5A5F" w:rsidRPr="00D160A7" w:rsidRDefault="000D5A5F" w:rsidP="0096001F">
            <w:pPr>
              <w:rPr>
                <w:rFonts w:cs="Arial"/>
                <w:sz w:val="16"/>
                <w:szCs w:val="16"/>
                <w:lang w:val="en-CA"/>
              </w:rPr>
            </w:pPr>
            <w:r w:rsidRPr="00D160A7">
              <w:rPr>
                <w:rFonts w:cs="Arial"/>
                <w:b/>
                <w:sz w:val="16"/>
                <w:szCs w:val="16"/>
                <w:lang w:val="en-CA"/>
              </w:rPr>
              <w:t xml:space="preserve">Funding: </w:t>
            </w:r>
            <w:r w:rsidRPr="00D160A7">
              <w:rPr>
                <w:rFonts w:cs="Arial"/>
                <w:sz w:val="16"/>
                <w:szCs w:val="16"/>
                <w:lang w:val="en-CA"/>
              </w:rPr>
              <w:t>not reported</w:t>
            </w:r>
          </w:p>
        </w:tc>
        <w:tc>
          <w:tcPr>
            <w:tcW w:w="1188" w:type="pct"/>
          </w:tcPr>
          <w:p w14:paraId="31C6ED68" w14:textId="77777777" w:rsidR="000D5A5F" w:rsidRPr="00D160A7" w:rsidRDefault="000D5A5F" w:rsidP="0096001F">
            <w:pPr>
              <w:rPr>
                <w:rFonts w:cs="Arial"/>
                <w:sz w:val="16"/>
                <w:szCs w:val="16"/>
                <w:lang w:val="en-CA"/>
              </w:rPr>
            </w:pPr>
            <w:r w:rsidRPr="00D160A7">
              <w:rPr>
                <w:rFonts w:cs="Arial"/>
                <w:sz w:val="16"/>
                <w:szCs w:val="16"/>
                <w:lang w:val="en-CA"/>
              </w:rPr>
              <w:t>All persons with a cervix aged below 70 years registered at Tuscany Tumour Registry as having a cervical cancer diagnosed between 1994 and 1999 were considered.</w:t>
            </w:r>
            <w:r w:rsidRPr="00D160A7">
              <w:rPr>
                <w:rFonts w:cs="Arial"/>
                <w:sz w:val="16"/>
                <w:szCs w:val="16"/>
              </w:rPr>
              <w:t xml:space="preserve"> </w:t>
            </w:r>
            <w:r w:rsidRPr="00D160A7">
              <w:rPr>
                <w:rFonts w:cs="Arial"/>
                <w:sz w:val="16"/>
                <w:szCs w:val="16"/>
                <w:lang w:val="en-CA"/>
              </w:rPr>
              <w:t xml:space="preserve">Four controls for each case were randomly selected from the municipality residence database matched by age (same year of birth), and who were alive at the index date of the matched case. Controls were </w:t>
            </w:r>
            <w:r w:rsidRPr="00D160A7">
              <w:rPr>
                <w:rFonts w:cs="Arial"/>
                <w:sz w:val="16"/>
                <w:szCs w:val="16"/>
                <w:lang w:val="en-CA"/>
              </w:rPr>
              <w:lastRenderedPageBreak/>
              <w:t xml:space="preserve">eligible if they had been resident in the screening area for at least 5 years and if no hysterectomy was known before the index date. </w:t>
            </w:r>
          </w:p>
          <w:p w14:paraId="378E75E4" w14:textId="77777777" w:rsidR="000D5A5F" w:rsidRPr="00D160A7" w:rsidRDefault="000D5A5F" w:rsidP="0096001F">
            <w:pPr>
              <w:rPr>
                <w:rFonts w:cs="Arial"/>
                <w:sz w:val="16"/>
                <w:szCs w:val="16"/>
                <w:lang w:val="en-CA"/>
              </w:rPr>
            </w:pPr>
          </w:p>
          <w:p w14:paraId="6F4D6DC3" w14:textId="77777777" w:rsidR="000D5A5F" w:rsidRPr="00D160A7" w:rsidRDefault="000D5A5F" w:rsidP="0096001F">
            <w:pPr>
              <w:rPr>
                <w:rFonts w:cs="Arial"/>
                <w:b/>
                <w:sz w:val="16"/>
                <w:szCs w:val="16"/>
                <w:lang w:val="en-CA"/>
              </w:rPr>
            </w:pPr>
            <w:r w:rsidRPr="00D160A7">
              <w:rPr>
                <w:rFonts w:cs="Arial"/>
                <w:b/>
                <w:sz w:val="16"/>
                <w:szCs w:val="16"/>
                <w:lang w:val="en-CA"/>
              </w:rPr>
              <w:t xml:space="preserve">Exclusion: </w:t>
            </w:r>
            <w:r w:rsidRPr="00D160A7">
              <w:rPr>
                <w:rFonts w:cs="Arial"/>
                <w:sz w:val="16"/>
                <w:szCs w:val="16"/>
                <w:lang w:val="en-CA"/>
              </w:rPr>
              <w:t xml:space="preserve">individuals diagnosed with </w:t>
            </w:r>
            <w:proofErr w:type="spellStart"/>
            <w:r w:rsidRPr="00D160A7">
              <w:rPr>
                <w:rFonts w:cs="Arial"/>
                <w:sz w:val="16"/>
                <w:szCs w:val="16"/>
                <w:lang w:val="en-CA"/>
              </w:rPr>
              <w:t>microinvasive</w:t>
            </w:r>
            <w:proofErr w:type="spellEnd"/>
            <w:r w:rsidRPr="00D160A7">
              <w:rPr>
                <w:rFonts w:cs="Arial"/>
                <w:sz w:val="16"/>
                <w:szCs w:val="16"/>
                <w:lang w:val="en-CA"/>
              </w:rPr>
              <w:t xml:space="preserve"> carcinomas; those resident in area for less than 5 years. </w:t>
            </w:r>
          </w:p>
          <w:p w14:paraId="0878CC0D" w14:textId="77777777" w:rsidR="000D5A5F" w:rsidRPr="00D160A7" w:rsidRDefault="000D5A5F" w:rsidP="0096001F">
            <w:pPr>
              <w:rPr>
                <w:rFonts w:cs="Arial"/>
                <w:b/>
                <w:sz w:val="16"/>
                <w:szCs w:val="16"/>
                <w:lang w:val="en-CA"/>
              </w:rPr>
            </w:pPr>
          </w:p>
          <w:p w14:paraId="1D38CC17" w14:textId="77777777" w:rsidR="000D5A5F" w:rsidRPr="00D160A7" w:rsidRDefault="000D5A5F" w:rsidP="0096001F">
            <w:pPr>
              <w:rPr>
                <w:rFonts w:cs="Arial"/>
                <w:b/>
                <w:sz w:val="16"/>
                <w:szCs w:val="16"/>
                <w:lang w:val="en-CA"/>
              </w:rPr>
            </w:pPr>
            <w:r w:rsidRPr="00D160A7">
              <w:rPr>
                <w:rFonts w:cs="Arial"/>
                <w:b/>
                <w:sz w:val="16"/>
                <w:szCs w:val="16"/>
                <w:lang w:val="en-CA"/>
              </w:rPr>
              <w:t xml:space="preserve">Cases: </w:t>
            </w:r>
            <w:r w:rsidRPr="00D160A7">
              <w:rPr>
                <w:rFonts w:cs="Arial"/>
                <w:sz w:val="16"/>
                <w:szCs w:val="16"/>
                <w:lang w:val="en-CA"/>
              </w:rPr>
              <w:t>208</w:t>
            </w:r>
          </w:p>
          <w:p w14:paraId="26FA5F21" w14:textId="77777777" w:rsidR="000D5A5F" w:rsidRPr="00D160A7" w:rsidRDefault="000D5A5F" w:rsidP="0096001F">
            <w:pPr>
              <w:rPr>
                <w:rFonts w:cs="Arial"/>
                <w:b/>
                <w:sz w:val="16"/>
                <w:szCs w:val="16"/>
                <w:lang w:val="en-CA"/>
              </w:rPr>
            </w:pPr>
            <w:r w:rsidRPr="00D160A7">
              <w:rPr>
                <w:rFonts w:cs="Arial"/>
                <w:b/>
                <w:sz w:val="16"/>
                <w:szCs w:val="16"/>
                <w:lang w:val="en-CA"/>
              </w:rPr>
              <w:t xml:space="preserve">Controls: </w:t>
            </w:r>
            <w:r w:rsidRPr="00D160A7">
              <w:rPr>
                <w:rFonts w:cs="Arial"/>
                <w:sz w:val="16"/>
                <w:szCs w:val="16"/>
                <w:lang w:val="en-CA"/>
              </w:rPr>
              <w:t>832</w:t>
            </w:r>
          </w:p>
          <w:p w14:paraId="6E20477B" w14:textId="77777777" w:rsidR="000D5A5F" w:rsidRPr="00D160A7" w:rsidRDefault="000D5A5F" w:rsidP="0096001F">
            <w:pPr>
              <w:rPr>
                <w:rFonts w:cs="Arial"/>
                <w:sz w:val="16"/>
                <w:szCs w:val="16"/>
                <w:lang w:val="en-CA"/>
              </w:rPr>
            </w:pPr>
            <w:r w:rsidRPr="00D160A7">
              <w:rPr>
                <w:rFonts w:cs="Arial"/>
                <w:b/>
                <w:sz w:val="16"/>
                <w:szCs w:val="16"/>
                <w:lang w:val="en-CA"/>
              </w:rPr>
              <w:t xml:space="preserve">Lost to follow-up: </w:t>
            </w:r>
            <w:r w:rsidRPr="00D160A7">
              <w:rPr>
                <w:rFonts w:cs="Arial"/>
                <w:sz w:val="16"/>
                <w:szCs w:val="16"/>
                <w:lang w:val="en-CA"/>
              </w:rPr>
              <w:t>n/a</w:t>
            </w:r>
          </w:p>
        </w:tc>
        <w:tc>
          <w:tcPr>
            <w:tcW w:w="1938" w:type="pct"/>
          </w:tcPr>
          <w:p w14:paraId="6763395C" w14:textId="77777777" w:rsidR="000D5A5F" w:rsidRPr="00D160A7" w:rsidRDefault="000D5A5F" w:rsidP="0096001F">
            <w:pPr>
              <w:rPr>
                <w:rFonts w:cs="Arial"/>
                <w:b/>
                <w:sz w:val="16"/>
                <w:szCs w:val="16"/>
                <w:lang w:val="en-CA"/>
              </w:rPr>
            </w:pPr>
            <w:r w:rsidRPr="00D160A7">
              <w:rPr>
                <w:rFonts w:cs="Arial"/>
                <w:b/>
                <w:sz w:val="16"/>
                <w:szCs w:val="16"/>
                <w:lang w:val="en-CA"/>
              </w:rPr>
              <w:lastRenderedPageBreak/>
              <w:t xml:space="preserve">Screening strategy: </w:t>
            </w:r>
            <w:r>
              <w:rPr>
                <w:rFonts w:cs="Arial"/>
                <w:sz w:val="16"/>
                <w:szCs w:val="16"/>
                <w:lang w:val="en-CA"/>
              </w:rPr>
              <w:t>C</w:t>
            </w:r>
            <w:r w:rsidRPr="00D160A7">
              <w:rPr>
                <w:rFonts w:cs="Arial"/>
                <w:sz w:val="16"/>
                <w:szCs w:val="16"/>
                <w:lang w:val="en-CA"/>
              </w:rPr>
              <w:t>ytology testing via Pap test.</w:t>
            </w:r>
          </w:p>
          <w:p w14:paraId="649C6C0A" w14:textId="77777777" w:rsidR="000D5A5F" w:rsidRPr="00D160A7" w:rsidRDefault="000D5A5F" w:rsidP="0096001F">
            <w:pPr>
              <w:rPr>
                <w:rFonts w:cs="Arial"/>
                <w:b/>
                <w:sz w:val="16"/>
                <w:szCs w:val="16"/>
                <w:lang w:val="en-CA"/>
              </w:rPr>
            </w:pPr>
          </w:p>
          <w:p w14:paraId="5FE9B1DE" w14:textId="77777777" w:rsidR="000D5A5F" w:rsidRPr="00D160A7" w:rsidRDefault="000D5A5F" w:rsidP="0096001F">
            <w:pPr>
              <w:rPr>
                <w:rFonts w:cs="Arial"/>
                <w:sz w:val="16"/>
                <w:szCs w:val="16"/>
                <w:lang w:val="en-CA"/>
              </w:rPr>
            </w:pPr>
            <w:r w:rsidRPr="00D160A7">
              <w:rPr>
                <w:rFonts w:cs="Arial"/>
                <w:b/>
                <w:sz w:val="16"/>
                <w:szCs w:val="16"/>
                <w:lang w:val="en-CA"/>
              </w:rPr>
              <w:t xml:space="preserve">Programmatic details: </w:t>
            </w:r>
            <w:r w:rsidRPr="00D160A7">
              <w:rPr>
                <w:rFonts w:cs="Arial"/>
                <w:sz w:val="16"/>
                <w:szCs w:val="16"/>
                <w:lang w:val="en-CA"/>
              </w:rPr>
              <w:t xml:space="preserve">The Centro per lo Studio e la </w:t>
            </w:r>
            <w:proofErr w:type="spellStart"/>
            <w:r w:rsidRPr="00D160A7">
              <w:rPr>
                <w:rFonts w:cs="Arial"/>
                <w:sz w:val="16"/>
                <w:szCs w:val="16"/>
                <w:lang w:val="en-CA"/>
              </w:rPr>
              <w:t>Prevenzione</w:t>
            </w:r>
            <w:proofErr w:type="spellEnd"/>
            <w:r w:rsidRPr="00D160A7">
              <w:rPr>
                <w:rFonts w:cs="Arial"/>
                <w:sz w:val="16"/>
                <w:szCs w:val="16"/>
                <w:lang w:val="en-CA"/>
              </w:rPr>
              <w:t xml:space="preserve"> </w:t>
            </w:r>
            <w:proofErr w:type="spellStart"/>
            <w:r w:rsidRPr="00D160A7">
              <w:rPr>
                <w:rFonts w:cs="Arial"/>
                <w:sz w:val="16"/>
                <w:szCs w:val="16"/>
                <w:lang w:val="en-CA"/>
              </w:rPr>
              <w:t>Oncologica</w:t>
            </w:r>
            <w:proofErr w:type="spellEnd"/>
            <w:r w:rsidRPr="00D160A7">
              <w:rPr>
                <w:rFonts w:cs="Arial"/>
                <w:sz w:val="16"/>
                <w:szCs w:val="16"/>
                <w:lang w:val="en-CA"/>
              </w:rPr>
              <w:t xml:space="preserve"> has been running organised population-based cervical screening in the Florence District since 1980. </w:t>
            </w:r>
          </w:p>
          <w:p w14:paraId="2359839E" w14:textId="77777777" w:rsidR="000D5A5F" w:rsidRPr="00D160A7" w:rsidRDefault="000D5A5F" w:rsidP="0096001F">
            <w:pPr>
              <w:rPr>
                <w:rFonts w:cs="Arial"/>
                <w:b/>
                <w:sz w:val="16"/>
                <w:szCs w:val="16"/>
                <w:lang w:val="en-CA"/>
              </w:rPr>
            </w:pPr>
          </w:p>
          <w:p w14:paraId="3C1B0271" w14:textId="77777777" w:rsidR="000D5A5F" w:rsidRPr="00D160A7" w:rsidRDefault="000D5A5F" w:rsidP="0096001F">
            <w:pPr>
              <w:rPr>
                <w:rFonts w:cs="Arial"/>
                <w:b/>
                <w:sz w:val="16"/>
                <w:szCs w:val="16"/>
                <w:lang w:val="en-CA"/>
              </w:rPr>
            </w:pPr>
            <w:r w:rsidRPr="00D160A7">
              <w:rPr>
                <w:rFonts w:cs="Arial"/>
                <w:b/>
                <w:sz w:val="16"/>
                <w:szCs w:val="16"/>
                <w:lang w:val="en-CA"/>
              </w:rPr>
              <w:t>Relevant comparisons:</w:t>
            </w:r>
          </w:p>
          <w:p w14:paraId="73396BCF" w14:textId="77777777" w:rsidR="000D5A5F" w:rsidRPr="00D160A7" w:rsidRDefault="000D5A5F" w:rsidP="0096001F">
            <w:pPr>
              <w:rPr>
                <w:rFonts w:cs="Arial"/>
                <w:b/>
                <w:sz w:val="16"/>
                <w:szCs w:val="16"/>
                <w:lang w:val="en-CA"/>
              </w:rPr>
            </w:pPr>
            <w:r w:rsidRPr="00D160A7">
              <w:rPr>
                <w:rFonts w:cs="Arial"/>
                <w:b/>
                <w:sz w:val="16"/>
                <w:szCs w:val="16"/>
                <w:lang w:val="en-CA"/>
              </w:rPr>
              <w:t xml:space="preserve">(1)    </w:t>
            </w:r>
            <w:r w:rsidRPr="00D160A7">
              <w:rPr>
                <w:rFonts w:cs="Arial"/>
                <w:sz w:val="16"/>
                <w:szCs w:val="16"/>
                <w:lang w:val="en-CA"/>
              </w:rPr>
              <w:t>Time since last test: 1 to &lt;3 years, 3 to &lt;6 years</w:t>
            </w:r>
          </w:p>
        </w:tc>
        <w:tc>
          <w:tcPr>
            <w:tcW w:w="1032" w:type="pct"/>
          </w:tcPr>
          <w:p w14:paraId="7CE9DE54" w14:textId="77777777" w:rsidR="000D5A5F" w:rsidRPr="00D160A7" w:rsidRDefault="000D5A5F" w:rsidP="0096001F">
            <w:pPr>
              <w:rPr>
                <w:rFonts w:cs="Arial"/>
                <w:sz w:val="16"/>
                <w:szCs w:val="16"/>
                <w:lang w:val="en-CA"/>
              </w:rPr>
            </w:pPr>
            <w:r w:rsidRPr="00D160A7">
              <w:rPr>
                <w:rFonts w:cs="Arial"/>
                <w:sz w:val="16"/>
                <w:szCs w:val="16"/>
                <w:lang w:val="en-CA"/>
              </w:rPr>
              <w:t>Incidence of invasive cervical cancer</w:t>
            </w:r>
          </w:p>
          <w:p w14:paraId="33033FB7" w14:textId="77777777" w:rsidR="000D5A5F" w:rsidRPr="00D160A7" w:rsidRDefault="000D5A5F" w:rsidP="0096001F">
            <w:pPr>
              <w:rPr>
                <w:rFonts w:cs="Arial"/>
                <w:sz w:val="16"/>
                <w:szCs w:val="16"/>
                <w:lang w:val="en-CA"/>
              </w:rPr>
            </w:pPr>
          </w:p>
          <w:p w14:paraId="1EB02B6B" w14:textId="77777777" w:rsidR="000D5A5F" w:rsidRPr="00D160A7" w:rsidRDefault="000D5A5F" w:rsidP="0096001F">
            <w:pPr>
              <w:rPr>
                <w:rFonts w:cs="Arial"/>
                <w:sz w:val="16"/>
                <w:szCs w:val="16"/>
                <w:lang w:val="en-CA"/>
              </w:rPr>
            </w:pPr>
          </w:p>
          <w:p w14:paraId="677E7CD6" w14:textId="77777777" w:rsidR="000D5A5F" w:rsidRPr="00D160A7" w:rsidRDefault="000D5A5F" w:rsidP="0096001F">
            <w:pPr>
              <w:rPr>
                <w:rFonts w:cs="Arial"/>
                <w:sz w:val="16"/>
                <w:szCs w:val="16"/>
                <w:lang w:val="en-CA"/>
              </w:rPr>
            </w:pPr>
          </w:p>
          <w:p w14:paraId="7A881D31" w14:textId="77777777" w:rsidR="000D5A5F" w:rsidRPr="00D160A7" w:rsidRDefault="000D5A5F" w:rsidP="0096001F">
            <w:pPr>
              <w:rPr>
                <w:rFonts w:cs="Arial"/>
                <w:sz w:val="16"/>
                <w:szCs w:val="16"/>
                <w:lang w:val="en-CA"/>
              </w:rPr>
            </w:pPr>
          </w:p>
        </w:tc>
      </w:tr>
    </w:tbl>
    <w:p w14:paraId="4B9D96FA" w14:textId="77777777" w:rsidR="000D5A5F" w:rsidRPr="007A59FF" w:rsidRDefault="000D5A5F" w:rsidP="000D5A5F">
      <w:pPr>
        <w:rPr>
          <w:sz w:val="18"/>
          <w:szCs w:val="18"/>
        </w:rPr>
      </w:pPr>
      <w:r>
        <w:rPr>
          <w:sz w:val="18"/>
          <w:szCs w:val="18"/>
        </w:rPr>
        <w:t xml:space="preserve">Abbreviations: </w:t>
      </w:r>
      <w:r w:rsidRPr="007A59FF">
        <w:rPr>
          <w:sz w:val="18"/>
          <w:szCs w:val="18"/>
        </w:rPr>
        <w:t>CIN</w:t>
      </w:r>
      <w:r>
        <w:rPr>
          <w:sz w:val="18"/>
          <w:szCs w:val="18"/>
        </w:rPr>
        <w:t>=cervical intraepithelial neoplasia; n/a=not applicable; NHS=national health system.</w:t>
      </w:r>
    </w:p>
    <w:p w14:paraId="032AA6CB" w14:textId="77777777" w:rsidR="00612484" w:rsidRDefault="00612484" w:rsidP="00612484">
      <w:pPr>
        <w:rPr>
          <w:rFonts w:cs="Arial"/>
          <w:b/>
          <w:sz w:val="24"/>
          <w:szCs w:val="24"/>
          <w:lang w:val="en-CA"/>
        </w:rPr>
      </w:pPr>
    </w:p>
    <w:p w14:paraId="164D61B0" w14:textId="77777777" w:rsidR="00612484" w:rsidRDefault="00612484" w:rsidP="00612484">
      <w:pPr>
        <w:rPr>
          <w:rFonts w:cs="Arial"/>
          <w:b/>
          <w:sz w:val="24"/>
          <w:szCs w:val="24"/>
          <w:lang w:val="en-CA"/>
        </w:rPr>
      </w:pPr>
    </w:p>
    <w:p w14:paraId="31A9494C" w14:textId="77777777" w:rsidR="00612484" w:rsidRDefault="00612484" w:rsidP="00612484">
      <w:pPr>
        <w:rPr>
          <w:rFonts w:cs="Arial"/>
          <w:b/>
          <w:sz w:val="24"/>
          <w:szCs w:val="24"/>
          <w:lang w:val="en-CA"/>
        </w:rPr>
      </w:pPr>
    </w:p>
    <w:p w14:paraId="466DC778" w14:textId="77777777" w:rsidR="00612484" w:rsidRDefault="00612484" w:rsidP="00612484">
      <w:pPr>
        <w:rPr>
          <w:rFonts w:cs="Arial"/>
          <w:b/>
          <w:sz w:val="24"/>
          <w:szCs w:val="24"/>
          <w:lang w:val="en-CA"/>
        </w:rPr>
      </w:pPr>
    </w:p>
    <w:p w14:paraId="0B187587" w14:textId="77777777" w:rsidR="00E97CE2" w:rsidRDefault="00E97CE2" w:rsidP="00572101">
      <w:pPr>
        <w:pStyle w:val="Heading1"/>
      </w:pPr>
      <w:bookmarkStart w:id="3" w:name="_Toc121324573"/>
    </w:p>
    <w:p w14:paraId="518C9642" w14:textId="77777777" w:rsidR="00345EE2" w:rsidRDefault="00345EE2" w:rsidP="00572101">
      <w:pPr>
        <w:pStyle w:val="Heading1"/>
      </w:pPr>
    </w:p>
    <w:p w14:paraId="10967BD7" w14:textId="77777777" w:rsidR="00345EE2" w:rsidRDefault="00345EE2" w:rsidP="00572101">
      <w:pPr>
        <w:pStyle w:val="Heading1"/>
      </w:pPr>
    </w:p>
    <w:p w14:paraId="09C4D25F" w14:textId="77777777" w:rsidR="00345EE2" w:rsidRDefault="00345EE2" w:rsidP="00572101">
      <w:pPr>
        <w:pStyle w:val="Heading1"/>
      </w:pPr>
    </w:p>
    <w:p w14:paraId="1EC5D107" w14:textId="77777777" w:rsidR="00345EE2" w:rsidRDefault="00345EE2" w:rsidP="00572101">
      <w:pPr>
        <w:pStyle w:val="Heading1"/>
      </w:pPr>
    </w:p>
    <w:p w14:paraId="21A27705" w14:textId="77777777" w:rsidR="00345EE2" w:rsidRDefault="00345EE2" w:rsidP="00572101">
      <w:pPr>
        <w:pStyle w:val="Heading1"/>
      </w:pPr>
    </w:p>
    <w:p w14:paraId="12D03567" w14:textId="77777777" w:rsidR="00345EE2" w:rsidRDefault="00345EE2" w:rsidP="00572101">
      <w:pPr>
        <w:pStyle w:val="Heading1"/>
      </w:pPr>
    </w:p>
    <w:p w14:paraId="29A39324" w14:textId="77777777" w:rsidR="00345EE2" w:rsidRDefault="00345EE2" w:rsidP="00572101">
      <w:pPr>
        <w:pStyle w:val="Heading1"/>
      </w:pPr>
    </w:p>
    <w:p w14:paraId="448A619E" w14:textId="77777777" w:rsidR="00345EE2" w:rsidRDefault="00345EE2" w:rsidP="00572101">
      <w:pPr>
        <w:pStyle w:val="Heading1"/>
      </w:pPr>
    </w:p>
    <w:p w14:paraId="3BD94A26" w14:textId="77777777" w:rsidR="00345EE2" w:rsidRDefault="00345EE2" w:rsidP="00572101">
      <w:pPr>
        <w:pStyle w:val="Heading1"/>
      </w:pPr>
    </w:p>
    <w:p w14:paraId="4DCD26A0" w14:textId="36FFEDE0" w:rsidR="00345EE2" w:rsidRDefault="00345EE2" w:rsidP="00572101">
      <w:pPr>
        <w:pStyle w:val="Heading1"/>
      </w:pPr>
    </w:p>
    <w:p w14:paraId="13556D97" w14:textId="77777777" w:rsidR="00EE627E" w:rsidRPr="00EE627E" w:rsidRDefault="00EE627E" w:rsidP="00EE627E">
      <w:pPr>
        <w:rPr>
          <w:lang w:val="en-CA"/>
        </w:rPr>
      </w:pPr>
    </w:p>
    <w:p w14:paraId="4DFD7E46" w14:textId="6F2964BC" w:rsidR="00612484" w:rsidRPr="006A7AE6" w:rsidRDefault="00612484" w:rsidP="00572101">
      <w:pPr>
        <w:pStyle w:val="Heading1"/>
      </w:pPr>
      <w:r w:rsidRPr="006A7AE6">
        <w:lastRenderedPageBreak/>
        <w:t>Risk of bias for case-control studies reporting on screening effectiveness by age or screening interval</w:t>
      </w:r>
      <w:bookmarkEnd w:id="3"/>
    </w:p>
    <w:tbl>
      <w:tblPr>
        <w:tblStyle w:val="TableGrid"/>
        <w:tblW w:w="4906" w:type="pct"/>
        <w:tblInd w:w="-185" w:type="dxa"/>
        <w:tblLook w:val="04A0" w:firstRow="1" w:lastRow="0" w:firstColumn="1" w:lastColumn="0" w:noHBand="0" w:noVBand="1"/>
      </w:tblPr>
      <w:tblGrid>
        <w:gridCol w:w="1308"/>
        <w:gridCol w:w="1151"/>
        <w:gridCol w:w="1619"/>
        <w:gridCol w:w="1055"/>
        <w:gridCol w:w="1098"/>
        <w:gridCol w:w="1327"/>
        <w:gridCol w:w="1106"/>
        <w:gridCol w:w="1342"/>
        <w:gridCol w:w="1494"/>
        <w:gridCol w:w="1207"/>
      </w:tblGrid>
      <w:tr w:rsidR="00612484" w:rsidRPr="00E803B1" w14:paraId="7EC5411F" w14:textId="77777777" w:rsidTr="00E97CE2">
        <w:trPr>
          <w:trHeight w:val="295"/>
        </w:trPr>
        <w:tc>
          <w:tcPr>
            <w:tcW w:w="515" w:type="pct"/>
            <w:vMerge w:val="restart"/>
            <w:shd w:val="clear" w:color="auto" w:fill="2E74B5" w:themeFill="accent5" w:themeFillShade="BF"/>
          </w:tcPr>
          <w:p w14:paraId="10E23327"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Study</w:t>
            </w:r>
          </w:p>
        </w:tc>
        <w:tc>
          <w:tcPr>
            <w:tcW w:w="4485" w:type="pct"/>
            <w:gridSpan w:val="9"/>
            <w:shd w:val="clear" w:color="auto" w:fill="2E74B5" w:themeFill="accent5" w:themeFillShade="BF"/>
          </w:tcPr>
          <w:p w14:paraId="50D10BF9"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Newcastle Ottawa Risk of Bias Domain</w:t>
            </w:r>
          </w:p>
        </w:tc>
      </w:tr>
      <w:tr w:rsidR="00612484" w:rsidRPr="00E803B1" w14:paraId="13E51807" w14:textId="77777777" w:rsidTr="00EE627E">
        <w:trPr>
          <w:trHeight w:val="1124"/>
        </w:trPr>
        <w:tc>
          <w:tcPr>
            <w:tcW w:w="515" w:type="pct"/>
            <w:vMerge/>
            <w:shd w:val="clear" w:color="auto" w:fill="2E74B5" w:themeFill="accent5" w:themeFillShade="BF"/>
          </w:tcPr>
          <w:p w14:paraId="70603127" w14:textId="77777777" w:rsidR="00612484" w:rsidRPr="00E803B1" w:rsidRDefault="00612484" w:rsidP="00572101">
            <w:pPr>
              <w:rPr>
                <w:rFonts w:cs="Arial"/>
                <w:b/>
                <w:color w:val="FFFFFF" w:themeColor="background1"/>
                <w:sz w:val="16"/>
                <w:szCs w:val="16"/>
                <w:lang w:val="en-CA"/>
              </w:rPr>
            </w:pPr>
          </w:p>
        </w:tc>
        <w:tc>
          <w:tcPr>
            <w:tcW w:w="453" w:type="pct"/>
            <w:shd w:val="clear" w:color="auto" w:fill="2E74B5" w:themeFill="accent5" w:themeFillShade="BF"/>
          </w:tcPr>
          <w:p w14:paraId="354A9EC7"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Is the case definition adequate?</w:t>
            </w:r>
          </w:p>
        </w:tc>
        <w:tc>
          <w:tcPr>
            <w:tcW w:w="637" w:type="pct"/>
            <w:shd w:val="clear" w:color="auto" w:fill="2E74B5" w:themeFill="accent5" w:themeFillShade="BF"/>
          </w:tcPr>
          <w:p w14:paraId="0ABA0AA5"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Are cases representative?</w:t>
            </w:r>
          </w:p>
        </w:tc>
        <w:tc>
          <w:tcPr>
            <w:tcW w:w="415" w:type="pct"/>
            <w:shd w:val="clear" w:color="auto" w:fill="2E74B5" w:themeFill="accent5" w:themeFillShade="BF"/>
          </w:tcPr>
          <w:p w14:paraId="1E3700F5"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How were controls selected?</w:t>
            </w:r>
          </w:p>
        </w:tc>
        <w:tc>
          <w:tcPr>
            <w:tcW w:w="432" w:type="pct"/>
            <w:shd w:val="clear" w:color="auto" w:fill="2E74B5" w:themeFill="accent5" w:themeFillShade="BF"/>
          </w:tcPr>
          <w:p w14:paraId="3F2C8681"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How were controls defined?</w:t>
            </w:r>
          </w:p>
        </w:tc>
        <w:tc>
          <w:tcPr>
            <w:tcW w:w="522" w:type="pct"/>
            <w:shd w:val="clear" w:color="auto" w:fill="2E74B5" w:themeFill="accent5" w:themeFillShade="BF"/>
          </w:tcPr>
          <w:p w14:paraId="2A30D1FD"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Does the study control for confounders (age + other)?</w:t>
            </w:r>
          </w:p>
        </w:tc>
        <w:tc>
          <w:tcPr>
            <w:tcW w:w="435" w:type="pct"/>
            <w:shd w:val="clear" w:color="auto" w:fill="2E74B5" w:themeFill="accent5" w:themeFillShade="BF"/>
          </w:tcPr>
          <w:p w14:paraId="2DF4A98F"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Does the study control for additional factors?</w:t>
            </w:r>
          </w:p>
        </w:tc>
        <w:tc>
          <w:tcPr>
            <w:tcW w:w="528" w:type="pct"/>
            <w:shd w:val="clear" w:color="auto" w:fill="2E74B5" w:themeFill="accent5" w:themeFillShade="BF"/>
          </w:tcPr>
          <w:p w14:paraId="1E1993D7"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How is the exposure ascertained?</w:t>
            </w:r>
          </w:p>
        </w:tc>
        <w:tc>
          <w:tcPr>
            <w:tcW w:w="588" w:type="pct"/>
            <w:shd w:val="clear" w:color="auto" w:fill="2E74B5" w:themeFill="accent5" w:themeFillShade="BF"/>
          </w:tcPr>
          <w:p w14:paraId="56495E1E"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Was the same method of ascertainment used for cases and controls?</w:t>
            </w:r>
          </w:p>
        </w:tc>
        <w:tc>
          <w:tcPr>
            <w:tcW w:w="475" w:type="pct"/>
            <w:shd w:val="clear" w:color="auto" w:fill="2E74B5" w:themeFill="accent5" w:themeFillShade="BF"/>
          </w:tcPr>
          <w:p w14:paraId="57AC9BE2" w14:textId="77777777" w:rsidR="00612484" w:rsidRPr="00E803B1" w:rsidRDefault="00612484" w:rsidP="00572101">
            <w:pPr>
              <w:rPr>
                <w:rFonts w:cs="Arial"/>
                <w:b/>
                <w:color w:val="FFFFFF" w:themeColor="background1"/>
                <w:sz w:val="16"/>
                <w:szCs w:val="16"/>
                <w:lang w:val="en-CA"/>
              </w:rPr>
            </w:pPr>
            <w:r w:rsidRPr="00E803B1">
              <w:rPr>
                <w:rFonts w:cs="Arial"/>
                <w:b/>
                <w:color w:val="FFFFFF" w:themeColor="background1"/>
                <w:sz w:val="16"/>
                <w:szCs w:val="16"/>
                <w:lang w:val="en-CA"/>
              </w:rPr>
              <w:t>Non-response rate similar between groups?</w:t>
            </w:r>
          </w:p>
        </w:tc>
      </w:tr>
      <w:tr w:rsidR="00612484" w:rsidRPr="00E803B1" w14:paraId="244C3C2B" w14:textId="77777777" w:rsidTr="00572101">
        <w:trPr>
          <w:trHeight w:val="295"/>
        </w:trPr>
        <w:tc>
          <w:tcPr>
            <w:tcW w:w="5000" w:type="pct"/>
            <w:gridSpan w:val="10"/>
            <w:shd w:val="clear" w:color="auto" w:fill="BDD6EE" w:themeFill="accent5" w:themeFillTint="66"/>
          </w:tcPr>
          <w:p w14:paraId="56D77FBC" w14:textId="77777777" w:rsidR="00612484" w:rsidRPr="00E803B1" w:rsidRDefault="00612484" w:rsidP="00572101">
            <w:pPr>
              <w:rPr>
                <w:rFonts w:cs="Arial"/>
                <w:b/>
                <w:sz w:val="16"/>
                <w:szCs w:val="16"/>
                <w:lang w:val="en-CA"/>
              </w:rPr>
            </w:pPr>
            <w:r w:rsidRPr="00E803B1">
              <w:rPr>
                <w:rFonts w:cs="Arial"/>
                <w:b/>
                <w:sz w:val="16"/>
                <w:szCs w:val="16"/>
                <w:lang w:val="en-CA"/>
              </w:rPr>
              <w:t>Case-control studies</w:t>
            </w:r>
          </w:p>
        </w:tc>
      </w:tr>
      <w:tr w:rsidR="00612484" w:rsidRPr="00E803B1" w14:paraId="4803674B" w14:textId="77777777" w:rsidTr="00EE627E">
        <w:trPr>
          <w:trHeight w:val="295"/>
        </w:trPr>
        <w:tc>
          <w:tcPr>
            <w:tcW w:w="515" w:type="pct"/>
          </w:tcPr>
          <w:p w14:paraId="1BAD148A" w14:textId="77777777" w:rsidR="00612484" w:rsidRPr="00E803B1" w:rsidRDefault="00612484" w:rsidP="00572101">
            <w:pPr>
              <w:rPr>
                <w:rFonts w:cs="Arial"/>
                <w:sz w:val="16"/>
                <w:szCs w:val="16"/>
                <w:lang w:val="en-CA"/>
              </w:rPr>
            </w:pPr>
            <w:r w:rsidRPr="00E803B1">
              <w:rPr>
                <w:rFonts w:cs="Arial"/>
                <w:sz w:val="16"/>
                <w:szCs w:val="16"/>
                <w:lang w:val="en-CA"/>
              </w:rPr>
              <w:t>Andersson-</w:t>
            </w:r>
            <w:proofErr w:type="spellStart"/>
            <w:r w:rsidRPr="00E803B1">
              <w:rPr>
                <w:rFonts w:cs="Arial"/>
                <w:sz w:val="16"/>
                <w:szCs w:val="16"/>
                <w:lang w:val="en-CA"/>
              </w:rPr>
              <w:t>Ellstrom</w:t>
            </w:r>
            <w:proofErr w:type="spellEnd"/>
            <w:r w:rsidRPr="00E803B1">
              <w:rPr>
                <w:rFonts w:cs="Arial"/>
                <w:sz w:val="16"/>
                <w:szCs w:val="16"/>
                <w:lang w:val="en-CA"/>
              </w:rPr>
              <w:t xml:space="preserve"> 2000</w:t>
            </w:r>
          </w:p>
        </w:tc>
        <w:tc>
          <w:tcPr>
            <w:tcW w:w="453" w:type="pct"/>
          </w:tcPr>
          <w:p w14:paraId="59F9C09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5D5DF4C9" w14:textId="77777777" w:rsidR="00612484" w:rsidRPr="00E803B1" w:rsidRDefault="00612484" w:rsidP="00572101">
            <w:pPr>
              <w:rPr>
                <w:rFonts w:cs="Arial"/>
                <w:sz w:val="16"/>
                <w:szCs w:val="16"/>
                <w:lang w:val="en-CA"/>
              </w:rPr>
            </w:pPr>
            <w:r w:rsidRPr="00E803B1">
              <w:rPr>
                <w:rFonts w:cs="Arial"/>
                <w:sz w:val="16"/>
                <w:szCs w:val="16"/>
              </w:rPr>
              <w:t>Y</w:t>
            </w:r>
          </w:p>
        </w:tc>
        <w:tc>
          <w:tcPr>
            <w:tcW w:w="415" w:type="pct"/>
          </w:tcPr>
          <w:p w14:paraId="7884A8F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145420A5" w14:textId="77777777" w:rsidR="00612484" w:rsidRPr="00E803B1" w:rsidRDefault="00612484" w:rsidP="00572101">
            <w:pPr>
              <w:rPr>
                <w:rFonts w:cs="Arial"/>
                <w:sz w:val="16"/>
                <w:szCs w:val="16"/>
                <w:lang w:val="en-CA"/>
              </w:rPr>
            </w:pPr>
            <w:r w:rsidRPr="00E803B1">
              <w:rPr>
                <w:rFonts w:cs="Arial"/>
                <w:sz w:val="16"/>
                <w:szCs w:val="16"/>
                <w:lang w:val="en-CA"/>
              </w:rPr>
              <w:t>NR</w:t>
            </w:r>
          </w:p>
        </w:tc>
        <w:tc>
          <w:tcPr>
            <w:tcW w:w="522" w:type="pct"/>
          </w:tcPr>
          <w:p w14:paraId="7A7523E4"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435" w:type="pct"/>
          </w:tcPr>
          <w:p w14:paraId="7AEEECBE"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3AFD2C3C"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1D96D357"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3E366668"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264580" w:rsidRPr="00E803B1" w14:paraId="3A227075" w14:textId="77777777" w:rsidTr="00853161">
        <w:trPr>
          <w:trHeight w:val="295"/>
        </w:trPr>
        <w:tc>
          <w:tcPr>
            <w:tcW w:w="515" w:type="pct"/>
          </w:tcPr>
          <w:p w14:paraId="0B4E6FD8" w14:textId="608C0119" w:rsidR="00264580" w:rsidRDefault="00264580" w:rsidP="00572101">
            <w:pPr>
              <w:rPr>
                <w:rFonts w:cs="Arial"/>
                <w:sz w:val="16"/>
                <w:szCs w:val="16"/>
                <w:lang w:val="en-CA"/>
              </w:rPr>
            </w:pPr>
            <w:proofErr w:type="spellStart"/>
            <w:r>
              <w:rPr>
                <w:rFonts w:cs="Arial"/>
                <w:sz w:val="16"/>
                <w:szCs w:val="16"/>
                <w:lang w:val="en-CA"/>
              </w:rPr>
              <w:t>Castanon</w:t>
            </w:r>
            <w:proofErr w:type="spellEnd"/>
            <w:r>
              <w:rPr>
                <w:rFonts w:cs="Arial"/>
                <w:sz w:val="16"/>
                <w:szCs w:val="16"/>
                <w:lang w:val="en-CA"/>
              </w:rPr>
              <w:t xml:space="preserve"> 2014</w:t>
            </w:r>
          </w:p>
        </w:tc>
        <w:tc>
          <w:tcPr>
            <w:tcW w:w="453" w:type="pct"/>
          </w:tcPr>
          <w:p w14:paraId="5B256187" w14:textId="7612FE9C" w:rsidR="00264580" w:rsidRDefault="00264580" w:rsidP="00572101">
            <w:pPr>
              <w:rPr>
                <w:rFonts w:cs="Arial"/>
                <w:sz w:val="16"/>
                <w:szCs w:val="16"/>
                <w:lang w:val="en-CA"/>
              </w:rPr>
            </w:pPr>
            <w:r>
              <w:rPr>
                <w:rFonts w:cs="Arial"/>
                <w:sz w:val="16"/>
                <w:szCs w:val="16"/>
                <w:lang w:val="en-CA"/>
              </w:rPr>
              <w:t>Y</w:t>
            </w:r>
          </w:p>
        </w:tc>
        <w:tc>
          <w:tcPr>
            <w:tcW w:w="637" w:type="pct"/>
          </w:tcPr>
          <w:p w14:paraId="441B717C" w14:textId="51BEA167" w:rsidR="00264580" w:rsidRDefault="00264580" w:rsidP="00572101">
            <w:pPr>
              <w:rPr>
                <w:rFonts w:cs="Arial"/>
                <w:sz w:val="16"/>
                <w:szCs w:val="16"/>
              </w:rPr>
            </w:pPr>
            <w:r>
              <w:rPr>
                <w:rFonts w:cs="Arial"/>
                <w:sz w:val="16"/>
                <w:szCs w:val="16"/>
              </w:rPr>
              <w:t>Y</w:t>
            </w:r>
          </w:p>
        </w:tc>
        <w:tc>
          <w:tcPr>
            <w:tcW w:w="415" w:type="pct"/>
          </w:tcPr>
          <w:p w14:paraId="6BDD6E3F" w14:textId="1942DAA4" w:rsidR="00264580" w:rsidRDefault="00264580" w:rsidP="00572101">
            <w:pPr>
              <w:rPr>
                <w:rFonts w:cs="Arial"/>
                <w:sz w:val="16"/>
                <w:szCs w:val="16"/>
                <w:lang w:val="en-CA"/>
              </w:rPr>
            </w:pPr>
            <w:r>
              <w:rPr>
                <w:rFonts w:cs="Arial"/>
                <w:sz w:val="16"/>
                <w:szCs w:val="16"/>
                <w:lang w:val="en-CA"/>
              </w:rPr>
              <w:t>Y</w:t>
            </w:r>
          </w:p>
        </w:tc>
        <w:tc>
          <w:tcPr>
            <w:tcW w:w="432" w:type="pct"/>
          </w:tcPr>
          <w:p w14:paraId="28DB5CAD" w14:textId="57AF72F4" w:rsidR="00264580" w:rsidRDefault="00264580" w:rsidP="00572101">
            <w:pPr>
              <w:rPr>
                <w:rFonts w:cs="Arial"/>
                <w:sz w:val="16"/>
                <w:szCs w:val="16"/>
                <w:lang w:val="en-CA"/>
              </w:rPr>
            </w:pPr>
            <w:r>
              <w:rPr>
                <w:rFonts w:cs="Arial"/>
                <w:sz w:val="16"/>
                <w:szCs w:val="16"/>
                <w:lang w:val="en-CA"/>
              </w:rPr>
              <w:t>NR</w:t>
            </w:r>
          </w:p>
        </w:tc>
        <w:tc>
          <w:tcPr>
            <w:tcW w:w="522" w:type="pct"/>
          </w:tcPr>
          <w:p w14:paraId="027F2102" w14:textId="00D9E20C" w:rsidR="00264580" w:rsidRDefault="00264580" w:rsidP="00572101">
            <w:pPr>
              <w:rPr>
                <w:rFonts w:cs="Arial"/>
                <w:sz w:val="16"/>
                <w:szCs w:val="16"/>
                <w:lang w:val="en-CA"/>
              </w:rPr>
            </w:pPr>
            <w:r>
              <w:rPr>
                <w:rFonts w:cs="Arial"/>
                <w:sz w:val="16"/>
                <w:szCs w:val="16"/>
                <w:lang w:val="en-CA"/>
              </w:rPr>
              <w:t>Y</w:t>
            </w:r>
          </w:p>
        </w:tc>
        <w:tc>
          <w:tcPr>
            <w:tcW w:w="435" w:type="pct"/>
          </w:tcPr>
          <w:p w14:paraId="6221FA21" w14:textId="41C18CF3" w:rsidR="00264580" w:rsidRDefault="00264580" w:rsidP="00572101">
            <w:pPr>
              <w:rPr>
                <w:rFonts w:cs="Arial"/>
                <w:sz w:val="16"/>
                <w:szCs w:val="16"/>
                <w:lang w:val="en-CA"/>
              </w:rPr>
            </w:pPr>
            <w:r>
              <w:rPr>
                <w:rFonts w:cs="Arial"/>
                <w:sz w:val="16"/>
                <w:szCs w:val="16"/>
                <w:lang w:val="en-CA"/>
              </w:rPr>
              <w:t>Y</w:t>
            </w:r>
          </w:p>
        </w:tc>
        <w:tc>
          <w:tcPr>
            <w:tcW w:w="528" w:type="pct"/>
          </w:tcPr>
          <w:p w14:paraId="4C85AADE" w14:textId="39490EA9" w:rsidR="00264580" w:rsidRDefault="00264580" w:rsidP="00572101">
            <w:pPr>
              <w:rPr>
                <w:rFonts w:cs="Arial"/>
                <w:sz w:val="16"/>
                <w:szCs w:val="16"/>
                <w:lang w:val="en-CA"/>
              </w:rPr>
            </w:pPr>
            <w:r>
              <w:rPr>
                <w:rFonts w:cs="Arial"/>
                <w:sz w:val="16"/>
                <w:szCs w:val="16"/>
                <w:lang w:val="en-CA"/>
              </w:rPr>
              <w:t>Y</w:t>
            </w:r>
          </w:p>
        </w:tc>
        <w:tc>
          <w:tcPr>
            <w:tcW w:w="588" w:type="pct"/>
          </w:tcPr>
          <w:p w14:paraId="3EF8E030" w14:textId="42C43A2B" w:rsidR="00264580" w:rsidRDefault="00264580" w:rsidP="00572101">
            <w:pPr>
              <w:rPr>
                <w:rFonts w:cs="Arial"/>
                <w:sz w:val="16"/>
                <w:szCs w:val="16"/>
                <w:lang w:val="en-CA"/>
              </w:rPr>
            </w:pPr>
            <w:r>
              <w:rPr>
                <w:rFonts w:cs="Arial"/>
                <w:sz w:val="16"/>
                <w:szCs w:val="16"/>
                <w:lang w:val="en-CA"/>
              </w:rPr>
              <w:t>Y</w:t>
            </w:r>
          </w:p>
        </w:tc>
        <w:tc>
          <w:tcPr>
            <w:tcW w:w="475" w:type="pct"/>
          </w:tcPr>
          <w:p w14:paraId="6CBD6D99" w14:textId="7CF8561D" w:rsidR="00264580" w:rsidRDefault="00264580" w:rsidP="00572101">
            <w:pPr>
              <w:rPr>
                <w:rFonts w:cs="Arial"/>
                <w:sz w:val="16"/>
                <w:szCs w:val="16"/>
                <w:lang w:val="en-CA"/>
              </w:rPr>
            </w:pPr>
            <w:r>
              <w:rPr>
                <w:rFonts w:cs="Arial"/>
                <w:sz w:val="16"/>
                <w:szCs w:val="16"/>
                <w:lang w:val="en-CA"/>
              </w:rPr>
              <w:t>Y</w:t>
            </w:r>
          </w:p>
        </w:tc>
      </w:tr>
      <w:tr w:rsidR="00D85E04" w:rsidRPr="00E803B1" w14:paraId="35B1CB57" w14:textId="77777777" w:rsidTr="00EE627E">
        <w:trPr>
          <w:trHeight w:val="295"/>
        </w:trPr>
        <w:tc>
          <w:tcPr>
            <w:tcW w:w="515" w:type="pct"/>
          </w:tcPr>
          <w:p w14:paraId="2E305B84" w14:textId="670A2DEC" w:rsidR="00D85E04" w:rsidRPr="00E803B1" w:rsidRDefault="00853161" w:rsidP="00572101">
            <w:pPr>
              <w:rPr>
                <w:rFonts w:cs="Arial"/>
                <w:sz w:val="16"/>
                <w:szCs w:val="16"/>
                <w:lang w:val="en-CA"/>
              </w:rPr>
            </w:pPr>
            <w:proofErr w:type="spellStart"/>
            <w:r>
              <w:rPr>
                <w:rFonts w:cs="Arial"/>
                <w:sz w:val="16"/>
                <w:szCs w:val="16"/>
                <w:lang w:val="en-CA"/>
              </w:rPr>
              <w:t>Castanon</w:t>
            </w:r>
            <w:proofErr w:type="spellEnd"/>
            <w:r>
              <w:rPr>
                <w:rFonts w:cs="Arial"/>
                <w:sz w:val="16"/>
                <w:szCs w:val="16"/>
                <w:lang w:val="en-CA"/>
              </w:rPr>
              <w:t xml:space="preserve"> 2021</w:t>
            </w:r>
          </w:p>
        </w:tc>
        <w:tc>
          <w:tcPr>
            <w:tcW w:w="453" w:type="pct"/>
          </w:tcPr>
          <w:p w14:paraId="103398BE" w14:textId="5355FF97" w:rsidR="00D85E04" w:rsidRPr="00E803B1" w:rsidRDefault="00853161" w:rsidP="00572101">
            <w:pPr>
              <w:rPr>
                <w:rFonts w:cs="Arial"/>
                <w:sz w:val="16"/>
                <w:szCs w:val="16"/>
                <w:lang w:val="en-CA"/>
              </w:rPr>
            </w:pPr>
            <w:r>
              <w:rPr>
                <w:rFonts w:cs="Arial"/>
                <w:sz w:val="16"/>
                <w:szCs w:val="16"/>
                <w:lang w:val="en-CA"/>
              </w:rPr>
              <w:t>Y</w:t>
            </w:r>
          </w:p>
        </w:tc>
        <w:tc>
          <w:tcPr>
            <w:tcW w:w="637" w:type="pct"/>
          </w:tcPr>
          <w:p w14:paraId="267776EF" w14:textId="253B2F3B" w:rsidR="00D85E04" w:rsidRPr="00E803B1" w:rsidRDefault="00853161" w:rsidP="00572101">
            <w:pPr>
              <w:rPr>
                <w:rFonts w:cs="Arial"/>
                <w:sz w:val="16"/>
                <w:szCs w:val="16"/>
              </w:rPr>
            </w:pPr>
            <w:r>
              <w:rPr>
                <w:rFonts w:cs="Arial"/>
                <w:sz w:val="16"/>
                <w:szCs w:val="16"/>
              </w:rPr>
              <w:t>Y</w:t>
            </w:r>
          </w:p>
        </w:tc>
        <w:tc>
          <w:tcPr>
            <w:tcW w:w="415" w:type="pct"/>
          </w:tcPr>
          <w:p w14:paraId="501A745B" w14:textId="6A8FA912" w:rsidR="00D85E04" w:rsidRPr="00E803B1" w:rsidRDefault="00853161" w:rsidP="00572101">
            <w:pPr>
              <w:rPr>
                <w:rFonts w:cs="Arial"/>
                <w:sz w:val="16"/>
                <w:szCs w:val="16"/>
                <w:lang w:val="en-CA"/>
              </w:rPr>
            </w:pPr>
            <w:r>
              <w:rPr>
                <w:rFonts w:cs="Arial"/>
                <w:sz w:val="16"/>
                <w:szCs w:val="16"/>
                <w:lang w:val="en-CA"/>
              </w:rPr>
              <w:t>Y</w:t>
            </w:r>
          </w:p>
        </w:tc>
        <w:tc>
          <w:tcPr>
            <w:tcW w:w="432" w:type="pct"/>
          </w:tcPr>
          <w:p w14:paraId="21EEB67B" w14:textId="3A5F7630" w:rsidR="00D85E04" w:rsidRPr="00E803B1" w:rsidRDefault="003354A4" w:rsidP="00572101">
            <w:pPr>
              <w:rPr>
                <w:rFonts w:cs="Arial"/>
                <w:sz w:val="16"/>
                <w:szCs w:val="16"/>
                <w:lang w:val="en-CA"/>
              </w:rPr>
            </w:pPr>
            <w:r>
              <w:rPr>
                <w:rFonts w:cs="Arial"/>
                <w:sz w:val="16"/>
                <w:szCs w:val="16"/>
                <w:lang w:val="en-CA"/>
              </w:rPr>
              <w:t>NR</w:t>
            </w:r>
          </w:p>
        </w:tc>
        <w:tc>
          <w:tcPr>
            <w:tcW w:w="522" w:type="pct"/>
          </w:tcPr>
          <w:p w14:paraId="5DDB43FB" w14:textId="14FF2F87" w:rsidR="00D85E04" w:rsidRPr="00E803B1" w:rsidRDefault="00853161" w:rsidP="00572101">
            <w:pPr>
              <w:rPr>
                <w:rFonts w:cs="Arial"/>
                <w:sz w:val="16"/>
                <w:szCs w:val="16"/>
                <w:lang w:val="en-CA"/>
              </w:rPr>
            </w:pPr>
            <w:r>
              <w:rPr>
                <w:rFonts w:cs="Arial"/>
                <w:sz w:val="16"/>
                <w:szCs w:val="16"/>
                <w:lang w:val="en-CA"/>
              </w:rPr>
              <w:t>Y</w:t>
            </w:r>
          </w:p>
        </w:tc>
        <w:tc>
          <w:tcPr>
            <w:tcW w:w="435" w:type="pct"/>
          </w:tcPr>
          <w:p w14:paraId="3FCBCFF9" w14:textId="50860E3F" w:rsidR="00D85E04" w:rsidRPr="00E803B1" w:rsidRDefault="003354A4" w:rsidP="00572101">
            <w:pPr>
              <w:rPr>
                <w:rFonts w:cs="Arial"/>
                <w:sz w:val="16"/>
                <w:szCs w:val="16"/>
                <w:lang w:val="en-CA"/>
              </w:rPr>
            </w:pPr>
            <w:r>
              <w:rPr>
                <w:rFonts w:cs="Arial"/>
                <w:sz w:val="16"/>
                <w:szCs w:val="16"/>
                <w:lang w:val="en-CA"/>
              </w:rPr>
              <w:t>Y</w:t>
            </w:r>
          </w:p>
        </w:tc>
        <w:tc>
          <w:tcPr>
            <w:tcW w:w="528" w:type="pct"/>
          </w:tcPr>
          <w:p w14:paraId="08F64A7E" w14:textId="4D5A52E6" w:rsidR="00D85E04" w:rsidRPr="00E803B1" w:rsidRDefault="00853161" w:rsidP="00572101">
            <w:pPr>
              <w:rPr>
                <w:rFonts w:cs="Arial"/>
                <w:sz w:val="16"/>
                <w:szCs w:val="16"/>
                <w:lang w:val="en-CA"/>
              </w:rPr>
            </w:pPr>
            <w:r>
              <w:rPr>
                <w:rFonts w:cs="Arial"/>
                <w:sz w:val="16"/>
                <w:szCs w:val="16"/>
                <w:lang w:val="en-CA"/>
              </w:rPr>
              <w:t>Y</w:t>
            </w:r>
          </w:p>
        </w:tc>
        <w:tc>
          <w:tcPr>
            <w:tcW w:w="588" w:type="pct"/>
          </w:tcPr>
          <w:p w14:paraId="6B947EBD" w14:textId="1D2B32C6" w:rsidR="00D85E04" w:rsidRPr="00E803B1" w:rsidRDefault="00853161" w:rsidP="00572101">
            <w:pPr>
              <w:rPr>
                <w:rFonts w:cs="Arial"/>
                <w:sz w:val="16"/>
                <w:szCs w:val="16"/>
                <w:lang w:val="en-CA"/>
              </w:rPr>
            </w:pPr>
            <w:r>
              <w:rPr>
                <w:rFonts w:cs="Arial"/>
                <w:sz w:val="16"/>
                <w:szCs w:val="16"/>
                <w:lang w:val="en-CA"/>
              </w:rPr>
              <w:t>Y</w:t>
            </w:r>
          </w:p>
        </w:tc>
        <w:tc>
          <w:tcPr>
            <w:tcW w:w="475" w:type="pct"/>
          </w:tcPr>
          <w:p w14:paraId="3ACF16FD" w14:textId="1D479B04" w:rsidR="00D85E04" w:rsidRPr="00E803B1" w:rsidRDefault="00853161" w:rsidP="00572101">
            <w:pPr>
              <w:rPr>
                <w:rFonts w:cs="Arial"/>
                <w:sz w:val="16"/>
                <w:szCs w:val="16"/>
                <w:lang w:val="en-CA"/>
              </w:rPr>
            </w:pPr>
            <w:r>
              <w:rPr>
                <w:rFonts w:cs="Arial"/>
                <w:sz w:val="16"/>
                <w:szCs w:val="16"/>
                <w:lang w:val="en-CA"/>
              </w:rPr>
              <w:t>Y</w:t>
            </w:r>
          </w:p>
        </w:tc>
      </w:tr>
      <w:tr w:rsidR="00612484" w:rsidRPr="00E803B1" w14:paraId="1757A648" w14:textId="77777777" w:rsidTr="00EE627E">
        <w:trPr>
          <w:trHeight w:val="295"/>
        </w:trPr>
        <w:tc>
          <w:tcPr>
            <w:tcW w:w="515" w:type="pct"/>
          </w:tcPr>
          <w:p w14:paraId="5779579A" w14:textId="77777777" w:rsidR="00612484" w:rsidRPr="00E803B1" w:rsidRDefault="00612484" w:rsidP="00572101">
            <w:pPr>
              <w:rPr>
                <w:rFonts w:cs="Arial"/>
                <w:sz w:val="16"/>
                <w:szCs w:val="16"/>
                <w:lang w:val="en-CA"/>
              </w:rPr>
            </w:pPr>
            <w:proofErr w:type="spellStart"/>
            <w:r w:rsidRPr="00E803B1">
              <w:rPr>
                <w:rFonts w:cs="Arial"/>
                <w:sz w:val="16"/>
                <w:szCs w:val="16"/>
                <w:lang w:val="en-CA"/>
              </w:rPr>
              <w:t>Kamineni</w:t>
            </w:r>
            <w:proofErr w:type="spellEnd"/>
            <w:r w:rsidRPr="00E803B1">
              <w:rPr>
                <w:rFonts w:cs="Arial"/>
                <w:sz w:val="16"/>
                <w:szCs w:val="16"/>
                <w:lang w:val="en-CA"/>
              </w:rPr>
              <w:t xml:space="preserve"> 2013</w:t>
            </w:r>
          </w:p>
        </w:tc>
        <w:tc>
          <w:tcPr>
            <w:tcW w:w="453" w:type="pct"/>
          </w:tcPr>
          <w:p w14:paraId="6522A149"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7C924E66"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13D699F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2ADC61D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63A1F37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5705A97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8" w:type="pct"/>
          </w:tcPr>
          <w:p w14:paraId="0F442663"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44814EC0"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2FB6EABA"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3F4B110F" w14:textId="77777777" w:rsidTr="00EE627E">
        <w:trPr>
          <w:trHeight w:val="295"/>
        </w:trPr>
        <w:tc>
          <w:tcPr>
            <w:tcW w:w="515" w:type="pct"/>
          </w:tcPr>
          <w:p w14:paraId="1892E14A" w14:textId="77777777" w:rsidR="00612484" w:rsidRPr="00E803B1" w:rsidRDefault="00612484" w:rsidP="00572101">
            <w:pPr>
              <w:rPr>
                <w:rFonts w:cs="Arial"/>
                <w:sz w:val="16"/>
                <w:szCs w:val="16"/>
                <w:lang w:val="en-CA"/>
              </w:rPr>
            </w:pPr>
            <w:r w:rsidRPr="00E803B1">
              <w:rPr>
                <w:rFonts w:cs="Arial"/>
                <w:sz w:val="16"/>
                <w:szCs w:val="16"/>
                <w:lang w:val="en-CA"/>
              </w:rPr>
              <w:t>Landy 2020</w:t>
            </w:r>
          </w:p>
        </w:tc>
        <w:tc>
          <w:tcPr>
            <w:tcW w:w="453" w:type="pct"/>
          </w:tcPr>
          <w:p w14:paraId="55D9922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16C89379"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27CE505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30EDDD99"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305AF9F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2D3377B5" w14:textId="0461DCA8" w:rsidR="00612484" w:rsidRPr="00E803B1" w:rsidRDefault="003F2BC4" w:rsidP="00572101">
            <w:pPr>
              <w:rPr>
                <w:rFonts w:cs="Arial"/>
                <w:sz w:val="16"/>
                <w:szCs w:val="16"/>
                <w:lang w:val="en-CA"/>
              </w:rPr>
            </w:pPr>
            <w:r>
              <w:rPr>
                <w:rFonts w:cs="Arial"/>
                <w:sz w:val="16"/>
                <w:szCs w:val="16"/>
                <w:lang w:val="en-CA"/>
              </w:rPr>
              <w:t>Y</w:t>
            </w:r>
          </w:p>
        </w:tc>
        <w:tc>
          <w:tcPr>
            <w:tcW w:w="528" w:type="pct"/>
          </w:tcPr>
          <w:p w14:paraId="2A841679"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285EF0E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5D4BC82B"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67254AA6" w14:textId="77777777" w:rsidTr="00EE627E">
        <w:trPr>
          <w:trHeight w:val="295"/>
        </w:trPr>
        <w:tc>
          <w:tcPr>
            <w:tcW w:w="515" w:type="pct"/>
          </w:tcPr>
          <w:p w14:paraId="3DDA3475" w14:textId="77777777" w:rsidR="00612484" w:rsidRPr="00E803B1" w:rsidRDefault="00612484" w:rsidP="00572101">
            <w:pPr>
              <w:rPr>
                <w:rFonts w:cs="Arial"/>
                <w:sz w:val="16"/>
                <w:szCs w:val="16"/>
                <w:lang w:val="en-CA"/>
              </w:rPr>
            </w:pPr>
            <w:proofErr w:type="spellStart"/>
            <w:r w:rsidRPr="00E803B1">
              <w:rPr>
                <w:rFonts w:cs="Arial"/>
                <w:sz w:val="16"/>
                <w:szCs w:val="16"/>
                <w:lang w:val="en-CA"/>
              </w:rPr>
              <w:t>Lonnberg</w:t>
            </w:r>
            <w:proofErr w:type="spellEnd"/>
            <w:r w:rsidRPr="00E803B1">
              <w:rPr>
                <w:rFonts w:cs="Arial"/>
                <w:sz w:val="16"/>
                <w:szCs w:val="16"/>
                <w:lang w:val="en-CA"/>
              </w:rPr>
              <w:t xml:space="preserve"> 2012 </w:t>
            </w:r>
          </w:p>
        </w:tc>
        <w:tc>
          <w:tcPr>
            <w:tcW w:w="453" w:type="pct"/>
          </w:tcPr>
          <w:p w14:paraId="771B355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69D9ECFF"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6865DADC"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268A1D2A"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1B8D95AC"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21B3B0EB"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0596DB27"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076207F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56D93DD0"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74906C95" w14:textId="77777777" w:rsidTr="00EE627E">
        <w:trPr>
          <w:trHeight w:val="295"/>
        </w:trPr>
        <w:tc>
          <w:tcPr>
            <w:tcW w:w="515" w:type="pct"/>
          </w:tcPr>
          <w:p w14:paraId="1CADA656" w14:textId="77777777" w:rsidR="00612484" w:rsidRPr="00E803B1" w:rsidRDefault="00612484" w:rsidP="00572101">
            <w:pPr>
              <w:rPr>
                <w:rFonts w:cs="Arial"/>
                <w:sz w:val="16"/>
                <w:szCs w:val="16"/>
                <w:lang w:val="en-CA"/>
              </w:rPr>
            </w:pPr>
            <w:proofErr w:type="spellStart"/>
            <w:r w:rsidRPr="00E803B1">
              <w:rPr>
                <w:rFonts w:cs="Arial"/>
                <w:sz w:val="16"/>
                <w:szCs w:val="16"/>
                <w:lang w:val="en-CA"/>
              </w:rPr>
              <w:t>Lonnberg</w:t>
            </w:r>
            <w:proofErr w:type="spellEnd"/>
            <w:r w:rsidRPr="00E803B1">
              <w:rPr>
                <w:rFonts w:cs="Arial"/>
                <w:sz w:val="16"/>
                <w:szCs w:val="16"/>
                <w:lang w:val="en-CA"/>
              </w:rPr>
              <w:t xml:space="preserve"> 2013</w:t>
            </w:r>
          </w:p>
        </w:tc>
        <w:tc>
          <w:tcPr>
            <w:tcW w:w="453" w:type="pct"/>
          </w:tcPr>
          <w:p w14:paraId="4CD2F78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546EB80E"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3697CBE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7876161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653A3A88"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05E46D05"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273704BA"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04BD17FC"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654DCBCD"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6C989C02" w14:textId="77777777" w:rsidTr="00EE627E">
        <w:trPr>
          <w:trHeight w:val="295"/>
        </w:trPr>
        <w:tc>
          <w:tcPr>
            <w:tcW w:w="515" w:type="pct"/>
          </w:tcPr>
          <w:p w14:paraId="63A28CA8" w14:textId="77777777" w:rsidR="00612484" w:rsidRPr="00E803B1" w:rsidRDefault="00612484" w:rsidP="00572101">
            <w:pPr>
              <w:rPr>
                <w:rFonts w:cs="Arial"/>
                <w:sz w:val="16"/>
                <w:szCs w:val="16"/>
                <w:lang w:val="en-CA"/>
              </w:rPr>
            </w:pPr>
            <w:r w:rsidRPr="00E803B1">
              <w:rPr>
                <w:rFonts w:cs="Arial"/>
                <w:sz w:val="16"/>
                <w:szCs w:val="16"/>
                <w:lang w:val="en-CA"/>
              </w:rPr>
              <w:t>Makino 1995</w:t>
            </w:r>
          </w:p>
        </w:tc>
        <w:tc>
          <w:tcPr>
            <w:tcW w:w="453" w:type="pct"/>
          </w:tcPr>
          <w:p w14:paraId="6DFB0509"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51FD1BB6"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761CEF4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4F137E28"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39DBB3F3"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3C934EF0"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7A4828F9"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88" w:type="pct"/>
          </w:tcPr>
          <w:p w14:paraId="3D58C5DA"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11AB1D88"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4F065073" w14:textId="77777777" w:rsidTr="00EE627E">
        <w:trPr>
          <w:trHeight w:val="295"/>
        </w:trPr>
        <w:tc>
          <w:tcPr>
            <w:tcW w:w="515" w:type="pct"/>
          </w:tcPr>
          <w:p w14:paraId="35A5DC02" w14:textId="77777777" w:rsidR="00612484" w:rsidRPr="00E803B1" w:rsidRDefault="00612484" w:rsidP="00572101">
            <w:pPr>
              <w:rPr>
                <w:rFonts w:cs="Arial"/>
                <w:sz w:val="16"/>
                <w:szCs w:val="16"/>
                <w:lang w:val="en-CA"/>
              </w:rPr>
            </w:pPr>
            <w:proofErr w:type="spellStart"/>
            <w:r w:rsidRPr="00E803B1">
              <w:rPr>
                <w:rFonts w:cs="Arial"/>
                <w:sz w:val="16"/>
                <w:szCs w:val="16"/>
                <w:lang w:val="en-CA"/>
              </w:rPr>
              <w:t>Makkonnen</w:t>
            </w:r>
            <w:proofErr w:type="spellEnd"/>
            <w:r w:rsidRPr="00E803B1">
              <w:rPr>
                <w:rFonts w:cs="Arial"/>
                <w:sz w:val="16"/>
                <w:szCs w:val="16"/>
                <w:lang w:val="en-CA"/>
              </w:rPr>
              <w:t xml:space="preserve"> 2017</w:t>
            </w:r>
          </w:p>
        </w:tc>
        <w:tc>
          <w:tcPr>
            <w:tcW w:w="453" w:type="pct"/>
          </w:tcPr>
          <w:p w14:paraId="36F6062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1755EBD2"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564483DF"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1D83DEC6" w14:textId="77777777" w:rsidR="00612484" w:rsidRPr="00E803B1" w:rsidRDefault="00612484" w:rsidP="00572101">
            <w:pPr>
              <w:rPr>
                <w:rFonts w:cs="Arial"/>
                <w:sz w:val="16"/>
                <w:szCs w:val="16"/>
                <w:lang w:val="en-CA"/>
              </w:rPr>
            </w:pPr>
            <w:r w:rsidRPr="00E803B1">
              <w:rPr>
                <w:rFonts w:cs="Arial"/>
                <w:sz w:val="16"/>
                <w:szCs w:val="16"/>
                <w:lang w:val="en-CA"/>
              </w:rPr>
              <w:t>NR</w:t>
            </w:r>
          </w:p>
        </w:tc>
        <w:tc>
          <w:tcPr>
            <w:tcW w:w="522" w:type="pct"/>
          </w:tcPr>
          <w:p w14:paraId="670626D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720C3EC5"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5AD10EC4"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21305124"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55A5A70C"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394B9283" w14:textId="77777777" w:rsidTr="00EE627E">
        <w:trPr>
          <w:trHeight w:val="295"/>
        </w:trPr>
        <w:tc>
          <w:tcPr>
            <w:tcW w:w="515" w:type="pct"/>
          </w:tcPr>
          <w:p w14:paraId="4049247E" w14:textId="77777777" w:rsidR="00612484" w:rsidRPr="00E803B1" w:rsidRDefault="00612484" w:rsidP="00572101">
            <w:pPr>
              <w:rPr>
                <w:rFonts w:cs="Arial"/>
                <w:sz w:val="16"/>
                <w:szCs w:val="16"/>
                <w:lang w:val="en-CA"/>
              </w:rPr>
            </w:pPr>
            <w:r w:rsidRPr="00E803B1">
              <w:rPr>
                <w:rFonts w:cs="Arial"/>
                <w:sz w:val="16"/>
                <w:szCs w:val="16"/>
                <w:lang w:val="en-CA"/>
              </w:rPr>
              <w:t>Rosenblatt 2016</w:t>
            </w:r>
          </w:p>
        </w:tc>
        <w:tc>
          <w:tcPr>
            <w:tcW w:w="453" w:type="pct"/>
          </w:tcPr>
          <w:p w14:paraId="5109D20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00CA8793"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74BFB4A4"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7981F827"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0A19F039"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20217E8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8" w:type="pct"/>
          </w:tcPr>
          <w:p w14:paraId="3FFF768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4673EEF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68A266B8"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1121E246" w14:textId="77777777" w:rsidTr="00EE627E">
        <w:trPr>
          <w:trHeight w:val="295"/>
        </w:trPr>
        <w:tc>
          <w:tcPr>
            <w:tcW w:w="515" w:type="pct"/>
          </w:tcPr>
          <w:p w14:paraId="2340741F" w14:textId="77777777" w:rsidR="00612484" w:rsidRPr="00E803B1" w:rsidRDefault="00612484" w:rsidP="00572101">
            <w:pPr>
              <w:rPr>
                <w:rFonts w:cs="Arial"/>
                <w:sz w:val="16"/>
                <w:szCs w:val="16"/>
                <w:lang w:val="en-CA"/>
              </w:rPr>
            </w:pPr>
            <w:proofErr w:type="spellStart"/>
            <w:r w:rsidRPr="00E803B1">
              <w:rPr>
                <w:rFonts w:cs="Arial"/>
                <w:sz w:val="16"/>
                <w:szCs w:val="16"/>
                <w:lang w:val="en-CA"/>
              </w:rPr>
              <w:t>Rustagi</w:t>
            </w:r>
            <w:proofErr w:type="spellEnd"/>
            <w:r w:rsidRPr="00E803B1">
              <w:rPr>
                <w:rFonts w:cs="Arial"/>
                <w:sz w:val="16"/>
                <w:szCs w:val="16"/>
                <w:lang w:val="en-CA"/>
              </w:rPr>
              <w:t xml:space="preserve"> 2014</w:t>
            </w:r>
          </w:p>
        </w:tc>
        <w:tc>
          <w:tcPr>
            <w:tcW w:w="453" w:type="pct"/>
          </w:tcPr>
          <w:p w14:paraId="7AB39C8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5787F97F"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167B6810"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1753E902" w14:textId="77777777" w:rsidR="00612484" w:rsidRPr="00E803B1" w:rsidRDefault="00612484" w:rsidP="00572101">
            <w:pPr>
              <w:rPr>
                <w:rFonts w:cs="Arial"/>
                <w:sz w:val="16"/>
                <w:szCs w:val="16"/>
                <w:lang w:val="en-CA"/>
              </w:rPr>
            </w:pPr>
            <w:r w:rsidRPr="00E803B1">
              <w:rPr>
                <w:rFonts w:cs="Arial"/>
                <w:sz w:val="16"/>
                <w:szCs w:val="16"/>
                <w:lang w:val="en-CA"/>
              </w:rPr>
              <w:t>NR</w:t>
            </w:r>
          </w:p>
        </w:tc>
        <w:tc>
          <w:tcPr>
            <w:tcW w:w="522" w:type="pct"/>
          </w:tcPr>
          <w:p w14:paraId="091EB83D"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7A8EACB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8" w:type="pct"/>
          </w:tcPr>
          <w:p w14:paraId="4E84B6E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546AA93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1AE9A9C0"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2B3D906B" w14:textId="77777777" w:rsidTr="00EE627E">
        <w:trPr>
          <w:trHeight w:val="295"/>
        </w:trPr>
        <w:tc>
          <w:tcPr>
            <w:tcW w:w="515" w:type="pct"/>
          </w:tcPr>
          <w:p w14:paraId="5BF261C2" w14:textId="7C33BCA7" w:rsidR="00612484" w:rsidRPr="00E803B1" w:rsidRDefault="00612484" w:rsidP="00572101">
            <w:pPr>
              <w:rPr>
                <w:rFonts w:cs="Arial"/>
                <w:sz w:val="16"/>
                <w:szCs w:val="16"/>
                <w:lang w:val="en-CA"/>
              </w:rPr>
            </w:pPr>
            <w:proofErr w:type="spellStart"/>
            <w:r w:rsidRPr="00E803B1">
              <w:rPr>
                <w:rFonts w:cs="Arial"/>
                <w:sz w:val="16"/>
                <w:szCs w:val="16"/>
                <w:lang w:val="en-CA"/>
              </w:rPr>
              <w:t>Sasieni</w:t>
            </w:r>
            <w:proofErr w:type="spellEnd"/>
            <w:r w:rsidRPr="00E803B1">
              <w:rPr>
                <w:rFonts w:cs="Arial"/>
                <w:sz w:val="16"/>
                <w:szCs w:val="16"/>
                <w:lang w:val="en-CA"/>
              </w:rPr>
              <w:t xml:space="preserve"> 2003</w:t>
            </w:r>
            <w:r w:rsidR="00DE43CA">
              <w:rPr>
                <w:rFonts w:cs="Arial"/>
                <w:sz w:val="16"/>
                <w:szCs w:val="16"/>
                <w:lang w:val="en-CA"/>
              </w:rPr>
              <w:t>/2009a</w:t>
            </w:r>
          </w:p>
        </w:tc>
        <w:tc>
          <w:tcPr>
            <w:tcW w:w="453" w:type="pct"/>
          </w:tcPr>
          <w:p w14:paraId="7C9D308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355ACDAF"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7791801F"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23ED2564" w14:textId="77777777" w:rsidR="00612484" w:rsidRPr="00E803B1" w:rsidRDefault="00612484" w:rsidP="00572101">
            <w:pPr>
              <w:rPr>
                <w:rFonts w:cs="Arial"/>
                <w:sz w:val="16"/>
                <w:szCs w:val="16"/>
                <w:lang w:val="en-CA"/>
              </w:rPr>
            </w:pPr>
            <w:r w:rsidRPr="00E803B1">
              <w:rPr>
                <w:rFonts w:cs="Arial"/>
                <w:sz w:val="16"/>
                <w:szCs w:val="16"/>
                <w:lang w:val="en-CA"/>
              </w:rPr>
              <w:t>NR</w:t>
            </w:r>
          </w:p>
        </w:tc>
        <w:tc>
          <w:tcPr>
            <w:tcW w:w="522" w:type="pct"/>
          </w:tcPr>
          <w:p w14:paraId="5BC0382E"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78382828"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8" w:type="pct"/>
          </w:tcPr>
          <w:p w14:paraId="1D697281"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715A8EF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3A2B53E0"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6482A47E" w14:textId="77777777" w:rsidTr="00EE627E">
        <w:trPr>
          <w:trHeight w:val="295"/>
        </w:trPr>
        <w:tc>
          <w:tcPr>
            <w:tcW w:w="515" w:type="pct"/>
          </w:tcPr>
          <w:p w14:paraId="6D6CC42B" w14:textId="77777777" w:rsidR="00612484" w:rsidRPr="00E803B1" w:rsidRDefault="00612484" w:rsidP="00572101">
            <w:pPr>
              <w:rPr>
                <w:rFonts w:cs="Arial"/>
                <w:sz w:val="16"/>
                <w:szCs w:val="16"/>
                <w:lang w:val="en-CA"/>
              </w:rPr>
            </w:pPr>
            <w:proofErr w:type="spellStart"/>
            <w:r w:rsidRPr="00E803B1">
              <w:rPr>
                <w:rFonts w:cs="Arial"/>
                <w:sz w:val="16"/>
                <w:szCs w:val="16"/>
                <w:lang w:val="en-CA"/>
              </w:rPr>
              <w:t>Sasieni</w:t>
            </w:r>
            <w:proofErr w:type="spellEnd"/>
            <w:r w:rsidRPr="00E803B1">
              <w:rPr>
                <w:rFonts w:cs="Arial"/>
                <w:sz w:val="16"/>
                <w:szCs w:val="16"/>
                <w:lang w:val="en-CA"/>
              </w:rPr>
              <w:t xml:space="preserve"> 2009b</w:t>
            </w:r>
          </w:p>
        </w:tc>
        <w:tc>
          <w:tcPr>
            <w:tcW w:w="453" w:type="pct"/>
          </w:tcPr>
          <w:p w14:paraId="00AE9EA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46086DD0"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4C69B0E9"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0DB4B29D" w14:textId="77777777" w:rsidR="00612484" w:rsidRPr="00E803B1" w:rsidRDefault="00612484" w:rsidP="00572101">
            <w:pPr>
              <w:rPr>
                <w:rFonts w:cs="Arial"/>
                <w:sz w:val="16"/>
                <w:szCs w:val="16"/>
                <w:lang w:val="en-CA"/>
              </w:rPr>
            </w:pPr>
            <w:r w:rsidRPr="00E803B1">
              <w:rPr>
                <w:rFonts w:cs="Arial"/>
                <w:sz w:val="16"/>
                <w:szCs w:val="16"/>
                <w:lang w:val="en-CA"/>
              </w:rPr>
              <w:t>NR</w:t>
            </w:r>
          </w:p>
        </w:tc>
        <w:tc>
          <w:tcPr>
            <w:tcW w:w="522" w:type="pct"/>
          </w:tcPr>
          <w:p w14:paraId="6834EDF3"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519976F7"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8" w:type="pct"/>
          </w:tcPr>
          <w:p w14:paraId="0775CCF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4D4483B5"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587D9324"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447C82DD" w14:textId="77777777" w:rsidTr="00EE627E">
        <w:trPr>
          <w:trHeight w:val="295"/>
        </w:trPr>
        <w:tc>
          <w:tcPr>
            <w:tcW w:w="515" w:type="pct"/>
          </w:tcPr>
          <w:p w14:paraId="02ED5C81" w14:textId="77777777" w:rsidR="00612484" w:rsidRPr="00E803B1" w:rsidRDefault="00612484" w:rsidP="00572101">
            <w:pPr>
              <w:rPr>
                <w:rFonts w:cs="Arial"/>
                <w:sz w:val="16"/>
                <w:szCs w:val="16"/>
                <w:lang w:val="en-CA"/>
              </w:rPr>
            </w:pPr>
            <w:r w:rsidRPr="00E803B1">
              <w:rPr>
                <w:rFonts w:cs="Arial"/>
                <w:sz w:val="16"/>
                <w:szCs w:val="16"/>
                <w:lang w:val="en-CA"/>
              </w:rPr>
              <w:t>Tanaka 2021</w:t>
            </w:r>
          </w:p>
        </w:tc>
        <w:tc>
          <w:tcPr>
            <w:tcW w:w="453" w:type="pct"/>
          </w:tcPr>
          <w:p w14:paraId="6702757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64611D56"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7CAF6B8B"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70BDA4A3"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3661E5D8"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64BB6735"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047350FF"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88" w:type="pct"/>
          </w:tcPr>
          <w:p w14:paraId="56F6F9F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5BE03C77"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7EC5CD1A" w14:textId="77777777" w:rsidTr="00EE627E">
        <w:trPr>
          <w:trHeight w:val="295"/>
        </w:trPr>
        <w:tc>
          <w:tcPr>
            <w:tcW w:w="515" w:type="pct"/>
          </w:tcPr>
          <w:p w14:paraId="67EE5AC5" w14:textId="21816C16" w:rsidR="00612484" w:rsidRPr="00E803B1" w:rsidRDefault="00612484" w:rsidP="00572101">
            <w:pPr>
              <w:rPr>
                <w:rFonts w:cs="Arial"/>
                <w:sz w:val="16"/>
                <w:szCs w:val="16"/>
                <w:lang w:val="en-CA"/>
              </w:rPr>
            </w:pPr>
            <w:r w:rsidRPr="00E803B1">
              <w:rPr>
                <w:rFonts w:cs="Arial"/>
                <w:sz w:val="16"/>
                <w:szCs w:val="16"/>
                <w:lang w:val="en-CA"/>
              </w:rPr>
              <w:t>Vicus 2015</w:t>
            </w:r>
            <w:r w:rsidR="00DE43CA">
              <w:rPr>
                <w:rFonts w:cs="Arial"/>
                <w:sz w:val="16"/>
                <w:szCs w:val="16"/>
                <w:lang w:val="en-CA"/>
              </w:rPr>
              <w:t>/2014</w:t>
            </w:r>
          </w:p>
        </w:tc>
        <w:tc>
          <w:tcPr>
            <w:tcW w:w="453" w:type="pct"/>
          </w:tcPr>
          <w:p w14:paraId="3E1D190C"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7D56C742"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0527306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4B77C763"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2" w:type="pct"/>
          </w:tcPr>
          <w:p w14:paraId="4D290C1D"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3AC284A2" w14:textId="77777777" w:rsidR="00612484" w:rsidRPr="00E803B1" w:rsidRDefault="00612484" w:rsidP="00572101">
            <w:pPr>
              <w:rPr>
                <w:rFonts w:cs="Arial"/>
                <w:sz w:val="16"/>
                <w:szCs w:val="16"/>
                <w:lang w:val="en-CA"/>
              </w:rPr>
            </w:pPr>
            <w:r w:rsidRPr="00E803B1">
              <w:rPr>
                <w:rFonts w:cs="Arial"/>
                <w:sz w:val="16"/>
                <w:szCs w:val="16"/>
                <w:lang w:val="en-CA"/>
              </w:rPr>
              <w:t>N</w:t>
            </w:r>
          </w:p>
        </w:tc>
        <w:tc>
          <w:tcPr>
            <w:tcW w:w="528" w:type="pct"/>
          </w:tcPr>
          <w:p w14:paraId="53671B5C"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35917077"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2794491E" w14:textId="77777777" w:rsidR="00612484" w:rsidRPr="00E803B1" w:rsidRDefault="00612484" w:rsidP="00572101">
            <w:pPr>
              <w:rPr>
                <w:rFonts w:cs="Arial"/>
                <w:sz w:val="16"/>
                <w:szCs w:val="16"/>
                <w:lang w:val="en-CA"/>
              </w:rPr>
            </w:pPr>
            <w:r w:rsidRPr="00E803B1">
              <w:rPr>
                <w:rFonts w:cs="Arial"/>
                <w:sz w:val="16"/>
                <w:szCs w:val="16"/>
                <w:lang w:val="en-CA"/>
              </w:rPr>
              <w:t>Y</w:t>
            </w:r>
          </w:p>
        </w:tc>
      </w:tr>
      <w:tr w:rsidR="00612484" w:rsidRPr="00E803B1" w14:paraId="33B35A74" w14:textId="77777777" w:rsidTr="00EE627E">
        <w:trPr>
          <w:trHeight w:val="295"/>
        </w:trPr>
        <w:tc>
          <w:tcPr>
            <w:tcW w:w="515" w:type="pct"/>
          </w:tcPr>
          <w:p w14:paraId="055A4A0C" w14:textId="77777777" w:rsidR="00612484" w:rsidRPr="00E803B1" w:rsidRDefault="00612484" w:rsidP="00572101">
            <w:pPr>
              <w:rPr>
                <w:rFonts w:cs="Arial"/>
                <w:sz w:val="16"/>
                <w:szCs w:val="16"/>
                <w:lang w:val="en-CA"/>
              </w:rPr>
            </w:pPr>
            <w:r w:rsidRPr="00E803B1">
              <w:rPr>
                <w:rFonts w:cs="Arial"/>
                <w:sz w:val="16"/>
                <w:szCs w:val="16"/>
                <w:lang w:val="en-CA"/>
              </w:rPr>
              <w:t>Zappa 2004</w:t>
            </w:r>
          </w:p>
        </w:tc>
        <w:tc>
          <w:tcPr>
            <w:tcW w:w="453" w:type="pct"/>
          </w:tcPr>
          <w:p w14:paraId="73D75B8A"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637" w:type="pct"/>
          </w:tcPr>
          <w:p w14:paraId="27DFAB47" w14:textId="77777777" w:rsidR="00612484" w:rsidRPr="00E803B1" w:rsidRDefault="00612484" w:rsidP="00572101">
            <w:pPr>
              <w:rPr>
                <w:rFonts w:cs="Arial"/>
                <w:sz w:val="16"/>
                <w:szCs w:val="16"/>
              </w:rPr>
            </w:pPr>
            <w:r w:rsidRPr="00E803B1">
              <w:rPr>
                <w:rFonts w:cs="Arial"/>
                <w:sz w:val="16"/>
                <w:szCs w:val="16"/>
              </w:rPr>
              <w:t>Y</w:t>
            </w:r>
          </w:p>
        </w:tc>
        <w:tc>
          <w:tcPr>
            <w:tcW w:w="415" w:type="pct"/>
          </w:tcPr>
          <w:p w14:paraId="4ABA9D3B"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2" w:type="pct"/>
          </w:tcPr>
          <w:p w14:paraId="742EC37C" w14:textId="77777777" w:rsidR="00612484" w:rsidRPr="00E803B1" w:rsidRDefault="00612484" w:rsidP="00572101">
            <w:pPr>
              <w:rPr>
                <w:rFonts w:cs="Arial"/>
                <w:sz w:val="16"/>
                <w:szCs w:val="16"/>
                <w:lang w:val="en-CA"/>
              </w:rPr>
            </w:pPr>
            <w:r w:rsidRPr="00E803B1">
              <w:rPr>
                <w:rFonts w:cs="Arial"/>
                <w:sz w:val="16"/>
                <w:szCs w:val="16"/>
                <w:lang w:val="en-CA"/>
              </w:rPr>
              <w:t>NR</w:t>
            </w:r>
          </w:p>
        </w:tc>
        <w:tc>
          <w:tcPr>
            <w:tcW w:w="522" w:type="pct"/>
          </w:tcPr>
          <w:p w14:paraId="410E7132"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35" w:type="pct"/>
          </w:tcPr>
          <w:p w14:paraId="62195C76"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28" w:type="pct"/>
          </w:tcPr>
          <w:p w14:paraId="01FCF7C8"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588" w:type="pct"/>
          </w:tcPr>
          <w:p w14:paraId="60BA701F" w14:textId="77777777" w:rsidR="00612484" w:rsidRPr="00E803B1" w:rsidRDefault="00612484" w:rsidP="00572101">
            <w:pPr>
              <w:rPr>
                <w:rFonts w:cs="Arial"/>
                <w:sz w:val="16"/>
                <w:szCs w:val="16"/>
                <w:lang w:val="en-CA"/>
              </w:rPr>
            </w:pPr>
            <w:r w:rsidRPr="00E803B1">
              <w:rPr>
                <w:rFonts w:cs="Arial"/>
                <w:sz w:val="16"/>
                <w:szCs w:val="16"/>
                <w:lang w:val="en-CA"/>
              </w:rPr>
              <w:t>Y</w:t>
            </w:r>
          </w:p>
        </w:tc>
        <w:tc>
          <w:tcPr>
            <w:tcW w:w="475" w:type="pct"/>
          </w:tcPr>
          <w:p w14:paraId="6B6C4581" w14:textId="77777777" w:rsidR="00612484" w:rsidRPr="00E803B1" w:rsidRDefault="00612484" w:rsidP="00572101">
            <w:pPr>
              <w:rPr>
                <w:rFonts w:cs="Arial"/>
                <w:sz w:val="16"/>
                <w:szCs w:val="16"/>
                <w:lang w:val="en-CA"/>
              </w:rPr>
            </w:pPr>
            <w:r w:rsidRPr="00E803B1">
              <w:rPr>
                <w:rFonts w:cs="Arial"/>
                <w:sz w:val="16"/>
                <w:szCs w:val="16"/>
                <w:lang w:val="en-CA"/>
              </w:rPr>
              <w:t>Y</w:t>
            </w:r>
          </w:p>
        </w:tc>
      </w:tr>
    </w:tbl>
    <w:p w14:paraId="02A1DFE6" w14:textId="30CA489B" w:rsidR="00612484" w:rsidRDefault="00045AFE" w:rsidP="00612484">
      <w:pPr>
        <w:rPr>
          <w:rFonts w:cs="Arial"/>
          <w:b/>
          <w:sz w:val="24"/>
          <w:szCs w:val="24"/>
          <w:lang w:val="en-CA"/>
        </w:rPr>
      </w:pPr>
      <w:r w:rsidRPr="001A7601">
        <w:rPr>
          <w:rFonts w:cs="Arial"/>
          <w:sz w:val="16"/>
          <w:szCs w:val="16"/>
        </w:rPr>
        <w:t>Abbreviations: NR=not reported; N=No; Y=Yes.</w:t>
      </w:r>
    </w:p>
    <w:p w14:paraId="1717202C" w14:textId="5B502AEA" w:rsidR="00612484" w:rsidRDefault="00612484" w:rsidP="00612484">
      <w:pPr>
        <w:rPr>
          <w:rFonts w:cs="Arial"/>
          <w:szCs w:val="20"/>
          <w:lang w:val="en-CA"/>
        </w:rPr>
      </w:pPr>
    </w:p>
    <w:p w14:paraId="2D8B2D39" w14:textId="77777777" w:rsidR="00045AFE" w:rsidRDefault="00045AFE" w:rsidP="00612484">
      <w:pPr>
        <w:rPr>
          <w:rFonts w:cs="Arial"/>
          <w:szCs w:val="20"/>
          <w:lang w:val="en-CA"/>
        </w:rPr>
      </w:pPr>
    </w:p>
    <w:p w14:paraId="5305F6DA" w14:textId="26DBE536" w:rsidR="00045AFE" w:rsidRDefault="00045AFE" w:rsidP="00612484">
      <w:pPr>
        <w:rPr>
          <w:rFonts w:cs="Arial"/>
          <w:szCs w:val="20"/>
          <w:lang w:val="en-CA"/>
        </w:rPr>
      </w:pPr>
    </w:p>
    <w:p w14:paraId="5CF4FE31" w14:textId="77777777" w:rsidR="00045AFE" w:rsidRDefault="00045AFE" w:rsidP="00612484">
      <w:pPr>
        <w:rPr>
          <w:rFonts w:cs="Arial"/>
          <w:szCs w:val="20"/>
          <w:lang w:val="en-CA"/>
        </w:rPr>
      </w:pPr>
    </w:p>
    <w:p w14:paraId="6D39F281" w14:textId="77777777" w:rsidR="00612484" w:rsidRPr="006A7AE6" w:rsidRDefault="00612484" w:rsidP="00572101">
      <w:pPr>
        <w:pStyle w:val="Heading1"/>
      </w:pPr>
      <w:bookmarkStart w:id="4" w:name="_Toc121324574"/>
      <w:r w:rsidRPr="006A7AE6">
        <w:lastRenderedPageBreak/>
        <w:t>Risk of bias for cohort studies reporting on screening effectiveness by age or screening interval</w:t>
      </w:r>
      <w:bookmarkEnd w:id="4"/>
    </w:p>
    <w:tbl>
      <w:tblPr>
        <w:tblStyle w:val="TableGrid"/>
        <w:tblW w:w="5128" w:type="pct"/>
        <w:tblInd w:w="-185" w:type="dxa"/>
        <w:tblLook w:val="04A0" w:firstRow="1" w:lastRow="0" w:firstColumn="1" w:lastColumn="0" w:noHBand="0" w:noVBand="1"/>
      </w:tblPr>
      <w:tblGrid>
        <w:gridCol w:w="1083"/>
        <w:gridCol w:w="1408"/>
        <w:gridCol w:w="1506"/>
        <w:gridCol w:w="1204"/>
        <w:gridCol w:w="1009"/>
        <w:gridCol w:w="1227"/>
        <w:gridCol w:w="1085"/>
        <w:gridCol w:w="1244"/>
        <w:gridCol w:w="1403"/>
        <w:gridCol w:w="945"/>
        <w:gridCol w:w="1168"/>
      </w:tblGrid>
      <w:tr w:rsidR="00612484" w:rsidRPr="00E80A5B" w14:paraId="25F3B0DC" w14:textId="77777777" w:rsidTr="00572101">
        <w:trPr>
          <w:trHeight w:val="313"/>
        </w:trPr>
        <w:tc>
          <w:tcPr>
            <w:tcW w:w="423" w:type="pct"/>
            <w:vMerge w:val="restart"/>
            <w:shd w:val="clear" w:color="auto" w:fill="2E74B5" w:themeFill="accent5" w:themeFillShade="BF"/>
          </w:tcPr>
          <w:p w14:paraId="63192A62"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Study</w:t>
            </w:r>
          </w:p>
        </w:tc>
        <w:tc>
          <w:tcPr>
            <w:tcW w:w="4176" w:type="pct"/>
            <w:gridSpan w:val="9"/>
            <w:shd w:val="clear" w:color="auto" w:fill="2E74B5" w:themeFill="accent5" w:themeFillShade="BF"/>
          </w:tcPr>
          <w:p w14:paraId="577BE49E"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Newcastle Ottawa Risk of Bias Domain</w:t>
            </w:r>
          </w:p>
        </w:tc>
        <w:tc>
          <w:tcPr>
            <w:tcW w:w="401" w:type="pct"/>
            <w:vMerge w:val="restart"/>
            <w:shd w:val="clear" w:color="auto" w:fill="2E74B5" w:themeFill="accent5" w:themeFillShade="BF"/>
          </w:tcPr>
          <w:p w14:paraId="46FE5445"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Applicability concerns</w:t>
            </w:r>
          </w:p>
        </w:tc>
      </w:tr>
      <w:tr w:rsidR="00612484" w:rsidRPr="00E80A5B" w14:paraId="43891A98" w14:textId="77777777" w:rsidTr="00572101">
        <w:trPr>
          <w:trHeight w:val="1279"/>
        </w:trPr>
        <w:tc>
          <w:tcPr>
            <w:tcW w:w="423" w:type="pct"/>
            <w:vMerge/>
            <w:shd w:val="clear" w:color="auto" w:fill="2E74B5" w:themeFill="accent5" w:themeFillShade="BF"/>
          </w:tcPr>
          <w:p w14:paraId="10D4C0F1" w14:textId="77777777" w:rsidR="00612484" w:rsidRPr="00E80A5B" w:rsidRDefault="00612484" w:rsidP="00572101">
            <w:pPr>
              <w:rPr>
                <w:rFonts w:cs="Arial"/>
                <w:b/>
                <w:color w:val="FFFFFF" w:themeColor="background1"/>
                <w:sz w:val="16"/>
                <w:szCs w:val="16"/>
                <w:lang w:val="en-CA"/>
              </w:rPr>
            </w:pPr>
          </w:p>
        </w:tc>
        <w:tc>
          <w:tcPr>
            <w:tcW w:w="477" w:type="pct"/>
            <w:shd w:val="clear" w:color="auto" w:fill="2E74B5" w:themeFill="accent5" w:themeFillShade="BF"/>
          </w:tcPr>
          <w:p w14:paraId="4CFA88EF"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Was the exposed cohort representative?</w:t>
            </w:r>
          </w:p>
        </w:tc>
        <w:tc>
          <w:tcPr>
            <w:tcW w:w="582" w:type="pct"/>
            <w:shd w:val="clear" w:color="auto" w:fill="2E74B5" w:themeFill="accent5" w:themeFillShade="BF"/>
          </w:tcPr>
          <w:p w14:paraId="4264192F"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Was the non-exposed cohort selected appropriately?</w:t>
            </w:r>
          </w:p>
        </w:tc>
        <w:tc>
          <w:tcPr>
            <w:tcW w:w="432" w:type="pct"/>
            <w:shd w:val="clear" w:color="auto" w:fill="2E74B5" w:themeFill="accent5" w:themeFillShade="BF"/>
          </w:tcPr>
          <w:p w14:paraId="1526EA2E"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How was the exposure ascertained?</w:t>
            </w:r>
          </w:p>
        </w:tc>
        <w:tc>
          <w:tcPr>
            <w:tcW w:w="395" w:type="pct"/>
            <w:shd w:val="clear" w:color="auto" w:fill="2E74B5" w:themeFill="accent5" w:themeFillShade="BF"/>
          </w:tcPr>
          <w:p w14:paraId="10F2B2D7"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Was the outcome of interest present at start of study?</w:t>
            </w:r>
          </w:p>
        </w:tc>
        <w:tc>
          <w:tcPr>
            <w:tcW w:w="477" w:type="pct"/>
            <w:shd w:val="clear" w:color="auto" w:fill="2E74B5" w:themeFill="accent5" w:themeFillShade="BF"/>
          </w:tcPr>
          <w:p w14:paraId="49C3AA90"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Does the study control for confounders (age + other)?</w:t>
            </w:r>
          </w:p>
        </w:tc>
        <w:tc>
          <w:tcPr>
            <w:tcW w:w="423" w:type="pct"/>
            <w:shd w:val="clear" w:color="auto" w:fill="2E74B5" w:themeFill="accent5" w:themeFillShade="BF"/>
          </w:tcPr>
          <w:p w14:paraId="72732296" w14:textId="77777777" w:rsidR="00612484" w:rsidRPr="00E80A5B" w:rsidRDefault="00612484" w:rsidP="00572101">
            <w:pPr>
              <w:rPr>
                <w:rFonts w:cs="Arial"/>
                <w:b/>
                <w:color w:val="FFFFFF" w:themeColor="background1"/>
                <w:sz w:val="16"/>
                <w:szCs w:val="16"/>
                <w:lang w:val="en-CA"/>
              </w:rPr>
            </w:pPr>
          </w:p>
          <w:p w14:paraId="4602D13F"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Does the study control for additional factors?</w:t>
            </w:r>
          </w:p>
        </w:tc>
        <w:tc>
          <w:tcPr>
            <w:tcW w:w="483" w:type="pct"/>
            <w:shd w:val="clear" w:color="auto" w:fill="2E74B5" w:themeFill="accent5" w:themeFillShade="BF"/>
          </w:tcPr>
          <w:p w14:paraId="7522485B" w14:textId="77777777" w:rsidR="00612484" w:rsidRPr="00E80A5B" w:rsidRDefault="00612484" w:rsidP="00572101">
            <w:pPr>
              <w:rPr>
                <w:rFonts w:cs="Arial"/>
                <w:b/>
                <w:color w:val="FFFFFF" w:themeColor="background1"/>
                <w:sz w:val="16"/>
                <w:szCs w:val="16"/>
                <w:lang w:val="en-CA"/>
              </w:rPr>
            </w:pPr>
          </w:p>
          <w:p w14:paraId="3F3ECF88"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How is the outcome assessed?</w:t>
            </w:r>
          </w:p>
        </w:tc>
        <w:tc>
          <w:tcPr>
            <w:tcW w:w="543" w:type="pct"/>
            <w:shd w:val="clear" w:color="auto" w:fill="2E74B5" w:themeFill="accent5" w:themeFillShade="BF"/>
          </w:tcPr>
          <w:p w14:paraId="67AC73A3" w14:textId="77777777" w:rsidR="00612484" w:rsidRPr="00E80A5B" w:rsidRDefault="00612484" w:rsidP="00572101">
            <w:pPr>
              <w:rPr>
                <w:rFonts w:cs="Arial"/>
                <w:b/>
                <w:color w:val="FFFFFF" w:themeColor="background1"/>
                <w:sz w:val="16"/>
                <w:szCs w:val="16"/>
                <w:lang w:val="en-CA"/>
              </w:rPr>
            </w:pPr>
          </w:p>
          <w:p w14:paraId="5DDD2F3F"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Length of follow-up sufficient for outcome?</w:t>
            </w:r>
          </w:p>
        </w:tc>
        <w:tc>
          <w:tcPr>
            <w:tcW w:w="364" w:type="pct"/>
            <w:shd w:val="clear" w:color="auto" w:fill="2E74B5" w:themeFill="accent5" w:themeFillShade="BF"/>
          </w:tcPr>
          <w:p w14:paraId="096A6778" w14:textId="77777777" w:rsidR="00612484" w:rsidRPr="00E80A5B" w:rsidRDefault="00612484" w:rsidP="00572101">
            <w:pPr>
              <w:rPr>
                <w:rFonts w:cs="Arial"/>
                <w:b/>
                <w:color w:val="FFFFFF" w:themeColor="background1"/>
                <w:sz w:val="16"/>
                <w:szCs w:val="16"/>
                <w:lang w:val="en-CA"/>
              </w:rPr>
            </w:pPr>
          </w:p>
          <w:p w14:paraId="5210296E" w14:textId="77777777" w:rsidR="00612484" w:rsidRPr="00E80A5B" w:rsidRDefault="00612484" w:rsidP="00572101">
            <w:pPr>
              <w:rPr>
                <w:rFonts w:cs="Arial"/>
                <w:b/>
                <w:color w:val="FFFFFF" w:themeColor="background1"/>
                <w:sz w:val="16"/>
                <w:szCs w:val="16"/>
                <w:lang w:val="en-CA"/>
              </w:rPr>
            </w:pPr>
            <w:r w:rsidRPr="00E80A5B">
              <w:rPr>
                <w:rFonts w:cs="Arial"/>
                <w:b/>
                <w:color w:val="FFFFFF" w:themeColor="background1"/>
                <w:sz w:val="16"/>
                <w:szCs w:val="16"/>
                <w:lang w:val="en-CA"/>
              </w:rPr>
              <w:t>Adequate follow-up?</w:t>
            </w:r>
          </w:p>
        </w:tc>
        <w:tc>
          <w:tcPr>
            <w:tcW w:w="401" w:type="pct"/>
            <w:vMerge/>
            <w:shd w:val="clear" w:color="auto" w:fill="2E74B5" w:themeFill="accent5" w:themeFillShade="BF"/>
          </w:tcPr>
          <w:p w14:paraId="51123BB3" w14:textId="77777777" w:rsidR="00612484" w:rsidRPr="00E80A5B" w:rsidRDefault="00612484" w:rsidP="00572101">
            <w:pPr>
              <w:rPr>
                <w:rFonts w:cs="Arial"/>
                <w:color w:val="FFFFFF" w:themeColor="background1"/>
                <w:sz w:val="16"/>
                <w:szCs w:val="16"/>
                <w:lang w:val="en-CA"/>
              </w:rPr>
            </w:pPr>
          </w:p>
        </w:tc>
      </w:tr>
      <w:tr w:rsidR="00612484" w:rsidRPr="00E80A5B" w14:paraId="64034C09" w14:textId="77777777" w:rsidTr="00572101">
        <w:trPr>
          <w:trHeight w:val="313"/>
        </w:trPr>
        <w:tc>
          <w:tcPr>
            <w:tcW w:w="5000" w:type="pct"/>
            <w:gridSpan w:val="11"/>
            <w:shd w:val="clear" w:color="auto" w:fill="BDD6EE" w:themeFill="accent5" w:themeFillTint="66"/>
          </w:tcPr>
          <w:p w14:paraId="7DCE0784" w14:textId="77777777" w:rsidR="00612484" w:rsidRPr="00E80A5B" w:rsidRDefault="00612484" w:rsidP="00572101">
            <w:pPr>
              <w:rPr>
                <w:rFonts w:cs="Arial"/>
                <w:b/>
                <w:sz w:val="16"/>
                <w:szCs w:val="16"/>
                <w:lang w:val="en-CA"/>
              </w:rPr>
            </w:pPr>
            <w:r w:rsidRPr="00E80A5B">
              <w:rPr>
                <w:rFonts w:cs="Arial"/>
                <w:b/>
                <w:sz w:val="16"/>
                <w:szCs w:val="16"/>
                <w:lang w:val="en-CA"/>
              </w:rPr>
              <w:t>Cohort studies</w:t>
            </w:r>
          </w:p>
        </w:tc>
      </w:tr>
      <w:tr w:rsidR="00612484" w:rsidRPr="00E80A5B" w14:paraId="0B4815A6" w14:textId="77777777" w:rsidTr="00572101">
        <w:trPr>
          <w:trHeight w:val="313"/>
        </w:trPr>
        <w:tc>
          <w:tcPr>
            <w:tcW w:w="423" w:type="pct"/>
          </w:tcPr>
          <w:p w14:paraId="6D88E37D" w14:textId="77777777" w:rsidR="00612484" w:rsidRPr="00E80A5B" w:rsidRDefault="00612484" w:rsidP="00572101">
            <w:pPr>
              <w:rPr>
                <w:rFonts w:cs="Arial"/>
                <w:sz w:val="16"/>
                <w:szCs w:val="16"/>
                <w:lang w:val="en-CA"/>
              </w:rPr>
            </w:pPr>
            <w:proofErr w:type="spellStart"/>
            <w:r w:rsidRPr="00E80A5B">
              <w:rPr>
                <w:rFonts w:cs="Arial"/>
                <w:sz w:val="16"/>
                <w:szCs w:val="16"/>
                <w:lang w:val="en-CA"/>
              </w:rPr>
              <w:t>Azerkan</w:t>
            </w:r>
            <w:proofErr w:type="spellEnd"/>
            <w:r w:rsidRPr="00E80A5B">
              <w:rPr>
                <w:rFonts w:cs="Arial"/>
                <w:sz w:val="16"/>
                <w:szCs w:val="16"/>
                <w:lang w:val="en-CA"/>
              </w:rPr>
              <w:t xml:space="preserve"> 2012</w:t>
            </w:r>
          </w:p>
        </w:tc>
        <w:tc>
          <w:tcPr>
            <w:tcW w:w="477" w:type="pct"/>
          </w:tcPr>
          <w:p w14:paraId="378C13AB"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82" w:type="pct"/>
          </w:tcPr>
          <w:p w14:paraId="13DB5845"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32" w:type="pct"/>
          </w:tcPr>
          <w:p w14:paraId="60D61E0A"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95" w:type="pct"/>
          </w:tcPr>
          <w:p w14:paraId="114B50B5"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77" w:type="pct"/>
          </w:tcPr>
          <w:p w14:paraId="1163F8E3"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23" w:type="pct"/>
          </w:tcPr>
          <w:p w14:paraId="434FDABB"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83" w:type="pct"/>
          </w:tcPr>
          <w:p w14:paraId="69870F99"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43" w:type="pct"/>
          </w:tcPr>
          <w:p w14:paraId="7D6E4E59"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64" w:type="pct"/>
          </w:tcPr>
          <w:p w14:paraId="0BC0B082"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01" w:type="pct"/>
          </w:tcPr>
          <w:p w14:paraId="7A402E95" w14:textId="77777777" w:rsidR="00612484" w:rsidRPr="00E80A5B" w:rsidRDefault="00612484" w:rsidP="00572101">
            <w:pPr>
              <w:rPr>
                <w:rFonts w:cs="Arial"/>
                <w:sz w:val="16"/>
                <w:szCs w:val="16"/>
                <w:lang w:val="en-CA"/>
              </w:rPr>
            </w:pPr>
            <w:r w:rsidRPr="00E80A5B">
              <w:rPr>
                <w:rFonts w:cs="Arial"/>
                <w:sz w:val="16"/>
                <w:szCs w:val="16"/>
                <w:lang w:val="en-CA"/>
              </w:rPr>
              <w:t>None</w:t>
            </w:r>
          </w:p>
        </w:tc>
      </w:tr>
      <w:tr w:rsidR="00612484" w:rsidRPr="00E80A5B" w14:paraId="50C51F88" w14:textId="77777777" w:rsidTr="00572101">
        <w:trPr>
          <w:trHeight w:val="313"/>
        </w:trPr>
        <w:tc>
          <w:tcPr>
            <w:tcW w:w="423" w:type="pct"/>
          </w:tcPr>
          <w:p w14:paraId="67733D2C" w14:textId="77777777" w:rsidR="00612484" w:rsidRPr="00E80A5B" w:rsidRDefault="00612484" w:rsidP="00572101">
            <w:pPr>
              <w:rPr>
                <w:rFonts w:cs="Arial"/>
                <w:sz w:val="16"/>
                <w:szCs w:val="16"/>
                <w:lang w:val="en-CA"/>
              </w:rPr>
            </w:pPr>
            <w:proofErr w:type="spellStart"/>
            <w:r w:rsidRPr="00E80A5B">
              <w:rPr>
                <w:rFonts w:cs="Arial"/>
                <w:sz w:val="16"/>
                <w:szCs w:val="16"/>
                <w:lang w:val="en-CA"/>
              </w:rPr>
              <w:t>Dugue</w:t>
            </w:r>
            <w:proofErr w:type="spellEnd"/>
            <w:r w:rsidRPr="00E80A5B">
              <w:rPr>
                <w:rFonts w:cs="Arial"/>
                <w:sz w:val="16"/>
                <w:szCs w:val="16"/>
                <w:lang w:val="en-CA"/>
              </w:rPr>
              <w:t xml:space="preserve"> 2014</w:t>
            </w:r>
          </w:p>
        </w:tc>
        <w:tc>
          <w:tcPr>
            <w:tcW w:w="477" w:type="pct"/>
          </w:tcPr>
          <w:p w14:paraId="4AFE9FD8"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82" w:type="pct"/>
          </w:tcPr>
          <w:p w14:paraId="2546F9A9"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32" w:type="pct"/>
          </w:tcPr>
          <w:p w14:paraId="2EE49A38"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95" w:type="pct"/>
          </w:tcPr>
          <w:p w14:paraId="12FD174F"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77" w:type="pct"/>
          </w:tcPr>
          <w:p w14:paraId="1273F7AF"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23" w:type="pct"/>
          </w:tcPr>
          <w:p w14:paraId="05F1C114"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83" w:type="pct"/>
          </w:tcPr>
          <w:p w14:paraId="2688E134"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43" w:type="pct"/>
          </w:tcPr>
          <w:p w14:paraId="6C343F8F"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64" w:type="pct"/>
          </w:tcPr>
          <w:p w14:paraId="2B774F94"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01" w:type="pct"/>
          </w:tcPr>
          <w:p w14:paraId="1B34B9B5" w14:textId="77777777" w:rsidR="00612484" w:rsidRPr="00E80A5B" w:rsidRDefault="00612484" w:rsidP="00572101">
            <w:pPr>
              <w:rPr>
                <w:rFonts w:cs="Arial"/>
                <w:sz w:val="16"/>
                <w:szCs w:val="16"/>
                <w:lang w:val="en-CA"/>
              </w:rPr>
            </w:pPr>
            <w:r w:rsidRPr="00E80A5B">
              <w:rPr>
                <w:rFonts w:cs="Arial"/>
                <w:sz w:val="16"/>
                <w:szCs w:val="16"/>
                <w:lang w:val="en-CA"/>
              </w:rPr>
              <w:t>None</w:t>
            </w:r>
          </w:p>
        </w:tc>
      </w:tr>
      <w:tr w:rsidR="00612484" w:rsidRPr="00E80A5B" w14:paraId="38AC504F" w14:textId="77777777" w:rsidTr="00572101">
        <w:trPr>
          <w:trHeight w:val="313"/>
        </w:trPr>
        <w:tc>
          <w:tcPr>
            <w:tcW w:w="423" w:type="pct"/>
          </w:tcPr>
          <w:p w14:paraId="355788E3" w14:textId="77777777" w:rsidR="00612484" w:rsidRPr="00E80A5B" w:rsidRDefault="00612484" w:rsidP="00572101">
            <w:pPr>
              <w:rPr>
                <w:rFonts w:cs="Arial"/>
                <w:sz w:val="16"/>
                <w:szCs w:val="16"/>
                <w:lang w:val="en-CA"/>
              </w:rPr>
            </w:pPr>
            <w:r w:rsidRPr="00E80A5B">
              <w:rPr>
                <w:rFonts w:cs="Arial"/>
                <w:sz w:val="16"/>
                <w:szCs w:val="16"/>
                <w:lang w:val="en-CA"/>
              </w:rPr>
              <w:t>Herbert 1996</w:t>
            </w:r>
          </w:p>
        </w:tc>
        <w:tc>
          <w:tcPr>
            <w:tcW w:w="477" w:type="pct"/>
          </w:tcPr>
          <w:p w14:paraId="7A2B3631"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82" w:type="pct"/>
          </w:tcPr>
          <w:p w14:paraId="66CAEBD0"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32" w:type="pct"/>
          </w:tcPr>
          <w:p w14:paraId="11C567B4"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95" w:type="pct"/>
          </w:tcPr>
          <w:p w14:paraId="5D280F66"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77" w:type="pct"/>
          </w:tcPr>
          <w:p w14:paraId="64E39FEF"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23" w:type="pct"/>
          </w:tcPr>
          <w:p w14:paraId="0B7B728A"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83" w:type="pct"/>
          </w:tcPr>
          <w:p w14:paraId="19E5BC07"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43" w:type="pct"/>
          </w:tcPr>
          <w:p w14:paraId="1D6B0C3F"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64" w:type="pct"/>
          </w:tcPr>
          <w:p w14:paraId="2EC18D1A"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01" w:type="pct"/>
          </w:tcPr>
          <w:p w14:paraId="524EEB79" w14:textId="77777777" w:rsidR="00612484" w:rsidRPr="00E80A5B" w:rsidRDefault="00612484" w:rsidP="00572101">
            <w:pPr>
              <w:rPr>
                <w:rFonts w:cs="Arial"/>
                <w:sz w:val="16"/>
                <w:szCs w:val="16"/>
                <w:lang w:val="en-CA"/>
              </w:rPr>
            </w:pPr>
            <w:r w:rsidRPr="00E80A5B">
              <w:rPr>
                <w:rFonts w:cs="Arial"/>
                <w:sz w:val="16"/>
                <w:szCs w:val="16"/>
                <w:lang w:val="en-CA"/>
              </w:rPr>
              <w:t>None</w:t>
            </w:r>
          </w:p>
        </w:tc>
      </w:tr>
      <w:tr w:rsidR="00612484" w:rsidRPr="00E80A5B" w14:paraId="3C2B0439" w14:textId="77777777" w:rsidTr="00572101">
        <w:trPr>
          <w:trHeight w:val="313"/>
        </w:trPr>
        <w:tc>
          <w:tcPr>
            <w:tcW w:w="423" w:type="pct"/>
          </w:tcPr>
          <w:p w14:paraId="4591A7E3" w14:textId="77777777" w:rsidR="00612484" w:rsidRPr="00E80A5B" w:rsidRDefault="00612484" w:rsidP="00572101">
            <w:pPr>
              <w:rPr>
                <w:rFonts w:cs="Arial"/>
                <w:sz w:val="16"/>
                <w:szCs w:val="16"/>
                <w:lang w:val="en-CA"/>
              </w:rPr>
            </w:pPr>
            <w:r w:rsidRPr="00E80A5B">
              <w:rPr>
                <w:rFonts w:cs="Arial"/>
                <w:sz w:val="16"/>
                <w:szCs w:val="16"/>
                <w:lang w:val="en-CA"/>
              </w:rPr>
              <w:t>Morrison 1996</w:t>
            </w:r>
          </w:p>
        </w:tc>
        <w:tc>
          <w:tcPr>
            <w:tcW w:w="477" w:type="pct"/>
          </w:tcPr>
          <w:p w14:paraId="7FE28A59"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82" w:type="pct"/>
          </w:tcPr>
          <w:p w14:paraId="30E28533"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32" w:type="pct"/>
          </w:tcPr>
          <w:p w14:paraId="7D1CBB95"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95" w:type="pct"/>
          </w:tcPr>
          <w:p w14:paraId="52553CF6"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77" w:type="pct"/>
          </w:tcPr>
          <w:p w14:paraId="2B1090B2"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23" w:type="pct"/>
          </w:tcPr>
          <w:p w14:paraId="358BC2A6"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83" w:type="pct"/>
          </w:tcPr>
          <w:p w14:paraId="4DB726CE"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43" w:type="pct"/>
          </w:tcPr>
          <w:p w14:paraId="06589823"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64" w:type="pct"/>
          </w:tcPr>
          <w:p w14:paraId="0FD12E64"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01" w:type="pct"/>
          </w:tcPr>
          <w:p w14:paraId="66ED643A" w14:textId="77777777" w:rsidR="00612484" w:rsidRPr="00E80A5B" w:rsidRDefault="00612484" w:rsidP="00572101">
            <w:pPr>
              <w:rPr>
                <w:rFonts w:cs="Arial"/>
                <w:sz w:val="16"/>
                <w:szCs w:val="16"/>
                <w:lang w:val="en-CA"/>
              </w:rPr>
            </w:pPr>
            <w:r w:rsidRPr="00E80A5B">
              <w:rPr>
                <w:rFonts w:cs="Arial"/>
                <w:sz w:val="16"/>
                <w:szCs w:val="16"/>
                <w:lang w:val="en-CA"/>
              </w:rPr>
              <w:t>None</w:t>
            </w:r>
          </w:p>
        </w:tc>
      </w:tr>
      <w:tr w:rsidR="00612484" w:rsidRPr="00E80A5B" w14:paraId="02CCB83F" w14:textId="77777777" w:rsidTr="00572101">
        <w:trPr>
          <w:trHeight w:val="313"/>
        </w:trPr>
        <w:tc>
          <w:tcPr>
            <w:tcW w:w="423" w:type="pct"/>
          </w:tcPr>
          <w:p w14:paraId="594DE1E9" w14:textId="77777777" w:rsidR="00612484" w:rsidRPr="00E80A5B" w:rsidRDefault="00612484" w:rsidP="00572101">
            <w:pPr>
              <w:rPr>
                <w:rFonts w:cs="Arial"/>
                <w:sz w:val="16"/>
                <w:szCs w:val="16"/>
                <w:lang w:val="en-CA"/>
              </w:rPr>
            </w:pPr>
            <w:proofErr w:type="spellStart"/>
            <w:r w:rsidRPr="00E80A5B">
              <w:rPr>
                <w:rFonts w:cs="Arial"/>
                <w:sz w:val="16"/>
                <w:szCs w:val="16"/>
                <w:lang w:val="en-CA"/>
              </w:rPr>
              <w:t>Pankakoski</w:t>
            </w:r>
            <w:proofErr w:type="spellEnd"/>
            <w:r w:rsidRPr="00E80A5B">
              <w:rPr>
                <w:rFonts w:cs="Arial"/>
                <w:sz w:val="16"/>
                <w:szCs w:val="16"/>
                <w:lang w:val="en-CA"/>
              </w:rPr>
              <w:t xml:space="preserve"> 2019</w:t>
            </w:r>
          </w:p>
        </w:tc>
        <w:tc>
          <w:tcPr>
            <w:tcW w:w="477" w:type="pct"/>
          </w:tcPr>
          <w:p w14:paraId="1BE0945E"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82" w:type="pct"/>
          </w:tcPr>
          <w:p w14:paraId="11A8A322"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32" w:type="pct"/>
          </w:tcPr>
          <w:p w14:paraId="0D86FFAF"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95" w:type="pct"/>
          </w:tcPr>
          <w:p w14:paraId="0F0B961F"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77" w:type="pct"/>
          </w:tcPr>
          <w:p w14:paraId="4A8AE9EB"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23" w:type="pct"/>
          </w:tcPr>
          <w:p w14:paraId="4E3CC139" w14:textId="77777777" w:rsidR="00612484" w:rsidRPr="00E80A5B" w:rsidRDefault="00612484" w:rsidP="00572101">
            <w:pPr>
              <w:rPr>
                <w:rFonts w:cs="Arial"/>
                <w:sz w:val="16"/>
                <w:szCs w:val="16"/>
                <w:lang w:val="en-CA"/>
              </w:rPr>
            </w:pPr>
            <w:r w:rsidRPr="00E80A5B">
              <w:rPr>
                <w:rFonts w:cs="Arial"/>
                <w:sz w:val="16"/>
                <w:szCs w:val="16"/>
                <w:lang w:val="en-CA"/>
              </w:rPr>
              <w:t>N</w:t>
            </w:r>
          </w:p>
        </w:tc>
        <w:tc>
          <w:tcPr>
            <w:tcW w:w="483" w:type="pct"/>
          </w:tcPr>
          <w:p w14:paraId="0BCD9448"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43" w:type="pct"/>
          </w:tcPr>
          <w:p w14:paraId="68BE4933"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64" w:type="pct"/>
          </w:tcPr>
          <w:p w14:paraId="670B0876"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01" w:type="pct"/>
          </w:tcPr>
          <w:p w14:paraId="2D507607" w14:textId="77777777" w:rsidR="00612484" w:rsidRPr="00E80A5B" w:rsidRDefault="00612484" w:rsidP="00572101">
            <w:pPr>
              <w:rPr>
                <w:rFonts w:cs="Arial"/>
                <w:sz w:val="16"/>
                <w:szCs w:val="16"/>
                <w:lang w:val="en-CA"/>
              </w:rPr>
            </w:pPr>
            <w:r w:rsidRPr="00E80A5B">
              <w:rPr>
                <w:rFonts w:cs="Arial"/>
                <w:sz w:val="16"/>
                <w:szCs w:val="16"/>
                <w:lang w:val="en-CA"/>
              </w:rPr>
              <w:t xml:space="preserve">Enrolled women at age 55-65 only </w:t>
            </w:r>
          </w:p>
        </w:tc>
      </w:tr>
      <w:tr w:rsidR="00612484" w:rsidRPr="00E80A5B" w14:paraId="69777592" w14:textId="77777777" w:rsidTr="00572101">
        <w:trPr>
          <w:trHeight w:val="313"/>
        </w:trPr>
        <w:tc>
          <w:tcPr>
            <w:tcW w:w="423" w:type="pct"/>
          </w:tcPr>
          <w:p w14:paraId="02C50A3A" w14:textId="77777777" w:rsidR="00612484" w:rsidRPr="00E80A5B" w:rsidRDefault="00612484" w:rsidP="00572101">
            <w:pPr>
              <w:rPr>
                <w:rFonts w:cs="Arial"/>
                <w:sz w:val="16"/>
                <w:szCs w:val="16"/>
                <w:lang w:val="en-CA"/>
              </w:rPr>
            </w:pPr>
            <w:r w:rsidRPr="00E80A5B">
              <w:rPr>
                <w:rFonts w:cs="Arial"/>
                <w:sz w:val="16"/>
                <w:szCs w:val="16"/>
                <w:lang w:val="en-CA"/>
              </w:rPr>
              <w:t>Wang 2017</w:t>
            </w:r>
          </w:p>
        </w:tc>
        <w:tc>
          <w:tcPr>
            <w:tcW w:w="477" w:type="pct"/>
          </w:tcPr>
          <w:p w14:paraId="5C261588"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82" w:type="pct"/>
          </w:tcPr>
          <w:p w14:paraId="3C14F7AA"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32" w:type="pct"/>
          </w:tcPr>
          <w:p w14:paraId="0B6E1139"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95" w:type="pct"/>
          </w:tcPr>
          <w:p w14:paraId="189770BB"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77" w:type="pct"/>
          </w:tcPr>
          <w:p w14:paraId="04CC722E"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23" w:type="pct"/>
          </w:tcPr>
          <w:p w14:paraId="324503B0"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83" w:type="pct"/>
          </w:tcPr>
          <w:p w14:paraId="1CAB3A86"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543" w:type="pct"/>
          </w:tcPr>
          <w:p w14:paraId="6FF0FA5F"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364" w:type="pct"/>
          </w:tcPr>
          <w:p w14:paraId="0AC20A99" w14:textId="77777777" w:rsidR="00612484" w:rsidRPr="00E80A5B" w:rsidRDefault="00612484" w:rsidP="00572101">
            <w:pPr>
              <w:rPr>
                <w:rFonts w:cs="Arial"/>
                <w:sz w:val="16"/>
                <w:szCs w:val="16"/>
                <w:lang w:val="en-CA"/>
              </w:rPr>
            </w:pPr>
            <w:r w:rsidRPr="00E80A5B">
              <w:rPr>
                <w:rFonts w:cs="Arial"/>
                <w:sz w:val="16"/>
                <w:szCs w:val="16"/>
                <w:lang w:val="en-CA"/>
              </w:rPr>
              <w:t>Y</w:t>
            </w:r>
          </w:p>
        </w:tc>
        <w:tc>
          <w:tcPr>
            <w:tcW w:w="401" w:type="pct"/>
          </w:tcPr>
          <w:p w14:paraId="511D3B44" w14:textId="77777777" w:rsidR="00612484" w:rsidRPr="00E80A5B" w:rsidRDefault="00612484" w:rsidP="00572101">
            <w:pPr>
              <w:rPr>
                <w:rFonts w:cs="Arial"/>
                <w:sz w:val="16"/>
                <w:szCs w:val="16"/>
                <w:lang w:val="en-CA"/>
              </w:rPr>
            </w:pPr>
            <w:r w:rsidRPr="00E80A5B">
              <w:rPr>
                <w:rFonts w:cs="Arial"/>
                <w:sz w:val="16"/>
                <w:szCs w:val="16"/>
                <w:lang w:val="en-CA"/>
              </w:rPr>
              <w:t>None</w:t>
            </w:r>
          </w:p>
        </w:tc>
      </w:tr>
    </w:tbl>
    <w:p w14:paraId="26E64206" w14:textId="77777777" w:rsidR="00612484" w:rsidRDefault="00612484" w:rsidP="00612484">
      <w:pPr>
        <w:ind w:left="-270"/>
        <w:rPr>
          <w:rFonts w:cs="Arial"/>
          <w:sz w:val="16"/>
          <w:szCs w:val="16"/>
        </w:rPr>
      </w:pPr>
      <w:r>
        <w:rPr>
          <w:rFonts w:ascii="Times New Roman" w:hAnsi="Times New Roman" w:cs="Times New Roman"/>
          <w:sz w:val="18"/>
          <w:szCs w:val="18"/>
        </w:rPr>
        <w:t xml:space="preserve">     </w:t>
      </w:r>
      <w:r w:rsidRPr="001A7601">
        <w:rPr>
          <w:rFonts w:cs="Arial"/>
          <w:sz w:val="16"/>
          <w:szCs w:val="16"/>
        </w:rPr>
        <w:t xml:space="preserve">Abbreviations: NR=not reported; N=No; Y=Yes. </w:t>
      </w:r>
    </w:p>
    <w:p w14:paraId="6A7FADCE" w14:textId="77777777" w:rsidR="00612484" w:rsidRDefault="00612484" w:rsidP="00612484">
      <w:pPr>
        <w:rPr>
          <w:rFonts w:cs="Arial"/>
          <w:sz w:val="16"/>
          <w:szCs w:val="16"/>
        </w:rPr>
      </w:pPr>
    </w:p>
    <w:p w14:paraId="3F3B9892" w14:textId="77777777" w:rsidR="00612484" w:rsidRDefault="00612484" w:rsidP="00612484">
      <w:pPr>
        <w:rPr>
          <w:rFonts w:cs="Arial"/>
          <w:sz w:val="16"/>
          <w:szCs w:val="16"/>
        </w:rPr>
      </w:pPr>
    </w:p>
    <w:p w14:paraId="6C58DF9E" w14:textId="77777777" w:rsidR="00612484" w:rsidRDefault="00612484" w:rsidP="00612484">
      <w:pPr>
        <w:rPr>
          <w:rFonts w:cs="Arial"/>
          <w:b/>
          <w:sz w:val="24"/>
          <w:szCs w:val="24"/>
        </w:rPr>
      </w:pPr>
    </w:p>
    <w:p w14:paraId="2887B4A6" w14:textId="77777777" w:rsidR="00612484" w:rsidRDefault="00612484" w:rsidP="00612484">
      <w:pPr>
        <w:rPr>
          <w:rFonts w:cs="Arial"/>
          <w:b/>
          <w:sz w:val="24"/>
          <w:szCs w:val="24"/>
        </w:rPr>
      </w:pPr>
    </w:p>
    <w:p w14:paraId="792A0EB5" w14:textId="77777777" w:rsidR="00612484" w:rsidRDefault="00612484" w:rsidP="00612484">
      <w:pPr>
        <w:rPr>
          <w:rFonts w:cs="Arial"/>
          <w:b/>
          <w:sz w:val="24"/>
          <w:szCs w:val="24"/>
        </w:rPr>
      </w:pPr>
    </w:p>
    <w:p w14:paraId="5D831DC1" w14:textId="77777777" w:rsidR="00612484" w:rsidRDefault="00612484" w:rsidP="00612484">
      <w:pPr>
        <w:rPr>
          <w:rFonts w:cs="Arial"/>
          <w:b/>
          <w:sz w:val="24"/>
          <w:szCs w:val="24"/>
        </w:rPr>
      </w:pPr>
    </w:p>
    <w:p w14:paraId="0A195374" w14:textId="10354093" w:rsidR="00612484" w:rsidRDefault="00612484" w:rsidP="00612484">
      <w:pPr>
        <w:rPr>
          <w:rFonts w:cs="Arial"/>
          <w:b/>
          <w:sz w:val="24"/>
          <w:szCs w:val="24"/>
        </w:rPr>
      </w:pPr>
    </w:p>
    <w:p w14:paraId="65FAFF26" w14:textId="77777777" w:rsidR="00572101" w:rsidRDefault="00572101" w:rsidP="00612484">
      <w:pPr>
        <w:rPr>
          <w:rFonts w:cs="Arial"/>
          <w:b/>
          <w:sz w:val="24"/>
          <w:szCs w:val="24"/>
        </w:rPr>
      </w:pPr>
    </w:p>
    <w:p w14:paraId="778A7FE4" w14:textId="77777777" w:rsidR="00612484" w:rsidRDefault="00612484" w:rsidP="00612484">
      <w:pPr>
        <w:rPr>
          <w:rFonts w:cs="Arial"/>
          <w:b/>
          <w:sz w:val="24"/>
          <w:szCs w:val="24"/>
        </w:rPr>
      </w:pPr>
    </w:p>
    <w:p w14:paraId="478E0C14" w14:textId="77777777" w:rsidR="00EE627E" w:rsidRPr="00EE627E" w:rsidRDefault="00EE627E" w:rsidP="00EE627E">
      <w:pPr>
        <w:rPr>
          <w:lang w:val="en-CA"/>
        </w:rPr>
      </w:pPr>
    </w:p>
    <w:p w14:paraId="12ED2418" w14:textId="34BB4E23" w:rsidR="00612484" w:rsidRPr="00082894" w:rsidRDefault="00C3092F" w:rsidP="00C3092F">
      <w:pPr>
        <w:pStyle w:val="Heading2"/>
      </w:pPr>
      <w:bookmarkStart w:id="5" w:name="_Toc121324582"/>
      <w:r w:rsidRPr="009472E5">
        <w:rPr>
          <w:lang w:val="en-CA"/>
        </w:rPr>
        <w:lastRenderedPageBreak/>
        <w:t xml:space="preserve">Evidence set </w:t>
      </w:r>
      <w:r w:rsidR="000B1719">
        <w:rPr>
          <w:lang w:val="en-CA"/>
        </w:rPr>
        <w:t>1</w:t>
      </w:r>
      <w:r w:rsidRPr="009472E5">
        <w:rPr>
          <w:lang w:val="en-CA"/>
        </w:rPr>
        <w:t xml:space="preserve">: </w:t>
      </w:r>
      <w:r w:rsidR="00612484" w:rsidRPr="00082894">
        <w:t>Summary of findings for observational studies on the effect of screening for cervical cancer in younger (</w:t>
      </w:r>
      <w:r w:rsidR="00612484">
        <w:t>&lt;</w:t>
      </w:r>
      <w:r w:rsidR="00612484" w:rsidRPr="00082894">
        <w:t>35 years of age) participants to inform start ages for screening</w:t>
      </w:r>
      <w:bookmarkEnd w:id="5"/>
      <w:r w:rsidR="00612484" w:rsidRPr="00082894">
        <w:t xml:space="preserve"> </w:t>
      </w:r>
    </w:p>
    <w:p w14:paraId="2E8E7999" w14:textId="5FB6AE58" w:rsidR="00612484" w:rsidRDefault="00612484" w:rsidP="00612484">
      <w:pPr>
        <w:rPr>
          <w:rFonts w:cs="Arial"/>
          <w:sz w:val="18"/>
          <w:szCs w:val="18"/>
        </w:rPr>
      </w:pPr>
      <w:r w:rsidRPr="00796DEC">
        <w:rPr>
          <w:rFonts w:cs="Arial"/>
          <w:b/>
          <w:sz w:val="18"/>
          <w:szCs w:val="18"/>
        </w:rPr>
        <w:t>Included reports:</w:t>
      </w:r>
      <w:r>
        <w:rPr>
          <w:rFonts w:cs="Arial"/>
          <w:sz w:val="18"/>
          <w:szCs w:val="18"/>
        </w:rPr>
        <w:t xml:space="preserve"> Case-control studies: Andersson-</w:t>
      </w:r>
      <w:proofErr w:type="spellStart"/>
      <w:r>
        <w:rPr>
          <w:rFonts w:cs="Arial"/>
          <w:sz w:val="18"/>
          <w:szCs w:val="18"/>
        </w:rPr>
        <w:t>Ellstrom</w:t>
      </w:r>
      <w:proofErr w:type="spellEnd"/>
      <w:r>
        <w:rPr>
          <w:rFonts w:cs="Arial"/>
          <w:sz w:val="18"/>
          <w:szCs w:val="18"/>
        </w:rPr>
        <w:t xml:space="preserve">, 2000; </w:t>
      </w:r>
      <w:proofErr w:type="spellStart"/>
      <w:r>
        <w:rPr>
          <w:rFonts w:cs="Arial"/>
          <w:sz w:val="18"/>
          <w:szCs w:val="18"/>
        </w:rPr>
        <w:t>Makkonen</w:t>
      </w:r>
      <w:proofErr w:type="spellEnd"/>
      <w:r>
        <w:rPr>
          <w:rFonts w:cs="Arial"/>
          <w:sz w:val="18"/>
          <w:szCs w:val="18"/>
        </w:rPr>
        <w:t xml:space="preserve">, 2017; </w:t>
      </w:r>
      <w:proofErr w:type="spellStart"/>
      <w:r>
        <w:rPr>
          <w:rFonts w:cs="Arial"/>
          <w:sz w:val="18"/>
          <w:szCs w:val="18"/>
        </w:rPr>
        <w:t>Sasieni</w:t>
      </w:r>
      <w:proofErr w:type="spellEnd"/>
      <w:r>
        <w:rPr>
          <w:rFonts w:cs="Arial"/>
          <w:sz w:val="18"/>
          <w:szCs w:val="18"/>
        </w:rPr>
        <w:t>, 2009(b); Tanaka, 2021; Vicus, 2015</w:t>
      </w:r>
      <w:r w:rsidR="000B1719">
        <w:rPr>
          <w:rFonts w:cs="Arial"/>
          <w:sz w:val="18"/>
          <w:szCs w:val="18"/>
        </w:rPr>
        <w:t xml:space="preserve"> (and associated paper </w:t>
      </w:r>
      <w:r>
        <w:rPr>
          <w:rFonts w:cs="Arial"/>
          <w:sz w:val="18"/>
          <w:szCs w:val="18"/>
        </w:rPr>
        <w:t>Vicus, 2014</w:t>
      </w:r>
      <w:r w:rsidR="000B1719">
        <w:rPr>
          <w:rFonts w:cs="Arial"/>
          <w:sz w:val="18"/>
          <w:szCs w:val="18"/>
        </w:rPr>
        <w:t>)</w:t>
      </w:r>
      <w:r>
        <w:rPr>
          <w:rFonts w:cs="Arial"/>
          <w:sz w:val="18"/>
          <w:szCs w:val="18"/>
        </w:rPr>
        <w:t xml:space="preserve">; Cohort studies: </w:t>
      </w:r>
      <w:proofErr w:type="spellStart"/>
      <w:r>
        <w:rPr>
          <w:rFonts w:cs="Arial"/>
          <w:sz w:val="18"/>
          <w:szCs w:val="18"/>
        </w:rPr>
        <w:t>Azerkan</w:t>
      </w:r>
      <w:proofErr w:type="spellEnd"/>
      <w:r>
        <w:rPr>
          <w:rFonts w:cs="Arial"/>
          <w:sz w:val="18"/>
          <w:szCs w:val="18"/>
        </w:rPr>
        <w:t xml:space="preserve">, 2012; </w:t>
      </w:r>
      <w:proofErr w:type="spellStart"/>
      <w:r>
        <w:rPr>
          <w:rFonts w:cs="Arial"/>
          <w:sz w:val="18"/>
          <w:szCs w:val="18"/>
        </w:rPr>
        <w:t>Dugue</w:t>
      </w:r>
      <w:proofErr w:type="spellEnd"/>
      <w:r>
        <w:rPr>
          <w:rFonts w:cs="Arial"/>
          <w:sz w:val="18"/>
          <w:szCs w:val="18"/>
        </w:rPr>
        <w:t>, 2014</w:t>
      </w:r>
    </w:p>
    <w:tbl>
      <w:tblPr>
        <w:tblStyle w:val="TableGrid"/>
        <w:tblW w:w="12887" w:type="dxa"/>
        <w:tblInd w:w="85" w:type="dxa"/>
        <w:tblLayout w:type="fixed"/>
        <w:tblLook w:val="04A0" w:firstRow="1" w:lastRow="0" w:firstColumn="1" w:lastColumn="0" w:noHBand="0" w:noVBand="1"/>
      </w:tblPr>
      <w:tblGrid>
        <w:gridCol w:w="2070"/>
        <w:gridCol w:w="2430"/>
        <w:gridCol w:w="3150"/>
        <w:gridCol w:w="1800"/>
        <w:gridCol w:w="3437"/>
      </w:tblGrid>
      <w:tr w:rsidR="00612484" w:rsidRPr="003C0800" w14:paraId="3C14244E" w14:textId="77777777" w:rsidTr="000B1719">
        <w:trPr>
          <w:trHeight w:val="274"/>
          <w:tblHeader/>
        </w:trPr>
        <w:tc>
          <w:tcPr>
            <w:tcW w:w="2070" w:type="dxa"/>
            <w:shd w:val="clear" w:color="auto" w:fill="E7E6E6" w:themeFill="background2"/>
          </w:tcPr>
          <w:p w14:paraId="2ADBA3FF" w14:textId="77777777" w:rsidR="00612484" w:rsidRPr="0010525B" w:rsidRDefault="00612484" w:rsidP="00572101">
            <w:pPr>
              <w:rPr>
                <w:rFonts w:cs="Arial"/>
                <w:b/>
                <w:sz w:val="18"/>
                <w:szCs w:val="18"/>
                <w:vertAlign w:val="superscript"/>
              </w:rPr>
            </w:pPr>
            <w:r w:rsidRPr="003C0800">
              <w:rPr>
                <w:rFonts w:cs="Arial"/>
                <w:b/>
                <w:sz w:val="18"/>
                <w:szCs w:val="18"/>
              </w:rPr>
              <w:t>Comparison</w:t>
            </w:r>
          </w:p>
          <w:p w14:paraId="472F3711" w14:textId="77777777" w:rsidR="00612484" w:rsidRPr="003C0800" w:rsidRDefault="00612484" w:rsidP="00572101">
            <w:pPr>
              <w:rPr>
                <w:rFonts w:cs="Arial"/>
                <w:b/>
                <w:sz w:val="18"/>
                <w:szCs w:val="18"/>
                <w:vertAlign w:val="superscript"/>
              </w:rPr>
            </w:pPr>
          </w:p>
        </w:tc>
        <w:tc>
          <w:tcPr>
            <w:tcW w:w="2430" w:type="dxa"/>
            <w:shd w:val="clear" w:color="auto" w:fill="E7E6E6" w:themeFill="background2"/>
          </w:tcPr>
          <w:p w14:paraId="79606150" w14:textId="77777777" w:rsidR="00612484" w:rsidRPr="003C0800" w:rsidRDefault="00612484" w:rsidP="00572101">
            <w:pPr>
              <w:rPr>
                <w:rFonts w:cs="Arial"/>
                <w:b/>
                <w:sz w:val="18"/>
                <w:szCs w:val="18"/>
              </w:rPr>
            </w:pPr>
            <w:r w:rsidRPr="003C0800">
              <w:rPr>
                <w:rFonts w:cs="Arial"/>
                <w:b/>
                <w:sz w:val="18"/>
                <w:szCs w:val="18"/>
              </w:rPr>
              <w:t>No. and design of included studies</w:t>
            </w:r>
          </w:p>
          <w:p w14:paraId="0182279D" w14:textId="77777777" w:rsidR="00612484" w:rsidRPr="00867569" w:rsidRDefault="00612484" w:rsidP="00572101">
            <w:pPr>
              <w:rPr>
                <w:rFonts w:cs="Arial"/>
                <w:b/>
                <w:sz w:val="18"/>
                <w:szCs w:val="18"/>
              </w:rPr>
            </w:pPr>
            <w:r w:rsidRPr="003C0800">
              <w:rPr>
                <w:rFonts w:cs="Arial"/>
                <w:b/>
                <w:sz w:val="18"/>
                <w:szCs w:val="18"/>
              </w:rPr>
              <w:t xml:space="preserve">Sample size </w:t>
            </w:r>
            <w:proofErr w:type="spellStart"/>
            <w:r w:rsidRPr="0080175C">
              <w:rPr>
                <w:rFonts w:cs="Arial"/>
                <w:b/>
                <w:sz w:val="18"/>
                <w:szCs w:val="18"/>
              </w:rPr>
              <w:t>analyzed</w:t>
            </w:r>
            <w:r>
              <w:rPr>
                <w:rFonts w:cs="Arial"/>
                <w:b/>
                <w:sz w:val="18"/>
                <w:szCs w:val="18"/>
                <w:vertAlign w:val="superscript"/>
              </w:rPr>
              <w:t>a</w:t>
            </w:r>
            <w:proofErr w:type="spellEnd"/>
          </w:p>
        </w:tc>
        <w:tc>
          <w:tcPr>
            <w:tcW w:w="3150" w:type="dxa"/>
            <w:shd w:val="clear" w:color="auto" w:fill="E7E6E6" w:themeFill="background2"/>
          </w:tcPr>
          <w:p w14:paraId="793654B9" w14:textId="77777777" w:rsidR="00612484" w:rsidRPr="003C0800" w:rsidRDefault="00612484" w:rsidP="00572101">
            <w:pPr>
              <w:rPr>
                <w:rFonts w:cs="Arial"/>
                <w:b/>
                <w:sz w:val="18"/>
                <w:szCs w:val="18"/>
              </w:rPr>
            </w:pPr>
            <w:r w:rsidRPr="003C0800">
              <w:rPr>
                <w:rFonts w:cs="Arial"/>
                <w:b/>
                <w:sz w:val="18"/>
                <w:szCs w:val="18"/>
              </w:rPr>
              <w:t xml:space="preserve">Findings </w:t>
            </w:r>
            <w:r>
              <w:rPr>
                <w:rFonts w:cs="Arial"/>
                <w:b/>
                <w:sz w:val="18"/>
                <w:szCs w:val="18"/>
              </w:rPr>
              <w:t>by study and pooled, if performed</w:t>
            </w:r>
          </w:p>
          <w:p w14:paraId="345D413C" w14:textId="77777777" w:rsidR="00612484" w:rsidRPr="003C0800" w:rsidRDefault="00612484" w:rsidP="00572101">
            <w:pPr>
              <w:rPr>
                <w:rFonts w:cs="Arial"/>
                <w:b/>
                <w:sz w:val="18"/>
                <w:szCs w:val="18"/>
              </w:rPr>
            </w:pPr>
            <w:r w:rsidRPr="003C0800">
              <w:rPr>
                <w:rFonts w:cs="Arial"/>
                <w:b/>
                <w:sz w:val="18"/>
                <w:szCs w:val="18"/>
              </w:rPr>
              <w:t xml:space="preserve">OR (95% </w:t>
            </w:r>
            <w:proofErr w:type="gramStart"/>
            <w:r w:rsidRPr="003C0800">
              <w:rPr>
                <w:rFonts w:cs="Arial"/>
                <w:b/>
                <w:sz w:val="18"/>
                <w:szCs w:val="18"/>
              </w:rPr>
              <w:t>CI)</w:t>
            </w:r>
            <w:r>
              <w:rPr>
                <w:rFonts w:cs="Arial"/>
                <w:b/>
                <w:sz w:val="18"/>
                <w:szCs w:val="18"/>
                <w:vertAlign w:val="superscript"/>
              </w:rPr>
              <w:t>b</w:t>
            </w:r>
            <w:proofErr w:type="gramEnd"/>
            <w:r w:rsidRPr="003C0800">
              <w:rPr>
                <w:rFonts w:cs="Arial"/>
                <w:b/>
                <w:sz w:val="18"/>
                <w:szCs w:val="18"/>
              </w:rPr>
              <w:t xml:space="preserve"> unless otherwise indicated</w:t>
            </w:r>
            <w:r>
              <w:rPr>
                <w:rFonts w:cs="Arial"/>
                <w:b/>
                <w:sz w:val="18"/>
                <w:szCs w:val="18"/>
              </w:rPr>
              <w:t>; age of screening (y)</w:t>
            </w:r>
            <w:r>
              <w:rPr>
                <w:rFonts w:cs="Arial"/>
                <w:b/>
                <w:sz w:val="18"/>
                <w:szCs w:val="18"/>
                <w:vertAlign w:val="superscript"/>
              </w:rPr>
              <w:t>c</w:t>
            </w:r>
            <w:r w:rsidRPr="003C0800">
              <w:rPr>
                <w:rFonts w:cs="Arial"/>
                <w:b/>
                <w:sz w:val="18"/>
                <w:szCs w:val="18"/>
              </w:rPr>
              <w:t xml:space="preserve"> </w:t>
            </w:r>
          </w:p>
        </w:tc>
        <w:tc>
          <w:tcPr>
            <w:tcW w:w="1800" w:type="dxa"/>
            <w:shd w:val="clear" w:color="auto" w:fill="E7E6E6" w:themeFill="background2"/>
          </w:tcPr>
          <w:p w14:paraId="789C5BC2" w14:textId="77777777" w:rsidR="00612484" w:rsidRPr="003C0800" w:rsidRDefault="00612484" w:rsidP="00572101">
            <w:pPr>
              <w:rPr>
                <w:rFonts w:cs="Arial"/>
                <w:b/>
                <w:sz w:val="18"/>
                <w:szCs w:val="18"/>
              </w:rPr>
            </w:pPr>
            <w:proofErr w:type="spellStart"/>
            <w:r w:rsidRPr="003C0800">
              <w:rPr>
                <w:rFonts w:cs="Arial"/>
                <w:b/>
                <w:sz w:val="18"/>
                <w:szCs w:val="18"/>
              </w:rPr>
              <w:t>GRADE</w:t>
            </w:r>
            <w:r>
              <w:rPr>
                <w:rFonts w:cs="Arial"/>
                <w:b/>
                <w:sz w:val="18"/>
                <w:szCs w:val="18"/>
                <w:vertAlign w:val="superscript"/>
              </w:rPr>
              <w:t>d</w:t>
            </w:r>
            <w:proofErr w:type="spellEnd"/>
          </w:p>
        </w:tc>
        <w:tc>
          <w:tcPr>
            <w:tcW w:w="3437" w:type="dxa"/>
            <w:shd w:val="clear" w:color="auto" w:fill="E7E6E6" w:themeFill="background2"/>
          </w:tcPr>
          <w:p w14:paraId="21790DD3" w14:textId="77777777" w:rsidR="00612484" w:rsidRPr="003C0800" w:rsidRDefault="00612484" w:rsidP="00572101">
            <w:pPr>
              <w:rPr>
                <w:rFonts w:cs="Arial"/>
                <w:b/>
                <w:sz w:val="18"/>
                <w:szCs w:val="18"/>
              </w:rPr>
            </w:pPr>
            <w:r w:rsidRPr="003C0800">
              <w:rPr>
                <w:rFonts w:cs="Arial"/>
                <w:b/>
                <w:sz w:val="18"/>
                <w:szCs w:val="18"/>
              </w:rPr>
              <w:t>What happens?</w:t>
            </w:r>
          </w:p>
        </w:tc>
      </w:tr>
      <w:tr w:rsidR="00612484" w:rsidRPr="003C0800" w14:paraId="7CD2A20B" w14:textId="77777777" w:rsidTr="000B1719">
        <w:trPr>
          <w:trHeight w:val="274"/>
        </w:trPr>
        <w:tc>
          <w:tcPr>
            <w:tcW w:w="12887" w:type="dxa"/>
            <w:gridSpan w:val="5"/>
            <w:shd w:val="clear" w:color="auto" w:fill="E7E6E6" w:themeFill="background2"/>
          </w:tcPr>
          <w:p w14:paraId="6BC19734" w14:textId="77777777" w:rsidR="00612484" w:rsidRPr="003C0800" w:rsidRDefault="00612484" w:rsidP="00572101">
            <w:pPr>
              <w:rPr>
                <w:rFonts w:cs="Arial"/>
                <w:b/>
                <w:sz w:val="18"/>
                <w:szCs w:val="18"/>
              </w:rPr>
            </w:pPr>
            <w:r w:rsidRPr="003C0800">
              <w:rPr>
                <w:rFonts w:cs="Arial"/>
                <w:b/>
                <w:sz w:val="18"/>
                <w:szCs w:val="18"/>
              </w:rPr>
              <w:t>Outcome: Incidence of invasive cervical cancer</w:t>
            </w:r>
          </w:p>
        </w:tc>
      </w:tr>
      <w:tr w:rsidR="00612484" w:rsidRPr="003C0800" w14:paraId="2D5ACACF" w14:textId="77777777" w:rsidTr="000B1719">
        <w:trPr>
          <w:trHeight w:val="622"/>
        </w:trPr>
        <w:tc>
          <w:tcPr>
            <w:tcW w:w="2070" w:type="dxa"/>
          </w:tcPr>
          <w:p w14:paraId="379F7F73" w14:textId="77777777" w:rsidR="00612484" w:rsidRPr="00F839F0" w:rsidRDefault="00612484" w:rsidP="00572101">
            <w:pPr>
              <w:rPr>
                <w:rFonts w:cs="Arial"/>
                <w:sz w:val="18"/>
                <w:szCs w:val="18"/>
              </w:rPr>
            </w:pPr>
            <w:r w:rsidRPr="00F839F0">
              <w:rPr>
                <w:rFonts w:cs="Arial"/>
                <w:sz w:val="18"/>
                <w:szCs w:val="18"/>
              </w:rPr>
              <w:t xml:space="preserve">Screening vs. no </w:t>
            </w:r>
            <w:proofErr w:type="spellStart"/>
            <w:r w:rsidRPr="00F839F0">
              <w:rPr>
                <w:rFonts w:cs="Arial"/>
                <w:sz w:val="18"/>
                <w:szCs w:val="18"/>
              </w:rPr>
              <w:t>screening</w:t>
            </w:r>
            <w:r>
              <w:rPr>
                <w:rFonts w:cs="Arial"/>
                <w:sz w:val="18"/>
                <w:szCs w:val="18"/>
                <w:vertAlign w:val="superscript"/>
              </w:rPr>
              <w:t>e</w:t>
            </w:r>
            <w:proofErr w:type="spellEnd"/>
            <w:r w:rsidRPr="00F839F0">
              <w:rPr>
                <w:rFonts w:cs="Arial"/>
                <w:sz w:val="18"/>
                <w:szCs w:val="18"/>
              </w:rPr>
              <w:t xml:space="preserve"> at age 20-24 years</w:t>
            </w:r>
          </w:p>
          <w:p w14:paraId="7CE93790" w14:textId="77777777" w:rsidR="00612484" w:rsidRPr="00F839F0" w:rsidRDefault="00612484" w:rsidP="00572101">
            <w:pPr>
              <w:rPr>
                <w:rFonts w:cs="Arial"/>
                <w:sz w:val="18"/>
                <w:szCs w:val="18"/>
              </w:rPr>
            </w:pPr>
          </w:p>
        </w:tc>
        <w:tc>
          <w:tcPr>
            <w:tcW w:w="2430" w:type="dxa"/>
          </w:tcPr>
          <w:p w14:paraId="1A0598E2" w14:textId="77777777" w:rsidR="00612484" w:rsidRPr="00F839F0" w:rsidRDefault="00612484" w:rsidP="00572101">
            <w:pPr>
              <w:rPr>
                <w:rFonts w:cs="Arial"/>
                <w:sz w:val="18"/>
                <w:szCs w:val="18"/>
              </w:rPr>
            </w:pPr>
            <w:r w:rsidRPr="00F839F0">
              <w:rPr>
                <w:rFonts w:cs="Arial"/>
                <w:sz w:val="18"/>
                <w:szCs w:val="18"/>
              </w:rPr>
              <w:t>4 case-control</w:t>
            </w:r>
          </w:p>
          <w:p w14:paraId="63C6DC75" w14:textId="77777777" w:rsidR="00612484" w:rsidRPr="00F839F0" w:rsidRDefault="00612484" w:rsidP="00572101">
            <w:pPr>
              <w:rPr>
                <w:rFonts w:cs="Arial"/>
                <w:sz w:val="18"/>
                <w:szCs w:val="18"/>
              </w:rPr>
            </w:pPr>
            <w:r w:rsidRPr="00F839F0">
              <w:rPr>
                <w:rFonts w:cs="Arial"/>
                <w:sz w:val="18"/>
                <w:szCs w:val="18"/>
              </w:rPr>
              <w:t>N=1</w:t>
            </w:r>
            <w:r>
              <w:rPr>
                <w:rFonts w:cs="Arial"/>
                <w:sz w:val="18"/>
                <w:szCs w:val="18"/>
              </w:rPr>
              <w:t>,</w:t>
            </w:r>
            <w:r w:rsidRPr="00F839F0">
              <w:rPr>
                <w:rFonts w:cs="Arial"/>
                <w:sz w:val="18"/>
                <w:szCs w:val="18"/>
              </w:rPr>
              <w:t>450</w:t>
            </w:r>
          </w:p>
          <w:p w14:paraId="5F0463D9" w14:textId="77777777" w:rsidR="00612484" w:rsidRPr="00F839F0" w:rsidRDefault="00612484" w:rsidP="00572101">
            <w:pPr>
              <w:rPr>
                <w:rFonts w:cs="Arial"/>
                <w:sz w:val="18"/>
                <w:szCs w:val="18"/>
              </w:rPr>
            </w:pPr>
          </w:p>
          <w:p w14:paraId="46775286" w14:textId="77777777" w:rsidR="00612484" w:rsidRPr="00F839F0" w:rsidRDefault="00612484" w:rsidP="00572101">
            <w:pPr>
              <w:rPr>
                <w:rFonts w:cs="Arial"/>
                <w:sz w:val="18"/>
                <w:szCs w:val="18"/>
              </w:rPr>
            </w:pPr>
            <w:r w:rsidRPr="00F839F0">
              <w:rPr>
                <w:rFonts w:cs="Arial"/>
                <w:sz w:val="18"/>
                <w:szCs w:val="18"/>
              </w:rPr>
              <w:t>1 cohort</w:t>
            </w:r>
          </w:p>
          <w:p w14:paraId="6AA5BE96" w14:textId="77777777" w:rsidR="00612484" w:rsidRPr="00F839F0" w:rsidRDefault="00612484" w:rsidP="00572101">
            <w:pPr>
              <w:rPr>
                <w:rFonts w:cs="Arial"/>
                <w:sz w:val="18"/>
                <w:szCs w:val="18"/>
              </w:rPr>
            </w:pPr>
            <w:r w:rsidRPr="00F839F0">
              <w:rPr>
                <w:rFonts w:cs="Arial"/>
                <w:sz w:val="18"/>
                <w:szCs w:val="18"/>
              </w:rPr>
              <w:t>N=2,621,802 (entire cohort of 23-60 y; NR by age)</w:t>
            </w:r>
          </w:p>
        </w:tc>
        <w:tc>
          <w:tcPr>
            <w:tcW w:w="3150" w:type="dxa"/>
          </w:tcPr>
          <w:p w14:paraId="738D6D83" w14:textId="77777777" w:rsidR="00612484" w:rsidRPr="003C0800" w:rsidRDefault="00612484" w:rsidP="00572101">
            <w:pPr>
              <w:rPr>
                <w:rFonts w:cs="Arial"/>
                <w:sz w:val="18"/>
                <w:szCs w:val="18"/>
              </w:rPr>
            </w:pPr>
            <w:r w:rsidRPr="003C0800">
              <w:rPr>
                <w:rFonts w:cs="Arial"/>
                <w:sz w:val="18"/>
                <w:szCs w:val="18"/>
              </w:rPr>
              <w:t xml:space="preserve">Case-control studies </w:t>
            </w:r>
          </w:p>
          <w:p w14:paraId="13AF1F72" w14:textId="77777777" w:rsidR="00612484" w:rsidRPr="003C0800" w:rsidRDefault="00612484" w:rsidP="00572101">
            <w:pPr>
              <w:rPr>
                <w:rFonts w:cs="Arial"/>
                <w:sz w:val="18"/>
                <w:szCs w:val="18"/>
              </w:rPr>
            </w:pPr>
            <w:r w:rsidRPr="005A25D0">
              <w:rPr>
                <w:rFonts w:cs="Arial"/>
                <w:sz w:val="18"/>
                <w:szCs w:val="18"/>
              </w:rPr>
              <w:t xml:space="preserve">Pooled: 1.72 </w:t>
            </w:r>
            <w:r>
              <w:rPr>
                <w:rFonts w:cs="Arial"/>
                <w:sz w:val="18"/>
                <w:szCs w:val="18"/>
              </w:rPr>
              <w:t>(</w:t>
            </w:r>
            <w:r w:rsidRPr="005A25D0">
              <w:rPr>
                <w:rFonts w:cs="Arial"/>
                <w:sz w:val="18"/>
                <w:szCs w:val="18"/>
              </w:rPr>
              <w:t>0.86</w:t>
            </w:r>
            <w:r>
              <w:rPr>
                <w:rFonts w:cs="Arial"/>
                <w:sz w:val="18"/>
                <w:szCs w:val="18"/>
              </w:rPr>
              <w:t xml:space="preserve"> to</w:t>
            </w:r>
            <w:r w:rsidRPr="005A25D0">
              <w:rPr>
                <w:rFonts w:cs="Arial"/>
                <w:sz w:val="18"/>
                <w:szCs w:val="18"/>
              </w:rPr>
              <w:t xml:space="preserve"> 3.43</w:t>
            </w:r>
            <w:r>
              <w:rPr>
                <w:rFonts w:cs="Arial"/>
                <w:sz w:val="18"/>
                <w:szCs w:val="18"/>
              </w:rPr>
              <w:t>)</w:t>
            </w:r>
            <w:r w:rsidRPr="005A25D0">
              <w:rPr>
                <w:rFonts w:cs="Arial"/>
                <w:sz w:val="18"/>
                <w:szCs w:val="18"/>
              </w:rPr>
              <w:t>; I</w:t>
            </w:r>
            <w:r w:rsidRPr="005A25D0">
              <w:rPr>
                <w:rFonts w:cs="Arial"/>
                <w:sz w:val="18"/>
                <w:szCs w:val="18"/>
                <w:vertAlign w:val="superscript"/>
              </w:rPr>
              <w:t>2</w:t>
            </w:r>
            <w:r w:rsidRPr="005A25D0">
              <w:rPr>
                <w:rFonts w:cs="Arial"/>
                <w:sz w:val="18"/>
                <w:szCs w:val="18"/>
              </w:rPr>
              <w:t>=63%</w:t>
            </w:r>
          </w:p>
          <w:p w14:paraId="40561EC6" w14:textId="77777777" w:rsidR="00612484" w:rsidRPr="003C0800" w:rsidRDefault="00612484" w:rsidP="00572101">
            <w:pPr>
              <w:rPr>
                <w:rFonts w:cs="Arial"/>
                <w:sz w:val="18"/>
                <w:szCs w:val="18"/>
              </w:rPr>
            </w:pPr>
          </w:p>
          <w:p w14:paraId="42E75AE9" w14:textId="77777777" w:rsidR="00612484" w:rsidRPr="003C0800" w:rsidRDefault="00612484" w:rsidP="00572101">
            <w:pPr>
              <w:rPr>
                <w:rFonts w:cs="Arial"/>
                <w:sz w:val="18"/>
                <w:szCs w:val="18"/>
              </w:rPr>
            </w:pPr>
            <w:r w:rsidRPr="003C0800">
              <w:rPr>
                <w:rFonts w:cs="Arial"/>
                <w:sz w:val="18"/>
                <w:szCs w:val="18"/>
              </w:rPr>
              <w:t xml:space="preserve">Cohort study </w:t>
            </w:r>
          </w:p>
          <w:p w14:paraId="40977356" w14:textId="77777777" w:rsidR="00612484" w:rsidRPr="003C0800" w:rsidRDefault="00612484" w:rsidP="00572101">
            <w:pPr>
              <w:rPr>
                <w:rFonts w:cs="Arial"/>
                <w:sz w:val="18"/>
                <w:szCs w:val="18"/>
              </w:rPr>
            </w:pPr>
            <w:r w:rsidRPr="008F0A68">
              <w:rPr>
                <w:rFonts w:cs="Arial"/>
                <w:sz w:val="18"/>
                <w:szCs w:val="18"/>
              </w:rPr>
              <w:t>RR 0.33 (0.09 to 1.23); 22-25</w:t>
            </w:r>
          </w:p>
          <w:p w14:paraId="0D308A27" w14:textId="77777777" w:rsidR="00612484" w:rsidRPr="003C0800" w:rsidRDefault="00612484" w:rsidP="00572101">
            <w:pPr>
              <w:rPr>
                <w:rFonts w:cs="Arial"/>
                <w:sz w:val="18"/>
                <w:szCs w:val="18"/>
              </w:rPr>
            </w:pPr>
          </w:p>
        </w:tc>
        <w:tc>
          <w:tcPr>
            <w:tcW w:w="1800" w:type="dxa"/>
          </w:tcPr>
          <w:p w14:paraId="1A30C0D4" w14:textId="77777777" w:rsidR="00612484" w:rsidRPr="003F2B6E" w:rsidRDefault="00612484" w:rsidP="00572101">
            <w:pPr>
              <w:rPr>
                <w:rFonts w:cs="Arial"/>
                <w:sz w:val="18"/>
                <w:szCs w:val="18"/>
              </w:rPr>
            </w:pPr>
            <w:r w:rsidRPr="003F2B6E">
              <w:rPr>
                <w:rFonts w:ascii="Cambria Math" w:eastAsia="Times New Roman" w:hAnsi="Cambria Math" w:cs="Cambria Math"/>
                <w:kern w:val="24"/>
                <w:sz w:val="18"/>
                <w:szCs w:val="18"/>
                <w:lang w:eastAsia="en-CA"/>
              </w:rPr>
              <w:t>⊕⊝⊝⊝</w:t>
            </w:r>
          </w:p>
          <w:p w14:paraId="5B624381" w14:textId="77777777" w:rsidR="00612484" w:rsidRPr="003C0800" w:rsidRDefault="00612484" w:rsidP="00572101">
            <w:pPr>
              <w:rPr>
                <w:rFonts w:cs="Arial"/>
                <w:sz w:val="18"/>
                <w:szCs w:val="18"/>
              </w:rPr>
            </w:pPr>
          </w:p>
          <w:p w14:paraId="63C4986F" w14:textId="77777777" w:rsidR="00612484" w:rsidRPr="00CA3547" w:rsidRDefault="00612484" w:rsidP="00572101">
            <w:pPr>
              <w:rPr>
                <w:rFonts w:cs="Arial"/>
                <w:sz w:val="18"/>
                <w:szCs w:val="18"/>
                <w:vertAlign w:val="superscript"/>
              </w:rPr>
            </w:pPr>
            <w:r w:rsidRPr="003C0800">
              <w:rPr>
                <w:rFonts w:cs="Arial"/>
                <w:sz w:val="18"/>
                <w:szCs w:val="18"/>
              </w:rPr>
              <w:t xml:space="preserve">VERY </w:t>
            </w:r>
            <w:proofErr w:type="spellStart"/>
            <w:r w:rsidRPr="003C0800">
              <w:rPr>
                <w:rFonts w:cs="Arial"/>
                <w:sz w:val="18"/>
                <w:szCs w:val="18"/>
              </w:rPr>
              <w:t>LOW</w:t>
            </w:r>
            <w:r>
              <w:rPr>
                <w:rFonts w:cs="Arial"/>
                <w:sz w:val="18"/>
                <w:szCs w:val="18"/>
                <w:vertAlign w:val="superscript"/>
              </w:rPr>
              <w:t>f</w:t>
            </w:r>
            <w:proofErr w:type="spellEnd"/>
          </w:p>
          <w:p w14:paraId="0818BBBC" w14:textId="77777777" w:rsidR="00612484" w:rsidRPr="003C0800" w:rsidRDefault="00612484" w:rsidP="00572101">
            <w:pPr>
              <w:rPr>
                <w:rFonts w:cs="Arial"/>
                <w:sz w:val="18"/>
                <w:szCs w:val="18"/>
              </w:rPr>
            </w:pPr>
            <w:r w:rsidRPr="003C0800">
              <w:rPr>
                <w:rFonts w:cs="Arial"/>
                <w:sz w:val="18"/>
                <w:szCs w:val="18"/>
              </w:rPr>
              <w:t>due to inconsistency</w:t>
            </w:r>
            <w:r>
              <w:rPr>
                <w:rFonts w:cs="Arial"/>
                <w:sz w:val="18"/>
                <w:szCs w:val="18"/>
              </w:rPr>
              <w:t xml:space="preserve"> and</w:t>
            </w:r>
            <w:r w:rsidRPr="003C0800">
              <w:rPr>
                <w:rFonts w:cs="Arial"/>
                <w:sz w:val="18"/>
                <w:szCs w:val="18"/>
              </w:rPr>
              <w:t xml:space="preserve"> indirectness </w:t>
            </w:r>
          </w:p>
        </w:tc>
        <w:tc>
          <w:tcPr>
            <w:tcW w:w="3437" w:type="dxa"/>
          </w:tcPr>
          <w:p w14:paraId="37E6D3DE" w14:textId="77777777" w:rsidR="00612484" w:rsidRPr="003C0800" w:rsidRDefault="00612484" w:rsidP="00572101">
            <w:pPr>
              <w:rPr>
                <w:rFonts w:cs="Arial"/>
                <w:sz w:val="18"/>
                <w:szCs w:val="18"/>
              </w:rPr>
            </w:pPr>
            <w:r w:rsidRPr="00F2079E">
              <w:rPr>
                <w:rFonts w:cs="Arial"/>
                <w:sz w:val="18"/>
                <w:szCs w:val="18"/>
              </w:rPr>
              <w:t xml:space="preserve">We are </w:t>
            </w:r>
            <w:r w:rsidRPr="00F2079E">
              <w:rPr>
                <w:rFonts w:cs="Arial"/>
                <w:b/>
                <w:sz w:val="18"/>
                <w:szCs w:val="18"/>
              </w:rPr>
              <w:t>very uncertain</w:t>
            </w:r>
            <w:r w:rsidRPr="00F2079E">
              <w:rPr>
                <w:rFonts w:cs="Arial"/>
                <w:sz w:val="18"/>
                <w:szCs w:val="18"/>
              </w:rPr>
              <w:t xml:space="preserve"> about the effect of screening for cervical cancer </w:t>
            </w:r>
            <w:r w:rsidRPr="007736F8">
              <w:rPr>
                <w:rFonts w:cs="Arial"/>
                <w:sz w:val="18"/>
                <w:szCs w:val="18"/>
              </w:rPr>
              <w:t>among persons with a cervix</w:t>
            </w:r>
            <w:r>
              <w:rPr>
                <w:rFonts w:cs="Arial"/>
                <w:sz w:val="18"/>
                <w:szCs w:val="18"/>
              </w:rPr>
              <w:t xml:space="preserve"> aged 20-24 years on the incidence of invasive cervical cancer.</w:t>
            </w:r>
          </w:p>
        </w:tc>
      </w:tr>
      <w:tr w:rsidR="00612484" w:rsidRPr="003C0800" w14:paraId="2DC88C77" w14:textId="77777777" w:rsidTr="000B1719">
        <w:trPr>
          <w:trHeight w:val="622"/>
        </w:trPr>
        <w:tc>
          <w:tcPr>
            <w:tcW w:w="2070" w:type="dxa"/>
          </w:tcPr>
          <w:p w14:paraId="0F2334E7" w14:textId="77777777" w:rsidR="00612484" w:rsidRDefault="00612484" w:rsidP="00572101">
            <w:pPr>
              <w:rPr>
                <w:rFonts w:cs="Arial"/>
                <w:sz w:val="18"/>
                <w:szCs w:val="18"/>
              </w:rPr>
            </w:pPr>
            <w:r w:rsidRPr="003C0800">
              <w:rPr>
                <w:rFonts w:cs="Arial"/>
                <w:sz w:val="18"/>
                <w:szCs w:val="18"/>
              </w:rPr>
              <w:t xml:space="preserve">Screening </w:t>
            </w:r>
            <w:r>
              <w:rPr>
                <w:rFonts w:cs="Arial"/>
                <w:sz w:val="18"/>
                <w:szCs w:val="18"/>
              </w:rPr>
              <w:t xml:space="preserve">vs. no </w:t>
            </w:r>
            <w:proofErr w:type="spellStart"/>
            <w:r w:rsidRPr="003C0800">
              <w:rPr>
                <w:rFonts w:cs="Arial"/>
                <w:sz w:val="18"/>
                <w:szCs w:val="18"/>
              </w:rPr>
              <w:t>screenin</w:t>
            </w:r>
            <w:r w:rsidRPr="00B8795E">
              <w:rPr>
                <w:rFonts w:cs="Arial"/>
                <w:sz w:val="18"/>
                <w:szCs w:val="18"/>
              </w:rPr>
              <w:t>g</w:t>
            </w:r>
            <w:r>
              <w:rPr>
                <w:rFonts w:cs="Arial"/>
                <w:sz w:val="18"/>
                <w:szCs w:val="18"/>
                <w:vertAlign w:val="superscript"/>
              </w:rPr>
              <w:t>e</w:t>
            </w:r>
            <w:proofErr w:type="spellEnd"/>
            <w:r>
              <w:rPr>
                <w:rFonts w:cs="Arial"/>
                <w:sz w:val="18"/>
                <w:szCs w:val="18"/>
              </w:rPr>
              <w:t xml:space="preserve"> </w:t>
            </w:r>
            <w:r w:rsidRPr="003C0800">
              <w:rPr>
                <w:rFonts w:cs="Arial"/>
                <w:sz w:val="18"/>
                <w:szCs w:val="18"/>
              </w:rPr>
              <w:t xml:space="preserve">at age 25-29 years </w:t>
            </w:r>
          </w:p>
          <w:p w14:paraId="54B14341" w14:textId="77777777" w:rsidR="00612484" w:rsidRPr="003C0800" w:rsidRDefault="00612484" w:rsidP="00572101">
            <w:pPr>
              <w:rPr>
                <w:rFonts w:cs="Arial"/>
                <w:sz w:val="18"/>
                <w:szCs w:val="18"/>
              </w:rPr>
            </w:pPr>
          </w:p>
        </w:tc>
        <w:tc>
          <w:tcPr>
            <w:tcW w:w="2430" w:type="dxa"/>
          </w:tcPr>
          <w:p w14:paraId="2F6DFD70" w14:textId="77777777" w:rsidR="00612484" w:rsidRPr="00F839F0" w:rsidRDefault="00612484" w:rsidP="00572101">
            <w:pPr>
              <w:rPr>
                <w:rFonts w:cs="Arial"/>
                <w:sz w:val="18"/>
                <w:szCs w:val="18"/>
              </w:rPr>
            </w:pPr>
            <w:r w:rsidRPr="00F839F0">
              <w:rPr>
                <w:rFonts w:cs="Arial"/>
                <w:sz w:val="18"/>
                <w:szCs w:val="18"/>
              </w:rPr>
              <w:t>4 case-control</w:t>
            </w:r>
          </w:p>
          <w:p w14:paraId="29A08FF3" w14:textId="77777777" w:rsidR="00612484" w:rsidRPr="00F839F0" w:rsidRDefault="00612484" w:rsidP="00572101">
            <w:pPr>
              <w:rPr>
                <w:rFonts w:cs="Arial"/>
                <w:sz w:val="18"/>
                <w:szCs w:val="18"/>
              </w:rPr>
            </w:pPr>
            <w:r w:rsidRPr="00F839F0">
              <w:rPr>
                <w:rFonts w:cs="Arial"/>
                <w:sz w:val="18"/>
                <w:szCs w:val="18"/>
              </w:rPr>
              <w:t>N=1</w:t>
            </w:r>
            <w:r>
              <w:rPr>
                <w:rFonts w:cs="Arial"/>
                <w:sz w:val="18"/>
                <w:szCs w:val="18"/>
              </w:rPr>
              <w:t>,</w:t>
            </w:r>
            <w:r w:rsidRPr="00F839F0">
              <w:rPr>
                <w:rFonts w:cs="Arial"/>
                <w:sz w:val="18"/>
                <w:szCs w:val="18"/>
              </w:rPr>
              <w:t>513</w:t>
            </w:r>
          </w:p>
          <w:p w14:paraId="0FBF2416" w14:textId="77777777" w:rsidR="00612484" w:rsidRPr="00F839F0" w:rsidRDefault="00612484" w:rsidP="00572101">
            <w:pPr>
              <w:rPr>
                <w:rFonts w:cs="Arial"/>
                <w:sz w:val="18"/>
                <w:szCs w:val="18"/>
              </w:rPr>
            </w:pPr>
          </w:p>
          <w:p w14:paraId="32D82C6C" w14:textId="77777777" w:rsidR="00612484" w:rsidRPr="00F839F0" w:rsidRDefault="00612484" w:rsidP="00572101">
            <w:pPr>
              <w:rPr>
                <w:rFonts w:cs="Arial"/>
                <w:sz w:val="18"/>
                <w:szCs w:val="18"/>
              </w:rPr>
            </w:pPr>
            <w:r w:rsidRPr="00F839F0">
              <w:rPr>
                <w:rFonts w:cs="Arial"/>
                <w:sz w:val="18"/>
                <w:szCs w:val="18"/>
              </w:rPr>
              <w:t>1 cohort</w:t>
            </w:r>
          </w:p>
          <w:p w14:paraId="2A2CE934" w14:textId="77777777" w:rsidR="00612484" w:rsidRPr="00F839F0" w:rsidRDefault="00612484" w:rsidP="00572101">
            <w:pPr>
              <w:rPr>
                <w:rFonts w:cs="Arial"/>
                <w:sz w:val="18"/>
                <w:szCs w:val="18"/>
              </w:rPr>
            </w:pPr>
            <w:r w:rsidRPr="00F839F0">
              <w:rPr>
                <w:rFonts w:cs="Arial"/>
                <w:sz w:val="18"/>
                <w:szCs w:val="18"/>
              </w:rPr>
              <w:t>N=2,621,802 (entire cohort of 23-60 y; NR by age)</w:t>
            </w:r>
          </w:p>
        </w:tc>
        <w:tc>
          <w:tcPr>
            <w:tcW w:w="3150" w:type="dxa"/>
          </w:tcPr>
          <w:p w14:paraId="17FB2BB0" w14:textId="77777777" w:rsidR="00612484" w:rsidRPr="003C0800" w:rsidRDefault="00612484" w:rsidP="00572101">
            <w:pPr>
              <w:rPr>
                <w:rFonts w:cs="Arial"/>
                <w:sz w:val="18"/>
                <w:szCs w:val="18"/>
              </w:rPr>
            </w:pPr>
            <w:r w:rsidRPr="003C0800">
              <w:rPr>
                <w:rFonts w:cs="Arial"/>
                <w:sz w:val="18"/>
                <w:szCs w:val="18"/>
              </w:rPr>
              <w:t xml:space="preserve">Case-control studies </w:t>
            </w:r>
          </w:p>
          <w:p w14:paraId="19C7B078" w14:textId="77777777" w:rsidR="00612484" w:rsidRPr="003C0800" w:rsidRDefault="00612484" w:rsidP="00572101">
            <w:pPr>
              <w:rPr>
                <w:rFonts w:cs="Arial"/>
                <w:sz w:val="18"/>
                <w:szCs w:val="18"/>
              </w:rPr>
            </w:pPr>
            <w:r w:rsidRPr="003C0800">
              <w:rPr>
                <w:rFonts w:cs="Arial"/>
                <w:sz w:val="18"/>
                <w:szCs w:val="18"/>
              </w:rPr>
              <w:t xml:space="preserve">Pooled: </w:t>
            </w:r>
            <w:r w:rsidRPr="00CA3547">
              <w:rPr>
                <w:rFonts w:cs="Arial"/>
                <w:sz w:val="18"/>
                <w:szCs w:val="18"/>
              </w:rPr>
              <w:t>1.44 (1.06 to 1.96);</w:t>
            </w:r>
            <w:r>
              <w:rPr>
                <w:rFonts w:cs="Arial"/>
                <w:sz w:val="18"/>
                <w:szCs w:val="18"/>
              </w:rPr>
              <w:t xml:space="preserve"> </w:t>
            </w:r>
            <w:r w:rsidRPr="003C0800">
              <w:rPr>
                <w:rFonts w:cs="Arial"/>
                <w:sz w:val="18"/>
                <w:szCs w:val="18"/>
              </w:rPr>
              <w:t>I</w:t>
            </w:r>
            <w:r w:rsidRPr="001C7C3C">
              <w:rPr>
                <w:rFonts w:cs="Arial"/>
                <w:sz w:val="18"/>
                <w:szCs w:val="18"/>
                <w:vertAlign w:val="superscript"/>
              </w:rPr>
              <w:t>2</w:t>
            </w:r>
            <w:r>
              <w:rPr>
                <w:rFonts w:cs="Arial"/>
                <w:sz w:val="18"/>
                <w:szCs w:val="18"/>
              </w:rPr>
              <w:t>=13%</w:t>
            </w:r>
          </w:p>
          <w:p w14:paraId="1CC9A18B" w14:textId="77777777" w:rsidR="00612484" w:rsidRPr="003C0800" w:rsidRDefault="00612484" w:rsidP="00572101">
            <w:pPr>
              <w:rPr>
                <w:rFonts w:cs="Arial"/>
                <w:sz w:val="18"/>
                <w:szCs w:val="18"/>
              </w:rPr>
            </w:pPr>
          </w:p>
          <w:p w14:paraId="7E4722F1" w14:textId="77777777" w:rsidR="00612484" w:rsidRPr="003C0800" w:rsidRDefault="00612484" w:rsidP="00572101">
            <w:pPr>
              <w:rPr>
                <w:rFonts w:cs="Arial"/>
                <w:sz w:val="18"/>
                <w:szCs w:val="18"/>
              </w:rPr>
            </w:pPr>
            <w:r w:rsidRPr="003C0800">
              <w:rPr>
                <w:rFonts w:cs="Arial"/>
                <w:sz w:val="18"/>
                <w:szCs w:val="18"/>
              </w:rPr>
              <w:t xml:space="preserve">Cohort study </w:t>
            </w:r>
          </w:p>
          <w:p w14:paraId="0A146267" w14:textId="77777777" w:rsidR="00612484" w:rsidRPr="003C0800" w:rsidRDefault="00612484" w:rsidP="00572101">
            <w:pPr>
              <w:rPr>
                <w:rFonts w:cs="Arial"/>
                <w:sz w:val="18"/>
                <w:szCs w:val="18"/>
              </w:rPr>
            </w:pPr>
            <w:r w:rsidRPr="003C0800">
              <w:rPr>
                <w:rFonts w:cs="Arial"/>
                <w:sz w:val="18"/>
                <w:szCs w:val="18"/>
              </w:rPr>
              <w:t xml:space="preserve">RR 0.25 </w:t>
            </w:r>
            <w:r>
              <w:rPr>
                <w:rFonts w:cs="Arial"/>
                <w:sz w:val="18"/>
                <w:szCs w:val="18"/>
              </w:rPr>
              <w:t>(0.12 to</w:t>
            </w:r>
            <w:r w:rsidRPr="003C0800">
              <w:rPr>
                <w:rFonts w:cs="Arial"/>
                <w:sz w:val="18"/>
                <w:szCs w:val="18"/>
              </w:rPr>
              <w:t xml:space="preserve"> 0.54</w:t>
            </w:r>
            <w:r>
              <w:rPr>
                <w:rFonts w:cs="Arial"/>
                <w:sz w:val="18"/>
                <w:szCs w:val="18"/>
              </w:rPr>
              <w:t>); 27-30</w:t>
            </w:r>
          </w:p>
          <w:p w14:paraId="4B0FBDCB" w14:textId="77777777" w:rsidR="00612484" w:rsidRPr="003C0800" w:rsidRDefault="00612484" w:rsidP="00572101">
            <w:pPr>
              <w:rPr>
                <w:rFonts w:cs="Arial"/>
                <w:sz w:val="18"/>
                <w:szCs w:val="18"/>
              </w:rPr>
            </w:pPr>
          </w:p>
        </w:tc>
        <w:tc>
          <w:tcPr>
            <w:tcW w:w="1800" w:type="dxa"/>
          </w:tcPr>
          <w:p w14:paraId="35F0ED50" w14:textId="77777777" w:rsidR="00612484" w:rsidRPr="003F2B6E" w:rsidRDefault="00612484" w:rsidP="00572101">
            <w:pPr>
              <w:rPr>
                <w:rFonts w:cs="Arial"/>
                <w:sz w:val="18"/>
                <w:szCs w:val="18"/>
              </w:rPr>
            </w:pPr>
            <w:r w:rsidRPr="003F2B6E">
              <w:rPr>
                <w:rFonts w:ascii="Cambria Math" w:eastAsia="Times New Roman" w:hAnsi="Cambria Math" w:cs="Cambria Math"/>
                <w:kern w:val="24"/>
                <w:sz w:val="18"/>
                <w:szCs w:val="18"/>
                <w:lang w:eastAsia="en-CA"/>
              </w:rPr>
              <w:t>⊕⊝⊝⊝</w:t>
            </w:r>
          </w:p>
          <w:p w14:paraId="76CCE45C" w14:textId="77777777" w:rsidR="00612484" w:rsidRPr="003C0800" w:rsidRDefault="00612484" w:rsidP="00572101">
            <w:pPr>
              <w:rPr>
                <w:rFonts w:cs="Arial"/>
                <w:sz w:val="18"/>
                <w:szCs w:val="18"/>
              </w:rPr>
            </w:pPr>
          </w:p>
          <w:p w14:paraId="2D619682" w14:textId="77777777" w:rsidR="00612484" w:rsidRPr="0026351E" w:rsidRDefault="00612484" w:rsidP="00572101">
            <w:pPr>
              <w:rPr>
                <w:rFonts w:cs="Arial"/>
                <w:sz w:val="18"/>
                <w:szCs w:val="18"/>
                <w:vertAlign w:val="superscript"/>
              </w:rPr>
            </w:pPr>
            <w:r w:rsidRPr="003C0800">
              <w:rPr>
                <w:rFonts w:cs="Arial"/>
                <w:sz w:val="18"/>
                <w:szCs w:val="18"/>
              </w:rPr>
              <w:t xml:space="preserve">VERY </w:t>
            </w:r>
            <w:proofErr w:type="spellStart"/>
            <w:r w:rsidRPr="003C0800">
              <w:rPr>
                <w:rFonts w:cs="Arial"/>
                <w:sz w:val="18"/>
                <w:szCs w:val="18"/>
              </w:rPr>
              <w:t>LOW</w:t>
            </w:r>
            <w:r>
              <w:rPr>
                <w:rFonts w:cs="Arial"/>
                <w:sz w:val="18"/>
                <w:szCs w:val="18"/>
                <w:vertAlign w:val="superscript"/>
              </w:rPr>
              <w:t>g</w:t>
            </w:r>
            <w:proofErr w:type="spellEnd"/>
          </w:p>
          <w:p w14:paraId="13D7C116" w14:textId="77777777" w:rsidR="00612484" w:rsidRPr="003C0800" w:rsidRDefault="00612484" w:rsidP="00572101">
            <w:pPr>
              <w:rPr>
                <w:rFonts w:cs="Arial"/>
                <w:sz w:val="18"/>
                <w:szCs w:val="18"/>
              </w:rPr>
            </w:pPr>
            <w:r w:rsidRPr="003C0800">
              <w:rPr>
                <w:rFonts w:cs="Arial"/>
                <w:sz w:val="18"/>
                <w:szCs w:val="18"/>
              </w:rPr>
              <w:t>due to inconsistency</w:t>
            </w:r>
            <w:r>
              <w:rPr>
                <w:rFonts w:cs="Arial"/>
                <w:sz w:val="18"/>
                <w:szCs w:val="18"/>
              </w:rPr>
              <w:t xml:space="preserve"> and</w:t>
            </w:r>
            <w:r w:rsidRPr="003C0800">
              <w:rPr>
                <w:rFonts w:cs="Arial"/>
                <w:sz w:val="18"/>
                <w:szCs w:val="18"/>
              </w:rPr>
              <w:t xml:space="preserve"> indirectness</w:t>
            </w:r>
          </w:p>
        </w:tc>
        <w:tc>
          <w:tcPr>
            <w:tcW w:w="3437" w:type="dxa"/>
          </w:tcPr>
          <w:p w14:paraId="571723E2" w14:textId="77777777" w:rsidR="00612484" w:rsidRPr="003C0800" w:rsidRDefault="00612484" w:rsidP="00572101">
            <w:pPr>
              <w:rPr>
                <w:rFonts w:cs="Arial"/>
                <w:sz w:val="18"/>
                <w:szCs w:val="18"/>
              </w:rPr>
            </w:pPr>
            <w:r w:rsidRPr="007736F8">
              <w:rPr>
                <w:rFonts w:cs="Arial"/>
                <w:sz w:val="18"/>
                <w:szCs w:val="18"/>
              </w:rPr>
              <w:t xml:space="preserve">We are </w:t>
            </w:r>
            <w:r w:rsidRPr="007736F8">
              <w:rPr>
                <w:rFonts w:cs="Arial"/>
                <w:b/>
                <w:sz w:val="18"/>
                <w:szCs w:val="18"/>
              </w:rPr>
              <w:t>very uncertain</w:t>
            </w:r>
            <w:r>
              <w:rPr>
                <w:rFonts w:cs="Arial"/>
                <w:sz w:val="18"/>
                <w:szCs w:val="18"/>
              </w:rPr>
              <w:t xml:space="preserve"> about the effect</w:t>
            </w:r>
            <w:r w:rsidRPr="007736F8">
              <w:rPr>
                <w:rFonts w:cs="Arial"/>
                <w:sz w:val="18"/>
                <w:szCs w:val="18"/>
              </w:rPr>
              <w:t xml:space="preserve"> of screening for cervical cancer among persons with a cervix</w:t>
            </w:r>
            <w:r>
              <w:rPr>
                <w:rFonts w:cs="Arial"/>
                <w:sz w:val="18"/>
                <w:szCs w:val="18"/>
              </w:rPr>
              <w:t xml:space="preserve"> aged 25-29 years on the incidence of invasive cervical cancer.</w:t>
            </w:r>
          </w:p>
        </w:tc>
      </w:tr>
      <w:tr w:rsidR="00612484" w:rsidRPr="003C0800" w14:paraId="627F2871" w14:textId="77777777" w:rsidTr="000B1719">
        <w:trPr>
          <w:trHeight w:val="622"/>
        </w:trPr>
        <w:tc>
          <w:tcPr>
            <w:tcW w:w="2070" w:type="dxa"/>
          </w:tcPr>
          <w:p w14:paraId="01C17246" w14:textId="77777777" w:rsidR="00612484" w:rsidRDefault="00612484" w:rsidP="00572101">
            <w:pPr>
              <w:rPr>
                <w:rFonts w:cs="Arial"/>
                <w:sz w:val="18"/>
                <w:szCs w:val="18"/>
              </w:rPr>
            </w:pPr>
            <w:r w:rsidRPr="003C0800">
              <w:rPr>
                <w:rFonts w:cs="Arial"/>
                <w:sz w:val="18"/>
                <w:szCs w:val="18"/>
              </w:rPr>
              <w:t xml:space="preserve">Screening </w:t>
            </w:r>
            <w:r>
              <w:rPr>
                <w:rFonts w:cs="Arial"/>
                <w:sz w:val="18"/>
                <w:szCs w:val="18"/>
              </w:rPr>
              <w:t xml:space="preserve">vs. no </w:t>
            </w:r>
            <w:proofErr w:type="spellStart"/>
            <w:r w:rsidRPr="003C0800">
              <w:rPr>
                <w:rFonts w:cs="Arial"/>
                <w:sz w:val="18"/>
                <w:szCs w:val="18"/>
              </w:rPr>
              <w:t>screenin</w:t>
            </w:r>
            <w:r w:rsidRPr="00B8795E">
              <w:rPr>
                <w:rFonts w:cs="Arial"/>
                <w:sz w:val="18"/>
                <w:szCs w:val="18"/>
              </w:rPr>
              <w:t>g</w:t>
            </w:r>
            <w:r>
              <w:rPr>
                <w:rFonts w:cs="Arial"/>
                <w:sz w:val="18"/>
                <w:szCs w:val="18"/>
                <w:vertAlign w:val="superscript"/>
              </w:rPr>
              <w:t>e</w:t>
            </w:r>
            <w:proofErr w:type="spellEnd"/>
            <w:r>
              <w:rPr>
                <w:rFonts w:cs="Arial"/>
                <w:sz w:val="18"/>
                <w:szCs w:val="18"/>
              </w:rPr>
              <w:t xml:space="preserve"> </w:t>
            </w:r>
            <w:r w:rsidRPr="003C0800">
              <w:rPr>
                <w:rFonts w:cs="Arial"/>
                <w:sz w:val="18"/>
                <w:szCs w:val="18"/>
              </w:rPr>
              <w:t xml:space="preserve">at age 30-34 years </w:t>
            </w:r>
          </w:p>
          <w:p w14:paraId="75498E04" w14:textId="77777777" w:rsidR="00612484" w:rsidRPr="003C0800" w:rsidRDefault="00612484" w:rsidP="00572101">
            <w:pPr>
              <w:rPr>
                <w:rFonts w:cs="Arial"/>
                <w:sz w:val="18"/>
                <w:szCs w:val="18"/>
              </w:rPr>
            </w:pPr>
          </w:p>
        </w:tc>
        <w:tc>
          <w:tcPr>
            <w:tcW w:w="2430" w:type="dxa"/>
          </w:tcPr>
          <w:p w14:paraId="21DA1E34" w14:textId="77777777" w:rsidR="00612484" w:rsidRPr="00F839F0" w:rsidRDefault="00612484" w:rsidP="00572101">
            <w:pPr>
              <w:rPr>
                <w:rFonts w:cs="Arial"/>
                <w:sz w:val="18"/>
                <w:szCs w:val="18"/>
              </w:rPr>
            </w:pPr>
            <w:r w:rsidRPr="00F839F0">
              <w:rPr>
                <w:rFonts w:cs="Arial"/>
                <w:sz w:val="18"/>
                <w:szCs w:val="18"/>
              </w:rPr>
              <w:t>5 case-control</w:t>
            </w:r>
          </w:p>
          <w:p w14:paraId="47C566EA" w14:textId="77777777" w:rsidR="00612484" w:rsidRPr="00F839F0" w:rsidRDefault="00612484" w:rsidP="00572101">
            <w:pPr>
              <w:rPr>
                <w:rFonts w:cs="Arial"/>
                <w:sz w:val="18"/>
                <w:szCs w:val="18"/>
              </w:rPr>
            </w:pPr>
            <w:r w:rsidRPr="00F839F0">
              <w:rPr>
                <w:rFonts w:cs="Arial"/>
                <w:sz w:val="18"/>
                <w:szCs w:val="18"/>
              </w:rPr>
              <w:t>N=4</w:t>
            </w:r>
            <w:r>
              <w:rPr>
                <w:rFonts w:cs="Arial"/>
                <w:sz w:val="18"/>
                <w:szCs w:val="18"/>
              </w:rPr>
              <w:t>,</w:t>
            </w:r>
            <w:r w:rsidRPr="00F839F0">
              <w:rPr>
                <w:rFonts w:cs="Arial"/>
                <w:sz w:val="18"/>
                <w:szCs w:val="18"/>
              </w:rPr>
              <w:t>478</w:t>
            </w:r>
          </w:p>
          <w:p w14:paraId="7B09F76B" w14:textId="77777777" w:rsidR="00612484" w:rsidRPr="00F839F0" w:rsidRDefault="00612484" w:rsidP="00572101">
            <w:pPr>
              <w:rPr>
                <w:rFonts w:cs="Arial"/>
                <w:sz w:val="18"/>
                <w:szCs w:val="18"/>
              </w:rPr>
            </w:pPr>
          </w:p>
          <w:p w14:paraId="4865D0F6" w14:textId="77777777" w:rsidR="00612484" w:rsidRPr="00F839F0" w:rsidRDefault="00612484" w:rsidP="00572101">
            <w:pPr>
              <w:rPr>
                <w:rFonts w:cs="Arial"/>
                <w:sz w:val="18"/>
                <w:szCs w:val="18"/>
              </w:rPr>
            </w:pPr>
            <w:r w:rsidRPr="00F839F0">
              <w:rPr>
                <w:rFonts w:cs="Arial"/>
                <w:sz w:val="18"/>
                <w:szCs w:val="18"/>
              </w:rPr>
              <w:t>1 cohort</w:t>
            </w:r>
          </w:p>
          <w:p w14:paraId="050E4869" w14:textId="77777777" w:rsidR="00612484" w:rsidRPr="00F839F0" w:rsidRDefault="00612484" w:rsidP="00572101">
            <w:pPr>
              <w:rPr>
                <w:rFonts w:cs="Arial"/>
                <w:sz w:val="18"/>
                <w:szCs w:val="18"/>
              </w:rPr>
            </w:pPr>
            <w:r w:rsidRPr="00F839F0">
              <w:rPr>
                <w:rFonts w:cs="Arial"/>
                <w:sz w:val="18"/>
                <w:szCs w:val="18"/>
              </w:rPr>
              <w:t>N=2,621,802 (entire cohort of 23-60 y; NR by age)</w:t>
            </w:r>
          </w:p>
        </w:tc>
        <w:tc>
          <w:tcPr>
            <w:tcW w:w="3150" w:type="dxa"/>
          </w:tcPr>
          <w:p w14:paraId="0FFC8BDC" w14:textId="77777777" w:rsidR="00612484" w:rsidRPr="00D64E6E" w:rsidRDefault="00612484" w:rsidP="00572101">
            <w:pPr>
              <w:rPr>
                <w:rFonts w:cs="Arial"/>
                <w:sz w:val="18"/>
                <w:szCs w:val="18"/>
              </w:rPr>
            </w:pPr>
            <w:r w:rsidRPr="00D64E6E">
              <w:rPr>
                <w:rFonts w:cs="Arial"/>
                <w:sz w:val="18"/>
                <w:szCs w:val="18"/>
              </w:rPr>
              <w:t xml:space="preserve">Case-control studies </w:t>
            </w:r>
          </w:p>
          <w:p w14:paraId="668E34BC" w14:textId="77777777" w:rsidR="00612484" w:rsidRPr="003C0800" w:rsidRDefault="00612484" w:rsidP="00572101">
            <w:pPr>
              <w:rPr>
                <w:rFonts w:cs="Arial"/>
                <w:sz w:val="18"/>
                <w:szCs w:val="18"/>
              </w:rPr>
            </w:pPr>
            <w:r w:rsidRPr="00D64E6E">
              <w:rPr>
                <w:rFonts w:cs="Arial"/>
                <w:sz w:val="18"/>
                <w:szCs w:val="18"/>
              </w:rPr>
              <w:t>Pooled</w:t>
            </w:r>
            <w:r w:rsidRPr="003C0800">
              <w:rPr>
                <w:rFonts w:cs="Arial"/>
                <w:sz w:val="18"/>
                <w:szCs w:val="18"/>
              </w:rPr>
              <w:t xml:space="preserve">: </w:t>
            </w:r>
            <w:r w:rsidRPr="001675DF">
              <w:rPr>
                <w:rFonts w:cs="Arial"/>
                <w:sz w:val="18"/>
                <w:szCs w:val="18"/>
              </w:rPr>
              <w:t xml:space="preserve">0.85 </w:t>
            </w:r>
            <w:r>
              <w:rPr>
                <w:rFonts w:cs="Arial"/>
                <w:sz w:val="18"/>
                <w:szCs w:val="18"/>
              </w:rPr>
              <w:t>(</w:t>
            </w:r>
            <w:r w:rsidRPr="001675DF">
              <w:rPr>
                <w:rFonts w:cs="Arial"/>
                <w:sz w:val="18"/>
                <w:szCs w:val="18"/>
              </w:rPr>
              <w:t>0.51</w:t>
            </w:r>
            <w:r>
              <w:rPr>
                <w:rFonts w:cs="Arial"/>
                <w:sz w:val="18"/>
                <w:szCs w:val="18"/>
              </w:rPr>
              <w:t xml:space="preserve"> to</w:t>
            </w:r>
            <w:r w:rsidRPr="001675DF">
              <w:rPr>
                <w:rFonts w:cs="Arial"/>
                <w:sz w:val="18"/>
                <w:szCs w:val="18"/>
              </w:rPr>
              <w:t xml:space="preserve"> 1.42</w:t>
            </w:r>
            <w:r>
              <w:rPr>
                <w:rFonts w:cs="Arial"/>
                <w:sz w:val="18"/>
                <w:szCs w:val="18"/>
              </w:rPr>
              <w:t>)</w:t>
            </w:r>
            <w:r w:rsidRPr="003C0800">
              <w:rPr>
                <w:rFonts w:cs="Arial"/>
                <w:sz w:val="18"/>
                <w:szCs w:val="18"/>
              </w:rPr>
              <w:t>; I</w:t>
            </w:r>
            <w:r w:rsidRPr="001D0615">
              <w:rPr>
                <w:rFonts w:cs="Arial"/>
                <w:sz w:val="18"/>
                <w:szCs w:val="18"/>
                <w:vertAlign w:val="superscript"/>
              </w:rPr>
              <w:t>2</w:t>
            </w:r>
            <w:r>
              <w:rPr>
                <w:rFonts w:cs="Arial"/>
                <w:sz w:val="18"/>
                <w:szCs w:val="18"/>
              </w:rPr>
              <w:t>=88</w:t>
            </w:r>
            <w:r w:rsidRPr="003C0800">
              <w:rPr>
                <w:rFonts w:cs="Arial"/>
                <w:sz w:val="18"/>
                <w:szCs w:val="18"/>
              </w:rPr>
              <w:t>%</w:t>
            </w:r>
          </w:p>
          <w:p w14:paraId="788A0AE0" w14:textId="77777777" w:rsidR="00612484" w:rsidRPr="003C0800" w:rsidRDefault="00612484" w:rsidP="00572101">
            <w:pPr>
              <w:rPr>
                <w:rFonts w:cs="Arial"/>
                <w:sz w:val="18"/>
                <w:szCs w:val="18"/>
              </w:rPr>
            </w:pPr>
          </w:p>
          <w:p w14:paraId="62D039DF" w14:textId="77777777" w:rsidR="00612484" w:rsidRPr="003C0800" w:rsidRDefault="00612484" w:rsidP="00572101">
            <w:pPr>
              <w:rPr>
                <w:rFonts w:cs="Arial"/>
                <w:sz w:val="18"/>
                <w:szCs w:val="18"/>
              </w:rPr>
            </w:pPr>
            <w:r w:rsidRPr="003C0800">
              <w:rPr>
                <w:rFonts w:cs="Arial"/>
                <w:sz w:val="18"/>
                <w:szCs w:val="18"/>
              </w:rPr>
              <w:t>Cohort study</w:t>
            </w:r>
          </w:p>
          <w:p w14:paraId="6948FBA6" w14:textId="77777777" w:rsidR="00612484" w:rsidRPr="003C0800" w:rsidRDefault="00612484" w:rsidP="00572101">
            <w:pPr>
              <w:rPr>
                <w:rFonts w:cs="Arial"/>
                <w:sz w:val="18"/>
                <w:szCs w:val="18"/>
              </w:rPr>
            </w:pPr>
            <w:r>
              <w:rPr>
                <w:rFonts w:cs="Arial"/>
                <w:sz w:val="18"/>
                <w:szCs w:val="18"/>
              </w:rPr>
              <w:t>RR 0.18 (0.09 to 0.34); 32-35</w:t>
            </w:r>
          </w:p>
          <w:p w14:paraId="2FEAEEC4" w14:textId="77777777" w:rsidR="00612484" w:rsidRPr="003C0800" w:rsidRDefault="00612484" w:rsidP="00572101">
            <w:pPr>
              <w:rPr>
                <w:rFonts w:cs="Arial"/>
                <w:sz w:val="18"/>
                <w:szCs w:val="18"/>
              </w:rPr>
            </w:pPr>
          </w:p>
        </w:tc>
        <w:tc>
          <w:tcPr>
            <w:tcW w:w="1800" w:type="dxa"/>
          </w:tcPr>
          <w:p w14:paraId="62D69869" w14:textId="77777777" w:rsidR="00612484" w:rsidRPr="003F2B6E" w:rsidRDefault="00612484" w:rsidP="00572101">
            <w:pPr>
              <w:rPr>
                <w:rFonts w:cs="Arial"/>
                <w:sz w:val="18"/>
                <w:szCs w:val="18"/>
              </w:rPr>
            </w:pPr>
            <w:r w:rsidRPr="003F2B6E">
              <w:rPr>
                <w:rFonts w:ascii="Cambria Math" w:eastAsia="Times New Roman" w:hAnsi="Cambria Math" w:cs="Cambria Math"/>
                <w:kern w:val="24"/>
                <w:sz w:val="18"/>
                <w:szCs w:val="18"/>
                <w:lang w:eastAsia="en-CA"/>
              </w:rPr>
              <w:t>⊕⊝⊝⊝</w:t>
            </w:r>
          </w:p>
          <w:p w14:paraId="5DA1F1B9" w14:textId="77777777" w:rsidR="00612484" w:rsidRDefault="00612484" w:rsidP="00572101">
            <w:pPr>
              <w:rPr>
                <w:rFonts w:cs="Arial"/>
                <w:sz w:val="18"/>
                <w:szCs w:val="18"/>
              </w:rPr>
            </w:pPr>
          </w:p>
          <w:p w14:paraId="28C33088" w14:textId="77777777" w:rsidR="00612484" w:rsidRPr="003C0800" w:rsidRDefault="00612484" w:rsidP="00572101">
            <w:pPr>
              <w:rPr>
                <w:rFonts w:cs="Arial"/>
                <w:sz w:val="18"/>
                <w:szCs w:val="18"/>
              </w:rPr>
            </w:pPr>
            <w:r w:rsidRPr="00F2079E">
              <w:rPr>
                <w:rFonts w:cs="Arial"/>
                <w:sz w:val="18"/>
                <w:szCs w:val="18"/>
              </w:rPr>
              <w:t xml:space="preserve">VERY </w:t>
            </w:r>
            <w:proofErr w:type="spellStart"/>
            <w:r w:rsidRPr="00F2079E">
              <w:rPr>
                <w:rFonts w:cs="Arial"/>
                <w:sz w:val="18"/>
                <w:szCs w:val="18"/>
              </w:rPr>
              <w:t>LOW</w:t>
            </w:r>
            <w:r>
              <w:rPr>
                <w:rFonts w:cs="Arial"/>
                <w:sz w:val="18"/>
                <w:szCs w:val="18"/>
                <w:vertAlign w:val="superscript"/>
              </w:rPr>
              <w:t>h</w:t>
            </w:r>
            <w:proofErr w:type="spellEnd"/>
            <w:r w:rsidRPr="003C0800">
              <w:rPr>
                <w:rFonts w:cs="Arial"/>
                <w:sz w:val="18"/>
                <w:szCs w:val="18"/>
              </w:rPr>
              <w:t xml:space="preserve"> due to</w:t>
            </w:r>
            <w:r>
              <w:rPr>
                <w:rFonts w:cs="Arial"/>
                <w:sz w:val="18"/>
                <w:szCs w:val="18"/>
              </w:rPr>
              <w:t xml:space="preserve"> inconsistency and indirectness</w:t>
            </w:r>
          </w:p>
          <w:p w14:paraId="6329A194" w14:textId="77777777" w:rsidR="00612484" w:rsidRPr="003C0800" w:rsidRDefault="00612484" w:rsidP="00572101">
            <w:pPr>
              <w:rPr>
                <w:rFonts w:cs="Arial"/>
                <w:sz w:val="18"/>
                <w:szCs w:val="18"/>
              </w:rPr>
            </w:pPr>
          </w:p>
        </w:tc>
        <w:tc>
          <w:tcPr>
            <w:tcW w:w="3437" w:type="dxa"/>
          </w:tcPr>
          <w:p w14:paraId="4F28923E" w14:textId="77777777" w:rsidR="00612484" w:rsidRPr="003C0800" w:rsidRDefault="00612484" w:rsidP="00572101">
            <w:pPr>
              <w:rPr>
                <w:rFonts w:cs="Arial"/>
                <w:sz w:val="18"/>
                <w:szCs w:val="18"/>
              </w:rPr>
            </w:pPr>
            <w:r w:rsidRPr="007736F8">
              <w:rPr>
                <w:rFonts w:cs="Arial"/>
                <w:sz w:val="18"/>
                <w:szCs w:val="18"/>
              </w:rPr>
              <w:t xml:space="preserve">We are </w:t>
            </w:r>
            <w:r w:rsidRPr="007736F8">
              <w:rPr>
                <w:rFonts w:cs="Arial"/>
                <w:b/>
                <w:sz w:val="18"/>
                <w:szCs w:val="18"/>
              </w:rPr>
              <w:t>very uncertain</w:t>
            </w:r>
            <w:r>
              <w:rPr>
                <w:rFonts w:cs="Arial"/>
                <w:sz w:val="18"/>
                <w:szCs w:val="18"/>
              </w:rPr>
              <w:t xml:space="preserve"> about the effect</w:t>
            </w:r>
            <w:r w:rsidRPr="007736F8">
              <w:rPr>
                <w:rFonts w:cs="Arial"/>
                <w:sz w:val="18"/>
                <w:szCs w:val="18"/>
              </w:rPr>
              <w:t xml:space="preserve"> of screening for cervical cancer among persons with a cervix</w:t>
            </w:r>
            <w:r>
              <w:rPr>
                <w:rFonts w:cs="Arial"/>
                <w:sz w:val="18"/>
                <w:szCs w:val="18"/>
              </w:rPr>
              <w:t xml:space="preserve"> aged 30-34 years on the incidence of invasive cervical cancer.</w:t>
            </w:r>
          </w:p>
        </w:tc>
      </w:tr>
      <w:tr w:rsidR="00612484" w:rsidRPr="003C0800" w14:paraId="7192EF87" w14:textId="77777777" w:rsidTr="000B1719">
        <w:trPr>
          <w:trHeight w:val="143"/>
        </w:trPr>
        <w:tc>
          <w:tcPr>
            <w:tcW w:w="12887" w:type="dxa"/>
            <w:gridSpan w:val="5"/>
            <w:shd w:val="clear" w:color="auto" w:fill="E7E6E6" w:themeFill="background2"/>
          </w:tcPr>
          <w:p w14:paraId="433F61AD" w14:textId="77777777" w:rsidR="00612484" w:rsidRPr="003C0800" w:rsidRDefault="00612484" w:rsidP="00572101">
            <w:pPr>
              <w:rPr>
                <w:rFonts w:cs="Arial"/>
                <w:sz w:val="18"/>
                <w:szCs w:val="18"/>
              </w:rPr>
            </w:pPr>
            <w:r w:rsidRPr="003C0800">
              <w:rPr>
                <w:rFonts w:cs="Arial"/>
                <w:b/>
                <w:sz w:val="18"/>
                <w:szCs w:val="18"/>
              </w:rPr>
              <w:t>Outcome: All-cause mortality</w:t>
            </w:r>
          </w:p>
        </w:tc>
      </w:tr>
      <w:tr w:rsidR="00612484" w:rsidRPr="003C0800" w14:paraId="5075EFCF" w14:textId="77777777" w:rsidTr="000B1719">
        <w:trPr>
          <w:trHeight w:val="791"/>
        </w:trPr>
        <w:tc>
          <w:tcPr>
            <w:tcW w:w="2070" w:type="dxa"/>
          </w:tcPr>
          <w:p w14:paraId="2CFC0B66" w14:textId="77777777" w:rsidR="00612484" w:rsidRPr="003C0800" w:rsidRDefault="00612484" w:rsidP="00572101">
            <w:pPr>
              <w:rPr>
                <w:rFonts w:cs="Arial"/>
                <w:sz w:val="18"/>
                <w:szCs w:val="18"/>
              </w:rPr>
            </w:pPr>
            <w:r w:rsidRPr="003C0800">
              <w:rPr>
                <w:rFonts w:cs="Arial"/>
                <w:sz w:val="18"/>
                <w:szCs w:val="18"/>
              </w:rPr>
              <w:t xml:space="preserve">Screening </w:t>
            </w:r>
            <w:r w:rsidRPr="00991614">
              <w:rPr>
                <w:rFonts w:cs="Arial"/>
                <w:sz w:val="18"/>
                <w:szCs w:val="18"/>
              </w:rPr>
              <w:t>vs. no screening</w:t>
            </w:r>
            <w:r>
              <w:rPr>
                <w:rFonts w:cs="Arial"/>
                <w:sz w:val="18"/>
                <w:szCs w:val="18"/>
              </w:rPr>
              <w:t xml:space="preserve"> at age 20-24 years</w:t>
            </w:r>
            <w:r w:rsidRPr="003C0800">
              <w:rPr>
                <w:rFonts w:cs="Arial"/>
                <w:sz w:val="18"/>
                <w:szCs w:val="18"/>
              </w:rPr>
              <w:t xml:space="preserve"> </w:t>
            </w:r>
          </w:p>
        </w:tc>
        <w:tc>
          <w:tcPr>
            <w:tcW w:w="2430" w:type="dxa"/>
          </w:tcPr>
          <w:p w14:paraId="5C4E1D8C" w14:textId="77777777" w:rsidR="00612484" w:rsidRPr="003C0800" w:rsidRDefault="00612484" w:rsidP="00572101">
            <w:pPr>
              <w:rPr>
                <w:rFonts w:cs="Arial"/>
                <w:sz w:val="18"/>
                <w:szCs w:val="18"/>
              </w:rPr>
            </w:pPr>
            <w:r w:rsidRPr="003C0800">
              <w:rPr>
                <w:rFonts w:cs="Arial"/>
                <w:sz w:val="18"/>
                <w:szCs w:val="18"/>
              </w:rPr>
              <w:t>1 cohort</w:t>
            </w:r>
          </w:p>
          <w:p w14:paraId="3BD0675D" w14:textId="77777777" w:rsidR="00612484" w:rsidRPr="003C0800" w:rsidRDefault="00612484" w:rsidP="00572101">
            <w:pPr>
              <w:rPr>
                <w:rFonts w:cs="Arial"/>
                <w:sz w:val="18"/>
                <w:szCs w:val="18"/>
              </w:rPr>
            </w:pPr>
            <w:r w:rsidRPr="00590A9A">
              <w:rPr>
                <w:rFonts w:cs="Arial"/>
                <w:sz w:val="18"/>
                <w:szCs w:val="18"/>
              </w:rPr>
              <w:t>N=52,974</w:t>
            </w:r>
          </w:p>
        </w:tc>
        <w:tc>
          <w:tcPr>
            <w:tcW w:w="3150" w:type="dxa"/>
          </w:tcPr>
          <w:p w14:paraId="451A3D04" w14:textId="77777777" w:rsidR="00612484" w:rsidRDefault="00612484" w:rsidP="00572101">
            <w:pPr>
              <w:rPr>
                <w:rFonts w:cs="Arial"/>
                <w:sz w:val="18"/>
                <w:szCs w:val="18"/>
              </w:rPr>
            </w:pPr>
            <w:r>
              <w:rPr>
                <w:rFonts w:cs="Arial"/>
                <w:sz w:val="18"/>
                <w:szCs w:val="18"/>
              </w:rPr>
              <w:t>HR 0.51 (0.35 to 0.73); 23-32</w:t>
            </w:r>
          </w:p>
          <w:p w14:paraId="1AA3A151" w14:textId="77777777" w:rsidR="00612484" w:rsidRDefault="00612484" w:rsidP="00572101">
            <w:pPr>
              <w:rPr>
                <w:rFonts w:cs="Arial"/>
                <w:sz w:val="18"/>
                <w:szCs w:val="18"/>
              </w:rPr>
            </w:pPr>
          </w:p>
          <w:p w14:paraId="12705242" w14:textId="77777777" w:rsidR="00612484" w:rsidRPr="003C0800" w:rsidRDefault="00612484" w:rsidP="00572101">
            <w:pPr>
              <w:rPr>
                <w:rFonts w:cs="Arial"/>
                <w:sz w:val="18"/>
                <w:szCs w:val="18"/>
              </w:rPr>
            </w:pPr>
          </w:p>
        </w:tc>
        <w:tc>
          <w:tcPr>
            <w:tcW w:w="1800" w:type="dxa"/>
          </w:tcPr>
          <w:p w14:paraId="7A10596F" w14:textId="77777777" w:rsidR="00612484" w:rsidRPr="003F2B6E" w:rsidRDefault="00612484" w:rsidP="00572101">
            <w:pPr>
              <w:rPr>
                <w:rFonts w:cs="Arial"/>
                <w:sz w:val="18"/>
                <w:szCs w:val="18"/>
              </w:rPr>
            </w:pPr>
            <w:r>
              <w:rPr>
                <w:rFonts w:ascii="Cambria Math" w:eastAsia="Times New Roman" w:hAnsi="Cambria Math" w:cs="Cambria Math"/>
                <w:kern w:val="24"/>
                <w:sz w:val="18"/>
                <w:szCs w:val="18"/>
                <w:lang w:eastAsia="en-CA"/>
              </w:rPr>
              <w:t>⊕</w:t>
            </w:r>
            <w:r w:rsidRPr="003F2B6E">
              <w:rPr>
                <w:rFonts w:ascii="Cambria Math" w:eastAsia="Times New Roman" w:hAnsi="Cambria Math" w:cs="Cambria Math"/>
                <w:kern w:val="24"/>
                <w:sz w:val="18"/>
                <w:szCs w:val="18"/>
                <w:lang w:eastAsia="en-CA"/>
              </w:rPr>
              <w:t>⊝⊝⊝</w:t>
            </w:r>
          </w:p>
          <w:p w14:paraId="6043DEA6" w14:textId="77777777" w:rsidR="00612484" w:rsidRPr="003C0800" w:rsidRDefault="00612484" w:rsidP="00572101">
            <w:pPr>
              <w:rPr>
                <w:rFonts w:cs="Arial"/>
                <w:sz w:val="18"/>
                <w:szCs w:val="18"/>
              </w:rPr>
            </w:pPr>
          </w:p>
          <w:p w14:paraId="26C172BA" w14:textId="77777777" w:rsidR="00612484" w:rsidRPr="003C0800" w:rsidRDefault="00612484" w:rsidP="00572101">
            <w:pPr>
              <w:rPr>
                <w:rFonts w:cs="Arial"/>
                <w:sz w:val="18"/>
                <w:szCs w:val="18"/>
              </w:rPr>
            </w:pPr>
            <w:r>
              <w:rPr>
                <w:rFonts w:cs="Arial"/>
                <w:sz w:val="18"/>
                <w:szCs w:val="18"/>
              </w:rPr>
              <w:t xml:space="preserve">VERY </w:t>
            </w:r>
            <w:proofErr w:type="spellStart"/>
            <w:r w:rsidRPr="003C0800">
              <w:rPr>
                <w:rFonts w:cs="Arial"/>
                <w:sz w:val="18"/>
                <w:szCs w:val="18"/>
              </w:rPr>
              <w:t>LOW</w:t>
            </w:r>
            <w:r>
              <w:rPr>
                <w:rFonts w:cs="Arial"/>
                <w:sz w:val="18"/>
                <w:szCs w:val="18"/>
                <w:vertAlign w:val="superscript"/>
              </w:rPr>
              <w:t>i</w:t>
            </w:r>
            <w:proofErr w:type="spellEnd"/>
            <w:r w:rsidRPr="003C0800">
              <w:rPr>
                <w:rFonts w:cs="Arial"/>
                <w:sz w:val="18"/>
                <w:szCs w:val="18"/>
              </w:rPr>
              <w:t xml:space="preserve"> due to risk of </w:t>
            </w:r>
            <w:proofErr w:type="gramStart"/>
            <w:r w:rsidRPr="003C0800">
              <w:rPr>
                <w:rFonts w:cs="Arial"/>
                <w:sz w:val="18"/>
                <w:szCs w:val="18"/>
              </w:rPr>
              <w:t>bias</w:t>
            </w:r>
            <w:r>
              <w:rPr>
                <w:rFonts w:cs="Arial"/>
                <w:sz w:val="18"/>
                <w:szCs w:val="18"/>
              </w:rPr>
              <w:t>,  inconsistency</w:t>
            </w:r>
            <w:proofErr w:type="gramEnd"/>
            <w:r>
              <w:rPr>
                <w:rFonts w:cs="Arial"/>
                <w:sz w:val="18"/>
                <w:szCs w:val="18"/>
              </w:rPr>
              <w:t xml:space="preserve"> and indirectness </w:t>
            </w:r>
          </w:p>
        </w:tc>
        <w:tc>
          <w:tcPr>
            <w:tcW w:w="3437" w:type="dxa"/>
          </w:tcPr>
          <w:p w14:paraId="665B1D0A" w14:textId="77777777" w:rsidR="00612484" w:rsidRPr="003C0800" w:rsidRDefault="00612484" w:rsidP="00572101">
            <w:pPr>
              <w:rPr>
                <w:rFonts w:cs="Arial"/>
                <w:sz w:val="18"/>
                <w:szCs w:val="18"/>
              </w:rPr>
            </w:pPr>
            <w:r w:rsidRPr="00F2079E">
              <w:rPr>
                <w:rFonts w:cs="Arial"/>
                <w:sz w:val="18"/>
                <w:szCs w:val="18"/>
              </w:rPr>
              <w:t xml:space="preserve">We are </w:t>
            </w:r>
            <w:r w:rsidRPr="00F2079E">
              <w:rPr>
                <w:rFonts w:cs="Arial"/>
                <w:b/>
                <w:sz w:val="18"/>
                <w:szCs w:val="18"/>
              </w:rPr>
              <w:t>very uncertain</w:t>
            </w:r>
            <w:r w:rsidRPr="00F2079E">
              <w:rPr>
                <w:rFonts w:cs="Arial"/>
                <w:sz w:val="18"/>
                <w:szCs w:val="18"/>
              </w:rPr>
              <w:t xml:space="preserve"> about the effect of screening for cervical cancer </w:t>
            </w:r>
            <w:r w:rsidRPr="007736F8">
              <w:rPr>
                <w:rFonts w:cs="Arial"/>
                <w:sz w:val="18"/>
                <w:szCs w:val="18"/>
              </w:rPr>
              <w:t>among persons with a cervix</w:t>
            </w:r>
            <w:r>
              <w:rPr>
                <w:rFonts w:cs="Arial"/>
                <w:sz w:val="18"/>
                <w:szCs w:val="18"/>
              </w:rPr>
              <w:t xml:space="preserve"> aged 20-24 years on death from any cause.  </w:t>
            </w:r>
          </w:p>
        </w:tc>
      </w:tr>
      <w:tr w:rsidR="00612484" w:rsidRPr="003C0800" w14:paraId="1ADD22EB" w14:textId="77777777" w:rsidTr="000B1719">
        <w:trPr>
          <w:trHeight w:val="1367"/>
        </w:trPr>
        <w:tc>
          <w:tcPr>
            <w:tcW w:w="2070" w:type="dxa"/>
          </w:tcPr>
          <w:p w14:paraId="577DB69C" w14:textId="77777777" w:rsidR="00612484" w:rsidRPr="003C0800" w:rsidRDefault="00612484" w:rsidP="00572101">
            <w:pPr>
              <w:rPr>
                <w:rFonts w:cs="Arial"/>
                <w:sz w:val="18"/>
                <w:szCs w:val="18"/>
              </w:rPr>
            </w:pPr>
            <w:r w:rsidRPr="003C0800">
              <w:rPr>
                <w:rFonts w:cs="Arial"/>
                <w:sz w:val="18"/>
                <w:szCs w:val="18"/>
              </w:rPr>
              <w:t xml:space="preserve">Screening </w:t>
            </w:r>
            <w:r w:rsidRPr="00991614">
              <w:rPr>
                <w:rFonts w:cs="Arial"/>
                <w:sz w:val="18"/>
                <w:szCs w:val="18"/>
              </w:rPr>
              <w:t>vs. no screening</w:t>
            </w:r>
            <w:r>
              <w:rPr>
                <w:rFonts w:cs="Arial"/>
                <w:sz w:val="18"/>
                <w:szCs w:val="18"/>
              </w:rPr>
              <w:t xml:space="preserve"> at age 25-29 years</w:t>
            </w:r>
            <w:r w:rsidRPr="003C0800">
              <w:rPr>
                <w:rFonts w:cs="Arial"/>
                <w:sz w:val="18"/>
                <w:szCs w:val="18"/>
              </w:rPr>
              <w:t xml:space="preserve"> </w:t>
            </w:r>
          </w:p>
        </w:tc>
        <w:tc>
          <w:tcPr>
            <w:tcW w:w="2430" w:type="dxa"/>
          </w:tcPr>
          <w:p w14:paraId="0CD3536B" w14:textId="77777777" w:rsidR="00612484" w:rsidRPr="003C0800" w:rsidRDefault="00612484" w:rsidP="00572101">
            <w:pPr>
              <w:rPr>
                <w:rFonts w:cs="Arial"/>
                <w:sz w:val="18"/>
                <w:szCs w:val="18"/>
              </w:rPr>
            </w:pPr>
            <w:r w:rsidRPr="003C0800">
              <w:rPr>
                <w:rFonts w:cs="Arial"/>
                <w:sz w:val="18"/>
                <w:szCs w:val="18"/>
              </w:rPr>
              <w:t>1 cohort</w:t>
            </w:r>
          </w:p>
          <w:p w14:paraId="2233F40F" w14:textId="77777777" w:rsidR="00612484" w:rsidRDefault="00612484" w:rsidP="00572101">
            <w:pPr>
              <w:rPr>
                <w:rFonts w:cs="Arial"/>
                <w:sz w:val="18"/>
                <w:szCs w:val="18"/>
              </w:rPr>
            </w:pPr>
            <w:r w:rsidRPr="003C0800">
              <w:rPr>
                <w:rFonts w:cs="Arial"/>
                <w:sz w:val="18"/>
                <w:szCs w:val="18"/>
              </w:rPr>
              <w:t>N=</w:t>
            </w:r>
            <w:r>
              <w:rPr>
                <w:rFonts w:cs="Arial"/>
                <w:sz w:val="18"/>
                <w:szCs w:val="18"/>
              </w:rPr>
              <w:t>115,889</w:t>
            </w:r>
          </w:p>
          <w:p w14:paraId="3E26A22A" w14:textId="77777777" w:rsidR="00612484" w:rsidRDefault="00612484" w:rsidP="00572101">
            <w:pPr>
              <w:rPr>
                <w:rFonts w:cs="Arial"/>
                <w:sz w:val="18"/>
                <w:szCs w:val="18"/>
              </w:rPr>
            </w:pPr>
          </w:p>
          <w:p w14:paraId="6B28005E" w14:textId="77777777" w:rsidR="00612484" w:rsidRPr="003C0800" w:rsidRDefault="00612484" w:rsidP="00572101">
            <w:pPr>
              <w:rPr>
                <w:rFonts w:cs="Arial"/>
                <w:sz w:val="18"/>
                <w:szCs w:val="18"/>
              </w:rPr>
            </w:pPr>
          </w:p>
          <w:p w14:paraId="78A3118D" w14:textId="77777777" w:rsidR="00612484" w:rsidRPr="003C0800" w:rsidRDefault="00612484" w:rsidP="00572101">
            <w:pPr>
              <w:rPr>
                <w:rFonts w:cs="Arial"/>
                <w:sz w:val="18"/>
                <w:szCs w:val="18"/>
              </w:rPr>
            </w:pPr>
          </w:p>
        </w:tc>
        <w:tc>
          <w:tcPr>
            <w:tcW w:w="3150" w:type="dxa"/>
          </w:tcPr>
          <w:p w14:paraId="22E554B9" w14:textId="77777777" w:rsidR="00612484" w:rsidRDefault="00612484" w:rsidP="00572101">
            <w:pPr>
              <w:rPr>
                <w:rFonts w:cs="Arial"/>
                <w:sz w:val="18"/>
                <w:szCs w:val="18"/>
              </w:rPr>
            </w:pPr>
            <w:r>
              <w:rPr>
                <w:rFonts w:cs="Arial"/>
                <w:sz w:val="18"/>
                <w:szCs w:val="18"/>
              </w:rPr>
              <w:t>HR 0.51 (0.41 to 0.64); 23-32</w:t>
            </w:r>
          </w:p>
          <w:p w14:paraId="52EFF27B" w14:textId="77777777" w:rsidR="00612484" w:rsidRDefault="00612484" w:rsidP="00572101">
            <w:pPr>
              <w:rPr>
                <w:rFonts w:cs="Arial"/>
                <w:sz w:val="18"/>
                <w:szCs w:val="18"/>
              </w:rPr>
            </w:pPr>
          </w:p>
          <w:p w14:paraId="5A363824" w14:textId="77777777" w:rsidR="00612484" w:rsidRPr="003C0800" w:rsidRDefault="00612484" w:rsidP="00572101">
            <w:pPr>
              <w:rPr>
                <w:rFonts w:cs="Arial"/>
                <w:sz w:val="18"/>
                <w:szCs w:val="18"/>
              </w:rPr>
            </w:pPr>
          </w:p>
          <w:p w14:paraId="6D14A6A6" w14:textId="77777777" w:rsidR="00612484" w:rsidRPr="003C0800" w:rsidRDefault="00612484" w:rsidP="00572101">
            <w:pPr>
              <w:rPr>
                <w:rFonts w:cs="Arial"/>
                <w:sz w:val="18"/>
                <w:szCs w:val="18"/>
              </w:rPr>
            </w:pPr>
          </w:p>
        </w:tc>
        <w:tc>
          <w:tcPr>
            <w:tcW w:w="1800" w:type="dxa"/>
          </w:tcPr>
          <w:p w14:paraId="4C4A2BE2" w14:textId="77777777" w:rsidR="00612484" w:rsidRPr="003F2B6E" w:rsidRDefault="00612484" w:rsidP="00572101">
            <w:pPr>
              <w:rPr>
                <w:rFonts w:cs="Arial"/>
                <w:sz w:val="18"/>
                <w:szCs w:val="18"/>
              </w:rPr>
            </w:pPr>
            <w:r>
              <w:rPr>
                <w:rFonts w:ascii="Cambria Math" w:eastAsia="Times New Roman" w:hAnsi="Cambria Math" w:cs="Cambria Math"/>
                <w:kern w:val="24"/>
                <w:sz w:val="18"/>
                <w:szCs w:val="18"/>
                <w:lang w:eastAsia="en-CA"/>
              </w:rPr>
              <w:t>⊕</w:t>
            </w:r>
            <w:r w:rsidRPr="003F2B6E">
              <w:rPr>
                <w:rFonts w:ascii="Cambria Math" w:eastAsia="Times New Roman" w:hAnsi="Cambria Math" w:cs="Cambria Math"/>
                <w:kern w:val="24"/>
                <w:sz w:val="18"/>
                <w:szCs w:val="18"/>
                <w:lang w:eastAsia="en-CA"/>
              </w:rPr>
              <w:t>⊝⊝⊝</w:t>
            </w:r>
          </w:p>
          <w:p w14:paraId="5482676D" w14:textId="77777777" w:rsidR="00612484" w:rsidRPr="003C0800" w:rsidRDefault="00612484" w:rsidP="00572101">
            <w:pPr>
              <w:rPr>
                <w:rFonts w:cs="Arial"/>
                <w:sz w:val="18"/>
                <w:szCs w:val="18"/>
              </w:rPr>
            </w:pPr>
          </w:p>
          <w:p w14:paraId="29C690C6" w14:textId="77777777" w:rsidR="00612484" w:rsidRDefault="00612484" w:rsidP="00572101">
            <w:pPr>
              <w:rPr>
                <w:rFonts w:ascii="Cambria Math" w:eastAsia="Times New Roman" w:hAnsi="Cambria Math" w:cs="Cambria Math"/>
                <w:kern w:val="24"/>
                <w:sz w:val="18"/>
                <w:szCs w:val="18"/>
                <w:lang w:eastAsia="en-CA"/>
              </w:rPr>
            </w:pPr>
            <w:r>
              <w:rPr>
                <w:rFonts w:cs="Arial"/>
                <w:sz w:val="18"/>
                <w:szCs w:val="18"/>
              </w:rPr>
              <w:t xml:space="preserve">VERY </w:t>
            </w:r>
            <w:proofErr w:type="spellStart"/>
            <w:r w:rsidRPr="003C0800">
              <w:rPr>
                <w:rFonts w:cs="Arial"/>
                <w:sz w:val="18"/>
                <w:szCs w:val="18"/>
              </w:rPr>
              <w:t>LOW</w:t>
            </w:r>
            <w:r>
              <w:rPr>
                <w:rFonts w:cs="Arial"/>
                <w:sz w:val="18"/>
                <w:szCs w:val="18"/>
                <w:vertAlign w:val="superscript"/>
              </w:rPr>
              <w:t>j</w:t>
            </w:r>
            <w:proofErr w:type="spellEnd"/>
            <w:r w:rsidRPr="003C0800">
              <w:rPr>
                <w:rFonts w:cs="Arial"/>
                <w:sz w:val="18"/>
                <w:szCs w:val="18"/>
              </w:rPr>
              <w:t xml:space="preserve"> due to risk of bias</w:t>
            </w:r>
            <w:r>
              <w:rPr>
                <w:rFonts w:cs="Arial"/>
                <w:sz w:val="18"/>
                <w:szCs w:val="18"/>
              </w:rPr>
              <w:t xml:space="preserve"> </w:t>
            </w:r>
            <w:proofErr w:type="gramStart"/>
            <w:r>
              <w:rPr>
                <w:rFonts w:cs="Arial"/>
                <w:sz w:val="18"/>
                <w:szCs w:val="18"/>
              </w:rPr>
              <w:t>and  inconsistency</w:t>
            </w:r>
            <w:proofErr w:type="gramEnd"/>
            <w:r>
              <w:rPr>
                <w:rFonts w:cs="Arial"/>
                <w:sz w:val="18"/>
                <w:szCs w:val="18"/>
              </w:rPr>
              <w:t xml:space="preserve"> and indirectness </w:t>
            </w:r>
          </w:p>
        </w:tc>
        <w:tc>
          <w:tcPr>
            <w:tcW w:w="3437" w:type="dxa"/>
          </w:tcPr>
          <w:p w14:paraId="41ACBD0B" w14:textId="77777777" w:rsidR="00612484" w:rsidRPr="007736F8" w:rsidRDefault="00612484" w:rsidP="00572101">
            <w:pPr>
              <w:rPr>
                <w:rFonts w:cs="Arial"/>
                <w:sz w:val="18"/>
                <w:szCs w:val="18"/>
              </w:rPr>
            </w:pPr>
            <w:r w:rsidRPr="00F2079E">
              <w:rPr>
                <w:rFonts w:cs="Arial"/>
                <w:sz w:val="18"/>
                <w:szCs w:val="18"/>
              </w:rPr>
              <w:t xml:space="preserve">We are </w:t>
            </w:r>
            <w:r w:rsidRPr="00F2079E">
              <w:rPr>
                <w:rFonts w:cs="Arial"/>
                <w:b/>
                <w:sz w:val="18"/>
                <w:szCs w:val="18"/>
              </w:rPr>
              <w:t>very uncertain</w:t>
            </w:r>
            <w:r w:rsidRPr="00F2079E">
              <w:rPr>
                <w:rFonts w:cs="Arial"/>
                <w:sz w:val="18"/>
                <w:szCs w:val="18"/>
              </w:rPr>
              <w:t xml:space="preserve"> about the effect of screening for cervical cancer </w:t>
            </w:r>
            <w:r w:rsidRPr="007736F8">
              <w:rPr>
                <w:rFonts w:cs="Arial"/>
                <w:sz w:val="18"/>
                <w:szCs w:val="18"/>
              </w:rPr>
              <w:t>among persons with a cervix</w:t>
            </w:r>
            <w:r>
              <w:rPr>
                <w:rFonts w:cs="Arial"/>
                <w:sz w:val="18"/>
                <w:szCs w:val="18"/>
              </w:rPr>
              <w:t xml:space="preserve"> aged 25-29 years on death from any cause. </w:t>
            </w:r>
          </w:p>
        </w:tc>
      </w:tr>
      <w:tr w:rsidR="00612484" w:rsidRPr="003C0800" w14:paraId="13383B9D" w14:textId="77777777" w:rsidTr="000B1719">
        <w:trPr>
          <w:trHeight w:val="1097"/>
        </w:trPr>
        <w:tc>
          <w:tcPr>
            <w:tcW w:w="2070" w:type="dxa"/>
          </w:tcPr>
          <w:p w14:paraId="309155A2" w14:textId="77777777" w:rsidR="00612484" w:rsidRPr="003C0800" w:rsidRDefault="00612484" w:rsidP="00572101">
            <w:pPr>
              <w:rPr>
                <w:rFonts w:cs="Arial"/>
                <w:sz w:val="18"/>
                <w:szCs w:val="18"/>
              </w:rPr>
            </w:pPr>
            <w:r w:rsidRPr="003C0800">
              <w:rPr>
                <w:rFonts w:cs="Arial"/>
                <w:sz w:val="18"/>
                <w:szCs w:val="18"/>
              </w:rPr>
              <w:lastRenderedPageBreak/>
              <w:t xml:space="preserve">Screening </w:t>
            </w:r>
            <w:r w:rsidRPr="00991614">
              <w:rPr>
                <w:rFonts w:cs="Arial"/>
                <w:sz w:val="18"/>
                <w:szCs w:val="18"/>
              </w:rPr>
              <w:t xml:space="preserve">vs. no screening </w:t>
            </w:r>
            <w:r>
              <w:rPr>
                <w:rFonts w:cs="Arial"/>
                <w:sz w:val="18"/>
                <w:szCs w:val="18"/>
              </w:rPr>
              <w:t xml:space="preserve">at age </w:t>
            </w:r>
            <w:r w:rsidRPr="003C0800">
              <w:rPr>
                <w:rFonts w:cs="Arial"/>
                <w:sz w:val="18"/>
                <w:szCs w:val="18"/>
              </w:rPr>
              <w:t>30</w:t>
            </w:r>
            <w:r>
              <w:rPr>
                <w:rFonts w:cs="Arial"/>
                <w:sz w:val="18"/>
                <w:szCs w:val="18"/>
              </w:rPr>
              <w:t>-34 years</w:t>
            </w:r>
            <w:r w:rsidRPr="003C0800">
              <w:rPr>
                <w:rFonts w:cs="Arial"/>
                <w:sz w:val="18"/>
                <w:szCs w:val="18"/>
              </w:rPr>
              <w:t xml:space="preserve"> </w:t>
            </w:r>
          </w:p>
        </w:tc>
        <w:tc>
          <w:tcPr>
            <w:tcW w:w="2430" w:type="dxa"/>
          </w:tcPr>
          <w:p w14:paraId="528EED89" w14:textId="77777777" w:rsidR="00612484" w:rsidRDefault="00612484" w:rsidP="00572101">
            <w:pPr>
              <w:rPr>
                <w:rFonts w:cs="Arial"/>
                <w:sz w:val="18"/>
                <w:szCs w:val="18"/>
              </w:rPr>
            </w:pPr>
            <w:r w:rsidRPr="003C0800">
              <w:rPr>
                <w:rFonts w:cs="Arial"/>
                <w:sz w:val="18"/>
                <w:szCs w:val="18"/>
              </w:rPr>
              <w:t>1 cohort</w:t>
            </w:r>
            <w:r>
              <w:rPr>
                <w:rFonts w:cs="Arial"/>
                <w:sz w:val="18"/>
                <w:szCs w:val="18"/>
              </w:rPr>
              <w:t xml:space="preserve"> </w:t>
            </w:r>
          </w:p>
          <w:p w14:paraId="503B77C3" w14:textId="77777777" w:rsidR="00612484" w:rsidRPr="003C0800" w:rsidRDefault="00612484" w:rsidP="00572101">
            <w:pPr>
              <w:rPr>
                <w:rFonts w:cs="Arial"/>
                <w:sz w:val="18"/>
                <w:szCs w:val="18"/>
              </w:rPr>
            </w:pPr>
            <w:r w:rsidRPr="003C0800">
              <w:rPr>
                <w:rFonts w:cs="Arial"/>
                <w:sz w:val="18"/>
                <w:szCs w:val="18"/>
              </w:rPr>
              <w:t>N</w:t>
            </w:r>
            <w:r w:rsidRPr="00050C0B">
              <w:rPr>
                <w:rFonts w:cs="Arial"/>
                <w:sz w:val="18"/>
                <w:szCs w:val="18"/>
              </w:rPr>
              <w:t>=186,182</w:t>
            </w:r>
          </w:p>
        </w:tc>
        <w:tc>
          <w:tcPr>
            <w:tcW w:w="3150" w:type="dxa"/>
          </w:tcPr>
          <w:p w14:paraId="146E4943" w14:textId="77777777" w:rsidR="00612484" w:rsidRPr="00604169" w:rsidRDefault="00612484" w:rsidP="00572101">
            <w:pPr>
              <w:rPr>
                <w:rFonts w:cs="Arial"/>
                <w:sz w:val="18"/>
                <w:szCs w:val="18"/>
              </w:rPr>
            </w:pPr>
            <w:r>
              <w:rPr>
                <w:rFonts w:cs="Arial"/>
                <w:sz w:val="18"/>
                <w:szCs w:val="18"/>
              </w:rPr>
              <w:t xml:space="preserve">HR </w:t>
            </w:r>
            <w:r>
              <w:rPr>
                <w:rFonts w:eastAsia="Times New Roman" w:cs="Arial"/>
                <w:color w:val="000000"/>
                <w:sz w:val="18"/>
                <w:szCs w:val="18"/>
              </w:rPr>
              <w:t>0.53 (</w:t>
            </w:r>
            <w:r w:rsidRPr="003E1BF6">
              <w:rPr>
                <w:rFonts w:eastAsia="Times New Roman" w:cs="Arial"/>
                <w:color w:val="000000"/>
                <w:sz w:val="18"/>
                <w:szCs w:val="18"/>
              </w:rPr>
              <w:t>0.47</w:t>
            </w:r>
            <w:r>
              <w:rPr>
                <w:rFonts w:eastAsia="Times New Roman" w:cs="Arial"/>
                <w:color w:val="000000"/>
                <w:sz w:val="18"/>
                <w:szCs w:val="18"/>
              </w:rPr>
              <w:t xml:space="preserve"> to</w:t>
            </w:r>
            <w:r w:rsidRPr="003E1BF6">
              <w:rPr>
                <w:rFonts w:eastAsia="Times New Roman" w:cs="Arial"/>
                <w:color w:val="000000"/>
                <w:sz w:val="18"/>
                <w:szCs w:val="18"/>
              </w:rPr>
              <w:t xml:space="preserve"> 0.61</w:t>
            </w:r>
            <w:r>
              <w:rPr>
                <w:rFonts w:eastAsia="Times New Roman" w:cs="Arial"/>
                <w:color w:val="000000"/>
                <w:sz w:val="18"/>
                <w:szCs w:val="18"/>
              </w:rPr>
              <w:t>)</w:t>
            </w:r>
          </w:p>
        </w:tc>
        <w:tc>
          <w:tcPr>
            <w:tcW w:w="1800" w:type="dxa"/>
          </w:tcPr>
          <w:p w14:paraId="65FD4583" w14:textId="77777777" w:rsidR="00612484" w:rsidRPr="003F2B6E" w:rsidRDefault="00612484" w:rsidP="00572101">
            <w:pPr>
              <w:rPr>
                <w:rFonts w:cs="Arial"/>
                <w:sz w:val="18"/>
                <w:szCs w:val="18"/>
              </w:rPr>
            </w:pPr>
            <w:r>
              <w:rPr>
                <w:rFonts w:ascii="Cambria Math" w:eastAsia="Times New Roman" w:hAnsi="Cambria Math" w:cs="Cambria Math"/>
                <w:kern w:val="24"/>
                <w:sz w:val="18"/>
                <w:szCs w:val="18"/>
                <w:lang w:eastAsia="en-CA"/>
              </w:rPr>
              <w:t>⊕</w:t>
            </w:r>
            <w:r w:rsidRPr="003F2B6E">
              <w:rPr>
                <w:rFonts w:ascii="Cambria Math" w:eastAsia="Times New Roman" w:hAnsi="Cambria Math" w:cs="Cambria Math"/>
                <w:kern w:val="24"/>
                <w:sz w:val="18"/>
                <w:szCs w:val="18"/>
                <w:lang w:eastAsia="en-CA"/>
              </w:rPr>
              <w:t>⊝⊝⊝</w:t>
            </w:r>
          </w:p>
          <w:p w14:paraId="406098F1" w14:textId="77777777" w:rsidR="00612484" w:rsidRDefault="00612484" w:rsidP="00572101">
            <w:pPr>
              <w:rPr>
                <w:rFonts w:cs="Arial"/>
                <w:sz w:val="18"/>
                <w:szCs w:val="18"/>
              </w:rPr>
            </w:pPr>
          </w:p>
          <w:p w14:paraId="54D83409" w14:textId="77777777" w:rsidR="00612484" w:rsidRPr="003C0800" w:rsidRDefault="00612484" w:rsidP="00572101">
            <w:pPr>
              <w:rPr>
                <w:rFonts w:cs="Arial"/>
                <w:sz w:val="18"/>
                <w:szCs w:val="18"/>
              </w:rPr>
            </w:pPr>
            <w:r>
              <w:rPr>
                <w:rFonts w:cs="Arial"/>
                <w:sz w:val="18"/>
                <w:szCs w:val="18"/>
              </w:rPr>
              <w:t xml:space="preserve">VERY </w:t>
            </w:r>
            <w:proofErr w:type="spellStart"/>
            <w:r w:rsidRPr="003C0800">
              <w:rPr>
                <w:rFonts w:cs="Arial"/>
                <w:sz w:val="18"/>
                <w:szCs w:val="18"/>
              </w:rPr>
              <w:t>LOW</w:t>
            </w:r>
            <w:r>
              <w:rPr>
                <w:rFonts w:cs="Arial"/>
                <w:sz w:val="18"/>
                <w:szCs w:val="18"/>
                <w:vertAlign w:val="superscript"/>
              </w:rPr>
              <w:t>k</w:t>
            </w:r>
            <w:proofErr w:type="spellEnd"/>
            <w:r w:rsidRPr="003C0800">
              <w:rPr>
                <w:rFonts w:cs="Arial"/>
                <w:sz w:val="18"/>
                <w:szCs w:val="18"/>
              </w:rPr>
              <w:t xml:space="preserve"> due to risk of bias</w:t>
            </w:r>
            <w:r>
              <w:rPr>
                <w:rFonts w:cs="Arial"/>
                <w:sz w:val="18"/>
                <w:szCs w:val="18"/>
              </w:rPr>
              <w:t>, inconsistency and indirectness</w:t>
            </w:r>
          </w:p>
        </w:tc>
        <w:tc>
          <w:tcPr>
            <w:tcW w:w="3437" w:type="dxa"/>
          </w:tcPr>
          <w:p w14:paraId="055118FC" w14:textId="77777777" w:rsidR="00612484" w:rsidRPr="003C0800" w:rsidRDefault="00612484" w:rsidP="00572101">
            <w:pPr>
              <w:rPr>
                <w:rFonts w:cs="Arial"/>
                <w:sz w:val="18"/>
                <w:szCs w:val="18"/>
              </w:rPr>
            </w:pPr>
            <w:r w:rsidRPr="00F2079E">
              <w:rPr>
                <w:rFonts w:cs="Arial"/>
                <w:sz w:val="18"/>
                <w:szCs w:val="18"/>
              </w:rPr>
              <w:t xml:space="preserve">We are </w:t>
            </w:r>
            <w:r w:rsidRPr="00F2079E">
              <w:rPr>
                <w:rFonts w:cs="Arial"/>
                <w:b/>
                <w:sz w:val="18"/>
                <w:szCs w:val="18"/>
              </w:rPr>
              <w:t>very uncertain</w:t>
            </w:r>
            <w:r w:rsidRPr="00F2079E">
              <w:rPr>
                <w:rFonts w:cs="Arial"/>
                <w:sz w:val="18"/>
                <w:szCs w:val="18"/>
              </w:rPr>
              <w:t xml:space="preserve"> about the effect of screening for cervical cancer </w:t>
            </w:r>
            <w:r w:rsidRPr="007736F8">
              <w:rPr>
                <w:rFonts w:cs="Arial"/>
                <w:sz w:val="18"/>
                <w:szCs w:val="18"/>
              </w:rPr>
              <w:t>among persons with a cervix</w:t>
            </w:r>
            <w:r>
              <w:rPr>
                <w:rFonts w:cs="Arial"/>
                <w:sz w:val="18"/>
                <w:szCs w:val="18"/>
              </w:rPr>
              <w:t xml:space="preserve"> aged 30-34 years on death from any cause. </w:t>
            </w:r>
          </w:p>
        </w:tc>
      </w:tr>
      <w:tr w:rsidR="00612484" w:rsidRPr="003C0800" w14:paraId="79586437" w14:textId="77777777" w:rsidTr="000B1719">
        <w:trPr>
          <w:trHeight w:val="71"/>
        </w:trPr>
        <w:tc>
          <w:tcPr>
            <w:tcW w:w="12887" w:type="dxa"/>
            <w:gridSpan w:val="5"/>
            <w:shd w:val="clear" w:color="auto" w:fill="E7E6E6" w:themeFill="background2"/>
          </w:tcPr>
          <w:p w14:paraId="6F53B51F" w14:textId="77777777" w:rsidR="00612484" w:rsidRPr="003C0800" w:rsidRDefault="00612484" w:rsidP="00572101">
            <w:pPr>
              <w:rPr>
                <w:rFonts w:cs="Arial"/>
                <w:sz w:val="18"/>
                <w:szCs w:val="18"/>
              </w:rPr>
            </w:pPr>
            <w:r w:rsidRPr="003C0800">
              <w:rPr>
                <w:rFonts w:cs="Arial"/>
                <w:b/>
                <w:sz w:val="18"/>
                <w:szCs w:val="18"/>
              </w:rPr>
              <w:t>Outcome: Cervical cancer mortality</w:t>
            </w:r>
          </w:p>
        </w:tc>
      </w:tr>
      <w:tr w:rsidR="00612484" w:rsidRPr="003C0800" w14:paraId="244B2584" w14:textId="77777777" w:rsidTr="000B1719">
        <w:trPr>
          <w:trHeight w:val="692"/>
        </w:trPr>
        <w:tc>
          <w:tcPr>
            <w:tcW w:w="2070" w:type="dxa"/>
          </w:tcPr>
          <w:p w14:paraId="4F0978DB" w14:textId="77777777" w:rsidR="00612484" w:rsidRPr="003C0800" w:rsidRDefault="00612484" w:rsidP="00572101">
            <w:pPr>
              <w:rPr>
                <w:rFonts w:cs="Arial"/>
                <w:sz w:val="18"/>
                <w:szCs w:val="18"/>
              </w:rPr>
            </w:pPr>
            <w:r w:rsidRPr="003C0800">
              <w:rPr>
                <w:rFonts w:cs="Arial"/>
                <w:sz w:val="18"/>
                <w:szCs w:val="18"/>
              </w:rPr>
              <w:t xml:space="preserve">Screening </w:t>
            </w:r>
            <w:r>
              <w:rPr>
                <w:rFonts w:cs="Arial"/>
                <w:sz w:val="18"/>
                <w:szCs w:val="18"/>
              </w:rPr>
              <w:t xml:space="preserve">vs. no screening </w:t>
            </w:r>
            <w:r w:rsidRPr="003C0800">
              <w:rPr>
                <w:rFonts w:cs="Arial"/>
                <w:sz w:val="18"/>
                <w:szCs w:val="18"/>
              </w:rPr>
              <w:t xml:space="preserve">at age 20-24 years </w:t>
            </w:r>
          </w:p>
          <w:p w14:paraId="396E5289" w14:textId="77777777" w:rsidR="00612484" w:rsidRPr="003C0800" w:rsidRDefault="00612484" w:rsidP="00572101">
            <w:pPr>
              <w:rPr>
                <w:rFonts w:cs="Arial"/>
                <w:sz w:val="18"/>
                <w:szCs w:val="18"/>
              </w:rPr>
            </w:pPr>
          </w:p>
        </w:tc>
        <w:tc>
          <w:tcPr>
            <w:tcW w:w="2430" w:type="dxa"/>
          </w:tcPr>
          <w:p w14:paraId="5861179A" w14:textId="77777777" w:rsidR="00612484" w:rsidRDefault="00612484" w:rsidP="00572101">
            <w:pPr>
              <w:rPr>
                <w:rFonts w:cs="Arial"/>
                <w:sz w:val="18"/>
                <w:szCs w:val="18"/>
              </w:rPr>
            </w:pPr>
            <w:r w:rsidRPr="003B1143">
              <w:rPr>
                <w:rFonts w:cs="Arial"/>
                <w:sz w:val="18"/>
                <w:szCs w:val="18"/>
              </w:rPr>
              <w:t>1 case-control</w:t>
            </w:r>
            <w:r>
              <w:rPr>
                <w:rFonts w:cs="Arial"/>
                <w:sz w:val="18"/>
                <w:szCs w:val="18"/>
              </w:rPr>
              <w:t xml:space="preserve"> </w:t>
            </w:r>
          </w:p>
          <w:p w14:paraId="1FD353E0" w14:textId="77777777" w:rsidR="00612484" w:rsidRPr="003B1143" w:rsidRDefault="00612484" w:rsidP="00572101">
            <w:pPr>
              <w:rPr>
                <w:rFonts w:cs="Arial"/>
                <w:sz w:val="18"/>
                <w:szCs w:val="18"/>
              </w:rPr>
            </w:pPr>
            <w:r w:rsidRPr="003B1143">
              <w:rPr>
                <w:rFonts w:cs="Arial"/>
                <w:sz w:val="18"/>
                <w:szCs w:val="18"/>
              </w:rPr>
              <w:t>N=165</w:t>
            </w:r>
          </w:p>
        </w:tc>
        <w:tc>
          <w:tcPr>
            <w:tcW w:w="3150" w:type="dxa"/>
          </w:tcPr>
          <w:p w14:paraId="0945858E" w14:textId="77777777" w:rsidR="00612484" w:rsidRPr="00604169" w:rsidRDefault="00612484" w:rsidP="00572101">
            <w:pPr>
              <w:rPr>
                <w:rFonts w:cs="Arial"/>
                <w:sz w:val="18"/>
                <w:szCs w:val="18"/>
              </w:rPr>
            </w:pPr>
            <w:r w:rsidRPr="00E515D1">
              <w:rPr>
                <w:rFonts w:cs="Arial"/>
                <w:sz w:val="18"/>
                <w:szCs w:val="18"/>
              </w:rPr>
              <w:t xml:space="preserve">1.82 </w:t>
            </w:r>
            <w:r>
              <w:rPr>
                <w:rFonts w:cs="Arial"/>
                <w:sz w:val="18"/>
                <w:szCs w:val="18"/>
              </w:rPr>
              <w:t>(</w:t>
            </w:r>
            <w:r w:rsidRPr="00E515D1">
              <w:rPr>
                <w:rFonts w:cs="Arial"/>
                <w:sz w:val="18"/>
                <w:szCs w:val="18"/>
              </w:rPr>
              <w:t>0.56</w:t>
            </w:r>
            <w:r>
              <w:rPr>
                <w:rFonts w:cs="Arial"/>
                <w:sz w:val="18"/>
                <w:szCs w:val="18"/>
              </w:rPr>
              <w:t xml:space="preserve"> to</w:t>
            </w:r>
            <w:r w:rsidRPr="00E515D1">
              <w:rPr>
                <w:rFonts w:cs="Arial"/>
                <w:sz w:val="18"/>
                <w:szCs w:val="18"/>
              </w:rPr>
              <w:t xml:space="preserve"> 5.91</w:t>
            </w:r>
            <w:r>
              <w:rPr>
                <w:rFonts w:cs="Arial"/>
                <w:sz w:val="18"/>
                <w:szCs w:val="18"/>
              </w:rPr>
              <w:t>)</w:t>
            </w:r>
          </w:p>
          <w:p w14:paraId="4B214F82" w14:textId="77777777" w:rsidR="00612484" w:rsidRPr="003C0800" w:rsidRDefault="00612484" w:rsidP="00572101">
            <w:pPr>
              <w:rPr>
                <w:rFonts w:cs="Arial"/>
                <w:sz w:val="18"/>
                <w:szCs w:val="18"/>
              </w:rPr>
            </w:pPr>
          </w:p>
        </w:tc>
        <w:tc>
          <w:tcPr>
            <w:tcW w:w="1800" w:type="dxa"/>
          </w:tcPr>
          <w:p w14:paraId="57F40D89" w14:textId="77777777" w:rsidR="00612484" w:rsidRPr="003F2B6E" w:rsidRDefault="00612484" w:rsidP="00572101">
            <w:pPr>
              <w:rPr>
                <w:rFonts w:cs="Arial"/>
                <w:sz w:val="18"/>
                <w:szCs w:val="18"/>
              </w:rPr>
            </w:pPr>
            <w:r w:rsidRPr="003F2B6E">
              <w:rPr>
                <w:rFonts w:ascii="Cambria Math" w:eastAsia="Times New Roman" w:hAnsi="Cambria Math" w:cs="Cambria Math"/>
                <w:kern w:val="24"/>
                <w:sz w:val="18"/>
                <w:szCs w:val="18"/>
                <w:lang w:eastAsia="en-CA"/>
              </w:rPr>
              <w:t>⊕⊝⊝⊝</w:t>
            </w:r>
          </w:p>
          <w:p w14:paraId="48B81C68" w14:textId="77777777" w:rsidR="00612484" w:rsidRPr="003C0800" w:rsidRDefault="00612484" w:rsidP="00572101">
            <w:pPr>
              <w:rPr>
                <w:rFonts w:cs="Arial"/>
                <w:sz w:val="18"/>
                <w:szCs w:val="18"/>
              </w:rPr>
            </w:pPr>
          </w:p>
          <w:p w14:paraId="5A26A13D" w14:textId="77777777" w:rsidR="00612484" w:rsidRPr="003C0800" w:rsidRDefault="00612484" w:rsidP="00572101">
            <w:pPr>
              <w:rPr>
                <w:rFonts w:cs="Arial"/>
                <w:sz w:val="18"/>
                <w:szCs w:val="18"/>
              </w:rPr>
            </w:pPr>
            <w:r w:rsidRPr="003C0800">
              <w:rPr>
                <w:rFonts w:cs="Arial"/>
                <w:sz w:val="18"/>
                <w:szCs w:val="18"/>
              </w:rPr>
              <w:t xml:space="preserve">VERY </w:t>
            </w:r>
            <w:proofErr w:type="spellStart"/>
            <w:r w:rsidRPr="003C0800">
              <w:rPr>
                <w:rFonts w:cs="Arial"/>
                <w:sz w:val="18"/>
                <w:szCs w:val="18"/>
              </w:rPr>
              <w:t>LOW</w:t>
            </w:r>
            <w:r>
              <w:rPr>
                <w:rFonts w:cs="Arial"/>
                <w:sz w:val="18"/>
                <w:szCs w:val="18"/>
                <w:vertAlign w:val="superscript"/>
              </w:rPr>
              <w:t>l</w:t>
            </w:r>
            <w:proofErr w:type="spellEnd"/>
            <w:r w:rsidRPr="003C0800">
              <w:rPr>
                <w:rFonts w:cs="Arial"/>
                <w:sz w:val="18"/>
                <w:szCs w:val="18"/>
              </w:rPr>
              <w:t xml:space="preserve"> </w:t>
            </w:r>
            <w:r>
              <w:rPr>
                <w:rFonts w:cs="Arial"/>
                <w:sz w:val="18"/>
                <w:szCs w:val="18"/>
              </w:rPr>
              <w:t>due to inconsistency, indirectness and imprecision</w:t>
            </w:r>
          </w:p>
        </w:tc>
        <w:tc>
          <w:tcPr>
            <w:tcW w:w="3437" w:type="dxa"/>
          </w:tcPr>
          <w:p w14:paraId="17048ABD" w14:textId="77777777" w:rsidR="00612484" w:rsidRPr="003C0800" w:rsidRDefault="00612484" w:rsidP="00572101">
            <w:pPr>
              <w:rPr>
                <w:rFonts w:cs="Arial"/>
                <w:sz w:val="18"/>
                <w:szCs w:val="18"/>
              </w:rPr>
            </w:pPr>
            <w:r w:rsidRPr="007736F8">
              <w:rPr>
                <w:rFonts w:cs="Arial"/>
                <w:sz w:val="18"/>
                <w:szCs w:val="18"/>
              </w:rPr>
              <w:t xml:space="preserve">We are </w:t>
            </w:r>
            <w:r w:rsidRPr="007736F8">
              <w:rPr>
                <w:rFonts w:cs="Arial"/>
                <w:b/>
                <w:sz w:val="18"/>
                <w:szCs w:val="18"/>
              </w:rPr>
              <w:t>very uncertain</w:t>
            </w:r>
            <w:r>
              <w:rPr>
                <w:rFonts w:cs="Arial"/>
                <w:sz w:val="18"/>
                <w:szCs w:val="18"/>
              </w:rPr>
              <w:t xml:space="preserve"> about the effect</w:t>
            </w:r>
            <w:r w:rsidRPr="007736F8">
              <w:rPr>
                <w:rFonts w:cs="Arial"/>
                <w:sz w:val="18"/>
                <w:szCs w:val="18"/>
              </w:rPr>
              <w:t xml:space="preserve"> of screening for cervical cancer among persons with a cervix</w:t>
            </w:r>
            <w:r>
              <w:rPr>
                <w:rFonts w:cs="Arial"/>
                <w:sz w:val="18"/>
                <w:szCs w:val="18"/>
              </w:rPr>
              <w:t xml:space="preserve"> aged 20-24 years on death from cervical cancer.</w:t>
            </w:r>
          </w:p>
        </w:tc>
      </w:tr>
      <w:tr w:rsidR="00612484" w:rsidRPr="003C0800" w14:paraId="2F41A3B3" w14:textId="77777777" w:rsidTr="000B1719">
        <w:trPr>
          <w:trHeight w:val="611"/>
        </w:trPr>
        <w:tc>
          <w:tcPr>
            <w:tcW w:w="2070" w:type="dxa"/>
          </w:tcPr>
          <w:p w14:paraId="71EAFCE9" w14:textId="77777777" w:rsidR="00612484" w:rsidRPr="003C0800" w:rsidRDefault="00612484" w:rsidP="00572101">
            <w:pPr>
              <w:rPr>
                <w:rFonts w:cs="Arial"/>
                <w:sz w:val="18"/>
                <w:szCs w:val="18"/>
              </w:rPr>
            </w:pPr>
            <w:r w:rsidRPr="003C0800">
              <w:rPr>
                <w:rFonts w:cs="Arial"/>
                <w:sz w:val="18"/>
                <w:szCs w:val="18"/>
              </w:rPr>
              <w:t xml:space="preserve">Screening </w:t>
            </w:r>
            <w:r>
              <w:rPr>
                <w:rFonts w:cs="Arial"/>
                <w:sz w:val="18"/>
                <w:szCs w:val="18"/>
              </w:rPr>
              <w:t xml:space="preserve">vs. no screening </w:t>
            </w:r>
            <w:r w:rsidRPr="003C0800">
              <w:rPr>
                <w:rFonts w:cs="Arial"/>
                <w:sz w:val="18"/>
                <w:szCs w:val="18"/>
              </w:rPr>
              <w:t>at age</w:t>
            </w:r>
            <w:r>
              <w:rPr>
                <w:rFonts w:cs="Arial"/>
                <w:sz w:val="18"/>
                <w:szCs w:val="18"/>
              </w:rPr>
              <w:t xml:space="preserve"> 25-29</w:t>
            </w:r>
            <w:r w:rsidRPr="003C0800">
              <w:rPr>
                <w:rFonts w:cs="Arial"/>
                <w:sz w:val="18"/>
                <w:szCs w:val="18"/>
              </w:rPr>
              <w:t xml:space="preserve"> years </w:t>
            </w:r>
          </w:p>
          <w:p w14:paraId="5EF56D2E" w14:textId="77777777" w:rsidR="00612484" w:rsidRPr="003C0800" w:rsidRDefault="00612484" w:rsidP="00572101">
            <w:pPr>
              <w:rPr>
                <w:rFonts w:cs="Arial"/>
                <w:sz w:val="18"/>
                <w:szCs w:val="18"/>
              </w:rPr>
            </w:pPr>
          </w:p>
        </w:tc>
        <w:tc>
          <w:tcPr>
            <w:tcW w:w="2430" w:type="dxa"/>
          </w:tcPr>
          <w:p w14:paraId="086A6557" w14:textId="77777777" w:rsidR="00612484" w:rsidRPr="003B1143" w:rsidRDefault="00612484" w:rsidP="00572101">
            <w:pPr>
              <w:rPr>
                <w:rFonts w:cs="Arial"/>
                <w:sz w:val="18"/>
                <w:szCs w:val="18"/>
              </w:rPr>
            </w:pPr>
            <w:r w:rsidRPr="003B1143">
              <w:rPr>
                <w:rFonts w:cs="Arial"/>
                <w:sz w:val="18"/>
                <w:szCs w:val="18"/>
              </w:rPr>
              <w:t>1 case-control</w:t>
            </w:r>
          </w:p>
          <w:p w14:paraId="74BE7618" w14:textId="77777777" w:rsidR="00612484" w:rsidRPr="003B1143" w:rsidRDefault="00612484" w:rsidP="00572101">
            <w:pPr>
              <w:rPr>
                <w:rFonts w:cs="Arial"/>
                <w:sz w:val="18"/>
                <w:szCs w:val="18"/>
              </w:rPr>
            </w:pPr>
            <w:r w:rsidRPr="003B1143">
              <w:rPr>
                <w:rFonts w:cs="Arial"/>
                <w:sz w:val="18"/>
                <w:szCs w:val="18"/>
              </w:rPr>
              <w:t>N=461</w:t>
            </w:r>
          </w:p>
        </w:tc>
        <w:tc>
          <w:tcPr>
            <w:tcW w:w="3150" w:type="dxa"/>
          </w:tcPr>
          <w:p w14:paraId="49C57F76" w14:textId="77777777" w:rsidR="00612484" w:rsidRPr="003C0800" w:rsidRDefault="00612484" w:rsidP="00572101">
            <w:pPr>
              <w:rPr>
                <w:rFonts w:cs="Arial"/>
                <w:sz w:val="18"/>
                <w:szCs w:val="18"/>
              </w:rPr>
            </w:pPr>
            <w:r w:rsidRPr="005A25D0">
              <w:rPr>
                <w:rFonts w:cs="Arial"/>
                <w:sz w:val="18"/>
                <w:szCs w:val="18"/>
              </w:rPr>
              <w:t xml:space="preserve">0.91 </w:t>
            </w:r>
            <w:r>
              <w:rPr>
                <w:rFonts w:cs="Arial"/>
                <w:sz w:val="18"/>
                <w:szCs w:val="18"/>
              </w:rPr>
              <w:t>(</w:t>
            </w:r>
            <w:r w:rsidRPr="005A25D0">
              <w:rPr>
                <w:rFonts w:cs="Arial"/>
                <w:sz w:val="18"/>
                <w:szCs w:val="18"/>
              </w:rPr>
              <w:t>0.36</w:t>
            </w:r>
            <w:r>
              <w:rPr>
                <w:rFonts w:cs="Arial"/>
                <w:sz w:val="18"/>
                <w:szCs w:val="18"/>
              </w:rPr>
              <w:t xml:space="preserve"> to</w:t>
            </w:r>
            <w:r w:rsidRPr="005A25D0">
              <w:rPr>
                <w:rFonts w:cs="Arial"/>
                <w:sz w:val="18"/>
                <w:szCs w:val="18"/>
              </w:rPr>
              <w:t xml:space="preserve"> 2.27</w:t>
            </w:r>
            <w:r>
              <w:rPr>
                <w:rFonts w:cs="Arial"/>
                <w:sz w:val="18"/>
                <w:szCs w:val="18"/>
              </w:rPr>
              <w:t>)</w:t>
            </w:r>
          </w:p>
          <w:p w14:paraId="38B7BEBD" w14:textId="77777777" w:rsidR="00612484" w:rsidRPr="003C0800" w:rsidRDefault="00612484" w:rsidP="00572101">
            <w:pPr>
              <w:rPr>
                <w:rFonts w:cs="Arial"/>
                <w:sz w:val="18"/>
                <w:szCs w:val="18"/>
              </w:rPr>
            </w:pPr>
          </w:p>
        </w:tc>
        <w:tc>
          <w:tcPr>
            <w:tcW w:w="1800" w:type="dxa"/>
          </w:tcPr>
          <w:p w14:paraId="7C1D2F93" w14:textId="77777777" w:rsidR="00612484" w:rsidRPr="003F2B6E" w:rsidRDefault="00612484" w:rsidP="00572101">
            <w:pPr>
              <w:rPr>
                <w:rFonts w:cs="Arial"/>
                <w:sz w:val="18"/>
                <w:szCs w:val="18"/>
              </w:rPr>
            </w:pPr>
            <w:r w:rsidRPr="003F2B6E">
              <w:rPr>
                <w:rFonts w:ascii="Cambria Math" w:eastAsia="Times New Roman" w:hAnsi="Cambria Math" w:cs="Cambria Math"/>
                <w:kern w:val="24"/>
                <w:sz w:val="18"/>
                <w:szCs w:val="18"/>
                <w:lang w:eastAsia="en-CA"/>
              </w:rPr>
              <w:t>⊕⊝⊝⊝</w:t>
            </w:r>
          </w:p>
          <w:p w14:paraId="06B70F38" w14:textId="77777777" w:rsidR="00612484" w:rsidRPr="003C0800" w:rsidRDefault="00612484" w:rsidP="00572101">
            <w:pPr>
              <w:rPr>
                <w:rFonts w:cs="Arial"/>
                <w:sz w:val="18"/>
                <w:szCs w:val="18"/>
              </w:rPr>
            </w:pPr>
          </w:p>
          <w:p w14:paraId="37CF91B7" w14:textId="77777777" w:rsidR="00612484" w:rsidRPr="003C0800" w:rsidRDefault="00612484" w:rsidP="00572101">
            <w:pPr>
              <w:rPr>
                <w:rFonts w:cs="Arial"/>
                <w:sz w:val="18"/>
                <w:szCs w:val="18"/>
              </w:rPr>
            </w:pPr>
            <w:r w:rsidRPr="003C0800">
              <w:rPr>
                <w:rFonts w:cs="Arial"/>
                <w:sz w:val="18"/>
                <w:szCs w:val="18"/>
              </w:rPr>
              <w:t xml:space="preserve">VERY </w:t>
            </w:r>
            <w:proofErr w:type="spellStart"/>
            <w:r w:rsidRPr="003C0800">
              <w:rPr>
                <w:rFonts w:cs="Arial"/>
                <w:sz w:val="18"/>
                <w:szCs w:val="18"/>
              </w:rPr>
              <w:t>LOW</w:t>
            </w:r>
            <w:r>
              <w:rPr>
                <w:rFonts w:cs="Arial"/>
                <w:sz w:val="18"/>
                <w:szCs w:val="18"/>
                <w:vertAlign w:val="superscript"/>
              </w:rPr>
              <w:t>m</w:t>
            </w:r>
            <w:proofErr w:type="spellEnd"/>
            <w:r w:rsidRPr="003C0800">
              <w:rPr>
                <w:rFonts w:cs="Arial"/>
                <w:sz w:val="18"/>
                <w:szCs w:val="18"/>
              </w:rPr>
              <w:t xml:space="preserve"> </w:t>
            </w:r>
            <w:r>
              <w:rPr>
                <w:rFonts w:cs="Arial"/>
                <w:sz w:val="18"/>
                <w:szCs w:val="18"/>
              </w:rPr>
              <w:t>due to inconsistency, indirectness and imprecision</w:t>
            </w:r>
          </w:p>
        </w:tc>
        <w:tc>
          <w:tcPr>
            <w:tcW w:w="3437" w:type="dxa"/>
          </w:tcPr>
          <w:p w14:paraId="3115E010" w14:textId="77777777" w:rsidR="00612484" w:rsidRPr="003C0800" w:rsidRDefault="00612484" w:rsidP="00572101">
            <w:pPr>
              <w:rPr>
                <w:rFonts w:cs="Arial"/>
                <w:sz w:val="18"/>
                <w:szCs w:val="18"/>
              </w:rPr>
            </w:pPr>
            <w:r w:rsidRPr="007736F8">
              <w:rPr>
                <w:rFonts w:cs="Arial"/>
                <w:sz w:val="18"/>
                <w:szCs w:val="18"/>
              </w:rPr>
              <w:t xml:space="preserve">We are </w:t>
            </w:r>
            <w:r w:rsidRPr="007736F8">
              <w:rPr>
                <w:rFonts w:cs="Arial"/>
                <w:b/>
                <w:sz w:val="18"/>
                <w:szCs w:val="18"/>
              </w:rPr>
              <w:t>very uncertain</w:t>
            </w:r>
            <w:r>
              <w:rPr>
                <w:rFonts w:cs="Arial"/>
                <w:sz w:val="18"/>
                <w:szCs w:val="18"/>
              </w:rPr>
              <w:t xml:space="preserve"> about the effect</w:t>
            </w:r>
            <w:r w:rsidRPr="007736F8">
              <w:rPr>
                <w:rFonts w:cs="Arial"/>
                <w:sz w:val="18"/>
                <w:szCs w:val="18"/>
              </w:rPr>
              <w:t xml:space="preserve"> of screening for cervical cancer among persons with a cervix</w:t>
            </w:r>
            <w:r>
              <w:rPr>
                <w:rFonts w:cs="Arial"/>
                <w:sz w:val="18"/>
                <w:szCs w:val="18"/>
              </w:rPr>
              <w:t xml:space="preserve"> aged 25-29 years on death from cervical cancer. </w:t>
            </w:r>
          </w:p>
        </w:tc>
      </w:tr>
      <w:tr w:rsidR="00612484" w:rsidRPr="003C0800" w14:paraId="7D6261DD" w14:textId="77777777" w:rsidTr="000B1719">
        <w:trPr>
          <w:trHeight w:val="620"/>
        </w:trPr>
        <w:tc>
          <w:tcPr>
            <w:tcW w:w="2070" w:type="dxa"/>
          </w:tcPr>
          <w:p w14:paraId="0431D45C" w14:textId="77777777" w:rsidR="00612484" w:rsidRPr="003C0800" w:rsidRDefault="00612484" w:rsidP="00572101">
            <w:pPr>
              <w:rPr>
                <w:rFonts w:cs="Arial"/>
                <w:sz w:val="18"/>
                <w:szCs w:val="18"/>
              </w:rPr>
            </w:pPr>
            <w:r w:rsidRPr="003C0800">
              <w:rPr>
                <w:rFonts w:cs="Arial"/>
                <w:sz w:val="18"/>
                <w:szCs w:val="18"/>
              </w:rPr>
              <w:t xml:space="preserve">Screening </w:t>
            </w:r>
            <w:r>
              <w:rPr>
                <w:rFonts w:cs="Arial"/>
                <w:sz w:val="18"/>
                <w:szCs w:val="18"/>
              </w:rPr>
              <w:t xml:space="preserve">vs. no screening </w:t>
            </w:r>
            <w:r w:rsidRPr="003C0800">
              <w:rPr>
                <w:rFonts w:cs="Arial"/>
                <w:sz w:val="18"/>
                <w:szCs w:val="18"/>
              </w:rPr>
              <w:t>at age</w:t>
            </w:r>
            <w:r>
              <w:rPr>
                <w:rFonts w:cs="Arial"/>
                <w:sz w:val="18"/>
                <w:szCs w:val="18"/>
              </w:rPr>
              <w:t xml:space="preserve"> 30-34</w:t>
            </w:r>
            <w:r w:rsidRPr="003C0800">
              <w:rPr>
                <w:rFonts w:cs="Arial"/>
                <w:sz w:val="18"/>
                <w:szCs w:val="18"/>
              </w:rPr>
              <w:t xml:space="preserve"> years </w:t>
            </w:r>
          </w:p>
        </w:tc>
        <w:tc>
          <w:tcPr>
            <w:tcW w:w="2430" w:type="dxa"/>
          </w:tcPr>
          <w:p w14:paraId="06AC8818" w14:textId="77777777" w:rsidR="00612484" w:rsidRPr="003B1143" w:rsidRDefault="00612484" w:rsidP="00572101">
            <w:pPr>
              <w:rPr>
                <w:rFonts w:cs="Arial"/>
                <w:sz w:val="18"/>
                <w:szCs w:val="18"/>
              </w:rPr>
            </w:pPr>
            <w:r w:rsidRPr="003B1143">
              <w:rPr>
                <w:rFonts w:cs="Arial"/>
                <w:sz w:val="18"/>
                <w:szCs w:val="18"/>
              </w:rPr>
              <w:t>1 case-control</w:t>
            </w:r>
          </w:p>
          <w:p w14:paraId="23EDBCD0" w14:textId="77777777" w:rsidR="00612484" w:rsidRPr="003B1143" w:rsidRDefault="00612484" w:rsidP="00572101">
            <w:pPr>
              <w:rPr>
                <w:rFonts w:cs="Arial"/>
                <w:sz w:val="18"/>
                <w:szCs w:val="18"/>
              </w:rPr>
            </w:pPr>
            <w:r w:rsidRPr="003B1143">
              <w:rPr>
                <w:rFonts w:cs="Arial"/>
                <w:sz w:val="18"/>
                <w:szCs w:val="18"/>
              </w:rPr>
              <w:t>N=857</w:t>
            </w:r>
          </w:p>
        </w:tc>
        <w:tc>
          <w:tcPr>
            <w:tcW w:w="3150" w:type="dxa"/>
          </w:tcPr>
          <w:p w14:paraId="727144F6" w14:textId="77777777" w:rsidR="00612484" w:rsidRPr="003C0800" w:rsidRDefault="00612484" w:rsidP="00572101">
            <w:pPr>
              <w:rPr>
                <w:rFonts w:cs="Arial"/>
                <w:sz w:val="18"/>
                <w:szCs w:val="18"/>
              </w:rPr>
            </w:pPr>
            <w:r w:rsidRPr="005A25D0">
              <w:rPr>
                <w:rFonts w:cs="Arial"/>
                <w:sz w:val="18"/>
                <w:szCs w:val="18"/>
              </w:rPr>
              <w:t xml:space="preserve">0.51 </w:t>
            </w:r>
            <w:r>
              <w:rPr>
                <w:rFonts w:cs="Arial"/>
                <w:sz w:val="18"/>
                <w:szCs w:val="18"/>
              </w:rPr>
              <w:t>(</w:t>
            </w:r>
            <w:r w:rsidRPr="005A25D0">
              <w:rPr>
                <w:rFonts w:cs="Arial"/>
                <w:sz w:val="18"/>
                <w:szCs w:val="18"/>
              </w:rPr>
              <w:t>0.31</w:t>
            </w:r>
            <w:r>
              <w:rPr>
                <w:rFonts w:cs="Arial"/>
                <w:sz w:val="18"/>
                <w:szCs w:val="18"/>
              </w:rPr>
              <w:t xml:space="preserve"> to</w:t>
            </w:r>
            <w:r w:rsidRPr="005A25D0">
              <w:rPr>
                <w:rFonts w:cs="Arial"/>
                <w:sz w:val="18"/>
                <w:szCs w:val="18"/>
              </w:rPr>
              <w:t xml:space="preserve"> 0.82</w:t>
            </w:r>
            <w:r>
              <w:rPr>
                <w:rFonts w:cs="Arial"/>
                <w:sz w:val="18"/>
                <w:szCs w:val="18"/>
              </w:rPr>
              <w:t>)</w:t>
            </w:r>
          </w:p>
          <w:p w14:paraId="7E6F838E" w14:textId="77777777" w:rsidR="00612484" w:rsidRPr="003C0800" w:rsidRDefault="00612484" w:rsidP="00572101">
            <w:pPr>
              <w:rPr>
                <w:rFonts w:cs="Arial"/>
                <w:sz w:val="18"/>
                <w:szCs w:val="18"/>
              </w:rPr>
            </w:pPr>
            <w:r w:rsidRPr="003C0800">
              <w:rPr>
                <w:rFonts w:cs="Arial"/>
                <w:sz w:val="18"/>
                <w:szCs w:val="18"/>
              </w:rPr>
              <w:fldChar w:fldCharType="begin">
                <w:fldData xml:space="preserve">PEVuZE5vdGU+PENpdGU+PEF1dGhvcj5WaWN1czwvQXV0aG9yPjxZZWFyPjIwMTQ8L1llYXI+PFJl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</w:fldData>
              </w:fldChar>
            </w:r>
            <w:r w:rsidRPr="003C0800">
              <w:rPr>
                <w:rFonts w:cs="Arial"/>
                <w:sz w:val="18"/>
                <w:szCs w:val="18"/>
              </w:rPr>
              <w:instrText xml:space="preserve"> ADDIN EN.CITE </w:instrText>
            </w:r>
            <w:r w:rsidRPr="003C0800">
              <w:rPr>
                <w:rFonts w:cs="Arial"/>
                <w:sz w:val="18"/>
                <w:szCs w:val="18"/>
              </w:rPr>
              <w:fldChar w:fldCharType="begin">
                <w:fldData xml:space="preserve">PEVuZE5vdGU+PENpdGU+PEF1dGhvcj5WaWN1czwvQXV0aG9yPjxZZWFyPjIwMTQ8L1llYXI+PFJl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</w:fldData>
              </w:fldChar>
            </w:r>
            <w:r w:rsidRPr="003C0800">
              <w:rPr>
                <w:rFonts w:cs="Arial"/>
                <w:sz w:val="18"/>
                <w:szCs w:val="18"/>
              </w:rPr>
              <w:instrText xml:space="preserve"> ADDIN EN.CITE.DATA </w:instrText>
            </w:r>
            <w:r w:rsidRPr="003C0800">
              <w:rPr>
                <w:rFonts w:cs="Arial"/>
                <w:sz w:val="18"/>
                <w:szCs w:val="18"/>
              </w:rPr>
            </w:r>
            <w:r w:rsidRPr="003C0800">
              <w:rPr>
                <w:rFonts w:cs="Arial"/>
                <w:sz w:val="18"/>
                <w:szCs w:val="18"/>
              </w:rPr>
              <w:fldChar w:fldCharType="end"/>
            </w:r>
            <w:r w:rsidRPr="003C0800">
              <w:rPr>
                <w:rFonts w:cs="Arial"/>
                <w:sz w:val="18"/>
                <w:szCs w:val="18"/>
              </w:rPr>
            </w:r>
            <w:r w:rsidRPr="003C0800">
              <w:rPr>
                <w:rFonts w:cs="Arial"/>
                <w:sz w:val="18"/>
                <w:szCs w:val="18"/>
              </w:rPr>
              <w:fldChar w:fldCharType="end"/>
            </w:r>
            <w:r w:rsidRPr="003C0800">
              <w:rPr>
                <w:rFonts w:cs="Arial"/>
                <w:sz w:val="18"/>
                <w:szCs w:val="18"/>
              </w:rPr>
              <w:t xml:space="preserve"> </w:t>
            </w:r>
          </w:p>
        </w:tc>
        <w:tc>
          <w:tcPr>
            <w:tcW w:w="1800" w:type="dxa"/>
          </w:tcPr>
          <w:p w14:paraId="1716D7E6" w14:textId="77777777" w:rsidR="00612484" w:rsidRDefault="00612484" w:rsidP="00572101">
            <w:pPr>
              <w:rPr>
                <w:rFonts w:ascii="Cambria Math" w:eastAsia="Times New Roman" w:hAnsi="Cambria Math" w:cs="Cambria Math"/>
                <w:kern w:val="24"/>
                <w:sz w:val="18"/>
                <w:szCs w:val="18"/>
                <w:lang w:eastAsia="en-CA"/>
              </w:rPr>
            </w:pPr>
            <w:r w:rsidRPr="003F2B6E">
              <w:rPr>
                <w:rFonts w:ascii="Cambria Math" w:eastAsia="Times New Roman" w:hAnsi="Cambria Math" w:cs="Cambria Math"/>
                <w:kern w:val="24"/>
                <w:sz w:val="18"/>
                <w:szCs w:val="18"/>
                <w:lang w:eastAsia="en-CA"/>
              </w:rPr>
              <w:t>⊕⊝⊝⊝</w:t>
            </w:r>
          </w:p>
          <w:p w14:paraId="62654907" w14:textId="77777777" w:rsidR="00612484" w:rsidRDefault="00612484" w:rsidP="00572101">
            <w:pPr>
              <w:rPr>
                <w:rFonts w:cs="Arial"/>
                <w:sz w:val="18"/>
                <w:szCs w:val="18"/>
              </w:rPr>
            </w:pPr>
          </w:p>
          <w:p w14:paraId="62AF6D67" w14:textId="77777777" w:rsidR="00612484" w:rsidRPr="003C0800" w:rsidRDefault="00612484" w:rsidP="00572101">
            <w:pPr>
              <w:rPr>
                <w:rFonts w:cs="Arial"/>
                <w:sz w:val="18"/>
                <w:szCs w:val="18"/>
              </w:rPr>
            </w:pPr>
            <w:r w:rsidRPr="00F2079E">
              <w:rPr>
                <w:rFonts w:cs="Arial"/>
                <w:sz w:val="18"/>
                <w:szCs w:val="18"/>
              </w:rPr>
              <w:t xml:space="preserve">VERY </w:t>
            </w:r>
            <w:proofErr w:type="spellStart"/>
            <w:r w:rsidRPr="00F2079E">
              <w:rPr>
                <w:rFonts w:cs="Arial"/>
                <w:sz w:val="18"/>
                <w:szCs w:val="18"/>
              </w:rPr>
              <w:t>LOW</w:t>
            </w:r>
            <w:r>
              <w:rPr>
                <w:rFonts w:cs="Arial"/>
                <w:sz w:val="18"/>
                <w:szCs w:val="18"/>
                <w:vertAlign w:val="superscript"/>
              </w:rPr>
              <w:t>n</w:t>
            </w:r>
            <w:proofErr w:type="spellEnd"/>
            <w:r>
              <w:rPr>
                <w:rFonts w:cs="Arial"/>
                <w:sz w:val="18"/>
                <w:szCs w:val="18"/>
              </w:rPr>
              <w:t xml:space="preserve"> due to inconsistency and indirectness</w:t>
            </w:r>
          </w:p>
        </w:tc>
        <w:tc>
          <w:tcPr>
            <w:tcW w:w="3437" w:type="dxa"/>
          </w:tcPr>
          <w:p w14:paraId="7F04FCC7" w14:textId="77777777" w:rsidR="00612484" w:rsidRPr="003C0800" w:rsidRDefault="00612484" w:rsidP="00572101">
            <w:pPr>
              <w:rPr>
                <w:rFonts w:cs="Arial"/>
                <w:sz w:val="18"/>
                <w:szCs w:val="18"/>
              </w:rPr>
            </w:pPr>
            <w:r w:rsidRPr="007736F8">
              <w:rPr>
                <w:rFonts w:cs="Arial"/>
                <w:sz w:val="18"/>
                <w:szCs w:val="18"/>
              </w:rPr>
              <w:t xml:space="preserve">We are </w:t>
            </w:r>
            <w:r w:rsidRPr="007736F8">
              <w:rPr>
                <w:rFonts w:cs="Arial"/>
                <w:b/>
                <w:sz w:val="18"/>
                <w:szCs w:val="18"/>
              </w:rPr>
              <w:t>very uncertain</w:t>
            </w:r>
            <w:r>
              <w:rPr>
                <w:rFonts w:cs="Arial"/>
                <w:sz w:val="18"/>
                <w:szCs w:val="18"/>
              </w:rPr>
              <w:t xml:space="preserve"> about the effect</w:t>
            </w:r>
            <w:r w:rsidRPr="007736F8">
              <w:rPr>
                <w:rFonts w:cs="Arial"/>
                <w:sz w:val="18"/>
                <w:szCs w:val="18"/>
              </w:rPr>
              <w:t xml:space="preserve"> of screening for cervical cancer among persons with a cervix</w:t>
            </w:r>
            <w:r>
              <w:rPr>
                <w:rFonts w:cs="Arial"/>
                <w:sz w:val="18"/>
                <w:szCs w:val="18"/>
              </w:rPr>
              <w:t xml:space="preserve"> aged 30-34 years on death from cervical cancer. </w:t>
            </w:r>
          </w:p>
        </w:tc>
      </w:tr>
    </w:tbl>
    <w:p w14:paraId="45F61EBE" w14:textId="7E4B4054" w:rsidR="00612484" w:rsidRDefault="00612484" w:rsidP="00612484">
      <w:pPr>
        <w:rPr>
          <w:rFonts w:cs="Arial"/>
          <w:sz w:val="18"/>
          <w:szCs w:val="18"/>
        </w:rPr>
      </w:pPr>
      <w:r w:rsidRPr="004E2BAA">
        <w:rPr>
          <w:rFonts w:cs="Arial"/>
          <w:b/>
          <w:sz w:val="18"/>
          <w:szCs w:val="18"/>
        </w:rPr>
        <w:t>Abbreviations</w:t>
      </w:r>
      <w:r>
        <w:rPr>
          <w:rFonts w:cs="Arial"/>
          <w:sz w:val="18"/>
          <w:szCs w:val="18"/>
        </w:rPr>
        <w:t xml:space="preserve">: </w:t>
      </w:r>
      <w:proofErr w:type="spellStart"/>
      <w:r>
        <w:rPr>
          <w:rFonts w:cs="Arial"/>
          <w:sz w:val="18"/>
          <w:szCs w:val="18"/>
        </w:rPr>
        <w:t>aOR</w:t>
      </w:r>
      <w:proofErr w:type="spellEnd"/>
      <w:r>
        <w:rPr>
          <w:rFonts w:cs="Arial"/>
          <w:sz w:val="18"/>
          <w:szCs w:val="18"/>
        </w:rPr>
        <w:t xml:space="preserve">=adjusted odds ratio; </w:t>
      </w:r>
      <w:r w:rsidRPr="003C0800">
        <w:rPr>
          <w:rFonts w:cs="Arial"/>
          <w:sz w:val="18"/>
          <w:szCs w:val="18"/>
        </w:rPr>
        <w:t xml:space="preserve">CI=confidence interval; HR=hazard ratio; </w:t>
      </w:r>
      <w:r w:rsidRPr="009E4A39">
        <w:rPr>
          <w:rFonts w:cs="Arial"/>
          <w:sz w:val="18"/>
          <w:szCs w:val="18"/>
        </w:rPr>
        <w:t>I</w:t>
      </w:r>
      <w:r w:rsidRPr="009E4A39">
        <w:rPr>
          <w:rFonts w:cs="Arial"/>
          <w:sz w:val="18"/>
          <w:szCs w:val="18"/>
          <w:vertAlign w:val="superscript"/>
        </w:rPr>
        <w:t>2</w:t>
      </w:r>
      <w:r>
        <w:rPr>
          <w:rFonts w:cs="Arial"/>
          <w:sz w:val="18"/>
          <w:szCs w:val="18"/>
        </w:rPr>
        <w:t xml:space="preserve">=test for heterogeneity; </w:t>
      </w:r>
      <w:r w:rsidRPr="009E4A39">
        <w:rPr>
          <w:rFonts w:cs="Arial"/>
          <w:sz w:val="18"/>
          <w:szCs w:val="18"/>
        </w:rPr>
        <w:t>N</w:t>
      </w:r>
      <w:r w:rsidRPr="003C0800">
        <w:rPr>
          <w:rFonts w:cs="Arial"/>
          <w:sz w:val="18"/>
          <w:szCs w:val="18"/>
        </w:rPr>
        <w:t>=number included in analysis;</w:t>
      </w:r>
      <w:r>
        <w:rPr>
          <w:rFonts w:cs="Arial"/>
          <w:sz w:val="18"/>
          <w:szCs w:val="18"/>
        </w:rPr>
        <w:t xml:space="preserve"> </w:t>
      </w:r>
      <w:r w:rsidRPr="003C0800">
        <w:rPr>
          <w:rFonts w:cs="Arial"/>
          <w:sz w:val="18"/>
          <w:szCs w:val="18"/>
        </w:rPr>
        <w:t xml:space="preserve">OR=odds ratio; </w:t>
      </w:r>
      <w:r>
        <w:rPr>
          <w:rFonts w:cs="Arial"/>
          <w:sz w:val="18"/>
          <w:szCs w:val="18"/>
        </w:rPr>
        <w:t xml:space="preserve">RR=relative risk; vs.=versus; </w:t>
      </w:r>
      <w:r w:rsidRPr="003C0800">
        <w:rPr>
          <w:rFonts w:cs="Arial"/>
          <w:sz w:val="18"/>
          <w:szCs w:val="18"/>
        </w:rPr>
        <w:t xml:space="preserve">y=years </w:t>
      </w:r>
    </w:p>
    <w:p w14:paraId="2194D2E1" w14:textId="77777777" w:rsidR="00612484" w:rsidRPr="00FF3846" w:rsidRDefault="00612484" w:rsidP="00612484">
      <w:pPr>
        <w:rPr>
          <w:rFonts w:cs="Arial"/>
          <w:sz w:val="18"/>
          <w:szCs w:val="18"/>
          <w:vertAlign w:val="superscript"/>
        </w:rPr>
      </w:pPr>
      <w:proofErr w:type="spellStart"/>
      <w:r w:rsidRPr="00A776BE">
        <w:rPr>
          <w:rFonts w:cs="Arial"/>
          <w:sz w:val="18"/>
          <w:szCs w:val="18"/>
          <w:vertAlign w:val="superscript"/>
        </w:rPr>
        <w:t>a</w:t>
      </w:r>
      <w:r w:rsidRPr="00A776BE">
        <w:rPr>
          <w:rFonts w:cs="Arial"/>
          <w:sz w:val="18"/>
          <w:szCs w:val="18"/>
        </w:rPr>
        <w:t>Sample</w:t>
      </w:r>
      <w:proofErr w:type="spellEnd"/>
      <w:r w:rsidRPr="00A776BE">
        <w:rPr>
          <w:rFonts w:cs="Arial"/>
          <w:sz w:val="18"/>
          <w:szCs w:val="18"/>
        </w:rPr>
        <w:t xml:space="preserve"> sizes were estimated from the proportion of years that study participants contributed to an age category of interest. For example, within the age category 20-24 </w:t>
      </w:r>
      <w:r w:rsidRPr="00FF3846">
        <w:rPr>
          <w:rFonts w:cs="Arial"/>
          <w:sz w:val="18"/>
          <w:szCs w:val="18"/>
        </w:rPr>
        <w:t xml:space="preserve">years, a study with participant ages ranging from 17-24 years included 5 of 8 years relevant years for the age category of interest. Therefore, the total sample size was multiplied by 0.625 (equal to 5/8) to estimate the number of participants contributing to the age category.  </w:t>
      </w:r>
    </w:p>
    <w:p w14:paraId="656AC792" w14:textId="77777777" w:rsidR="00612484" w:rsidRPr="004A66D2" w:rsidRDefault="00612484" w:rsidP="00612484">
      <w:pPr>
        <w:rPr>
          <w:rFonts w:cs="Arial"/>
          <w:sz w:val="18"/>
          <w:szCs w:val="18"/>
        </w:rPr>
      </w:pPr>
      <w:proofErr w:type="spellStart"/>
      <w:r w:rsidRPr="00FF3846">
        <w:rPr>
          <w:rFonts w:cs="Arial"/>
          <w:sz w:val="18"/>
          <w:szCs w:val="18"/>
          <w:vertAlign w:val="superscript"/>
        </w:rPr>
        <w:t>b</w:t>
      </w:r>
      <w:r w:rsidRPr="00FF3846">
        <w:rPr>
          <w:rFonts w:cs="Arial"/>
          <w:sz w:val="18"/>
          <w:szCs w:val="18"/>
        </w:rPr>
        <w:t>Standard</w:t>
      </w:r>
      <w:proofErr w:type="spellEnd"/>
      <w:r w:rsidRPr="00FF3846">
        <w:rPr>
          <w:rFonts w:cs="Arial"/>
          <w:sz w:val="18"/>
          <w:szCs w:val="18"/>
        </w:rPr>
        <w:t xml:space="preserve"> errors of individual studies were weighted to adjust confidence intervals to approximate the proportion of participant data that was relevant to the age category of interest (as described in the prior footnote). Weighting</w:t>
      </w:r>
      <w:r w:rsidRPr="004A66D2">
        <w:rPr>
          <w:rFonts w:cs="Arial"/>
          <w:sz w:val="18"/>
          <w:szCs w:val="18"/>
        </w:rPr>
        <w:t xml:space="preserve">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4C7710F8" w14:textId="77777777" w:rsidR="00612484" w:rsidRPr="00A776BE" w:rsidRDefault="00612484" w:rsidP="00612484">
      <w:pPr>
        <w:rPr>
          <w:rFonts w:cs="Arial"/>
          <w:sz w:val="18"/>
          <w:szCs w:val="18"/>
        </w:rPr>
      </w:pPr>
      <w:proofErr w:type="spellStart"/>
      <w:r w:rsidRPr="004A66D2">
        <w:rPr>
          <w:rFonts w:cs="Arial"/>
          <w:sz w:val="18"/>
          <w:szCs w:val="18"/>
          <w:vertAlign w:val="superscript"/>
        </w:rPr>
        <w:t>c</w:t>
      </w:r>
      <w:r w:rsidRPr="004A66D2">
        <w:rPr>
          <w:rFonts w:cs="Arial"/>
          <w:sz w:val="18"/>
          <w:szCs w:val="18"/>
        </w:rPr>
        <w:t>When</w:t>
      </w:r>
      <w:proofErr w:type="spellEnd"/>
      <w:r w:rsidRPr="004A66D2">
        <w:rPr>
          <w:rFonts w:cs="Arial"/>
          <w:sz w:val="18"/>
          <w:szCs w:val="18"/>
        </w:rPr>
        <w:t xml:space="preserve"> not reported by study, age at screening was estimated from the duration prior to age of diagnosis and, if applicable, the exclusion period (duration before diagnosis when authors assumed any diagnosis would be from symptoms and not from screening). See figures for screening ages of studies included in pooled analysis</w:t>
      </w:r>
      <w:r>
        <w:rPr>
          <w:rFonts w:cs="Arial"/>
          <w:sz w:val="18"/>
          <w:szCs w:val="18"/>
        </w:rPr>
        <w:t xml:space="preserve"> (figures also show screening ages for mortality outcomes where comparisons from a single study were combined)</w:t>
      </w:r>
      <w:r w:rsidRPr="004A66D2">
        <w:rPr>
          <w:rFonts w:cs="Arial"/>
          <w:sz w:val="18"/>
          <w:szCs w:val="18"/>
        </w:rPr>
        <w:t xml:space="preserve">; see table for screening ages of studies </w:t>
      </w:r>
      <w:r w:rsidRPr="004A66D2">
        <w:rPr>
          <w:rFonts w:cs="Arial"/>
          <w:sz w:val="18"/>
          <w:szCs w:val="18"/>
        </w:rPr>
        <w:lastRenderedPageBreak/>
        <w:t>that were not pooled. For studies where there were more than one data point in an age category (e.g., Vicus 2015), the participants contributing data to each data point are unique.</w:t>
      </w:r>
    </w:p>
    <w:p w14:paraId="0ED2C746" w14:textId="77777777" w:rsidR="00612484" w:rsidRPr="00A776BE" w:rsidRDefault="00612484" w:rsidP="00612484">
      <w:pPr>
        <w:rPr>
          <w:rFonts w:cs="Arial"/>
          <w:sz w:val="18"/>
          <w:szCs w:val="18"/>
        </w:rPr>
      </w:pPr>
      <w:proofErr w:type="spellStart"/>
      <w:r w:rsidRPr="00A776BE">
        <w:rPr>
          <w:rFonts w:cs="Arial"/>
          <w:sz w:val="18"/>
          <w:szCs w:val="18"/>
          <w:vertAlign w:val="superscript"/>
        </w:rPr>
        <w:t>d</w:t>
      </w:r>
      <w:r w:rsidRPr="00A776BE">
        <w:rPr>
          <w:rFonts w:cs="Arial"/>
          <w:sz w:val="18"/>
          <w:szCs w:val="18"/>
        </w:rPr>
        <w:t>We</w:t>
      </w:r>
      <w:proofErr w:type="spellEnd"/>
      <w:r w:rsidRPr="00A776BE">
        <w:rPr>
          <w:rFonts w:cs="Arial"/>
          <w:sz w:val="18"/>
          <w:szCs w:val="18"/>
        </w:rPr>
        <w:t xml:space="preserve"> </w:t>
      </w:r>
      <w:r w:rsidRPr="00A776BE">
        <w:rPr>
          <w:rFonts w:cs="Arial"/>
          <w:sz w:val="18"/>
          <w:szCs w:val="18"/>
          <w:lang w:val="en-CA"/>
        </w:rPr>
        <w:t xml:space="preserve">rated down by 0.5 for “some concerns”, </w:t>
      </w:r>
      <w:r w:rsidRPr="00A776BE">
        <w:rPr>
          <w:rFonts w:cs="Arial"/>
          <w:sz w:val="18"/>
          <w:szCs w:val="18"/>
        </w:rPr>
        <w:t xml:space="preserve">1 for “serious concerns”, and 2 for “very serious concerns”. </w:t>
      </w:r>
      <w:r w:rsidRPr="00A776BE">
        <w:rPr>
          <w:rFonts w:cs="Arial"/>
          <w:sz w:val="18"/>
          <w:szCs w:val="18"/>
          <w:lang w:val="en-CA"/>
        </w:rPr>
        <w:t xml:space="preserve">When our assessment of the certainty of evidence fell between levels, we assigned the level that best represented our actual certainty in the evidence, and based our conclusions on this level of certainty. </w:t>
      </w:r>
      <w:r w:rsidRPr="00A776BE">
        <w:rPr>
          <w:rFonts w:cs="Arial"/>
          <w:sz w:val="18"/>
          <w:szCs w:val="18"/>
        </w:rPr>
        <w:t>We did not apply decision thresholds with respect to an important magnitude of effect and rated our certainty about conclusions of a direction rather than magnitude of effect.</w:t>
      </w:r>
    </w:p>
    <w:p w14:paraId="47337F5A" w14:textId="77777777" w:rsidR="00612484" w:rsidRPr="00A776BE" w:rsidRDefault="00612484" w:rsidP="00612484">
      <w:pPr>
        <w:rPr>
          <w:rFonts w:cs="Arial"/>
          <w:sz w:val="18"/>
          <w:szCs w:val="18"/>
        </w:rPr>
      </w:pPr>
      <w:proofErr w:type="spellStart"/>
      <w:proofErr w:type="gramStart"/>
      <w:r w:rsidRPr="00A776BE">
        <w:rPr>
          <w:rFonts w:cs="Arial"/>
          <w:sz w:val="18"/>
          <w:szCs w:val="18"/>
          <w:vertAlign w:val="superscript"/>
        </w:rPr>
        <w:t>e”</w:t>
      </w:r>
      <w:r w:rsidRPr="00A776BE">
        <w:rPr>
          <w:rFonts w:cs="Arial"/>
          <w:sz w:val="18"/>
          <w:szCs w:val="18"/>
        </w:rPr>
        <w:t>No</w:t>
      </w:r>
      <w:proofErr w:type="spellEnd"/>
      <w:proofErr w:type="gramEnd"/>
      <w:r w:rsidRPr="00A776BE">
        <w:rPr>
          <w:rFonts w:cs="Arial"/>
          <w:sz w:val="18"/>
          <w:szCs w:val="18"/>
        </w:rPr>
        <w:t xml:space="preserve"> screening” includes p</w:t>
      </w:r>
      <w:r>
        <w:rPr>
          <w:rFonts w:cs="Arial"/>
          <w:sz w:val="18"/>
          <w:szCs w:val="18"/>
        </w:rPr>
        <w:t xml:space="preserve">ersons with no screening during </w:t>
      </w:r>
      <w:r w:rsidRPr="00A776BE">
        <w:rPr>
          <w:rFonts w:cs="Arial"/>
          <w:sz w:val="18"/>
          <w:szCs w:val="18"/>
        </w:rPr>
        <w:t>period of interest for</w:t>
      </w:r>
      <w:r>
        <w:rPr>
          <w:rFonts w:cs="Arial"/>
          <w:sz w:val="18"/>
          <w:szCs w:val="18"/>
        </w:rPr>
        <w:t xml:space="preserve"> </w:t>
      </w:r>
      <w:r w:rsidRPr="00A776BE">
        <w:rPr>
          <w:rFonts w:cs="Arial"/>
          <w:sz w:val="18"/>
          <w:szCs w:val="18"/>
        </w:rPr>
        <w:t>study in addition to individuals with most recent screen more than 5 years from reference date</w:t>
      </w:r>
      <w:r>
        <w:rPr>
          <w:rFonts w:cs="Arial"/>
          <w:sz w:val="18"/>
          <w:szCs w:val="18"/>
        </w:rPr>
        <w:t>.</w:t>
      </w:r>
    </w:p>
    <w:p w14:paraId="0A7A2501" w14:textId="77777777" w:rsidR="00612484" w:rsidRPr="00416B89" w:rsidRDefault="00612484" w:rsidP="00612484">
      <w:pPr>
        <w:rPr>
          <w:rFonts w:cs="Arial"/>
          <w:b/>
          <w:sz w:val="18"/>
          <w:szCs w:val="18"/>
        </w:rPr>
      </w:pPr>
      <w:r w:rsidRPr="00416B89">
        <w:rPr>
          <w:rFonts w:cs="Arial"/>
          <w:b/>
          <w:sz w:val="18"/>
          <w:szCs w:val="18"/>
        </w:rPr>
        <w:t>Explan</w:t>
      </w:r>
      <w:r>
        <w:rPr>
          <w:rFonts w:cs="Arial"/>
          <w:b/>
          <w:sz w:val="18"/>
          <w:szCs w:val="18"/>
        </w:rPr>
        <w:t>a</w:t>
      </w:r>
      <w:r w:rsidRPr="00416B89">
        <w:rPr>
          <w:rFonts w:cs="Arial"/>
          <w:b/>
          <w:sz w:val="18"/>
          <w:szCs w:val="18"/>
        </w:rPr>
        <w:t>tions</w:t>
      </w:r>
      <w:r>
        <w:rPr>
          <w:rFonts w:cs="Arial"/>
          <w:b/>
          <w:sz w:val="18"/>
          <w:szCs w:val="18"/>
        </w:rPr>
        <w:t>:</w:t>
      </w:r>
    </w:p>
    <w:p w14:paraId="0AEA5076" w14:textId="77777777" w:rsidR="00612484" w:rsidRPr="003C0800" w:rsidRDefault="00612484" w:rsidP="00612484">
      <w:pPr>
        <w:rPr>
          <w:rFonts w:cs="Arial"/>
          <w:sz w:val="18"/>
          <w:szCs w:val="18"/>
        </w:rPr>
      </w:pPr>
      <w:r w:rsidRPr="003C0800">
        <w:rPr>
          <w:rFonts w:cs="Arial"/>
          <w:sz w:val="18"/>
          <w:szCs w:val="18"/>
        </w:rPr>
        <w:t>Incidence of invasive cervical cancer</w:t>
      </w:r>
    </w:p>
    <w:p w14:paraId="5A1D8214" w14:textId="77777777" w:rsidR="00612484" w:rsidRPr="00930220" w:rsidRDefault="00612484" w:rsidP="00612484">
      <w:pPr>
        <w:rPr>
          <w:rFonts w:cs="Arial"/>
          <w:sz w:val="18"/>
          <w:szCs w:val="18"/>
          <w:lang w:val="en-CA"/>
        </w:rPr>
      </w:pPr>
      <w:proofErr w:type="spellStart"/>
      <w:r>
        <w:rPr>
          <w:rFonts w:cs="Arial"/>
          <w:sz w:val="18"/>
          <w:szCs w:val="18"/>
          <w:vertAlign w:val="superscript"/>
          <w:lang w:val="en-CA"/>
        </w:rPr>
        <w:t>f</w:t>
      </w:r>
      <w:r w:rsidRPr="0055434A">
        <w:rPr>
          <w:rFonts w:cs="Arial"/>
          <w:sz w:val="18"/>
          <w:szCs w:val="18"/>
          <w:u w:val="single"/>
          <w:lang w:val="en-CA"/>
        </w:rPr>
        <w:t>Screening</w:t>
      </w:r>
      <w:proofErr w:type="spellEnd"/>
      <w:r w:rsidRPr="0055434A">
        <w:rPr>
          <w:rFonts w:cs="Arial"/>
          <w:sz w:val="18"/>
          <w:szCs w:val="18"/>
          <w:u w:val="single"/>
          <w:lang w:val="en-CA"/>
        </w:rPr>
        <w:t xml:space="preserve"> at age 20-24 years vs. not screening:</w:t>
      </w:r>
      <w:r w:rsidRPr="0055434A">
        <w:rPr>
          <w:rFonts w:cs="Arial"/>
          <w:sz w:val="18"/>
          <w:szCs w:val="18"/>
          <w:lang w:val="en-CA"/>
        </w:rPr>
        <w:t xml:space="preserve"> </w:t>
      </w:r>
      <w:r w:rsidRPr="0055434A">
        <w:rPr>
          <w:rFonts w:cs="Arial"/>
          <w:b/>
          <w:sz w:val="18"/>
          <w:szCs w:val="18"/>
          <w:lang w:val="en-CA"/>
        </w:rPr>
        <w:t>No serious concerns about risk of bias:</w:t>
      </w:r>
      <w:r w:rsidRPr="0055434A">
        <w:rPr>
          <w:rFonts w:cs="Arial"/>
          <w:sz w:val="18"/>
          <w:szCs w:val="18"/>
          <w:lang w:val="en-CA"/>
        </w:rPr>
        <w:t xml:space="preserve"> one cohort and one case-control study </w:t>
      </w:r>
      <w:r>
        <w:rPr>
          <w:rFonts w:cs="Arial"/>
          <w:sz w:val="18"/>
          <w:szCs w:val="18"/>
          <w:lang w:val="en-CA"/>
        </w:rPr>
        <w:t xml:space="preserve">had </w:t>
      </w:r>
      <w:r w:rsidRPr="0055434A">
        <w:rPr>
          <w:rFonts w:cs="Arial"/>
          <w:sz w:val="18"/>
          <w:szCs w:val="18"/>
          <w:lang w:val="en-CA"/>
        </w:rPr>
        <w:t>limited or no adjustment/matching; the case-control study was s</w:t>
      </w:r>
      <w:r>
        <w:rPr>
          <w:rFonts w:cs="Arial"/>
          <w:sz w:val="18"/>
          <w:szCs w:val="18"/>
          <w:lang w:val="en-CA"/>
        </w:rPr>
        <w:t>mall and did not change direction of effect</w:t>
      </w:r>
      <w:r w:rsidRPr="0055434A">
        <w:rPr>
          <w:rFonts w:cs="Arial"/>
          <w:sz w:val="18"/>
          <w:szCs w:val="18"/>
          <w:lang w:val="en-CA"/>
        </w:rPr>
        <w:t xml:space="preserve"> when excluded from the analysis</w:t>
      </w:r>
      <w:r>
        <w:rPr>
          <w:rFonts w:cs="Arial"/>
          <w:sz w:val="18"/>
          <w:szCs w:val="18"/>
          <w:lang w:val="en-CA"/>
        </w:rPr>
        <w:t xml:space="preserve"> (</w:t>
      </w:r>
      <w:r w:rsidRPr="00983356">
        <w:rPr>
          <w:rFonts w:cs="Arial"/>
          <w:sz w:val="18"/>
          <w:szCs w:val="18"/>
          <w:lang w:val="en-CA"/>
        </w:rPr>
        <w:t>1.71 [</w:t>
      </w:r>
      <w:r>
        <w:rPr>
          <w:rFonts w:cs="Arial"/>
          <w:sz w:val="18"/>
          <w:szCs w:val="18"/>
          <w:lang w:val="en-CA"/>
        </w:rPr>
        <w:t xml:space="preserve">95% CI, </w:t>
      </w:r>
      <w:r w:rsidRPr="00983356">
        <w:rPr>
          <w:rFonts w:cs="Arial"/>
          <w:sz w:val="18"/>
          <w:szCs w:val="18"/>
          <w:lang w:val="en-CA"/>
        </w:rPr>
        <w:t>0.82</w:t>
      </w:r>
      <w:r>
        <w:rPr>
          <w:rFonts w:cs="Arial"/>
          <w:sz w:val="18"/>
          <w:szCs w:val="18"/>
          <w:lang w:val="en-CA"/>
        </w:rPr>
        <w:t xml:space="preserve"> to</w:t>
      </w:r>
      <w:r w:rsidRPr="00983356">
        <w:rPr>
          <w:rFonts w:cs="Arial"/>
          <w:sz w:val="18"/>
          <w:szCs w:val="18"/>
          <w:lang w:val="en-CA"/>
        </w:rPr>
        <w:t xml:space="preserve"> 3.54</w:t>
      </w:r>
      <w:r w:rsidRPr="00543363">
        <w:rPr>
          <w:rFonts w:cs="Arial"/>
          <w:sz w:val="18"/>
          <w:szCs w:val="18"/>
          <w:lang w:val="en-CA"/>
        </w:rPr>
        <w:t>]</w:t>
      </w:r>
      <w:r>
        <w:rPr>
          <w:rFonts w:cs="Arial"/>
          <w:sz w:val="18"/>
          <w:szCs w:val="18"/>
          <w:lang w:val="en-CA"/>
        </w:rPr>
        <w:t>)</w:t>
      </w:r>
      <w:r w:rsidRPr="0055434A">
        <w:rPr>
          <w:rFonts w:cs="Arial"/>
          <w:sz w:val="18"/>
          <w:szCs w:val="18"/>
          <w:lang w:val="en-CA"/>
        </w:rPr>
        <w:t>, while</w:t>
      </w:r>
      <w:r>
        <w:rPr>
          <w:rFonts w:cs="Arial"/>
          <w:sz w:val="18"/>
          <w:szCs w:val="18"/>
          <w:lang w:val="en-CA"/>
        </w:rPr>
        <w:t xml:space="preserve"> the</w:t>
      </w:r>
      <w:r w:rsidRPr="0055434A">
        <w:rPr>
          <w:rFonts w:cs="Arial"/>
          <w:sz w:val="18"/>
          <w:szCs w:val="18"/>
        </w:rPr>
        <w:t xml:space="preserve"> concerns arising from lack of adjustment in the cohort study, which may have biased findings towards benefit, were considered to contribute to inconsistency for which we rated down</w:t>
      </w:r>
      <w:r>
        <w:rPr>
          <w:rFonts w:cs="Arial"/>
          <w:sz w:val="18"/>
          <w:szCs w:val="18"/>
        </w:rPr>
        <w:t xml:space="preserve">. </w:t>
      </w:r>
      <w:r w:rsidRPr="003C0800">
        <w:rPr>
          <w:rFonts w:cs="Arial"/>
          <w:b/>
          <w:sz w:val="18"/>
          <w:szCs w:val="18"/>
          <w:lang w:val="en-CA"/>
        </w:rPr>
        <w:t>Serious concerns about inconsistency:</w:t>
      </w:r>
      <w:r w:rsidRPr="003C0800">
        <w:rPr>
          <w:rFonts w:cs="Arial"/>
          <w:sz w:val="18"/>
          <w:szCs w:val="18"/>
          <w:lang w:val="en-CA"/>
        </w:rPr>
        <w:t xml:space="preserve"> two case-control studies </w:t>
      </w:r>
      <w:r w:rsidRPr="00930220">
        <w:rPr>
          <w:rFonts w:cs="Arial"/>
          <w:sz w:val="18"/>
          <w:szCs w:val="18"/>
          <w:lang w:val="en-CA"/>
        </w:rPr>
        <w:t xml:space="preserve">and one cohort study demonstrated no effect or a benefit when the pooled effect from the case-control studies indicated potential harm. </w:t>
      </w:r>
      <w:r w:rsidRPr="00930220">
        <w:rPr>
          <w:rFonts w:cs="Arial"/>
          <w:b/>
          <w:sz w:val="18"/>
          <w:szCs w:val="18"/>
          <w:lang w:val="en-CA"/>
        </w:rPr>
        <w:t xml:space="preserve">Some concerns about indirectness: </w:t>
      </w:r>
      <w:r w:rsidRPr="00930220">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930220">
        <w:rPr>
          <w:rFonts w:cs="Arial"/>
          <w:sz w:val="18"/>
          <w:szCs w:val="18"/>
          <w:lang w:val="en-CA"/>
        </w:rPr>
        <w:t xml:space="preserve"> </w:t>
      </w:r>
      <w:r w:rsidRPr="00930220">
        <w:rPr>
          <w:rFonts w:cs="Arial"/>
          <w:b/>
          <w:sz w:val="18"/>
          <w:szCs w:val="18"/>
          <w:lang w:val="en-CA"/>
        </w:rPr>
        <w:t>No serious concerns about imprecision:</w:t>
      </w:r>
      <w:r w:rsidRPr="00930220">
        <w:rPr>
          <w:rFonts w:cs="Arial"/>
          <w:sz w:val="18"/>
          <w:szCs w:val="18"/>
          <w:lang w:val="en-CA"/>
        </w:rPr>
        <w:t xml:space="preserve"> In pooled analysis of case-control studies that indicated potential harm, the lower limit of the 95% CI indicated little to no effect but we did not rate down because this was thought to be due mostly to inconsistency. </w:t>
      </w:r>
      <w:r w:rsidRPr="00930220">
        <w:rPr>
          <w:rFonts w:cs="Arial"/>
          <w:b/>
          <w:sz w:val="18"/>
          <w:szCs w:val="18"/>
          <w:lang w:val="en-CA"/>
        </w:rPr>
        <w:t>No other serious concerns.</w:t>
      </w:r>
    </w:p>
    <w:p w14:paraId="3914107C" w14:textId="77777777" w:rsidR="00612484" w:rsidRPr="00930220" w:rsidRDefault="00612484" w:rsidP="00612484">
      <w:pPr>
        <w:rPr>
          <w:rFonts w:cs="Arial"/>
          <w:b/>
          <w:sz w:val="18"/>
          <w:szCs w:val="18"/>
          <w:lang w:val="en-CA"/>
        </w:rPr>
      </w:pPr>
      <w:proofErr w:type="spellStart"/>
      <w:r w:rsidRPr="00930220">
        <w:rPr>
          <w:rFonts w:cs="Arial"/>
          <w:sz w:val="18"/>
          <w:szCs w:val="18"/>
          <w:vertAlign w:val="superscript"/>
          <w:lang w:val="en-CA"/>
        </w:rPr>
        <w:t>g</w:t>
      </w:r>
      <w:r w:rsidRPr="00930220">
        <w:rPr>
          <w:rFonts w:cs="Arial"/>
          <w:sz w:val="18"/>
          <w:szCs w:val="18"/>
          <w:u w:val="single"/>
          <w:lang w:val="en-CA"/>
        </w:rPr>
        <w:t>Screening</w:t>
      </w:r>
      <w:proofErr w:type="spellEnd"/>
      <w:r w:rsidRPr="00930220">
        <w:rPr>
          <w:rFonts w:cs="Arial"/>
          <w:sz w:val="18"/>
          <w:szCs w:val="18"/>
          <w:u w:val="single"/>
          <w:lang w:val="en-CA"/>
        </w:rPr>
        <w:t xml:space="preserve"> at age 25-29 years vs. not screening:</w:t>
      </w:r>
      <w:r w:rsidRPr="00930220">
        <w:rPr>
          <w:rFonts w:cs="Arial"/>
          <w:sz w:val="18"/>
          <w:szCs w:val="18"/>
          <w:lang w:val="en-CA"/>
        </w:rPr>
        <w:t xml:space="preserve"> </w:t>
      </w:r>
      <w:r w:rsidRPr="00930220">
        <w:rPr>
          <w:rFonts w:cs="Arial"/>
          <w:b/>
          <w:sz w:val="18"/>
          <w:szCs w:val="18"/>
          <w:lang w:val="en-CA"/>
        </w:rPr>
        <w:t>No serious concerns about risk of bias:</w:t>
      </w:r>
      <w:r w:rsidRPr="00930220">
        <w:rPr>
          <w:rFonts w:cs="Arial"/>
          <w:sz w:val="18"/>
          <w:szCs w:val="18"/>
          <w:lang w:val="en-CA"/>
        </w:rPr>
        <w:t xml:space="preserve"> one cohort and one case-control study had limited or no adjustment/matching; the case-control study was small and did not change direction of effect when excluded from the analysis (1.37 [95% CI, 0.92 to 2.03]), while the</w:t>
      </w:r>
      <w:r w:rsidRPr="00930220">
        <w:rPr>
          <w:rFonts w:cs="Arial"/>
          <w:sz w:val="18"/>
          <w:szCs w:val="18"/>
        </w:rPr>
        <w:t xml:space="preserve"> concerns arising from lack of adjustment in the cohort study, which may have biased findings towards benefit, were considered to contribute to inconsistency for which we rated down. </w:t>
      </w:r>
      <w:r w:rsidRPr="00930220">
        <w:rPr>
          <w:rFonts w:cs="Arial"/>
          <w:b/>
          <w:sz w:val="18"/>
          <w:szCs w:val="18"/>
          <w:lang w:val="en-CA"/>
        </w:rPr>
        <w:t>Serious concerns about inconsistency:</w:t>
      </w:r>
      <w:r w:rsidRPr="00930220">
        <w:rPr>
          <w:rFonts w:cs="Arial"/>
          <w:sz w:val="18"/>
          <w:szCs w:val="18"/>
          <w:lang w:val="en-CA"/>
        </w:rPr>
        <w:t xml:space="preserve"> two case-control studies (three comparisons) and one cohort study demonstrated no effect or a benefit when the pooled effect from the case-control studies indicated harm. </w:t>
      </w:r>
      <w:r w:rsidRPr="00930220">
        <w:rPr>
          <w:rFonts w:cs="Arial"/>
          <w:b/>
          <w:sz w:val="18"/>
          <w:szCs w:val="18"/>
          <w:lang w:val="en-CA"/>
        </w:rPr>
        <w:t xml:space="preserve">Some concerns about indirectness: </w:t>
      </w:r>
      <w:r w:rsidRPr="00930220">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930220">
        <w:rPr>
          <w:rFonts w:cs="Arial"/>
          <w:sz w:val="18"/>
          <w:szCs w:val="18"/>
          <w:lang w:val="en-CA"/>
        </w:rPr>
        <w:t xml:space="preserve"> Also, when comparisons that included persons 35 years of age or older were removed from analysis, direction of effect was not changed (1.56 [95% CI, 1.20 to 2.02]). </w:t>
      </w:r>
      <w:r w:rsidRPr="00930220">
        <w:rPr>
          <w:rFonts w:cs="Arial"/>
          <w:b/>
          <w:sz w:val="18"/>
          <w:szCs w:val="18"/>
          <w:lang w:val="en-CA"/>
        </w:rPr>
        <w:t>No</w:t>
      </w:r>
      <w:r w:rsidRPr="00930220">
        <w:rPr>
          <w:rFonts w:cs="Arial"/>
          <w:sz w:val="18"/>
          <w:szCs w:val="18"/>
          <w:lang w:val="en-CA"/>
        </w:rPr>
        <w:t xml:space="preserve"> </w:t>
      </w:r>
      <w:r w:rsidRPr="00930220">
        <w:rPr>
          <w:rFonts w:cs="Arial"/>
          <w:b/>
          <w:sz w:val="18"/>
          <w:szCs w:val="18"/>
          <w:lang w:val="en-CA"/>
        </w:rPr>
        <w:t xml:space="preserve">serious concerns about imprecision: </w:t>
      </w:r>
      <w:r w:rsidRPr="00930220">
        <w:rPr>
          <w:rFonts w:cs="Arial"/>
          <w:sz w:val="18"/>
          <w:szCs w:val="18"/>
          <w:lang w:val="en-CA"/>
        </w:rPr>
        <w:t xml:space="preserve">The entire 95% CI was in the direction of effect. </w:t>
      </w:r>
      <w:r w:rsidRPr="00930220">
        <w:rPr>
          <w:rFonts w:cs="Arial"/>
          <w:b/>
          <w:sz w:val="18"/>
          <w:szCs w:val="18"/>
          <w:lang w:val="en-CA"/>
        </w:rPr>
        <w:t>No other serious concerns.</w:t>
      </w:r>
    </w:p>
    <w:p w14:paraId="51C92902" w14:textId="77777777" w:rsidR="00612484" w:rsidRPr="003C0800" w:rsidRDefault="00612484" w:rsidP="00612484">
      <w:pPr>
        <w:rPr>
          <w:rFonts w:cs="Arial"/>
          <w:sz w:val="18"/>
          <w:szCs w:val="18"/>
          <w:lang w:val="en-CA"/>
        </w:rPr>
      </w:pPr>
      <w:proofErr w:type="spellStart"/>
      <w:r w:rsidRPr="00930220">
        <w:rPr>
          <w:rFonts w:cs="Arial"/>
          <w:sz w:val="18"/>
          <w:szCs w:val="18"/>
          <w:vertAlign w:val="superscript"/>
          <w:lang w:val="en-CA"/>
        </w:rPr>
        <w:t>h</w:t>
      </w:r>
      <w:r w:rsidRPr="00930220">
        <w:rPr>
          <w:rFonts w:cs="Arial"/>
          <w:sz w:val="18"/>
          <w:szCs w:val="18"/>
          <w:u w:val="single"/>
          <w:lang w:val="en-CA"/>
        </w:rPr>
        <w:t>Screening</w:t>
      </w:r>
      <w:proofErr w:type="spellEnd"/>
      <w:r w:rsidRPr="00930220">
        <w:rPr>
          <w:rFonts w:cs="Arial"/>
          <w:sz w:val="18"/>
          <w:szCs w:val="18"/>
          <w:u w:val="single"/>
          <w:lang w:val="en-CA"/>
        </w:rPr>
        <w:t xml:space="preserve"> at age 30-34 years vs. not screening:</w:t>
      </w:r>
      <w:r w:rsidRPr="00930220">
        <w:rPr>
          <w:rFonts w:cs="Arial"/>
          <w:sz w:val="18"/>
          <w:szCs w:val="18"/>
          <w:lang w:val="en-CA"/>
        </w:rPr>
        <w:t xml:space="preserve"> </w:t>
      </w:r>
      <w:r w:rsidRPr="00930220">
        <w:rPr>
          <w:rFonts w:cs="Arial"/>
          <w:b/>
          <w:sz w:val="18"/>
          <w:szCs w:val="18"/>
          <w:lang w:val="en-CA"/>
        </w:rPr>
        <w:t>No serious concerns about risk of bias:</w:t>
      </w:r>
      <w:r w:rsidRPr="00930220">
        <w:rPr>
          <w:rFonts w:cs="Arial"/>
          <w:sz w:val="18"/>
          <w:szCs w:val="18"/>
          <w:lang w:val="en-CA"/>
        </w:rPr>
        <w:t xml:space="preserve"> one cohort and one case-control study had limited or no adjustment/matching; the case-control study was small and did not change direction of effect when excluded from analysis (0.84 [95% CI, 0.50 to 1.41]) and the cohort study finding was in the direction of benefit, similar to the pooled effect from the case-control studies that included 4 studies with no major concerns for risk of bias. </w:t>
      </w:r>
      <w:r w:rsidRPr="00930220">
        <w:rPr>
          <w:rFonts w:cs="Arial"/>
          <w:b/>
          <w:sz w:val="18"/>
          <w:szCs w:val="18"/>
          <w:lang w:val="en-CA"/>
        </w:rPr>
        <w:t>Some concerns about inconsistency:</w:t>
      </w:r>
      <w:r w:rsidRPr="00930220">
        <w:rPr>
          <w:rFonts w:cs="Arial"/>
          <w:sz w:val="18"/>
          <w:szCs w:val="18"/>
          <w:lang w:val="en-CA"/>
        </w:rPr>
        <w:t xml:space="preserve"> two case-control studies (three comparisons) demonstrated no effect or harm when the pooled effect from the case-control studies and one cohort indicated potential benefit. </w:t>
      </w:r>
      <w:r w:rsidRPr="00930220">
        <w:rPr>
          <w:rFonts w:cs="Arial"/>
          <w:b/>
          <w:sz w:val="18"/>
          <w:szCs w:val="18"/>
          <w:lang w:val="en-CA"/>
        </w:rPr>
        <w:t xml:space="preserve">Some concerns about indirectness: </w:t>
      </w:r>
      <w:r w:rsidRPr="00930220">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930220">
        <w:rPr>
          <w:rFonts w:cs="Arial"/>
          <w:sz w:val="18"/>
          <w:szCs w:val="18"/>
          <w:lang w:val="en-CA"/>
        </w:rPr>
        <w:t xml:space="preserve"> Also, when comparisons that included persons 35 years of age or older were removed from analysis, direction of effect was not changed (0.91 [95% CI, 0.42 to 1.96]). </w:t>
      </w:r>
      <w:r w:rsidRPr="00930220">
        <w:rPr>
          <w:rFonts w:cs="Arial"/>
          <w:b/>
          <w:sz w:val="18"/>
          <w:szCs w:val="18"/>
          <w:lang w:val="en-CA"/>
        </w:rPr>
        <w:t>No serious concerns about imprecision</w:t>
      </w:r>
      <w:r w:rsidRPr="00BB2D75">
        <w:rPr>
          <w:rFonts w:cs="Arial"/>
          <w:sz w:val="18"/>
          <w:szCs w:val="18"/>
          <w:lang w:val="en-CA"/>
        </w:rPr>
        <w:t xml:space="preserve">: </w:t>
      </w:r>
      <w:r>
        <w:rPr>
          <w:rFonts w:cs="Arial"/>
          <w:sz w:val="18"/>
          <w:szCs w:val="18"/>
          <w:lang w:val="en-CA"/>
        </w:rPr>
        <w:t xml:space="preserve">overall findings from case-control and cohort studies indicated possible benefit, the </w:t>
      </w:r>
      <w:r w:rsidRPr="00BB2D75">
        <w:rPr>
          <w:rFonts w:cs="Arial"/>
          <w:sz w:val="18"/>
          <w:szCs w:val="18"/>
          <w:lang w:val="en-CA"/>
        </w:rPr>
        <w:t xml:space="preserve">upper limit of the </w:t>
      </w:r>
      <w:r>
        <w:rPr>
          <w:rFonts w:cs="Arial"/>
          <w:sz w:val="18"/>
          <w:szCs w:val="18"/>
          <w:lang w:val="en-CA"/>
        </w:rPr>
        <w:t xml:space="preserve">pooled </w:t>
      </w:r>
      <w:r w:rsidRPr="00BB2D75">
        <w:rPr>
          <w:rFonts w:cs="Arial"/>
          <w:sz w:val="18"/>
          <w:szCs w:val="18"/>
          <w:lang w:val="en-CA"/>
        </w:rPr>
        <w:t>95% CI indicated potential</w:t>
      </w:r>
      <w:r>
        <w:rPr>
          <w:rFonts w:cs="Arial"/>
          <w:sz w:val="18"/>
          <w:szCs w:val="18"/>
          <w:lang w:val="en-CA"/>
        </w:rPr>
        <w:t xml:space="preserve"> harm but</w:t>
      </w:r>
      <w:r w:rsidRPr="00BB2D75">
        <w:rPr>
          <w:rFonts w:cs="Arial"/>
          <w:sz w:val="18"/>
          <w:szCs w:val="18"/>
          <w:lang w:val="en-CA"/>
        </w:rPr>
        <w:t xml:space="preserve"> we did not rate down because this was thought due mostly to inconsistency</w:t>
      </w:r>
      <w:r w:rsidRPr="003C0800">
        <w:rPr>
          <w:rFonts w:cs="Arial"/>
          <w:sz w:val="18"/>
          <w:szCs w:val="18"/>
          <w:lang w:val="en-CA"/>
        </w:rPr>
        <w:t xml:space="preserve">. </w:t>
      </w:r>
      <w:r w:rsidRPr="003C0800">
        <w:rPr>
          <w:rFonts w:cs="Arial"/>
          <w:b/>
          <w:sz w:val="18"/>
          <w:szCs w:val="18"/>
          <w:lang w:val="en-CA"/>
        </w:rPr>
        <w:t>No other serious concerns.</w:t>
      </w:r>
    </w:p>
    <w:p w14:paraId="2D3701E7" w14:textId="77777777" w:rsidR="00612484" w:rsidRPr="003C0800" w:rsidRDefault="00612484" w:rsidP="00612484">
      <w:pPr>
        <w:rPr>
          <w:rFonts w:cs="Arial"/>
          <w:sz w:val="18"/>
          <w:szCs w:val="18"/>
        </w:rPr>
      </w:pPr>
    </w:p>
    <w:p w14:paraId="3250BC08" w14:textId="77777777" w:rsidR="00612484" w:rsidRDefault="00612484" w:rsidP="00612484">
      <w:pPr>
        <w:rPr>
          <w:rFonts w:cs="Arial"/>
          <w:sz w:val="18"/>
          <w:szCs w:val="18"/>
        </w:rPr>
      </w:pPr>
    </w:p>
    <w:p w14:paraId="5E4A52D3" w14:textId="77777777" w:rsidR="00612484" w:rsidRPr="003C0800" w:rsidRDefault="00612484" w:rsidP="00612484">
      <w:pPr>
        <w:rPr>
          <w:rFonts w:cs="Arial"/>
          <w:sz w:val="18"/>
          <w:szCs w:val="18"/>
        </w:rPr>
      </w:pPr>
      <w:r w:rsidRPr="003C0800">
        <w:rPr>
          <w:rFonts w:cs="Arial"/>
          <w:sz w:val="18"/>
          <w:szCs w:val="18"/>
        </w:rPr>
        <w:t>All-cause mortality</w:t>
      </w:r>
    </w:p>
    <w:p w14:paraId="64585346" w14:textId="77777777" w:rsidR="00612484" w:rsidRPr="00730BA5" w:rsidRDefault="00612484" w:rsidP="00612484">
      <w:pPr>
        <w:rPr>
          <w:rFonts w:cs="Arial"/>
          <w:b/>
          <w:sz w:val="18"/>
          <w:szCs w:val="18"/>
          <w:lang w:val="en-CA"/>
        </w:rPr>
      </w:pPr>
      <w:proofErr w:type="spellStart"/>
      <w:r>
        <w:rPr>
          <w:rFonts w:cs="Arial"/>
          <w:sz w:val="18"/>
          <w:szCs w:val="18"/>
          <w:vertAlign w:val="superscript"/>
          <w:lang w:val="en-CA"/>
        </w:rPr>
        <w:t>i</w:t>
      </w:r>
      <w:r w:rsidRPr="0055434A">
        <w:rPr>
          <w:rFonts w:cs="Arial"/>
          <w:sz w:val="18"/>
          <w:szCs w:val="18"/>
          <w:u w:val="single"/>
          <w:lang w:val="en-CA"/>
        </w:rPr>
        <w:t>Screening</w:t>
      </w:r>
      <w:proofErr w:type="spellEnd"/>
      <w:r w:rsidRPr="0055434A">
        <w:rPr>
          <w:rFonts w:cs="Arial"/>
          <w:sz w:val="18"/>
          <w:szCs w:val="18"/>
          <w:u w:val="single"/>
          <w:lang w:val="en-CA"/>
        </w:rPr>
        <w:t xml:space="preserve"> at age 20-24 years vs. not screening:</w:t>
      </w:r>
      <w:r w:rsidRPr="0055434A">
        <w:rPr>
          <w:rFonts w:cs="Arial"/>
          <w:sz w:val="18"/>
          <w:szCs w:val="18"/>
          <w:lang w:val="en-CA"/>
        </w:rPr>
        <w:t xml:space="preserve"> </w:t>
      </w:r>
      <w:r>
        <w:rPr>
          <w:rFonts w:cs="Arial"/>
          <w:b/>
          <w:sz w:val="18"/>
          <w:szCs w:val="18"/>
          <w:lang w:val="en-CA"/>
        </w:rPr>
        <w:t>Serious</w:t>
      </w:r>
      <w:r w:rsidRPr="003C0800">
        <w:rPr>
          <w:rFonts w:cs="Arial"/>
          <w:b/>
          <w:sz w:val="18"/>
          <w:szCs w:val="18"/>
          <w:lang w:val="en-CA"/>
        </w:rPr>
        <w:t xml:space="preserve"> concerns about risk of bias:</w:t>
      </w:r>
      <w:r w:rsidRPr="003C0800">
        <w:rPr>
          <w:rFonts w:cs="Arial"/>
          <w:sz w:val="18"/>
          <w:szCs w:val="18"/>
          <w:lang w:val="en-CA"/>
        </w:rPr>
        <w:t xml:space="preserve"> only included study </w:t>
      </w:r>
      <w:r>
        <w:rPr>
          <w:rFonts w:cs="Arial"/>
          <w:sz w:val="18"/>
          <w:szCs w:val="18"/>
          <w:lang w:val="en-CA"/>
        </w:rPr>
        <w:t xml:space="preserve">was concerning </w:t>
      </w:r>
      <w:r w:rsidRPr="003C0800">
        <w:rPr>
          <w:rFonts w:cs="Arial"/>
          <w:sz w:val="18"/>
          <w:szCs w:val="18"/>
          <w:lang w:val="en-CA"/>
        </w:rPr>
        <w:t>for lack of adjustment</w:t>
      </w:r>
      <w:r>
        <w:rPr>
          <w:rFonts w:cs="Arial"/>
          <w:sz w:val="18"/>
          <w:szCs w:val="18"/>
          <w:lang w:val="en-CA"/>
        </w:rPr>
        <w:t xml:space="preserve"> in analysis</w:t>
      </w:r>
      <w:r w:rsidRPr="006F2AB2">
        <w:rPr>
          <w:rFonts w:cs="Arial"/>
          <w:sz w:val="18"/>
          <w:szCs w:val="18"/>
          <w:lang w:val="en-CA"/>
        </w:rPr>
        <w:t xml:space="preserve">. </w:t>
      </w:r>
      <w:r w:rsidRPr="006F2AB2">
        <w:rPr>
          <w:rFonts w:cs="Arial"/>
          <w:b/>
          <w:sz w:val="18"/>
          <w:szCs w:val="18"/>
          <w:lang w:val="en-CA"/>
        </w:rPr>
        <w:t xml:space="preserve">Some </w:t>
      </w:r>
      <w:r w:rsidRPr="00730BA5">
        <w:rPr>
          <w:rFonts w:cs="Arial"/>
          <w:b/>
          <w:sz w:val="18"/>
          <w:szCs w:val="18"/>
          <w:lang w:val="en-CA"/>
        </w:rPr>
        <w:t>concerns about inconsistency:</w:t>
      </w:r>
      <w:r w:rsidRPr="00730BA5">
        <w:rPr>
          <w:rFonts w:cs="Arial"/>
          <w:sz w:val="18"/>
          <w:szCs w:val="18"/>
          <w:lang w:val="en-CA"/>
        </w:rPr>
        <w:t xml:space="preserve"> only one included study therefore no demonstration of consistency. </w:t>
      </w:r>
      <w:r w:rsidRPr="00730BA5">
        <w:rPr>
          <w:rFonts w:cs="Arial"/>
          <w:b/>
          <w:sz w:val="18"/>
          <w:szCs w:val="18"/>
          <w:lang w:val="en-CA"/>
        </w:rPr>
        <w:t>Some concerns about indirectness:</w:t>
      </w:r>
      <w:r w:rsidRPr="00730BA5">
        <w:rPr>
          <w:rFonts w:cs="Arial"/>
          <w:sz w:val="18"/>
          <w:szCs w:val="18"/>
        </w:rPr>
        <w:t xml:space="preserve"> Although data from studies where the age of participants did not match the category of interest were weighted there were still some concerns about indirectness of age since assumptions were required (see footnotes).</w:t>
      </w:r>
      <w:r w:rsidRPr="00730BA5">
        <w:rPr>
          <w:rFonts w:cs="Arial"/>
          <w:sz w:val="18"/>
          <w:szCs w:val="18"/>
          <w:lang w:val="en-CA"/>
        </w:rPr>
        <w:t xml:space="preserve"> </w:t>
      </w:r>
      <w:r w:rsidRPr="00730BA5">
        <w:rPr>
          <w:rFonts w:cs="Arial"/>
          <w:b/>
          <w:sz w:val="18"/>
          <w:szCs w:val="18"/>
          <w:lang w:val="en-CA"/>
        </w:rPr>
        <w:t>No</w:t>
      </w:r>
      <w:r w:rsidRPr="00730BA5">
        <w:rPr>
          <w:rFonts w:cs="Arial"/>
          <w:sz w:val="18"/>
          <w:szCs w:val="18"/>
          <w:lang w:val="en-CA"/>
        </w:rPr>
        <w:t xml:space="preserve"> </w:t>
      </w:r>
      <w:r w:rsidRPr="00730BA5">
        <w:rPr>
          <w:rFonts w:cs="Arial"/>
          <w:b/>
          <w:sz w:val="18"/>
          <w:szCs w:val="18"/>
          <w:lang w:val="en-CA"/>
        </w:rPr>
        <w:t>serious concerns about imprecision:</w:t>
      </w:r>
      <w:r w:rsidRPr="00730BA5">
        <w:rPr>
          <w:rFonts w:cs="Arial"/>
          <w:sz w:val="18"/>
          <w:szCs w:val="18"/>
          <w:lang w:val="en-CA"/>
        </w:rPr>
        <w:t xml:space="preserve"> entire 95% CI was in the direction of effect. </w:t>
      </w:r>
      <w:r w:rsidRPr="00730BA5">
        <w:rPr>
          <w:rFonts w:cs="Arial"/>
          <w:b/>
          <w:sz w:val="18"/>
          <w:szCs w:val="18"/>
          <w:lang w:val="en-CA"/>
        </w:rPr>
        <w:t xml:space="preserve">No other serious concerns. </w:t>
      </w:r>
    </w:p>
    <w:p w14:paraId="2B7F907A" w14:textId="77777777" w:rsidR="00612484" w:rsidRPr="00730BA5" w:rsidRDefault="00612484" w:rsidP="00612484">
      <w:pPr>
        <w:rPr>
          <w:rFonts w:cs="Arial"/>
          <w:b/>
          <w:sz w:val="18"/>
          <w:szCs w:val="18"/>
          <w:lang w:val="en-CA"/>
        </w:rPr>
      </w:pPr>
      <w:proofErr w:type="spellStart"/>
      <w:r w:rsidRPr="00730BA5">
        <w:rPr>
          <w:rFonts w:cs="Arial"/>
          <w:sz w:val="18"/>
          <w:szCs w:val="18"/>
          <w:vertAlign w:val="superscript"/>
          <w:lang w:val="en-CA"/>
        </w:rPr>
        <w:t>j</w:t>
      </w:r>
      <w:r w:rsidRPr="00730BA5">
        <w:rPr>
          <w:rFonts w:cs="Arial"/>
          <w:sz w:val="18"/>
          <w:szCs w:val="18"/>
          <w:u w:val="single"/>
          <w:lang w:val="en-CA"/>
        </w:rPr>
        <w:t>Screening</w:t>
      </w:r>
      <w:proofErr w:type="spellEnd"/>
      <w:r w:rsidRPr="00730BA5">
        <w:rPr>
          <w:rFonts w:cs="Arial"/>
          <w:sz w:val="18"/>
          <w:szCs w:val="18"/>
          <w:u w:val="single"/>
          <w:lang w:val="en-CA"/>
        </w:rPr>
        <w:t xml:space="preserve"> at age 25-29 years vs. not screening:</w:t>
      </w:r>
      <w:r w:rsidRPr="00730BA5">
        <w:rPr>
          <w:rFonts w:cs="Arial"/>
          <w:sz w:val="18"/>
          <w:szCs w:val="18"/>
          <w:lang w:val="en-CA"/>
        </w:rPr>
        <w:t xml:space="preserve"> </w:t>
      </w:r>
      <w:r w:rsidRPr="00730BA5">
        <w:rPr>
          <w:rFonts w:cs="Arial"/>
          <w:b/>
          <w:sz w:val="18"/>
          <w:szCs w:val="18"/>
          <w:lang w:val="en-CA"/>
        </w:rPr>
        <w:t>Serious concerns about risk of bias:</w:t>
      </w:r>
      <w:r w:rsidRPr="00730BA5">
        <w:rPr>
          <w:rFonts w:cs="Arial"/>
          <w:sz w:val="18"/>
          <w:szCs w:val="18"/>
          <w:lang w:val="en-CA"/>
        </w:rPr>
        <w:t xml:space="preserve"> only included study was concerning for lack of adjustment in analysis. </w:t>
      </w:r>
      <w:r w:rsidRPr="00730BA5">
        <w:rPr>
          <w:rFonts w:cs="Arial"/>
          <w:b/>
          <w:sz w:val="18"/>
          <w:szCs w:val="18"/>
          <w:lang w:val="en-CA"/>
        </w:rPr>
        <w:t>Some concerns about inconsistency:</w:t>
      </w:r>
      <w:r w:rsidRPr="00730BA5">
        <w:rPr>
          <w:rFonts w:cs="Arial"/>
          <w:sz w:val="18"/>
          <w:szCs w:val="18"/>
          <w:lang w:val="en-CA"/>
        </w:rPr>
        <w:t xml:space="preserve"> only one included study therefore no demonstration of consistency. </w:t>
      </w:r>
      <w:r w:rsidRPr="00730BA5">
        <w:rPr>
          <w:rFonts w:cs="Arial"/>
          <w:b/>
          <w:sz w:val="18"/>
          <w:szCs w:val="18"/>
          <w:lang w:val="en-CA"/>
        </w:rPr>
        <w:t xml:space="preserve">Some concerns about indirectness: </w:t>
      </w:r>
      <w:r w:rsidRPr="00730BA5">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730BA5">
        <w:rPr>
          <w:rFonts w:cs="Arial"/>
          <w:sz w:val="18"/>
          <w:szCs w:val="18"/>
          <w:lang w:val="en-CA"/>
        </w:rPr>
        <w:t xml:space="preserve"> </w:t>
      </w:r>
      <w:r w:rsidRPr="00730BA5">
        <w:rPr>
          <w:rFonts w:cs="Arial"/>
          <w:b/>
          <w:sz w:val="18"/>
          <w:szCs w:val="18"/>
          <w:lang w:val="en-CA"/>
        </w:rPr>
        <w:t>No</w:t>
      </w:r>
      <w:r w:rsidRPr="00730BA5">
        <w:rPr>
          <w:rFonts w:cs="Arial"/>
          <w:sz w:val="18"/>
          <w:szCs w:val="18"/>
          <w:lang w:val="en-CA"/>
        </w:rPr>
        <w:t xml:space="preserve"> </w:t>
      </w:r>
      <w:r w:rsidRPr="00730BA5">
        <w:rPr>
          <w:rFonts w:cs="Arial"/>
          <w:b/>
          <w:sz w:val="18"/>
          <w:szCs w:val="18"/>
          <w:lang w:val="en-CA"/>
        </w:rPr>
        <w:t>serious concerns about imprecision:</w:t>
      </w:r>
      <w:r w:rsidRPr="00730BA5">
        <w:rPr>
          <w:rFonts w:cs="Arial"/>
          <w:sz w:val="18"/>
          <w:szCs w:val="18"/>
          <w:lang w:val="en-CA"/>
        </w:rPr>
        <w:t xml:space="preserve"> entire 95% CI was in the direction of effect. </w:t>
      </w:r>
      <w:r w:rsidRPr="00730BA5">
        <w:rPr>
          <w:rFonts w:cs="Arial"/>
          <w:b/>
          <w:sz w:val="18"/>
          <w:szCs w:val="18"/>
          <w:lang w:val="en-CA"/>
        </w:rPr>
        <w:t xml:space="preserve">No other serious concerns. </w:t>
      </w:r>
    </w:p>
    <w:p w14:paraId="57D66F50" w14:textId="6C9B5609" w:rsidR="00612484" w:rsidRPr="00730BA5" w:rsidRDefault="00612484" w:rsidP="00612484">
      <w:pPr>
        <w:rPr>
          <w:rFonts w:cs="Arial"/>
          <w:b/>
          <w:sz w:val="18"/>
          <w:szCs w:val="18"/>
          <w:lang w:val="en-CA"/>
        </w:rPr>
      </w:pPr>
      <w:proofErr w:type="spellStart"/>
      <w:r w:rsidRPr="00730BA5">
        <w:rPr>
          <w:rFonts w:cs="Arial"/>
          <w:sz w:val="18"/>
          <w:szCs w:val="18"/>
          <w:vertAlign w:val="superscript"/>
          <w:lang w:val="en-CA"/>
        </w:rPr>
        <w:t>k</w:t>
      </w:r>
      <w:r w:rsidRPr="00730BA5">
        <w:rPr>
          <w:rFonts w:cs="Arial"/>
          <w:sz w:val="18"/>
          <w:szCs w:val="18"/>
          <w:u w:val="single"/>
          <w:lang w:val="en-CA"/>
        </w:rPr>
        <w:t>Screening</w:t>
      </w:r>
      <w:proofErr w:type="spellEnd"/>
      <w:r w:rsidRPr="00730BA5">
        <w:rPr>
          <w:rFonts w:cs="Arial"/>
          <w:sz w:val="18"/>
          <w:szCs w:val="18"/>
          <w:u w:val="single"/>
          <w:lang w:val="en-CA"/>
        </w:rPr>
        <w:t xml:space="preserve"> at age 30-34 years vs. not screening:</w:t>
      </w:r>
      <w:r w:rsidRPr="00730BA5">
        <w:rPr>
          <w:rFonts w:cs="Arial"/>
          <w:sz w:val="18"/>
          <w:szCs w:val="18"/>
          <w:lang w:val="en-CA"/>
        </w:rPr>
        <w:t xml:space="preserve"> </w:t>
      </w:r>
      <w:r w:rsidRPr="00730BA5">
        <w:rPr>
          <w:rFonts w:cs="Arial"/>
          <w:b/>
          <w:sz w:val="18"/>
          <w:szCs w:val="18"/>
          <w:lang w:val="en-CA"/>
        </w:rPr>
        <w:t>Serious concerns about risk of bias:</w:t>
      </w:r>
      <w:r w:rsidRPr="00730BA5">
        <w:rPr>
          <w:rFonts w:cs="Arial"/>
          <w:sz w:val="18"/>
          <w:szCs w:val="18"/>
          <w:lang w:val="en-CA"/>
        </w:rPr>
        <w:t xml:space="preserve"> only included study was concerning for lack of adjustment in analysis. </w:t>
      </w:r>
      <w:r w:rsidRPr="00730BA5">
        <w:rPr>
          <w:rFonts w:cs="Arial"/>
          <w:b/>
          <w:sz w:val="18"/>
          <w:szCs w:val="18"/>
          <w:lang w:val="en-CA"/>
        </w:rPr>
        <w:t>Some concerns about inconsistency:</w:t>
      </w:r>
      <w:r w:rsidRPr="00730BA5">
        <w:rPr>
          <w:rFonts w:cs="Arial"/>
          <w:sz w:val="18"/>
          <w:szCs w:val="18"/>
          <w:lang w:val="en-CA"/>
        </w:rPr>
        <w:t xml:space="preserve"> only one included study</w:t>
      </w:r>
      <w:r w:rsidRPr="00730BA5">
        <w:t xml:space="preserve"> </w:t>
      </w:r>
      <w:r w:rsidRPr="00730BA5">
        <w:rPr>
          <w:rFonts w:cs="Arial"/>
          <w:sz w:val="18"/>
          <w:szCs w:val="18"/>
          <w:lang w:val="en-CA"/>
        </w:rPr>
        <w:t xml:space="preserve">therefore no demonstration of consistency. </w:t>
      </w:r>
      <w:r w:rsidRPr="00730BA5">
        <w:rPr>
          <w:rFonts w:cs="Arial"/>
          <w:b/>
          <w:sz w:val="18"/>
          <w:szCs w:val="18"/>
          <w:lang w:val="en-CA"/>
        </w:rPr>
        <w:t xml:space="preserve">Some concerns about indirectness: </w:t>
      </w:r>
      <w:r w:rsidRPr="00730BA5">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730BA5">
        <w:rPr>
          <w:rFonts w:eastAsia="Times New Roman" w:cs="Arial"/>
          <w:sz w:val="18"/>
          <w:szCs w:val="18"/>
        </w:rPr>
        <w:t xml:space="preserve"> </w:t>
      </w:r>
      <w:r w:rsidRPr="00730BA5">
        <w:rPr>
          <w:rFonts w:cs="Arial"/>
          <w:b/>
          <w:sz w:val="18"/>
          <w:szCs w:val="18"/>
          <w:lang w:val="en-CA"/>
        </w:rPr>
        <w:t>No</w:t>
      </w:r>
      <w:r w:rsidRPr="00730BA5">
        <w:rPr>
          <w:rFonts w:cs="Arial"/>
          <w:sz w:val="18"/>
          <w:szCs w:val="18"/>
          <w:lang w:val="en-CA"/>
        </w:rPr>
        <w:t xml:space="preserve"> </w:t>
      </w:r>
      <w:r w:rsidRPr="00730BA5">
        <w:rPr>
          <w:rFonts w:cs="Arial"/>
          <w:b/>
          <w:sz w:val="18"/>
          <w:szCs w:val="18"/>
          <w:lang w:val="en-CA"/>
        </w:rPr>
        <w:t>serious concerns about imprecision:</w:t>
      </w:r>
      <w:r w:rsidRPr="00730BA5">
        <w:rPr>
          <w:rFonts w:cs="Arial"/>
          <w:sz w:val="18"/>
          <w:szCs w:val="18"/>
          <w:lang w:val="en-CA"/>
        </w:rPr>
        <w:t xml:space="preserve"> entire 95% CI was in the direction of effect. </w:t>
      </w:r>
      <w:r w:rsidRPr="00730BA5">
        <w:rPr>
          <w:rFonts w:cs="Arial"/>
          <w:b/>
          <w:sz w:val="18"/>
          <w:szCs w:val="18"/>
          <w:lang w:val="en-CA"/>
        </w:rPr>
        <w:t xml:space="preserve">No other serious concerns. </w:t>
      </w:r>
    </w:p>
    <w:p w14:paraId="5879257B" w14:textId="77777777" w:rsidR="00612484" w:rsidRPr="00730BA5" w:rsidRDefault="00612484" w:rsidP="00612484">
      <w:pPr>
        <w:rPr>
          <w:rFonts w:cs="Arial"/>
          <w:b/>
          <w:sz w:val="18"/>
          <w:szCs w:val="18"/>
          <w:lang w:val="en-CA"/>
        </w:rPr>
      </w:pPr>
    </w:p>
    <w:p w14:paraId="3A9FBC38" w14:textId="77777777" w:rsidR="00612484" w:rsidRPr="00730BA5" w:rsidRDefault="00612484" w:rsidP="00612484">
      <w:pPr>
        <w:rPr>
          <w:rFonts w:cs="Arial"/>
          <w:sz w:val="18"/>
          <w:szCs w:val="18"/>
        </w:rPr>
      </w:pPr>
      <w:r w:rsidRPr="00730BA5">
        <w:rPr>
          <w:rFonts w:cs="Arial"/>
          <w:sz w:val="18"/>
          <w:szCs w:val="18"/>
        </w:rPr>
        <w:t>Cervical cancer mortality</w:t>
      </w:r>
    </w:p>
    <w:p w14:paraId="1D0496B3" w14:textId="77777777" w:rsidR="00612484" w:rsidRPr="00730BA5" w:rsidRDefault="00612484" w:rsidP="00612484">
      <w:pPr>
        <w:rPr>
          <w:rFonts w:cs="Arial"/>
          <w:b/>
          <w:sz w:val="18"/>
          <w:szCs w:val="18"/>
          <w:lang w:val="en-CA"/>
        </w:rPr>
      </w:pPr>
      <w:proofErr w:type="spellStart"/>
      <w:r w:rsidRPr="00730BA5">
        <w:rPr>
          <w:rFonts w:cs="Arial"/>
          <w:sz w:val="18"/>
          <w:szCs w:val="18"/>
          <w:vertAlign w:val="superscript"/>
          <w:lang w:val="en-CA"/>
        </w:rPr>
        <w:t>l</w:t>
      </w:r>
      <w:r w:rsidRPr="00730BA5">
        <w:rPr>
          <w:rFonts w:cs="Arial"/>
          <w:sz w:val="18"/>
          <w:szCs w:val="18"/>
          <w:u w:val="single"/>
          <w:lang w:val="en-CA"/>
        </w:rPr>
        <w:t>Screening</w:t>
      </w:r>
      <w:proofErr w:type="spellEnd"/>
      <w:r w:rsidRPr="00730BA5">
        <w:rPr>
          <w:rFonts w:cs="Arial"/>
          <w:sz w:val="18"/>
          <w:szCs w:val="18"/>
          <w:u w:val="single"/>
          <w:lang w:val="en-CA"/>
        </w:rPr>
        <w:t xml:space="preserve"> at age 20-24 years vs. not screening:</w:t>
      </w:r>
      <w:r w:rsidRPr="00730BA5">
        <w:rPr>
          <w:rFonts w:cs="Arial"/>
          <w:sz w:val="18"/>
          <w:szCs w:val="18"/>
          <w:lang w:val="en-CA"/>
        </w:rPr>
        <w:t xml:space="preserve"> </w:t>
      </w:r>
      <w:r w:rsidRPr="00730BA5">
        <w:rPr>
          <w:rFonts w:cs="Arial"/>
          <w:b/>
          <w:sz w:val="18"/>
          <w:szCs w:val="18"/>
          <w:lang w:val="en-CA"/>
        </w:rPr>
        <w:t>No serious concerns about risk of bias:</w:t>
      </w:r>
      <w:r w:rsidRPr="00730BA5">
        <w:rPr>
          <w:rFonts w:cs="Arial"/>
          <w:sz w:val="18"/>
          <w:szCs w:val="18"/>
          <w:lang w:val="en-CA"/>
        </w:rPr>
        <w:t xml:space="preserve"> one included study adequately matched cases and controls. </w:t>
      </w:r>
      <w:r w:rsidRPr="00730BA5">
        <w:rPr>
          <w:rFonts w:cs="Arial"/>
          <w:b/>
          <w:sz w:val="18"/>
          <w:szCs w:val="18"/>
          <w:lang w:val="en-CA"/>
        </w:rPr>
        <w:t>Some concerns about inconsistency:</w:t>
      </w:r>
      <w:r w:rsidRPr="00730BA5">
        <w:rPr>
          <w:rFonts w:cs="Arial"/>
          <w:sz w:val="18"/>
          <w:szCs w:val="18"/>
          <w:lang w:val="en-CA"/>
        </w:rPr>
        <w:t xml:space="preserve"> only one included study. </w:t>
      </w:r>
      <w:r w:rsidRPr="00730BA5">
        <w:rPr>
          <w:rFonts w:cs="Arial"/>
          <w:b/>
          <w:sz w:val="18"/>
          <w:szCs w:val="18"/>
          <w:lang w:val="en-CA"/>
        </w:rPr>
        <w:t xml:space="preserve">Some concerns about indirectness: </w:t>
      </w:r>
      <w:r w:rsidRPr="00730BA5">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730BA5">
        <w:rPr>
          <w:rFonts w:cs="Arial"/>
          <w:sz w:val="18"/>
          <w:szCs w:val="18"/>
          <w:lang w:val="en-CA"/>
        </w:rPr>
        <w:t xml:space="preserve"> </w:t>
      </w:r>
      <w:r w:rsidRPr="00730BA5">
        <w:rPr>
          <w:rFonts w:cs="Arial"/>
          <w:b/>
          <w:sz w:val="18"/>
          <w:szCs w:val="18"/>
          <w:lang w:val="en-CA"/>
        </w:rPr>
        <w:t xml:space="preserve">Serious concerns about imprecision: </w:t>
      </w:r>
      <w:r w:rsidRPr="00730BA5">
        <w:rPr>
          <w:rFonts w:cs="Arial"/>
          <w:sz w:val="18"/>
          <w:szCs w:val="18"/>
          <w:lang w:val="en-CA"/>
        </w:rPr>
        <w:t xml:space="preserve">pooled analysis indicated potential harm but lower limit of 95% CI indicated little to no effect or possible benefit. </w:t>
      </w:r>
      <w:r w:rsidRPr="00730BA5">
        <w:rPr>
          <w:rFonts w:cs="Arial"/>
          <w:b/>
          <w:sz w:val="18"/>
          <w:szCs w:val="18"/>
          <w:lang w:val="en-CA"/>
        </w:rPr>
        <w:t xml:space="preserve">No other serious concerns. </w:t>
      </w:r>
    </w:p>
    <w:p w14:paraId="54160926" w14:textId="77777777" w:rsidR="00612484" w:rsidRPr="00730BA5" w:rsidRDefault="00612484" w:rsidP="00612484">
      <w:pPr>
        <w:rPr>
          <w:rFonts w:cs="Arial"/>
          <w:b/>
          <w:sz w:val="18"/>
          <w:szCs w:val="18"/>
          <w:lang w:val="en-CA"/>
        </w:rPr>
      </w:pPr>
      <w:proofErr w:type="spellStart"/>
      <w:r w:rsidRPr="00730BA5">
        <w:rPr>
          <w:rFonts w:cs="Arial"/>
          <w:sz w:val="18"/>
          <w:szCs w:val="18"/>
          <w:vertAlign w:val="superscript"/>
          <w:lang w:val="en-CA"/>
        </w:rPr>
        <w:t>m</w:t>
      </w:r>
      <w:r w:rsidRPr="00730BA5">
        <w:rPr>
          <w:rFonts w:cs="Arial"/>
          <w:sz w:val="18"/>
          <w:szCs w:val="18"/>
          <w:u w:val="single"/>
          <w:lang w:val="en-CA"/>
        </w:rPr>
        <w:t>Screening</w:t>
      </w:r>
      <w:proofErr w:type="spellEnd"/>
      <w:r w:rsidRPr="00730BA5">
        <w:rPr>
          <w:rFonts w:cs="Arial"/>
          <w:sz w:val="18"/>
          <w:szCs w:val="18"/>
          <w:u w:val="single"/>
          <w:lang w:val="en-CA"/>
        </w:rPr>
        <w:t xml:space="preserve"> at age 25-29 years vs. not screening:</w:t>
      </w:r>
      <w:r w:rsidRPr="00730BA5">
        <w:rPr>
          <w:rFonts w:cs="Arial"/>
          <w:sz w:val="18"/>
          <w:szCs w:val="18"/>
          <w:lang w:val="en-CA"/>
        </w:rPr>
        <w:t xml:space="preserve"> </w:t>
      </w:r>
      <w:r w:rsidRPr="00730BA5">
        <w:rPr>
          <w:rFonts w:cs="Arial"/>
          <w:b/>
          <w:sz w:val="18"/>
          <w:szCs w:val="18"/>
          <w:lang w:val="en-CA"/>
        </w:rPr>
        <w:t>No serious concerns about risk of bias:</w:t>
      </w:r>
      <w:r w:rsidRPr="00730BA5">
        <w:rPr>
          <w:rFonts w:cs="Arial"/>
          <w:sz w:val="18"/>
          <w:szCs w:val="18"/>
          <w:lang w:val="en-CA"/>
        </w:rPr>
        <w:t xml:space="preserve"> one included study adequately matched cases and controls. </w:t>
      </w:r>
      <w:r w:rsidRPr="00730BA5">
        <w:rPr>
          <w:rFonts w:cs="Arial"/>
          <w:b/>
          <w:sz w:val="18"/>
          <w:szCs w:val="18"/>
          <w:lang w:val="en-CA"/>
        </w:rPr>
        <w:t>Some concerns about inconsistency:</w:t>
      </w:r>
      <w:r w:rsidRPr="00730BA5">
        <w:rPr>
          <w:rFonts w:cs="Arial"/>
          <w:sz w:val="18"/>
          <w:szCs w:val="18"/>
          <w:lang w:val="en-CA"/>
        </w:rPr>
        <w:t xml:space="preserve"> only one included study</w:t>
      </w:r>
      <w:r w:rsidRPr="00730BA5">
        <w:t xml:space="preserve"> </w:t>
      </w:r>
      <w:r w:rsidRPr="00730BA5">
        <w:rPr>
          <w:rFonts w:cs="Arial"/>
          <w:sz w:val="18"/>
          <w:szCs w:val="18"/>
          <w:lang w:val="en-CA"/>
        </w:rPr>
        <w:t xml:space="preserve">therefore no demonstration of consistency. </w:t>
      </w:r>
      <w:r w:rsidRPr="00730BA5">
        <w:rPr>
          <w:rFonts w:cs="Arial"/>
          <w:b/>
          <w:sz w:val="18"/>
          <w:szCs w:val="18"/>
          <w:lang w:val="en-CA"/>
        </w:rPr>
        <w:t xml:space="preserve">Some concerns about indirectness: </w:t>
      </w:r>
      <w:r w:rsidRPr="00730BA5">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730BA5">
        <w:rPr>
          <w:rFonts w:cs="Arial"/>
          <w:sz w:val="18"/>
          <w:szCs w:val="18"/>
          <w:lang w:val="en-CA"/>
        </w:rPr>
        <w:t xml:space="preserve"> </w:t>
      </w:r>
      <w:r w:rsidRPr="00730BA5">
        <w:rPr>
          <w:rFonts w:cs="Arial"/>
          <w:b/>
          <w:sz w:val="18"/>
          <w:szCs w:val="18"/>
          <w:lang w:val="en-CA"/>
        </w:rPr>
        <w:t xml:space="preserve">Very serious concerns about imprecision: </w:t>
      </w:r>
      <w:r w:rsidRPr="00730BA5">
        <w:rPr>
          <w:rFonts w:cs="Arial"/>
          <w:sz w:val="18"/>
          <w:szCs w:val="18"/>
          <w:lang w:val="en-CA"/>
        </w:rPr>
        <w:t xml:space="preserve">In pooled analysis, lower limit of 95% CI indicated benefit while upper limit indicated harm. </w:t>
      </w:r>
      <w:r w:rsidRPr="00730BA5">
        <w:rPr>
          <w:rFonts w:cs="Arial"/>
          <w:b/>
          <w:sz w:val="18"/>
          <w:szCs w:val="18"/>
          <w:lang w:val="en-CA"/>
        </w:rPr>
        <w:t xml:space="preserve">No other serious concerns. </w:t>
      </w:r>
    </w:p>
    <w:p w14:paraId="32BDF862" w14:textId="1E408DF5" w:rsidR="00612484" w:rsidRPr="00C3092F" w:rsidRDefault="00612484" w:rsidP="00612484">
      <w:pPr>
        <w:rPr>
          <w:rFonts w:cs="Arial"/>
          <w:b/>
          <w:sz w:val="18"/>
          <w:szCs w:val="18"/>
          <w:lang w:val="en-CA"/>
        </w:rPr>
      </w:pPr>
      <w:proofErr w:type="spellStart"/>
      <w:r w:rsidRPr="00730BA5">
        <w:rPr>
          <w:rFonts w:cs="Arial"/>
          <w:sz w:val="18"/>
          <w:szCs w:val="18"/>
          <w:vertAlign w:val="superscript"/>
          <w:lang w:val="en-CA"/>
        </w:rPr>
        <w:t>n</w:t>
      </w:r>
      <w:r w:rsidRPr="00730BA5">
        <w:rPr>
          <w:rFonts w:cs="Arial"/>
          <w:sz w:val="18"/>
          <w:szCs w:val="18"/>
          <w:u w:val="single"/>
          <w:lang w:val="en-CA"/>
        </w:rPr>
        <w:t>Screening</w:t>
      </w:r>
      <w:proofErr w:type="spellEnd"/>
      <w:r w:rsidRPr="00730BA5">
        <w:rPr>
          <w:rFonts w:cs="Arial"/>
          <w:sz w:val="18"/>
          <w:szCs w:val="18"/>
          <w:u w:val="single"/>
          <w:lang w:val="en-CA"/>
        </w:rPr>
        <w:t xml:space="preserve"> at age 30-34 years vs. not screening</w:t>
      </w:r>
      <w:r w:rsidRPr="00730BA5">
        <w:rPr>
          <w:rFonts w:cs="Arial"/>
          <w:sz w:val="18"/>
          <w:szCs w:val="18"/>
          <w:lang w:val="en-CA"/>
        </w:rPr>
        <w:t xml:space="preserve">: </w:t>
      </w:r>
      <w:r w:rsidRPr="00730BA5">
        <w:rPr>
          <w:rFonts w:cs="Arial"/>
          <w:b/>
          <w:sz w:val="18"/>
          <w:szCs w:val="18"/>
          <w:lang w:val="en-CA"/>
        </w:rPr>
        <w:t>No serious concerns about risk of bias:</w:t>
      </w:r>
      <w:r w:rsidRPr="00730BA5">
        <w:rPr>
          <w:rFonts w:cs="Arial"/>
          <w:sz w:val="18"/>
          <w:szCs w:val="18"/>
          <w:lang w:val="en-CA"/>
        </w:rPr>
        <w:t xml:space="preserve"> one included study adequately matched cases and controls. </w:t>
      </w:r>
      <w:r w:rsidRPr="00730BA5">
        <w:rPr>
          <w:rFonts w:cs="Arial"/>
          <w:b/>
          <w:sz w:val="18"/>
          <w:szCs w:val="18"/>
          <w:lang w:val="en-CA"/>
        </w:rPr>
        <w:t>Some concerns about inconsistency:</w:t>
      </w:r>
      <w:r w:rsidRPr="00730BA5">
        <w:rPr>
          <w:rFonts w:cs="Arial"/>
          <w:sz w:val="18"/>
          <w:szCs w:val="18"/>
          <w:lang w:val="en-CA"/>
        </w:rPr>
        <w:t xml:space="preserve"> only one included study therefore no demonstration of consistency. </w:t>
      </w:r>
      <w:r w:rsidRPr="00730BA5">
        <w:rPr>
          <w:rFonts w:cs="Arial"/>
          <w:b/>
          <w:sz w:val="18"/>
          <w:szCs w:val="18"/>
          <w:lang w:val="en-CA"/>
        </w:rPr>
        <w:t xml:space="preserve">Some concerns about indirectness: </w:t>
      </w:r>
      <w:r w:rsidRPr="00730BA5">
        <w:rPr>
          <w:rFonts w:cs="Arial"/>
          <w:sz w:val="18"/>
          <w:szCs w:val="18"/>
        </w:rPr>
        <w:t>Although data from studies where the age of participants did not match the category of interest were weighted there were still some concerns about indirectness of age since assumptions were required (see footnotes).</w:t>
      </w:r>
      <w:r w:rsidRPr="00730BA5">
        <w:rPr>
          <w:rFonts w:cs="Arial"/>
          <w:sz w:val="18"/>
          <w:szCs w:val="18"/>
          <w:lang w:val="en-CA"/>
        </w:rPr>
        <w:t xml:space="preserve"> </w:t>
      </w:r>
      <w:r w:rsidRPr="003C5DAA">
        <w:rPr>
          <w:rFonts w:cs="Arial"/>
          <w:b/>
          <w:sz w:val="18"/>
          <w:szCs w:val="18"/>
          <w:lang w:val="en-CA"/>
        </w:rPr>
        <w:t>No serious concerns about imprecision:</w:t>
      </w:r>
      <w:r w:rsidRPr="003C5DAA">
        <w:rPr>
          <w:rFonts w:cs="Arial"/>
          <w:sz w:val="18"/>
          <w:szCs w:val="18"/>
          <w:lang w:val="en-CA"/>
        </w:rPr>
        <w:t xml:space="preserve"> entire 95% CI was in the direction of effect. </w:t>
      </w:r>
      <w:r w:rsidRPr="003C5DAA">
        <w:rPr>
          <w:rFonts w:cs="Arial"/>
          <w:b/>
          <w:sz w:val="18"/>
          <w:szCs w:val="18"/>
          <w:lang w:val="en-CA"/>
        </w:rPr>
        <w:t>No other serious concerns.</w:t>
      </w:r>
    </w:p>
    <w:p w14:paraId="3CEE86C4" w14:textId="77777777" w:rsidR="00612484" w:rsidRDefault="00612484" w:rsidP="00612484">
      <w:pPr>
        <w:rPr>
          <w:rFonts w:cs="Arial"/>
          <w:b/>
          <w:sz w:val="18"/>
          <w:szCs w:val="18"/>
        </w:rPr>
      </w:pPr>
      <w:r>
        <w:rPr>
          <w:rFonts w:cs="Arial"/>
          <w:b/>
          <w:noProof/>
          <w:sz w:val="18"/>
          <w:szCs w:val="18"/>
        </w:rPr>
        <w:lastRenderedPageBreak/>
        <mc:AlternateContent>
          <mc:Choice Requires="wps">
            <w:drawing>
              <wp:anchor distT="0" distB="0" distL="114300" distR="114300" simplePos="0" relativeHeight="251667456" behindDoc="0" locked="0" layoutInCell="1" allowOverlap="1" wp14:anchorId="4E6240A9" wp14:editId="2A576990">
                <wp:simplePos x="0" y="0"/>
                <wp:positionH relativeFrom="column">
                  <wp:posOffset>-452120</wp:posOffset>
                </wp:positionH>
                <wp:positionV relativeFrom="paragraph">
                  <wp:posOffset>4288917</wp:posOffset>
                </wp:positionV>
                <wp:extent cx="3449650" cy="154381"/>
                <wp:effectExtent l="0" t="0" r="0" b="0"/>
                <wp:wrapNone/>
                <wp:docPr id="4" name="Text Box 4"/>
                <wp:cNvGraphicFramePr/>
                <a:graphic xmlns:a="http://schemas.openxmlformats.org/drawingml/2006/main">
                  <a:graphicData uri="http://schemas.microsoft.com/office/word/2010/wordprocessingShape">
                    <wps:wsp>
                      <wps:cNvSpPr txBox="1"/>
                      <wps:spPr>
                        <a:xfrm>
                          <a:off x="0" y="0"/>
                          <a:ext cx="3449650" cy="154381"/>
                        </a:xfrm>
                        <a:prstGeom prst="rect">
                          <a:avLst/>
                        </a:prstGeom>
                        <a:solidFill>
                          <a:sysClr val="window" lastClr="FFFFFF"/>
                        </a:solidFill>
                        <a:ln w="6350">
                          <a:noFill/>
                        </a:ln>
                      </wps:spPr>
                      <wps:txbx>
                        <w:txbxContent>
                          <w:p w14:paraId="3148F570"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6240A9" id="_x0000_t202" coordsize="21600,21600" o:spt="202" path="m,l,21600r21600,l21600,xe">
                <v:stroke joinstyle="miter"/>
                <v:path gradientshapeok="t" o:connecttype="rect"/>
              </v:shapetype>
              <v:shape id="Text Box 4" o:spid="_x0000_s1026" type="#_x0000_t202" style="position:absolute;margin-left:-35.6pt;margin-top:337.7pt;width:271.65pt;height:12.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" fillcolor="window" stroked="f" strokeweight=".5pt">
                <v:textbox>
                  <w:txbxContent>
                    <w:p w14:paraId="3148F570" w14:textId="77777777" w:rsidR="00625DAE" w:rsidRDefault="00625DAE" w:rsidP="00612484"/>
                  </w:txbxContent>
                </v:textbox>
              </v:shape>
            </w:pict>
          </mc:Fallback>
        </mc:AlternateContent>
      </w:r>
      <w:r w:rsidRPr="00EF1F20">
        <w:rPr>
          <w:rFonts w:cs="Arial"/>
          <w:b/>
          <w:noProof/>
          <w:sz w:val="18"/>
          <w:szCs w:val="18"/>
        </w:rPr>
        <w:drawing>
          <wp:inline distT="0" distB="0" distL="0" distR="0" wp14:anchorId="76798ECD" wp14:editId="30685858">
            <wp:extent cx="6986016" cy="4389322"/>
            <wp:effectExtent l="0" t="0" r="571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7284966" cy="4577153"/>
                    </a:xfrm>
                    <a:prstGeom prst="rect">
                      <a:avLst/>
                    </a:prstGeom>
                  </pic:spPr>
                </pic:pic>
              </a:graphicData>
            </a:graphic>
          </wp:inline>
        </w:drawing>
      </w:r>
    </w:p>
    <w:p w14:paraId="25B4EBC4" w14:textId="37635EB6" w:rsidR="00612484" w:rsidRPr="006E009D" w:rsidRDefault="00C3092F" w:rsidP="00C3092F">
      <w:pPr>
        <w:pStyle w:val="Heading2"/>
      </w:pPr>
      <w:bookmarkStart w:id="6" w:name="_Toc121324583"/>
      <w:r>
        <w:t xml:space="preserve">Supplementary </w:t>
      </w:r>
      <w:r w:rsidR="00612484" w:rsidRPr="009472E5">
        <w:t>Figure 1</w:t>
      </w:r>
      <w:r w:rsidR="000B1719">
        <w:t>.1</w:t>
      </w:r>
      <w:r w:rsidR="00612484" w:rsidRPr="009472E5">
        <w:t>. Effect of screening for cervical cancer in younger (&lt;35 years of age) participants on incidence of invasive cervical cancer to inform start ages for screening; case-control studies</w:t>
      </w:r>
      <w:r w:rsidR="00612484">
        <w:rPr>
          <w:noProof/>
        </w:rPr>
        <mc:AlternateContent>
          <mc:Choice Requires="wps">
            <w:drawing>
              <wp:anchor distT="0" distB="0" distL="114300" distR="114300" simplePos="0" relativeHeight="251663360" behindDoc="0" locked="0" layoutInCell="1" allowOverlap="1" wp14:anchorId="2E11E3D6" wp14:editId="7F5E6799">
                <wp:simplePos x="0" y="0"/>
                <wp:positionH relativeFrom="column">
                  <wp:posOffset>460858</wp:posOffset>
                </wp:positionH>
                <wp:positionV relativeFrom="paragraph">
                  <wp:posOffset>4237431</wp:posOffset>
                </wp:positionV>
                <wp:extent cx="2823667" cy="153619"/>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823667" cy="153619"/>
                        </a:xfrm>
                        <a:prstGeom prst="rect">
                          <a:avLst/>
                        </a:prstGeom>
                        <a:solidFill>
                          <a:sysClr val="window" lastClr="FFFFFF"/>
                        </a:solidFill>
                        <a:ln w="6350">
                          <a:noFill/>
                        </a:ln>
                      </wps:spPr>
                      <wps:txbx>
                        <w:txbxContent>
                          <w:p w14:paraId="56FC9F8E"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E11E3D6" id="Text Box 26" o:spid="_x0000_s1027" type="#_x0000_t202" style="position:absolute;margin-left:36.3pt;margin-top:333.65pt;width:222.35pt;height:12.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" fillcolor="window" stroked="f" strokeweight=".5pt">
                <v:textbox>
                  <w:txbxContent>
                    <w:p w14:paraId="56FC9F8E" w14:textId="77777777" w:rsidR="00625DAE" w:rsidRDefault="00625DAE" w:rsidP="00612484"/>
                  </w:txbxContent>
                </v:textbox>
              </v:shape>
            </w:pict>
          </mc:Fallback>
        </mc:AlternateContent>
      </w:r>
      <w:bookmarkEnd w:id="6"/>
    </w:p>
    <w:p w14:paraId="28C57A86" w14:textId="77777777" w:rsidR="00612484" w:rsidRDefault="00612484" w:rsidP="00612484">
      <w:pPr>
        <w:rPr>
          <w:rFonts w:cs="Arial"/>
          <w:sz w:val="18"/>
          <w:szCs w:val="18"/>
        </w:rPr>
      </w:pPr>
      <w:r>
        <w:rPr>
          <w:rFonts w:cs="Arial"/>
          <w:sz w:val="18"/>
          <w:szCs w:val="18"/>
        </w:rPr>
        <w:t>Footnotes:</w:t>
      </w:r>
    </w:p>
    <w:p w14:paraId="3AFA229F" w14:textId="77777777" w:rsidR="00612484" w:rsidRDefault="00612484" w:rsidP="00612484">
      <w:pPr>
        <w:rPr>
          <w:rFonts w:cs="Arial"/>
          <w:sz w:val="18"/>
          <w:szCs w:val="18"/>
        </w:rPr>
      </w:pPr>
      <w:r>
        <w:rPr>
          <w:rFonts w:cs="Arial"/>
          <w:sz w:val="18"/>
          <w:szCs w:val="18"/>
        </w:rPr>
        <w:t xml:space="preserve">(1) Studies may contribute data more than once within a screen age category since individuals could only be a case once (i.e. data points are mutually exclusive). </w:t>
      </w:r>
      <w:r w:rsidRPr="00D00A3C">
        <w:rPr>
          <w:rFonts w:cs="Arial"/>
          <w:sz w:val="18"/>
          <w:szCs w:val="18"/>
        </w:rPr>
        <w:t>For studies where there are more than one data point in an age category the participants contributing data to each data point are unique.</w:t>
      </w:r>
    </w:p>
    <w:p w14:paraId="290F1397" w14:textId="77777777" w:rsidR="00612484" w:rsidRDefault="00612484" w:rsidP="00612484">
      <w:pPr>
        <w:rPr>
          <w:rFonts w:cs="Arial"/>
          <w:sz w:val="18"/>
          <w:szCs w:val="18"/>
        </w:rPr>
      </w:pPr>
      <w:r>
        <w:rPr>
          <w:rFonts w:cs="Arial"/>
          <w:sz w:val="18"/>
          <w:szCs w:val="18"/>
        </w:rPr>
        <w:t>(2)</w:t>
      </w:r>
      <w:r w:rsidRPr="00A0108C">
        <w:rPr>
          <w:rFonts w:cs="Arial"/>
          <w:sz w:val="18"/>
          <w:szCs w:val="18"/>
          <w:vertAlign w:val="superscript"/>
        </w:rPr>
        <w:t xml:space="preserve"> </w:t>
      </w:r>
      <w:r w:rsidRPr="004A66D2">
        <w:rPr>
          <w:rFonts w:cs="Arial"/>
          <w:sz w:val="18"/>
          <w:szCs w:val="18"/>
        </w:rPr>
        <w:t xml:space="preserve">When not reported by study, age at screening was estimated from the duration prior to age of diagnosis and, if applicable, the exclusion period (duration before diagnosis when authors assumed any diagnosis would be from symptoms and not from screening). </w:t>
      </w:r>
    </w:p>
    <w:p w14:paraId="426F5BED" w14:textId="77777777" w:rsidR="00612484" w:rsidRDefault="00612484" w:rsidP="00612484">
      <w:pPr>
        <w:rPr>
          <w:rFonts w:cs="Arial"/>
          <w:sz w:val="18"/>
          <w:szCs w:val="18"/>
        </w:rPr>
      </w:pPr>
    </w:p>
    <w:p w14:paraId="4526654B" w14:textId="77777777" w:rsidR="00612484" w:rsidRDefault="00612484" w:rsidP="00612484">
      <w:pPr>
        <w:rPr>
          <w:rFonts w:cs="Arial"/>
          <w:sz w:val="18"/>
          <w:szCs w:val="18"/>
        </w:rPr>
      </w:pPr>
      <w:r>
        <w:rPr>
          <w:rFonts w:cs="Arial"/>
          <w:sz w:val="18"/>
          <w:szCs w:val="18"/>
        </w:rPr>
        <w:t xml:space="preserve">(3) Standard errors were weighted to estimate the proportion of participants who contributed to the age category of interest. </w:t>
      </w:r>
      <w:r w:rsidRPr="004A66D2">
        <w:rPr>
          <w:rFonts w:cs="Arial"/>
          <w:sz w:val="18"/>
          <w:szCs w:val="18"/>
        </w:rPr>
        <w:t xml:space="preserve">Weighting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6D08D20C" w14:textId="77777777" w:rsidR="00612484" w:rsidRDefault="00612484" w:rsidP="00612484">
      <w:pPr>
        <w:rPr>
          <w:rFonts w:cs="Arial"/>
          <w:sz w:val="18"/>
          <w:szCs w:val="18"/>
        </w:rPr>
      </w:pPr>
    </w:p>
    <w:p w14:paraId="44A6D1F5" w14:textId="77777777" w:rsidR="00612484" w:rsidRDefault="00612484" w:rsidP="00612484">
      <w:pPr>
        <w:rPr>
          <w:rFonts w:cs="Arial"/>
          <w:b/>
          <w:sz w:val="18"/>
          <w:szCs w:val="18"/>
        </w:rPr>
      </w:pPr>
    </w:p>
    <w:p w14:paraId="4ED18556" w14:textId="77777777" w:rsidR="00612484" w:rsidRDefault="00612484" w:rsidP="00612484">
      <w:pPr>
        <w:rPr>
          <w:rFonts w:cs="Arial"/>
          <w:b/>
          <w:sz w:val="18"/>
          <w:szCs w:val="18"/>
        </w:rPr>
      </w:pPr>
    </w:p>
    <w:p w14:paraId="56F50C35" w14:textId="77777777" w:rsidR="00612484" w:rsidRDefault="00612484" w:rsidP="00612484">
      <w:pPr>
        <w:rPr>
          <w:rFonts w:cs="Arial"/>
          <w:b/>
          <w:sz w:val="18"/>
          <w:szCs w:val="18"/>
        </w:rPr>
      </w:pPr>
    </w:p>
    <w:p w14:paraId="11E23089" w14:textId="77777777" w:rsidR="00612484" w:rsidRDefault="00612484" w:rsidP="00612484">
      <w:pPr>
        <w:rPr>
          <w:rFonts w:cs="Arial"/>
          <w:b/>
          <w:sz w:val="18"/>
          <w:szCs w:val="18"/>
        </w:rPr>
      </w:pPr>
    </w:p>
    <w:p w14:paraId="2D6CC519" w14:textId="77777777" w:rsidR="00612484" w:rsidRDefault="00612484" w:rsidP="00612484">
      <w:pPr>
        <w:rPr>
          <w:rFonts w:cs="Arial"/>
          <w:b/>
          <w:sz w:val="18"/>
          <w:szCs w:val="18"/>
        </w:rPr>
      </w:pPr>
    </w:p>
    <w:p w14:paraId="40D214F1" w14:textId="77777777" w:rsidR="00612484" w:rsidRDefault="00612484" w:rsidP="00612484">
      <w:pPr>
        <w:rPr>
          <w:rFonts w:cs="Arial"/>
          <w:b/>
          <w:sz w:val="18"/>
          <w:szCs w:val="18"/>
        </w:rPr>
      </w:pPr>
    </w:p>
    <w:p w14:paraId="567A389E" w14:textId="77777777" w:rsidR="00612484" w:rsidRDefault="00612484" w:rsidP="00612484">
      <w:pPr>
        <w:rPr>
          <w:rFonts w:cs="Arial"/>
          <w:b/>
          <w:sz w:val="18"/>
          <w:szCs w:val="18"/>
        </w:rPr>
      </w:pPr>
    </w:p>
    <w:p w14:paraId="29DAE1C9" w14:textId="77777777" w:rsidR="00612484" w:rsidRDefault="00612484" w:rsidP="00612484">
      <w:pPr>
        <w:rPr>
          <w:rFonts w:cs="Arial"/>
          <w:b/>
          <w:sz w:val="18"/>
          <w:szCs w:val="18"/>
        </w:rPr>
      </w:pPr>
    </w:p>
    <w:p w14:paraId="4D14B46F" w14:textId="77777777" w:rsidR="00612484" w:rsidRDefault="00612484" w:rsidP="00612484">
      <w:pPr>
        <w:rPr>
          <w:rFonts w:cs="Arial"/>
          <w:b/>
          <w:sz w:val="18"/>
          <w:szCs w:val="18"/>
        </w:rPr>
      </w:pPr>
    </w:p>
    <w:p w14:paraId="2E5AED0D" w14:textId="77777777" w:rsidR="00612484" w:rsidRDefault="00612484" w:rsidP="00612484">
      <w:pPr>
        <w:rPr>
          <w:rFonts w:cs="Arial"/>
          <w:b/>
          <w:sz w:val="18"/>
          <w:szCs w:val="18"/>
        </w:rPr>
      </w:pPr>
    </w:p>
    <w:p w14:paraId="7144E6AF" w14:textId="77777777" w:rsidR="00612484" w:rsidRDefault="00612484" w:rsidP="00612484">
      <w:pPr>
        <w:rPr>
          <w:rFonts w:cs="Arial"/>
          <w:b/>
          <w:sz w:val="18"/>
          <w:szCs w:val="18"/>
        </w:rPr>
      </w:pPr>
    </w:p>
    <w:p w14:paraId="7B52B50B" w14:textId="77777777" w:rsidR="00612484" w:rsidRDefault="00612484" w:rsidP="00612484">
      <w:pPr>
        <w:rPr>
          <w:rFonts w:cs="Arial"/>
          <w:b/>
          <w:sz w:val="18"/>
          <w:szCs w:val="18"/>
        </w:rPr>
      </w:pPr>
    </w:p>
    <w:p w14:paraId="2EF84F5F" w14:textId="77777777" w:rsidR="00612484" w:rsidRDefault="00612484" w:rsidP="00612484">
      <w:pPr>
        <w:rPr>
          <w:rFonts w:cs="Arial"/>
          <w:b/>
          <w:sz w:val="18"/>
          <w:szCs w:val="18"/>
        </w:rPr>
      </w:pPr>
    </w:p>
    <w:p w14:paraId="0709CA67" w14:textId="77777777" w:rsidR="00612484" w:rsidRDefault="00612484" w:rsidP="00612484">
      <w:pPr>
        <w:rPr>
          <w:rFonts w:cs="Arial"/>
          <w:b/>
          <w:sz w:val="18"/>
          <w:szCs w:val="18"/>
        </w:rPr>
      </w:pPr>
    </w:p>
    <w:p w14:paraId="1DA6918F" w14:textId="77777777" w:rsidR="00612484" w:rsidRDefault="00612484" w:rsidP="00612484">
      <w:pPr>
        <w:rPr>
          <w:rFonts w:cs="Arial"/>
          <w:b/>
          <w:sz w:val="18"/>
          <w:szCs w:val="18"/>
        </w:rPr>
      </w:pPr>
    </w:p>
    <w:p w14:paraId="1A2AE103" w14:textId="77777777" w:rsidR="00612484" w:rsidRDefault="00612484" w:rsidP="00612484">
      <w:pPr>
        <w:rPr>
          <w:rFonts w:cs="Arial"/>
          <w:b/>
          <w:sz w:val="18"/>
          <w:szCs w:val="18"/>
        </w:rPr>
      </w:pPr>
      <w:r>
        <w:rPr>
          <w:rFonts w:cs="Arial"/>
          <w:b/>
          <w:noProof/>
          <w:sz w:val="18"/>
          <w:szCs w:val="18"/>
        </w:rPr>
        <w:lastRenderedPageBreak/>
        <mc:AlternateContent>
          <mc:Choice Requires="wps">
            <w:drawing>
              <wp:anchor distT="0" distB="0" distL="114300" distR="114300" simplePos="0" relativeHeight="251669504" behindDoc="0" locked="0" layoutInCell="1" allowOverlap="1" wp14:anchorId="63B95722" wp14:editId="5850AB9C">
                <wp:simplePos x="0" y="0"/>
                <wp:positionH relativeFrom="column">
                  <wp:posOffset>-447598</wp:posOffset>
                </wp:positionH>
                <wp:positionV relativeFrom="paragraph">
                  <wp:posOffset>2978125</wp:posOffset>
                </wp:positionV>
                <wp:extent cx="3204376" cy="190831"/>
                <wp:effectExtent l="0" t="0" r="0" b="0"/>
                <wp:wrapNone/>
                <wp:docPr id="10" name="Text Box 10"/>
                <wp:cNvGraphicFramePr/>
                <a:graphic xmlns:a="http://schemas.openxmlformats.org/drawingml/2006/main">
                  <a:graphicData uri="http://schemas.microsoft.com/office/word/2010/wordprocessingShape">
                    <wps:wsp>
                      <wps:cNvSpPr txBox="1"/>
                      <wps:spPr>
                        <a:xfrm>
                          <a:off x="0" y="0"/>
                          <a:ext cx="3204376" cy="190831"/>
                        </a:xfrm>
                        <a:prstGeom prst="rect">
                          <a:avLst/>
                        </a:prstGeom>
                        <a:solidFill>
                          <a:sysClr val="window" lastClr="FFFFFF"/>
                        </a:solidFill>
                        <a:ln w="6350">
                          <a:noFill/>
                        </a:ln>
                      </wps:spPr>
                      <wps:txbx>
                        <w:txbxContent>
                          <w:p w14:paraId="3481EA92"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B95722" id="Text Box 10" o:spid="_x0000_s1028" type="#_x0000_t202" style="position:absolute;margin-left:-35.25pt;margin-top:234.5pt;width:252.3pt;height:15.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" fillcolor="window" stroked="f" strokeweight=".5pt">
                <v:textbox>
                  <w:txbxContent>
                    <w:p w14:paraId="3481EA92" w14:textId="77777777" w:rsidR="00625DAE" w:rsidRDefault="00625DAE" w:rsidP="00612484"/>
                  </w:txbxContent>
                </v:textbox>
              </v:shape>
            </w:pict>
          </mc:Fallback>
        </mc:AlternateContent>
      </w:r>
      <w:r w:rsidRPr="00A5203A">
        <w:rPr>
          <w:rFonts w:cs="Arial"/>
          <w:b/>
          <w:noProof/>
          <w:sz w:val="18"/>
          <w:szCs w:val="18"/>
        </w:rPr>
        <w:drawing>
          <wp:inline distT="0" distB="0" distL="0" distR="0" wp14:anchorId="29D46DF8" wp14:editId="78265A27">
            <wp:extent cx="7322119" cy="334327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369093" cy="3364723"/>
                    </a:xfrm>
                    <a:prstGeom prst="rect">
                      <a:avLst/>
                    </a:prstGeom>
                  </pic:spPr>
                </pic:pic>
              </a:graphicData>
            </a:graphic>
          </wp:inline>
        </w:drawing>
      </w:r>
    </w:p>
    <w:p w14:paraId="7A06DD32" w14:textId="23C46BC9" w:rsidR="00612484" w:rsidRDefault="00C3092F" w:rsidP="00C3092F">
      <w:pPr>
        <w:pStyle w:val="Heading2"/>
      </w:pPr>
      <w:bookmarkStart w:id="7" w:name="_Toc121324584"/>
      <w:r>
        <w:t>Supplementary</w:t>
      </w:r>
      <w:r w:rsidRPr="000B7716">
        <w:t xml:space="preserve"> </w:t>
      </w:r>
      <w:r w:rsidR="00612484" w:rsidRPr="000B7716">
        <w:t xml:space="preserve">Figure </w:t>
      </w:r>
      <w:r w:rsidR="000B1719">
        <w:t>1.2</w:t>
      </w:r>
      <w:r w:rsidR="00612484">
        <w:t>. Effect of screening for cervical cancer in younger (&lt;35 years of age) participants on mortality from all-causes to inform start ages for screening; cohort study</w:t>
      </w:r>
      <w:bookmarkEnd w:id="7"/>
    </w:p>
    <w:p w14:paraId="7460AE56" w14:textId="77777777" w:rsidR="00612484" w:rsidRPr="00F013C7" w:rsidRDefault="00612484" w:rsidP="00612484">
      <w:pPr>
        <w:rPr>
          <w:rFonts w:cs="Arial"/>
          <w:sz w:val="18"/>
          <w:szCs w:val="18"/>
        </w:rPr>
      </w:pPr>
      <w:r w:rsidRPr="00F013C7">
        <w:rPr>
          <w:rFonts w:cs="Arial"/>
          <w:sz w:val="18"/>
          <w:szCs w:val="18"/>
        </w:rPr>
        <w:t>Footnotes:</w:t>
      </w:r>
    </w:p>
    <w:p w14:paraId="3C0D1E17" w14:textId="77777777" w:rsidR="00612484" w:rsidRDefault="00612484" w:rsidP="00612484">
      <w:pPr>
        <w:rPr>
          <w:rFonts w:cs="Arial"/>
          <w:sz w:val="18"/>
          <w:szCs w:val="18"/>
        </w:rPr>
      </w:pPr>
      <w:r>
        <w:rPr>
          <w:rFonts w:cs="Arial"/>
          <w:sz w:val="18"/>
          <w:szCs w:val="18"/>
        </w:rPr>
        <w:t xml:space="preserve">(1) Studies may contribute data more than once within a screen age category since individuals could only be counted towards an event once (i.e. data points are mutually exclusive). </w:t>
      </w:r>
      <w:r w:rsidRPr="00D00A3C">
        <w:rPr>
          <w:rFonts w:cs="Arial"/>
          <w:sz w:val="18"/>
          <w:szCs w:val="18"/>
        </w:rPr>
        <w:t>For studies where there are more than one data point in an age category the participants contributing data to each data point are unique.</w:t>
      </w:r>
    </w:p>
    <w:p w14:paraId="1305367A" w14:textId="77777777" w:rsidR="00612484" w:rsidRDefault="00612484" w:rsidP="00612484">
      <w:pPr>
        <w:rPr>
          <w:rFonts w:cs="Arial"/>
          <w:sz w:val="18"/>
          <w:szCs w:val="18"/>
        </w:rPr>
      </w:pPr>
      <w:r>
        <w:rPr>
          <w:rFonts w:cs="Arial"/>
          <w:sz w:val="18"/>
          <w:szCs w:val="18"/>
        </w:rPr>
        <w:t>(2)</w:t>
      </w:r>
      <w:r w:rsidRPr="00A0108C">
        <w:rPr>
          <w:rFonts w:cs="Arial"/>
          <w:sz w:val="18"/>
          <w:szCs w:val="18"/>
          <w:vertAlign w:val="superscript"/>
        </w:rPr>
        <w:t xml:space="preserve"> </w:t>
      </w:r>
      <w:r w:rsidRPr="004A66D2">
        <w:rPr>
          <w:rFonts w:cs="Arial"/>
          <w:sz w:val="18"/>
          <w:szCs w:val="18"/>
        </w:rPr>
        <w:t xml:space="preserve">When not reported by study, age at screening was estimated from the duration prior to age of diagnosis and, if applicable, the exclusion period (duration before diagnosis when authors assumed any diagnosis would be from symptoms and not from screening). </w:t>
      </w:r>
    </w:p>
    <w:p w14:paraId="21C36BDA" w14:textId="77777777" w:rsidR="00612484" w:rsidRDefault="00612484" w:rsidP="00612484">
      <w:pPr>
        <w:rPr>
          <w:rFonts w:cs="Arial"/>
          <w:sz w:val="18"/>
          <w:szCs w:val="18"/>
        </w:rPr>
      </w:pPr>
      <w:r>
        <w:rPr>
          <w:rFonts w:cs="Arial"/>
          <w:sz w:val="18"/>
          <w:szCs w:val="18"/>
        </w:rPr>
        <w:t xml:space="preserve">(3) Standard errors were weighted to estimate the proportion of participants who contributed to the age category of interest. </w:t>
      </w:r>
      <w:r w:rsidRPr="004A66D2">
        <w:rPr>
          <w:rFonts w:cs="Arial"/>
          <w:sz w:val="18"/>
          <w:szCs w:val="18"/>
        </w:rPr>
        <w:t xml:space="preserve">Weighting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610D471C" w14:textId="77777777" w:rsidR="00612484" w:rsidRDefault="00612484" w:rsidP="00612484">
      <w:pPr>
        <w:rPr>
          <w:rFonts w:cs="Arial"/>
          <w:b/>
          <w:sz w:val="18"/>
          <w:szCs w:val="18"/>
        </w:rPr>
      </w:pPr>
    </w:p>
    <w:p w14:paraId="556DF0DC" w14:textId="77777777" w:rsidR="00612484" w:rsidRDefault="00612484" w:rsidP="00612484">
      <w:pPr>
        <w:rPr>
          <w:rFonts w:cs="Arial"/>
          <w:b/>
          <w:sz w:val="18"/>
          <w:szCs w:val="18"/>
        </w:rPr>
      </w:pPr>
    </w:p>
    <w:p w14:paraId="75BE1324" w14:textId="77777777" w:rsidR="00612484" w:rsidRDefault="00612484" w:rsidP="00612484">
      <w:pPr>
        <w:rPr>
          <w:rFonts w:cs="Arial"/>
          <w:b/>
          <w:sz w:val="18"/>
          <w:szCs w:val="18"/>
        </w:rPr>
      </w:pPr>
      <w:r>
        <w:rPr>
          <w:rFonts w:cs="Arial"/>
          <w:b/>
          <w:noProof/>
          <w:sz w:val="18"/>
          <w:szCs w:val="18"/>
        </w:rPr>
        <w:lastRenderedPageBreak/>
        <mc:AlternateContent>
          <mc:Choice Requires="wps">
            <w:drawing>
              <wp:anchor distT="0" distB="0" distL="114300" distR="114300" simplePos="0" relativeHeight="251668480" behindDoc="0" locked="0" layoutInCell="1" allowOverlap="1" wp14:anchorId="647877E1" wp14:editId="7C9BDA83">
                <wp:simplePos x="0" y="0"/>
                <wp:positionH relativeFrom="column">
                  <wp:posOffset>7620</wp:posOffset>
                </wp:positionH>
                <wp:positionV relativeFrom="paragraph">
                  <wp:posOffset>3305327</wp:posOffset>
                </wp:positionV>
                <wp:extent cx="3628339" cy="263348"/>
                <wp:effectExtent l="0" t="0" r="0" b="3810"/>
                <wp:wrapNone/>
                <wp:docPr id="14" name="Text Box 14"/>
                <wp:cNvGraphicFramePr/>
                <a:graphic xmlns:a="http://schemas.openxmlformats.org/drawingml/2006/main">
                  <a:graphicData uri="http://schemas.microsoft.com/office/word/2010/wordprocessingShape">
                    <wps:wsp>
                      <wps:cNvSpPr txBox="1"/>
                      <wps:spPr>
                        <a:xfrm>
                          <a:off x="0" y="0"/>
                          <a:ext cx="3628339" cy="263348"/>
                        </a:xfrm>
                        <a:prstGeom prst="rect">
                          <a:avLst/>
                        </a:prstGeom>
                        <a:solidFill>
                          <a:sysClr val="window" lastClr="FFFFFF"/>
                        </a:solidFill>
                        <a:ln w="6350">
                          <a:noFill/>
                        </a:ln>
                      </wps:spPr>
                      <wps:txbx>
                        <w:txbxContent>
                          <w:p w14:paraId="7710B0A9"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7877E1" id="Text Box 14" o:spid="_x0000_s1029" type="#_x0000_t202" style="position:absolute;margin-left:.6pt;margin-top:260.25pt;width:285.7pt;height:20.7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" fillcolor="window" stroked="f" strokeweight=".5pt">
                <v:textbox>
                  <w:txbxContent>
                    <w:p w14:paraId="7710B0A9" w14:textId="77777777" w:rsidR="00625DAE" w:rsidRDefault="00625DAE" w:rsidP="00612484"/>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021AC363" wp14:editId="57C660BD">
                <wp:simplePos x="0" y="0"/>
                <wp:positionH relativeFrom="column">
                  <wp:posOffset>-340277</wp:posOffset>
                </wp:positionH>
                <wp:positionV relativeFrom="paragraph">
                  <wp:posOffset>3305341</wp:posOffset>
                </wp:positionV>
                <wp:extent cx="3094330" cy="226771"/>
                <wp:effectExtent l="0" t="0" r="0" b="1905"/>
                <wp:wrapNone/>
                <wp:docPr id="24" name="Text Box 24"/>
                <wp:cNvGraphicFramePr/>
                <a:graphic xmlns:a="http://schemas.openxmlformats.org/drawingml/2006/main">
                  <a:graphicData uri="http://schemas.microsoft.com/office/word/2010/wordprocessingShape">
                    <wps:wsp>
                      <wps:cNvSpPr txBox="1"/>
                      <wps:spPr>
                        <a:xfrm>
                          <a:off x="0" y="0"/>
                          <a:ext cx="3094330" cy="226771"/>
                        </a:xfrm>
                        <a:prstGeom prst="rect">
                          <a:avLst/>
                        </a:prstGeom>
                        <a:solidFill>
                          <a:sysClr val="window" lastClr="FFFFFF"/>
                        </a:solidFill>
                        <a:ln w="6350">
                          <a:noFill/>
                        </a:ln>
                      </wps:spPr>
                      <wps:txbx>
                        <w:txbxContent>
                          <w:p w14:paraId="56564A7D"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1AC363" id="Text Box 24" o:spid="_x0000_s1030" type="#_x0000_t202" style="position:absolute;margin-left:-26.8pt;margin-top:260.25pt;width:243.65pt;height:17.8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" fillcolor="window" stroked="f" strokeweight=".5pt">
                <v:textbox>
                  <w:txbxContent>
                    <w:p w14:paraId="56564A7D" w14:textId="77777777" w:rsidR="00625DAE" w:rsidRDefault="00625DAE" w:rsidP="00612484"/>
                  </w:txbxContent>
                </v:textbox>
              </v:shape>
            </w:pict>
          </mc:Fallback>
        </mc:AlternateContent>
      </w:r>
      <w:r w:rsidRPr="00C84354">
        <w:rPr>
          <w:rFonts w:cs="Arial"/>
          <w:b/>
          <w:noProof/>
          <w:sz w:val="18"/>
          <w:szCs w:val="18"/>
        </w:rPr>
        <w:drawing>
          <wp:inline distT="0" distB="0" distL="0" distR="0" wp14:anchorId="707A2034" wp14:editId="4DD7E194">
            <wp:extent cx="7454985" cy="370522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578024" cy="3766377"/>
                    </a:xfrm>
                    <a:prstGeom prst="rect">
                      <a:avLst/>
                    </a:prstGeom>
                  </pic:spPr>
                </pic:pic>
              </a:graphicData>
            </a:graphic>
          </wp:inline>
        </w:drawing>
      </w:r>
    </w:p>
    <w:p w14:paraId="17F14983" w14:textId="421CA64B" w:rsidR="00612484" w:rsidRPr="00FA47BC" w:rsidRDefault="00C3092F" w:rsidP="00C3092F">
      <w:pPr>
        <w:pStyle w:val="Heading2"/>
      </w:pPr>
      <w:bookmarkStart w:id="8" w:name="_Toc121324585"/>
      <w:r>
        <w:t xml:space="preserve">Supplementary </w:t>
      </w:r>
      <w:r w:rsidR="00612484">
        <w:t xml:space="preserve">Figure </w:t>
      </w:r>
      <w:r w:rsidR="000B1719">
        <w:t>1.</w:t>
      </w:r>
      <w:r w:rsidR="00612484">
        <w:t>3</w:t>
      </w:r>
      <w:r w:rsidR="00612484" w:rsidRPr="009472E5">
        <w:t>. Effect of screening for cervical cancer in younger (&lt;35 years of age) participants on mortality from cervical cancer to inform start ages for screening; case-control studies</w:t>
      </w:r>
      <w:r w:rsidR="00612484">
        <w:rPr>
          <w:noProof/>
        </w:rPr>
        <mc:AlternateContent>
          <mc:Choice Requires="wps">
            <w:drawing>
              <wp:anchor distT="0" distB="0" distL="114300" distR="114300" simplePos="0" relativeHeight="251659264" behindDoc="0" locked="0" layoutInCell="1" allowOverlap="1" wp14:anchorId="622C1EEA" wp14:editId="51AADBDC">
                <wp:simplePos x="0" y="0"/>
                <wp:positionH relativeFrom="column">
                  <wp:posOffset>-414068</wp:posOffset>
                </wp:positionH>
                <wp:positionV relativeFrom="paragraph">
                  <wp:posOffset>2797702</wp:posOffset>
                </wp:positionV>
                <wp:extent cx="2760453" cy="163902"/>
                <wp:effectExtent l="0" t="0" r="1905" b="7620"/>
                <wp:wrapNone/>
                <wp:docPr id="16" name="Text Box 16"/>
                <wp:cNvGraphicFramePr/>
                <a:graphic xmlns:a="http://schemas.openxmlformats.org/drawingml/2006/main">
                  <a:graphicData uri="http://schemas.microsoft.com/office/word/2010/wordprocessingShape">
                    <wps:wsp>
                      <wps:cNvSpPr txBox="1"/>
                      <wps:spPr>
                        <a:xfrm>
                          <a:off x="0" y="0"/>
                          <a:ext cx="2760453" cy="163902"/>
                        </a:xfrm>
                        <a:prstGeom prst="rect">
                          <a:avLst/>
                        </a:prstGeom>
                        <a:solidFill>
                          <a:sysClr val="window" lastClr="FFFFFF"/>
                        </a:solidFill>
                        <a:ln w="6350">
                          <a:noFill/>
                        </a:ln>
                      </wps:spPr>
                      <wps:txbx>
                        <w:txbxContent>
                          <w:p w14:paraId="47748A6E"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2C1EEA" id="Text Box 16" o:spid="_x0000_s1031" type="#_x0000_t202" style="position:absolute;margin-left:-32.6pt;margin-top:220.3pt;width:217.35pt;height:12.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" fillcolor="window" stroked="f" strokeweight=".5pt">
                <v:textbox>
                  <w:txbxContent>
                    <w:p w14:paraId="47748A6E" w14:textId="77777777" w:rsidR="00625DAE" w:rsidRDefault="00625DAE" w:rsidP="00612484"/>
                  </w:txbxContent>
                </v:textbox>
              </v:shape>
            </w:pict>
          </mc:Fallback>
        </mc:AlternateContent>
      </w:r>
      <w:bookmarkEnd w:id="8"/>
    </w:p>
    <w:p w14:paraId="1E9DDCC4" w14:textId="77777777" w:rsidR="00612484" w:rsidRDefault="00612484" w:rsidP="00612484">
      <w:pPr>
        <w:rPr>
          <w:rFonts w:cs="Arial"/>
          <w:sz w:val="18"/>
          <w:szCs w:val="18"/>
        </w:rPr>
      </w:pPr>
      <w:r>
        <w:rPr>
          <w:rFonts w:cs="Arial"/>
          <w:sz w:val="18"/>
          <w:szCs w:val="18"/>
        </w:rPr>
        <w:t>Footnotes:</w:t>
      </w:r>
    </w:p>
    <w:p w14:paraId="292B0B32" w14:textId="77777777" w:rsidR="00612484" w:rsidRDefault="00612484" w:rsidP="00612484">
      <w:pPr>
        <w:rPr>
          <w:rFonts w:cs="Arial"/>
          <w:sz w:val="18"/>
          <w:szCs w:val="18"/>
        </w:rPr>
      </w:pPr>
      <w:r>
        <w:rPr>
          <w:rFonts w:cs="Arial"/>
          <w:sz w:val="18"/>
          <w:szCs w:val="18"/>
        </w:rPr>
        <w:t xml:space="preserve">(1) Studies may contribute data more than once within a screen age category since individuals could only be a case once (i.e. data points are mutually exclusive). </w:t>
      </w:r>
      <w:r w:rsidRPr="00D00A3C">
        <w:rPr>
          <w:rFonts w:cs="Arial"/>
          <w:sz w:val="18"/>
          <w:szCs w:val="18"/>
        </w:rPr>
        <w:t>For studies where there are more than one data point in an age category the participants contributing data to each data point are unique.</w:t>
      </w:r>
    </w:p>
    <w:p w14:paraId="405E0D3B" w14:textId="77777777" w:rsidR="00612484" w:rsidRDefault="00612484" w:rsidP="00612484">
      <w:pPr>
        <w:rPr>
          <w:rFonts w:cs="Arial"/>
          <w:sz w:val="18"/>
          <w:szCs w:val="18"/>
        </w:rPr>
      </w:pPr>
      <w:r>
        <w:rPr>
          <w:rFonts w:cs="Arial"/>
          <w:sz w:val="18"/>
          <w:szCs w:val="18"/>
        </w:rPr>
        <w:t xml:space="preserve">(2) </w:t>
      </w:r>
      <w:r w:rsidRPr="004A66D2">
        <w:rPr>
          <w:rFonts w:cs="Arial"/>
          <w:sz w:val="18"/>
          <w:szCs w:val="18"/>
        </w:rPr>
        <w:t>When not reported by study, age at screening was estimated from the duration prior to age of diagnosis and, if applicable, the exclusion period (duration before diagnosis when authors assumed any diagnosis would be from symptoms and not from screening).</w:t>
      </w:r>
    </w:p>
    <w:p w14:paraId="5892BB60" w14:textId="77777777" w:rsidR="00612484" w:rsidRDefault="00612484" w:rsidP="00612484">
      <w:pPr>
        <w:rPr>
          <w:rFonts w:cs="Arial"/>
          <w:sz w:val="18"/>
          <w:szCs w:val="18"/>
        </w:rPr>
      </w:pPr>
      <w:r>
        <w:rPr>
          <w:rFonts w:cs="Arial"/>
          <w:sz w:val="18"/>
          <w:szCs w:val="18"/>
        </w:rPr>
        <w:t xml:space="preserve">(3) Standard errors were weighted to estimate the proportion of participants who contributed to the age category of interest. </w:t>
      </w:r>
      <w:r w:rsidRPr="004A66D2">
        <w:rPr>
          <w:rFonts w:cs="Arial"/>
          <w:sz w:val="18"/>
          <w:szCs w:val="18"/>
        </w:rPr>
        <w:t xml:space="preserve">Weighting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102B299F" w14:textId="6EE90BC7" w:rsidR="00612484" w:rsidRDefault="00612484" w:rsidP="00612484">
      <w:pPr>
        <w:rPr>
          <w:rFonts w:cs="Arial"/>
          <w:sz w:val="18"/>
          <w:szCs w:val="18"/>
        </w:rPr>
      </w:pPr>
    </w:p>
    <w:p w14:paraId="07D5659F" w14:textId="6CBD2BE4" w:rsidR="00612484" w:rsidRPr="00322F0A" w:rsidRDefault="00C3092F" w:rsidP="00C3092F">
      <w:pPr>
        <w:pStyle w:val="Heading2"/>
      </w:pPr>
      <w:bookmarkStart w:id="9" w:name="_Toc121324586"/>
      <w:r>
        <w:lastRenderedPageBreak/>
        <w:t xml:space="preserve">Evidence Set </w:t>
      </w:r>
      <w:r w:rsidR="000B1719">
        <w:t>2</w:t>
      </w:r>
      <w:r>
        <w:t xml:space="preserve">: </w:t>
      </w:r>
      <w:r w:rsidR="00612484" w:rsidRPr="00322F0A">
        <w:t>Summary of findings for observational studies on the effect of screening for cervical cancer in older (≥60 years of age) participants to inform stop ages for screening</w:t>
      </w:r>
      <w:bookmarkEnd w:id="9"/>
    </w:p>
    <w:p w14:paraId="20A84880" w14:textId="58843358" w:rsidR="00612484" w:rsidRPr="0058056A" w:rsidRDefault="00612484" w:rsidP="00612484">
      <w:pPr>
        <w:rPr>
          <w:rFonts w:cs="Arial"/>
          <w:sz w:val="18"/>
          <w:szCs w:val="18"/>
        </w:rPr>
      </w:pPr>
      <w:r>
        <w:rPr>
          <w:rFonts w:cs="Arial"/>
          <w:b/>
          <w:sz w:val="18"/>
          <w:szCs w:val="18"/>
        </w:rPr>
        <w:t>Included reports:</w:t>
      </w:r>
      <w:r w:rsidRPr="009235B5">
        <w:rPr>
          <w:rFonts w:cs="Arial"/>
          <w:b/>
          <w:sz w:val="18"/>
          <w:szCs w:val="18"/>
        </w:rPr>
        <w:t xml:space="preserve"> </w:t>
      </w:r>
      <w:r w:rsidRPr="00322F0A">
        <w:rPr>
          <w:rFonts w:cs="Arial"/>
          <w:sz w:val="18"/>
          <w:szCs w:val="18"/>
        </w:rPr>
        <w:t>Case-control:</w:t>
      </w:r>
      <w:r>
        <w:rPr>
          <w:rFonts w:cs="Arial"/>
          <w:b/>
          <w:sz w:val="18"/>
          <w:szCs w:val="18"/>
        </w:rPr>
        <w:t xml:space="preserve"> </w:t>
      </w:r>
      <w:r>
        <w:rPr>
          <w:rFonts w:cs="Arial"/>
          <w:sz w:val="18"/>
          <w:szCs w:val="18"/>
        </w:rPr>
        <w:t>Andersson-</w:t>
      </w:r>
      <w:proofErr w:type="spellStart"/>
      <w:r>
        <w:rPr>
          <w:rFonts w:cs="Arial"/>
          <w:sz w:val="18"/>
          <w:szCs w:val="18"/>
        </w:rPr>
        <w:t>Ellstrom</w:t>
      </w:r>
      <w:proofErr w:type="spellEnd"/>
      <w:r>
        <w:rPr>
          <w:rFonts w:cs="Arial"/>
          <w:sz w:val="18"/>
          <w:szCs w:val="18"/>
        </w:rPr>
        <w:t xml:space="preserve">, 2000; </w:t>
      </w:r>
      <w:proofErr w:type="spellStart"/>
      <w:r w:rsidRPr="00322F0A">
        <w:rPr>
          <w:rFonts w:cs="Arial"/>
          <w:sz w:val="18"/>
          <w:szCs w:val="18"/>
        </w:rPr>
        <w:t>Castanon</w:t>
      </w:r>
      <w:proofErr w:type="spellEnd"/>
      <w:r w:rsidRPr="00322F0A">
        <w:rPr>
          <w:rFonts w:cs="Arial"/>
          <w:sz w:val="18"/>
          <w:szCs w:val="18"/>
        </w:rPr>
        <w:t>, 20</w:t>
      </w:r>
      <w:r w:rsidR="00280C4A">
        <w:rPr>
          <w:rFonts w:cs="Arial"/>
          <w:sz w:val="18"/>
          <w:szCs w:val="18"/>
        </w:rPr>
        <w:t>21</w:t>
      </w:r>
      <w:r w:rsidRPr="00322F0A">
        <w:rPr>
          <w:rFonts w:cs="Arial"/>
          <w:sz w:val="18"/>
          <w:szCs w:val="18"/>
        </w:rPr>
        <w:t xml:space="preserve">; </w:t>
      </w:r>
      <w:proofErr w:type="spellStart"/>
      <w:r>
        <w:rPr>
          <w:rFonts w:cs="Arial"/>
          <w:sz w:val="18"/>
          <w:szCs w:val="18"/>
        </w:rPr>
        <w:t>Lonnberg</w:t>
      </w:r>
      <w:proofErr w:type="spellEnd"/>
      <w:r>
        <w:rPr>
          <w:rFonts w:cs="Arial"/>
          <w:sz w:val="18"/>
          <w:szCs w:val="18"/>
        </w:rPr>
        <w:t xml:space="preserve">, 2012; Rosenblatt, 2016; </w:t>
      </w:r>
      <w:proofErr w:type="spellStart"/>
      <w:r>
        <w:rPr>
          <w:rFonts w:cs="Arial"/>
          <w:sz w:val="18"/>
          <w:szCs w:val="18"/>
        </w:rPr>
        <w:t>Rustagi</w:t>
      </w:r>
      <w:proofErr w:type="spellEnd"/>
      <w:r>
        <w:rPr>
          <w:rFonts w:cs="Arial"/>
          <w:sz w:val="18"/>
          <w:szCs w:val="18"/>
        </w:rPr>
        <w:t>, 2014; Tanaka, 2021; Vicus, 2015</w:t>
      </w:r>
      <w:r w:rsidR="000B1719">
        <w:rPr>
          <w:rFonts w:cs="Arial"/>
          <w:sz w:val="18"/>
          <w:szCs w:val="18"/>
        </w:rPr>
        <w:t xml:space="preserve"> (and associated paper </w:t>
      </w:r>
      <w:r>
        <w:rPr>
          <w:rFonts w:cs="Arial"/>
          <w:sz w:val="18"/>
          <w:szCs w:val="18"/>
        </w:rPr>
        <w:t>Vicus, 2014</w:t>
      </w:r>
      <w:r w:rsidR="000B1719">
        <w:rPr>
          <w:rFonts w:cs="Arial"/>
          <w:sz w:val="18"/>
          <w:szCs w:val="18"/>
        </w:rPr>
        <w:t>).</w:t>
      </w:r>
      <w:r>
        <w:rPr>
          <w:rFonts w:cs="Arial"/>
          <w:sz w:val="18"/>
          <w:szCs w:val="18"/>
        </w:rPr>
        <w:t xml:space="preserve">; Cohorts: </w:t>
      </w:r>
      <w:proofErr w:type="spellStart"/>
      <w:r w:rsidRPr="00B024DD">
        <w:rPr>
          <w:rFonts w:cs="Arial"/>
          <w:sz w:val="18"/>
          <w:szCs w:val="18"/>
        </w:rPr>
        <w:t>Azerkan</w:t>
      </w:r>
      <w:proofErr w:type="spellEnd"/>
      <w:r w:rsidRPr="00B024DD">
        <w:rPr>
          <w:rFonts w:cs="Arial"/>
          <w:sz w:val="18"/>
          <w:szCs w:val="18"/>
        </w:rPr>
        <w:t>, 2012;</w:t>
      </w:r>
      <w:r w:rsidRPr="00322F0A">
        <w:rPr>
          <w:rFonts w:cs="Arial"/>
          <w:sz w:val="18"/>
          <w:szCs w:val="18"/>
        </w:rPr>
        <w:t xml:space="preserve"> </w:t>
      </w:r>
      <w:proofErr w:type="spellStart"/>
      <w:r w:rsidRPr="00731941">
        <w:rPr>
          <w:rFonts w:cs="Arial"/>
          <w:sz w:val="18"/>
          <w:szCs w:val="18"/>
        </w:rPr>
        <w:t>Pankakoski</w:t>
      </w:r>
      <w:proofErr w:type="spellEnd"/>
      <w:r w:rsidRPr="00731941">
        <w:rPr>
          <w:rFonts w:cs="Arial"/>
          <w:sz w:val="18"/>
          <w:szCs w:val="18"/>
        </w:rPr>
        <w:t xml:space="preserve">, 2019; </w:t>
      </w:r>
      <w:r>
        <w:rPr>
          <w:rFonts w:cs="Arial"/>
          <w:sz w:val="18"/>
          <w:szCs w:val="18"/>
        </w:rPr>
        <w:t>Wang, 2017</w:t>
      </w:r>
    </w:p>
    <w:tbl>
      <w:tblPr>
        <w:tblStyle w:val="TableGrid"/>
        <w:tblW w:w="13418" w:type="dxa"/>
        <w:tblInd w:w="85" w:type="dxa"/>
        <w:tblLayout w:type="fixed"/>
        <w:tblLook w:val="04A0" w:firstRow="1" w:lastRow="0" w:firstColumn="1" w:lastColumn="0" w:noHBand="0" w:noVBand="1"/>
      </w:tblPr>
      <w:tblGrid>
        <w:gridCol w:w="1530"/>
        <w:gridCol w:w="1530"/>
        <w:gridCol w:w="5580"/>
        <w:gridCol w:w="2520"/>
        <w:gridCol w:w="2250"/>
        <w:gridCol w:w="8"/>
      </w:tblGrid>
      <w:tr w:rsidR="00971380" w:rsidRPr="00971380" w14:paraId="1A33CC8D" w14:textId="77777777" w:rsidTr="00971380">
        <w:trPr>
          <w:gridAfter w:val="1"/>
          <w:wAfter w:w="8" w:type="dxa"/>
          <w:trHeight w:val="899"/>
          <w:tblHeader/>
        </w:trPr>
        <w:tc>
          <w:tcPr>
            <w:tcW w:w="1530" w:type="dxa"/>
            <w:shd w:val="clear" w:color="auto" w:fill="E7E6E6"/>
          </w:tcPr>
          <w:p w14:paraId="4333A8AA" w14:textId="77777777" w:rsidR="00971380" w:rsidRPr="00971380" w:rsidRDefault="00971380" w:rsidP="00971380">
            <w:pPr>
              <w:rPr>
                <w:rFonts w:eastAsia="Calibri" w:cs="Arial"/>
                <w:b/>
                <w:sz w:val="18"/>
                <w:szCs w:val="18"/>
                <w:vertAlign w:val="superscript"/>
              </w:rPr>
            </w:pPr>
            <w:r w:rsidRPr="00971380">
              <w:rPr>
                <w:rFonts w:eastAsia="Calibri" w:cs="Arial"/>
                <w:b/>
                <w:sz w:val="18"/>
                <w:szCs w:val="18"/>
              </w:rPr>
              <w:t>Comparison</w:t>
            </w:r>
          </w:p>
          <w:p w14:paraId="2FDA6BDC" w14:textId="77777777" w:rsidR="00971380" w:rsidRPr="00971380" w:rsidRDefault="00971380" w:rsidP="00971380">
            <w:pPr>
              <w:rPr>
                <w:rFonts w:eastAsia="Calibri" w:cs="Arial"/>
                <w:b/>
                <w:sz w:val="18"/>
                <w:szCs w:val="18"/>
                <w:vertAlign w:val="superscript"/>
              </w:rPr>
            </w:pPr>
          </w:p>
        </w:tc>
        <w:tc>
          <w:tcPr>
            <w:tcW w:w="1530" w:type="dxa"/>
            <w:shd w:val="clear" w:color="auto" w:fill="E7E6E6"/>
          </w:tcPr>
          <w:p w14:paraId="69689230" w14:textId="77777777" w:rsidR="00971380" w:rsidRPr="00971380" w:rsidRDefault="00971380" w:rsidP="00971380">
            <w:pPr>
              <w:rPr>
                <w:rFonts w:eastAsia="Calibri" w:cs="Arial"/>
                <w:b/>
                <w:sz w:val="18"/>
                <w:szCs w:val="18"/>
              </w:rPr>
            </w:pPr>
            <w:r w:rsidRPr="00971380">
              <w:rPr>
                <w:rFonts w:eastAsia="Calibri" w:cs="Arial"/>
                <w:b/>
                <w:sz w:val="18"/>
                <w:szCs w:val="18"/>
              </w:rPr>
              <w:t xml:space="preserve">No. and design of included studies </w:t>
            </w:r>
          </w:p>
          <w:p w14:paraId="6BBD2F46" w14:textId="77777777" w:rsidR="00971380" w:rsidRPr="00971380" w:rsidRDefault="00971380" w:rsidP="00971380">
            <w:pPr>
              <w:rPr>
                <w:rFonts w:eastAsia="Calibri" w:cs="Arial"/>
                <w:b/>
                <w:sz w:val="18"/>
                <w:szCs w:val="18"/>
              </w:rPr>
            </w:pPr>
            <w:r w:rsidRPr="00971380">
              <w:rPr>
                <w:rFonts w:eastAsia="Calibri" w:cs="Arial"/>
                <w:b/>
                <w:sz w:val="18"/>
                <w:szCs w:val="18"/>
              </w:rPr>
              <w:t xml:space="preserve">Sample size </w:t>
            </w:r>
            <w:proofErr w:type="spellStart"/>
            <w:r w:rsidRPr="00971380">
              <w:rPr>
                <w:rFonts w:eastAsia="Calibri" w:cs="Arial"/>
                <w:b/>
                <w:sz w:val="18"/>
                <w:szCs w:val="18"/>
              </w:rPr>
              <w:t>analyzed</w:t>
            </w:r>
            <w:r w:rsidRPr="00971380">
              <w:rPr>
                <w:rFonts w:eastAsia="Calibri" w:cs="Arial"/>
                <w:b/>
                <w:sz w:val="18"/>
                <w:szCs w:val="18"/>
                <w:vertAlign w:val="superscript"/>
              </w:rPr>
              <w:t>a</w:t>
            </w:r>
            <w:proofErr w:type="spellEnd"/>
            <w:r w:rsidRPr="00971380">
              <w:rPr>
                <w:rFonts w:eastAsia="Calibri" w:cs="Arial"/>
                <w:b/>
                <w:sz w:val="18"/>
                <w:szCs w:val="18"/>
              </w:rPr>
              <w:t>; follow up for cohort studies</w:t>
            </w:r>
          </w:p>
        </w:tc>
        <w:tc>
          <w:tcPr>
            <w:tcW w:w="5580" w:type="dxa"/>
            <w:shd w:val="clear" w:color="auto" w:fill="E7E6E6"/>
          </w:tcPr>
          <w:p w14:paraId="53CB8996" w14:textId="77777777" w:rsidR="00971380" w:rsidRPr="00971380" w:rsidRDefault="00971380" w:rsidP="00971380">
            <w:pPr>
              <w:rPr>
                <w:rFonts w:eastAsia="Calibri" w:cs="Arial"/>
                <w:b/>
                <w:sz w:val="18"/>
                <w:szCs w:val="18"/>
              </w:rPr>
            </w:pPr>
            <w:r w:rsidRPr="00971380">
              <w:rPr>
                <w:rFonts w:eastAsia="Calibri" w:cs="Arial"/>
                <w:b/>
                <w:sz w:val="18"/>
                <w:szCs w:val="18"/>
              </w:rPr>
              <w:t>Findings by study and pooled, if performed</w:t>
            </w:r>
          </w:p>
          <w:p w14:paraId="426A34C1" w14:textId="77777777" w:rsidR="00971380" w:rsidRPr="00971380" w:rsidRDefault="00971380" w:rsidP="00971380">
            <w:pPr>
              <w:rPr>
                <w:rFonts w:eastAsia="Calibri" w:cs="Arial"/>
                <w:b/>
                <w:sz w:val="18"/>
                <w:szCs w:val="18"/>
              </w:rPr>
            </w:pPr>
            <w:r w:rsidRPr="00971380">
              <w:rPr>
                <w:rFonts w:eastAsia="Calibri" w:cs="Arial"/>
                <w:b/>
                <w:sz w:val="18"/>
                <w:szCs w:val="18"/>
              </w:rPr>
              <w:t xml:space="preserve">OR (95% </w:t>
            </w:r>
            <w:proofErr w:type="gramStart"/>
            <w:r w:rsidRPr="00971380">
              <w:rPr>
                <w:rFonts w:eastAsia="Calibri" w:cs="Arial"/>
                <w:b/>
                <w:sz w:val="18"/>
                <w:szCs w:val="18"/>
              </w:rPr>
              <w:t>CI)</w:t>
            </w:r>
            <w:r w:rsidRPr="00971380">
              <w:rPr>
                <w:rFonts w:eastAsia="Calibri" w:cs="Arial"/>
                <w:b/>
                <w:sz w:val="18"/>
                <w:szCs w:val="18"/>
                <w:vertAlign w:val="superscript"/>
              </w:rPr>
              <w:t>b</w:t>
            </w:r>
            <w:proofErr w:type="gramEnd"/>
            <w:r w:rsidRPr="00971380">
              <w:rPr>
                <w:rFonts w:eastAsia="Calibri" w:cs="Arial"/>
                <w:b/>
                <w:sz w:val="18"/>
                <w:szCs w:val="18"/>
              </w:rPr>
              <w:t xml:space="preserve"> unless otherwise indicated; age of screening (years)</w:t>
            </w:r>
            <w:r w:rsidRPr="00971380">
              <w:rPr>
                <w:rFonts w:eastAsia="Calibri" w:cs="Arial"/>
                <w:b/>
                <w:sz w:val="18"/>
                <w:szCs w:val="18"/>
                <w:vertAlign w:val="superscript"/>
              </w:rPr>
              <w:t>c</w:t>
            </w:r>
            <w:r w:rsidRPr="00971380">
              <w:rPr>
                <w:rFonts w:eastAsia="Calibri" w:cs="Arial"/>
                <w:b/>
                <w:sz w:val="18"/>
                <w:szCs w:val="18"/>
              </w:rPr>
              <w:t xml:space="preserve"> </w:t>
            </w:r>
          </w:p>
        </w:tc>
        <w:tc>
          <w:tcPr>
            <w:tcW w:w="2520" w:type="dxa"/>
            <w:shd w:val="clear" w:color="auto" w:fill="E7E6E6"/>
          </w:tcPr>
          <w:p w14:paraId="7F76B437" w14:textId="77777777" w:rsidR="00971380" w:rsidRPr="00971380" w:rsidRDefault="00971380" w:rsidP="00971380">
            <w:pPr>
              <w:rPr>
                <w:rFonts w:eastAsia="Calibri" w:cs="Arial"/>
                <w:b/>
                <w:sz w:val="18"/>
                <w:szCs w:val="18"/>
                <w:vertAlign w:val="superscript"/>
              </w:rPr>
            </w:pPr>
            <w:proofErr w:type="spellStart"/>
            <w:r w:rsidRPr="00971380">
              <w:rPr>
                <w:rFonts w:eastAsia="Calibri" w:cs="Arial"/>
                <w:b/>
                <w:sz w:val="18"/>
                <w:szCs w:val="18"/>
              </w:rPr>
              <w:t>GRADE</w:t>
            </w:r>
            <w:r w:rsidRPr="00971380">
              <w:rPr>
                <w:rFonts w:eastAsia="Calibri" w:cs="Arial"/>
                <w:b/>
                <w:sz w:val="18"/>
                <w:szCs w:val="18"/>
                <w:vertAlign w:val="superscript"/>
              </w:rPr>
              <w:t>d</w:t>
            </w:r>
            <w:proofErr w:type="spellEnd"/>
          </w:p>
        </w:tc>
        <w:tc>
          <w:tcPr>
            <w:tcW w:w="2250" w:type="dxa"/>
            <w:shd w:val="clear" w:color="auto" w:fill="E7E6E6"/>
          </w:tcPr>
          <w:p w14:paraId="07EC9599" w14:textId="77777777" w:rsidR="00971380" w:rsidRPr="00971380" w:rsidRDefault="00971380" w:rsidP="00971380">
            <w:pPr>
              <w:rPr>
                <w:rFonts w:eastAsia="Calibri" w:cs="Arial"/>
                <w:b/>
                <w:sz w:val="18"/>
                <w:szCs w:val="18"/>
              </w:rPr>
            </w:pPr>
            <w:r w:rsidRPr="00971380">
              <w:rPr>
                <w:rFonts w:eastAsia="Calibri" w:cs="Arial"/>
                <w:b/>
                <w:sz w:val="18"/>
                <w:szCs w:val="18"/>
              </w:rPr>
              <w:t>What happens?</w:t>
            </w:r>
          </w:p>
        </w:tc>
      </w:tr>
      <w:tr w:rsidR="00971380" w:rsidRPr="00971380" w14:paraId="016FE659" w14:textId="77777777" w:rsidTr="00971380">
        <w:trPr>
          <w:trHeight w:val="368"/>
        </w:trPr>
        <w:tc>
          <w:tcPr>
            <w:tcW w:w="13418" w:type="dxa"/>
            <w:gridSpan w:val="6"/>
            <w:shd w:val="clear" w:color="auto" w:fill="E7E6E6"/>
          </w:tcPr>
          <w:p w14:paraId="503AF904" w14:textId="77777777" w:rsidR="00971380" w:rsidRPr="00971380" w:rsidRDefault="00971380" w:rsidP="00971380">
            <w:pPr>
              <w:rPr>
                <w:rFonts w:eastAsia="Calibri" w:cs="Arial"/>
                <w:b/>
                <w:sz w:val="18"/>
                <w:szCs w:val="18"/>
              </w:rPr>
            </w:pPr>
            <w:r w:rsidRPr="00971380">
              <w:rPr>
                <w:rFonts w:eastAsia="Calibri" w:cs="Arial"/>
                <w:b/>
                <w:sz w:val="18"/>
                <w:szCs w:val="18"/>
              </w:rPr>
              <w:t>Outcome: Incidence of invasive cervical cancer</w:t>
            </w:r>
          </w:p>
        </w:tc>
      </w:tr>
      <w:tr w:rsidR="00971380" w:rsidRPr="00971380" w14:paraId="3CA2CFDA" w14:textId="77777777" w:rsidTr="00971380">
        <w:trPr>
          <w:gridAfter w:val="1"/>
          <w:wAfter w:w="8" w:type="dxa"/>
          <w:trHeight w:val="622"/>
        </w:trPr>
        <w:tc>
          <w:tcPr>
            <w:tcW w:w="1530" w:type="dxa"/>
          </w:tcPr>
          <w:p w14:paraId="3CE49A48" w14:textId="77777777" w:rsidR="00971380" w:rsidRPr="00971380" w:rsidRDefault="00971380" w:rsidP="00971380">
            <w:pPr>
              <w:rPr>
                <w:rFonts w:eastAsia="Calibri" w:cs="Arial"/>
                <w:sz w:val="18"/>
                <w:szCs w:val="18"/>
              </w:rPr>
            </w:pPr>
            <w:r w:rsidRPr="00971380">
              <w:rPr>
                <w:rFonts w:eastAsia="Calibri" w:cs="Arial"/>
                <w:sz w:val="18"/>
                <w:szCs w:val="18"/>
              </w:rPr>
              <w:t xml:space="preserve">Screening vs. no </w:t>
            </w:r>
            <w:proofErr w:type="spellStart"/>
            <w:r w:rsidRPr="00971380">
              <w:rPr>
                <w:rFonts w:eastAsia="Calibri" w:cs="Arial"/>
                <w:sz w:val="18"/>
                <w:szCs w:val="18"/>
              </w:rPr>
              <w:t>screening</w:t>
            </w:r>
            <w:r w:rsidRPr="00971380">
              <w:rPr>
                <w:rFonts w:eastAsia="Calibri" w:cs="Arial"/>
                <w:sz w:val="18"/>
                <w:szCs w:val="18"/>
                <w:vertAlign w:val="superscript"/>
              </w:rPr>
              <w:t>e</w:t>
            </w:r>
            <w:proofErr w:type="spellEnd"/>
            <w:r w:rsidRPr="00971380">
              <w:rPr>
                <w:rFonts w:eastAsia="Calibri" w:cs="Arial"/>
                <w:sz w:val="18"/>
                <w:szCs w:val="18"/>
              </w:rPr>
              <w:t xml:space="preserve"> at age 60-69 years</w:t>
            </w:r>
          </w:p>
          <w:p w14:paraId="28FF8D9B" w14:textId="77777777" w:rsidR="00971380" w:rsidRPr="00971380" w:rsidRDefault="00971380" w:rsidP="00971380">
            <w:pPr>
              <w:rPr>
                <w:rFonts w:eastAsia="Calibri" w:cs="Arial"/>
                <w:sz w:val="18"/>
                <w:szCs w:val="18"/>
              </w:rPr>
            </w:pPr>
          </w:p>
        </w:tc>
        <w:tc>
          <w:tcPr>
            <w:tcW w:w="1530" w:type="dxa"/>
          </w:tcPr>
          <w:p w14:paraId="6EE84341" w14:textId="77777777" w:rsidR="00971380" w:rsidRPr="00971380" w:rsidRDefault="00971380" w:rsidP="00971380">
            <w:pPr>
              <w:rPr>
                <w:rFonts w:eastAsia="Calibri" w:cs="Arial"/>
                <w:sz w:val="18"/>
                <w:szCs w:val="18"/>
              </w:rPr>
            </w:pPr>
            <w:r w:rsidRPr="00971380">
              <w:rPr>
                <w:rFonts w:eastAsia="Calibri" w:cs="Arial"/>
                <w:sz w:val="18"/>
                <w:szCs w:val="18"/>
              </w:rPr>
              <w:t>6 case-control</w:t>
            </w:r>
          </w:p>
          <w:p w14:paraId="5F690D8C" w14:textId="77777777" w:rsidR="00971380" w:rsidRPr="00971380" w:rsidRDefault="00971380" w:rsidP="00971380">
            <w:pPr>
              <w:rPr>
                <w:rFonts w:eastAsia="Calibri" w:cs="Arial"/>
                <w:sz w:val="18"/>
                <w:szCs w:val="18"/>
              </w:rPr>
            </w:pPr>
            <w:r w:rsidRPr="00971380">
              <w:rPr>
                <w:rFonts w:eastAsia="Calibri" w:cs="Arial"/>
                <w:sz w:val="18"/>
                <w:szCs w:val="18"/>
              </w:rPr>
              <w:t>N=16,909</w:t>
            </w:r>
          </w:p>
          <w:p w14:paraId="5C39944A" w14:textId="77777777" w:rsidR="00971380" w:rsidRPr="00971380" w:rsidRDefault="00971380" w:rsidP="00971380">
            <w:pPr>
              <w:rPr>
                <w:rFonts w:eastAsia="Calibri" w:cs="Arial"/>
                <w:sz w:val="18"/>
                <w:szCs w:val="18"/>
              </w:rPr>
            </w:pPr>
          </w:p>
          <w:p w14:paraId="27FAD252" w14:textId="77777777" w:rsidR="00971380" w:rsidRPr="00971380" w:rsidRDefault="00971380" w:rsidP="00971380">
            <w:pPr>
              <w:rPr>
                <w:rFonts w:eastAsia="Calibri" w:cs="Arial"/>
                <w:sz w:val="18"/>
                <w:szCs w:val="18"/>
              </w:rPr>
            </w:pPr>
            <w:r w:rsidRPr="00971380">
              <w:rPr>
                <w:rFonts w:eastAsia="Calibri" w:cs="Arial"/>
                <w:sz w:val="18"/>
                <w:szCs w:val="18"/>
              </w:rPr>
              <w:t>2 cohorts</w:t>
            </w:r>
          </w:p>
          <w:p w14:paraId="5C635BCB" w14:textId="77777777" w:rsidR="00971380" w:rsidRPr="00971380" w:rsidRDefault="00971380" w:rsidP="00971380">
            <w:pPr>
              <w:rPr>
                <w:rFonts w:eastAsia="Calibri" w:cs="Arial"/>
                <w:sz w:val="18"/>
                <w:szCs w:val="18"/>
              </w:rPr>
            </w:pPr>
            <w:r w:rsidRPr="00971380">
              <w:rPr>
                <w:rFonts w:eastAsia="Calibri" w:cs="Arial"/>
                <w:sz w:val="18"/>
                <w:szCs w:val="18"/>
              </w:rPr>
              <w:t>N=569,132; mean 10.9 year follow up and N=2,621,802 (entire cohort of 23-60 y; NR by age); maximum 12-year mean follow up</w:t>
            </w:r>
          </w:p>
          <w:p w14:paraId="6AC569F0" w14:textId="77777777" w:rsidR="00971380" w:rsidRPr="00971380" w:rsidRDefault="00971380" w:rsidP="00971380">
            <w:pPr>
              <w:rPr>
                <w:rFonts w:eastAsia="Calibri" w:cs="Arial"/>
                <w:sz w:val="18"/>
                <w:szCs w:val="18"/>
              </w:rPr>
            </w:pPr>
          </w:p>
          <w:p w14:paraId="327E0B4F" w14:textId="77777777" w:rsidR="00971380" w:rsidRPr="00971380" w:rsidRDefault="00971380" w:rsidP="00971380">
            <w:pPr>
              <w:rPr>
                <w:rFonts w:eastAsia="Calibri" w:cs="Arial"/>
                <w:sz w:val="18"/>
                <w:szCs w:val="18"/>
              </w:rPr>
            </w:pPr>
            <w:r w:rsidRPr="00971380">
              <w:rPr>
                <w:rFonts w:eastAsia="Calibri" w:cs="Arial"/>
                <w:sz w:val="18"/>
                <w:szCs w:val="18"/>
                <w:u w:val="single"/>
              </w:rPr>
              <w:t>Subgroup analysis</w:t>
            </w:r>
            <w:r w:rsidRPr="00971380">
              <w:rPr>
                <w:rFonts w:eastAsia="Calibri" w:cs="Arial"/>
                <w:sz w:val="18"/>
                <w:szCs w:val="18"/>
              </w:rPr>
              <w:t>: based on screening and results in 50s</w:t>
            </w:r>
          </w:p>
          <w:p w14:paraId="28849790" w14:textId="77777777" w:rsidR="00971380" w:rsidRPr="00971380" w:rsidRDefault="00971380" w:rsidP="00971380">
            <w:pPr>
              <w:rPr>
                <w:rFonts w:eastAsia="Calibri" w:cs="Arial"/>
                <w:sz w:val="18"/>
                <w:szCs w:val="18"/>
              </w:rPr>
            </w:pPr>
          </w:p>
          <w:p w14:paraId="01B73C31" w14:textId="77777777" w:rsidR="00971380" w:rsidRPr="00971380" w:rsidRDefault="00971380" w:rsidP="00971380">
            <w:pPr>
              <w:rPr>
                <w:rFonts w:eastAsia="Calibri" w:cs="Arial"/>
                <w:sz w:val="18"/>
                <w:szCs w:val="18"/>
              </w:rPr>
            </w:pPr>
            <w:r w:rsidRPr="00971380">
              <w:rPr>
                <w:rFonts w:eastAsia="Calibri" w:cs="Arial"/>
                <w:sz w:val="18"/>
                <w:szCs w:val="18"/>
              </w:rPr>
              <w:t>1 case-control</w:t>
            </w:r>
          </w:p>
          <w:p w14:paraId="6D8CE536" w14:textId="77777777" w:rsidR="00971380" w:rsidRPr="00971380" w:rsidRDefault="00971380" w:rsidP="00971380">
            <w:pPr>
              <w:rPr>
                <w:rFonts w:eastAsia="Calibri" w:cs="Arial"/>
                <w:sz w:val="18"/>
                <w:szCs w:val="18"/>
              </w:rPr>
            </w:pPr>
            <w:r w:rsidRPr="00971380">
              <w:rPr>
                <w:rFonts w:eastAsia="Calibri" w:cs="Arial"/>
                <w:sz w:val="18"/>
                <w:szCs w:val="18"/>
              </w:rPr>
              <w:t>N=12,708</w:t>
            </w:r>
          </w:p>
          <w:p w14:paraId="51423869" w14:textId="77777777" w:rsidR="00971380" w:rsidRPr="00971380" w:rsidRDefault="00971380" w:rsidP="00971380">
            <w:pPr>
              <w:rPr>
                <w:rFonts w:eastAsia="Calibri" w:cs="Arial"/>
                <w:sz w:val="18"/>
                <w:szCs w:val="18"/>
              </w:rPr>
            </w:pPr>
          </w:p>
          <w:p w14:paraId="747B055C" w14:textId="77777777" w:rsidR="00971380" w:rsidRPr="00971380" w:rsidRDefault="00971380" w:rsidP="00971380">
            <w:pPr>
              <w:rPr>
                <w:rFonts w:eastAsia="Calibri" w:cs="Arial"/>
                <w:sz w:val="18"/>
                <w:szCs w:val="18"/>
              </w:rPr>
            </w:pPr>
            <w:r w:rsidRPr="00971380">
              <w:rPr>
                <w:rFonts w:eastAsia="Calibri" w:cs="Arial"/>
                <w:sz w:val="18"/>
                <w:szCs w:val="18"/>
              </w:rPr>
              <w:t>1 cohort</w:t>
            </w:r>
          </w:p>
          <w:p w14:paraId="2E8985DF" w14:textId="77777777" w:rsidR="00971380" w:rsidRPr="00971380" w:rsidRDefault="00971380" w:rsidP="00971380">
            <w:pPr>
              <w:rPr>
                <w:rFonts w:eastAsia="Calibri" w:cs="Arial"/>
                <w:sz w:val="18"/>
                <w:szCs w:val="18"/>
              </w:rPr>
            </w:pPr>
            <w:r w:rsidRPr="00971380">
              <w:rPr>
                <w:rFonts w:eastAsia="Calibri" w:cs="Arial"/>
                <w:sz w:val="18"/>
                <w:szCs w:val="18"/>
              </w:rPr>
              <w:t>N=569,132</w:t>
            </w:r>
          </w:p>
          <w:p w14:paraId="6CE181C4" w14:textId="77777777" w:rsidR="00971380" w:rsidRPr="00971380" w:rsidRDefault="00971380" w:rsidP="00971380">
            <w:pPr>
              <w:rPr>
                <w:rFonts w:eastAsia="Calibri" w:cs="Arial"/>
                <w:sz w:val="18"/>
                <w:szCs w:val="18"/>
              </w:rPr>
            </w:pPr>
          </w:p>
        </w:tc>
        <w:tc>
          <w:tcPr>
            <w:tcW w:w="5580" w:type="dxa"/>
          </w:tcPr>
          <w:p w14:paraId="223C4087" w14:textId="77777777" w:rsidR="00971380" w:rsidRPr="00971380" w:rsidRDefault="00971380" w:rsidP="00971380">
            <w:pPr>
              <w:rPr>
                <w:rFonts w:eastAsia="Calibri" w:cs="Arial"/>
                <w:sz w:val="18"/>
                <w:szCs w:val="18"/>
              </w:rPr>
            </w:pPr>
            <w:r w:rsidRPr="00971380">
              <w:rPr>
                <w:rFonts w:eastAsia="Calibri" w:cs="Arial"/>
                <w:sz w:val="18"/>
                <w:szCs w:val="18"/>
              </w:rPr>
              <w:t xml:space="preserve">Case-control studies </w:t>
            </w:r>
          </w:p>
          <w:p w14:paraId="7C844C7D" w14:textId="77777777" w:rsidR="00971380" w:rsidRPr="00971380" w:rsidRDefault="00971380" w:rsidP="00971380">
            <w:pPr>
              <w:rPr>
                <w:rFonts w:eastAsia="Calibri" w:cs="Arial"/>
                <w:sz w:val="18"/>
                <w:szCs w:val="18"/>
                <w:lang w:val="en-CA"/>
              </w:rPr>
            </w:pPr>
            <w:r w:rsidRPr="00971380">
              <w:rPr>
                <w:rFonts w:eastAsia="Calibri" w:cs="Arial"/>
                <w:sz w:val="18"/>
                <w:szCs w:val="18"/>
                <w:lang w:val="en-CA"/>
              </w:rPr>
              <w:t>Pooled: 0.46 (0.34 to 0.62); I</w:t>
            </w:r>
            <w:r w:rsidRPr="00971380">
              <w:rPr>
                <w:rFonts w:eastAsia="Calibri" w:cs="Arial"/>
                <w:sz w:val="18"/>
                <w:szCs w:val="18"/>
                <w:vertAlign w:val="superscript"/>
                <w:lang w:val="en-CA"/>
              </w:rPr>
              <w:t>2</w:t>
            </w:r>
            <w:r w:rsidRPr="00971380">
              <w:rPr>
                <w:rFonts w:eastAsia="Calibri" w:cs="Arial"/>
                <w:sz w:val="18"/>
                <w:szCs w:val="18"/>
                <w:lang w:val="en-CA"/>
              </w:rPr>
              <w:t>=76%</w:t>
            </w:r>
          </w:p>
          <w:p w14:paraId="7A774241" w14:textId="77777777" w:rsidR="00971380" w:rsidRPr="00971380" w:rsidRDefault="00971380" w:rsidP="00971380">
            <w:pPr>
              <w:rPr>
                <w:rFonts w:eastAsia="Calibri" w:cs="Arial"/>
                <w:sz w:val="18"/>
                <w:szCs w:val="18"/>
              </w:rPr>
            </w:pPr>
          </w:p>
          <w:p w14:paraId="4C35B8B7" w14:textId="77777777" w:rsidR="00971380" w:rsidRPr="00971380" w:rsidRDefault="00971380" w:rsidP="00971380">
            <w:pPr>
              <w:rPr>
                <w:rFonts w:eastAsia="Calibri" w:cs="Arial"/>
                <w:sz w:val="18"/>
                <w:szCs w:val="18"/>
              </w:rPr>
            </w:pPr>
            <w:r w:rsidRPr="00971380">
              <w:rPr>
                <w:rFonts w:eastAsia="Calibri" w:cs="Arial"/>
                <w:sz w:val="18"/>
                <w:szCs w:val="18"/>
              </w:rPr>
              <w:t>Cohort studies</w:t>
            </w:r>
          </w:p>
          <w:p w14:paraId="43FC1D1F" w14:textId="77777777" w:rsidR="00971380" w:rsidRPr="00971380" w:rsidRDefault="00971380" w:rsidP="00971380">
            <w:pPr>
              <w:rPr>
                <w:rFonts w:eastAsia="Calibri" w:cs="Arial"/>
                <w:sz w:val="18"/>
                <w:szCs w:val="18"/>
              </w:rPr>
            </w:pPr>
            <w:r w:rsidRPr="00971380">
              <w:rPr>
                <w:rFonts w:eastAsia="Calibri" w:cs="Arial"/>
                <w:sz w:val="18"/>
                <w:szCs w:val="18"/>
              </w:rPr>
              <w:t>Pooled: RR 0.54 (0.46 to 0.62); I</w:t>
            </w:r>
            <w:r w:rsidRPr="00971380">
              <w:rPr>
                <w:rFonts w:eastAsia="Calibri" w:cs="Arial"/>
                <w:sz w:val="18"/>
                <w:szCs w:val="18"/>
                <w:vertAlign w:val="superscript"/>
              </w:rPr>
              <w:t>2</w:t>
            </w:r>
            <w:r w:rsidRPr="00971380">
              <w:rPr>
                <w:rFonts w:eastAsia="Calibri" w:cs="Arial"/>
                <w:sz w:val="18"/>
                <w:szCs w:val="18"/>
              </w:rPr>
              <w:t xml:space="preserve">=0% </w:t>
            </w:r>
          </w:p>
          <w:p w14:paraId="39F60388" w14:textId="77777777" w:rsidR="00971380" w:rsidRPr="00971380" w:rsidRDefault="00971380" w:rsidP="00971380">
            <w:pPr>
              <w:rPr>
                <w:rFonts w:eastAsia="Calibri" w:cs="Arial"/>
                <w:sz w:val="18"/>
                <w:szCs w:val="18"/>
              </w:rPr>
            </w:pPr>
          </w:p>
          <w:p w14:paraId="2DF24702" w14:textId="77777777" w:rsidR="00971380" w:rsidRPr="00971380" w:rsidRDefault="00971380" w:rsidP="00971380">
            <w:pPr>
              <w:rPr>
                <w:rFonts w:eastAsia="Calibri" w:cs="Arial"/>
                <w:sz w:val="18"/>
                <w:szCs w:val="18"/>
              </w:rPr>
            </w:pPr>
            <w:r w:rsidRPr="00971380">
              <w:rPr>
                <w:rFonts w:eastAsia="Calibri" w:cs="Arial"/>
                <w:sz w:val="18"/>
                <w:szCs w:val="18"/>
                <w:u w:val="single"/>
              </w:rPr>
              <w:t>Subgroup analysis</w:t>
            </w:r>
            <w:r w:rsidRPr="00971380">
              <w:rPr>
                <w:rFonts w:eastAsia="Calibri" w:cs="Arial"/>
                <w:sz w:val="18"/>
                <w:szCs w:val="18"/>
              </w:rPr>
              <w:t>:</w:t>
            </w:r>
          </w:p>
          <w:p w14:paraId="429ADFF5" w14:textId="77777777" w:rsidR="00971380" w:rsidRPr="00971380" w:rsidRDefault="00971380" w:rsidP="00971380">
            <w:pPr>
              <w:rPr>
                <w:rFonts w:eastAsia="Calibri" w:cs="Arial"/>
                <w:sz w:val="18"/>
                <w:szCs w:val="18"/>
              </w:rPr>
            </w:pPr>
            <w:r w:rsidRPr="00971380">
              <w:rPr>
                <w:rFonts w:eastAsia="Calibri" w:cs="Arial"/>
                <w:sz w:val="18"/>
                <w:szCs w:val="18"/>
              </w:rPr>
              <w:t xml:space="preserve">Case-control study (screened vs not screened at age 60-64 years, stratified by groups based on screening and results in 50s): </w:t>
            </w:r>
          </w:p>
          <w:p w14:paraId="4A8E97BD" w14:textId="77777777" w:rsidR="00971380" w:rsidRPr="00971380" w:rsidRDefault="00971380" w:rsidP="00971380">
            <w:pPr>
              <w:rPr>
                <w:rFonts w:eastAsia="Calibri" w:cs="Arial"/>
                <w:sz w:val="18"/>
                <w:szCs w:val="18"/>
              </w:rPr>
            </w:pPr>
          </w:p>
          <w:p w14:paraId="5B60106A" w14:textId="77777777" w:rsidR="00971380" w:rsidRPr="00971380" w:rsidRDefault="00971380" w:rsidP="00971380">
            <w:pPr>
              <w:rPr>
                <w:rFonts w:eastAsia="Calibri" w:cs="Arial"/>
                <w:sz w:val="18"/>
                <w:szCs w:val="18"/>
              </w:rPr>
            </w:pPr>
            <w:r w:rsidRPr="00971380">
              <w:rPr>
                <w:rFonts w:eastAsia="Calibri" w:cs="Arial"/>
                <w:sz w:val="18"/>
                <w:szCs w:val="18"/>
              </w:rPr>
              <w:t xml:space="preserve">25-year (60-84 </w:t>
            </w:r>
            <w:proofErr w:type="spellStart"/>
            <w:r w:rsidRPr="00971380">
              <w:rPr>
                <w:rFonts w:eastAsia="Calibri" w:cs="Arial"/>
                <w:sz w:val="18"/>
                <w:szCs w:val="18"/>
              </w:rPr>
              <w:t>yrs</w:t>
            </w:r>
            <w:proofErr w:type="spellEnd"/>
            <w:r w:rsidRPr="00971380">
              <w:rPr>
                <w:rFonts w:eastAsia="Calibri" w:cs="Arial"/>
                <w:sz w:val="18"/>
                <w:szCs w:val="18"/>
              </w:rPr>
              <w:t>) absolute risk difference (95% CI) per 1,000 of developing cervical cancer:</w:t>
            </w:r>
          </w:p>
          <w:p w14:paraId="0F629BC9"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Not screened: 4.94 (3.92 to 5.96) fewer</w:t>
            </w:r>
          </w:p>
          <w:p w14:paraId="54FF295D" w14:textId="77777777" w:rsidR="00971380" w:rsidRPr="00971380" w:rsidRDefault="00971380" w:rsidP="00971380">
            <w:pPr>
              <w:numPr>
                <w:ilvl w:val="0"/>
                <w:numId w:val="36"/>
              </w:numPr>
              <w:ind w:left="335" w:hanging="270"/>
              <w:contextualSpacing/>
              <w:rPr>
                <w:rFonts w:eastAsia="Calibri" w:cs="Arial"/>
                <w:sz w:val="18"/>
                <w:szCs w:val="18"/>
              </w:rPr>
            </w:pPr>
            <w:r w:rsidRPr="00971380">
              <w:rPr>
                <w:rFonts w:eastAsia="Calibri" w:cs="Arial"/>
                <w:sz w:val="18"/>
                <w:szCs w:val="18"/>
              </w:rPr>
              <w:t>Abnormal screening: 4.34 (0.11 to 8.57) fewer</w:t>
            </w:r>
          </w:p>
          <w:p w14:paraId="5BE2A93A"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Irregular negatively screened (no abnormal tests aged 50-59y and a negative test between aged 50-54y but not 55-59y, or aged 55-59y but not 50-54y): 1.29 (0.65 to 1.93) fewer</w:t>
            </w:r>
          </w:p>
          <w:p w14:paraId="21830B1C"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Well screened (at least one negative result both at ages 50-54y and 55-59y and no abnormal screen aged 50-59y) at 50-59 (n=5,865): 0.63 (0.03 to 1.23) fewer</w:t>
            </w:r>
          </w:p>
          <w:p w14:paraId="3B4E005F" w14:textId="77777777" w:rsidR="00971380" w:rsidRPr="00971380" w:rsidRDefault="00971380" w:rsidP="00971380">
            <w:pPr>
              <w:rPr>
                <w:rFonts w:eastAsia="Calibri" w:cs="Arial"/>
                <w:sz w:val="18"/>
                <w:szCs w:val="18"/>
              </w:rPr>
            </w:pPr>
          </w:p>
          <w:p w14:paraId="3A711620" w14:textId="77777777" w:rsidR="00971380" w:rsidRPr="00971380" w:rsidRDefault="00971380" w:rsidP="00971380">
            <w:pPr>
              <w:rPr>
                <w:rFonts w:eastAsia="Calibri" w:cs="Arial"/>
                <w:sz w:val="18"/>
                <w:szCs w:val="18"/>
              </w:rPr>
            </w:pPr>
            <w:r w:rsidRPr="00971380">
              <w:rPr>
                <w:rFonts w:eastAsia="Calibri" w:cs="Arial"/>
                <w:sz w:val="18"/>
                <w:szCs w:val="18"/>
              </w:rPr>
              <w:t>Cohort study (screening vs. no screening at 61-65 years based on results at 51-60):</w:t>
            </w:r>
          </w:p>
          <w:p w14:paraId="1F6AACC2" w14:textId="77777777" w:rsidR="00971380" w:rsidRPr="00971380" w:rsidRDefault="00971380" w:rsidP="00971380">
            <w:pPr>
              <w:rPr>
                <w:rFonts w:eastAsia="Calibri" w:cs="Arial"/>
                <w:sz w:val="18"/>
                <w:szCs w:val="18"/>
              </w:rPr>
            </w:pPr>
          </w:p>
          <w:p w14:paraId="5A724DDD" w14:textId="77777777" w:rsidR="00971380" w:rsidRPr="00971380" w:rsidRDefault="00971380" w:rsidP="00971380">
            <w:pPr>
              <w:rPr>
                <w:rFonts w:eastAsia="Calibri" w:cs="Arial"/>
                <w:sz w:val="18"/>
                <w:szCs w:val="18"/>
              </w:rPr>
            </w:pPr>
            <w:r w:rsidRPr="00971380">
              <w:rPr>
                <w:rFonts w:eastAsia="Calibri" w:cs="Arial"/>
                <w:sz w:val="18"/>
                <w:szCs w:val="18"/>
              </w:rPr>
              <w:t>Up to 20-year (mean 10.9 years) absolute risk difference (95% CI) per 1,000 of developing cervical cancer (considering hysterectomy and death as competing events) and HR (adjusted for education and birth cohort):</w:t>
            </w:r>
          </w:p>
          <w:p w14:paraId="6E220ABF" w14:textId="77777777" w:rsidR="00971380" w:rsidRPr="00971380" w:rsidRDefault="00971380" w:rsidP="00971380">
            <w:pPr>
              <w:rPr>
                <w:rFonts w:eastAsia="Calibri" w:cs="Arial"/>
                <w:sz w:val="18"/>
                <w:szCs w:val="18"/>
              </w:rPr>
            </w:pPr>
          </w:p>
          <w:p w14:paraId="2B033E12"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lastRenderedPageBreak/>
              <w:t>•</w:t>
            </w:r>
            <w:r w:rsidRPr="00971380">
              <w:rPr>
                <w:rFonts w:eastAsia="Calibri" w:cs="Arial"/>
                <w:sz w:val="18"/>
                <w:szCs w:val="18"/>
              </w:rPr>
              <w:tab/>
              <w:t xml:space="preserve">Unscreened: 3.3 fewer per 1000 (2.24 to 4.41); </w:t>
            </w:r>
            <w:proofErr w:type="spellStart"/>
            <w:r w:rsidRPr="00971380">
              <w:rPr>
                <w:rFonts w:eastAsia="Calibri" w:cs="Arial"/>
                <w:sz w:val="18"/>
                <w:szCs w:val="18"/>
              </w:rPr>
              <w:t>aHR</w:t>
            </w:r>
            <w:proofErr w:type="spellEnd"/>
            <w:r w:rsidRPr="00971380">
              <w:rPr>
                <w:rFonts w:eastAsia="Calibri" w:cs="Arial"/>
                <w:sz w:val="18"/>
                <w:szCs w:val="18"/>
              </w:rPr>
              <w:t xml:space="preserve"> 0.42 (o.24-to 0.72)</w:t>
            </w:r>
          </w:p>
          <w:p w14:paraId="3670F59B"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 xml:space="preserve">“Low-grade abnormality” (ASCUS or mild squamous dysplasia at least once at age 51±60: 5.84 fewer per 1000 (1.66 to 10.02); </w:t>
            </w:r>
            <w:proofErr w:type="spellStart"/>
            <w:r w:rsidRPr="00971380">
              <w:rPr>
                <w:rFonts w:eastAsia="Calibri" w:cs="Arial"/>
                <w:sz w:val="18"/>
                <w:szCs w:val="18"/>
              </w:rPr>
              <w:t>aHR</w:t>
            </w:r>
            <w:proofErr w:type="spellEnd"/>
            <w:r w:rsidRPr="00971380">
              <w:rPr>
                <w:rFonts w:eastAsia="Calibri" w:cs="Arial"/>
                <w:sz w:val="18"/>
                <w:szCs w:val="18"/>
              </w:rPr>
              <w:t xml:space="preserve"> 0.43 (0.25 to 0.74) </w:t>
            </w:r>
          </w:p>
          <w:p w14:paraId="268B1693"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 xml:space="preserve">“High-grade abnormality” (≥ASCUS once during 51-60): 7.46 fewer per 1000 (0.13 to 15.04); </w:t>
            </w:r>
            <w:proofErr w:type="spellStart"/>
            <w:r w:rsidRPr="00971380">
              <w:rPr>
                <w:rFonts w:eastAsia="Calibri" w:cs="Arial"/>
                <w:sz w:val="18"/>
                <w:szCs w:val="18"/>
              </w:rPr>
              <w:t>aHR</w:t>
            </w:r>
            <w:proofErr w:type="spellEnd"/>
            <w:r w:rsidRPr="00971380">
              <w:rPr>
                <w:rFonts w:eastAsia="Calibri" w:cs="Arial"/>
                <w:sz w:val="18"/>
                <w:szCs w:val="18"/>
              </w:rPr>
              <w:t xml:space="preserve"> 0.59 (0.36 to 0.96)</w:t>
            </w:r>
          </w:p>
          <w:p w14:paraId="40EDC205"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 xml:space="preserve">Inadequately screened with normal results (1 or more Pap tests with only normal results, but only in 1 age span (51±55 or 56±60 years): 0.54 fewer per 1000 (1.42 fewer to 0.34 more); </w:t>
            </w:r>
            <w:proofErr w:type="spellStart"/>
            <w:r w:rsidRPr="00971380">
              <w:rPr>
                <w:rFonts w:eastAsia="Calibri" w:cs="Arial"/>
                <w:sz w:val="18"/>
                <w:szCs w:val="18"/>
              </w:rPr>
              <w:t>aHR</w:t>
            </w:r>
            <w:proofErr w:type="spellEnd"/>
            <w:r w:rsidRPr="00971380">
              <w:rPr>
                <w:rFonts w:eastAsia="Calibri" w:cs="Arial"/>
                <w:sz w:val="18"/>
                <w:szCs w:val="18"/>
              </w:rPr>
              <w:t xml:space="preserve"> 0.82 (0.56 to 1.22)</w:t>
            </w:r>
          </w:p>
          <w:p w14:paraId="7C3911A1" w14:textId="77777777" w:rsidR="00971380" w:rsidRPr="00971380" w:rsidRDefault="00971380" w:rsidP="00971380">
            <w:pPr>
              <w:ind w:left="346" w:hanging="270"/>
              <w:rPr>
                <w:rFonts w:eastAsia="Calibri" w:cs="Arial"/>
                <w:sz w:val="18"/>
                <w:szCs w:val="18"/>
              </w:rPr>
            </w:pPr>
            <w:r w:rsidRPr="00971380">
              <w:rPr>
                <w:rFonts w:eastAsia="Calibri" w:cs="Arial"/>
                <w:sz w:val="18"/>
                <w:szCs w:val="18"/>
              </w:rPr>
              <w:t>•</w:t>
            </w:r>
            <w:r w:rsidRPr="00971380">
              <w:rPr>
                <w:rFonts w:eastAsia="Calibri" w:cs="Arial"/>
                <w:sz w:val="18"/>
                <w:szCs w:val="18"/>
              </w:rPr>
              <w:tab/>
              <w:t xml:space="preserve">Adequate screen, normal (at least 1 Pap test with normal result at age 51-55 y and 1 Pap test with normal result at age 56-60 y, and the first and last test at least 1 year apart, and no abnormal result at age 51-60) (n=340,703): 0.28 fewer per 1000 (0.78 fewer to 0.22 more); </w:t>
            </w:r>
            <w:proofErr w:type="spellStart"/>
            <w:r w:rsidRPr="00971380">
              <w:rPr>
                <w:rFonts w:eastAsia="Calibri" w:cs="Arial"/>
                <w:sz w:val="18"/>
                <w:szCs w:val="18"/>
              </w:rPr>
              <w:t>aHR</w:t>
            </w:r>
            <w:proofErr w:type="spellEnd"/>
            <w:r w:rsidRPr="00971380">
              <w:rPr>
                <w:rFonts w:eastAsia="Calibri" w:cs="Arial"/>
                <w:sz w:val="18"/>
                <w:szCs w:val="18"/>
              </w:rPr>
              <w:t xml:space="preserve"> 0.90 (0.69 to 1.17)</w:t>
            </w:r>
          </w:p>
        </w:tc>
        <w:tc>
          <w:tcPr>
            <w:tcW w:w="2520" w:type="dxa"/>
          </w:tcPr>
          <w:p w14:paraId="34664932" w14:textId="77777777" w:rsidR="00971380" w:rsidRPr="00971380" w:rsidRDefault="00971380" w:rsidP="00971380">
            <w:pPr>
              <w:rPr>
                <w:rFonts w:eastAsia="Times New Roman" w:cs="Arial"/>
                <w:kern w:val="24"/>
                <w:sz w:val="18"/>
                <w:szCs w:val="18"/>
                <w:lang w:eastAsia="en-CA"/>
              </w:rPr>
            </w:pPr>
            <w:r w:rsidRPr="00971380">
              <w:rPr>
                <w:rFonts w:eastAsia="Times New Roman" w:cs="Arial"/>
                <w:kern w:val="24"/>
                <w:sz w:val="18"/>
                <w:szCs w:val="18"/>
                <w:u w:val="single"/>
                <w:lang w:eastAsia="en-CA"/>
              </w:rPr>
              <w:lastRenderedPageBreak/>
              <w:t>For those with no, abnormal, or inadequate screening in their 50s</w:t>
            </w:r>
            <w:r w:rsidRPr="00971380">
              <w:rPr>
                <w:rFonts w:eastAsia="Times New Roman" w:cs="Arial"/>
                <w:kern w:val="24"/>
                <w:sz w:val="18"/>
                <w:szCs w:val="18"/>
                <w:lang w:eastAsia="en-CA"/>
              </w:rPr>
              <w:t>:</w:t>
            </w:r>
          </w:p>
          <w:p w14:paraId="5312D8CE" w14:textId="77777777" w:rsidR="00971380" w:rsidRPr="00971380" w:rsidRDefault="00971380" w:rsidP="00971380">
            <w:pPr>
              <w:rPr>
                <w:rFonts w:eastAsia="Times New Roman" w:cs="Arial"/>
                <w:kern w:val="24"/>
                <w:sz w:val="18"/>
                <w:szCs w:val="18"/>
                <w:lang w:eastAsia="en-CA"/>
              </w:rPr>
            </w:pPr>
          </w:p>
          <w:p w14:paraId="15144848" w14:textId="77777777" w:rsidR="00971380" w:rsidRPr="00971380" w:rsidRDefault="00971380" w:rsidP="00971380">
            <w:pPr>
              <w:rPr>
                <w:rFonts w:eastAsia="Times New Roman" w:cs="Arial"/>
                <w:kern w:val="24"/>
                <w:sz w:val="18"/>
                <w:szCs w:val="18"/>
                <w:lang w:eastAsia="en-CA"/>
              </w:rPr>
            </w:pPr>
            <w:r w:rsidRPr="00971380">
              <w:rPr>
                <w:rFonts w:ascii="Cambria Math" w:eastAsia="Times New Roman" w:hAnsi="Cambria Math" w:cs="Cambria Math"/>
                <w:kern w:val="24"/>
                <w:sz w:val="18"/>
                <w:szCs w:val="18"/>
                <w:lang w:eastAsia="en-CA"/>
              </w:rPr>
              <w:t>⊕⊕⊕⊝</w:t>
            </w:r>
          </w:p>
          <w:p w14:paraId="4625A5C8" w14:textId="77777777" w:rsidR="00971380" w:rsidRPr="00971380" w:rsidRDefault="00971380" w:rsidP="00971380">
            <w:pPr>
              <w:rPr>
                <w:rFonts w:eastAsia="Times New Roman" w:cs="Arial"/>
                <w:kern w:val="24"/>
                <w:sz w:val="18"/>
                <w:szCs w:val="18"/>
                <w:lang w:eastAsia="en-CA"/>
              </w:rPr>
            </w:pPr>
          </w:p>
          <w:p w14:paraId="2D55C944" w14:textId="77777777" w:rsidR="00971380" w:rsidRPr="00971380" w:rsidRDefault="00971380" w:rsidP="00971380">
            <w:pPr>
              <w:rPr>
                <w:rFonts w:eastAsia="Calibri" w:cs="Arial"/>
                <w:sz w:val="18"/>
                <w:szCs w:val="18"/>
              </w:rPr>
            </w:pPr>
            <w:proofErr w:type="spellStart"/>
            <w:r w:rsidRPr="00971380">
              <w:rPr>
                <w:rFonts w:eastAsia="Times New Roman" w:cs="Arial"/>
                <w:kern w:val="24"/>
                <w:sz w:val="18"/>
                <w:szCs w:val="18"/>
                <w:lang w:eastAsia="en-CA"/>
              </w:rPr>
              <w:t>MODERATE</w:t>
            </w:r>
            <w:r w:rsidRPr="00971380">
              <w:rPr>
                <w:rFonts w:eastAsia="Times New Roman" w:cs="Arial"/>
                <w:kern w:val="24"/>
                <w:sz w:val="18"/>
                <w:szCs w:val="18"/>
                <w:vertAlign w:val="superscript"/>
                <w:lang w:eastAsia="en-CA"/>
              </w:rPr>
              <w:t>f</w:t>
            </w:r>
            <w:proofErr w:type="spellEnd"/>
            <w:r w:rsidRPr="00971380">
              <w:rPr>
                <w:rFonts w:eastAsia="Calibri" w:cs="Arial"/>
                <w:sz w:val="18"/>
                <w:szCs w:val="18"/>
              </w:rPr>
              <w:t xml:space="preserve"> due to rating up for effect size that clearly indicates some degree of benefit</w:t>
            </w:r>
          </w:p>
          <w:p w14:paraId="4F1706DA" w14:textId="77777777" w:rsidR="00971380" w:rsidRPr="00971380" w:rsidRDefault="00971380" w:rsidP="00971380">
            <w:pPr>
              <w:rPr>
                <w:rFonts w:eastAsia="Times New Roman" w:cs="Arial"/>
                <w:kern w:val="24"/>
                <w:sz w:val="18"/>
                <w:szCs w:val="18"/>
                <w:lang w:eastAsia="en-CA"/>
              </w:rPr>
            </w:pPr>
          </w:p>
          <w:p w14:paraId="416EA82C" w14:textId="77777777" w:rsidR="00971380" w:rsidRPr="00971380" w:rsidRDefault="00971380" w:rsidP="00971380">
            <w:pPr>
              <w:rPr>
                <w:rFonts w:eastAsia="Times New Roman" w:cs="Arial"/>
                <w:kern w:val="24"/>
                <w:sz w:val="18"/>
                <w:szCs w:val="18"/>
                <w:lang w:eastAsia="en-CA"/>
              </w:rPr>
            </w:pPr>
          </w:p>
          <w:p w14:paraId="4D3664B1" w14:textId="77777777" w:rsidR="00971380" w:rsidRPr="00971380" w:rsidRDefault="00971380" w:rsidP="00971380">
            <w:pPr>
              <w:rPr>
                <w:rFonts w:eastAsia="Times New Roman" w:cs="Arial"/>
                <w:kern w:val="24"/>
                <w:sz w:val="18"/>
                <w:szCs w:val="18"/>
                <w:u w:val="single"/>
                <w:lang w:eastAsia="en-CA"/>
              </w:rPr>
            </w:pPr>
            <w:r w:rsidRPr="00971380">
              <w:rPr>
                <w:rFonts w:eastAsia="Times New Roman" w:cs="Arial"/>
                <w:kern w:val="24"/>
                <w:sz w:val="18"/>
                <w:szCs w:val="18"/>
                <w:u w:val="single"/>
                <w:lang w:eastAsia="en-CA"/>
              </w:rPr>
              <w:t>For those adequately screened during their 50s (two normal screens 5 years apart):</w:t>
            </w:r>
          </w:p>
          <w:p w14:paraId="3AC1C9CB" w14:textId="77777777" w:rsidR="00971380" w:rsidRPr="00971380" w:rsidRDefault="00971380" w:rsidP="00971380">
            <w:pPr>
              <w:rPr>
                <w:rFonts w:eastAsia="Times New Roman" w:cs="Arial"/>
                <w:kern w:val="24"/>
                <w:sz w:val="18"/>
                <w:szCs w:val="18"/>
                <w:lang w:eastAsia="en-CA"/>
              </w:rPr>
            </w:pPr>
          </w:p>
          <w:p w14:paraId="37675560" w14:textId="77777777" w:rsidR="00971380" w:rsidRPr="00971380" w:rsidRDefault="00971380" w:rsidP="00971380">
            <w:pPr>
              <w:rPr>
                <w:rFonts w:eastAsia="Times New Roman" w:cs="Arial"/>
                <w:kern w:val="24"/>
                <w:sz w:val="18"/>
                <w:szCs w:val="18"/>
                <w:lang w:eastAsia="en-CA"/>
              </w:rPr>
            </w:pPr>
            <w:r w:rsidRPr="00971380">
              <w:rPr>
                <w:rFonts w:ascii="Cambria Math" w:eastAsia="Times New Roman" w:hAnsi="Cambria Math" w:cs="Cambria Math"/>
                <w:kern w:val="24"/>
                <w:sz w:val="18"/>
                <w:szCs w:val="18"/>
                <w:lang w:eastAsia="en-CA"/>
              </w:rPr>
              <w:t>⊕⊕⊝⊝</w:t>
            </w:r>
          </w:p>
          <w:p w14:paraId="12431B8B" w14:textId="77777777" w:rsidR="00971380" w:rsidRPr="00971380" w:rsidRDefault="00971380" w:rsidP="00971380">
            <w:pPr>
              <w:rPr>
                <w:rFonts w:eastAsia="Times New Roman" w:cs="Arial"/>
                <w:kern w:val="24"/>
                <w:sz w:val="18"/>
                <w:szCs w:val="18"/>
                <w:lang w:eastAsia="en-CA"/>
              </w:rPr>
            </w:pPr>
          </w:p>
          <w:p w14:paraId="33846AE7" w14:textId="77777777" w:rsidR="00971380" w:rsidRPr="00971380" w:rsidRDefault="00971380" w:rsidP="00971380">
            <w:pPr>
              <w:rPr>
                <w:rFonts w:eastAsia="Times New Roman" w:cs="Arial"/>
                <w:kern w:val="24"/>
                <w:sz w:val="18"/>
                <w:szCs w:val="18"/>
                <w:lang w:eastAsia="en-CA"/>
              </w:rPr>
            </w:pPr>
            <w:proofErr w:type="spellStart"/>
            <w:r w:rsidRPr="00971380">
              <w:rPr>
                <w:rFonts w:eastAsia="Times New Roman" w:cs="Arial"/>
                <w:kern w:val="24"/>
                <w:sz w:val="18"/>
                <w:szCs w:val="18"/>
                <w:lang w:eastAsia="en-CA"/>
              </w:rPr>
              <w:t>LOW</w:t>
            </w:r>
            <w:r w:rsidRPr="00971380">
              <w:rPr>
                <w:rFonts w:eastAsia="Times New Roman" w:cs="Arial"/>
                <w:kern w:val="24"/>
                <w:sz w:val="18"/>
                <w:szCs w:val="18"/>
                <w:vertAlign w:val="superscript"/>
                <w:lang w:eastAsia="en-CA"/>
              </w:rPr>
              <w:t>f</w:t>
            </w:r>
            <w:proofErr w:type="spellEnd"/>
            <w:r w:rsidRPr="00971380">
              <w:rPr>
                <w:rFonts w:eastAsia="Calibri" w:cs="Arial"/>
                <w:sz w:val="18"/>
                <w:szCs w:val="18"/>
              </w:rPr>
              <w:t xml:space="preserve"> with some imprecision </w:t>
            </w:r>
          </w:p>
        </w:tc>
        <w:tc>
          <w:tcPr>
            <w:tcW w:w="2250" w:type="dxa"/>
          </w:tcPr>
          <w:p w14:paraId="7A05FDBA" w14:textId="77777777" w:rsidR="00971380" w:rsidRPr="00971380" w:rsidRDefault="00971380" w:rsidP="00971380">
            <w:pPr>
              <w:rPr>
                <w:rFonts w:eastAsia="Calibri" w:cs="Arial"/>
                <w:sz w:val="18"/>
                <w:szCs w:val="18"/>
              </w:rPr>
            </w:pPr>
            <w:r w:rsidRPr="00971380">
              <w:rPr>
                <w:rFonts w:eastAsia="Calibri" w:cs="Arial"/>
                <w:sz w:val="18"/>
                <w:szCs w:val="18"/>
              </w:rPr>
              <w:t>Screening for cervical cancer using cytology probably reduces risk for incident invasive cervical cancer among persons with a cervix aged 60-69 years who were inadequately screened or had abnormal results in their 50s.</w:t>
            </w:r>
          </w:p>
          <w:p w14:paraId="52E3B24B" w14:textId="77777777" w:rsidR="00971380" w:rsidRPr="00971380" w:rsidRDefault="00971380" w:rsidP="00971380">
            <w:pPr>
              <w:rPr>
                <w:rFonts w:eastAsia="Calibri" w:cs="Arial"/>
                <w:sz w:val="18"/>
                <w:szCs w:val="18"/>
              </w:rPr>
            </w:pPr>
          </w:p>
          <w:p w14:paraId="043BCC7A" w14:textId="77777777" w:rsidR="00971380" w:rsidRPr="00971380" w:rsidRDefault="00971380" w:rsidP="00971380">
            <w:pPr>
              <w:rPr>
                <w:rFonts w:eastAsia="Calibri" w:cs="Arial"/>
                <w:sz w:val="18"/>
                <w:szCs w:val="18"/>
              </w:rPr>
            </w:pPr>
          </w:p>
          <w:p w14:paraId="05202703" w14:textId="77777777" w:rsidR="00971380" w:rsidRPr="00971380" w:rsidRDefault="00971380" w:rsidP="00971380">
            <w:pPr>
              <w:rPr>
                <w:rFonts w:eastAsia="Calibri" w:cs="Arial"/>
                <w:sz w:val="18"/>
                <w:szCs w:val="18"/>
              </w:rPr>
            </w:pPr>
          </w:p>
          <w:p w14:paraId="3D854487" w14:textId="77777777" w:rsidR="00971380" w:rsidRPr="00971380" w:rsidRDefault="00971380" w:rsidP="00971380">
            <w:pPr>
              <w:rPr>
                <w:rFonts w:eastAsia="Calibri" w:cs="Arial"/>
                <w:sz w:val="18"/>
                <w:szCs w:val="18"/>
              </w:rPr>
            </w:pPr>
            <w:r w:rsidRPr="00971380">
              <w:rPr>
                <w:rFonts w:eastAsia="Calibri" w:cs="Arial"/>
                <w:sz w:val="18"/>
                <w:szCs w:val="18"/>
              </w:rPr>
              <w:t>Screening for cervical cancer using cytology may reduce risk for incident invasive cervical cancer among persons with a cervix aged 60-69 years who were adequately screened in their 50s.</w:t>
            </w:r>
          </w:p>
        </w:tc>
      </w:tr>
      <w:tr w:rsidR="00971380" w:rsidRPr="00971380" w14:paraId="185F7A82" w14:textId="77777777" w:rsidTr="00971380">
        <w:trPr>
          <w:gridAfter w:val="1"/>
          <w:wAfter w:w="8" w:type="dxa"/>
          <w:trHeight w:val="622"/>
        </w:trPr>
        <w:tc>
          <w:tcPr>
            <w:tcW w:w="1530" w:type="dxa"/>
          </w:tcPr>
          <w:p w14:paraId="4D0CABBF" w14:textId="77777777" w:rsidR="00971380" w:rsidRPr="00971380" w:rsidRDefault="00971380" w:rsidP="00971380">
            <w:pPr>
              <w:rPr>
                <w:rFonts w:eastAsia="Calibri" w:cs="Arial"/>
                <w:sz w:val="18"/>
                <w:szCs w:val="18"/>
              </w:rPr>
            </w:pPr>
            <w:r w:rsidRPr="00971380">
              <w:rPr>
                <w:rFonts w:eastAsia="Calibri" w:cs="Arial"/>
                <w:sz w:val="18"/>
                <w:szCs w:val="18"/>
              </w:rPr>
              <w:t xml:space="preserve">Screening vs. no </w:t>
            </w:r>
            <w:proofErr w:type="spellStart"/>
            <w:r w:rsidRPr="00971380">
              <w:rPr>
                <w:rFonts w:eastAsia="Calibri" w:cs="Arial"/>
                <w:sz w:val="18"/>
                <w:szCs w:val="18"/>
              </w:rPr>
              <w:t>screening</w:t>
            </w:r>
            <w:r w:rsidRPr="00971380">
              <w:rPr>
                <w:rFonts w:eastAsia="Calibri" w:cs="Arial"/>
                <w:sz w:val="18"/>
                <w:szCs w:val="18"/>
                <w:vertAlign w:val="superscript"/>
              </w:rPr>
              <w:t>e</w:t>
            </w:r>
            <w:proofErr w:type="spellEnd"/>
            <w:r w:rsidRPr="00971380">
              <w:rPr>
                <w:rFonts w:eastAsia="Calibri" w:cs="Arial"/>
                <w:sz w:val="18"/>
                <w:szCs w:val="18"/>
              </w:rPr>
              <w:t xml:space="preserve"> at age 70-79 years </w:t>
            </w:r>
          </w:p>
        </w:tc>
        <w:tc>
          <w:tcPr>
            <w:tcW w:w="1530" w:type="dxa"/>
          </w:tcPr>
          <w:p w14:paraId="7A259826" w14:textId="77777777" w:rsidR="00971380" w:rsidRPr="00971380" w:rsidRDefault="00971380" w:rsidP="00971380">
            <w:pPr>
              <w:rPr>
                <w:rFonts w:eastAsia="Calibri" w:cs="Arial"/>
                <w:sz w:val="18"/>
                <w:szCs w:val="18"/>
              </w:rPr>
            </w:pPr>
            <w:r w:rsidRPr="00971380">
              <w:rPr>
                <w:rFonts w:eastAsia="Calibri" w:cs="Arial"/>
                <w:sz w:val="18"/>
                <w:szCs w:val="18"/>
              </w:rPr>
              <w:t>3 case-control</w:t>
            </w:r>
          </w:p>
          <w:p w14:paraId="0F4ADAE0" w14:textId="77777777" w:rsidR="00971380" w:rsidRPr="00971380" w:rsidRDefault="00971380" w:rsidP="00971380">
            <w:pPr>
              <w:rPr>
                <w:rFonts w:eastAsia="Calibri" w:cs="Arial"/>
                <w:sz w:val="18"/>
                <w:szCs w:val="18"/>
              </w:rPr>
            </w:pPr>
            <w:r w:rsidRPr="00971380">
              <w:rPr>
                <w:rFonts w:eastAsia="Calibri" w:cs="Arial"/>
                <w:sz w:val="18"/>
                <w:szCs w:val="18"/>
              </w:rPr>
              <w:t xml:space="preserve">N=4,258 </w:t>
            </w:r>
          </w:p>
          <w:p w14:paraId="45BB7A99" w14:textId="77777777" w:rsidR="00971380" w:rsidRPr="00971380" w:rsidRDefault="00971380" w:rsidP="00971380">
            <w:pPr>
              <w:rPr>
                <w:rFonts w:eastAsia="Calibri" w:cs="Arial"/>
                <w:sz w:val="18"/>
                <w:szCs w:val="18"/>
              </w:rPr>
            </w:pPr>
          </w:p>
          <w:p w14:paraId="445B1467" w14:textId="77777777" w:rsidR="00971380" w:rsidRPr="00971380" w:rsidRDefault="00971380" w:rsidP="00971380">
            <w:pPr>
              <w:rPr>
                <w:rFonts w:eastAsia="Calibri" w:cs="Arial"/>
                <w:sz w:val="18"/>
                <w:szCs w:val="18"/>
              </w:rPr>
            </w:pPr>
          </w:p>
        </w:tc>
        <w:tc>
          <w:tcPr>
            <w:tcW w:w="5580" w:type="dxa"/>
          </w:tcPr>
          <w:p w14:paraId="752A7E91" w14:textId="77777777" w:rsidR="00971380" w:rsidRPr="00971380" w:rsidRDefault="00971380" w:rsidP="00971380">
            <w:pPr>
              <w:rPr>
                <w:rFonts w:eastAsia="Calibri" w:cs="Arial"/>
                <w:sz w:val="18"/>
                <w:szCs w:val="18"/>
              </w:rPr>
            </w:pPr>
            <w:r w:rsidRPr="00971380">
              <w:rPr>
                <w:rFonts w:eastAsia="Calibri" w:cs="Arial"/>
                <w:sz w:val="18"/>
                <w:szCs w:val="18"/>
              </w:rPr>
              <w:t>Pooled: 0.44 (0.33 to 0.57); I</w:t>
            </w:r>
            <w:r w:rsidRPr="00971380">
              <w:rPr>
                <w:rFonts w:eastAsia="Calibri" w:cs="Arial"/>
                <w:sz w:val="18"/>
                <w:szCs w:val="18"/>
                <w:vertAlign w:val="superscript"/>
              </w:rPr>
              <w:t>2</w:t>
            </w:r>
            <w:r w:rsidRPr="00971380">
              <w:rPr>
                <w:rFonts w:eastAsia="Calibri" w:cs="Arial"/>
                <w:sz w:val="18"/>
                <w:szCs w:val="18"/>
              </w:rPr>
              <w:t>=0%</w:t>
            </w:r>
          </w:p>
          <w:p w14:paraId="7A4687FE" w14:textId="77777777" w:rsidR="00971380" w:rsidRPr="00971380" w:rsidRDefault="00971380" w:rsidP="00971380">
            <w:pPr>
              <w:rPr>
                <w:rFonts w:eastAsia="Calibri" w:cs="Arial"/>
                <w:sz w:val="18"/>
                <w:szCs w:val="18"/>
              </w:rPr>
            </w:pPr>
          </w:p>
        </w:tc>
        <w:tc>
          <w:tcPr>
            <w:tcW w:w="2520" w:type="dxa"/>
          </w:tcPr>
          <w:p w14:paraId="7EDC1D45" w14:textId="77777777" w:rsidR="00971380" w:rsidRPr="00971380" w:rsidRDefault="00971380" w:rsidP="00971380">
            <w:pPr>
              <w:rPr>
                <w:rFonts w:eastAsia="Times New Roman" w:cs="Arial"/>
                <w:kern w:val="24"/>
                <w:sz w:val="18"/>
                <w:szCs w:val="18"/>
                <w:lang w:eastAsia="en-CA"/>
              </w:rPr>
            </w:pPr>
            <w:r w:rsidRPr="00971380">
              <w:rPr>
                <w:rFonts w:eastAsia="Times New Roman" w:cs="Arial"/>
                <w:kern w:val="24"/>
                <w:sz w:val="18"/>
                <w:szCs w:val="18"/>
                <w:lang w:eastAsia="en-CA"/>
              </w:rPr>
              <w:t>For those with no, abnormal, or inadequate screening in their 50s:</w:t>
            </w:r>
          </w:p>
          <w:p w14:paraId="5D5BE5F6" w14:textId="77777777" w:rsidR="00971380" w:rsidRPr="00971380" w:rsidRDefault="00971380" w:rsidP="00971380">
            <w:pPr>
              <w:rPr>
                <w:rFonts w:eastAsia="Times New Roman" w:cs="Arial"/>
                <w:kern w:val="24"/>
                <w:sz w:val="18"/>
                <w:szCs w:val="18"/>
                <w:lang w:eastAsia="en-CA"/>
              </w:rPr>
            </w:pPr>
          </w:p>
          <w:p w14:paraId="2991FEFC" w14:textId="77777777" w:rsidR="00971380" w:rsidRPr="00971380" w:rsidRDefault="00971380" w:rsidP="00971380">
            <w:pPr>
              <w:rPr>
                <w:rFonts w:eastAsia="Calibri" w:cs="Arial"/>
                <w:sz w:val="18"/>
                <w:szCs w:val="18"/>
              </w:rPr>
            </w:pPr>
            <w:r w:rsidRPr="00971380">
              <w:rPr>
                <w:rFonts w:ascii="Cambria Math" w:eastAsia="Times New Roman" w:hAnsi="Cambria Math" w:cs="Cambria Math"/>
                <w:kern w:val="24"/>
                <w:sz w:val="18"/>
                <w:szCs w:val="18"/>
                <w:lang w:eastAsia="en-CA"/>
              </w:rPr>
              <w:t>⊕⊕⊝⊝</w:t>
            </w:r>
          </w:p>
          <w:p w14:paraId="60EFE39C" w14:textId="77777777" w:rsidR="00971380" w:rsidRPr="00971380" w:rsidRDefault="00971380" w:rsidP="00971380">
            <w:pPr>
              <w:rPr>
                <w:rFonts w:eastAsia="Times New Roman" w:cs="Arial"/>
                <w:kern w:val="24"/>
                <w:sz w:val="18"/>
                <w:szCs w:val="18"/>
                <w:lang w:eastAsia="en-CA"/>
              </w:rPr>
            </w:pPr>
          </w:p>
          <w:p w14:paraId="6DFBBE3F" w14:textId="77777777" w:rsidR="00971380" w:rsidRPr="00971380" w:rsidRDefault="00971380" w:rsidP="00971380">
            <w:pPr>
              <w:rPr>
                <w:rFonts w:eastAsia="Times New Roman" w:cs="Arial"/>
                <w:kern w:val="24"/>
                <w:sz w:val="18"/>
                <w:szCs w:val="18"/>
                <w:lang w:eastAsia="en-CA"/>
              </w:rPr>
            </w:pPr>
            <w:proofErr w:type="spellStart"/>
            <w:r w:rsidRPr="00971380">
              <w:rPr>
                <w:rFonts w:eastAsia="Times New Roman" w:cs="Arial"/>
                <w:kern w:val="24"/>
                <w:sz w:val="18"/>
                <w:szCs w:val="18"/>
                <w:lang w:eastAsia="en-CA"/>
              </w:rPr>
              <w:t>LOW</w:t>
            </w:r>
            <w:r w:rsidRPr="00971380">
              <w:rPr>
                <w:rFonts w:eastAsia="Times New Roman" w:cs="Arial"/>
                <w:kern w:val="24"/>
                <w:sz w:val="18"/>
                <w:szCs w:val="18"/>
                <w:vertAlign w:val="superscript"/>
                <w:lang w:eastAsia="en-CA"/>
              </w:rPr>
              <w:t>g</w:t>
            </w:r>
            <w:proofErr w:type="spellEnd"/>
            <w:r w:rsidRPr="00971380">
              <w:rPr>
                <w:rFonts w:eastAsia="Times New Roman" w:cs="Arial"/>
                <w:kern w:val="24"/>
                <w:sz w:val="18"/>
                <w:szCs w:val="18"/>
                <w:vertAlign w:val="superscript"/>
                <w:lang w:eastAsia="en-CA"/>
              </w:rPr>
              <w:t xml:space="preserve"> </w:t>
            </w:r>
            <w:r w:rsidRPr="00971380">
              <w:rPr>
                <w:rFonts w:eastAsia="Times New Roman" w:cs="Arial"/>
                <w:kern w:val="24"/>
                <w:sz w:val="18"/>
                <w:szCs w:val="18"/>
                <w:lang w:eastAsia="en-CA"/>
              </w:rPr>
              <w:t>with some concerns of inconsistency/lack of consistency</w:t>
            </w:r>
            <w:r w:rsidRPr="00971380">
              <w:rPr>
                <w:rFonts w:ascii="Cambria Math" w:eastAsia="Times New Roman" w:hAnsi="Cambria Math" w:cs="Cambria Math"/>
                <w:kern w:val="24"/>
                <w:sz w:val="18"/>
                <w:szCs w:val="18"/>
                <w:lang w:eastAsia="en-CA"/>
              </w:rPr>
              <w:t xml:space="preserve"> </w:t>
            </w:r>
          </w:p>
          <w:p w14:paraId="6DBE6A46" w14:textId="77777777" w:rsidR="00971380" w:rsidRPr="00971380" w:rsidRDefault="00971380" w:rsidP="00971380">
            <w:pPr>
              <w:rPr>
                <w:rFonts w:eastAsia="Times New Roman" w:cs="Arial"/>
                <w:kern w:val="24"/>
                <w:sz w:val="18"/>
                <w:szCs w:val="18"/>
                <w:lang w:eastAsia="en-CA"/>
              </w:rPr>
            </w:pPr>
          </w:p>
          <w:p w14:paraId="3CFFF524" w14:textId="77777777" w:rsidR="00971380" w:rsidRPr="00971380" w:rsidRDefault="00971380" w:rsidP="00971380">
            <w:pPr>
              <w:rPr>
                <w:rFonts w:eastAsia="Times New Roman" w:cs="Arial"/>
                <w:kern w:val="24"/>
                <w:sz w:val="18"/>
                <w:szCs w:val="18"/>
                <w:lang w:eastAsia="en-CA"/>
              </w:rPr>
            </w:pPr>
          </w:p>
          <w:p w14:paraId="426C4DB4" w14:textId="77777777" w:rsidR="00971380" w:rsidRPr="00971380" w:rsidRDefault="00971380" w:rsidP="00971380">
            <w:pPr>
              <w:rPr>
                <w:rFonts w:eastAsia="Times New Roman" w:cs="Arial"/>
                <w:kern w:val="24"/>
                <w:sz w:val="18"/>
                <w:szCs w:val="18"/>
                <w:lang w:eastAsia="en-CA"/>
              </w:rPr>
            </w:pPr>
            <w:r w:rsidRPr="00971380">
              <w:rPr>
                <w:rFonts w:eastAsia="Times New Roman" w:cs="Arial"/>
                <w:kern w:val="24"/>
                <w:sz w:val="18"/>
                <w:szCs w:val="18"/>
                <w:lang w:eastAsia="en-CA"/>
              </w:rPr>
              <w:t>For those adequately screened during their 50s (two normal screens 5 years apart):</w:t>
            </w:r>
          </w:p>
          <w:p w14:paraId="4FEDD43F" w14:textId="77777777" w:rsidR="00971380" w:rsidRPr="00971380" w:rsidRDefault="00971380" w:rsidP="00971380">
            <w:pPr>
              <w:rPr>
                <w:rFonts w:eastAsia="Times New Roman" w:cs="Arial"/>
                <w:kern w:val="24"/>
                <w:sz w:val="18"/>
                <w:szCs w:val="18"/>
                <w:lang w:eastAsia="en-CA"/>
              </w:rPr>
            </w:pPr>
          </w:p>
          <w:p w14:paraId="71F45744" w14:textId="77777777" w:rsidR="00971380" w:rsidRPr="00971380" w:rsidRDefault="00971380" w:rsidP="00971380">
            <w:pPr>
              <w:rPr>
                <w:rFonts w:eastAsia="Times New Roman" w:cs="Arial"/>
                <w:kern w:val="24"/>
                <w:sz w:val="18"/>
                <w:szCs w:val="18"/>
                <w:lang w:eastAsia="en-CA"/>
              </w:rPr>
            </w:pPr>
            <w:r w:rsidRPr="00971380">
              <w:rPr>
                <w:rFonts w:ascii="Cambria Math" w:eastAsia="Times New Roman" w:hAnsi="Cambria Math" w:cs="Cambria Math"/>
                <w:kern w:val="24"/>
                <w:sz w:val="18"/>
                <w:szCs w:val="18"/>
                <w:lang w:eastAsia="en-CA"/>
              </w:rPr>
              <w:t>⊕⊝⊝⊝</w:t>
            </w:r>
          </w:p>
          <w:p w14:paraId="45C4B880" w14:textId="77777777" w:rsidR="00971380" w:rsidRPr="00971380" w:rsidRDefault="00971380" w:rsidP="00971380">
            <w:pPr>
              <w:rPr>
                <w:rFonts w:eastAsia="Times New Roman" w:cs="Arial"/>
                <w:kern w:val="24"/>
                <w:sz w:val="18"/>
                <w:szCs w:val="18"/>
                <w:lang w:eastAsia="en-CA"/>
              </w:rPr>
            </w:pPr>
          </w:p>
          <w:p w14:paraId="26E6D673" w14:textId="77777777" w:rsidR="00971380" w:rsidRPr="00971380" w:rsidRDefault="00971380" w:rsidP="00971380">
            <w:pPr>
              <w:rPr>
                <w:rFonts w:ascii="Cambria Math" w:eastAsia="Times New Roman" w:hAnsi="Cambria Math" w:cs="Cambria Math"/>
                <w:kern w:val="24"/>
                <w:sz w:val="18"/>
                <w:szCs w:val="18"/>
                <w:lang w:eastAsia="en-CA"/>
              </w:rPr>
            </w:pPr>
            <w:r w:rsidRPr="00971380">
              <w:rPr>
                <w:rFonts w:eastAsia="Times New Roman" w:cs="Arial"/>
                <w:kern w:val="24"/>
                <w:sz w:val="18"/>
                <w:szCs w:val="18"/>
                <w:lang w:eastAsia="en-CA"/>
              </w:rPr>
              <w:t xml:space="preserve">VERY </w:t>
            </w:r>
            <w:proofErr w:type="spellStart"/>
            <w:r w:rsidRPr="00971380">
              <w:rPr>
                <w:rFonts w:eastAsia="Times New Roman" w:cs="Arial"/>
                <w:kern w:val="24"/>
                <w:sz w:val="18"/>
                <w:szCs w:val="18"/>
                <w:lang w:eastAsia="en-CA"/>
              </w:rPr>
              <w:t>LOW</w:t>
            </w:r>
            <w:r w:rsidRPr="00971380">
              <w:rPr>
                <w:rFonts w:eastAsia="Times New Roman" w:cs="Arial"/>
                <w:kern w:val="24"/>
                <w:sz w:val="18"/>
                <w:szCs w:val="18"/>
                <w:vertAlign w:val="superscript"/>
                <w:lang w:eastAsia="en-CA"/>
              </w:rPr>
              <w:t>g</w:t>
            </w:r>
            <w:proofErr w:type="spellEnd"/>
            <w:r w:rsidRPr="00971380">
              <w:rPr>
                <w:rFonts w:eastAsia="Times New Roman" w:cs="Arial"/>
                <w:kern w:val="24"/>
                <w:sz w:val="18"/>
                <w:szCs w:val="18"/>
                <w:lang w:eastAsia="en-CA"/>
              </w:rPr>
              <w:t xml:space="preserve"> with some concerns of </w:t>
            </w:r>
            <w:r w:rsidRPr="00971380">
              <w:rPr>
                <w:rFonts w:eastAsia="Times New Roman" w:cs="Arial"/>
                <w:kern w:val="24"/>
                <w:sz w:val="18"/>
                <w:szCs w:val="18"/>
                <w:lang w:eastAsia="en-CA"/>
              </w:rPr>
              <w:lastRenderedPageBreak/>
              <w:t>inconsistency/lack of consistency and indirectness</w:t>
            </w:r>
          </w:p>
        </w:tc>
        <w:tc>
          <w:tcPr>
            <w:tcW w:w="2250" w:type="dxa"/>
          </w:tcPr>
          <w:p w14:paraId="00BDCC5A" w14:textId="77777777" w:rsidR="00971380" w:rsidRPr="00971380" w:rsidRDefault="00971380" w:rsidP="00971380">
            <w:pPr>
              <w:rPr>
                <w:rFonts w:eastAsia="Calibri" w:cs="Arial"/>
                <w:sz w:val="18"/>
                <w:szCs w:val="18"/>
              </w:rPr>
            </w:pPr>
            <w:r w:rsidRPr="00971380">
              <w:rPr>
                <w:rFonts w:eastAsia="Calibri" w:cs="Arial"/>
                <w:sz w:val="18"/>
                <w:szCs w:val="18"/>
              </w:rPr>
              <w:lastRenderedPageBreak/>
              <w:t>Screening for cervical cancer using cytology may reduce risk for incident invasive cervical cancer</w:t>
            </w:r>
            <w:r w:rsidRPr="00971380">
              <w:rPr>
                <w:rFonts w:ascii="Calibri" w:eastAsia="Calibri" w:hAnsi="Calibri" w:cs="Times New Roman"/>
                <w:sz w:val="22"/>
              </w:rPr>
              <w:t xml:space="preserve"> </w:t>
            </w:r>
            <w:r w:rsidRPr="00971380">
              <w:rPr>
                <w:rFonts w:eastAsia="Calibri" w:cs="Arial"/>
                <w:sz w:val="18"/>
                <w:szCs w:val="18"/>
              </w:rPr>
              <w:t>among persons with a cervix aged 70-79 years</w:t>
            </w:r>
            <w:r w:rsidRPr="00971380">
              <w:rPr>
                <w:rFonts w:ascii="Calibri" w:eastAsia="Calibri" w:hAnsi="Calibri" w:cs="Times New Roman"/>
                <w:sz w:val="22"/>
              </w:rPr>
              <w:t xml:space="preserve"> </w:t>
            </w:r>
            <w:r w:rsidRPr="00971380">
              <w:rPr>
                <w:rFonts w:eastAsia="Calibri" w:cs="Arial"/>
                <w:sz w:val="18"/>
                <w:szCs w:val="18"/>
              </w:rPr>
              <w:t>who were inadequately screened or had abnormal results in their 50s or 60s.</w:t>
            </w:r>
          </w:p>
          <w:p w14:paraId="0C55529E" w14:textId="77777777" w:rsidR="00971380" w:rsidRPr="00971380" w:rsidRDefault="00971380" w:rsidP="00971380">
            <w:pPr>
              <w:rPr>
                <w:rFonts w:eastAsia="Calibri" w:cs="Arial"/>
                <w:sz w:val="18"/>
                <w:szCs w:val="18"/>
              </w:rPr>
            </w:pPr>
          </w:p>
          <w:p w14:paraId="404F3A89" w14:textId="77777777" w:rsidR="00971380" w:rsidRPr="00971380" w:rsidRDefault="00971380" w:rsidP="00971380">
            <w:pPr>
              <w:rPr>
                <w:rFonts w:eastAsia="Calibri" w:cs="Arial"/>
                <w:sz w:val="18"/>
                <w:szCs w:val="18"/>
              </w:rPr>
            </w:pPr>
          </w:p>
          <w:p w14:paraId="3A857585" w14:textId="77777777" w:rsidR="00971380" w:rsidRPr="00971380" w:rsidRDefault="00971380" w:rsidP="00971380">
            <w:pPr>
              <w:rPr>
                <w:rFonts w:eastAsia="Calibri" w:cs="Arial"/>
                <w:sz w:val="18"/>
                <w:szCs w:val="18"/>
              </w:rPr>
            </w:pPr>
          </w:p>
          <w:p w14:paraId="2CFA4616" w14:textId="77777777" w:rsidR="00971380" w:rsidRPr="00971380" w:rsidRDefault="00971380" w:rsidP="00971380">
            <w:pPr>
              <w:rPr>
                <w:rFonts w:eastAsia="Calibri" w:cs="Arial"/>
                <w:sz w:val="18"/>
                <w:szCs w:val="18"/>
              </w:rPr>
            </w:pPr>
            <w:r w:rsidRPr="00971380">
              <w:rPr>
                <w:rFonts w:eastAsia="Calibri" w:cs="Arial"/>
                <w:sz w:val="18"/>
                <w:szCs w:val="18"/>
              </w:rPr>
              <w:t>We are very uncertain about the effects from screening for cervical cancer using cytology among persons with a cervix aged 60-69 years who were adequately screened in their 50s or 60s.</w:t>
            </w:r>
          </w:p>
        </w:tc>
      </w:tr>
      <w:tr w:rsidR="00971380" w:rsidRPr="00971380" w14:paraId="64F71111" w14:textId="77777777" w:rsidTr="00971380">
        <w:trPr>
          <w:trHeight w:val="116"/>
        </w:trPr>
        <w:tc>
          <w:tcPr>
            <w:tcW w:w="13418" w:type="dxa"/>
            <w:gridSpan w:val="6"/>
            <w:shd w:val="clear" w:color="auto" w:fill="E7E6E6"/>
          </w:tcPr>
          <w:p w14:paraId="21EB8FC4" w14:textId="77777777" w:rsidR="00971380" w:rsidRPr="00971380" w:rsidRDefault="00971380" w:rsidP="00971380">
            <w:pPr>
              <w:rPr>
                <w:rFonts w:eastAsia="Calibri" w:cs="Arial"/>
                <w:b/>
                <w:sz w:val="18"/>
                <w:szCs w:val="18"/>
              </w:rPr>
            </w:pPr>
            <w:r w:rsidRPr="00971380">
              <w:rPr>
                <w:rFonts w:eastAsia="Calibri" w:cs="Arial"/>
                <w:b/>
                <w:sz w:val="18"/>
                <w:szCs w:val="18"/>
              </w:rPr>
              <w:t xml:space="preserve">Outcome: Cervical cancer mortality </w:t>
            </w:r>
          </w:p>
        </w:tc>
      </w:tr>
      <w:tr w:rsidR="00971380" w:rsidRPr="00971380" w14:paraId="1929A240" w14:textId="77777777" w:rsidTr="00971380">
        <w:trPr>
          <w:gridAfter w:val="1"/>
          <w:wAfter w:w="8" w:type="dxa"/>
          <w:trHeight w:val="260"/>
        </w:trPr>
        <w:tc>
          <w:tcPr>
            <w:tcW w:w="1530" w:type="dxa"/>
          </w:tcPr>
          <w:p w14:paraId="7556A239" w14:textId="0C681C3B" w:rsidR="00971380" w:rsidRPr="00971380" w:rsidRDefault="00971380" w:rsidP="00971380">
            <w:pPr>
              <w:rPr>
                <w:rFonts w:eastAsia="Calibri" w:cs="Arial"/>
                <w:sz w:val="18"/>
                <w:szCs w:val="18"/>
              </w:rPr>
            </w:pPr>
            <w:r w:rsidRPr="00971380">
              <w:rPr>
                <w:rFonts w:eastAsia="Calibri" w:cs="Arial"/>
                <w:sz w:val="18"/>
                <w:szCs w:val="18"/>
              </w:rPr>
              <w:t xml:space="preserve">Screening vs. no screening at age 60-69 years </w:t>
            </w:r>
          </w:p>
          <w:p w14:paraId="179A57E0" w14:textId="77777777" w:rsidR="00971380" w:rsidRPr="00971380" w:rsidRDefault="00971380" w:rsidP="00971380">
            <w:pPr>
              <w:rPr>
                <w:rFonts w:eastAsia="Calibri" w:cs="Arial"/>
                <w:sz w:val="18"/>
                <w:szCs w:val="18"/>
              </w:rPr>
            </w:pPr>
          </w:p>
        </w:tc>
        <w:tc>
          <w:tcPr>
            <w:tcW w:w="1530" w:type="dxa"/>
          </w:tcPr>
          <w:p w14:paraId="1729E6E6" w14:textId="77777777" w:rsidR="00971380" w:rsidRPr="00971380" w:rsidRDefault="00971380" w:rsidP="00971380">
            <w:pPr>
              <w:rPr>
                <w:rFonts w:eastAsia="Calibri" w:cs="Arial"/>
                <w:sz w:val="18"/>
                <w:szCs w:val="18"/>
              </w:rPr>
            </w:pPr>
            <w:r w:rsidRPr="00971380">
              <w:rPr>
                <w:rFonts w:eastAsia="Calibri" w:cs="Arial"/>
                <w:sz w:val="18"/>
                <w:szCs w:val="18"/>
              </w:rPr>
              <w:t>3 case-control</w:t>
            </w:r>
          </w:p>
          <w:p w14:paraId="3D8BB3B6" w14:textId="77777777" w:rsidR="00971380" w:rsidRPr="00971380" w:rsidRDefault="00971380" w:rsidP="00971380">
            <w:pPr>
              <w:rPr>
                <w:rFonts w:eastAsia="Calibri" w:cs="Arial"/>
                <w:sz w:val="18"/>
                <w:szCs w:val="18"/>
              </w:rPr>
            </w:pPr>
            <w:r w:rsidRPr="00971380">
              <w:rPr>
                <w:rFonts w:eastAsia="Calibri" w:cs="Arial"/>
                <w:sz w:val="18"/>
                <w:szCs w:val="18"/>
              </w:rPr>
              <w:t>N=2,582</w:t>
            </w:r>
          </w:p>
          <w:p w14:paraId="337A22C3" w14:textId="77777777" w:rsidR="00971380" w:rsidRPr="00971380" w:rsidRDefault="00971380" w:rsidP="00971380">
            <w:pPr>
              <w:rPr>
                <w:rFonts w:eastAsia="Calibri" w:cs="Arial"/>
                <w:sz w:val="18"/>
                <w:szCs w:val="18"/>
              </w:rPr>
            </w:pPr>
          </w:p>
          <w:p w14:paraId="6F945DEA" w14:textId="77777777" w:rsidR="00971380" w:rsidRPr="00971380" w:rsidRDefault="00971380" w:rsidP="00971380">
            <w:pPr>
              <w:rPr>
                <w:rFonts w:eastAsia="Calibri" w:cs="Arial"/>
                <w:sz w:val="18"/>
                <w:szCs w:val="18"/>
              </w:rPr>
            </w:pPr>
            <w:r w:rsidRPr="00971380">
              <w:rPr>
                <w:rFonts w:eastAsia="Calibri" w:cs="Arial"/>
                <w:sz w:val="18"/>
                <w:szCs w:val="18"/>
              </w:rPr>
              <w:t>1 cohort</w:t>
            </w:r>
          </w:p>
          <w:p w14:paraId="29E3DA5D" w14:textId="77777777" w:rsidR="00971380" w:rsidRPr="00971380" w:rsidRDefault="00971380" w:rsidP="00971380">
            <w:pPr>
              <w:rPr>
                <w:rFonts w:eastAsia="Calibri" w:cs="Arial"/>
                <w:sz w:val="18"/>
                <w:szCs w:val="18"/>
              </w:rPr>
            </w:pPr>
            <w:r w:rsidRPr="00971380">
              <w:rPr>
                <w:rFonts w:eastAsia="Calibri" w:cs="Arial"/>
                <w:sz w:val="18"/>
                <w:szCs w:val="18"/>
              </w:rPr>
              <w:t>N=59,065; median 11.1 year follow up</w:t>
            </w:r>
          </w:p>
        </w:tc>
        <w:tc>
          <w:tcPr>
            <w:tcW w:w="5580" w:type="dxa"/>
          </w:tcPr>
          <w:p w14:paraId="253CDB1B" w14:textId="77777777" w:rsidR="00971380" w:rsidRPr="00971380" w:rsidRDefault="00971380" w:rsidP="00971380">
            <w:pPr>
              <w:rPr>
                <w:rFonts w:eastAsia="Calibri" w:cs="Arial"/>
                <w:sz w:val="18"/>
                <w:szCs w:val="18"/>
                <w:lang w:val="en-CA"/>
              </w:rPr>
            </w:pPr>
            <w:r w:rsidRPr="00971380">
              <w:rPr>
                <w:rFonts w:eastAsia="Calibri" w:cs="Arial"/>
                <w:sz w:val="18"/>
                <w:szCs w:val="18"/>
                <w:lang w:val="en-CA"/>
              </w:rPr>
              <w:t>Case-control studies</w:t>
            </w:r>
          </w:p>
          <w:p w14:paraId="2AAE72ED" w14:textId="77777777" w:rsidR="00971380" w:rsidRPr="00971380" w:rsidRDefault="00971380" w:rsidP="00971380">
            <w:pPr>
              <w:rPr>
                <w:rFonts w:eastAsia="Calibri" w:cs="Arial"/>
                <w:sz w:val="18"/>
                <w:szCs w:val="18"/>
                <w:lang w:val="en-CA"/>
              </w:rPr>
            </w:pPr>
            <w:r w:rsidRPr="00971380">
              <w:rPr>
                <w:rFonts w:eastAsia="Calibri" w:cs="Arial"/>
                <w:sz w:val="18"/>
                <w:szCs w:val="18"/>
                <w:lang w:val="en-CA"/>
              </w:rPr>
              <w:t>Pooled: 0.50 (0.37 to 0.67); I</w:t>
            </w:r>
            <w:r w:rsidRPr="00971380">
              <w:rPr>
                <w:rFonts w:eastAsia="Calibri" w:cs="Arial"/>
                <w:sz w:val="18"/>
                <w:szCs w:val="18"/>
                <w:vertAlign w:val="superscript"/>
                <w:lang w:val="en-CA"/>
              </w:rPr>
              <w:t>2</w:t>
            </w:r>
            <w:r w:rsidRPr="00971380">
              <w:rPr>
                <w:rFonts w:eastAsia="Calibri" w:cs="Arial"/>
                <w:sz w:val="18"/>
                <w:szCs w:val="18"/>
                <w:lang w:val="en-CA"/>
              </w:rPr>
              <w:t>=0%</w:t>
            </w:r>
          </w:p>
          <w:p w14:paraId="017BB8F5" w14:textId="77777777" w:rsidR="00971380" w:rsidRPr="00971380" w:rsidRDefault="00971380" w:rsidP="00971380">
            <w:pPr>
              <w:rPr>
                <w:rFonts w:eastAsia="Calibri" w:cs="Arial"/>
                <w:sz w:val="18"/>
                <w:szCs w:val="18"/>
              </w:rPr>
            </w:pPr>
          </w:p>
          <w:p w14:paraId="02732DBB" w14:textId="77777777" w:rsidR="00971380" w:rsidRPr="00971380" w:rsidRDefault="00971380" w:rsidP="00971380">
            <w:pPr>
              <w:rPr>
                <w:rFonts w:eastAsia="Calibri" w:cs="Arial"/>
                <w:sz w:val="18"/>
                <w:szCs w:val="18"/>
              </w:rPr>
            </w:pPr>
            <w:r w:rsidRPr="00971380">
              <w:rPr>
                <w:rFonts w:eastAsia="Calibri" w:cs="Arial"/>
                <w:sz w:val="18"/>
                <w:szCs w:val="18"/>
              </w:rPr>
              <w:t>Cohort study</w:t>
            </w:r>
          </w:p>
          <w:p w14:paraId="17ADFE2F" w14:textId="77777777" w:rsidR="00971380" w:rsidRPr="00971380" w:rsidRDefault="00971380" w:rsidP="00971380">
            <w:pPr>
              <w:rPr>
                <w:rFonts w:eastAsia="Calibri" w:cs="Arial"/>
                <w:sz w:val="18"/>
                <w:szCs w:val="18"/>
                <w:lang w:val="en-CA"/>
              </w:rPr>
            </w:pPr>
            <w:r w:rsidRPr="00971380">
              <w:rPr>
                <w:rFonts w:eastAsia="Calibri" w:cs="Arial"/>
                <w:sz w:val="18"/>
                <w:szCs w:val="18"/>
                <w:lang w:val="en-CA"/>
              </w:rPr>
              <w:t>RR: 0.23 (0.10 to 0.51); 65 (age at last screen)</w:t>
            </w:r>
          </w:p>
        </w:tc>
        <w:tc>
          <w:tcPr>
            <w:tcW w:w="2520" w:type="dxa"/>
          </w:tcPr>
          <w:p w14:paraId="08FD063D" w14:textId="77777777" w:rsidR="00971380" w:rsidRPr="00971380" w:rsidRDefault="00971380" w:rsidP="00971380">
            <w:pPr>
              <w:rPr>
                <w:rFonts w:eastAsia="Times New Roman" w:cs="Arial"/>
                <w:kern w:val="24"/>
                <w:sz w:val="18"/>
                <w:szCs w:val="18"/>
                <w:lang w:eastAsia="en-CA"/>
              </w:rPr>
            </w:pPr>
            <w:r w:rsidRPr="00971380">
              <w:rPr>
                <w:rFonts w:eastAsia="Times New Roman" w:cs="Arial"/>
                <w:kern w:val="24"/>
                <w:sz w:val="18"/>
                <w:szCs w:val="18"/>
                <w:lang w:eastAsia="en-CA"/>
              </w:rPr>
              <w:t>For those with no, abnormal, or inadequate screening in their 50s:</w:t>
            </w:r>
          </w:p>
          <w:p w14:paraId="6DE4FCFB" w14:textId="77777777" w:rsidR="00971380" w:rsidRPr="00971380" w:rsidRDefault="00971380" w:rsidP="00971380">
            <w:pPr>
              <w:rPr>
                <w:rFonts w:eastAsia="Times New Roman" w:cs="Arial"/>
                <w:kern w:val="24"/>
                <w:sz w:val="18"/>
                <w:szCs w:val="18"/>
                <w:lang w:eastAsia="en-CA"/>
              </w:rPr>
            </w:pPr>
          </w:p>
          <w:p w14:paraId="04CA0ED4" w14:textId="710D1584" w:rsidR="00971380" w:rsidRPr="00971380" w:rsidRDefault="00971380" w:rsidP="00971380">
            <w:pPr>
              <w:rPr>
                <w:rFonts w:eastAsia="Times New Roman" w:cs="Arial"/>
                <w:kern w:val="24"/>
                <w:sz w:val="18"/>
                <w:szCs w:val="18"/>
                <w:lang w:eastAsia="en-CA"/>
              </w:rPr>
            </w:pPr>
            <w:proofErr w:type="spellStart"/>
            <w:r w:rsidRPr="00971380">
              <w:rPr>
                <w:rFonts w:eastAsia="Calibri" w:cs="Arial"/>
                <w:sz w:val="18"/>
                <w:szCs w:val="18"/>
              </w:rPr>
              <w:t>MODERATE</w:t>
            </w:r>
            <w:r>
              <w:rPr>
                <w:rFonts w:eastAsia="Calibri" w:cs="Arial"/>
                <w:sz w:val="18"/>
                <w:szCs w:val="18"/>
                <w:vertAlign w:val="superscript"/>
              </w:rPr>
              <w:t>h</w:t>
            </w:r>
            <w:proofErr w:type="spellEnd"/>
            <w:r w:rsidRPr="00971380">
              <w:rPr>
                <w:rFonts w:eastAsia="Calibri" w:cs="Arial"/>
                <w:sz w:val="18"/>
                <w:szCs w:val="18"/>
              </w:rPr>
              <w:t xml:space="preserve"> due to rating up for effect size that clearly indicates some degree of benefit</w:t>
            </w:r>
            <w:r w:rsidRPr="00971380">
              <w:rPr>
                <w:rFonts w:ascii="Cambria Math" w:eastAsia="Times New Roman" w:hAnsi="Cambria Math" w:cs="Cambria Math"/>
                <w:kern w:val="24"/>
                <w:sz w:val="18"/>
                <w:szCs w:val="18"/>
                <w:lang w:eastAsia="en-CA"/>
              </w:rPr>
              <w:t xml:space="preserve"> </w:t>
            </w:r>
          </w:p>
          <w:p w14:paraId="56A78A98" w14:textId="77777777" w:rsidR="00971380" w:rsidRPr="00971380" w:rsidRDefault="00971380" w:rsidP="00971380">
            <w:pPr>
              <w:rPr>
                <w:rFonts w:eastAsia="Times New Roman" w:cs="Arial"/>
                <w:kern w:val="24"/>
                <w:sz w:val="18"/>
                <w:szCs w:val="18"/>
                <w:lang w:eastAsia="en-CA"/>
              </w:rPr>
            </w:pPr>
          </w:p>
          <w:p w14:paraId="747CD02B" w14:textId="77777777" w:rsidR="00971380" w:rsidRPr="00971380" w:rsidRDefault="00971380" w:rsidP="00971380">
            <w:pPr>
              <w:rPr>
                <w:rFonts w:eastAsia="Times New Roman" w:cs="Arial"/>
                <w:kern w:val="24"/>
                <w:sz w:val="18"/>
                <w:szCs w:val="18"/>
                <w:lang w:eastAsia="en-CA"/>
              </w:rPr>
            </w:pPr>
          </w:p>
          <w:p w14:paraId="734AF17C" w14:textId="77777777" w:rsidR="00971380" w:rsidRPr="00971380" w:rsidRDefault="00971380" w:rsidP="00971380">
            <w:pPr>
              <w:rPr>
                <w:rFonts w:eastAsia="Times New Roman" w:cs="Arial"/>
                <w:kern w:val="24"/>
                <w:sz w:val="18"/>
                <w:szCs w:val="18"/>
                <w:lang w:eastAsia="en-CA"/>
              </w:rPr>
            </w:pPr>
            <w:r w:rsidRPr="00971380">
              <w:rPr>
                <w:rFonts w:eastAsia="Times New Roman" w:cs="Arial"/>
                <w:kern w:val="24"/>
                <w:sz w:val="18"/>
                <w:szCs w:val="18"/>
                <w:lang w:eastAsia="en-CA"/>
              </w:rPr>
              <w:t>For those adequately screened during their 50s (two normal screens 5 years apart):</w:t>
            </w:r>
          </w:p>
          <w:p w14:paraId="1D1F2998" w14:textId="77777777" w:rsidR="00971380" w:rsidRPr="00971380" w:rsidRDefault="00971380" w:rsidP="00971380">
            <w:pPr>
              <w:rPr>
                <w:rFonts w:eastAsia="Times New Roman" w:cs="Arial"/>
                <w:kern w:val="24"/>
                <w:sz w:val="18"/>
                <w:szCs w:val="18"/>
                <w:lang w:eastAsia="en-CA"/>
              </w:rPr>
            </w:pPr>
          </w:p>
          <w:p w14:paraId="4F8B7652" w14:textId="77777777" w:rsidR="00971380" w:rsidRPr="00971380" w:rsidRDefault="00971380" w:rsidP="00971380">
            <w:pPr>
              <w:rPr>
                <w:rFonts w:eastAsia="Times New Roman" w:cs="Arial"/>
                <w:kern w:val="24"/>
                <w:sz w:val="18"/>
                <w:szCs w:val="18"/>
                <w:lang w:eastAsia="en-CA"/>
              </w:rPr>
            </w:pPr>
            <w:r w:rsidRPr="00971380">
              <w:rPr>
                <w:rFonts w:ascii="Cambria Math" w:eastAsia="Times New Roman" w:hAnsi="Cambria Math" w:cs="Cambria Math"/>
                <w:kern w:val="24"/>
                <w:sz w:val="18"/>
                <w:szCs w:val="18"/>
                <w:lang w:eastAsia="en-CA"/>
              </w:rPr>
              <w:t>⊕⊕⊝⊝</w:t>
            </w:r>
          </w:p>
          <w:p w14:paraId="34471A48" w14:textId="77777777" w:rsidR="00971380" w:rsidRPr="00971380" w:rsidRDefault="00971380" w:rsidP="00971380">
            <w:pPr>
              <w:rPr>
                <w:rFonts w:eastAsia="Times New Roman" w:cs="Arial"/>
                <w:kern w:val="24"/>
                <w:sz w:val="18"/>
                <w:szCs w:val="18"/>
                <w:lang w:eastAsia="en-CA"/>
              </w:rPr>
            </w:pPr>
          </w:p>
          <w:p w14:paraId="26C8049D" w14:textId="681C102D" w:rsidR="00971380" w:rsidRPr="00971380" w:rsidRDefault="00971380" w:rsidP="00971380">
            <w:pPr>
              <w:rPr>
                <w:rFonts w:eastAsia="Times New Roman" w:cs="Arial"/>
                <w:kern w:val="24"/>
                <w:sz w:val="18"/>
                <w:szCs w:val="18"/>
                <w:lang w:eastAsia="en-CA"/>
              </w:rPr>
            </w:pPr>
            <w:proofErr w:type="spellStart"/>
            <w:r w:rsidRPr="00971380">
              <w:rPr>
                <w:rFonts w:eastAsia="Times New Roman" w:cs="Arial"/>
                <w:kern w:val="24"/>
                <w:sz w:val="18"/>
                <w:szCs w:val="18"/>
                <w:lang w:eastAsia="en-CA"/>
              </w:rPr>
              <w:t>LOW</w:t>
            </w:r>
            <w:r>
              <w:rPr>
                <w:rFonts w:eastAsia="Times New Roman" w:cs="Arial"/>
                <w:kern w:val="24"/>
                <w:sz w:val="18"/>
                <w:szCs w:val="18"/>
                <w:vertAlign w:val="superscript"/>
                <w:lang w:eastAsia="en-CA"/>
              </w:rPr>
              <w:t>h</w:t>
            </w:r>
            <w:proofErr w:type="spellEnd"/>
            <w:r w:rsidRPr="00971380">
              <w:rPr>
                <w:rFonts w:eastAsia="Times New Roman" w:cs="Arial"/>
                <w:kern w:val="24"/>
                <w:sz w:val="18"/>
                <w:szCs w:val="18"/>
                <w:lang w:eastAsia="en-CA"/>
              </w:rPr>
              <w:t xml:space="preserve"> with some indirectness</w:t>
            </w:r>
          </w:p>
          <w:p w14:paraId="6265C74F" w14:textId="77777777" w:rsidR="00971380" w:rsidRPr="00971380" w:rsidRDefault="00971380" w:rsidP="00971380">
            <w:pPr>
              <w:rPr>
                <w:rFonts w:eastAsia="Calibri" w:cs="Arial"/>
                <w:sz w:val="18"/>
                <w:szCs w:val="18"/>
              </w:rPr>
            </w:pPr>
          </w:p>
          <w:p w14:paraId="759C1E74" w14:textId="77777777" w:rsidR="00971380" w:rsidRPr="00971380" w:rsidRDefault="00971380" w:rsidP="00971380">
            <w:pPr>
              <w:rPr>
                <w:rFonts w:eastAsia="Calibri" w:cs="Arial"/>
                <w:sz w:val="18"/>
                <w:szCs w:val="18"/>
              </w:rPr>
            </w:pPr>
          </w:p>
        </w:tc>
        <w:tc>
          <w:tcPr>
            <w:tcW w:w="2250" w:type="dxa"/>
          </w:tcPr>
          <w:p w14:paraId="0149328B" w14:textId="77777777" w:rsidR="00971380" w:rsidRPr="00971380" w:rsidRDefault="00971380" w:rsidP="00971380">
            <w:pPr>
              <w:rPr>
                <w:rFonts w:eastAsia="Calibri" w:cs="Arial"/>
                <w:sz w:val="18"/>
                <w:szCs w:val="18"/>
              </w:rPr>
            </w:pPr>
            <w:r w:rsidRPr="00971380">
              <w:rPr>
                <w:rFonts w:eastAsia="Calibri" w:cs="Arial"/>
                <w:sz w:val="18"/>
                <w:szCs w:val="18"/>
              </w:rPr>
              <w:t>Screening for cervical cancer using cytology probably reduces risk for cervical cancer mortality among persons with a cervix aged 60-69 years who were inadequately screened or had abnormal results in their 50s.</w:t>
            </w:r>
          </w:p>
          <w:p w14:paraId="7024AF46" w14:textId="77777777" w:rsidR="00971380" w:rsidRPr="00971380" w:rsidRDefault="00971380" w:rsidP="00971380">
            <w:pPr>
              <w:rPr>
                <w:rFonts w:eastAsia="Calibri" w:cs="Arial"/>
                <w:sz w:val="18"/>
                <w:szCs w:val="18"/>
              </w:rPr>
            </w:pPr>
          </w:p>
          <w:p w14:paraId="4A64F3C9" w14:textId="77777777" w:rsidR="00971380" w:rsidRPr="00971380" w:rsidRDefault="00971380" w:rsidP="00971380">
            <w:pPr>
              <w:rPr>
                <w:rFonts w:eastAsia="Calibri" w:cs="Arial"/>
                <w:sz w:val="18"/>
                <w:szCs w:val="18"/>
              </w:rPr>
            </w:pPr>
          </w:p>
          <w:p w14:paraId="1DE945DB" w14:textId="77777777" w:rsidR="00971380" w:rsidRPr="00971380" w:rsidRDefault="00971380" w:rsidP="00971380">
            <w:pPr>
              <w:rPr>
                <w:rFonts w:eastAsia="Calibri" w:cs="Arial"/>
                <w:sz w:val="18"/>
                <w:szCs w:val="18"/>
              </w:rPr>
            </w:pPr>
            <w:r w:rsidRPr="00971380">
              <w:rPr>
                <w:rFonts w:eastAsia="Calibri" w:cs="Arial"/>
                <w:sz w:val="18"/>
                <w:szCs w:val="18"/>
              </w:rPr>
              <w:t xml:space="preserve">Screening for cervical cancer using cytology may reduce risk for cervical cancer mortality among persons with a cervix aged 60-69 years who were adequately screened in their 50s. </w:t>
            </w:r>
          </w:p>
        </w:tc>
      </w:tr>
      <w:tr w:rsidR="00971380" w:rsidRPr="00971380" w14:paraId="0AA4F449" w14:textId="77777777" w:rsidTr="00971380">
        <w:trPr>
          <w:gridAfter w:val="1"/>
          <w:wAfter w:w="8" w:type="dxa"/>
          <w:trHeight w:val="622"/>
        </w:trPr>
        <w:tc>
          <w:tcPr>
            <w:tcW w:w="1530" w:type="dxa"/>
          </w:tcPr>
          <w:p w14:paraId="6D4233DC" w14:textId="77777777" w:rsidR="00971380" w:rsidRPr="00971380" w:rsidRDefault="00971380" w:rsidP="00971380">
            <w:pPr>
              <w:rPr>
                <w:rFonts w:eastAsia="Calibri" w:cs="Arial"/>
                <w:sz w:val="18"/>
                <w:szCs w:val="18"/>
              </w:rPr>
            </w:pPr>
            <w:r w:rsidRPr="00971380">
              <w:rPr>
                <w:rFonts w:eastAsia="Calibri" w:cs="Arial"/>
                <w:sz w:val="18"/>
                <w:szCs w:val="18"/>
              </w:rPr>
              <w:t xml:space="preserve">Screening vs. no screening at age 70-79 years </w:t>
            </w:r>
          </w:p>
          <w:p w14:paraId="1FCC6B1F" w14:textId="77777777" w:rsidR="00971380" w:rsidRPr="00971380" w:rsidRDefault="00971380" w:rsidP="00971380">
            <w:pPr>
              <w:rPr>
                <w:rFonts w:eastAsia="Calibri" w:cs="Arial"/>
                <w:sz w:val="18"/>
                <w:szCs w:val="18"/>
              </w:rPr>
            </w:pPr>
          </w:p>
        </w:tc>
        <w:tc>
          <w:tcPr>
            <w:tcW w:w="1530" w:type="dxa"/>
          </w:tcPr>
          <w:p w14:paraId="003642D5" w14:textId="77777777" w:rsidR="00971380" w:rsidRPr="00971380" w:rsidRDefault="00971380" w:rsidP="00971380">
            <w:pPr>
              <w:rPr>
                <w:rFonts w:eastAsia="Calibri" w:cs="Arial"/>
                <w:sz w:val="18"/>
                <w:szCs w:val="18"/>
              </w:rPr>
            </w:pPr>
            <w:r w:rsidRPr="00971380">
              <w:rPr>
                <w:rFonts w:eastAsia="Calibri" w:cs="Arial"/>
                <w:sz w:val="18"/>
                <w:szCs w:val="18"/>
              </w:rPr>
              <w:t>1 case-control</w:t>
            </w:r>
          </w:p>
          <w:p w14:paraId="3CAE8C31" w14:textId="77777777" w:rsidR="00971380" w:rsidRPr="00971380" w:rsidRDefault="00971380" w:rsidP="00971380">
            <w:pPr>
              <w:rPr>
                <w:rFonts w:eastAsia="Calibri" w:cs="Arial"/>
                <w:sz w:val="18"/>
                <w:szCs w:val="18"/>
              </w:rPr>
            </w:pPr>
            <w:r w:rsidRPr="00971380">
              <w:rPr>
                <w:rFonts w:eastAsia="Calibri" w:cs="Arial"/>
                <w:sz w:val="18"/>
                <w:szCs w:val="18"/>
              </w:rPr>
              <w:t>N=21</w:t>
            </w:r>
          </w:p>
        </w:tc>
        <w:tc>
          <w:tcPr>
            <w:tcW w:w="5580" w:type="dxa"/>
          </w:tcPr>
          <w:p w14:paraId="0F451117" w14:textId="77777777" w:rsidR="00971380" w:rsidRPr="00971380" w:rsidRDefault="00971380" w:rsidP="00971380">
            <w:pPr>
              <w:rPr>
                <w:rFonts w:eastAsia="Calibri" w:cs="Arial"/>
                <w:sz w:val="18"/>
                <w:szCs w:val="18"/>
                <w:lang w:val="en-CA"/>
              </w:rPr>
            </w:pPr>
            <w:proofErr w:type="spellStart"/>
            <w:r w:rsidRPr="00971380">
              <w:rPr>
                <w:rFonts w:eastAsia="Calibri" w:cs="Arial"/>
                <w:sz w:val="18"/>
                <w:szCs w:val="18"/>
                <w:lang w:val="en-CA"/>
              </w:rPr>
              <w:t>aOR</w:t>
            </w:r>
            <w:proofErr w:type="spellEnd"/>
            <w:r w:rsidRPr="00971380">
              <w:rPr>
                <w:rFonts w:eastAsia="Calibri" w:cs="Arial"/>
                <w:sz w:val="18"/>
                <w:szCs w:val="18"/>
                <w:lang w:val="en-CA"/>
              </w:rPr>
              <w:t>: 0.47 (0.07 to 2.97); 58-79</w:t>
            </w:r>
          </w:p>
        </w:tc>
        <w:tc>
          <w:tcPr>
            <w:tcW w:w="2520" w:type="dxa"/>
          </w:tcPr>
          <w:p w14:paraId="67AD66AF" w14:textId="77777777" w:rsidR="00971380" w:rsidRPr="00971380" w:rsidRDefault="00971380" w:rsidP="00971380">
            <w:pPr>
              <w:rPr>
                <w:rFonts w:eastAsia="Times New Roman" w:cs="Arial"/>
                <w:kern w:val="24"/>
                <w:sz w:val="18"/>
                <w:szCs w:val="18"/>
                <w:lang w:eastAsia="en-CA"/>
              </w:rPr>
            </w:pPr>
            <w:r w:rsidRPr="00971380">
              <w:rPr>
                <w:rFonts w:eastAsia="Times New Roman" w:cs="Arial"/>
                <w:kern w:val="24"/>
                <w:sz w:val="18"/>
                <w:szCs w:val="18"/>
                <w:lang w:eastAsia="en-CA"/>
              </w:rPr>
              <w:t>All individuals:</w:t>
            </w:r>
          </w:p>
          <w:p w14:paraId="024944C9" w14:textId="77777777" w:rsidR="00971380" w:rsidRPr="00971380" w:rsidRDefault="00971380" w:rsidP="00971380">
            <w:pPr>
              <w:rPr>
                <w:rFonts w:eastAsia="Times New Roman" w:cs="Arial"/>
                <w:kern w:val="24"/>
                <w:sz w:val="18"/>
                <w:szCs w:val="18"/>
                <w:lang w:eastAsia="en-CA"/>
              </w:rPr>
            </w:pPr>
          </w:p>
          <w:p w14:paraId="4FE07423" w14:textId="77777777" w:rsidR="00971380" w:rsidRPr="00971380" w:rsidRDefault="00971380" w:rsidP="00971380">
            <w:pPr>
              <w:rPr>
                <w:rFonts w:eastAsia="Calibri" w:cs="Arial"/>
                <w:sz w:val="18"/>
                <w:szCs w:val="18"/>
              </w:rPr>
            </w:pPr>
            <w:r w:rsidRPr="00971380">
              <w:rPr>
                <w:rFonts w:ascii="Cambria Math" w:eastAsia="Times New Roman" w:hAnsi="Cambria Math" w:cs="Cambria Math"/>
                <w:kern w:val="24"/>
                <w:sz w:val="18"/>
                <w:szCs w:val="18"/>
                <w:lang w:eastAsia="en-CA"/>
              </w:rPr>
              <w:t>⊕⊝⊝⊝</w:t>
            </w:r>
          </w:p>
          <w:p w14:paraId="70D4477E" w14:textId="77777777" w:rsidR="00971380" w:rsidRPr="00971380" w:rsidRDefault="00971380" w:rsidP="00971380">
            <w:pPr>
              <w:rPr>
                <w:rFonts w:eastAsia="Calibri" w:cs="Arial"/>
                <w:sz w:val="18"/>
                <w:szCs w:val="18"/>
              </w:rPr>
            </w:pPr>
          </w:p>
          <w:p w14:paraId="1AC7A962" w14:textId="428EC919" w:rsidR="00971380" w:rsidRPr="00971380" w:rsidRDefault="00971380" w:rsidP="00971380">
            <w:pPr>
              <w:rPr>
                <w:rFonts w:eastAsia="Calibri" w:cs="Arial"/>
                <w:sz w:val="18"/>
                <w:szCs w:val="18"/>
              </w:rPr>
            </w:pPr>
            <w:r w:rsidRPr="00971380">
              <w:rPr>
                <w:rFonts w:eastAsia="Calibri" w:cs="Arial"/>
                <w:sz w:val="18"/>
                <w:szCs w:val="18"/>
              </w:rPr>
              <w:t xml:space="preserve">VERY </w:t>
            </w:r>
            <w:proofErr w:type="spellStart"/>
            <w:r w:rsidRPr="00971380">
              <w:rPr>
                <w:rFonts w:eastAsia="Calibri" w:cs="Arial"/>
                <w:sz w:val="18"/>
                <w:szCs w:val="18"/>
              </w:rPr>
              <w:t>LOW</w:t>
            </w:r>
            <w:r>
              <w:rPr>
                <w:rFonts w:eastAsia="Calibri" w:cs="Arial"/>
                <w:sz w:val="18"/>
                <w:szCs w:val="18"/>
                <w:vertAlign w:val="superscript"/>
              </w:rPr>
              <w:t>i</w:t>
            </w:r>
            <w:proofErr w:type="spellEnd"/>
            <w:r w:rsidRPr="00971380">
              <w:rPr>
                <w:rFonts w:eastAsia="Calibri" w:cs="Arial"/>
                <w:sz w:val="18"/>
                <w:szCs w:val="18"/>
              </w:rPr>
              <w:t xml:space="preserve"> due to imprecision, lack of consistency and (for subgroup of adequately screened) indirectness</w:t>
            </w:r>
          </w:p>
        </w:tc>
        <w:tc>
          <w:tcPr>
            <w:tcW w:w="2250" w:type="dxa"/>
          </w:tcPr>
          <w:p w14:paraId="78B9CAC6" w14:textId="77777777" w:rsidR="00971380" w:rsidRPr="00971380" w:rsidRDefault="00971380" w:rsidP="00971380">
            <w:pPr>
              <w:rPr>
                <w:rFonts w:eastAsia="Calibri" w:cs="Arial"/>
                <w:sz w:val="18"/>
                <w:szCs w:val="18"/>
              </w:rPr>
            </w:pPr>
            <w:r w:rsidRPr="00971380">
              <w:rPr>
                <w:rFonts w:eastAsia="Calibri" w:cs="Arial"/>
                <w:sz w:val="18"/>
                <w:szCs w:val="18"/>
              </w:rPr>
              <w:t xml:space="preserve">We are very uncertain about the effect of screening for cervical cancer using cytology among persons with a cervix aged 70-79 years on death from cervical cancer. </w:t>
            </w:r>
          </w:p>
        </w:tc>
      </w:tr>
    </w:tbl>
    <w:p w14:paraId="492DD0B5" w14:textId="77777777" w:rsidR="00971380" w:rsidRDefault="00971380" w:rsidP="00612484">
      <w:pPr>
        <w:rPr>
          <w:rFonts w:cs="Arial"/>
          <w:b/>
          <w:sz w:val="18"/>
          <w:szCs w:val="18"/>
        </w:rPr>
      </w:pPr>
    </w:p>
    <w:p w14:paraId="63E9DA6B" w14:textId="67B94235" w:rsidR="00612484" w:rsidRPr="003F2B6E" w:rsidRDefault="00612484" w:rsidP="00612484">
      <w:pPr>
        <w:rPr>
          <w:rFonts w:cs="Arial"/>
          <w:sz w:val="18"/>
          <w:szCs w:val="18"/>
        </w:rPr>
      </w:pPr>
      <w:r w:rsidRPr="00EC449F">
        <w:rPr>
          <w:rFonts w:cs="Arial"/>
          <w:b/>
          <w:sz w:val="18"/>
          <w:szCs w:val="18"/>
        </w:rPr>
        <w:lastRenderedPageBreak/>
        <w:t>Abbreviations:</w:t>
      </w:r>
      <w:r>
        <w:rPr>
          <w:rFonts w:cs="Arial"/>
          <w:sz w:val="18"/>
          <w:szCs w:val="18"/>
        </w:rPr>
        <w:t xml:space="preserve"> </w:t>
      </w:r>
      <w:proofErr w:type="spellStart"/>
      <w:r>
        <w:rPr>
          <w:rFonts w:cs="Arial"/>
          <w:sz w:val="18"/>
          <w:szCs w:val="18"/>
        </w:rPr>
        <w:t>a</w:t>
      </w:r>
      <w:r w:rsidRPr="003F2B6E">
        <w:rPr>
          <w:rFonts w:cs="Arial"/>
          <w:sz w:val="18"/>
          <w:szCs w:val="18"/>
        </w:rPr>
        <w:t>HR</w:t>
      </w:r>
      <w:proofErr w:type="spellEnd"/>
      <w:r w:rsidRPr="003F2B6E">
        <w:rPr>
          <w:rFonts w:cs="Arial"/>
          <w:sz w:val="18"/>
          <w:szCs w:val="18"/>
        </w:rPr>
        <w:t xml:space="preserve">=adjusted hazard ratio; </w:t>
      </w:r>
      <w:proofErr w:type="spellStart"/>
      <w:r>
        <w:rPr>
          <w:rFonts w:cs="Arial"/>
          <w:sz w:val="18"/>
          <w:szCs w:val="18"/>
        </w:rPr>
        <w:t>a</w:t>
      </w:r>
      <w:r w:rsidRPr="003F2B6E">
        <w:rPr>
          <w:rFonts w:cs="Arial"/>
          <w:sz w:val="18"/>
          <w:szCs w:val="18"/>
        </w:rPr>
        <w:t>OR</w:t>
      </w:r>
      <w:proofErr w:type="spellEnd"/>
      <w:r w:rsidRPr="003F2B6E">
        <w:rPr>
          <w:rFonts w:cs="Arial"/>
          <w:sz w:val="18"/>
          <w:szCs w:val="18"/>
        </w:rPr>
        <w:t xml:space="preserve">=adjusted odds ratio; </w:t>
      </w:r>
      <w:proofErr w:type="spellStart"/>
      <w:r>
        <w:rPr>
          <w:rFonts w:cs="Arial"/>
          <w:sz w:val="18"/>
          <w:szCs w:val="18"/>
        </w:rPr>
        <w:t>aRR</w:t>
      </w:r>
      <w:proofErr w:type="spellEnd"/>
      <w:r>
        <w:rPr>
          <w:rFonts w:cs="Arial"/>
          <w:sz w:val="18"/>
          <w:szCs w:val="18"/>
        </w:rPr>
        <w:t xml:space="preserve">=adjusted risk ratio; </w:t>
      </w:r>
      <w:r w:rsidRPr="00A64AD8">
        <w:rPr>
          <w:rFonts w:cs="Arial"/>
          <w:sz w:val="18"/>
          <w:szCs w:val="18"/>
        </w:rPr>
        <w:t>I</w:t>
      </w:r>
      <w:r w:rsidRPr="00A64AD8">
        <w:rPr>
          <w:rFonts w:cs="Arial"/>
          <w:sz w:val="18"/>
          <w:szCs w:val="18"/>
          <w:vertAlign w:val="superscript"/>
        </w:rPr>
        <w:t>2</w:t>
      </w:r>
      <w:r>
        <w:rPr>
          <w:rFonts w:cs="Arial"/>
          <w:sz w:val="18"/>
          <w:szCs w:val="18"/>
        </w:rPr>
        <w:t xml:space="preserve">=test for heterogeneity; </w:t>
      </w:r>
      <w:r w:rsidRPr="00A64AD8">
        <w:rPr>
          <w:rFonts w:cs="Arial"/>
          <w:sz w:val="18"/>
          <w:szCs w:val="18"/>
        </w:rPr>
        <w:t>OR</w:t>
      </w:r>
      <w:r w:rsidRPr="003F2B6E">
        <w:rPr>
          <w:rFonts w:cs="Arial"/>
          <w:sz w:val="18"/>
          <w:szCs w:val="18"/>
        </w:rPr>
        <w:t xml:space="preserve">=odds ratio; RR=risk ratio; </w:t>
      </w:r>
      <w:r>
        <w:rPr>
          <w:rFonts w:cs="Arial"/>
          <w:sz w:val="18"/>
          <w:szCs w:val="18"/>
        </w:rPr>
        <w:t xml:space="preserve">vs.=versus; </w:t>
      </w:r>
      <w:r w:rsidRPr="003F2B6E">
        <w:rPr>
          <w:rFonts w:cs="Arial"/>
          <w:sz w:val="18"/>
          <w:szCs w:val="18"/>
        </w:rPr>
        <w:t>y=</w:t>
      </w:r>
      <w:r>
        <w:rPr>
          <w:rFonts w:cs="Arial"/>
          <w:sz w:val="18"/>
          <w:szCs w:val="18"/>
        </w:rPr>
        <w:t>y</w:t>
      </w:r>
      <w:r w:rsidRPr="003F2B6E">
        <w:rPr>
          <w:rFonts w:cs="Arial"/>
          <w:sz w:val="18"/>
          <w:szCs w:val="18"/>
        </w:rPr>
        <w:t>ears</w:t>
      </w:r>
    </w:p>
    <w:p w14:paraId="1D6D140A" w14:textId="77777777" w:rsidR="00612484" w:rsidRPr="00A776BE" w:rsidRDefault="00612484" w:rsidP="00612484">
      <w:pPr>
        <w:rPr>
          <w:rFonts w:cs="Arial"/>
          <w:sz w:val="18"/>
          <w:szCs w:val="18"/>
          <w:vertAlign w:val="superscript"/>
        </w:rPr>
      </w:pPr>
      <w:proofErr w:type="spellStart"/>
      <w:r w:rsidRPr="00A776BE">
        <w:rPr>
          <w:rFonts w:cs="Arial"/>
          <w:sz w:val="18"/>
          <w:szCs w:val="18"/>
          <w:vertAlign w:val="superscript"/>
        </w:rPr>
        <w:t>a</w:t>
      </w:r>
      <w:r w:rsidRPr="00A776BE">
        <w:rPr>
          <w:rFonts w:cs="Arial"/>
          <w:sz w:val="18"/>
          <w:szCs w:val="18"/>
        </w:rPr>
        <w:t>Sample</w:t>
      </w:r>
      <w:proofErr w:type="spellEnd"/>
      <w:r w:rsidRPr="00A776BE">
        <w:rPr>
          <w:rFonts w:cs="Arial"/>
          <w:sz w:val="18"/>
          <w:szCs w:val="18"/>
        </w:rPr>
        <w:t xml:space="preserve"> sizes were estimated from the proportion of years that study participants contributed to an age category of interest. For exa</w:t>
      </w:r>
      <w:r>
        <w:rPr>
          <w:rFonts w:cs="Arial"/>
          <w:sz w:val="18"/>
          <w:szCs w:val="18"/>
        </w:rPr>
        <w:t>mple, within the age category 60-69</w:t>
      </w:r>
      <w:r w:rsidRPr="00A776BE">
        <w:rPr>
          <w:rFonts w:cs="Arial"/>
          <w:sz w:val="18"/>
          <w:szCs w:val="18"/>
        </w:rPr>
        <w:t xml:space="preserve"> years, a study with participant ages ranging from </w:t>
      </w:r>
      <w:r>
        <w:rPr>
          <w:rFonts w:cs="Arial"/>
          <w:sz w:val="18"/>
          <w:szCs w:val="18"/>
        </w:rPr>
        <w:t>57-69</w:t>
      </w:r>
      <w:r w:rsidRPr="00A776BE">
        <w:rPr>
          <w:rFonts w:cs="Arial"/>
          <w:sz w:val="18"/>
          <w:szCs w:val="18"/>
        </w:rPr>
        <w:t xml:space="preserve"> years included</w:t>
      </w:r>
      <w:r>
        <w:rPr>
          <w:rFonts w:cs="Arial"/>
          <w:sz w:val="18"/>
          <w:szCs w:val="18"/>
        </w:rPr>
        <w:t xml:space="preserve"> 10</w:t>
      </w:r>
      <w:r w:rsidRPr="00A776BE">
        <w:rPr>
          <w:rFonts w:cs="Arial"/>
          <w:sz w:val="18"/>
          <w:szCs w:val="18"/>
        </w:rPr>
        <w:t xml:space="preserve"> of </w:t>
      </w:r>
      <w:r>
        <w:rPr>
          <w:rFonts w:cs="Arial"/>
          <w:sz w:val="18"/>
          <w:szCs w:val="18"/>
        </w:rPr>
        <w:t>13</w:t>
      </w:r>
      <w:r w:rsidRPr="00A776BE">
        <w:rPr>
          <w:rFonts w:cs="Arial"/>
          <w:sz w:val="18"/>
          <w:szCs w:val="18"/>
        </w:rPr>
        <w:t xml:space="preserve"> years relevant years for the age category of interest. Therefore, the total sample size w</w:t>
      </w:r>
      <w:r>
        <w:rPr>
          <w:rFonts w:cs="Arial"/>
          <w:sz w:val="18"/>
          <w:szCs w:val="18"/>
        </w:rPr>
        <w:t>as multiplied by 0.769</w:t>
      </w:r>
      <w:r w:rsidRPr="00A776BE">
        <w:rPr>
          <w:rFonts w:cs="Arial"/>
          <w:sz w:val="18"/>
          <w:szCs w:val="18"/>
        </w:rPr>
        <w:t xml:space="preserve"> (equal to </w:t>
      </w:r>
      <w:r>
        <w:rPr>
          <w:rFonts w:cs="Arial"/>
          <w:sz w:val="18"/>
          <w:szCs w:val="18"/>
        </w:rPr>
        <w:t>10/13</w:t>
      </w:r>
      <w:r w:rsidRPr="00A776BE">
        <w:rPr>
          <w:rFonts w:cs="Arial"/>
          <w:sz w:val="18"/>
          <w:szCs w:val="18"/>
        </w:rPr>
        <w:t xml:space="preserve">) to estimate the number of participants contributing to the age category.  </w:t>
      </w:r>
    </w:p>
    <w:p w14:paraId="7CA67CF3" w14:textId="77777777" w:rsidR="00612484" w:rsidRPr="004A66D2" w:rsidRDefault="00612484" w:rsidP="00612484">
      <w:pPr>
        <w:rPr>
          <w:rFonts w:cs="Arial"/>
          <w:sz w:val="18"/>
          <w:szCs w:val="18"/>
        </w:rPr>
      </w:pPr>
      <w:proofErr w:type="spellStart"/>
      <w:r w:rsidRPr="004C754E">
        <w:rPr>
          <w:rFonts w:cs="Arial"/>
          <w:sz w:val="18"/>
          <w:szCs w:val="18"/>
          <w:vertAlign w:val="superscript"/>
        </w:rPr>
        <w:t>b</w:t>
      </w:r>
      <w:r w:rsidRPr="004C754E">
        <w:rPr>
          <w:rFonts w:cs="Arial"/>
          <w:sz w:val="18"/>
          <w:szCs w:val="18"/>
        </w:rPr>
        <w:t>Standard</w:t>
      </w:r>
      <w:proofErr w:type="spellEnd"/>
      <w:r w:rsidRPr="004C754E">
        <w:rPr>
          <w:rFonts w:cs="Arial"/>
          <w:sz w:val="18"/>
          <w:szCs w:val="18"/>
        </w:rPr>
        <w:t xml:space="preserve"> errors of individual studies were weighted to adjust confidence intervals to approximate the proportion of participant data that was relevant to the age category of interest (as described in the prior footnote). Weighting</w:t>
      </w:r>
      <w:r w:rsidRPr="004A66D2">
        <w:rPr>
          <w:rFonts w:cs="Arial"/>
          <w:sz w:val="18"/>
          <w:szCs w:val="18"/>
        </w:rPr>
        <w:t xml:space="preserve">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1A1474C2" w14:textId="77777777" w:rsidR="00612484" w:rsidRPr="00A776BE" w:rsidRDefault="00612484" w:rsidP="00612484">
      <w:pPr>
        <w:rPr>
          <w:rFonts w:cs="Arial"/>
          <w:sz w:val="18"/>
          <w:szCs w:val="18"/>
        </w:rPr>
      </w:pPr>
      <w:proofErr w:type="spellStart"/>
      <w:r w:rsidRPr="004A66D2">
        <w:rPr>
          <w:rFonts w:cs="Arial"/>
          <w:sz w:val="18"/>
          <w:szCs w:val="18"/>
          <w:vertAlign w:val="superscript"/>
        </w:rPr>
        <w:t>c</w:t>
      </w:r>
      <w:r w:rsidRPr="004A66D2">
        <w:rPr>
          <w:rFonts w:cs="Arial"/>
          <w:sz w:val="18"/>
          <w:szCs w:val="18"/>
        </w:rPr>
        <w:t>When</w:t>
      </w:r>
      <w:proofErr w:type="spellEnd"/>
      <w:r w:rsidRPr="004A66D2">
        <w:rPr>
          <w:rFonts w:cs="Arial"/>
          <w:sz w:val="18"/>
          <w:szCs w:val="18"/>
        </w:rPr>
        <w:t xml:space="preserve"> not reported by study, age at screening was estimated from the duration prior to age of diagnosis and, if applicable, the exclusion period (duration before diagnosis when authors assumed any diagnosis would be from symptoms and not from screening). See figures for screening ages of studies included in pooled analysis; see table for screening ages of studies that were not pooled. For studies where there were more than one data point in an age category (e.g., Vicus 2015), the participants contributing data to each data point are unique.</w:t>
      </w:r>
    </w:p>
    <w:p w14:paraId="1DD00155" w14:textId="68A4E399" w:rsidR="00612484" w:rsidRDefault="00612484" w:rsidP="00612484">
      <w:pPr>
        <w:rPr>
          <w:rFonts w:cs="Arial"/>
          <w:sz w:val="18"/>
          <w:szCs w:val="18"/>
        </w:rPr>
      </w:pPr>
      <w:proofErr w:type="spellStart"/>
      <w:r>
        <w:rPr>
          <w:rFonts w:cs="Arial"/>
          <w:sz w:val="18"/>
          <w:szCs w:val="18"/>
          <w:vertAlign w:val="superscript"/>
        </w:rPr>
        <w:t>d</w:t>
      </w:r>
      <w:r w:rsidRPr="003F2B6E">
        <w:rPr>
          <w:rFonts w:cs="Arial"/>
          <w:sz w:val="18"/>
          <w:szCs w:val="18"/>
        </w:rPr>
        <w:t>We</w:t>
      </w:r>
      <w:proofErr w:type="spellEnd"/>
      <w:r w:rsidRPr="003F2B6E">
        <w:rPr>
          <w:rFonts w:cs="Arial"/>
          <w:sz w:val="18"/>
          <w:szCs w:val="18"/>
        </w:rPr>
        <w:t xml:space="preserve"> </w:t>
      </w:r>
      <w:r>
        <w:rPr>
          <w:rFonts w:cs="Arial"/>
          <w:sz w:val="18"/>
          <w:szCs w:val="18"/>
          <w:lang w:val="en-CA"/>
        </w:rPr>
        <w:t xml:space="preserve">rated down by 0.5 for “some concerns”, </w:t>
      </w:r>
      <w:r w:rsidRPr="003F2B6E">
        <w:rPr>
          <w:rFonts w:cs="Arial"/>
          <w:sz w:val="18"/>
          <w:szCs w:val="18"/>
        </w:rPr>
        <w:t xml:space="preserve">1 for “serious concerns”, and 2 for “very serious concerns”. </w:t>
      </w:r>
      <w:r w:rsidRPr="00E91A0C">
        <w:rPr>
          <w:rFonts w:cs="Arial"/>
          <w:sz w:val="18"/>
          <w:szCs w:val="18"/>
          <w:lang w:val="en-CA"/>
        </w:rPr>
        <w:t>When</w:t>
      </w:r>
      <w:r w:rsidRPr="009E300B">
        <w:rPr>
          <w:rFonts w:cs="Arial"/>
          <w:sz w:val="18"/>
          <w:szCs w:val="18"/>
          <w:lang w:val="en-CA"/>
        </w:rPr>
        <w:t xml:space="preserve"> our assessment of the certainty of evidence fell between levels, we assigned the level that best represented our actual certainty in the evidence, and based our conclusions on this level of certainty.</w:t>
      </w:r>
      <w:r>
        <w:rPr>
          <w:rFonts w:cs="Arial"/>
          <w:sz w:val="18"/>
          <w:szCs w:val="18"/>
          <w:lang w:val="en-CA"/>
        </w:rPr>
        <w:t xml:space="preserve"> </w:t>
      </w:r>
    </w:p>
    <w:p w14:paraId="4FCFDEF6" w14:textId="77777777" w:rsidR="00612484" w:rsidRDefault="00612484" w:rsidP="00612484">
      <w:pPr>
        <w:rPr>
          <w:rFonts w:cs="Arial"/>
          <w:sz w:val="18"/>
          <w:szCs w:val="18"/>
        </w:rPr>
      </w:pPr>
      <w:proofErr w:type="spellStart"/>
      <w:proofErr w:type="gramStart"/>
      <w:r>
        <w:rPr>
          <w:rFonts w:cs="Arial"/>
          <w:sz w:val="18"/>
          <w:szCs w:val="18"/>
          <w:vertAlign w:val="superscript"/>
        </w:rPr>
        <w:t>e</w:t>
      </w:r>
      <w:r>
        <w:rPr>
          <w:rFonts w:cs="Arial"/>
          <w:sz w:val="18"/>
          <w:szCs w:val="18"/>
        </w:rPr>
        <w:t>“</w:t>
      </w:r>
      <w:proofErr w:type="gramEnd"/>
      <w:r w:rsidRPr="00D651D0">
        <w:rPr>
          <w:rFonts w:cs="Arial"/>
          <w:sz w:val="18"/>
          <w:szCs w:val="18"/>
        </w:rPr>
        <w:t>No</w:t>
      </w:r>
      <w:proofErr w:type="spellEnd"/>
      <w:r w:rsidRPr="007E7BF2">
        <w:rPr>
          <w:rFonts w:cs="Arial"/>
          <w:sz w:val="18"/>
          <w:szCs w:val="18"/>
        </w:rPr>
        <w:t xml:space="preserve"> screening</w:t>
      </w:r>
      <w:r>
        <w:rPr>
          <w:rFonts w:cs="Arial"/>
          <w:sz w:val="18"/>
          <w:szCs w:val="18"/>
        </w:rPr>
        <w:t>”</w:t>
      </w:r>
      <w:r w:rsidRPr="007E7BF2">
        <w:rPr>
          <w:rFonts w:cs="Arial"/>
          <w:sz w:val="18"/>
          <w:szCs w:val="18"/>
        </w:rPr>
        <w:t xml:space="preserve"> includes persons with no screening during period of interest for study in addition to individuals with most recent screen more than 5 years from reference date</w:t>
      </w:r>
    </w:p>
    <w:p w14:paraId="23212CA2" w14:textId="77777777" w:rsidR="00612484" w:rsidRPr="00411CF9" w:rsidRDefault="00612484" w:rsidP="00612484">
      <w:pPr>
        <w:rPr>
          <w:rFonts w:cs="Arial"/>
          <w:b/>
          <w:sz w:val="18"/>
          <w:szCs w:val="18"/>
        </w:rPr>
      </w:pPr>
      <w:r w:rsidRPr="00411CF9">
        <w:rPr>
          <w:rFonts w:cs="Arial"/>
          <w:b/>
          <w:sz w:val="18"/>
          <w:szCs w:val="18"/>
        </w:rPr>
        <w:t>Explanations:</w:t>
      </w:r>
    </w:p>
    <w:p w14:paraId="4AB9F607" w14:textId="7D9CD46A" w:rsidR="00612484" w:rsidRPr="005E2A22" w:rsidRDefault="00612484" w:rsidP="00612484">
      <w:pPr>
        <w:rPr>
          <w:rFonts w:cs="Arial"/>
          <w:b/>
          <w:sz w:val="18"/>
          <w:szCs w:val="18"/>
          <w:lang w:val="en-CA"/>
        </w:rPr>
      </w:pPr>
      <w:r w:rsidRPr="005E2A22">
        <w:rPr>
          <w:rFonts w:cs="Arial"/>
          <w:b/>
          <w:sz w:val="18"/>
          <w:szCs w:val="18"/>
          <w:lang w:val="en-CA"/>
        </w:rPr>
        <w:t>Incidence of invasive cervical cancer</w:t>
      </w:r>
    </w:p>
    <w:p w14:paraId="5023E51B" w14:textId="18E146D4" w:rsidR="00971380" w:rsidRPr="00971380" w:rsidRDefault="00971380" w:rsidP="00971380">
      <w:pPr>
        <w:rPr>
          <w:rFonts w:eastAsia="Calibri" w:cs="Arial"/>
          <w:b/>
          <w:sz w:val="18"/>
          <w:szCs w:val="18"/>
          <w:lang w:val="en-CA"/>
        </w:rPr>
      </w:pPr>
      <w:proofErr w:type="spellStart"/>
      <w:r w:rsidRPr="00971380">
        <w:rPr>
          <w:rFonts w:eastAsia="Calibri" w:cs="Arial"/>
          <w:sz w:val="18"/>
          <w:szCs w:val="18"/>
          <w:vertAlign w:val="superscript"/>
          <w:lang w:val="en-CA"/>
        </w:rPr>
        <w:t>f</w:t>
      </w:r>
      <w:r w:rsidRPr="00971380">
        <w:rPr>
          <w:rFonts w:eastAsia="Calibri" w:cs="Arial"/>
          <w:sz w:val="18"/>
          <w:szCs w:val="18"/>
          <w:u w:val="single"/>
          <w:lang w:val="en-CA"/>
        </w:rPr>
        <w:t>Screening</w:t>
      </w:r>
      <w:proofErr w:type="spellEnd"/>
      <w:r w:rsidRPr="00971380">
        <w:rPr>
          <w:rFonts w:eastAsia="Calibri" w:cs="Arial"/>
          <w:sz w:val="18"/>
          <w:szCs w:val="18"/>
          <w:u w:val="single"/>
          <w:lang w:val="en-CA"/>
        </w:rPr>
        <w:t xml:space="preserve"> at age 60-69 years vs. not screening:</w:t>
      </w:r>
      <w:r w:rsidRPr="00971380">
        <w:rPr>
          <w:rFonts w:eastAsia="Calibri" w:cs="Arial"/>
          <w:sz w:val="18"/>
          <w:szCs w:val="18"/>
          <w:lang w:val="en-CA"/>
        </w:rPr>
        <w:t xml:space="preserve"> </w:t>
      </w:r>
      <w:r w:rsidRPr="00971380">
        <w:rPr>
          <w:rFonts w:eastAsia="Calibri" w:cs="Arial"/>
          <w:b/>
          <w:sz w:val="18"/>
          <w:szCs w:val="18"/>
          <w:lang w:val="en-CA"/>
        </w:rPr>
        <w:t>No serious</w:t>
      </w:r>
      <w:r w:rsidRPr="00971380">
        <w:rPr>
          <w:rFonts w:eastAsia="Calibri" w:cs="Arial"/>
          <w:sz w:val="18"/>
          <w:szCs w:val="18"/>
          <w:lang w:val="en-CA"/>
        </w:rPr>
        <w:t xml:space="preserve"> </w:t>
      </w:r>
      <w:r w:rsidRPr="00971380">
        <w:rPr>
          <w:rFonts w:eastAsia="Calibri" w:cs="Arial"/>
          <w:b/>
          <w:sz w:val="18"/>
          <w:szCs w:val="18"/>
          <w:lang w:val="en-CA"/>
        </w:rPr>
        <w:t>concerns about risk of bias:</w:t>
      </w:r>
      <w:r w:rsidRPr="00971380">
        <w:rPr>
          <w:rFonts w:eastAsia="Calibri" w:cs="Arial"/>
          <w:sz w:val="18"/>
          <w:szCs w:val="18"/>
          <w:lang w:val="en-CA"/>
        </w:rPr>
        <w:t xml:space="preserve"> two cohort studies and one case-control study had limited or no adjustment/matching. The case-control study was small and did not change direction of effect when excluded (0.45 [95% CI, 0.30 to 0.68]) and the cohort studies had similar findings to one another and to the case-control pooled analyses with 4 studies that had no major risk of bias concerns. </w:t>
      </w:r>
      <w:r w:rsidRPr="00971380">
        <w:rPr>
          <w:rFonts w:eastAsia="Calibri" w:cs="Arial"/>
          <w:b/>
          <w:sz w:val="18"/>
          <w:szCs w:val="18"/>
          <w:lang w:val="en-CA"/>
        </w:rPr>
        <w:t>No serious concerns about inconsistency:</w:t>
      </w:r>
      <w:r w:rsidRPr="00971380">
        <w:rPr>
          <w:rFonts w:eastAsia="Calibri" w:cs="Arial"/>
          <w:sz w:val="18"/>
          <w:szCs w:val="18"/>
          <w:lang w:val="en-CA"/>
        </w:rPr>
        <w:t xml:space="preserve"> one small case-control study demonstrated possible harm when overall findings from case-control and cohort studies indicated benefit. </w:t>
      </w:r>
      <w:r w:rsidRPr="00971380">
        <w:rPr>
          <w:rFonts w:eastAsia="Calibri" w:cs="Arial"/>
          <w:b/>
          <w:sz w:val="18"/>
          <w:szCs w:val="18"/>
          <w:lang w:val="en-CA"/>
        </w:rPr>
        <w:t>No serious concerns about indirectness:</w:t>
      </w:r>
      <w:r w:rsidRPr="00971380">
        <w:rPr>
          <w:rFonts w:eastAsia="Calibri" w:cs="Arial"/>
          <w:sz w:val="18"/>
          <w:szCs w:val="18"/>
          <w:lang w:val="en-CA"/>
        </w:rPr>
        <w:t xml:space="preserve"> </w:t>
      </w:r>
      <w:r w:rsidRPr="00971380">
        <w:rPr>
          <w:rFonts w:eastAsia="Calibri" w:cs="Arial"/>
          <w:sz w:val="18"/>
          <w:szCs w:val="18"/>
        </w:rPr>
        <w:t xml:space="preserve">Although data where the age of participants did not match the category of interest was weighted (see footnotes), similar to the analysis to inform ages to start screening, we had less concern for indirectness within these age categories since they spanned 10 years. Also, when comparisons that included persons under the age of 60 years were removed from analysis, direction of effect was not changed </w:t>
      </w:r>
      <w:r w:rsidRPr="00971380">
        <w:rPr>
          <w:rFonts w:eastAsia="Calibri" w:cs="Arial"/>
          <w:sz w:val="18"/>
          <w:szCs w:val="18"/>
          <w:lang w:val="en-CA"/>
        </w:rPr>
        <w:t>(</w:t>
      </w:r>
      <w:r w:rsidRPr="00971380">
        <w:rPr>
          <w:rFonts w:eastAsia="Calibri" w:cs="Arial"/>
          <w:sz w:val="18"/>
          <w:szCs w:val="18"/>
        </w:rPr>
        <w:t>0.68 [0.53, 0.87]).</w:t>
      </w:r>
      <w:r w:rsidRPr="00971380">
        <w:rPr>
          <w:rFonts w:eastAsia="Calibri" w:cs="Arial"/>
          <w:b/>
          <w:sz w:val="18"/>
          <w:szCs w:val="18"/>
          <w:lang w:val="en-CA"/>
        </w:rPr>
        <w:t xml:space="preserve"> Some concerns about imprecision</w:t>
      </w:r>
      <w:r w:rsidRPr="00971380">
        <w:rPr>
          <w:rFonts w:eastAsia="Calibri" w:cs="Arial"/>
          <w:sz w:val="18"/>
          <w:szCs w:val="18"/>
        </w:rPr>
        <w:t xml:space="preserve"> (</w:t>
      </w:r>
      <w:r w:rsidRPr="00971380">
        <w:rPr>
          <w:rFonts w:eastAsia="Calibri" w:cs="Arial"/>
          <w:b/>
          <w:sz w:val="18"/>
          <w:szCs w:val="18"/>
        </w:rPr>
        <w:t xml:space="preserve">for subgroup of </w:t>
      </w:r>
      <w:r w:rsidRPr="00971380">
        <w:rPr>
          <w:rFonts w:eastAsia="Calibri" w:cs="Arial"/>
          <w:b/>
          <w:sz w:val="18"/>
          <w:szCs w:val="18"/>
          <w:lang w:val="en-CA"/>
        </w:rPr>
        <w:t>adequately screened in their 50s):</w:t>
      </w:r>
      <w:r w:rsidRPr="00971380">
        <w:rPr>
          <w:rFonts w:eastAsia="Calibri" w:cs="Arial"/>
          <w:sz w:val="18"/>
          <w:szCs w:val="18"/>
          <w:lang w:val="en-CA"/>
        </w:rPr>
        <w:t xml:space="preserve"> data from the subgroup analysis (with most weight given to the much larger cohort study) indicate the possibility of little-to-no reduction for those who were adequately screened in their 50s. </w:t>
      </w:r>
      <w:r w:rsidRPr="00971380">
        <w:rPr>
          <w:rFonts w:eastAsia="Calibri" w:cs="Arial"/>
          <w:b/>
          <w:sz w:val="18"/>
          <w:szCs w:val="18"/>
          <w:lang w:val="en-CA"/>
        </w:rPr>
        <w:t xml:space="preserve">No other serious concerns. </w:t>
      </w:r>
      <w:r w:rsidRPr="00971380">
        <w:rPr>
          <w:rFonts w:eastAsia="Calibri" w:cs="Arial"/>
          <w:sz w:val="18"/>
          <w:szCs w:val="18"/>
          <w:lang w:val="en-CA"/>
        </w:rPr>
        <w:t>For the subgroup of those not/abnormal/inadequately screened in their 50s, we rated up for large effect size (i.e., about 50% reduction in incidence from main analysis and at least this reduction from the subgroup findings), because we are confident that at least some degree of benefit occurs (i.e. direction of effect is beneficial) and any other concerns would not remove this.</w:t>
      </w:r>
      <w:r w:rsidRPr="00971380">
        <w:rPr>
          <w:rFonts w:eastAsia="Calibri" w:cs="Arial"/>
          <w:b/>
          <w:sz w:val="18"/>
          <w:szCs w:val="18"/>
          <w:lang w:val="en-CA"/>
        </w:rPr>
        <w:t xml:space="preserve">  </w:t>
      </w:r>
    </w:p>
    <w:p w14:paraId="0C191FDE" w14:textId="77777777" w:rsidR="00971380" w:rsidRPr="00971380" w:rsidRDefault="00971380" w:rsidP="00971380">
      <w:pPr>
        <w:rPr>
          <w:rFonts w:eastAsia="Calibri" w:cs="Arial"/>
          <w:sz w:val="18"/>
          <w:szCs w:val="18"/>
        </w:rPr>
      </w:pPr>
      <w:proofErr w:type="spellStart"/>
      <w:r w:rsidRPr="00971380">
        <w:rPr>
          <w:rFonts w:eastAsia="Calibri" w:cs="Arial"/>
          <w:sz w:val="18"/>
          <w:szCs w:val="18"/>
          <w:vertAlign w:val="superscript"/>
        </w:rPr>
        <w:t>g</w:t>
      </w:r>
      <w:r w:rsidRPr="00971380">
        <w:rPr>
          <w:rFonts w:eastAsia="Calibri" w:cs="Arial"/>
          <w:sz w:val="18"/>
          <w:szCs w:val="18"/>
          <w:u w:val="single"/>
        </w:rPr>
        <w:t>Screening</w:t>
      </w:r>
      <w:proofErr w:type="spellEnd"/>
      <w:r w:rsidRPr="00971380">
        <w:rPr>
          <w:rFonts w:eastAsia="Calibri" w:cs="Arial"/>
          <w:sz w:val="18"/>
          <w:szCs w:val="18"/>
          <w:u w:val="single"/>
        </w:rPr>
        <w:t xml:space="preserve"> at age 70-79 years vs. not screening:</w:t>
      </w:r>
      <w:r w:rsidRPr="00971380">
        <w:rPr>
          <w:rFonts w:eastAsia="Calibri" w:cs="Arial"/>
          <w:sz w:val="18"/>
          <w:szCs w:val="18"/>
        </w:rPr>
        <w:t xml:space="preserve"> </w:t>
      </w:r>
      <w:r w:rsidRPr="00971380">
        <w:rPr>
          <w:rFonts w:eastAsia="Calibri" w:cs="Arial"/>
          <w:b/>
          <w:sz w:val="18"/>
          <w:szCs w:val="18"/>
        </w:rPr>
        <w:t>No serious concerns about risk of bias</w:t>
      </w:r>
      <w:r w:rsidRPr="00971380">
        <w:rPr>
          <w:rFonts w:eastAsia="Calibri" w:cs="Arial"/>
          <w:sz w:val="18"/>
          <w:szCs w:val="18"/>
        </w:rPr>
        <w:t xml:space="preserve">: </w:t>
      </w:r>
      <w:r w:rsidRPr="00971380">
        <w:rPr>
          <w:rFonts w:eastAsia="Calibri" w:cs="Arial"/>
          <w:sz w:val="18"/>
          <w:szCs w:val="18"/>
          <w:lang w:val="en-CA"/>
        </w:rPr>
        <w:t xml:space="preserve">one case-control study had limited matching; excluding it from analysis did not change the direction of effect (0.34 [95% CI, 0.12 to 0.99]). </w:t>
      </w:r>
      <w:r w:rsidRPr="00971380">
        <w:rPr>
          <w:rFonts w:eastAsia="Calibri" w:cs="Arial"/>
          <w:b/>
          <w:sz w:val="18"/>
          <w:szCs w:val="18"/>
          <w:lang w:val="en-CA"/>
        </w:rPr>
        <w:t>Some</w:t>
      </w:r>
      <w:r w:rsidRPr="00971380">
        <w:rPr>
          <w:rFonts w:eastAsia="Calibri" w:cs="Arial"/>
          <w:b/>
          <w:sz w:val="18"/>
          <w:szCs w:val="18"/>
        </w:rPr>
        <w:t xml:space="preserve"> concerns about inconsistency:</w:t>
      </w:r>
      <w:r w:rsidRPr="00971380">
        <w:rPr>
          <w:rFonts w:eastAsia="Calibri" w:cs="Arial"/>
          <w:sz w:val="18"/>
          <w:szCs w:val="18"/>
        </w:rPr>
        <w:t xml:space="preserve"> Although all </w:t>
      </w:r>
      <w:proofErr w:type="gramStart"/>
      <w:r w:rsidRPr="00971380">
        <w:rPr>
          <w:rFonts w:eastAsia="Calibri" w:cs="Arial"/>
          <w:sz w:val="18"/>
          <w:szCs w:val="18"/>
        </w:rPr>
        <w:t>three point</w:t>
      </w:r>
      <w:proofErr w:type="gramEnd"/>
      <w:r w:rsidRPr="00971380">
        <w:rPr>
          <w:rFonts w:eastAsia="Calibri" w:cs="Arial"/>
          <w:sz w:val="18"/>
          <w:szCs w:val="18"/>
        </w:rPr>
        <w:t xml:space="preserve"> estimates were in the same direction of effect, the analysis is heavily reliant on one study (97.4% of the weight). </w:t>
      </w:r>
      <w:r w:rsidRPr="00971380">
        <w:rPr>
          <w:rFonts w:eastAsia="Calibri" w:cs="Arial"/>
          <w:b/>
          <w:sz w:val="18"/>
          <w:szCs w:val="18"/>
        </w:rPr>
        <w:t>No s</w:t>
      </w:r>
      <w:proofErr w:type="spellStart"/>
      <w:r w:rsidRPr="00971380">
        <w:rPr>
          <w:rFonts w:eastAsia="Calibri" w:cs="Arial"/>
          <w:b/>
          <w:sz w:val="18"/>
          <w:szCs w:val="18"/>
          <w:lang w:val="en-CA"/>
        </w:rPr>
        <w:t>erious</w:t>
      </w:r>
      <w:proofErr w:type="spellEnd"/>
      <w:r w:rsidRPr="00971380">
        <w:rPr>
          <w:rFonts w:eastAsia="Calibri" w:cs="Arial"/>
          <w:b/>
          <w:sz w:val="18"/>
          <w:szCs w:val="18"/>
          <w:lang w:val="en-CA"/>
        </w:rPr>
        <w:t xml:space="preserve"> concerns about indirectness (subgroup of</w:t>
      </w:r>
      <w:r w:rsidRPr="00971380">
        <w:rPr>
          <w:rFonts w:eastAsia="Calibri" w:cs="Arial"/>
          <w:sz w:val="18"/>
          <w:szCs w:val="18"/>
        </w:rPr>
        <w:t xml:space="preserve"> </w:t>
      </w:r>
      <w:r w:rsidRPr="00971380">
        <w:rPr>
          <w:rFonts w:eastAsia="Calibri" w:cs="Arial"/>
          <w:b/>
          <w:sz w:val="18"/>
          <w:szCs w:val="18"/>
        </w:rPr>
        <w:t>in</w:t>
      </w:r>
      <w:r w:rsidRPr="00971380">
        <w:rPr>
          <w:rFonts w:eastAsia="Calibri" w:cs="Arial"/>
          <w:b/>
          <w:sz w:val="18"/>
          <w:szCs w:val="18"/>
          <w:lang w:val="en-CA"/>
        </w:rPr>
        <w:t>adequately screened during their 50s):</w:t>
      </w:r>
      <w:r w:rsidRPr="00971380">
        <w:rPr>
          <w:rFonts w:eastAsia="Calibri" w:cs="Arial"/>
          <w:sz w:val="18"/>
          <w:szCs w:val="18"/>
        </w:rPr>
        <w:t xml:space="preserve"> Although data where the age of participants did not match the category of interest was weighted (see footnotes), similar to the </w:t>
      </w:r>
      <w:r w:rsidRPr="00971380">
        <w:rPr>
          <w:rFonts w:eastAsia="Calibri" w:cs="Arial"/>
          <w:sz w:val="18"/>
          <w:szCs w:val="18"/>
        </w:rPr>
        <w:lastRenderedPageBreak/>
        <w:t xml:space="preserve">analysis to inform ages to start screening, we had less concern for indirectness within these age categories since they spanned 10 years. </w:t>
      </w:r>
      <w:r w:rsidRPr="00971380">
        <w:rPr>
          <w:rFonts w:eastAsia="Calibri" w:cs="Arial"/>
          <w:b/>
          <w:sz w:val="18"/>
          <w:szCs w:val="18"/>
        </w:rPr>
        <w:t>S</w:t>
      </w:r>
      <w:proofErr w:type="spellStart"/>
      <w:r w:rsidRPr="00971380">
        <w:rPr>
          <w:rFonts w:eastAsia="Calibri" w:cs="Arial"/>
          <w:b/>
          <w:sz w:val="18"/>
          <w:szCs w:val="18"/>
          <w:lang w:val="en-CA"/>
        </w:rPr>
        <w:t>erious</w:t>
      </w:r>
      <w:proofErr w:type="spellEnd"/>
      <w:r w:rsidRPr="00971380">
        <w:rPr>
          <w:rFonts w:eastAsia="Calibri" w:cs="Arial"/>
          <w:b/>
          <w:sz w:val="18"/>
          <w:szCs w:val="18"/>
          <w:lang w:val="en-CA"/>
        </w:rPr>
        <w:t xml:space="preserve"> concerns about indirectness (subgroup of</w:t>
      </w:r>
      <w:r w:rsidRPr="00971380">
        <w:rPr>
          <w:rFonts w:eastAsia="Calibri" w:cs="Arial"/>
          <w:sz w:val="18"/>
          <w:szCs w:val="18"/>
        </w:rPr>
        <w:t xml:space="preserve"> </w:t>
      </w:r>
      <w:r w:rsidRPr="00971380">
        <w:rPr>
          <w:rFonts w:eastAsia="Calibri" w:cs="Arial"/>
          <w:b/>
          <w:sz w:val="18"/>
          <w:szCs w:val="18"/>
          <w:lang w:val="en-CA"/>
        </w:rPr>
        <w:t>adequately screened during their 50s):</w:t>
      </w:r>
      <w:r w:rsidRPr="00971380">
        <w:rPr>
          <w:rFonts w:eastAsia="Calibri" w:cs="Arial"/>
          <w:sz w:val="18"/>
          <w:szCs w:val="18"/>
        </w:rPr>
        <w:t xml:space="preserve"> There is indirectness from lack of data on differences among individuals based on their screening results in their 50s and 60s, and indication of this based on findings of imprecise effects for incidence of invasive cancer among those in their 60s. </w:t>
      </w:r>
      <w:r w:rsidRPr="00971380">
        <w:rPr>
          <w:rFonts w:eastAsia="Calibri" w:cs="Arial"/>
          <w:b/>
          <w:sz w:val="18"/>
          <w:szCs w:val="18"/>
        </w:rPr>
        <w:t>No serious concerns about imprecision:</w:t>
      </w:r>
      <w:r w:rsidRPr="00971380">
        <w:rPr>
          <w:rFonts w:eastAsia="Calibri" w:cs="Arial"/>
          <w:sz w:val="18"/>
          <w:szCs w:val="18"/>
        </w:rPr>
        <w:t xml:space="preserve"> the entire 95% CI of the pooled estimate was in the direction of a benefit. </w:t>
      </w:r>
      <w:r w:rsidRPr="00971380">
        <w:rPr>
          <w:rFonts w:eastAsia="Calibri" w:cs="Arial"/>
          <w:b/>
          <w:sz w:val="18"/>
          <w:szCs w:val="18"/>
        </w:rPr>
        <w:t>No other serious concerns.</w:t>
      </w:r>
    </w:p>
    <w:p w14:paraId="3AE84012" w14:textId="77777777" w:rsidR="00971380" w:rsidRPr="005E2A22" w:rsidRDefault="00971380" w:rsidP="00971380">
      <w:pPr>
        <w:rPr>
          <w:rFonts w:eastAsia="Calibri" w:cs="Arial"/>
          <w:b/>
          <w:sz w:val="18"/>
          <w:szCs w:val="18"/>
        </w:rPr>
      </w:pPr>
      <w:r w:rsidRPr="005E2A22">
        <w:rPr>
          <w:rFonts w:eastAsia="Calibri" w:cs="Arial"/>
          <w:b/>
          <w:sz w:val="18"/>
          <w:szCs w:val="18"/>
        </w:rPr>
        <w:t>Mortality from cervical cancer</w:t>
      </w:r>
    </w:p>
    <w:p w14:paraId="7AEEC3C2" w14:textId="22BACFD8" w:rsidR="00971380" w:rsidRPr="00971380" w:rsidRDefault="00971380" w:rsidP="00971380">
      <w:pPr>
        <w:rPr>
          <w:rFonts w:eastAsia="Calibri" w:cs="Arial"/>
          <w:sz w:val="18"/>
          <w:szCs w:val="18"/>
        </w:rPr>
      </w:pPr>
      <w:proofErr w:type="spellStart"/>
      <w:r>
        <w:rPr>
          <w:rFonts w:eastAsia="Calibri" w:cs="Arial"/>
          <w:sz w:val="18"/>
          <w:szCs w:val="18"/>
          <w:vertAlign w:val="superscript"/>
        </w:rPr>
        <w:t>h</w:t>
      </w:r>
      <w:r w:rsidRPr="00971380">
        <w:rPr>
          <w:rFonts w:eastAsia="Calibri" w:cs="Arial"/>
          <w:sz w:val="18"/>
          <w:szCs w:val="18"/>
          <w:u w:val="single"/>
        </w:rPr>
        <w:t>Screening</w:t>
      </w:r>
      <w:proofErr w:type="spellEnd"/>
      <w:r w:rsidRPr="00971380">
        <w:rPr>
          <w:rFonts w:eastAsia="Calibri" w:cs="Arial"/>
          <w:sz w:val="18"/>
          <w:szCs w:val="18"/>
          <w:u w:val="single"/>
        </w:rPr>
        <w:t xml:space="preserve"> at age 60-69 years vs. not screening</w:t>
      </w:r>
      <w:r w:rsidRPr="00971380">
        <w:rPr>
          <w:rFonts w:eastAsia="Calibri" w:cs="Arial"/>
          <w:sz w:val="18"/>
          <w:szCs w:val="18"/>
        </w:rPr>
        <w:t xml:space="preserve">: </w:t>
      </w:r>
      <w:r w:rsidRPr="00971380">
        <w:rPr>
          <w:rFonts w:eastAsia="Calibri" w:cs="Arial"/>
          <w:b/>
          <w:sz w:val="18"/>
          <w:szCs w:val="18"/>
        </w:rPr>
        <w:t xml:space="preserve">No serious concerns about risk of bias: </w:t>
      </w:r>
      <w:r w:rsidRPr="00971380">
        <w:rPr>
          <w:rFonts w:eastAsia="Calibri" w:cs="Arial"/>
          <w:sz w:val="18"/>
          <w:szCs w:val="18"/>
        </w:rPr>
        <w:t xml:space="preserve">one cohort study lacked adjustment but its effect and 95% CI were in same direction as the pooled findings of case-control studies that demonstrated benefit so this was not thought to be a major risk for bias. </w:t>
      </w:r>
      <w:r w:rsidRPr="00971380">
        <w:rPr>
          <w:rFonts w:eastAsia="Calibri" w:cs="Arial"/>
          <w:b/>
          <w:sz w:val="18"/>
          <w:szCs w:val="18"/>
        </w:rPr>
        <w:t>No serious concerns about inconsistency:</w:t>
      </w:r>
      <w:r w:rsidRPr="00971380">
        <w:rPr>
          <w:rFonts w:eastAsia="Calibri" w:cs="Arial"/>
          <w:sz w:val="18"/>
          <w:szCs w:val="18"/>
        </w:rPr>
        <w:t xml:space="preserve"> no study demonstrated no effect or harm when pooled findings indicated benefit. </w:t>
      </w:r>
      <w:r w:rsidRPr="00971380">
        <w:rPr>
          <w:rFonts w:eastAsia="Calibri" w:cs="Arial"/>
          <w:b/>
          <w:sz w:val="18"/>
          <w:szCs w:val="18"/>
        </w:rPr>
        <w:t>No serious</w:t>
      </w:r>
      <w:r w:rsidRPr="00971380">
        <w:rPr>
          <w:rFonts w:eastAsia="Calibri" w:cs="Arial"/>
          <w:sz w:val="18"/>
          <w:szCs w:val="18"/>
        </w:rPr>
        <w:t xml:space="preserve"> </w:t>
      </w:r>
      <w:r w:rsidRPr="00971380">
        <w:rPr>
          <w:rFonts w:eastAsia="Calibri" w:cs="Arial"/>
          <w:b/>
          <w:sz w:val="18"/>
          <w:szCs w:val="18"/>
        </w:rPr>
        <w:t>concerns about indirectness (subgroup of inadequately screened during their 50s)</w:t>
      </w:r>
      <w:r w:rsidRPr="00971380">
        <w:rPr>
          <w:rFonts w:eastAsia="Calibri" w:cs="Arial"/>
          <w:sz w:val="18"/>
          <w:szCs w:val="18"/>
        </w:rPr>
        <w:t xml:space="preserve">: Although data where the age of participants did not match the category of interest was weighted (see footnotes), similar to the analysis to inform ages to start screening, we had less concern for indirectness within these age categories since they spanned 10 years. Also, when comparisons that included persons under the age of 60 years were removed from analysis, direction of effect was not changed </w:t>
      </w:r>
      <w:r w:rsidRPr="00971380">
        <w:rPr>
          <w:rFonts w:eastAsia="Calibri" w:cs="Arial"/>
          <w:sz w:val="18"/>
          <w:szCs w:val="18"/>
          <w:lang w:val="en-CA"/>
        </w:rPr>
        <w:t>(</w:t>
      </w:r>
      <w:r w:rsidRPr="00971380">
        <w:rPr>
          <w:rFonts w:eastAsia="Calibri" w:cs="Times New Roman"/>
        </w:rPr>
        <w:t>0.53 [0.37, 0.77]).</w:t>
      </w:r>
      <w:r w:rsidRPr="00971380">
        <w:rPr>
          <w:rFonts w:eastAsia="Calibri" w:cs="Arial"/>
          <w:sz w:val="18"/>
          <w:szCs w:val="18"/>
          <w:lang w:val="en-CA"/>
        </w:rPr>
        <w:t xml:space="preserve"> </w:t>
      </w:r>
      <w:r w:rsidRPr="00971380">
        <w:rPr>
          <w:rFonts w:eastAsia="Calibri" w:cs="Arial"/>
          <w:b/>
          <w:sz w:val="18"/>
          <w:szCs w:val="18"/>
        </w:rPr>
        <w:t>S</w:t>
      </w:r>
      <w:proofErr w:type="spellStart"/>
      <w:r w:rsidRPr="00971380">
        <w:rPr>
          <w:rFonts w:eastAsia="Calibri" w:cs="Arial"/>
          <w:b/>
          <w:sz w:val="18"/>
          <w:szCs w:val="18"/>
          <w:lang w:val="en-CA"/>
        </w:rPr>
        <w:t>erious</w:t>
      </w:r>
      <w:proofErr w:type="spellEnd"/>
      <w:r w:rsidRPr="00971380">
        <w:rPr>
          <w:rFonts w:eastAsia="Calibri" w:cs="Arial"/>
          <w:b/>
          <w:sz w:val="18"/>
          <w:szCs w:val="18"/>
          <w:lang w:val="en-CA"/>
        </w:rPr>
        <w:t xml:space="preserve"> concerns about indirectness (Subgroup of adequately screened during their 50s and 60s):</w:t>
      </w:r>
      <w:r w:rsidRPr="00971380">
        <w:rPr>
          <w:rFonts w:eastAsia="Calibri" w:cs="Arial"/>
          <w:sz w:val="18"/>
          <w:szCs w:val="18"/>
        </w:rPr>
        <w:t xml:space="preserve"> There is indirectness from lack of data on differences among individuals based on their screening results in their 50s, and indication of this based on findings of imprecise effects for incidence of invasive cancer among those in their 60s. </w:t>
      </w:r>
      <w:r w:rsidRPr="00971380">
        <w:rPr>
          <w:rFonts w:eastAsia="Calibri" w:cs="Arial"/>
          <w:b/>
          <w:sz w:val="18"/>
          <w:szCs w:val="18"/>
        </w:rPr>
        <w:t>No serious concerns about imprecision:</w:t>
      </w:r>
      <w:r w:rsidRPr="00971380">
        <w:rPr>
          <w:rFonts w:eastAsia="Calibri" w:cs="Arial"/>
          <w:sz w:val="18"/>
          <w:szCs w:val="18"/>
        </w:rPr>
        <w:t xml:space="preserve"> In the pooled analysis and the cohort study, the entire 95% CIs were in the direction of benefit. </w:t>
      </w:r>
      <w:r w:rsidRPr="00971380">
        <w:rPr>
          <w:rFonts w:eastAsia="Calibri" w:cs="Arial"/>
          <w:b/>
          <w:sz w:val="18"/>
          <w:szCs w:val="18"/>
        </w:rPr>
        <w:t xml:space="preserve">No other serious concerns. For the subgroup of inadequately screened during their 50s, we rated up for large effect size (i.e., about 50% reduction in death from cervical cancer), because we are confident that at least some degree of benefit occurs and any other concerns would not remove this.  </w:t>
      </w:r>
    </w:p>
    <w:p w14:paraId="34D8E5C9" w14:textId="1BB245B6" w:rsidR="00971380" w:rsidRPr="00971380" w:rsidRDefault="00971380" w:rsidP="00971380">
      <w:pPr>
        <w:rPr>
          <w:rFonts w:ascii="Calibri" w:eastAsia="Calibri" w:hAnsi="Calibri" w:cs="Times New Roman"/>
          <w:sz w:val="22"/>
        </w:rPr>
      </w:pPr>
      <w:proofErr w:type="spellStart"/>
      <w:r>
        <w:rPr>
          <w:rFonts w:eastAsia="Calibri" w:cs="Arial"/>
          <w:sz w:val="18"/>
          <w:szCs w:val="18"/>
          <w:vertAlign w:val="superscript"/>
        </w:rPr>
        <w:t>i</w:t>
      </w:r>
      <w:r w:rsidRPr="00971380">
        <w:rPr>
          <w:rFonts w:eastAsia="Calibri" w:cs="Arial"/>
          <w:sz w:val="18"/>
          <w:szCs w:val="18"/>
          <w:u w:val="single"/>
        </w:rPr>
        <w:t>Screening</w:t>
      </w:r>
      <w:proofErr w:type="spellEnd"/>
      <w:r w:rsidRPr="00971380">
        <w:rPr>
          <w:rFonts w:eastAsia="Calibri" w:cs="Arial"/>
          <w:sz w:val="18"/>
          <w:szCs w:val="18"/>
          <w:u w:val="single"/>
        </w:rPr>
        <w:t xml:space="preserve"> at age 70-79 years vs. not screening:</w:t>
      </w:r>
      <w:r w:rsidRPr="00971380">
        <w:rPr>
          <w:rFonts w:eastAsia="Calibri" w:cs="Arial"/>
          <w:sz w:val="18"/>
          <w:szCs w:val="18"/>
        </w:rPr>
        <w:t xml:space="preserve"> </w:t>
      </w:r>
      <w:r w:rsidRPr="00971380">
        <w:rPr>
          <w:rFonts w:eastAsia="Calibri" w:cs="Arial"/>
          <w:b/>
          <w:sz w:val="18"/>
          <w:szCs w:val="18"/>
        </w:rPr>
        <w:t>No serious concerns about risk of bias:</w:t>
      </w:r>
      <w:r w:rsidRPr="00971380">
        <w:rPr>
          <w:rFonts w:eastAsia="Calibri" w:cs="Arial"/>
          <w:sz w:val="18"/>
          <w:szCs w:val="18"/>
        </w:rPr>
        <w:t xml:space="preserve"> one included study had adequate matching and adjustment. </w:t>
      </w:r>
      <w:r w:rsidRPr="00971380">
        <w:rPr>
          <w:rFonts w:eastAsia="Calibri" w:cs="Arial"/>
          <w:b/>
          <w:sz w:val="18"/>
          <w:szCs w:val="18"/>
        </w:rPr>
        <w:t>Some concerns about inconsistency:</w:t>
      </w:r>
      <w:r w:rsidRPr="00971380">
        <w:rPr>
          <w:rFonts w:eastAsia="Calibri" w:cs="Arial"/>
          <w:sz w:val="18"/>
          <w:szCs w:val="18"/>
        </w:rPr>
        <w:t xml:space="preserve"> </w:t>
      </w:r>
      <w:r w:rsidRPr="00971380">
        <w:rPr>
          <w:rFonts w:eastAsia="Calibri" w:cs="Arial"/>
          <w:sz w:val="18"/>
          <w:szCs w:val="18"/>
          <w:lang w:val="en-CA"/>
        </w:rPr>
        <w:t>only one included study</w:t>
      </w:r>
      <w:r w:rsidRPr="00971380">
        <w:rPr>
          <w:rFonts w:eastAsia="Calibri" w:cs="Times New Roman"/>
        </w:rPr>
        <w:t xml:space="preserve"> </w:t>
      </w:r>
      <w:r w:rsidRPr="00971380">
        <w:rPr>
          <w:rFonts w:eastAsia="Calibri" w:cs="Arial"/>
          <w:sz w:val="18"/>
          <w:szCs w:val="18"/>
          <w:lang w:val="en-CA"/>
        </w:rPr>
        <w:t>therefore no demonstration of consistency.</w:t>
      </w:r>
      <w:r w:rsidRPr="00971380">
        <w:rPr>
          <w:rFonts w:eastAsia="Calibri" w:cs="Arial"/>
          <w:sz w:val="18"/>
          <w:szCs w:val="18"/>
        </w:rPr>
        <w:t xml:space="preserve"> </w:t>
      </w:r>
      <w:r w:rsidRPr="00971380">
        <w:rPr>
          <w:rFonts w:eastAsia="Calibri" w:cs="Arial"/>
          <w:b/>
          <w:sz w:val="18"/>
          <w:szCs w:val="18"/>
          <w:lang w:val="en-CA"/>
        </w:rPr>
        <w:t xml:space="preserve">No serious concerns about indirectness: </w:t>
      </w:r>
      <w:r w:rsidRPr="00971380">
        <w:rPr>
          <w:rFonts w:eastAsia="Calibri" w:cs="Arial"/>
          <w:sz w:val="18"/>
          <w:szCs w:val="18"/>
        </w:rPr>
        <w:t xml:space="preserve">Although data where the age of participants did not match the category of interest was weighted (see footnotes), similar to the analysis to inform ages to start screening, we had less concern for indirectness within these age categories since they spanned 10 years. </w:t>
      </w:r>
      <w:r w:rsidRPr="00971380">
        <w:rPr>
          <w:rFonts w:eastAsia="Calibri" w:cs="Arial"/>
          <w:sz w:val="18"/>
          <w:szCs w:val="18"/>
          <w:lang w:val="en-CA"/>
        </w:rPr>
        <w:t xml:space="preserve">Also, the data included participants under the age of 60 years but as there was only one included study for this comparison, sensitivity analysis could not be done. </w:t>
      </w:r>
      <w:r w:rsidRPr="00971380">
        <w:rPr>
          <w:rFonts w:eastAsia="Calibri" w:cs="Arial"/>
          <w:b/>
          <w:sz w:val="18"/>
          <w:szCs w:val="18"/>
        </w:rPr>
        <w:t>S</w:t>
      </w:r>
      <w:proofErr w:type="spellStart"/>
      <w:r w:rsidRPr="00971380">
        <w:rPr>
          <w:rFonts w:eastAsia="Calibri" w:cs="Arial"/>
          <w:b/>
          <w:sz w:val="18"/>
          <w:szCs w:val="18"/>
          <w:lang w:val="en-CA"/>
        </w:rPr>
        <w:t>erious</w:t>
      </w:r>
      <w:proofErr w:type="spellEnd"/>
      <w:r w:rsidRPr="00971380">
        <w:rPr>
          <w:rFonts w:eastAsia="Calibri" w:cs="Arial"/>
          <w:b/>
          <w:sz w:val="18"/>
          <w:szCs w:val="18"/>
          <w:lang w:val="en-CA"/>
        </w:rPr>
        <w:t xml:space="preserve"> concerns about indirectness (Subgroup of adequately screened during their 50s and 60s):</w:t>
      </w:r>
      <w:r w:rsidRPr="00971380">
        <w:rPr>
          <w:rFonts w:eastAsia="Calibri" w:cs="Arial"/>
          <w:sz w:val="18"/>
          <w:szCs w:val="18"/>
        </w:rPr>
        <w:t xml:space="preserve"> There is indirectness from lack of data on differences among individuals based on their screening results in their 50s and 60s, and indication of this based on findings of imprecise effects for incidence of invasive cancer among those in their 60s. </w:t>
      </w:r>
      <w:r w:rsidRPr="00971380">
        <w:rPr>
          <w:rFonts w:eastAsia="Calibri" w:cs="Arial"/>
          <w:b/>
          <w:sz w:val="18"/>
          <w:szCs w:val="18"/>
        </w:rPr>
        <w:t>Serious concerns about imprecision:</w:t>
      </w:r>
      <w:r w:rsidRPr="00971380">
        <w:rPr>
          <w:rFonts w:eastAsia="Calibri" w:cs="Arial"/>
          <w:sz w:val="18"/>
          <w:szCs w:val="18"/>
        </w:rPr>
        <w:t xml:space="preserve"> one included study with small sample size for age category and 95% CI includes both beneficial and harmful effects. </w:t>
      </w:r>
      <w:r w:rsidRPr="00971380">
        <w:rPr>
          <w:rFonts w:eastAsia="Calibri" w:cs="Arial"/>
          <w:b/>
          <w:sz w:val="18"/>
          <w:szCs w:val="18"/>
        </w:rPr>
        <w:t>No other serious concerns.</w:t>
      </w:r>
    </w:p>
    <w:p w14:paraId="3F1E6F32" w14:textId="3F3399C1" w:rsidR="00612484" w:rsidRDefault="00612484" w:rsidP="00612484">
      <w:pPr>
        <w:rPr>
          <w:rFonts w:cs="Arial"/>
          <w:sz w:val="18"/>
          <w:szCs w:val="18"/>
        </w:rPr>
      </w:pPr>
      <w:r>
        <w:rPr>
          <w:rFonts w:cs="Arial"/>
          <w:noProof/>
          <w:sz w:val="18"/>
          <w:szCs w:val="18"/>
        </w:rPr>
        <w:lastRenderedPageBreak/>
        <mc:AlternateContent>
          <mc:Choice Requires="wps">
            <w:drawing>
              <wp:anchor distT="0" distB="0" distL="114300" distR="114300" simplePos="0" relativeHeight="251664384" behindDoc="0" locked="0" layoutInCell="1" allowOverlap="1" wp14:anchorId="22C1737F" wp14:editId="72788A2D">
                <wp:simplePos x="0" y="0"/>
                <wp:positionH relativeFrom="column">
                  <wp:posOffset>-358140</wp:posOffset>
                </wp:positionH>
                <wp:positionV relativeFrom="paragraph">
                  <wp:posOffset>3191814</wp:posOffset>
                </wp:positionV>
                <wp:extent cx="3452775" cy="160324"/>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452775" cy="160324"/>
                        </a:xfrm>
                        <a:prstGeom prst="rect">
                          <a:avLst/>
                        </a:prstGeom>
                        <a:solidFill>
                          <a:sysClr val="window" lastClr="FFFFFF"/>
                        </a:solidFill>
                        <a:ln w="6350">
                          <a:noFill/>
                        </a:ln>
                      </wps:spPr>
                      <wps:txbx>
                        <w:txbxContent>
                          <w:p w14:paraId="5CEF82D0"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C1737F" id="Text Box 23" o:spid="_x0000_s1032" type="#_x0000_t202" style="position:absolute;margin-left:-28.2pt;margin-top:251.3pt;width:271.85pt;height:1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" fillcolor="window" stroked="f" strokeweight=".5pt">
                <v:textbox>
                  <w:txbxContent>
                    <w:p w14:paraId="5CEF82D0" w14:textId="77777777" w:rsidR="00625DAE" w:rsidRDefault="00625DAE" w:rsidP="00612484"/>
                  </w:txbxContent>
                </v:textbox>
              </v:shape>
            </w:pict>
          </mc:Fallback>
        </mc:AlternateContent>
      </w:r>
      <w:r w:rsidR="00043A57" w:rsidRPr="00043A57">
        <w:rPr>
          <w:rFonts w:cs="Arial"/>
          <w:noProof/>
          <w:sz w:val="18"/>
          <w:szCs w:val="18"/>
        </w:rPr>
        <w:drawing>
          <wp:inline distT="0" distB="0" distL="0" distR="0" wp14:anchorId="0E78A19E" wp14:editId="500E5B8E">
            <wp:extent cx="8229600" cy="37331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229600" cy="3733165"/>
                    </a:xfrm>
                    <a:prstGeom prst="rect">
                      <a:avLst/>
                    </a:prstGeom>
                  </pic:spPr>
                </pic:pic>
              </a:graphicData>
            </a:graphic>
          </wp:inline>
        </w:drawing>
      </w:r>
    </w:p>
    <w:p w14:paraId="0D9CA802" w14:textId="4874301C" w:rsidR="00612484" w:rsidRPr="00F57F19" w:rsidRDefault="00C3092F" w:rsidP="00C3092F">
      <w:pPr>
        <w:pStyle w:val="Heading2"/>
      </w:pPr>
      <w:bookmarkStart w:id="10" w:name="_Toc121324587"/>
      <w:r>
        <w:t>Supplementary</w:t>
      </w:r>
      <w:r w:rsidRPr="002A1E34">
        <w:t xml:space="preserve"> </w:t>
      </w:r>
      <w:r w:rsidR="00612484" w:rsidRPr="002A1E34">
        <w:t>Figur</w:t>
      </w:r>
      <w:r w:rsidR="00612484">
        <w:t xml:space="preserve">e </w:t>
      </w:r>
      <w:r w:rsidR="00CB0CEC">
        <w:t>2.</w:t>
      </w:r>
      <w:r w:rsidR="00612484">
        <w:t>1</w:t>
      </w:r>
      <w:r w:rsidR="00612484" w:rsidRPr="00693B5E">
        <w:t>. Effect of screening for cervical cancer in older (</w:t>
      </w:r>
      <w:r w:rsidR="00612484" w:rsidRPr="00693B5E">
        <w:rPr>
          <w:u w:val="single"/>
        </w:rPr>
        <w:t>&gt;</w:t>
      </w:r>
      <w:r w:rsidR="00612484" w:rsidRPr="00693B5E">
        <w:t>60 years of age) participants on incidence of invasive cervical cancer to inform stop ages for screening; case-control studies</w:t>
      </w:r>
      <w:bookmarkEnd w:id="10"/>
    </w:p>
    <w:p w14:paraId="4DE61C35" w14:textId="77777777" w:rsidR="00612484" w:rsidRDefault="00612484" w:rsidP="00612484">
      <w:pPr>
        <w:rPr>
          <w:rFonts w:cs="Arial"/>
          <w:sz w:val="18"/>
          <w:szCs w:val="18"/>
        </w:rPr>
      </w:pPr>
      <w:r>
        <w:rPr>
          <w:noProof/>
        </w:rPr>
        <mc:AlternateContent>
          <mc:Choice Requires="wps">
            <w:drawing>
              <wp:anchor distT="0" distB="0" distL="114300" distR="114300" simplePos="0" relativeHeight="251660288" behindDoc="0" locked="0" layoutInCell="1" allowOverlap="1" wp14:anchorId="0917F505" wp14:editId="771F7E08">
                <wp:simplePos x="0" y="0"/>
                <wp:positionH relativeFrom="column">
                  <wp:posOffset>-457200</wp:posOffset>
                </wp:positionH>
                <wp:positionV relativeFrom="paragraph">
                  <wp:posOffset>2745944</wp:posOffset>
                </wp:positionV>
                <wp:extent cx="2596551" cy="163830"/>
                <wp:effectExtent l="0" t="0" r="0" b="7620"/>
                <wp:wrapNone/>
                <wp:docPr id="28" name="Text Box 28"/>
                <wp:cNvGraphicFramePr/>
                <a:graphic xmlns:a="http://schemas.openxmlformats.org/drawingml/2006/main">
                  <a:graphicData uri="http://schemas.microsoft.com/office/word/2010/wordprocessingShape">
                    <wps:wsp>
                      <wps:cNvSpPr txBox="1"/>
                      <wps:spPr>
                        <a:xfrm>
                          <a:off x="0" y="0"/>
                          <a:ext cx="2596551" cy="163830"/>
                        </a:xfrm>
                        <a:prstGeom prst="rect">
                          <a:avLst/>
                        </a:prstGeom>
                        <a:solidFill>
                          <a:sysClr val="window" lastClr="FFFFFF"/>
                        </a:solidFill>
                        <a:ln w="6350">
                          <a:noFill/>
                        </a:ln>
                      </wps:spPr>
                      <wps:txbx>
                        <w:txbxContent>
                          <w:p w14:paraId="6B7A5222"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17F505" id="Text Box 28" o:spid="_x0000_s1033" type="#_x0000_t202" style="position:absolute;margin-left:-36pt;margin-top:216.2pt;width:204.45pt;height:12.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" fillcolor="window" stroked="f" strokeweight=".5pt">
                <v:textbox>
                  <w:txbxContent>
                    <w:p w14:paraId="6B7A5222" w14:textId="77777777" w:rsidR="00625DAE" w:rsidRDefault="00625DAE" w:rsidP="00612484"/>
                  </w:txbxContent>
                </v:textbox>
              </v:shape>
            </w:pict>
          </mc:Fallback>
        </mc:AlternateContent>
      </w:r>
      <w:r>
        <w:rPr>
          <w:rFonts w:cs="Arial"/>
          <w:sz w:val="18"/>
          <w:szCs w:val="18"/>
        </w:rPr>
        <w:t>Footnotes:</w:t>
      </w:r>
    </w:p>
    <w:p w14:paraId="0FD50209" w14:textId="77777777" w:rsidR="00612484" w:rsidRDefault="00612484" w:rsidP="00612484">
      <w:pPr>
        <w:rPr>
          <w:rFonts w:cs="Arial"/>
          <w:sz w:val="18"/>
          <w:szCs w:val="18"/>
        </w:rPr>
      </w:pPr>
      <w:r>
        <w:rPr>
          <w:rFonts w:cs="Arial"/>
          <w:sz w:val="18"/>
          <w:szCs w:val="18"/>
        </w:rPr>
        <w:t xml:space="preserve">(1) Studies may contribute data more than once within a screen age category since individuals could only be a case once (i.e. data points are mutually exclusive). </w:t>
      </w:r>
      <w:r w:rsidRPr="00D00A3C">
        <w:rPr>
          <w:rFonts w:cs="Arial"/>
          <w:sz w:val="18"/>
          <w:szCs w:val="18"/>
        </w:rPr>
        <w:t>For studies where there are more than one data point in an age category the participants contributing data to each data point are unique.</w:t>
      </w:r>
    </w:p>
    <w:p w14:paraId="79BBD281" w14:textId="77777777" w:rsidR="00612484" w:rsidRDefault="00612484" w:rsidP="00612484">
      <w:pPr>
        <w:rPr>
          <w:rFonts w:cs="Arial"/>
          <w:sz w:val="18"/>
          <w:szCs w:val="18"/>
        </w:rPr>
      </w:pPr>
      <w:r>
        <w:rPr>
          <w:rFonts w:cs="Arial"/>
          <w:sz w:val="18"/>
          <w:szCs w:val="18"/>
        </w:rPr>
        <w:t xml:space="preserve">(2) </w:t>
      </w:r>
      <w:r w:rsidRPr="004A66D2">
        <w:rPr>
          <w:rFonts w:cs="Arial"/>
          <w:sz w:val="18"/>
          <w:szCs w:val="18"/>
        </w:rPr>
        <w:t>When not reported by study, age at screening was estimated from the duration prior to age of diagnosis and, if applicable, the exclusion period (duration before diagnosis when authors assumed any diagnosis would be from symptoms and not from screening).</w:t>
      </w:r>
    </w:p>
    <w:p w14:paraId="3587AAC1" w14:textId="77777777" w:rsidR="00612484" w:rsidRDefault="00612484" w:rsidP="00612484">
      <w:pPr>
        <w:rPr>
          <w:rFonts w:cs="Arial"/>
          <w:sz w:val="18"/>
          <w:szCs w:val="18"/>
        </w:rPr>
      </w:pPr>
      <w:r>
        <w:rPr>
          <w:rFonts w:cs="Arial"/>
          <w:sz w:val="18"/>
          <w:szCs w:val="18"/>
        </w:rPr>
        <w:t xml:space="preserve">(3) Standard errors were weighted to estimate the proportion of participants who contributed to the age category of interest. </w:t>
      </w:r>
      <w:r w:rsidRPr="004A66D2">
        <w:rPr>
          <w:rFonts w:cs="Arial"/>
          <w:sz w:val="18"/>
          <w:szCs w:val="18"/>
        </w:rPr>
        <w:t xml:space="preserve">Weighting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30AE8CC0" w14:textId="77777777" w:rsidR="00612484" w:rsidRDefault="00612484" w:rsidP="00612484">
      <w:pPr>
        <w:rPr>
          <w:rFonts w:cs="Arial"/>
          <w:sz w:val="18"/>
          <w:szCs w:val="18"/>
        </w:rPr>
      </w:pPr>
    </w:p>
    <w:p w14:paraId="335A6509" w14:textId="77777777" w:rsidR="00612484" w:rsidRDefault="00612484" w:rsidP="00612484">
      <w:pPr>
        <w:rPr>
          <w:rFonts w:cs="Arial"/>
          <w:sz w:val="18"/>
          <w:szCs w:val="18"/>
        </w:rPr>
      </w:pPr>
    </w:p>
    <w:p w14:paraId="2DE2E875" w14:textId="77777777" w:rsidR="00612484" w:rsidRDefault="00612484" w:rsidP="00612484">
      <w:pPr>
        <w:rPr>
          <w:rFonts w:cs="Arial"/>
          <w:sz w:val="18"/>
          <w:szCs w:val="18"/>
        </w:rPr>
      </w:pPr>
    </w:p>
    <w:p w14:paraId="74FC9057" w14:textId="77777777" w:rsidR="00612484" w:rsidRDefault="00612484" w:rsidP="00612484">
      <w:pPr>
        <w:rPr>
          <w:rFonts w:cs="Arial"/>
          <w:sz w:val="18"/>
          <w:szCs w:val="18"/>
        </w:rPr>
      </w:pPr>
      <w:r>
        <w:rPr>
          <w:rFonts w:cs="Arial"/>
          <w:noProof/>
          <w:sz w:val="18"/>
          <w:szCs w:val="18"/>
        </w:rPr>
        <mc:AlternateContent>
          <mc:Choice Requires="wps">
            <w:drawing>
              <wp:anchor distT="0" distB="0" distL="114300" distR="114300" simplePos="0" relativeHeight="251666432" behindDoc="0" locked="0" layoutInCell="1" allowOverlap="1" wp14:anchorId="0E32E21C" wp14:editId="5119008C">
                <wp:simplePos x="0" y="0"/>
                <wp:positionH relativeFrom="column">
                  <wp:posOffset>-351078</wp:posOffset>
                </wp:positionH>
                <wp:positionV relativeFrom="paragraph">
                  <wp:posOffset>1901393</wp:posOffset>
                </wp:positionV>
                <wp:extent cx="2296973" cy="160934"/>
                <wp:effectExtent l="0" t="0" r="8255" b="0"/>
                <wp:wrapNone/>
                <wp:docPr id="29" name="Text Box 29"/>
                <wp:cNvGraphicFramePr/>
                <a:graphic xmlns:a="http://schemas.openxmlformats.org/drawingml/2006/main">
                  <a:graphicData uri="http://schemas.microsoft.com/office/word/2010/wordprocessingShape">
                    <wps:wsp>
                      <wps:cNvSpPr txBox="1"/>
                      <wps:spPr>
                        <a:xfrm>
                          <a:off x="0" y="0"/>
                          <a:ext cx="2296973" cy="160934"/>
                        </a:xfrm>
                        <a:prstGeom prst="rect">
                          <a:avLst/>
                        </a:prstGeom>
                        <a:solidFill>
                          <a:sysClr val="window" lastClr="FFFFFF"/>
                        </a:solidFill>
                        <a:ln w="6350">
                          <a:noFill/>
                        </a:ln>
                      </wps:spPr>
                      <wps:txbx>
                        <w:txbxContent>
                          <w:p w14:paraId="4EADC3C2"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32E21C" id="Text Box 29" o:spid="_x0000_s1034" type="#_x0000_t202" style="position:absolute;margin-left:-27.65pt;margin-top:149.7pt;width:180.85pt;height:12.6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" fillcolor="window" stroked="f" strokeweight=".5pt">
                <v:textbox>
                  <w:txbxContent>
                    <w:p w14:paraId="4EADC3C2" w14:textId="77777777" w:rsidR="00625DAE" w:rsidRDefault="00625DAE" w:rsidP="00612484"/>
                  </w:txbxContent>
                </v:textbox>
              </v:shape>
            </w:pict>
          </mc:Fallback>
        </mc:AlternateContent>
      </w:r>
      <w:r w:rsidRPr="004D7D1F">
        <w:rPr>
          <w:rFonts w:cs="Arial"/>
          <w:noProof/>
          <w:sz w:val="18"/>
          <w:szCs w:val="18"/>
        </w:rPr>
        <w:drawing>
          <wp:inline distT="0" distB="0" distL="0" distR="0" wp14:anchorId="4736D36D" wp14:editId="1D59CAE6">
            <wp:extent cx="7629754" cy="1999278"/>
            <wp:effectExtent l="0" t="0" r="0" b="127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668949" cy="2009549"/>
                    </a:xfrm>
                    <a:prstGeom prst="rect">
                      <a:avLst/>
                    </a:prstGeom>
                  </pic:spPr>
                </pic:pic>
              </a:graphicData>
            </a:graphic>
          </wp:inline>
        </w:drawing>
      </w:r>
    </w:p>
    <w:p w14:paraId="183A5085" w14:textId="70886997" w:rsidR="00612484" w:rsidRPr="00FA47BC" w:rsidRDefault="00C3092F" w:rsidP="00C3092F">
      <w:pPr>
        <w:pStyle w:val="Heading2"/>
      </w:pPr>
      <w:bookmarkStart w:id="11" w:name="_Toc121324588"/>
      <w:r>
        <w:t>Supplementary</w:t>
      </w:r>
      <w:r w:rsidRPr="00693B5E">
        <w:t xml:space="preserve"> </w:t>
      </w:r>
      <w:r w:rsidR="00612484" w:rsidRPr="00693B5E">
        <w:t>Figure 2</w:t>
      </w:r>
      <w:r w:rsidR="00CB0CEC">
        <w:t>.2</w:t>
      </w:r>
      <w:r w:rsidR="00612484" w:rsidRPr="00693B5E">
        <w:t>. Effect of screening for cervical cancer in older (</w:t>
      </w:r>
      <w:r w:rsidR="00612484" w:rsidRPr="00693B5E">
        <w:rPr>
          <w:u w:val="single"/>
        </w:rPr>
        <w:t>&gt;</w:t>
      </w:r>
      <w:r w:rsidR="00612484" w:rsidRPr="00693B5E">
        <w:t>60 years of age) participants on incidence of invasive cervical cancer to inform stop ages for screening; cohort studies</w:t>
      </w:r>
      <w:bookmarkEnd w:id="11"/>
    </w:p>
    <w:p w14:paraId="102FBBFC" w14:textId="77777777" w:rsidR="00612484" w:rsidRDefault="00612484" w:rsidP="00612484">
      <w:pPr>
        <w:rPr>
          <w:rFonts w:cs="Arial"/>
          <w:sz w:val="18"/>
          <w:szCs w:val="18"/>
        </w:rPr>
      </w:pPr>
      <w:r>
        <w:rPr>
          <w:rFonts w:cs="Arial"/>
          <w:sz w:val="18"/>
          <w:szCs w:val="18"/>
        </w:rPr>
        <w:t>Footnote:</w:t>
      </w:r>
    </w:p>
    <w:p w14:paraId="124B78D5" w14:textId="77777777" w:rsidR="00612484" w:rsidRDefault="00612484" w:rsidP="00612484">
      <w:pPr>
        <w:rPr>
          <w:rFonts w:cs="Arial"/>
          <w:sz w:val="18"/>
          <w:szCs w:val="18"/>
        </w:rPr>
      </w:pPr>
      <w:r>
        <w:rPr>
          <w:rFonts w:cs="Arial"/>
          <w:sz w:val="18"/>
          <w:szCs w:val="18"/>
        </w:rPr>
        <w:t xml:space="preserve">(1) </w:t>
      </w:r>
      <w:r w:rsidRPr="004A66D2">
        <w:rPr>
          <w:rFonts w:cs="Arial"/>
          <w:sz w:val="18"/>
          <w:szCs w:val="18"/>
        </w:rPr>
        <w:t>When not reported by study, age at screening was estimated from the duration prior to age of diagnosis and, if applicable, the exclusion period (duration before diagnosis when authors assumed any diagnosis would be from symptoms and not from screening).</w:t>
      </w:r>
    </w:p>
    <w:p w14:paraId="74674563" w14:textId="77777777" w:rsidR="00612484" w:rsidRDefault="00612484" w:rsidP="00612484">
      <w:pPr>
        <w:rPr>
          <w:rFonts w:cs="Arial"/>
          <w:sz w:val="18"/>
          <w:szCs w:val="18"/>
        </w:rPr>
      </w:pPr>
    </w:p>
    <w:p w14:paraId="38DDE824" w14:textId="77777777" w:rsidR="00612484" w:rsidRDefault="00612484" w:rsidP="00612484">
      <w:pPr>
        <w:rPr>
          <w:rFonts w:cs="Arial"/>
          <w:sz w:val="18"/>
          <w:szCs w:val="18"/>
        </w:rPr>
      </w:pPr>
      <w:r>
        <w:rPr>
          <w:rFonts w:cs="Arial"/>
          <w:sz w:val="18"/>
          <w:szCs w:val="18"/>
        </w:rPr>
        <w:br w:type="page"/>
      </w:r>
    </w:p>
    <w:p w14:paraId="341F8C9D" w14:textId="77777777" w:rsidR="00612484" w:rsidRDefault="00612484" w:rsidP="00612484">
      <w:pPr>
        <w:rPr>
          <w:rFonts w:cs="Arial"/>
          <w:sz w:val="18"/>
          <w:szCs w:val="18"/>
        </w:rPr>
      </w:pPr>
      <w:r>
        <w:rPr>
          <w:noProof/>
        </w:rPr>
        <w:lastRenderedPageBreak/>
        <mc:AlternateContent>
          <mc:Choice Requires="wps">
            <w:drawing>
              <wp:anchor distT="0" distB="0" distL="114300" distR="114300" simplePos="0" relativeHeight="251661312" behindDoc="0" locked="0" layoutInCell="1" allowOverlap="1" wp14:anchorId="18C9AC47" wp14:editId="0BE2E7A7">
                <wp:simplePos x="0" y="0"/>
                <wp:positionH relativeFrom="column">
                  <wp:posOffset>-453542</wp:posOffset>
                </wp:positionH>
                <wp:positionV relativeFrom="paragraph">
                  <wp:posOffset>2598826</wp:posOffset>
                </wp:positionV>
                <wp:extent cx="3350260" cy="212141"/>
                <wp:effectExtent l="0" t="0" r="2540" b="0"/>
                <wp:wrapNone/>
                <wp:docPr id="31" name="Text Box 31"/>
                <wp:cNvGraphicFramePr/>
                <a:graphic xmlns:a="http://schemas.openxmlformats.org/drawingml/2006/main">
                  <a:graphicData uri="http://schemas.microsoft.com/office/word/2010/wordprocessingShape">
                    <wps:wsp>
                      <wps:cNvSpPr txBox="1"/>
                      <wps:spPr>
                        <a:xfrm>
                          <a:off x="0" y="0"/>
                          <a:ext cx="3350260" cy="212141"/>
                        </a:xfrm>
                        <a:prstGeom prst="rect">
                          <a:avLst/>
                        </a:prstGeom>
                        <a:solidFill>
                          <a:sysClr val="window" lastClr="FFFFFF"/>
                        </a:solidFill>
                        <a:ln w="6350">
                          <a:noFill/>
                        </a:ln>
                      </wps:spPr>
                      <wps:txbx>
                        <w:txbxContent>
                          <w:p w14:paraId="7B3BC868"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C9AC47" id="Text Box 31" o:spid="_x0000_s1035" type="#_x0000_t202" style="position:absolute;margin-left:-35.7pt;margin-top:204.65pt;width:263.8pt;height:16.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" fillcolor="window" stroked="f" strokeweight=".5pt">
                <v:textbox>
                  <w:txbxContent>
                    <w:p w14:paraId="7B3BC868" w14:textId="77777777" w:rsidR="00625DAE" w:rsidRDefault="00625DAE" w:rsidP="00612484"/>
                  </w:txbxContent>
                </v:textbox>
              </v:shape>
            </w:pict>
          </mc:Fallback>
        </mc:AlternateContent>
      </w:r>
      <w:r>
        <w:rPr>
          <w:rFonts w:cs="Arial"/>
          <w:noProof/>
          <w:sz w:val="18"/>
          <w:szCs w:val="18"/>
        </w:rPr>
        <mc:AlternateContent>
          <mc:Choice Requires="wps">
            <w:drawing>
              <wp:anchor distT="0" distB="0" distL="114300" distR="114300" simplePos="0" relativeHeight="251665408" behindDoc="0" locked="0" layoutInCell="1" allowOverlap="1" wp14:anchorId="1ADDAC90" wp14:editId="4531E14F">
                <wp:simplePos x="0" y="0"/>
                <wp:positionH relativeFrom="column">
                  <wp:posOffset>-401955</wp:posOffset>
                </wp:positionH>
                <wp:positionV relativeFrom="paragraph">
                  <wp:posOffset>2408021</wp:posOffset>
                </wp:positionV>
                <wp:extent cx="3467405" cy="197281"/>
                <wp:effectExtent l="0" t="0" r="0" b="0"/>
                <wp:wrapNone/>
                <wp:docPr id="33" name="Text Box 33"/>
                <wp:cNvGraphicFramePr/>
                <a:graphic xmlns:a="http://schemas.openxmlformats.org/drawingml/2006/main">
                  <a:graphicData uri="http://schemas.microsoft.com/office/word/2010/wordprocessingShape">
                    <wps:wsp>
                      <wps:cNvSpPr txBox="1"/>
                      <wps:spPr>
                        <a:xfrm>
                          <a:off x="0" y="0"/>
                          <a:ext cx="3467405" cy="197281"/>
                        </a:xfrm>
                        <a:prstGeom prst="rect">
                          <a:avLst/>
                        </a:prstGeom>
                        <a:solidFill>
                          <a:sysClr val="window" lastClr="FFFFFF"/>
                        </a:solidFill>
                        <a:ln w="6350">
                          <a:noFill/>
                        </a:ln>
                      </wps:spPr>
                      <wps:txbx>
                        <w:txbxContent>
                          <w:p w14:paraId="3F84434E" w14:textId="77777777" w:rsidR="00625DAE" w:rsidRDefault="00625DAE" w:rsidP="006124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DAC90" id="Text Box 33" o:spid="_x0000_s1036" type="#_x0000_t202" style="position:absolute;margin-left:-31.65pt;margin-top:189.6pt;width:273pt;height:15.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" fillcolor="window" stroked="f" strokeweight=".5pt">
                <v:textbox>
                  <w:txbxContent>
                    <w:p w14:paraId="3F84434E" w14:textId="77777777" w:rsidR="00625DAE" w:rsidRDefault="00625DAE" w:rsidP="00612484"/>
                  </w:txbxContent>
                </v:textbox>
              </v:shape>
            </w:pict>
          </mc:Fallback>
        </mc:AlternateContent>
      </w:r>
      <w:r w:rsidRPr="004941EB">
        <w:rPr>
          <w:rFonts w:cs="Arial"/>
          <w:noProof/>
          <w:sz w:val="18"/>
          <w:szCs w:val="18"/>
        </w:rPr>
        <w:drawing>
          <wp:inline distT="0" distB="0" distL="0" distR="0" wp14:anchorId="259D7B1A" wp14:editId="25886166">
            <wp:extent cx="7534656" cy="2740033"/>
            <wp:effectExtent l="0" t="0" r="9525" b="317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589827" cy="2760096"/>
                    </a:xfrm>
                    <a:prstGeom prst="rect">
                      <a:avLst/>
                    </a:prstGeom>
                  </pic:spPr>
                </pic:pic>
              </a:graphicData>
            </a:graphic>
          </wp:inline>
        </w:drawing>
      </w:r>
    </w:p>
    <w:p w14:paraId="39622D37" w14:textId="264CD8CE" w:rsidR="00612484" w:rsidRPr="00FA47BC" w:rsidRDefault="00C3092F" w:rsidP="00C3092F">
      <w:pPr>
        <w:pStyle w:val="Heading2"/>
      </w:pPr>
      <w:bookmarkStart w:id="12" w:name="_Toc121324589"/>
      <w:r>
        <w:t xml:space="preserve">Supplementary </w:t>
      </w:r>
      <w:r w:rsidR="00612484" w:rsidRPr="00693B5E">
        <w:t xml:space="preserve">Figure </w:t>
      </w:r>
      <w:r w:rsidR="00CB0CEC">
        <w:t>2.</w:t>
      </w:r>
      <w:r w:rsidR="00612484" w:rsidRPr="00693B5E">
        <w:t>3. Effect of screening for cervical cancer in older (</w:t>
      </w:r>
      <w:r w:rsidR="00612484" w:rsidRPr="00693B5E">
        <w:rPr>
          <w:u w:val="single"/>
        </w:rPr>
        <w:t>&gt;</w:t>
      </w:r>
      <w:r w:rsidR="00612484" w:rsidRPr="00693B5E">
        <w:t>60 years of age) participants on mortality from cervical cancer to inform stop ages for screening; case-control studies</w:t>
      </w:r>
      <w:bookmarkEnd w:id="12"/>
    </w:p>
    <w:p w14:paraId="066D6A14" w14:textId="77777777" w:rsidR="00612484" w:rsidRDefault="00612484" w:rsidP="00612484">
      <w:pPr>
        <w:rPr>
          <w:rFonts w:cs="Arial"/>
          <w:sz w:val="18"/>
          <w:szCs w:val="18"/>
        </w:rPr>
      </w:pPr>
      <w:r>
        <w:rPr>
          <w:rFonts w:cs="Arial"/>
          <w:sz w:val="18"/>
          <w:szCs w:val="18"/>
        </w:rPr>
        <w:t>Footnotes:</w:t>
      </w:r>
    </w:p>
    <w:p w14:paraId="2E8B459A" w14:textId="77777777" w:rsidR="00612484" w:rsidRDefault="00612484" w:rsidP="00612484">
      <w:pPr>
        <w:rPr>
          <w:rFonts w:cs="Arial"/>
          <w:sz w:val="18"/>
          <w:szCs w:val="18"/>
        </w:rPr>
      </w:pPr>
      <w:r>
        <w:rPr>
          <w:rFonts w:cs="Arial"/>
          <w:sz w:val="18"/>
          <w:szCs w:val="18"/>
        </w:rPr>
        <w:t xml:space="preserve">(1) Studies may contribute data more than once within a screen age category since individuals could only be a case once (i.e. data points are mutually exclusive). </w:t>
      </w:r>
      <w:r w:rsidRPr="00D00A3C">
        <w:rPr>
          <w:rFonts w:cs="Arial"/>
          <w:sz w:val="18"/>
          <w:szCs w:val="18"/>
        </w:rPr>
        <w:t>For studies where there are more than one data point in an age category the participants contributing data to each data point are unique.</w:t>
      </w:r>
    </w:p>
    <w:p w14:paraId="2FF9F199" w14:textId="77777777" w:rsidR="00612484" w:rsidRDefault="00612484" w:rsidP="00612484">
      <w:pPr>
        <w:rPr>
          <w:rFonts w:cs="Arial"/>
          <w:sz w:val="18"/>
          <w:szCs w:val="18"/>
        </w:rPr>
      </w:pPr>
      <w:r>
        <w:rPr>
          <w:rFonts w:cs="Arial"/>
          <w:sz w:val="18"/>
          <w:szCs w:val="18"/>
        </w:rPr>
        <w:t xml:space="preserve">(2) </w:t>
      </w:r>
      <w:r w:rsidRPr="004A66D2">
        <w:rPr>
          <w:rFonts w:cs="Arial"/>
          <w:sz w:val="18"/>
          <w:szCs w:val="18"/>
        </w:rPr>
        <w:t xml:space="preserve">When not reported by study, age at screening was estimated from the duration prior to age of diagnosis and, if applicable, the exclusion period (duration before diagnosis when authors assumed any diagnosis would be from symptoms and not from screening). </w:t>
      </w:r>
    </w:p>
    <w:p w14:paraId="22B64D74" w14:textId="6924934E" w:rsidR="00612484" w:rsidRDefault="00612484" w:rsidP="00612484">
      <w:pPr>
        <w:rPr>
          <w:rFonts w:cs="Arial"/>
          <w:sz w:val="18"/>
          <w:szCs w:val="18"/>
        </w:rPr>
      </w:pPr>
      <w:r>
        <w:rPr>
          <w:rFonts w:cs="Arial"/>
          <w:sz w:val="18"/>
          <w:szCs w:val="18"/>
        </w:rPr>
        <w:t xml:space="preserve">(3) Standard errors were weighted to estimate the proportion of participants who contributed to the age category of interest. </w:t>
      </w:r>
      <w:r w:rsidRPr="004A66D2">
        <w:rPr>
          <w:rFonts w:cs="Arial"/>
          <w:sz w:val="18"/>
          <w:szCs w:val="18"/>
        </w:rPr>
        <w:t xml:space="preserve">Weighting was applied to data from studies that included participants with </w:t>
      </w:r>
      <w:r w:rsidRPr="004A66D2">
        <w:rPr>
          <w:rFonts w:cs="Arial"/>
          <w:color w:val="222222"/>
          <w:sz w:val="18"/>
          <w:szCs w:val="18"/>
          <w:shd w:val="clear" w:color="auto" w:fill="FFFFFF"/>
        </w:rPr>
        <w:t xml:space="preserve">more than one year outside of an age category of interest. For this analysis, assumptions were made that </w:t>
      </w:r>
      <w:r w:rsidRPr="004A66D2">
        <w:rPr>
          <w:rFonts w:cs="Arial"/>
          <w:sz w:val="18"/>
          <w:szCs w:val="18"/>
        </w:rPr>
        <w:t>screened participants and odds ratios (i.e., effects) were equally distributed across the age range of the study sample.</w:t>
      </w:r>
    </w:p>
    <w:p w14:paraId="3B341404" w14:textId="4BE2C729" w:rsidR="00DE43CA" w:rsidRDefault="00DE43CA" w:rsidP="00612484">
      <w:pPr>
        <w:rPr>
          <w:rFonts w:cs="Arial"/>
          <w:sz w:val="18"/>
          <w:szCs w:val="18"/>
        </w:rPr>
      </w:pPr>
    </w:p>
    <w:p w14:paraId="55FF4CA8" w14:textId="3E2C9DED" w:rsidR="00CB0CEC" w:rsidRDefault="00CB0CEC" w:rsidP="00612484">
      <w:pPr>
        <w:rPr>
          <w:rFonts w:cs="Arial"/>
          <w:sz w:val="18"/>
          <w:szCs w:val="18"/>
        </w:rPr>
      </w:pPr>
    </w:p>
    <w:p w14:paraId="50B35F38" w14:textId="77777777" w:rsidR="00CB0CEC" w:rsidRDefault="00CB0CEC" w:rsidP="00612484">
      <w:pPr>
        <w:rPr>
          <w:rFonts w:cs="Arial"/>
          <w:sz w:val="18"/>
          <w:szCs w:val="18"/>
        </w:rPr>
      </w:pPr>
    </w:p>
    <w:p w14:paraId="7450C7C3" w14:textId="126EE6F1" w:rsidR="00DE43CA" w:rsidRPr="00161E74" w:rsidRDefault="00DE43CA" w:rsidP="00DE43CA">
      <w:pPr>
        <w:pStyle w:val="Heading2"/>
        <w:rPr>
          <w:b w:val="0"/>
        </w:rPr>
      </w:pPr>
      <w:bookmarkStart w:id="13" w:name="_Toc121324576"/>
      <w:r>
        <w:lastRenderedPageBreak/>
        <w:t xml:space="preserve">Evidence set </w:t>
      </w:r>
      <w:r w:rsidR="00CB0CEC">
        <w:t>3</w:t>
      </w:r>
      <w:r>
        <w:t xml:space="preserve">: </w:t>
      </w:r>
      <w:r w:rsidRPr="00161E74">
        <w:t xml:space="preserve">Summary of Findings for observational studies on the effect of </w:t>
      </w:r>
      <w:r w:rsidR="001B0682">
        <w:t xml:space="preserve">cytology </w:t>
      </w:r>
      <w:r w:rsidRPr="00161E74">
        <w:t>screening intervals of &lt;3.5 versus 3.5-5.5</w:t>
      </w:r>
      <w:r w:rsidRPr="00161E74">
        <w:rPr>
          <w:vertAlign w:val="superscript"/>
        </w:rPr>
        <w:t>*</w:t>
      </w:r>
      <w:r w:rsidRPr="00161E74">
        <w:t xml:space="preserve"> years on the incidence of invasive cervical cancer </w:t>
      </w:r>
      <w:r>
        <w:t>and cervical cancer mortality</w:t>
      </w:r>
      <w:bookmarkEnd w:id="13"/>
      <w:r w:rsidRPr="00161E74">
        <w:t xml:space="preserve"> </w:t>
      </w:r>
    </w:p>
    <w:p w14:paraId="5A0C8205" w14:textId="401CFFD7" w:rsidR="00DE43CA" w:rsidRDefault="00DE43CA" w:rsidP="00DE43CA">
      <w:pPr>
        <w:rPr>
          <w:rFonts w:cs="Arial"/>
          <w:sz w:val="18"/>
          <w:szCs w:val="18"/>
        </w:rPr>
      </w:pPr>
      <w:r w:rsidRPr="00161E74">
        <w:rPr>
          <w:rFonts w:cs="Arial"/>
          <w:b/>
          <w:sz w:val="18"/>
          <w:szCs w:val="18"/>
        </w:rPr>
        <w:t>Included reports:</w:t>
      </w:r>
      <w:r w:rsidR="00CB0CEC">
        <w:rPr>
          <w:rFonts w:cs="Arial"/>
          <w:b/>
          <w:sz w:val="18"/>
          <w:szCs w:val="18"/>
        </w:rPr>
        <w:t xml:space="preserve"> </w:t>
      </w:r>
      <w:r w:rsidR="00CB0CEC" w:rsidRPr="006C3B4D">
        <w:rPr>
          <w:rFonts w:cs="Arial"/>
          <w:sz w:val="18"/>
          <w:szCs w:val="18"/>
        </w:rPr>
        <w:t>Case control:</w:t>
      </w:r>
      <w:r w:rsidR="00CB0CEC">
        <w:rPr>
          <w:rFonts w:cs="Arial"/>
          <w:b/>
          <w:sz w:val="18"/>
          <w:szCs w:val="18"/>
        </w:rPr>
        <w:t xml:space="preserve"> </w:t>
      </w:r>
      <w:r w:rsidRPr="00161E74">
        <w:rPr>
          <w:rFonts w:cs="Arial"/>
          <w:sz w:val="18"/>
          <w:szCs w:val="18"/>
        </w:rPr>
        <w:t>Andersson-</w:t>
      </w:r>
      <w:proofErr w:type="spellStart"/>
      <w:r w:rsidRPr="00161E74">
        <w:rPr>
          <w:rFonts w:cs="Arial"/>
          <w:sz w:val="18"/>
          <w:szCs w:val="18"/>
        </w:rPr>
        <w:t>Ellstrom</w:t>
      </w:r>
      <w:proofErr w:type="spellEnd"/>
      <w:r w:rsidRPr="00161E74">
        <w:rPr>
          <w:rFonts w:cs="Arial"/>
          <w:sz w:val="18"/>
          <w:szCs w:val="18"/>
        </w:rPr>
        <w:t xml:space="preserve"> 2000; </w:t>
      </w:r>
      <w:proofErr w:type="spellStart"/>
      <w:r w:rsidRPr="00161E74">
        <w:rPr>
          <w:rFonts w:cs="Arial"/>
          <w:sz w:val="18"/>
          <w:szCs w:val="18"/>
        </w:rPr>
        <w:t>Castanon</w:t>
      </w:r>
      <w:proofErr w:type="spellEnd"/>
      <w:r w:rsidRPr="00161E74">
        <w:rPr>
          <w:rFonts w:cs="Arial"/>
          <w:sz w:val="18"/>
          <w:szCs w:val="18"/>
        </w:rPr>
        <w:t xml:space="preserve"> 2014; </w:t>
      </w:r>
      <w:proofErr w:type="spellStart"/>
      <w:r w:rsidRPr="00161E74">
        <w:rPr>
          <w:rFonts w:cs="Arial"/>
          <w:sz w:val="18"/>
          <w:szCs w:val="18"/>
        </w:rPr>
        <w:t>Kamineni</w:t>
      </w:r>
      <w:proofErr w:type="spellEnd"/>
      <w:r w:rsidRPr="00161E74">
        <w:rPr>
          <w:rFonts w:cs="Arial"/>
          <w:sz w:val="18"/>
          <w:szCs w:val="18"/>
        </w:rPr>
        <w:t xml:space="preserve"> 2013; Landy 2020; Makino 1995; </w:t>
      </w:r>
      <w:proofErr w:type="spellStart"/>
      <w:r>
        <w:rPr>
          <w:rFonts w:cs="Arial"/>
          <w:sz w:val="18"/>
          <w:szCs w:val="18"/>
        </w:rPr>
        <w:t>Sasieni</w:t>
      </w:r>
      <w:proofErr w:type="spellEnd"/>
      <w:r>
        <w:rPr>
          <w:rFonts w:cs="Arial"/>
          <w:sz w:val="18"/>
          <w:szCs w:val="18"/>
        </w:rPr>
        <w:t xml:space="preserve"> 2003</w:t>
      </w:r>
      <w:r w:rsidR="00CB0CEC">
        <w:rPr>
          <w:rFonts w:cs="Arial"/>
          <w:sz w:val="18"/>
          <w:szCs w:val="18"/>
        </w:rPr>
        <w:t xml:space="preserve"> (and associated paper</w:t>
      </w:r>
      <w:r>
        <w:rPr>
          <w:rFonts w:cs="Arial"/>
          <w:sz w:val="18"/>
          <w:szCs w:val="18"/>
        </w:rPr>
        <w:t xml:space="preserve"> </w:t>
      </w:r>
      <w:proofErr w:type="spellStart"/>
      <w:r w:rsidRPr="00161E74">
        <w:rPr>
          <w:rFonts w:cs="Arial"/>
          <w:sz w:val="18"/>
          <w:szCs w:val="18"/>
        </w:rPr>
        <w:t>Sasieni</w:t>
      </w:r>
      <w:proofErr w:type="spellEnd"/>
      <w:r w:rsidRPr="00161E74">
        <w:rPr>
          <w:rFonts w:cs="Arial"/>
          <w:sz w:val="18"/>
          <w:szCs w:val="18"/>
        </w:rPr>
        <w:t xml:space="preserve"> 2009a); Vicus 2015</w:t>
      </w:r>
      <w:r w:rsidR="00CB0CEC">
        <w:rPr>
          <w:rFonts w:cs="Arial"/>
          <w:sz w:val="18"/>
          <w:szCs w:val="18"/>
        </w:rPr>
        <w:t xml:space="preserve"> (and associated Vicus 2014)</w:t>
      </w:r>
      <w:r w:rsidRPr="00161E74">
        <w:rPr>
          <w:rFonts w:cs="Arial"/>
          <w:sz w:val="18"/>
          <w:szCs w:val="18"/>
        </w:rPr>
        <w:t>; Zappa 2004</w:t>
      </w:r>
      <w:r>
        <w:rPr>
          <w:rFonts w:cs="Arial"/>
          <w:sz w:val="18"/>
          <w:szCs w:val="18"/>
        </w:rPr>
        <w:t xml:space="preserve">; </w:t>
      </w:r>
      <w:r w:rsidR="00CB0CEC">
        <w:rPr>
          <w:rFonts w:cs="Arial"/>
          <w:sz w:val="18"/>
          <w:szCs w:val="18"/>
        </w:rPr>
        <w:t>Cohorts:</w:t>
      </w:r>
      <w:r w:rsidR="00CB0CEC" w:rsidRPr="00CB0CEC">
        <w:t xml:space="preserve"> </w:t>
      </w:r>
      <w:r w:rsidR="00CB0CEC" w:rsidRPr="00CB0CEC">
        <w:rPr>
          <w:rFonts w:cs="Arial"/>
          <w:sz w:val="18"/>
          <w:szCs w:val="18"/>
        </w:rPr>
        <w:t xml:space="preserve">Herbert 1996; </w:t>
      </w:r>
      <w:r w:rsidR="00CB0CEC" w:rsidRPr="00161E74">
        <w:rPr>
          <w:rFonts w:cs="Arial"/>
          <w:sz w:val="18"/>
          <w:szCs w:val="18"/>
        </w:rPr>
        <w:t>Morrison 1996</w:t>
      </w:r>
    </w:p>
    <w:tbl>
      <w:tblPr>
        <w:tblStyle w:val="TableGrid"/>
        <w:tblW w:w="13704" w:type="dxa"/>
        <w:tblInd w:w="85" w:type="dxa"/>
        <w:tblLayout w:type="fixed"/>
        <w:tblLook w:val="04A0" w:firstRow="1" w:lastRow="0" w:firstColumn="1" w:lastColumn="0" w:noHBand="0" w:noVBand="1"/>
      </w:tblPr>
      <w:tblGrid>
        <w:gridCol w:w="2871"/>
        <w:gridCol w:w="1435"/>
        <w:gridCol w:w="3733"/>
        <w:gridCol w:w="1771"/>
        <w:gridCol w:w="3894"/>
      </w:tblGrid>
      <w:tr w:rsidR="00DE43CA" w:rsidRPr="0074176A" w14:paraId="0F1DB687" w14:textId="77777777" w:rsidTr="00CB0CEC">
        <w:trPr>
          <w:trHeight w:val="276"/>
        </w:trPr>
        <w:tc>
          <w:tcPr>
            <w:tcW w:w="2871" w:type="dxa"/>
            <w:shd w:val="clear" w:color="auto" w:fill="BFBFBF" w:themeFill="background1" w:themeFillShade="BF"/>
          </w:tcPr>
          <w:p w14:paraId="2CE4CF29" w14:textId="77777777" w:rsidR="00DE43CA" w:rsidRPr="0074176A" w:rsidRDefault="00DE43CA" w:rsidP="0096001F">
            <w:pPr>
              <w:rPr>
                <w:rFonts w:cs="Arial"/>
                <w:b/>
                <w:sz w:val="18"/>
                <w:szCs w:val="18"/>
              </w:rPr>
            </w:pPr>
            <w:r w:rsidRPr="0074176A">
              <w:rPr>
                <w:rFonts w:cs="Arial"/>
                <w:b/>
                <w:sz w:val="18"/>
                <w:szCs w:val="18"/>
              </w:rPr>
              <w:t xml:space="preserve">Comparison </w:t>
            </w:r>
          </w:p>
          <w:p w14:paraId="60EC2D76" w14:textId="77777777" w:rsidR="00DE43CA" w:rsidRPr="0074176A" w:rsidRDefault="00DE43CA" w:rsidP="0096001F">
            <w:pPr>
              <w:rPr>
                <w:rFonts w:cs="Arial"/>
                <w:b/>
                <w:sz w:val="18"/>
                <w:szCs w:val="18"/>
                <w:vertAlign w:val="superscript"/>
              </w:rPr>
            </w:pPr>
          </w:p>
        </w:tc>
        <w:tc>
          <w:tcPr>
            <w:tcW w:w="1435" w:type="dxa"/>
            <w:shd w:val="clear" w:color="auto" w:fill="BFBFBF" w:themeFill="background1" w:themeFillShade="BF"/>
          </w:tcPr>
          <w:p w14:paraId="5F98F257" w14:textId="77777777" w:rsidR="00DE43CA" w:rsidRPr="0074176A" w:rsidRDefault="00DE43CA" w:rsidP="0096001F">
            <w:pPr>
              <w:rPr>
                <w:rFonts w:cs="Arial"/>
                <w:b/>
                <w:sz w:val="18"/>
                <w:szCs w:val="18"/>
              </w:rPr>
            </w:pPr>
            <w:r w:rsidRPr="0074176A">
              <w:rPr>
                <w:rFonts w:cs="Arial"/>
                <w:b/>
                <w:sz w:val="18"/>
                <w:szCs w:val="18"/>
              </w:rPr>
              <w:t>No. and design of included studies</w:t>
            </w:r>
          </w:p>
          <w:p w14:paraId="0995D1B8" w14:textId="77777777" w:rsidR="00DE43CA" w:rsidRPr="0074176A" w:rsidRDefault="00DE43CA" w:rsidP="0096001F">
            <w:pPr>
              <w:rPr>
                <w:rFonts w:cs="Arial"/>
                <w:b/>
                <w:sz w:val="18"/>
                <w:szCs w:val="18"/>
                <w:vertAlign w:val="superscript"/>
              </w:rPr>
            </w:pPr>
            <w:r w:rsidRPr="0074176A">
              <w:rPr>
                <w:rFonts w:cs="Arial"/>
                <w:b/>
                <w:sz w:val="18"/>
                <w:szCs w:val="18"/>
              </w:rPr>
              <w:t>Sample size analyzed</w:t>
            </w:r>
          </w:p>
        </w:tc>
        <w:tc>
          <w:tcPr>
            <w:tcW w:w="3733" w:type="dxa"/>
            <w:shd w:val="clear" w:color="auto" w:fill="BFBFBF" w:themeFill="background1" w:themeFillShade="BF"/>
          </w:tcPr>
          <w:p w14:paraId="539B38B7" w14:textId="77777777" w:rsidR="00DE43CA" w:rsidRPr="0074176A" w:rsidRDefault="00DE43CA" w:rsidP="0096001F">
            <w:pPr>
              <w:rPr>
                <w:rFonts w:cs="Arial"/>
                <w:b/>
                <w:sz w:val="18"/>
                <w:szCs w:val="18"/>
              </w:rPr>
            </w:pPr>
            <w:r w:rsidRPr="0074176A">
              <w:rPr>
                <w:rFonts w:cs="Arial"/>
                <w:b/>
                <w:sz w:val="18"/>
                <w:szCs w:val="18"/>
              </w:rPr>
              <w:t xml:space="preserve">Findings </w:t>
            </w:r>
          </w:p>
          <w:p w14:paraId="04DB9927" w14:textId="77777777" w:rsidR="00DE43CA" w:rsidRPr="0074176A" w:rsidRDefault="00DE43CA" w:rsidP="0096001F">
            <w:pPr>
              <w:rPr>
                <w:rFonts w:cs="Arial"/>
                <w:b/>
                <w:sz w:val="18"/>
                <w:szCs w:val="18"/>
              </w:rPr>
            </w:pPr>
            <w:r w:rsidRPr="0074176A">
              <w:rPr>
                <w:rFonts w:cs="Arial"/>
                <w:b/>
                <w:sz w:val="18"/>
                <w:szCs w:val="18"/>
              </w:rPr>
              <w:t xml:space="preserve">OR (95% CI) unless otherwise indicated </w:t>
            </w:r>
          </w:p>
          <w:p w14:paraId="778F2A62" w14:textId="77777777" w:rsidR="00DE43CA" w:rsidRPr="0074176A" w:rsidRDefault="00DE43CA" w:rsidP="0096001F">
            <w:pPr>
              <w:rPr>
                <w:rFonts w:cs="Arial"/>
                <w:b/>
                <w:sz w:val="18"/>
                <w:szCs w:val="18"/>
              </w:rPr>
            </w:pPr>
          </w:p>
          <w:p w14:paraId="4A59DACD" w14:textId="77777777" w:rsidR="00DE43CA" w:rsidRPr="0074176A" w:rsidRDefault="00DE43CA" w:rsidP="0096001F">
            <w:pPr>
              <w:rPr>
                <w:rFonts w:cs="Arial"/>
                <w:b/>
                <w:sz w:val="18"/>
                <w:szCs w:val="18"/>
              </w:rPr>
            </w:pPr>
          </w:p>
        </w:tc>
        <w:tc>
          <w:tcPr>
            <w:tcW w:w="1771" w:type="dxa"/>
            <w:shd w:val="clear" w:color="auto" w:fill="BFBFBF" w:themeFill="background1" w:themeFillShade="BF"/>
          </w:tcPr>
          <w:p w14:paraId="742BC535" w14:textId="77777777" w:rsidR="00DE43CA" w:rsidRPr="0074176A" w:rsidRDefault="00DE43CA" w:rsidP="0096001F">
            <w:pPr>
              <w:rPr>
                <w:rFonts w:cs="Arial"/>
                <w:b/>
                <w:sz w:val="18"/>
                <w:szCs w:val="18"/>
                <w:vertAlign w:val="superscript"/>
              </w:rPr>
            </w:pPr>
            <w:r w:rsidRPr="0074176A">
              <w:rPr>
                <w:rFonts w:cs="Arial"/>
                <w:b/>
                <w:sz w:val="18"/>
                <w:szCs w:val="18"/>
              </w:rPr>
              <w:t>GRADE</w:t>
            </w:r>
            <w:r w:rsidRPr="0074176A">
              <w:rPr>
                <w:rFonts w:cs="Arial"/>
                <w:b/>
                <w:sz w:val="18"/>
                <w:szCs w:val="18"/>
                <w:vertAlign w:val="superscript"/>
              </w:rPr>
              <w:t>†</w:t>
            </w:r>
          </w:p>
        </w:tc>
        <w:tc>
          <w:tcPr>
            <w:tcW w:w="3894" w:type="dxa"/>
            <w:shd w:val="clear" w:color="auto" w:fill="BFBFBF" w:themeFill="background1" w:themeFillShade="BF"/>
          </w:tcPr>
          <w:p w14:paraId="4E39812F" w14:textId="77777777" w:rsidR="00DE43CA" w:rsidRPr="0074176A" w:rsidRDefault="00DE43CA" w:rsidP="0096001F">
            <w:pPr>
              <w:rPr>
                <w:rFonts w:cs="Arial"/>
                <w:b/>
                <w:sz w:val="18"/>
                <w:szCs w:val="18"/>
              </w:rPr>
            </w:pPr>
            <w:r w:rsidRPr="0074176A">
              <w:rPr>
                <w:rFonts w:cs="Arial"/>
                <w:b/>
                <w:sz w:val="18"/>
                <w:szCs w:val="18"/>
              </w:rPr>
              <w:t>What happens?</w:t>
            </w:r>
          </w:p>
        </w:tc>
      </w:tr>
      <w:tr w:rsidR="00DE43CA" w:rsidRPr="0074176A" w14:paraId="7222B038" w14:textId="77777777" w:rsidTr="00CB0CEC">
        <w:trPr>
          <w:trHeight w:val="276"/>
        </w:trPr>
        <w:tc>
          <w:tcPr>
            <w:tcW w:w="13704" w:type="dxa"/>
            <w:gridSpan w:val="5"/>
            <w:shd w:val="clear" w:color="auto" w:fill="D9D9D9" w:themeFill="background1" w:themeFillShade="D9"/>
          </w:tcPr>
          <w:p w14:paraId="01F01357" w14:textId="77777777" w:rsidR="00DE43CA" w:rsidRPr="0074176A" w:rsidRDefault="00DE43CA" w:rsidP="0096001F">
            <w:pPr>
              <w:rPr>
                <w:rFonts w:cs="Arial"/>
                <w:b/>
                <w:sz w:val="18"/>
                <w:szCs w:val="18"/>
              </w:rPr>
            </w:pPr>
            <w:r w:rsidRPr="0074176A">
              <w:rPr>
                <w:rFonts w:cs="Arial"/>
                <w:b/>
                <w:sz w:val="18"/>
                <w:szCs w:val="18"/>
              </w:rPr>
              <w:t>Outcome: Incidence of invasive cervical cancer</w:t>
            </w:r>
          </w:p>
        </w:tc>
      </w:tr>
      <w:tr w:rsidR="00DE43CA" w:rsidRPr="0074176A" w14:paraId="1AF4BD61" w14:textId="77777777" w:rsidTr="00CB0CEC">
        <w:trPr>
          <w:trHeight w:val="627"/>
        </w:trPr>
        <w:tc>
          <w:tcPr>
            <w:tcW w:w="2871" w:type="dxa"/>
          </w:tcPr>
          <w:p w14:paraId="37CF365A" w14:textId="77777777" w:rsidR="00DE43CA" w:rsidRPr="0074176A" w:rsidRDefault="00DE43CA" w:rsidP="0096001F">
            <w:pPr>
              <w:rPr>
                <w:rFonts w:cs="Arial"/>
                <w:sz w:val="18"/>
                <w:szCs w:val="18"/>
              </w:rPr>
            </w:pPr>
            <w:r w:rsidRPr="0074176A">
              <w:rPr>
                <w:rFonts w:cs="Arial"/>
                <w:sz w:val="18"/>
                <w:szCs w:val="18"/>
              </w:rPr>
              <w:t>Screening intervals of &lt;3.5 years vs. 3.5-5.5 years</w:t>
            </w:r>
            <w:r>
              <w:rPr>
                <w:rFonts w:cs="Arial"/>
                <w:sz w:val="18"/>
                <w:szCs w:val="18"/>
              </w:rPr>
              <w:t xml:space="preserve"> (time since last smear)</w:t>
            </w:r>
          </w:p>
          <w:p w14:paraId="2364FBBB" w14:textId="77777777" w:rsidR="00DE43CA" w:rsidRPr="0074176A" w:rsidRDefault="00DE43CA" w:rsidP="0096001F">
            <w:pPr>
              <w:rPr>
                <w:rFonts w:cs="Arial"/>
                <w:sz w:val="18"/>
                <w:szCs w:val="18"/>
              </w:rPr>
            </w:pPr>
          </w:p>
        </w:tc>
        <w:tc>
          <w:tcPr>
            <w:tcW w:w="1435" w:type="dxa"/>
          </w:tcPr>
          <w:p w14:paraId="7419F106" w14:textId="77777777" w:rsidR="00DE43CA" w:rsidRPr="0074176A" w:rsidRDefault="00DE43CA" w:rsidP="0096001F">
            <w:pPr>
              <w:rPr>
                <w:rFonts w:cs="Arial"/>
                <w:sz w:val="18"/>
                <w:szCs w:val="18"/>
              </w:rPr>
            </w:pPr>
            <w:r w:rsidRPr="0074176A">
              <w:rPr>
                <w:rFonts w:cs="Arial"/>
                <w:sz w:val="18"/>
                <w:szCs w:val="18"/>
              </w:rPr>
              <w:t xml:space="preserve"> 8 case-controls (N=20,862)</w:t>
            </w:r>
          </w:p>
          <w:p w14:paraId="224066F2" w14:textId="77777777" w:rsidR="00DE43CA" w:rsidRPr="0074176A" w:rsidRDefault="00DE43CA" w:rsidP="0096001F">
            <w:pPr>
              <w:rPr>
                <w:rFonts w:cs="Arial"/>
                <w:sz w:val="18"/>
                <w:szCs w:val="18"/>
              </w:rPr>
            </w:pPr>
          </w:p>
          <w:p w14:paraId="1BBA1DD2" w14:textId="77777777" w:rsidR="00DE43CA" w:rsidRPr="0074176A" w:rsidRDefault="00DE43CA" w:rsidP="0096001F">
            <w:pPr>
              <w:rPr>
                <w:rFonts w:cs="Arial"/>
                <w:sz w:val="18"/>
                <w:szCs w:val="18"/>
              </w:rPr>
            </w:pPr>
            <w:r w:rsidRPr="0074176A">
              <w:rPr>
                <w:rFonts w:cs="Arial"/>
                <w:sz w:val="18"/>
                <w:szCs w:val="18"/>
              </w:rPr>
              <w:t>2 cohorts (Herbert 1996 N=103,491; Morrison 1996 N=NR</w:t>
            </w:r>
            <w:r>
              <w:rPr>
                <w:rFonts w:cs="Arial"/>
                <w:sz w:val="18"/>
                <w:szCs w:val="18"/>
              </w:rPr>
              <w:t xml:space="preserve"> approx. 71,000</w:t>
            </w:r>
            <w:r w:rsidRPr="0074176A">
              <w:rPr>
                <w:rFonts w:cs="Arial"/>
                <w:sz w:val="18"/>
                <w:szCs w:val="18"/>
              </w:rPr>
              <w:t>)</w:t>
            </w:r>
          </w:p>
        </w:tc>
        <w:tc>
          <w:tcPr>
            <w:tcW w:w="3733" w:type="dxa"/>
          </w:tcPr>
          <w:p w14:paraId="4E16B4D7" w14:textId="77777777" w:rsidR="00DE43CA" w:rsidRPr="0074176A" w:rsidRDefault="00DE43CA" w:rsidP="0096001F">
            <w:pPr>
              <w:rPr>
                <w:rFonts w:cs="Arial"/>
                <w:sz w:val="18"/>
                <w:szCs w:val="18"/>
                <w:vertAlign w:val="superscript"/>
              </w:rPr>
            </w:pPr>
            <w:r w:rsidRPr="0074176A">
              <w:rPr>
                <w:rFonts w:cs="Arial"/>
                <w:sz w:val="18"/>
                <w:szCs w:val="18"/>
              </w:rPr>
              <w:t xml:space="preserve">Case-control studies </w:t>
            </w:r>
          </w:p>
          <w:p w14:paraId="582474BF" w14:textId="77777777" w:rsidR="00DE43CA" w:rsidRPr="0074176A" w:rsidRDefault="00DE43CA" w:rsidP="0096001F">
            <w:pPr>
              <w:rPr>
                <w:rFonts w:cs="Arial"/>
                <w:sz w:val="18"/>
                <w:szCs w:val="18"/>
              </w:rPr>
            </w:pPr>
            <w:r w:rsidRPr="0074176A">
              <w:rPr>
                <w:rFonts w:cs="Arial"/>
                <w:sz w:val="18"/>
                <w:szCs w:val="18"/>
              </w:rPr>
              <w:t>Pooled OR: 0.87 (0.66 to 1.14); I</w:t>
            </w:r>
            <w:r w:rsidRPr="0074176A">
              <w:rPr>
                <w:rFonts w:cs="Arial"/>
                <w:sz w:val="18"/>
                <w:szCs w:val="18"/>
                <w:vertAlign w:val="superscript"/>
              </w:rPr>
              <w:t>2</w:t>
            </w:r>
            <w:r w:rsidRPr="0074176A">
              <w:rPr>
                <w:rFonts w:cs="Arial"/>
                <w:sz w:val="18"/>
                <w:szCs w:val="18"/>
              </w:rPr>
              <w:t>=82%</w:t>
            </w:r>
          </w:p>
          <w:p w14:paraId="099F98A9" w14:textId="77777777" w:rsidR="00DE43CA" w:rsidRPr="0074176A" w:rsidRDefault="00DE43CA" w:rsidP="0096001F">
            <w:pPr>
              <w:rPr>
                <w:rFonts w:cs="Arial"/>
                <w:sz w:val="18"/>
                <w:szCs w:val="18"/>
              </w:rPr>
            </w:pPr>
          </w:p>
          <w:p w14:paraId="4AB033A1" w14:textId="77777777" w:rsidR="00DE43CA" w:rsidRPr="0074176A" w:rsidRDefault="00DE43CA" w:rsidP="0096001F">
            <w:pPr>
              <w:rPr>
                <w:rFonts w:cs="Arial"/>
                <w:sz w:val="18"/>
                <w:szCs w:val="18"/>
              </w:rPr>
            </w:pPr>
            <w:r w:rsidRPr="0074176A">
              <w:rPr>
                <w:rFonts w:cs="Arial"/>
                <w:sz w:val="18"/>
                <w:szCs w:val="18"/>
              </w:rPr>
              <w:t>Cohort studies</w:t>
            </w:r>
          </w:p>
          <w:p w14:paraId="64B99615" w14:textId="77777777" w:rsidR="00DE43CA" w:rsidRPr="0074176A" w:rsidRDefault="00DE43CA" w:rsidP="0096001F">
            <w:pPr>
              <w:rPr>
                <w:rFonts w:cs="Arial"/>
                <w:sz w:val="18"/>
                <w:szCs w:val="18"/>
              </w:rPr>
            </w:pPr>
            <w:r w:rsidRPr="0074176A">
              <w:rPr>
                <w:rFonts w:cs="Arial"/>
                <w:sz w:val="18"/>
                <w:szCs w:val="18"/>
              </w:rPr>
              <w:t>OR: 0.70 (0.32 to 1.54)</w:t>
            </w:r>
          </w:p>
          <w:p w14:paraId="3EBF815D" w14:textId="77777777" w:rsidR="00DE43CA" w:rsidRPr="0074176A" w:rsidRDefault="00DE43CA" w:rsidP="0096001F">
            <w:pPr>
              <w:rPr>
                <w:rFonts w:cs="Arial"/>
                <w:sz w:val="18"/>
                <w:szCs w:val="18"/>
              </w:rPr>
            </w:pPr>
          </w:p>
          <w:p w14:paraId="53D2AF8A" w14:textId="77777777" w:rsidR="00DE43CA" w:rsidRPr="0074176A" w:rsidRDefault="00DE43CA" w:rsidP="0096001F">
            <w:pPr>
              <w:rPr>
                <w:rFonts w:cs="Arial"/>
                <w:sz w:val="18"/>
                <w:szCs w:val="18"/>
              </w:rPr>
            </w:pPr>
            <w:r>
              <w:rPr>
                <w:rFonts w:cs="Arial"/>
                <w:sz w:val="18"/>
                <w:szCs w:val="18"/>
              </w:rPr>
              <w:t>In one cohort study, t</w:t>
            </w:r>
            <w:r w:rsidRPr="0074176A">
              <w:rPr>
                <w:rFonts w:cs="Arial"/>
                <w:sz w:val="18"/>
                <w:szCs w:val="18"/>
              </w:rPr>
              <w:t xml:space="preserve">wo cohorts born 15 years apart (cohort I born 1914-1918 and cohort II born 1929-1933), </w:t>
            </w:r>
            <w:r>
              <w:rPr>
                <w:rFonts w:cs="Arial"/>
                <w:sz w:val="18"/>
                <w:szCs w:val="18"/>
              </w:rPr>
              <w:t xml:space="preserve">were </w:t>
            </w:r>
            <w:r w:rsidRPr="0074176A">
              <w:rPr>
                <w:rFonts w:cs="Arial"/>
                <w:sz w:val="18"/>
                <w:szCs w:val="18"/>
              </w:rPr>
              <w:t>followed for invasive cervical cancer or carcinoma in situ from 1970-1992.</w:t>
            </w:r>
          </w:p>
          <w:p w14:paraId="54A52A68" w14:textId="77777777" w:rsidR="00DE43CA" w:rsidRPr="00215EDE" w:rsidRDefault="00DE43CA" w:rsidP="0096001F">
            <w:pPr>
              <w:rPr>
                <w:rFonts w:cs="Arial"/>
                <w:sz w:val="18"/>
                <w:szCs w:val="18"/>
              </w:rPr>
            </w:pPr>
            <w:r w:rsidRPr="0074176A">
              <w:rPr>
                <w:rFonts w:cs="Arial"/>
                <w:sz w:val="18"/>
                <w:szCs w:val="18"/>
              </w:rPr>
              <w:t xml:space="preserve">Incidence rates per 1000 women-years for 24-35 month vs. </w:t>
            </w:r>
            <w:proofErr w:type="gramStart"/>
            <w:r w:rsidRPr="0074176A">
              <w:rPr>
                <w:rFonts w:cs="Arial"/>
                <w:sz w:val="18"/>
                <w:szCs w:val="18"/>
              </w:rPr>
              <w:t>48-59 month</w:t>
            </w:r>
            <w:proofErr w:type="gramEnd"/>
            <w:r w:rsidRPr="0074176A">
              <w:rPr>
                <w:rFonts w:cs="Arial"/>
                <w:sz w:val="18"/>
                <w:szCs w:val="18"/>
              </w:rPr>
              <w:t xml:space="preserve"> </w:t>
            </w:r>
            <w:r>
              <w:rPr>
                <w:rFonts w:cs="Arial"/>
                <w:sz w:val="18"/>
                <w:szCs w:val="18"/>
              </w:rPr>
              <w:t xml:space="preserve">(last) </w:t>
            </w:r>
            <w:r w:rsidRPr="0074176A">
              <w:rPr>
                <w:rFonts w:cs="Arial"/>
                <w:sz w:val="18"/>
                <w:szCs w:val="18"/>
              </w:rPr>
              <w:t xml:space="preserve">screening interval, </w:t>
            </w:r>
            <w:r w:rsidRPr="00215EDE">
              <w:rPr>
                <w:rFonts w:cs="Arial"/>
                <w:sz w:val="18"/>
                <w:szCs w:val="18"/>
              </w:rPr>
              <w:t>cohort I, 31-78 years at diagnosis: IR 0.5 vs. 0.5 (95% CI NR)</w:t>
            </w:r>
          </w:p>
          <w:p w14:paraId="5F58B97C" w14:textId="77777777" w:rsidR="00DE43CA" w:rsidRPr="0074176A" w:rsidRDefault="00DE43CA" w:rsidP="0096001F">
            <w:pPr>
              <w:rPr>
                <w:rFonts w:cs="Arial"/>
                <w:sz w:val="18"/>
                <w:szCs w:val="18"/>
              </w:rPr>
            </w:pPr>
            <w:r w:rsidRPr="00215EDE">
              <w:rPr>
                <w:rFonts w:cs="Arial"/>
                <w:sz w:val="18"/>
                <w:szCs w:val="18"/>
              </w:rPr>
              <w:t>&amp; cohort II, 16-63 years at diagnosis: I</w:t>
            </w:r>
            <w:r w:rsidRPr="0074176A">
              <w:rPr>
                <w:rFonts w:cs="Arial"/>
                <w:sz w:val="18"/>
                <w:szCs w:val="18"/>
              </w:rPr>
              <w:t>R 1.0 vs. 0.7 (95% CI NR)</w:t>
            </w:r>
          </w:p>
        </w:tc>
        <w:tc>
          <w:tcPr>
            <w:tcW w:w="1771" w:type="dxa"/>
          </w:tcPr>
          <w:p w14:paraId="69D0C4DA" w14:textId="77777777" w:rsidR="00DE43CA" w:rsidRPr="0074176A" w:rsidRDefault="00DE43CA" w:rsidP="0096001F">
            <w:pPr>
              <w:rPr>
                <w:rFonts w:cs="Arial"/>
                <w:sz w:val="18"/>
                <w:szCs w:val="18"/>
              </w:rPr>
            </w:pPr>
            <w:r w:rsidRPr="0074176A">
              <w:rPr>
                <w:rFonts w:ascii="Cambria Math" w:eastAsia="Times New Roman" w:hAnsi="Cambria Math" w:cs="Cambria Math"/>
                <w:kern w:val="24"/>
                <w:sz w:val="18"/>
                <w:szCs w:val="18"/>
                <w:lang w:eastAsia="en-CA"/>
              </w:rPr>
              <w:t>⊕⊝⊝⊝</w:t>
            </w:r>
          </w:p>
          <w:p w14:paraId="091CD43D" w14:textId="77777777" w:rsidR="00DE43CA" w:rsidRPr="0074176A" w:rsidRDefault="00DE43CA" w:rsidP="0096001F">
            <w:pPr>
              <w:rPr>
                <w:rFonts w:cs="Arial"/>
                <w:sz w:val="18"/>
                <w:szCs w:val="18"/>
              </w:rPr>
            </w:pPr>
          </w:p>
          <w:p w14:paraId="3206D0FF" w14:textId="77777777" w:rsidR="00DE43CA" w:rsidRPr="0074176A" w:rsidRDefault="00DE43CA" w:rsidP="0096001F">
            <w:pPr>
              <w:rPr>
                <w:rFonts w:cs="Arial"/>
                <w:sz w:val="18"/>
                <w:szCs w:val="18"/>
                <w:vertAlign w:val="superscript"/>
              </w:rPr>
            </w:pPr>
            <w:r w:rsidRPr="0074176A">
              <w:rPr>
                <w:rFonts w:cs="Arial"/>
                <w:sz w:val="18"/>
                <w:szCs w:val="18"/>
              </w:rPr>
              <w:t xml:space="preserve">VERY </w:t>
            </w:r>
            <w:proofErr w:type="spellStart"/>
            <w:r w:rsidRPr="0074176A">
              <w:rPr>
                <w:rFonts w:cs="Arial"/>
                <w:sz w:val="18"/>
                <w:szCs w:val="18"/>
              </w:rPr>
              <w:t>LOW</w:t>
            </w:r>
            <w:r w:rsidRPr="0074176A">
              <w:rPr>
                <w:rFonts w:cs="Arial"/>
                <w:sz w:val="18"/>
                <w:szCs w:val="18"/>
                <w:vertAlign w:val="superscript"/>
              </w:rPr>
              <w:t>a</w:t>
            </w:r>
            <w:proofErr w:type="spellEnd"/>
          </w:p>
          <w:p w14:paraId="4A8CA040" w14:textId="77777777" w:rsidR="00DE43CA" w:rsidRPr="0074176A" w:rsidRDefault="00DE43CA" w:rsidP="0096001F">
            <w:pPr>
              <w:rPr>
                <w:rFonts w:cs="Arial"/>
                <w:sz w:val="18"/>
                <w:szCs w:val="18"/>
              </w:rPr>
            </w:pPr>
            <w:r w:rsidRPr="0074176A">
              <w:rPr>
                <w:rFonts w:cs="Arial"/>
                <w:sz w:val="18"/>
                <w:szCs w:val="18"/>
              </w:rPr>
              <w:t>due to inconsistency</w:t>
            </w:r>
          </w:p>
        </w:tc>
        <w:tc>
          <w:tcPr>
            <w:tcW w:w="3894" w:type="dxa"/>
          </w:tcPr>
          <w:p w14:paraId="0FEC9A62" w14:textId="77777777" w:rsidR="00DE43CA" w:rsidRPr="0074176A" w:rsidRDefault="00DE43CA" w:rsidP="0096001F">
            <w:pPr>
              <w:rPr>
                <w:rFonts w:cs="Arial"/>
                <w:sz w:val="18"/>
                <w:szCs w:val="18"/>
              </w:rPr>
            </w:pPr>
            <w:r w:rsidRPr="0074176A">
              <w:rPr>
                <w:rFonts w:cs="Arial"/>
                <w:sz w:val="18"/>
                <w:szCs w:val="18"/>
              </w:rPr>
              <w:t xml:space="preserve">We are </w:t>
            </w:r>
            <w:r w:rsidRPr="0074176A">
              <w:rPr>
                <w:rFonts w:cs="Arial"/>
                <w:b/>
                <w:sz w:val="18"/>
                <w:szCs w:val="18"/>
              </w:rPr>
              <w:t xml:space="preserve">very uncertain </w:t>
            </w:r>
            <w:r w:rsidRPr="0074176A">
              <w:rPr>
                <w:rFonts w:cs="Arial"/>
                <w:sz w:val="18"/>
                <w:szCs w:val="18"/>
              </w:rPr>
              <w:t xml:space="preserve">about whether the effects on the incidence of invasive cervical cancer differ between </w:t>
            </w:r>
            <w:r>
              <w:rPr>
                <w:rFonts w:cs="Arial"/>
                <w:sz w:val="18"/>
                <w:szCs w:val="18"/>
              </w:rPr>
              <w:t xml:space="preserve">cytology </w:t>
            </w:r>
            <w:r w:rsidRPr="0074176A">
              <w:rPr>
                <w:rFonts w:cs="Arial"/>
                <w:sz w:val="18"/>
                <w:szCs w:val="18"/>
              </w:rPr>
              <w:t>screening intervals of under 3.5 versus 3.5 to 5.5 years.</w:t>
            </w:r>
          </w:p>
          <w:p w14:paraId="02EB60FF" w14:textId="77777777" w:rsidR="00DE43CA" w:rsidRPr="0074176A" w:rsidRDefault="00DE43CA" w:rsidP="0096001F">
            <w:pPr>
              <w:rPr>
                <w:rFonts w:cs="Arial"/>
                <w:sz w:val="18"/>
                <w:szCs w:val="18"/>
              </w:rPr>
            </w:pPr>
          </w:p>
        </w:tc>
      </w:tr>
      <w:tr w:rsidR="00DE43CA" w:rsidRPr="0074176A" w14:paraId="5B1F6C3B" w14:textId="77777777" w:rsidTr="00CB0CEC">
        <w:trPr>
          <w:trHeight w:val="170"/>
        </w:trPr>
        <w:tc>
          <w:tcPr>
            <w:tcW w:w="13704" w:type="dxa"/>
            <w:gridSpan w:val="5"/>
            <w:shd w:val="clear" w:color="auto" w:fill="D9D9D9" w:themeFill="background1" w:themeFillShade="D9"/>
          </w:tcPr>
          <w:p w14:paraId="3A11E232" w14:textId="77777777" w:rsidR="00DE43CA" w:rsidRPr="0074176A" w:rsidRDefault="00DE43CA" w:rsidP="0096001F">
            <w:pPr>
              <w:rPr>
                <w:rFonts w:cs="Arial"/>
                <w:sz w:val="18"/>
                <w:szCs w:val="18"/>
              </w:rPr>
            </w:pPr>
            <w:r w:rsidRPr="0074176A">
              <w:rPr>
                <w:rFonts w:cs="Arial"/>
                <w:b/>
                <w:sz w:val="18"/>
                <w:szCs w:val="18"/>
              </w:rPr>
              <w:t>Outcome: Cervical cancer mortality</w:t>
            </w:r>
          </w:p>
        </w:tc>
      </w:tr>
      <w:tr w:rsidR="00DE43CA" w:rsidRPr="0074176A" w14:paraId="0F1026E9" w14:textId="77777777" w:rsidTr="00CB0CEC">
        <w:trPr>
          <w:trHeight w:val="627"/>
        </w:trPr>
        <w:tc>
          <w:tcPr>
            <w:tcW w:w="2871" w:type="dxa"/>
          </w:tcPr>
          <w:p w14:paraId="5F880BFE" w14:textId="77777777" w:rsidR="00DE43CA" w:rsidRPr="0074176A" w:rsidRDefault="00DE43CA" w:rsidP="0096001F">
            <w:pPr>
              <w:rPr>
                <w:rFonts w:cs="Arial"/>
                <w:sz w:val="18"/>
                <w:szCs w:val="18"/>
              </w:rPr>
            </w:pPr>
            <w:r w:rsidRPr="0074176A">
              <w:rPr>
                <w:rFonts w:cs="Arial"/>
                <w:sz w:val="18"/>
                <w:szCs w:val="18"/>
              </w:rPr>
              <w:t>Screening interval of &lt;3 years vs. 3-5 years</w:t>
            </w:r>
            <w:r>
              <w:rPr>
                <w:rFonts w:cs="Arial"/>
                <w:sz w:val="18"/>
                <w:szCs w:val="18"/>
              </w:rPr>
              <w:t xml:space="preserve"> (time since last smear)</w:t>
            </w:r>
          </w:p>
        </w:tc>
        <w:tc>
          <w:tcPr>
            <w:tcW w:w="1435" w:type="dxa"/>
          </w:tcPr>
          <w:p w14:paraId="0140F315" w14:textId="77777777" w:rsidR="00DE43CA" w:rsidRPr="0074176A" w:rsidRDefault="00DE43CA" w:rsidP="0096001F">
            <w:pPr>
              <w:rPr>
                <w:rFonts w:cs="Arial"/>
                <w:sz w:val="18"/>
                <w:szCs w:val="18"/>
              </w:rPr>
            </w:pPr>
            <w:r w:rsidRPr="0074176A">
              <w:rPr>
                <w:rFonts w:cs="Arial"/>
                <w:sz w:val="18"/>
                <w:szCs w:val="18"/>
              </w:rPr>
              <w:t>1 case-control</w:t>
            </w:r>
          </w:p>
          <w:p w14:paraId="33BA1E02" w14:textId="77777777" w:rsidR="00DE43CA" w:rsidRPr="0074176A" w:rsidRDefault="00DE43CA" w:rsidP="0096001F">
            <w:pPr>
              <w:rPr>
                <w:rFonts w:cs="Arial"/>
                <w:sz w:val="18"/>
                <w:szCs w:val="18"/>
              </w:rPr>
            </w:pPr>
            <w:r w:rsidRPr="0074176A">
              <w:rPr>
                <w:rFonts w:cs="Arial"/>
                <w:sz w:val="18"/>
                <w:szCs w:val="18"/>
              </w:rPr>
              <w:t>N=11,447</w:t>
            </w:r>
            <w:r>
              <w:rPr>
                <w:rFonts w:cs="Arial"/>
                <w:sz w:val="18"/>
                <w:szCs w:val="18"/>
              </w:rPr>
              <w:t xml:space="preserve"> (Vicus, 2014)</w:t>
            </w:r>
          </w:p>
        </w:tc>
        <w:tc>
          <w:tcPr>
            <w:tcW w:w="3733" w:type="dxa"/>
          </w:tcPr>
          <w:p w14:paraId="061E011B" w14:textId="77777777" w:rsidR="00DE43CA" w:rsidRPr="0074176A" w:rsidRDefault="00DE43CA" w:rsidP="0096001F">
            <w:pPr>
              <w:rPr>
                <w:rFonts w:cs="Arial"/>
                <w:sz w:val="18"/>
                <w:szCs w:val="18"/>
                <w:vertAlign w:val="superscript"/>
              </w:rPr>
            </w:pPr>
            <w:r w:rsidRPr="0074176A">
              <w:rPr>
                <w:rFonts w:cs="Arial"/>
                <w:sz w:val="18"/>
                <w:szCs w:val="18"/>
              </w:rPr>
              <w:t xml:space="preserve">OR 0.59 (0.42 to </w:t>
            </w:r>
            <w:proofErr w:type="gramStart"/>
            <w:r w:rsidRPr="0074176A">
              <w:rPr>
                <w:rFonts w:cs="Arial"/>
                <w:sz w:val="18"/>
                <w:szCs w:val="18"/>
              </w:rPr>
              <w:t>0.83)</w:t>
            </w:r>
            <w:r w:rsidRPr="0074176A">
              <w:rPr>
                <w:rFonts w:cs="Arial"/>
                <w:sz w:val="18"/>
                <w:szCs w:val="18"/>
                <w:vertAlign w:val="superscript"/>
              </w:rPr>
              <w:t>‡</w:t>
            </w:r>
            <w:proofErr w:type="gramEnd"/>
          </w:p>
          <w:p w14:paraId="481D27A3" w14:textId="77777777" w:rsidR="00DE43CA" w:rsidRPr="0074176A" w:rsidRDefault="00DE43CA" w:rsidP="0096001F">
            <w:pPr>
              <w:rPr>
                <w:rFonts w:cs="Arial"/>
                <w:sz w:val="18"/>
                <w:szCs w:val="18"/>
              </w:rPr>
            </w:pPr>
          </w:p>
        </w:tc>
        <w:tc>
          <w:tcPr>
            <w:tcW w:w="1771" w:type="dxa"/>
          </w:tcPr>
          <w:p w14:paraId="21866A9A" w14:textId="77777777" w:rsidR="00DE43CA" w:rsidRPr="0074176A" w:rsidRDefault="00DE43CA" w:rsidP="0096001F">
            <w:pPr>
              <w:rPr>
                <w:rFonts w:eastAsia="Times New Roman" w:cs="Arial"/>
                <w:kern w:val="24"/>
                <w:sz w:val="18"/>
                <w:szCs w:val="18"/>
                <w:lang w:eastAsia="en-CA"/>
              </w:rPr>
            </w:pPr>
            <w:r w:rsidRPr="0074176A">
              <w:rPr>
                <w:rFonts w:ascii="Cambria Math" w:eastAsia="Times New Roman" w:hAnsi="Cambria Math" w:cs="Cambria Math"/>
                <w:kern w:val="24"/>
                <w:sz w:val="18"/>
                <w:szCs w:val="18"/>
                <w:lang w:eastAsia="en-CA"/>
              </w:rPr>
              <w:t>⊕</w:t>
            </w:r>
            <w:r w:rsidRPr="008F57FF">
              <w:rPr>
                <w:rFonts w:ascii="Cambria Math" w:eastAsia="Times New Roman" w:hAnsi="Cambria Math" w:cs="Cambria Math"/>
                <w:kern w:val="24"/>
                <w:sz w:val="18"/>
                <w:szCs w:val="18"/>
                <w:lang w:eastAsia="en-CA"/>
              </w:rPr>
              <w:t>⊝</w:t>
            </w:r>
            <w:r w:rsidRPr="0074176A">
              <w:rPr>
                <w:rFonts w:ascii="Cambria Math" w:eastAsia="Times New Roman" w:hAnsi="Cambria Math" w:cs="Cambria Math"/>
                <w:kern w:val="24"/>
                <w:sz w:val="18"/>
                <w:szCs w:val="18"/>
                <w:lang w:eastAsia="en-CA"/>
              </w:rPr>
              <w:t>⊝⊝</w:t>
            </w:r>
          </w:p>
          <w:p w14:paraId="3CB45197" w14:textId="77777777" w:rsidR="00DE43CA" w:rsidRPr="0074176A" w:rsidRDefault="00DE43CA" w:rsidP="0096001F">
            <w:pPr>
              <w:rPr>
                <w:rFonts w:cs="Arial"/>
                <w:sz w:val="18"/>
                <w:szCs w:val="18"/>
              </w:rPr>
            </w:pPr>
          </w:p>
          <w:p w14:paraId="6CAAD7CF" w14:textId="76A0154E" w:rsidR="00DE43CA" w:rsidRPr="0074176A" w:rsidRDefault="00DE43CA" w:rsidP="0096001F">
            <w:pPr>
              <w:rPr>
                <w:rFonts w:eastAsia="Times New Roman" w:cs="Arial"/>
                <w:kern w:val="24"/>
                <w:sz w:val="18"/>
                <w:szCs w:val="18"/>
                <w:lang w:eastAsia="en-CA"/>
              </w:rPr>
            </w:pPr>
            <w:r>
              <w:rPr>
                <w:rFonts w:cs="Arial"/>
                <w:sz w:val="18"/>
                <w:szCs w:val="18"/>
              </w:rPr>
              <w:t xml:space="preserve">VERY </w:t>
            </w:r>
            <w:proofErr w:type="spellStart"/>
            <w:r w:rsidRPr="0074176A">
              <w:rPr>
                <w:rFonts w:cs="Arial"/>
                <w:sz w:val="18"/>
                <w:szCs w:val="18"/>
              </w:rPr>
              <w:t>LOW</w:t>
            </w:r>
            <w:r w:rsidRPr="0074176A">
              <w:rPr>
                <w:rFonts w:cs="Arial"/>
                <w:sz w:val="18"/>
                <w:szCs w:val="18"/>
                <w:vertAlign w:val="superscript"/>
              </w:rPr>
              <w:t>b</w:t>
            </w:r>
            <w:proofErr w:type="spellEnd"/>
            <w:r w:rsidRPr="0074176A">
              <w:rPr>
                <w:rFonts w:cs="Arial"/>
                <w:sz w:val="18"/>
                <w:szCs w:val="18"/>
              </w:rPr>
              <w:t xml:space="preserve"> </w:t>
            </w:r>
            <w:r>
              <w:rPr>
                <w:rFonts w:cs="Arial"/>
                <w:sz w:val="18"/>
                <w:szCs w:val="18"/>
              </w:rPr>
              <w:t xml:space="preserve">due to </w:t>
            </w:r>
            <w:r w:rsidRPr="0074176A">
              <w:rPr>
                <w:rFonts w:cs="Arial"/>
                <w:sz w:val="18"/>
                <w:szCs w:val="18"/>
              </w:rPr>
              <w:t>lack of consistency</w:t>
            </w:r>
          </w:p>
        </w:tc>
        <w:tc>
          <w:tcPr>
            <w:tcW w:w="3894" w:type="dxa"/>
          </w:tcPr>
          <w:p w14:paraId="712604C0" w14:textId="77777777" w:rsidR="00DE43CA" w:rsidRPr="0074176A" w:rsidRDefault="00DE43CA" w:rsidP="0096001F">
            <w:pPr>
              <w:rPr>
                <w:rFonts w:cs="Arial"/>
                <w:sz w:val="18"/>
                <w:szCs w:val="18"/>
              </w:rPr>
            </w:pPr>
            <w:r w:rsidRPr="008F57FF">
              <w:rPr>
                <w:rFonts w:cs="Arial"/>
                <w:sz w:val="18"/>
                <w:szCs w:val="18"/>
              </w:rPr>
              <w:t xml:space="preserve">We are </w:t>
            </w:r>
            <w:r w:rsidRPr="00CE3DC5">
              <w:rPr>
                <w:rFonts w:cs="Arial"/>
                <w:b/>
                <w:sz w:val="18"/>
                <w:szCs w:val="18"/>
              </w:rPr>
              <w:t>very uncertain</w:t>
            </w:r>
            <w:r w:rsidRPr="008F57FF">
              <w:rPr>
                <w:rFonts w:cs="Arial"/>
                <w:sz w:val="18"/>
                <w:szCs w:val="18"/>
              </w:rPr>
              <w:t xml:space="preserve"> about whether the effects on the</w:t>
            </w:r>
            <w:r>
              <w:rPr>
                <w:rFonts w:cs="Arial"/>
                <w:sz w:val="18"/>
                <w:szCs w:val="18"/>
              </w:rPr>
              <w:t xml:space="preserve"> </w:t>
            </w:r>
            <w:r w:rsidRPr="008F57FF">
              <w:rPr>
                <w:rFonts w:cs="Arial"/>
                <w:sz w:val="18"/>
                <w:szCs w:val="18"/>
              </w:rPr>
              <w:t xml:space="preserve">cervical cancer </w:t>
            </w:r>
            <w:r>
              <w:rPr>
                <w:rFonts w:cs="Arial"/>
                <w:sz w:val="18"/>
                <w:szCs w:val="18"/>
              </w:rPr>
              <w:t xml:space="preserve">mortality </w:t>
            </w:r>
            <w:r w:rsidRPr="008F57FF">
              <w:rPr>
                <w:rFonts w:cs="Arial"/>
                <w:sz w:val="18"/>
                <w:szCs w:val="18"/>
              </w:rPr>
              <w:t>differ between cytology screening intervals of under 3 versus 3</w:t>
            </w:r>
            <w:r>
              <w:rPr>
                <w:rFonts w:cs="Arial"/>
                <w:sz w:val="18"/>
                <w:szCs w:val="18"/>
              </w:rPr>
              <w:t xml:space="preserve"> to </w:t>
            </w:r>
            <w:r w:rsidRPr="008F57FF">
              <w:rPr>
                <w:rFonts w:cs="Arial"/>
                <w:sz w:val="18"/>
                <w:szCs w:val="18"/>
              </w:rPr>
              <w:t>5 years.</w:t>
            </w:r>
            <w:r>
              <w:rPr>
                <w:rFonts w:cs="Arial"/>
                <w:sz w:val="18"/>
                <w:szCs w:val="18"/>
              </w:rPr>
              <w:t xml:space="preserve"> </w:t>
            </w:r>
          </w:p>
          <w:p w14:paraId="5A9130F6" w14:textId="77777777" w:rsidR="00DE43CA" w:rsidRPr="0074176A" w:rsidRDefault="00DE43CA" w:rsidP="0096001F">
            <w:pPr>
              <w:rPr>
                <w:rFonts w:cs="Arial"/>
                <w:sz w:val="18"/>
                <w:szCs w:val="18"/>
              </w:rPr>
            </w:pPr>
          </w:p>
        </w:tc>
      </w:tr>
    </w:tbl>
    <w:p w14:paraId="79B16E71" w14:textId="77777777" w:rsidR="00DE43CA" w:rsidRDefault="00DE43CA" w:rsidP="00DE43CA">
      <w:pPr>
        <w:rPr>
          <w:rFonts w:cs="Arial"/>
          <w:sz w:val="18"/>
          <w:szCs w:val="18"/>
        </w:rPr>
      </w:pPr>
      <w:r w:rsidRPr="00161E74">
        <w:rPr>
          <w:rFonts w:cs="Arial"/>
          <w:b/>
          <w:sz w:val="18"/>
          <w:szCs w:val="18"/>
        </w:rPr>
        <w:t>Abbreviations</w:t>
      </w:r>
      <w:r w:rsidRPr="00161E74">
        <w:rPr>
          <w:rFonts w:cs="Arial"/>
          <w:sz w:val="18"/>
          <w:szCs w:val="18"/>
        </w:rPr>
        <w:t>: CI=confidence interval; IR=incidence ratio; NR=not reported; OR=odds ratio</w:t>
      </w:r>
      <w:r>
        <w:rPr>
          <w:rFonts w:cs="Arial"/>
          <w:sz w:val="18"/>
          <w:szCs w:val="18"/>
        </w:rPr>
        <w:t>.</w:t>
      </w:r>
    </w:p>
    <w:p w14:paraId="26E6CEED" w14:textId="77777777" w:rsidR="00DE43CA" w:rsidRPr="00161E74" w:rsidRDefault="00DE43CA" w:rsidP="00DE43CA">
      <w:pPr>
        <w:rPr>
          <w:rFonts w:cs="Arial"/>
          <w:sz w:val="18"/>
          <w:szCs w:val="18"/>
        </w:rPr>
      </w:pPr>
      <w:r w:rsidRPr="00161E74">
        <w:rPr>
          <w:rFonts w:cs="Arial"/>
          <w:sz w:val="18"/>
          <w:szCs w:val="18"/>
        </w:rPr>
        <w:t>* In the case control studies, the screening interval is the duration before the index date of invasive cervical cancer diagnosis.</w:t>
      </w:r>
    </w:p>
    <w:p w14:paraId="7F9D26E5" w14:textId="77777777" w:rsidR="00DE43CA" w:rsidRPr="00161E74" w:rsidRDefault="00DE43CA" w:rsidP="00DE43CA">
      <w:pPr>
        <w:rPr>
          <w:rFonts w:cs="Arial"/>
          <w:sz w:val="18"/>
          <w:szCs w:val="18"/>
        </w:rPr>
      </w:pPr>
      <w:r w:rsidRPr="00161E74">
        <w:rPr>
          <w:rFonts w:cs="Arial"/>
          <w:sz w:val="18"/>
          <w:szCs w:val="18"/>
          <w:vertAlign w:val="superscript"/>
        </w:rPr>
        <w:t xml:space="preserve">† </w:t>
      </w:r>
      <w:r w:rsidRPr="00161E74">
        <w:rPr>
          <w:rFonts w:cs="Arial"/>
          <w:sz w:val="18"/>
          <w:szCs w:val="18"/>
        </w:rPr>
        <w:t>We rated down by 0.5 for “some concerns”, 1 for “serious concerns”, and 2 for “very serious concerns”. We did not apply decision thresholds with respect to an important magnitude of effect and rated our certainty about conclusions of a direction rather than magnitude of effect.</w:t>
      </w:r>
      <w:r>
        <w:rPr>
          <w:rFonts w:cs="Arial"/>
          <w:sz w:val="18"/>
          <w:szCs w:val="18"/>
        </w:rPr>
        <w:t xml:space="preserve"> </w:t>
      </w:r>
      <w:r w:rsidRPr="00455B78">
        <w:rPr>
          <w:rFonts w:cs="Arial"/>
          <w:sz w:val="18"/>
          <w:szCs w:val="18"/>
        </w:rPr>
        <w:t>When our assessment of the certainty of evidence fell between levels, we assigned the level that best represented our actual certainty in the evidence, and based our conclusions on this level of certainty.</w:t>
      </w:r>
    </w:p>
    <w:p w14:paraId="4AEA265D" w14:textId="77777777" w:rsidR="00DE43CA" w:rsidRPr="00161E74" w:rsidRDefault="00DE43CA" w:rsidP="00DE43CA">
      <w:pPr>
        <w:rPr>
          <w:rFonts w:cs="Arial"/>
          <w:sz w:val="18"/>
          <w:szCs w:val="18"/>
        </w:rPr>
      </w:pPr>
    </w:p>
    <w:p w14:paraId="13CE8B57" w14:textId="77777777" w:rsidR="00DE43CA" w:rsidRPr="00161E74" w:rsidRDefault="00DE43CA" w:rsidP="00DE43CA">
      <w:pPr>
        <w:rPr>
          <w:rFonts w:cs="Arial"/>
          <w:sz w:val="18"/>
          <w:szCs w:val="18"/>
        </w:rPr>
      </w:pPr>
      <w:r w:rsidRPr="00161E74">
        <w:rPr>
          <w:rFonts w:cs="Arial"/>
          <w:sz w:val="18"/>
          <w:szCs w:val="18"/>
          <w:vertAlign w:val="superscript"/>
        </w:rPr>
        <w:lastRenderedPageBreak/>
        <w:t xml:space="preserve">‡ </w:t>
      </w:r>
      <w:r w:rsidRPr="00161E74">
        <w:rPr>
          <w:rFonts w:cs="Arial"/>
          <w:sz w:val="18"/>
          <w:szCs w:val="18"/>
        </w:rPr>
        <w:t>Findings from this study are from pooling the effects across age categories. Events and sample size were not reported for each result so a ratio of the ORs (versus no screening for each interval [3 to 36 months &amp; 37 to 60 months] group) w</w:t>
      </w:r>
      <w:r>
        <w:rPr>
          <w:rFonts w:cs="Arial"/>
          <w:sz w:val="18"/>
          <w:szCs w:val="18"/>
        </w:rPr>
        <w:t>as</w:t>
      </w:r>
      <w:r w:rsidRPr="00161E74">
        <w:rPr>
          <w:rFonts w:cs="Arial"/>
          <w:sz w:val="18"/>
          <w:szCs w:val="18"/>
        </w:rPr>
        <w:t xml:space="preserve"> used. </w:t>
      </w:r>
    </w:p>
    <w:p w14:paraId="75C43C01" w14:textId="77777777" w:rsidR="00DE43CA" w:rsidRPr="00161E74" w:rsidRDefault="00DE43CA" w:rsidP="00DE43CA">
      <w:pPr>
        <w:rPr>
          <w:rFonts w:cs="Arial"/>
          <w:b/>
          <w:sz w:val="18"/>
          <w:szCs w:val="18"/>
        </w:rPr>
      </w:pPr>
    </w:p>
    <w:p w14:paraId="043EE36F" w14:textId="77777777" w:rsidR="00DE43CA" w:rsidRPr="00161E74" w:rsidRDefault="00DE43CA" w:rsidP="00DE43CA">
      <w:pPr>
        <w:rPr>
          <w:rFonts w:cs="Arial"/>
          <w:sz w:val="18"/>
          <w:szCs w:val="18"/>
        </w:rPr>
      </w:pPr>
      <w:r w:rsidRPr="00161E74">
        <w:rPr>
          <w:rFonts w:cs="Arial"/>
          <w:b/>
          <w:sz w:val="18"/>
          <w:szCs w:val="18"/>
        </w:rPr>
        <w:t>Explanations:</w:t>
      </w:r>
    </w:p>
    <w:p w14:paraId="7BA7D08B" w14:textId="759CDCBF" w:rsidR="00DE43CA" w:rsidRPr="00161E74" w:rsidRDefault="00DE43CA" w:rsidP="00DE43CA">
      <w:pPr>
        <w:rPr>
          <w:rFonts w:cs="Arial"/>
          <w:b/>
          <w:i/>
          <w:sz w:val="18"/>
          <w:szCs w:val="18"/>
        </w:rPr>
      </w:pPr>
      <w:proofErr w:type="spellStart"/>
      <w:r w:rsidRPr="00161E74">
        <w:rPr>
          <w:rFonts w:cs="Arial"/>
          <w:sz w:val="18"/>
          <w:szCs w:val="18"/>
          <w:vertAlign w:val="superscript"/>
        </w:rPr>
        <w:t>a</w:t>
      </w:r>
      <w:proofErr w:type="spellEnd"/>
      <w:r w:rsidRPr="00161E74">
        <w:rPr>
          <w:rFonts w:cs="Arial"/>
          <w:sz w:val="18"/>
          <w:szCs w:val="18"/>
          <w:u w:val="single"/>
        </w:rPr>
        <w:t xml:space="preserve"> Incidence of cervical cancer from &lt;3.5 vs 3.5-5.5 year screening intervals:</w:t>
      </w:r>
      <w:r w:rsidRPr="00161E74">
        <w:rPr>
          <w:rFonts w:cs="Arial"/>
          <w:sz w:val="18"/>
          <w:szCs w:val="18"/>
        </w:rPr>
        <w:t xml:space="preserve"> </w:t>
      </w:r>
      <w:r w:rsidRPr="00161E74">
        <w:rPr>
          <w:rFonts w:cs="Arial"/>
          <w:b/>
          <w:i/>
          <w:sz w:val="18"/>
          <w:szCs w:val="18"/>
        </w:rPr>
        <w:t xml:space="preserve">No </w:t>
      </w:r>
      <w:r w:rsidRPr="00161E74">
        <w:rPr>
          <w:rFonts w:cs="Arial"/>
          <w:b/>
          <w:sz w:val="18"/>
          <w:szCs w:val="18"/>
        </w:rPr>
        <w:t>s</w:t>
      </w:r>
      <w:r w:rsidRPr="00161E74">
        <w:rPr>
          <w:rFonts w:cs="Arial"/>
          <w:b/>
          <w:i/>
          <w:sz w:val="18"/>
          <w:szCs w:val="18"/>
        </w:rPr>
        <w:t>erious concerns about risk of bias:</w:t>
      </w:r>
      <w:r w:rsidRPr="00161E74">
        <w:rPr>
          <w:rFonts w:cs="Arial"/>
          <w:sz w:val="18"/>
          <w:szCs w:val="18"/>
        </w:rPr>
        <w:t xml:space="preserve"> three studies (1 case-control and 2 cohort studies) were at risk of bias due to a lack of matching or adjustment for confounders; the case-control study was small and removing it from the analysis did not change conclusions (OR: 0.86 (0.65 to 1.14)), and while the potential bias from the cohort studies may have impacted findings we thought our down rating for inconsistency captured the major concern. </w:t>
      </w:r>
      <w:r w:rsidRPr="00161E74">
        <w:rPr>
          <w:rFonts w:cs="Arial"/>
          <w:b/>
          <w:i/>
          <w:sz w:val="18"/>
          <w:szCs w:val="18"/>
        </w:rPr>
        <w:t>Serious concerns about inconsistency:</w:t>
      </w:r>
      <w:r w:rsidRPr="00161E74">
        <w:rPr>
          <w:rFonts w:cs="Arial"/>
          <w:sz w:val="18"/>
          <w:szCs w:val="18"/>
        </w:rPr>
        <w:t xml:space="preserve"> one cohort study (Herbert 1996) indicated a potential (though imprecise) benefit for less frequent screening, whereas another (Morrison 1996) had mixed findings in two cohorts with one showing benefit for the longer interval and one finding little-to-no difference between intervals; of the 8 case-control studies, 4 showed a potential benefit for more frequent and 2 showed potential benefit for less frequent screening. Subgroup analyses based on age and setting (opportunistic vs. programmatic screening) did not explain the heterogeneity (</w:t>
      </w:r>
      <w:r>
        <w:rPr>
          <w:rFonts w:cs="Arial"/>
          <w:sz w:val="18"/>
          <w:szCs w:val="18"/>
        </w:rPr>
        <w:t xml:space="preserve">Supplementary </w:t>
      </w:r>
      <w:r w:rsidRPr="00161E74">
        <w:rPr>
          <w:rFonts w:cs="Arial"/>
          <w:sz w:val="18"/>
          <w:szCs w:val="18"/>
        </w:rPr>
        <w:t xml:space="preserve">Figures </w:t>
      </w:r>
      <w:r w:rsidR="00CB0CEC">
        <w:rPr>
          <w:rFonts w:cs="Arial"/>
          <w:sz w:val="18"/>
          <w:szCs w:val="18"/>
        </w:rPr>
        <w:t>3.</w:t>
      </w:r>
      <w:r>
        <w:rPr>
          <w:rFonts w:cs="Arial"/>
          <w:sz w:val="18"/>
          <w:szCs w:val="18"/>
        </w:rPr>
        <w:t xml:space="preserve">2 to </w:t>
      </w:r>
      <w:r w:rsidR="00CB0CEC">
        <w:rPr>
          <w:rFonts w:cs="Arial"/>
          <w:sz w:val="18"/>
          <w:szCs w:val="18"/>
        </w:rPr>
        <w:t>3.</w:t>
      </w:r>
      <w:r>
        <w:rPr>
          <w:rFonts w:cs="Arial"/>
          <w:sz w:val="18"/>
          <w:szCs w:val="18"/>
        </w:rPr>
        <w:t>4</w:t>
      </w:r>
      <w:r w:rsidRPr="00161E74">
        <w:rPr>
          <w:rFonts w:cs="Arial"/>
          <w:sz w:val="18"/>
          <w:szCs w:val="18"/>
        </w:rPr>
        <w:t xml:space="preserve">).  </w:t>
      </w:r>
      <w:r w:rsidRPr="00161E74">
        <w:rPr>
          <w:rFonts w:cs="Arial"/>
          <w:b/>
          <w:i/>
          <w:sz w:val="18"/>
          <w:szCs w:val="18"/>
        </w:rPr>
        <w:t>No serious concerns about indirectness:</w:t>
      </w:r>
      <w:r w:rsidRPr="00161E74">
        <w:rPr>
          <w:rFonts w:cs="Arial"/>
          <w:sz w:val="18"/>
          <w:szCs w:val="18"/>
        </w:rPr>
        <w:t xml:space="preserve"> all studies describe similar screening interval comparisons, and most studies used invasive cervical cancer as the case/outcome definition (1 case-control did not specify invasive types of cervical cancer, and 1 cohort study included invasive cervical cancer and carcinoma in situ). </w:t>
      </w:r>
      <w:r w:rsidRPr="00161E74">
        <w:rPr>
          <w:rFonts w:cs="Arial"/>
          <w:b/>
          <w:i/>
          <w:sz w:val="18"/>
          <w:szCs w:val="18"/>
        </w:rPr>
        <w:t>No serious concerns about imprecision:</w:t>
      </w:r>
      <w:r w:rsidRPr="00161E74">
        <w:rPr>
          <w:rFonts w:cs="Arial"/>
          <w:sz w:val="18"/>
          <w:szCs w:val="18"/>
        </w:rPr>
        <w:t xml:space="preserve"> the lower limit of the 95% CI in the analysis shows potential benefit from more frequent screening, and there was some imprecision in the findings of the cohort study that reported a 95% CI, but the inconsistency across the case control studies was thought to contribute to the wide 95% CI so we did not rate down more for imprecision. </w:t>
      </w:r>
      <w:r w:rsidRPr="00161E74">
        <w:rPr>
          <w:rFonts w:cs="Arial"/>
          <w:b/>
          <w:i/>
          <w:sz w:val="18"/>
          <w:szCs w:val="18"/>
        </w:rPr>
        <w:t>No other serious concerns.</w:t>
      </w:r>
    </w:p>
    <w:p w14:paraId="6FF85FAD" w14:textId="1DCD739D" w:rsidR="00DE43CA" w:rsidRDefault="00DE43CA" w:rsidP="00DE43CA">
      <w:pPr>
        <w:rPr>
          <w:rFonts w:cs="Arial"/>
          <w:b/>
          <w:i/>
          <w:sz w:val="18"/>
          <w:szCs w:val="18"/>
        </w:rPr>
      </w:pPr>
      <w:r w:rsidRPr="00161E74">
        <w:rPr>
          <w:rFonts w:cs="Arial"/>
          <w:sz w:val="18"/>
          <w:szCs w:val="18"/>
          <w:vertAlign w:val="superscript"/>
        </w:rPr>
        <w:t xml:space="preserve">b </w:t>
      </w:r>
      <w:r w:rsidRPr="00161E74">
        <w:rPr>
          <w:rFonts w:cs="Arial"/>
          <w:sz w:val="18"/>
          <w:szCs w:val="18"/>
          <w:u w:val="single"/>
        </w:rPr>
        <w:t xml:space="preserve">Cervical cancer mortality from &lt;3 vs </w:t>
      </w:r>
      <w:proofErr w:type="gramStart"/>
      <w:r w:rsidRPr="00161E74">
        <w:rPr>
          <w:rFonts w:cs="Arial"/>
          <w:sz w:val="18"/>
          <w:szCs w:val="18"/>
          <w:u w:val="single"/>
        </w:rPr>
        <w:t>3</w:t>
      </w:r>
      <w:r>
        <w:rPr>
          <w:rFonts w:cs="Arial"/>
          <w:sz w:val="18"/>
          <w:szCs w:val="18"/>
          <w:u w:val="single"/>
        </w:rPr>
        <w:t>-</w:t>
      </w:r>
      <w:r w:rsidRPr="00161E74">
        <w:rPr>
          <w:rFonts w:cs="Arial"/>
          <w:sz w:val="18"/>
          <w:szCs w:val="18"/>
          <w:u w:val="single"/>
        </w:rPr>
        <w:t>5 year</w:t>
      </w:r>
      <w:proofErr w:type="gramEnd"/>
      <w:r w:rsidRPr="00161E74">
        <w:rPr>
          <w:rFonts w:cs="Arial"/>
          <w:sz w:val="18"/>
          <w:szCs w:val="18"/>
          <w:u w:val="single"/>
        </w:rPr>
        <w:t xml:space="preserve"> screening intervals</w:t>
      </w:r>
      <w:r w:rsidRPr="00161E74">
        <w:rPr>
          <w:rFonts w:cs="Arial"/>
          <w:sz w:val="18"/>
          <w:szCs w:val="18"/>
        </w:rPr>
        <w:t xml:space="preserve">: </w:t>
      </w:r>
      <w:r w:rsidRPr="00161E74">
        <w:rPr>
          <w:rFonts w:cs="Arial"/>
          <w:b/>
          <w:i/>
          <w:sz w:val="18"/>
          <w:szCs w:val="18"/>
        </w:rPr>
        <w:t>No serious concerns about risk of bias:</w:t>
      </w:r>
      <w:r w:rsidRPr="00161E74">
        <w:rPr>
          <w:rFonts w:cs="Arial"/>
          <w:sz w:val="18"/>
          <w:szCs w:val="18"/>
        </w:rPr>
        <w:t xml:space="preserve"> no domains judged to bias the conclusions of effect. </w:t>
      </w:r>
      <w:r w:rsidRPr="00161E74">
        <w:rPr>
          <w:rFonts w:cs="Arial"/>
          <w:b/>
          <w:i/>
          <w:sz w:val="18"/>
          <w:szCs w:val="18"/>
        </w:rPr>
        <w:t>S</w:t>
      </w:r>
      <w:r>
        <w:rPr>
          <w:rFonts w:cs="Arial"/>
          <w:b/>
          <w:i/>
          <w:sz w:val="18"/>
          <w:szCs w:val="18"/>
        </w:rPr>
        <w:t>erious</w:t>
      </w:r>
      <w:r w:rsidRPr="00161E74">
        <w:rPr>
          <w:rFonts w:cs="Arial"/>
          <w:b/>
          <w:i/>
          <w:sz w:val="18"/>
          <w:szCs w:val="18"/>
        </w:rPr>
        <w:t xml:space="preserve"> concern</w:t>
      </w:r>
      <w:r>
        <w:rPr>
          <w:rFonts w:cs="Arial"/>
          <w:b/>
          <w:i/>
          <w:sz w:val="18"/>
          <w:szCs w:val="18"/>
        </w:rPr>
        <w:t>s</w:t>
      </w:r>
      <w:r w:rsidRPr="00161E74">
        <w:rPr>
          <w:rFonts w:cs="Arial"/>
          <w:b/>
          <w:i/>
          <w:sz w:val="18"/>
          <w:szCs w:val="18"/>
        </w:rPr>
        <w:t xml:space="preserve"> about lack of consistency:</w:t>
      </w:r>
      <w:r w:rsidRPr="00161E74">
        <w:rPr>
          <w:rFonts w:cs="Arial"/>
          <w:sz w:val="18"/>
          <w:szCs w:val="18"/>
        </w:rPr>
        <w:t xml:space="preserve"> single study effect and some inconsistency was evident across age categories (of 8 age subgroups 2 [25-29 years and 65-69 years] favored the longer interval, though with </w:t>
      </w:r>
      <w:proofErr w:type="gramStart"/>
      <w:r w:rsidRPr="00161E74">
        <w:rPr>
          <w:rFonts w:cs="Arial"/>
          <w:sz w:val="18"/>
          <w:szCs w:val="18"/>
        </w:rPr>
        <w:t>imprecision)(</w:t>
      </w:r>
      <w:proofErr w:type="gramEnd"/>
      <w:r w:rsidRPr="00161E74">
        <w:rPr>
          <w:rFonts w:cs="Arial"/>
          <w:sz w:val="18"/>
          <w:szCs w:val="18"/>
        </w:rPr>
        <w:t xml:space="preserve">see </w:t>
      </w:r>
      <w:r>
        <w:rPr>
          <w:rFonts w:cs="Arial"/>
          <w:sz w:val="18"/>
          <w:szCs w:val="18"/>
        </w:rPr>
        <w:t xml:space="preserve">Supplementary </w:t>
      </w:r>
      <w:r w:rsidRPr="00161E74">
        <w:rPr>
          <w:rFonts w:cs="Arial"/>
          <w:sz w:val="18"/>
          <w:szCs w:val="18"/>
        </w:rPr>
        <w:t xml:space="preserve">Figure </w:t>
      </w:r>
      <w:r>
        <w:rPr>
          <w:rFonts w:cs="Arial"/>
          <w:sz w:val="18"/>
          <w:szCs w:val="18"/>
        </w:rPr>
        <w:t>5</w:t>
      </w:r>
      <w:r w:rsidRPr="00161E74">
        <w:rPr>
          <w:rFonts w:cs="Arial"/>
          <w:sz w:val="18"/>
          <w:szCs w:val="18"/>
        </w:rPr>
        <w:t>)</w:t>
      </w:r>
      <w:r>
        <w:rPr>
          <w:rFonts w:cs="Arial"/>
          <w:sz w:val="18"/>
          <w:szCs w:val="18"/>
        </w:rPr>
        <w:t xml:space="preserve">; findings for incidence of ICC indicate there would be inconsistency if other studies reported on this outcome. </w:t>
      </w:r>
      <w:r w:rsidRPr="00161E74">
        <w:rPr>
          <w:rFonts w:cs="Arial"/>
          <w:b/>
          <w:i/>
          <w:sz w:val="18"/>
          <w:szCs w:val="18"/>
        </w:rPr>
        <w:t>No serious</w:t>
      </w:r>
      <w:r w:rsidRPr="00161E74">
        <w:rPr>
          <w:rFonts w:cs="Arial"/>
          <w:sz w:val="18"/>
          <w:szCs w:val="18"/>
        </w:rPr>
        <w:t xml:space="preserve"> </w:t>
      </w:r>
      <w:r w:rsidRPr="00161E74">
        <w:rPr>
          <w:rFonts w:cs="Arial"/>
          <w:b/>
          <w:i/>
          <w:sz w:val="18"/>
          <w:szCs w:val="18"/>
        </w:rPr>
        <w:t xml:space="preserve">concerns about indirectness: </w:t>
      </w:r>
      <w:r w:rsidRPr="00161E74">
        <w:rPr>
          <w:rFonts w:cs="Arial"/>
          <w:sz w:val="18"/>
          <w:szCs w:val="18"/>
        </w:rPr>
        <w:t xml:space="preserve">appropriate screening interval comparison and case definition was invasive cervical cancer. </w:t>
      </w:r>
      <w:r w:rsidRPr="00161E74">
        <w:rPr>
          <w:rFonts w:cs="Arial"/>
          <w:b/>
          <w:i/>
          <w:sz w:val="18"/>
          <w:szCs w:val="18"/>
        </w:rPr>
        <w:t xml:space="preserve">No serious concerns about imprecision: </w:t>
      </w:r>
      <w:r w:rsidRPr="00161E74">
        <w:rPr>
          <w:rFonts w:cs="Arial"/>
          <w:sz w:val="18"/>
          <w:szCs w:val="18"/>
        </w:rPr>
        <w:t xml:space="preserve">the entire 95% CI indicates that a shorter interval is beneficial. </w:t>
      </w:r>
      <w:r w:rsidRPr="00161E74">
        <w:rPr>
          <w:rFonts w:cs="Arial"/>
          <w:b/>
          <w:i/>
          <w:sz w:val="18"/>
          <w:szCs w:val="18"/>
        </w:rPr>
        <w:t xml:space="preserve">No other serious concerns. </w:t>
      </w:r>
    </w:p>
    <w:p w14:paraId="267B615E" w14:textId="77777777" w:rsidR="00DE43CA" w:rsidRDefault="00DE43CA" w:rsidP="00DE43CA">
      <w:pPr>
        <w:rPr>
          <w:rFonts w:cs="Arial"/>
          <w:b/>
          <w:i/>
          <w:sz w:val="18"/>
          <w:szCs w:val="18"/>
        </w:rPr>
      </w:pPr>
    </w:p>
    <w:p w14:paraId="66530DD1" w14:textId="77777777" w:rsidR="00DE43CA" w:rsidRDefault="00DE43CA" w:rsidP="00DE43CA">
      <w:pPr>
        <w:rPr>
          <w:rFonts w:cs="Arial"/>
          <w:b/>
          <w:i/>
          <w:sz w:val="18"/>
          <w:szCs w:val="18"/>
        </w:rPr>
      </w:pPr>
    </w:p>
    <w:p w14:paraId="1B45ED62" w14:textId="77777777" w:rsidR="00DE43CA" w:rsidRDefault="00DE43CA" w:rsidP="00DE43CA">
      <w:pPr>
        <w:rPr>
          <w:rFonts w:cs="Arial"/>
          <w:b/>
          <w:i/>
          <w:sz w:val="18"/>
          <w:szCs w:val="18"/>
        </w:rPr>
      </w:pPr>
    </w:p>
    <w:p w14:paraId="64B09600" w14:textId="77777777" w:rsidR="00DE43CA" w:rsidRDefault="00DE43CA" w:rsidP="00DE43CA">
      <w:pPr>
        <w:rPr>
          <w:rFonts w:cs="Arial"/>
          <w:b/>
          <w:i/>
          <w:sz w:val="18"/>
          <w:szCs w:val="18"/>
        </w:rPr>
      </w:pPr>
    </w:p>
    <w:p w14:paraId="65777030" w14:textId="77777777" w:rsidR="00DE43CA" w:rsidRDefault="00DE43CA" w:rsidP="00DE43CA">
      <w:pPr>
        <w:rPr>
          <w:rFonts w:cs="Arial"/>
          <w:b/>
          <w:i/>
          <w:sz w:val="18"/>
          <w:szCs w:val="18"/>
        </w:rPr>
      </w:pPr>
    </w:p>
    <w:p w14:paraId="3217DABF" w14:textId="77777777" w:rsidR="00DE43CA" w:rsidRDefault="00DE43CA" w:rsidP="00DE43CA">
      <w:pPr>
        <w:rPr>
          <w:rFonts w:cs="Arial"/>
          <w:b/>
          <w:i/>
          <w:sz w:val="18"/>
          <w:szCs w:val="18"/>
        </w:rPr>
      </w:pPr>
    </w:p>
    <w:p w14:paraId="582FAE26" w14:textId="77777777" w:rsidR="00DE43CA" w:rsidRDefault="00DE43CA" w:rsidP="00DE43CA">
      <w:pPr>
        <w:rPr>
          <w:rFonts w:cs="Arial"/>
          <w:b/>
          <w:i/>
          <w:sz w:val="18"/>
          <w:szCs w:val="18"/>
        </w:rPr>
      </w:pPr>
    </w:p>
    <w:p w14:paraId="3838BCB3" w14:textId="77777777" w:rsidR="00DE43CA" w:rsidRDefault="00DE43CA" w:rsidP="00DE43CA">
      <w:pPr>
        <w:rPr>
          <w:rFonts w:cs="Arial"/>
          <w:b/>
          <w:i/>
          <w:sz w:val="18"/>
          <w:szCs w:val="18"/>
        </w:rPr>
      </w:pPr>
    </w:p>
    <w:p w14:paraId="73ABF125" w14:textId="77777777" w:rsidR="00DE43CA" w:rsidRPr="00161E74" w:rsidRDefault="00DE43CA" w:rsidP="00DE43CA">
      <w:pPr>
        <w:rPr>
          <w:rFonts w:cs="Arial"/>
          <w:sz w:val="18"/>
          <w:szCs w:val="18"/>
        </w:rPr>
      </w:pPr>
    </w:p>
    <w:p w14:paraId="264F1BA5" w14:textId="77777777" w:rsidR="00DE43CA" w:rsidRDefault="00DE43CA" w:rsidP="00DE43CA">
      <w:pPr>
        <w:rPr>
          <w:sz w:val="18"/>
          <w:szCs w:val="18"/>
          <w:lang w:val="en-CA"/>
        </w:rPr>
      </w:pPr>
      <w:r w:rsidRPr="0074176A">
        <w:rPr>
          <w:noProof/>
        </w:rPr>
        <w:lastRenderedPageBreak/>
        <w:drawing>
          <wp:inline distT="0" distB="0" distL="0" distR="0" wp14:anchorId="20F0F10E" wp14:editId="691F975C">
            <wp:extent cx="7410450" cy="1752065"/>
            <wp:effectExtent l="0" t="0" r="0" b="635"/>
            <wp:docPr id="6" name="Picture 6"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with low confidence"/>
                    <pic:cNvPicPr/>
                  </pic:nvPicPr>
                  <pic:blipFill>
                    <a:blip r:embed="rId14"/>
                    <a:stretch>
                      <a:fillRect/>
                    </a:stretch>
                  </pic:blipFill>
                  <pic:spPr>
                    <a:xfrm>
                      <a:off x="0" y="0"/>
                      <a:ext cx="7418728" cy="1754022"/>
                    </a:xfrm>
                    <a:prstGeom prst="rect">
                      <a:avLst/>
                    </a:prstGeom>
                  </pic:spPr>
                </pic:pic>
              </a:graphicData>
            </a:graphic>
          </wp:inline>
        </w:drawing>
      </w:r>
    </w:p>
    <w:p w14:paraId="43E43E84" w14:textId="1AAD356B" w:rsidR="00DE43CA" w:rsidRPr="00E3286E" w:rsidRDefault="00DE43CA" w:rsidP="00DE43CA">
      <w:pPr>
        <w:pStyle w:val="Heading2"/>
      </w:pPr>
      <w:bookmarkStart w:id="14" w:name="_Toc121324577"/>
      <w:r>
        <w:t xml:space="preserve">Supplementary </w:t>
      </w:r>
      <w:r w:rsidRPr="0074176A">
        <w:t>F</w:t>
      </w:r>
      <w:r>
        <w:t xml:space="preserve">igure </w:t>
      </w:r>
      <w:r w:rsidR="00CB0CEC">
        <w:t>3.</w:t>
      </w:r>
      <w:r>
        <w:t>1</w:t>
      </w:r>
      <w:r w:rsidRPr="0074176A">
        <w:t>. Effect of screening intervals of &lt;3.5 versus 3.5-5.5 years* on the incidence of invasive cervical cancer: data from case-control studies</w:t>
      </w:r>
      <w:bookmarkEnd w:id="14"/>
    </w:p>
    <w:p w14:paraId="263F22EC" w14:textId="77777777" w:rsidR="00DE43CA" w:rsidRPr="0074176A" w:rsidRDefault="00DE43CA" w:rsidP="00DE43CA">
      <w:pPr>
        <w:rPr>
          <w:rFonts w:ascii="Times New Roman" w:hAnsi="Times New Roman" w:cs="Times New Roman"/>
          <w:b/>
          <w:sz w:val="18"/>
          <w:szCs w:val="18"/>
          <w:lang w:val="en-CA"/>
        </w:rPr>
      </w:pPr>
      <w:r w:rsidRPr="0074176A">
        <w:rPr>
          <w:rFonts w:ascii="Times New Roman" w:hAnsi="Times New Roman" w:cs="Times New Roman"/>
          <w:b/>
          <w:sz w:val="18"/>
          <w:szCs w:val="18"/>
          <w:vertAlign w:val="superscript"/>
          <w:lang w:val="en-CA"/>
        </w:rPr>
        <w:t>*</w:t>
      </w:r>
      <w:r w:rsidRPr="0074176A">
        <w:rPr>
          <w:rFonts w:ascii="Times New Roman" w:hAnsi="Times New Roman" w:cs="Times New Roman"/>
          <w:b/>
          <w:sz w:val="18"/>
          <w:szCs w:val="18"/>
          <w:lang w:val="en-CA"/>
        </w:rPr>
        <w:t xml:space="preserve"> </w:t>
      </w:r>
      <w:r w:rsidRPr="0074176A">
        <w:rPr>
          <w:rFonts w:ascii="Times New Roman" w:hAnsi="Times New Roman" w:cs="Times New Roman"/>
          <w:sz w:val="18"/>
          <w:szCs w:val="18"/>
          <w:lang w:val="en-CA"/>
        </w:rPr>
        <w:t>Screening interval is the duration before the index date of invasive cervical cancer diagnosis (year of diagnosis indicated in brackets within figure).</w:t>
      </w:r>
    </w:p>
    <w:p w14:paraId="5F2B90D3" w14:textId="77777777" w:rsidR="00DE43CA" w:rsidRPr="0074176A" w:rsidRDefault="00DE43CA" w:rsidP="00DE43CA">
      <w:pPr>
        <w:rPr>
          <w:lang w:val="en-CA"/>
        </w:rPr>
      </w:pPr>
      <w:r w:rsidRPr="0074176A">
        <w:rPr>
          <w:rFonts w:ascii="Times New Roman" w:hAnsi="Times New Roman" w:cs="Times New Roman"/>
          <w:b/>
          <w:sz w:val="18"/>
          <w:szCs w:val="18"/>
          <w:lang w:val="en-CA"/>
        </w:rPr>
        <w:t xml:space="preserve">Footnote: </w:t>
      </w:r>
      <w:r w:rsidRPr="0074176A">
        <w:rPr>
          <w:rFonts w:ascii="Times New Roman" w:hAnsi="Times New Roman" w:cs="Times New Roman"/>
          <w:sz w:val="18"/>
          <w:szCs w:val="18"/>
          <w:lang w:val="en-CA"/>
        </w:rPr>
        <w:t>Events and sample sizes per group were NR in</w:t>
      </w:r>
      <w:r w:rsidRPr="0074176A">
        <w:rPr>
          <w:rFonts w:ascii="Times New Roman" w:hAnsi="Times New Roman" w:cs="Times New Roman"/>
          <w:b/>
          <w:sz w:val="18"/>
          <w:szCs w:val="18"/>
          <w:lang w:val="en-CA"/>
        </w:rPr>
        <w:t xml:space="preserve"> </w:t>
      </w:r>
      <w:r w:rsidRPr="0074176A">
        <w:rPr>
          <w:rFonts w:ascii="Times New Roman" w:hAnsi="Times New Roman" w:cs="Times New Roman"/>
          <w:sz w:val="18"/>
          <w:szCs w:val="18"/>
          <w:lang w:val="en-CA"/>
        </w:rPr>
        <w:t xml:space="preserve">Landy 2020 (2.5 to 3.5 years &amp; 3.5 to 5 years versus never screened), </w:t>
      </w:r>
      <w:proofErr w:type="spellStart"/>
      <w:r w:rsidRPr="0074176A">
        <w:rPr>
          <w:rFonts w:ascii="Times New Roman" w:hAnsi="Times New Roman" w:cs="Times New Roman"/>
          <w:sz w:val="18"/>
          <w:szCs w:val="18"/>
          <w:lang w:val="en-CA"/>
        </w:rPr>
        <w:t>Kamineni</w:t>
      </w:r>
      <w:proofErr w:type="spellEnd"/>
      <w:r w:rsidRPr="0074176A">
        <w:rPr>
          <w:rFonts w:ascii="Times New Roman" w:hAnsi="Times New Roman" w:cs="Times New Roman"/>
          <w:sz w:val="18"/>
          <w:szCs w:val="18"/>
          <w:lang w:val="en-CA"/>
        </w:rPr>
        <w:t xml:space="preserve"> 2013 (1 to &lt;3 years &amp; 3 to &lt;5 years vs never screened) &amp; Zappa 2004 (1 to &lt;3 &amp; 3 to &lt;6 years versus never screened): ORs for these studies were calculated using the ratio of ORs for the two different intervals, each versus never screened.</w:t>
      </w:r>
      <w:r w:rsidRPr="0074176A">
        <w:rPr>
          <w:sz w:val="18"/>
          <w:szCs w:val="18"/>
          <w:lang w:val="en-CA"/>
        </w:rPr>
        <w:t xml:space="preserve"> </w:t>
      </w:r>
    </w:p>
    <w:p w14:paraId="255FC75F" w14:textId="77777777" w:rsidR="00DE43CA" w:rsidRPr="0074176A" w:rsidRDefault="00DE43CA" w:rsidP="00DE43CA">
      <w:pPr>
        <w:rPr>
          <w:rFonts w:cs="Arial"/>
          <w:szCs w:val="20"/>
          <w:lang w:val="en-CA"/>
        </w:rPr>
      </w:pPr>
      <w:r w:rsidRPr="0074176A">
        <w:rPr>
          <w:rFonts w:cs="Arial"/>
          <w:szCs w:val="20"/>
          <w:lang w:val="en-CA"/>
        </w:rPr>
        <w:br w:type="page"/>
      </w:r>
    </w:p>
    <w:p w14:paraId="66703D62" w14:textId="77777777" w:rsidR="00DE43CA" w:rsidRDefault="00DE43CA" w:rsidP="00DE43CA">
      <w:pPr>
        <w:rPr>
          <w:rFonts w:cs="Arial"/>
          <w:szCs w:val="20"/>
          <w:lang w:val="en-CA"/>
        </w:rPr>
      </w:pPr>
      <w:r w:rsidRPr="0074176A">
        <w:rPr>
          <w:noProof/>
        </w:rPr>
        <w:lastRenderedPageBreak/>
        <w:drawing>
          <wp:inline distT="0" distB="0" distL="0" distR="0" wp14:anchorId="32519F0D" wp14:editId="004F8753">
            <wp:extent cx="4249033" cy="47102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49033" cy="4710252"/>
                    </a:xfrm>
                    <a:prstGeom prst="rect">
                      <a:avLst/>
                    </a:prstGeom>
                  </pic:spPr>
                </pic:pic>
              </a:graphicData>
            </a:graphic>
          </wp:inline>
        </w:drawing>
      </w:r>
    </w:p>
    <w:p w14:paraId="7AEFC971" w14:textId="4BB684B7" w:rsidR="00DE43CA" w:rsidRPr="002F6222" w:rsidRDefault="00DE43CA" w:rsidP="00DE43CA">
      <w:pPr>
        <w:pStyle w:val="Heading2"/>
      </w:pPr>
      <w:bookmarkStart w:id="15" w:name="_Toc121324578"/>
      <w:r>
        <w:t xml:space="preserve">Supplementary </w:t>
      </w:r>
      <w:r w:rsidRPr="0074176A">
        <w:t xml:space="preserve">Figure </w:t>
      </w:r>
      <w:r w:rsidR="00CB0CEC">
        <w:t>3.</w:t>
      </w:r>
      <w:r>
        <w:t>2</w:t>
      </w:r>
      <w:r w:rsidRPr="0074176A">
        <w:t>. Effect of screening intervals of &lt;3.5 versus 3.5-5.5 years* on the incidence of invasive cervical cancer: data from case-control studies for individuals under 50 years of age</w:t>
      </w:r>
      <w:bookmarkEnd w:id="15"/>
    </w:p>
    <w:p w14:paraId="5C0FE305" w14:textId="77777777" w:rsidR="00DE43CA" w:rsidRPr="0074176A" w:rsidRDefault="00DE43CA" w:rsidP="00DE43CA">
      <w:pPr>
        <w:rPr>
          <w:rFonts w:ascii="Times New Roman" w:hAnsi="Times New Roman" w:cs="Times New Roman"/>
          <w:sz w:val="18"/>
          <w:szCs w:val="18"/>
          <w:lang w:val="en-CA"/>
        </w:rPr>
      </w:pPr>
      <w:r w:rsidRPr="0074176A">
        <w:rPr>
          <w:rFonts w:ascii="Times New Roman" w:hAnsi="Times New Roman" w:cs="Times New Roman"/>
          <w:b/>
          <w:sz w:val="18"/>
          <w:szCs w:val="18"/>
          <w:vertAlign w:val="superscript"/>
          <w:lang w:val="en-CA"/>
        </w:rPr>
        <w:t>ⱡ</w:t>
      </w:r>
      <w:r w:rsidRPr="0074176A">
        <w:rPr>
          <w:rFonts w:ascii="Times New Roman" w:hAnsi="Times New Roman" w:cs="Times New Roman"/>
          <w:b/>
          <w:sz w:val="18"/>
          <w:szCs w:val="18"/>
          <w:lang w:val="en-CA"/>
        </w:rPr>
        <w:t xml:space="preserve"> </w:t>
      </w:r>
      <w:r w:rsidRPr="0074176A">
        <w:rPr>
          <w:rFonts w:ascii="Times New Roman" w:hAnsi="Times New Roman" w:cs="Times New Roman"/>
          <w:sz w:val="18"/>
          <w:szCs w:val="18"/>
          <w:lang w:val="en-CA"/>
        </w:rPr>
        <w:t xml:space="preserve">Screening interval is the duration before the index date of the invasive cervical cancer diagnosis, between ages 25 to 54. Age of screening is therefore below 50 for the large majority of women. </w:t>
      </w:r>
    </w:p>
    <w:p w14:paraId="6885111A" w14:textId="77777777" w:rsidR="00DE43CA" w:rsidRPr="0074176A" w:rsidRDefault="00DE43CA" w:rsidP="00DE43CA">
      <w:pPr>
        <w:rPr>
          <w:rFonts w:ascii="Times New Roman" w:hAnsi="Times New Roman" w:cs="Times New Roman"/>
          <w:sz w:val="18"/>
          <w:szCs w:val="18"/>
          <w:lang w:val="en-CA"/>
        </w:rPr>
      </w:pPr>
      <w:r w:rsidRPr="0074176A">
        <w:rPr>
          <w:rFonts w:ascii="Times New Roman" w:hAnsi="Times New Roman" w:cs="Times New Roman"/>
          <w:b/>
          <w:sz w:val="18"/>
          <w:szCs w:val="18"/>
          <w:lang w:val="en-CA"/>
        </w:rPr>
        <w:t>Footnotes:</w:t>
      </w:r>
      <w:r w:rsidRPr="0074176A">
        <w:rPr>
          <w:rFonts w:ascii="Times New Roman" w:hAnsi="Times New Roman" w:cs="Times New Roman"/>
          <w:sz w:val="18"/>
          <w:szCs w:val="18"/>
          <w:lang w:val="en-CA"/>
        </w:rPr>
        <w:t xml:space="preserve"> Events and sample sizes by group were NR for </w:t>
      </w:r>
      <w:proofErr w:type="spellStart"/>
      <w:r w:rsidRPr="0074176A">
        <w:rPr>
          <w:rFonts w:ascii="Times New Roman" w:hAnsi="Times New Roman" w:cs="Times New Roman"/>
          <w:sz w:val="18"/>
          <w:szCs w:val="18"/>
          <w:lang w:val="en-CA"/>
        </w:rPr>
        <w:t>Sasieni</w:t>
      </w:r>
      <w:proofErr w:type="spellEnd"/>
      <w:r w:rsidRPr="0074176A">
        <w:rPr>
          <w:rFonts w:ascii="Times New Roman" w:hAnsi="Times New Roman" w:cs="Times New Roman"/>
          <w:sz w:val="18"/>
          <w:szCs w:val="18"/>
          <w:lang w:val="en-CA"/>
        </w:rPr>
        <w:t xml:space="preserve"> 2003; ORs for this study are calculated using the ratio of ORs for 2.5 to 3.5 years and 4.5 to 5.5 years versus never screened.</w:t>
      </w:r>
      <w:r>
        <w:rPr>
          <w:rFonts w:ascii="Times New Roman" w:hAnsi="Times New Roman" w:cs="Times New Roman"/>
          <w:sz w:val="18"/>
          <w:szCs w:val="18"/>
          <w:lang w:val="en-CA"/>
        </w:rPr>
        <w:t xml:space="preserve"> </w:t>
      </w:r>
      <w:r w:rsidRPr="0074176A">
        <w:rPr>
          <w:rFonts w:ascii="Times New Roman" w:hAnsi="Times New Roman" w:cs="Times New Roman"/>
          <w:sz w:val="18"/>
          <w:szCs w:val="18"/>
          <w:lang w:val="en-CA"/>
        </w:rPr>
        <w:t>Data from cohort (Herbert 1996): ages 25 to 39 years at diagnosis: OR 0.59 (0.13 to 2.70); age 40-54 years at diagnosis: OR 0.65 (0.24 to 1.81).</w:t>
      </w:r>
    </w:p>
    <w:p w14:paraId="53EE0DED" w14:textId="77777777" w:rsidR="00DE43CA" w:rsidRDefault="00DE43CA" w:rsidP="00DE43CA">
      <w:pPr>
        <w:rPr>
          <w:lang w:val="en-CA"/>
        </w:rPr>
      </w:pPr>
      <w:r w:rsidRPr="0074176A">
        <w:rPr>
          <w:noProof/>
        </w:rPr>
        <w:lastRenderedPageBreak/>
        <w:drawing>
          <wp:inline distT="0" distB="0" distL="0" distR="0" wp14:anchorId="06072737" wp14:editId="5B7814F7">
            <wp:extent cx="5943600" cy="4672330"/>
            <wp:effectExtent l="0" t="0" r="0" b="0"/>
            <wp:docPr id="5" name="Picture 5"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with medium confidence"/>
                    <pic:cNvPicPr/>
                  </pic:nvPicPr>
                  <pic:blipFill>
                    <a:blip r:embed="rId16"/>
                    <a:stretch>
                      <a:fillRect/>
                    </a:stretch>
                  </pic:blipFill>
                  <pic:spPr>
                    <a:xfrm>
                      <a:off x="0" y="0"/>
                      <a:ext cx="5943600" cy="4672330"/>
                    </a:xfrm>
                    <a:prstGeom prst="rect">
                      <a:avLst/>
                    </a:prstGeom>
                  </pic:spPr>
                </pic:pic>
              </a:graphicData>
            </a:graphic>
          </wp:inline>
        </w:drawing>
      </w:r>
    </w:p>
    <w:p w14:paraId="6E99241F" w14:textId="20C92E7F" w:rsidR="00DE43CA" w:rsidRPr="00E3286E" w:rsidRDefault="00DE43CA" w:rsidP="00DE43CA">
      <w:pPr>
        <w:pStyle w:val="Heading2"/>
      </w:pPr>
      <w:bookmarkStart w:id="16" w:name="_Toc121324579"/>
      <w:r>
        <w:t xml:space="preserve">Supplementary </w:t>
      </w:r>
      <w:r w:rsidRPr="0074176A">
        <w:t xml:space="preserve">Figure </w:t>
      </w:r>
      <w:r>
        <w:t>3</w:t>
      </w:r>
      <w:r w:rsidR="00CB0CEC">
        <w:t>.3</w:t>
      </w:r>
      <w:r w:rsidRPr="0074176A">
        <w:t xml:space="preserve">. Effect of screening intervals of &lt;3.5 versus 3.5-5.5 years* on the incidence of invasive cervical cancer: </w:t>
      </w:r>
      <w:r w:rsidRPr="008F57FF">
        <w:t xml:space="preserve">data from </w:t>
      </w:r>
      <w:r w:rsidRPr="0074176A">
        <w:t>case-control studies in individuals 50 years of age and older</w:t>
      </w:r>
      <w:bookmarkEnd w:id="16"/>
    </w:p>
    <w:p w14:paraId="040BB01A" w14:textId="77777777" w:rsidR="00DE43CA" w:rsidRPr="0074176A" w:rsidRDefault="00DE43CA" w:rsidP="00DE43CA">
      <w:pPr>
        <w:rPr>
          <w:rFonts w:ascii="Times New Roman" w:hAnsi="Times New Roman" w:cs="Times New Roman"/>
          <w:sz w:val="18"/>
          <w:szCs w:val="18"/>
          <w:lang w:val="en-CA"/>
        </w:rPr>
      </w:pPr>
      <w:r w:rsidRPr="0074176A">
        <w:rPr>
          <w:rFonts w:ascii="Times New Roman" w:hAnsi="Times New Roman" w:cs="Times New Roman"/>
          <w:b/>
          <w:sz w:val="18"/>
          <w:szCs w:val="18"/>
          <w:vertAlign w:val="superscript"/>
          <w:lang w:val="en-CA"/>
        </w:rPr>
        <w:t>*</w:t>
      </w:r>
      <w:r w:rsidRPr="0074176A">
        <w:rPr>
          <w:rFonts w:ascii="Times New Roman" w:hAnsi="Times New Roman" w:cs="Times New Roman"/>
          <w:sz w:val="18"/>
          <w:szCs w:val="18"/>
          <w:lang w:val="en-CA"/>
        </w:rPr>
        <w:t xml:space="preserve">Screening interval is the duration before the index date of the invasive cervical cancer diagnosis, between ages 50 and 98. Age of screening is therefore above 50 for the large majority of women. </w:t>
      </w:r>
    </w:p>
    <w:p w14:paraId="4F6F8C38" w14:textId="77777777" w:rsidR="00DE43CA" w:rsidRPr="0074176A" w:rsidRDefault="00DE43CA" w:rsidP="00DE43CA">
      <w:pPr>
        <w:rPr>
          <w:rFonts w:ascii="Times New Roman" w:hAnsi="Times New Roman" w:cs="Times New Roman"/>
          <w:sz w:val="18"/>
          <w:szCs w:val="18"/>
          <w:lang w:val="en-CA"/>
        </w:rPr>
      </w:pPr>
      <w:r w:rsidRPr="0074176A">
        <w:rPr>
          <w:rFonts w:ascii="Times New Roman" w:hAnsi="Times New Roman" w:cs="Times New Roman"/>
          <w:b/>
          <w:sz w:val="18"/>
          <w:szCs w:val="18"/>
          <w:lang w:val="en-CA"/>
        </w:rPr>
        <w:lastRenderedPageBreak/>
        <w:t>Footnotes:</w:t>
      </w:r>
      <w:r w:rsidRPr="0074176A">
        <w:rPr>
          <w:rFonts w:ascii="Times New Roman" w:hAnsi="Times New Roman" w:cs="Times New Roman"/>
          <w:sz w:val="18"/>
          <w:szCs w:val="18"/>
          <w:lang w:val="en-CA"/>
        </w:rPr>
        <w:t xml:space="preserve"> Events and sample sizes per group were NR in </w:t>
      </w:r>
      <w:proofErr w:type="spellStart"/>
      <w:r w:rsidRPr="0074176A">
        <w:rPr>
          <w:rFonts w:ascii="Times New Roman" w:hAnsi="Times New Roman" w:cs="Times New Roman"/>
          <w:sz w:val="18"/>
          <w:szCs w:val="18"/>
          <w:lang w:val="en-CA"/>
        </w:rPr>
        <w:t>Sasieni</w:t>
      </w:r>
      <w:proofErr w:type="spellEnd"/>
      <w:r w:rsidRPr="0074176A">
        <w:rPr>
          <w:rFonts w:ascii="Times New Roman" w:hAnsi="Times New Roman" w:cs="Times New Roman"/>
          <w:sz w:val="18"/>
          <w:szCs w:val="18"/>
          <w:lang w:val="en-CA"/>
        </w:rPr>
        <w:t xml:space="preserve"> 2003 (2.5 to 3.5 years &amp; 4.5 to 5.5 years versus never screened) and </w:t>
      </w:r>
      <w:proofErr w:type="spellStart"/>
      <w:r w:rsidRPr="0074176A">
        <w:rPr>
          <w:rFonts w:ascii="Times New Roman" w:hAnsi="Times New Roman" w:cs="Times New Roman"/>
          <w:sz w:val="18"/>
          <w:szCs w:val="18"/>
          <w:lang w:val="en-CA"/>
        </w:rPr>
        <w:t>Kamineni</w:t>
      </w:r>
      <w:proofErr w:type="spellEnd"/>
      <w:r w:rsidRPr="0074176A">
        <w:rPr>
          <w:rFonts w:ascii="Times New Roman" w:hAnsi="Times New Roman" w:cs="Times New Roman"/>
          <w:sz w:val="18"/>
          <w:szCs w:val="18"/>
          <w:lang w:val="en-CA"/>
        </w:rPr>
        <w:t xml:space="preserve"> 2013 (1 to &lt;3 years &amp; 3 to &lt;5 years vs never screened); ORs for these studies were calculated using the ratio of ORs for the two different intervals, each versus never screened. The OR in Andersson-</w:t>
      </w:r>
      <w:proofErr w:type="spellStart"/>
      <w:r w:rsidRPr="0074176A">
        <w:rPr>
          <w:rFonts w:ascii="Times New Roman" w:hAnsi="Times New Roman" w:cs="Times New Roman"/>
          <w:sz w:val="18"/>
          <w:szCs w:val="18"/>
          <w:lang w:val="en-CA"/>
        </w:rPr>
        <w:t>Ellstrom</w:t>
      </w:r>
      <w:proofErr w:type="spellEnd"/>
      <w:r w:rsidRPr="0074176A">
        <w:rPr>
          <w:rFonts w:ascii="Times New Roman" w:hAnsi="Times New Roman" w:cs="Times New Roman"/>
          <w:sz w:val="18"/>
          <w:szCs w:val="18"/>
          <w:lang w:val="en-CA"/>
        </w:rPr>
        <w:t xml:space="preserve"> 2000 (diagnosis at age 70-79 years) not estimable because of zero events in one group.</w:t>
      </w:r>
    </w:p>
    <w:p w14:paraId="056311B8" w14:textId="77777777" w:rsidR="00DE43CA" w:rsidRPr="0074176A" w:rsidRDefault="00DE43CA" w:rsidP="00DE43CA">
      <w:pPr>
        <w:rPr>
          <w:rFonts w:ascii="Times New Roman" w:hAnsi="Times New Roman" w:cs="Times New Roman"/>
          <w:sz w:val="18"/>
          <w:szCs w:val="18"/>
          <w:lang w:val="en-CA"/>
        </w:rPr>
      </w:pPr>
      <w:r w:rsidRPr="0074176A">
        <w:rPr>
          <w:rFonts w:ascii="Times New Roman" w:hAnsi="Times New Roman" w:cs="Times New Roman"/>
          <w:sz w:val="18"/>
          <w:szCs w:val="18"/>
          <w:lang w:val="en-CA"/>
        </w:rPr>
        <w:t>Data from cohort (Herbert 1996): ages 55 to 69 years at diagnosis: OR 1.62 (0.19 to 13.87).</w:t>
      </w:r>
    </w:p>
    <w:p w14:paraId="44AB7D5C" w14:textId="77777777" w:rsidR="00DE43CA" w:rsidRPr="0074176A" w:rsidRDefault="00DE43CA" w:rsidP="00DE43CA">
      <w:pPr>
        <w:rPr>
          <w:rFonts w:ascii="Times New Roman" w:hAnsi="Times New Roman" w:cs="Times New Roman"/>
          <w:sz w:val="18"/>
          <w:szCs w:val="18"/>
          <w:lang w:val="en-CA"/>
        </w:rPr>
      </w:pPr>
    </w:p>
    <w:p w14:paraId="03B4B1EA" w14:textId="77777777" w:rsidR="00DE43CA" w:rsidRPr="0074176A" w:rsidRDefault="00DE43CA" w:rsidP="00DE43CA">
      <w:pPr>
        <w:rPr>
          <w:sz w:val="18"/>
          <w:szCs w:val="18"/>
          <w:lang w:val="en-CA"/>
        </w:rPr>
      </w:pPr>
    </w:p>
    <w:p w14:paraId="461A117C" w14:textId="77777777" w:rsidR="00DE43CA" w:rsidRDefault="00DE43CA" w:rsidP="00DE43CA">
      <w:pPr>
        <w:rPr>
          <w:sz w:val="18"/>
          <w:szCs w:val="18"/>
          <w:lang w:val="en-CA"/>
        </w:rPr>
      </w:pPr>
      <w:r w:rsidRPr="0074176A">
        <w:rPr>
          <w:noProof/>
        </w:rPr>
        <w:drawing>
          <wp:inline distT="0" distB="0" distL="0" distR="0" wp14:anchorId="28C9217B" wp14:editId="070A8D97">
            <wp:extent cx="6697250" cy="2533650"/>
            <wp:effectExtent l="0" t="0" r="8890" b="0"/>
            <wp:docPr id="35" name="Picture 3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7"/>
                    <a:stretch>
                      <a:fillRect/>
                    </a:stretch>
                  </pic:blipFill>
                  <pic:spPr>
                    <a:xfrm>
                      <a:off x="0" y="0"/>
                      <a:ext cx="6703306" cy="2535941"/>
                    </a:xfrm>
                    <a:prstGeom prst="rect">
                      <a:avLst/>
                    </a:prstGeom>
                  </pic:spPr>
                </pic:pic>
              </a:graphicData>
            </a:graphic>
          </wp:inline>
        </w:drawing>
      </w:r>
    </w:p>
    <w:p w14:paraId="711D93B7" w14:textId="4737ED94" w:rsidR="00DE43CA" w:rsidRPr="00E3286E" w:rsidRDefault="00DE43CA" w:rsidP="00DE43CA">
      <w:pPr>
        <w:pStyle w:val="Heading2"/>
      </w:pPr>
      <w:bookmarkStart w:id="17" w:name="_Toc121324580"/>
      <w:r>
        <w:t xml:space="preserve">Supplementary Figure </w:t>
      </w:r>
      <w:r w:rsidR="00CB0CEC">
        <w:t>3.</w:t>
      </w:r>
      <w:r>
        <w:t>4</w:t>
      </w:r>
      <w:r w:rsidRPr="0074176A">
        <w:t>. Effect of screening intervals of &lt;3.5 versus 3.5-5.5 years* on the incidence of invasive cervical cancer: data from case-control studies differing by type of screening program in country</w:t>
      </w:r>
      <w:bookmarkEnd w:id="17"/>
    </w:p>
    <w:p w14:paraId="16B8D33C" w14:textId="77777777" w:rsidR="00DE43CA" w:rsidRPr="0074176A" w:rsidRDefault="00DE43CA" w:rsidP="00DE43CA">
      <w:pPr>
        <w:rPr>
          <w:rFonts w:ascii="Times New Roman" w:hAnsi="Times New Roman" w:cs="Times New Roman"/>
          <w:b/>
          <w:sz w:val="18"/>
          <w:szCs w:val="18"/>
          <w:lang w:val="en-CA"/>
        </w:rPr>
      </w:pPr>
      <w:r w:rsidRPr="0074176A">
        <w:rPr>
          <w:rFonts w:ascii="Times New Roman" w:hAnsi="Times New Roman" w:cs="Times New Roman"/>
          <w:b/>
          <w:sz w:val="18"/>
          <w:szCs w:val="18"/>
          <w:vertAlign w:val="superscript"/>
          <w:lang w:val="en-CA"/>
        </w:rPr>
        <w:t>*</w:t>
      </w:r>
      <w:r w:rsidRPr="0074176A">
        <w:rPr>
          <w:rFonts w:ascii="Times New Roman" w:hAnsi="Times New Roman" w:cs="Times New Roman"/>
          <w:b/>
          <w:sz w:val="18"/>
          <w:szCs w:val="18"/>
          <w:lang w:val="en-CA"/>
        </w:rPr>
        <w:t xml:space="preserve"> </w:t>
      </w:r>
      <w:r w:rsidRPr="0074176A">
        <w:rPr>
          <w:rFonts w:ascii="Times New Roman" w:hAnsi="Times New Roman" w:cs="Times New Roman"/>
          <w:sz w:val="18"/>
          <w:szCs w:val="18"/>
          <w:lang w:val="en-CA"/>
        </w:rPr>
        <w:t>Screening interval is the duration before the index date of invasive cervical cancer diagnosis (year of diagnosis indicated in brackets within figure).</w:t>
      </w:r>
    </w:p>
    <w:p w14:paraId="4B8C7319" w14:textId="77777777" w:rsidR="00DE43CA" w:rsidRPr="0074176A" w:rsidRDefault="00DE43CA" w:rsidP="00DE43CA">
      <w:pPr>
        <w:rPr>
          <w:lang w:val="en-CA"/>
        </w:rPr>
      </w:pPr>
      <w:r w:rsidRPr="0074176A">
        <w:rPr>
          <w:rFonts w:ascii="Times New Roman" w:hAnsi="Times New Roman" w:cs="Times New Roman"/>
          <w:b/>
          <w:sz w:val="18"/>
          <w:szCs w:val="18"/>
          <w:lang w:val="en-CA"/>
        </w:rPr>
        <w:t xml:space="preserve">Footnote: </w:t>
      </w:r>
      <w:r w:rsidRPr="0074176A">
        <w:rPr>
          <w:rFonts w:ascii="Times New Roman" w:hAnsi="Times New Roman" w:cs="Times New Roman"/>
          <w:sz w:val="18"/>
          <w:szCs w:val="18"/>
          <w:lang w:val="en-CA"/>
        </w:rPr>
        <w:t xml:space="preserve">Events and sample sizes per group were NR in Landy 2020 (2.5 to 3.5 years &amp; 3.5 to 5 years versus never screened), </w:t>
      </w:r>
      <w:proofErr w:type="spellStart"/>
      <w:r w:rsidRPr="0074176A">
        <w:rPr>
          <w:rFonts w:ascii="Times New Roman" w:hAnsi="Times New Roman" w:cs="Times New Roman"/>
          <w:sz w:val="18"/>
          <w:szCs w:val="18"/>
          <w:lang w:val="en-CA"/>
        </w:rPr>
        <w:t>Kamineni</w:t>
      </w:r>
      <w:proofErr w:type="spellEnd"/>
      <w:r w:rsidRPr="0074176A">
        <w:rPr>
          <w:rFonts w:ascii="Times New Roman" w:hAnsi="Times New Roman" w:cs="Times New Roman"/>
          <w:sz w:val="18"/>
          <w:szCs w:val="18"/>
          <w:lang w:val="en-CA"/>
        </w:rPr>
        <w:t xml:space="preserve"> 2013 (1 to &lt;3 years &amp; 3 to &lt;5 years vs never screened) &amp; Zappa 2004 (1 to &lt;3 &amp; 3 to &lt;6 years versus never screened): ORs for these studies were calculated using the ratio of ORs for the two different intervals, each versus never screened.</w:t>
      </w:r>
      <w:r w:rsidRPr="0074176A">
        <w:rPr>
          <w:sz w:val="18"/>
          <w:szCs w:val="18"/>
          <w:lang w:val="en-CA"/>
        </w:rPr>
        <w:t xml:space="preserve"> </w:t>
      </w:r>
    </w:p>
    <w:p w14:paraId="662858CD" w14:textId="77777777" w:rsidR="00DE43CA" w:rsidRPr="0074176A" w:rsidRDefault="00DE43CA" w:rsidP="00DE43CA">
      <w:pPr>
        <w:rPr>
          <w:highlight w:val="yellow"/>
          <w:lang w:val="en-CA"/>
        </w:rPr>
      </w:pPr>
    </w:p>
    <w:p w14:paraId="34E39EB1" w14:textId="77777777" w:rsidR="00DE43CA" w:rsidRPr="0074176A" w:rsidRDefault="00DE43CA" w:rsidP="00DE43CA">
      <w:pPr>
        <w:rPr>
          <w:lang w:val="en-CA"/>
        </w:rPr>
      </w:pPr>
    </w:p>
    <w:p w14:paraId="1B4BCD8F" w14:textId="77777777" w:rsidR="00DE43CA" w:rsidRPr="0074176A" w:rsidRDefault="00DE43CA" w:rsidP="00DE43CA">
      <w:pPr>
        <w:rPr>
          <w:sz w:val="18"/>
          <w:szCs w:val="18"/>
          <w:lang w:val="en-CA"/>
        </w:rPr>
      </w:pPr>
    </w:p>
    <w:p w14:paraId="4619B7F2" w14:textId="77777777" w:rsidR="00DE43CA" w:rsidRDefault="00DE43CA" w:rsidP="00DE43CA">
      <w:pPr>
        <w:rPr>
          <w:sz w:val="18"/>
          <w:szCs w:val="18"/>
          <w:lang w:val="en-CA"/>
        </w:rPr>
      </w:pPr>
    </w:p>
    <w:p w14:paraId="63B2A650" w14:textId="77777777" w:rsidR="00DE43CA" w:rsidRDefault="00DE43CA" w:rsidP="00DE43CA">
      <w:pPr>
        <w:rPr>
          <w:rFonts w:cs="Arial"/>
          <w:szCs w:val="20"/>
          <w:lang w:val="en-CA"/>
        </w:rPr>
      </w:pPr>
      <w:r w:rsidRPr="0074176A">
        <w:rPr>
          <w:rFonts w:cs="Arial"/>
          <w:noProof/>
          <w:szCs w:val="20"/>
        </w:rPr>
        <w:drawing>
          <wp:inline distT="0" distB="0" distL="0" distR="0" wp14:anchorId="3C8456B5" wp14:editId="3BFF228A">
            <wp:extent cx="3695700" cy="463186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17506" cy="4659195"/>
                    </a:xfrm>
                    <a:prstGeom prst="rect">
                      <a:avLst/>
                    </a:prstGeom>
                  </pic:spPr>
                </pic:pic>
              </a:graphicData>
            </a:graphic>
          </wp:inline>
        </w:drawing>
      </w:r>
    </w:p>
    <w:p w14:paraId="57A33E60" w14:textId="3CED244B" w:rsidR="00DE43CA" w:rsidRPr="0074176A" w:rsidRDefault="00DE43CA" w:rsidP="00DE43CA">
      <w:pPr>
        <w:pStyle w:val="Heading2"/>
      </w:pPr>
      <w:bookmarkStart w:id="18" w:name="_Toc121324581"/>
      <w:r>
        <w:t xml:space="preserve">Supplementary Figure </w:t>
      </w:r>
      <w:r w:rsidR="00CB0CEC">
        <w:t>3.</w:t>
      </w:r>
      <w:r>
        <w:t>5</w:t>
      </w:r>
      <w:r w:rsidRPr="0074176A">
        <w:t>. Effect of screening intervals of &lt;3 versus 3</w:t>
      </w:r>
      <w:r>
        <w:t xml:space="preserve"> to </w:t>
      </w:r>
      <w:r w:rsidRPr="0074176A">
        <w:t>5 years* on cervical cancer mortality: data from case-control stud</w:t>
      </w:r>
      <w:r>
        <w:t>y by age at diagnosis</w:t>
      </w:r>
      <w:bookmarkEnd w:id="18"/>
    </w:p>
    <w:p w14:paraId="2C9CD79F" w14:textId="77777777" w:rsidR="00DE43CA" w:rsidRPr="0074176A" w:rsidRDefault="00DE43CA" w:rsidP="00DE43CA">
      <w:pPr>
        <w:rPr>
          <w:rFonts w:ascii="Times New Roman" w:hAnsi="Times New Roman" w:cs="Times New Roman"/>
          <w:sz w:val="18"/>
          <w:szCs w:val="18"/>
          <w:lang w:val="en-CA"/>
        </w:rPr>
      </w:pPr>
      <w:r w:rsidRPr="0074176A">
        <w:rPr>
          <w:rFonts w:ascii="Times New Roman" w:hAnsi="Times New Roman" w:cs="Times New Roman"/>
          <w:b/>
          <w:sz w:val="18"/>
          <w:szCs w:val="18"/>
          <w:vertAlign w:val="superscript"/>
          <w:lang w:val="en-CA"/>
        </w:rPr>
        <w:t>*</w:t>
      </w:r>
      <w:r w:rsidRPr="0074176A">
        <w:rPr>
          <w:rFonts w:ascii="Times New Roman" w:hAnsi="Times New Roman" w:cs="Times New Roman"/>
          <w:b/>
          <w:sz w:val="18"/>
          <w:szCs w:val="18"/>
          <w:lang w:val="en-CA"/>
        </w:rPr>
        <w:t xml:space="preserve"> </w:t>
      </w:r>
      <w:r w:rsidRPr="0074176A">
        <w:rPr>
          <w:rFonts w:ascii="Times New Roman" w:hAnsi="Times New Roman" w:cs="Times New Roman"/>
          <w:sz w:val="18"/>
          <w:szCs w:val="18"/>
          <w:lang w:val="en-CA"/>
        </w:rPr>
        <w:t>Screening interval is the duration before the index date of invasive cervical cancer diagnosis (year of diagnosis indicated in brackets within figure).</w:t>
      </w:r>
    </w:p>
    <w:p w14:paraId="46C630EF" w14:textId="709616B4" w:rsidR="00612484" w:rsidRDefault="00DE43CA" w:rsidP="00612484">
      <w:pPr>
        <w:rPr>
          <w:rFonts w:cs="Arial"/>
          <w:sz w:val="18"/>
          <w:szCs w:val="18"/>
        </w:rPr>
        <w:sectPr w:rsidR="00612484" w:rsidSect="009235D0">
          <w:footerReference w:type="default" r:id="rId19"/>
          <w:pgSz w:w="15840" w:h="12240" w:orient="landscape"/>
          <w:pgMar w:top="1440" w:right="1440" w:bottom="1440" w:left="1440" w:header="720" w:footer="432" w:gutter="0"/>
          <w:cols w:space="720"/>
          <w:titlePg/>
          <w:docGrid w:linePitch="360"/>
        </w:sectPr>
      </w:pPr>
      <w:r w:rsidRPr="0074176A">
        <w:rPr>
          <w:rFonts w:ascii="Times New Roman" w:hAnsi="Times New Roman" w:cs="Times New Roman"/>
          <w:b/>
          <w:sz w:val="18"/>
          <w:szCs w:val="18"/>
          <w:lang w:val="en-CA"/>
        </w:rPr>
        <w:t xml:space="preserve">Footnotes: </w:t>
      </w:r>
      <w:r w:rsidRPr="0074176A">
        <w:rPr>
          <w:rFonts w:ascii="Times New Roman" w:hAnsi="Times New Roman" w:cs="Times New Roman"/>
          <w:sz w:val="18"/>
          <w:szCs w:val="18"/>
          <w:lang w:val="en-CA"/>
        </w:rPr>
        <w:t>Vicus 2014 (3 to 36 months &amp; 37 to 60 years versus never screened): ORs for these studies were calculated using the ratio of ORs for the two different intervals, each versus never screened.</w:t>
      </w:r>
    </w:p>
    <w:p w14:paraId="3C5019D7" w14:textId="77777777" w:rsidR="00612484" w:rsidRPr="00D852AF" w:rsidRDefault="00612484" w:rsidP="00C3092F">
      <w:pPr>
        <w:pStyle w:val="Heading1"/>
        <w:rPr>
          <w:sz w:val="18"/>
          <w:szCs w:val="18"/>
        </w:rPr>
      </w:pPr>
      <w:bookmarkStart w:id="19" w:name="_Toc121324590"/>
      <w:r>
        <w:lastRenderedPageBreak/>
        <w:t>Effectiveness of s</w:t>
      </w:r>
      <w:r w:rsidRPr="00D852AF">
        <w:t>creening by other population characteristics</w:t>
      </w:r>
      <w:bookmarkEnd w:id="19"/>
    </w:p>
    <w:p w14:paraId="67FC1EDA" w14:textId="77777777" w:rsidR="00612484" w:rsidRPr="005E1793" w:rsidRDefault="00612484" w:rsidP="00612484">
      <w:pPr>
        <w:rPr>
          <w:rFonts w:cs="Arial"/>
          <w:sz w:val="18"/>
          <w:szCs w:val="18"/>
        </w:rPr>
      </w:pPr>
      <w:r w:rsidRPr="005E1793">
        <w:rPr>
          <w:rFonts w:cs="Arial"/>
          <w:sz w:val="18"/>
          <w:szCs w:val="18"/>
        </w:rPr>
        <w:t xml:space="preserve">In studies included </w:t>
      </w:r>
      <w:r>
        <w:rPr>
          <w:rFonts w:cs="Arial"/>
          <w:sz w:val="18"/>
          <w:szCs w:val="18"/>
        </w:rPr>
        <w:t xml:space="preserve">based on revised eligibility to focus on </w:t>
      </w:r>
      <w:r w:rsidRPr="005E1793">
        <w:rPr>
          <w:rFonts w:cs="Arial"/>
          <w:sz w:val="18"/>
          <w:szCs w:val="18"/>
        </w:rPr>
        <w:t xml:space="preserve">start/stop </w:t>
      </w:r>
      <w:r>
        <w:rPr>
          <w:rFonts w:cs="Arial"/>
          <w:sz w:val="18"/>
          <w:szCs w:val="18"/>
        </w:rPr>
        <w:t xml:space="preserve">ages </w:t>
      </w:r>
      <w:r w:rsidRPr="005E1793">
        <w:rPr>
          <w:rFonts w:cs="Arial"/>
          <w:sz w:val="18"/>
          <w:szCs w:val="18"/>
        </w:rPr>
        <w:t xml:space="preserve">and </w:t>
      </w:r>
      <w:r>
        <w:rPr>
          <w:rFonts w:cs="Arial"/>
          <w:sz w:val="18"/>
          <w:szCs w:val="18"/>
        </w:rPr>
        <w:t xml:space="preserve">screening </w:t>
      </w:r>
      <w:r w:rsidRPr="005E1793">
        <w:rPr>
          <w:rFonts w:cs="Arial"/>
          <w:sz w:val="18"/>
          <w:szCs w:val="18"/>
        </w:rPr>
        <w:t>interval</w:t>
      </w:r>
      <w:r>
        <w:rPr>
          <w:rFonts w:cs="Arial"/>
          <w:sz w:val="18"/>
          <w:szCs w:val="18"/>
        </w:rPr>
        <w:t>s</w:t>
      </w:r>
      <w:r w:rsidRPr="005E1793">
        <w:rPr>
          <w:rFonts w:cs="Arial"/>
          <w:sz w:val="18"/>
          <w:szCs w:val="18"/>
        </w:rPr>
        <w:t>, between</w:t>
      </w:r>
      <w:r>
        <w:rPr>
          <w:rFonts w:cs="Arial"/>
          <w:sz w:val="18"/>
          <w:szCs w:val="18"/>
        </w:rPr>
        <w:t>-</w:t>
      </w:r>
      <w:r w:rsidRPr="005E1793">
        <w:rPr>
          <w:rFonts w:cs="Arial"/>
          <w:sz w:val="18"/>
          <w:szCs w:val="18"/>
        </w:rPr>
        <w:t xml:space="preserve">study subgroup analyses </w:t>
      </w:r>
      <w:r>
        <w:rPr>
          <w:rFonts w:cs="Arial"/>
          <w:sz w:val="18"/>
          <w:szCs w:val="18"/>
        </w:rPr>
        <w:t xml:space="preserve">for specific populations </w:t>
      </w:r>
      <w:r w:rsidRPr="005E1793">
        <w:rPr>
          <w:rFonts w:cs="Arial"/>
          <w:sz w:val="18"/>
          <w:szCs w:val="18"/>
        </w:rPr>
        <w:t>was not possible due to limited data</w:t>
      </w:r>
      <w:r>
        <w:rPr>
          <w:rFonts w:cs="Arial"/>
          <w:sz w:val="18"/>
          <w:szCs w:val="18"/>
        </w:rPr>
        <w:t>.</w:t>
      </w:r>
    </w:p>
    <w:p w14:paraId="4E38718D" w14:textId="77777777" w:rsidR="00612484" w:rsidRPr="005E1793" w:rsidRDefault="00612484" w:rsidP="00612484">
      <w:pPr>
        <w:rPr>
          <w:rFonts w:cs="Arial"/>
          <w:sz w:val="18"/>
          <w:szCs w:val="18"/>
        </w:rPr>
      </w:pPr>
      <w:r w:rsidRPr="005E1793">
        <w:rPr>
          <w:rFonts w:cs="Arial"/>
          <w:sz w:val="18"/>
          <w:szCs w:val="18"/>
        </w:rPr>
        <w:t>Within</w:t>
      </w:r>
      <w:r>
        <w:rPr>
          <w:rFonts w:cs="Arial"/>
          <w:sz w:val="18"/>
          <w:szCs w:val="18"/>
        </w:rPr>
        <w:t>-</w:t>
      </w:r>
      <w:r w:rsidRPr="005E1793">
        <w:rPr>
          <w:rFonts w:cs="Arial"/>
          <w:sz w:val="18"/>
          <w:szCs w:val="18"/>
        </w:rPr>
        <w:t xml:space="preserve">study </w:t>
      </w:r>
      <w:r>
        <w:rPr>
          <w:rFonts w:cs="Arial"/>
          <w:sz w:val="18"/>
          <w:szCs w:val="18"/>
        </w:rPr>
        <w:t xml:space="preserve">findings from all eligible studies </w:t>
      </w:r>
      <w:r w:rsidRPr="005E1793">
        <w:rPr>
          <w:rFonts w:cs="Arial"/>
          <w:sz w:val="18"/>
          <w:szCs w:val="18"/>
        </w:rPr>
        <w:t>w</w:t>
      </w:r>
      <w:r>
        <w:rPr>
          <w:rFonts w:cs="Arial"/>
          <w:sz w:val="18"/>
          <w:szCs w:val="18"/>
        </w:rPr>
        <w:t>ere</w:t>
      </w:r>
      <w:r w:rsidRPr="005E1793">
        <w:rPr>
          <w:rFonts w:cs="Arial"/>
          <w:sz w:val="18"/>
          <w:szCs w:val="18"/>
        </w:rPr>
        <w:t xml:space="preserve"> sparse</w:t>
      </w:r>
      <w:r>
        <w:rPr>
          <w:rFonts w:cs="Arial"/>
          <w:sz w:val="18"/>
          <w:szCs w:val="18"/>
        </w:rPr>
        <w:t xml:space="preserve"> and not specific to the age categories examined. </w:t>
      </w:r>
    </w:p>
    <w:p w14:paraId="66691EB0" w14:textId="77777777" w:rsidR="00612484" w:rsidRPr="000308AD" w:rsidRDefault="00612484" w:rsidP="00612484">
      <w:pPr>
        <w:rPr>
          <w:rFonts w:cs="Arial"/>
          <w:sz w:val="18"/>
          <w:szCs w:val="18"/>
        </w:rPr>
      </w:pPr>
      <w:r>
        <w:rPr>
          <w:rFonts w:cs="Arial"/>
          <w:sz w:val="18"/>
          <w:szCs w:val="18"/>
        </w:rPr>
        <w:t xml:space="preserve">One </w:t>
      </w:r>
      <w:r w:rsidRPr="000308AD">
        <w:rPr>
          <w:rFonts w:cs="Arial"/>
          <w:sz w:val="18"/>
          <w:szCs w:val="18"/>
        </w:rPr>
        <w:t>observational stud</w:t>
      </w:r>
      <w:r>
        <w:rPr>
          <w:rFonts w:cs="Arial"/>
          <w:sz w:val="18"/>
          <w:szCs w:val="18"/>
        </w:rPr>
        <w:t xml:space="preserve">y (Rosenblatt et al. 2016) </w:t>
      </w:r>
      <w:r w:rsidRPr="000308AD">
        <w:rPr>
          <w:rFonts w:cs="Arial"/>
          <w:sz w:val="18"/>
          <w:szCs w:val="18"/>
        </w:rPr>
        <w:t xml:space="preserve">provided outcome data for the effect of screening on incidence of invasive cancer by race/ethnicity and one Swedish observational study </w:t>
      </w:r>
      <w:r w:rsidRPr="000308AD">
        <w:rPr>
          <w:rFonts w:cs="Arial"/>
          <w:sz w:val="18"/>
          <w:szCs w:val="18"/>
          <w:lang w:val="en-CA"/>
        </w:rPr>
        <w:fldChar w:fldCharType="begin">
          <w:fldData xml:space="preserve">PEVuZE5vdGU+PENpdGU+PEF1dGhvcj5BemVya2FuPC9BdXRob3I+PFllYXI+MjAxMjwvWWVhcj48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</w:fldData>
        </w:fldChar>
      </w:r>
      <w:r w:rsidRPr="000308AD">
        <w:rPr>
          <w:rFonts w:cs="Arial"/>
          <w:sz w:val="18"/>
          <w:szCs w:val="18"/>
          <w:lang w:val="en-CA"/>
        </w:rPr>
        <w:instrText xml:space="preserve"> ADDIN EN.CITE </w:instrText>
      </w:r>
      <w:r w:rsidRPr="000308AD">
        <w:rPr>
          <w:rFonts w:cs="Arial"/>
          <w:sz w:val="18"/>
          <w:szCs w:val="18"/>
          <w:lang w:val="en-CA"/>
        </w:rPr>
        <w:fldChar w:fldCharType="begin">
          <w:fldData xml:space="preserve">PEVuZE5vdGU+PENpdGU+PEF1dGhvcj5BemVya2FuPC9BdXRob3I+PFllYXI+MjAxMjwvWWVhcj48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</w:fldData>
        </w:fldChar>
      </w:r>
      <w:r w:rsidRPr="000308AD">
        <w:rPr>
          <w:rFonts w:cs="Arial"/>
          <w:sz w:val="18"/>
          <w:szCs w:val="18"/>
          <w:lang w:val="en-CA"/>
        </w:rPr>
        <w:instrText xml:space="preserve"> ADDIN EN.CITE.DATA </w:instrText>
      </w:r>
      <w:r w:rsidRPr="000308AD">
        <w:rPr>
          <w:rFonts w:cs="Arial"/>
          <w:sz w:val="18"/>
          <w:szCs w:val="18"/>
          <w:lang w:val="en-CA"/>
        </w:rPr>
      </w:r>
      <w:r w:rsidRPr="000308AD">
        <w:rPr>
          <w:rFonts w:cs="Arial"/>
          <w:sz w:val="18"/>
          <w:szCs w:val="18"/>
          <w:lang w:val="en-CA"/>
        </w:rPr>
        <w:fldChar w:fldCharType="end"/>
      </w:r>
      <w:r w:rsidRPr="000308AD">
        <w:rPr>
          <w:rFonts w:cs="Arial"/>
          <w:sz w:val="18"/>
          <w:szCs w:val="18"/>
          <w:lang w:val="en-CA"/>
        </w:rPr>
      </w:r>
      <w:r w:rsidRPr="000308AD">
        <w:rPr>
          <w:rFonts w:cs="Arial"/>
          <w:sz w:val="18"/>
          <w:szCs w:val="18"/>
          <w:lang w:val="en-CA"/>
        </w:rPr>
        <w:fldChar w:fldCharType="separate"/>
      </w:r>
      <w:r w:rsidRPr="000308AD">
        <w:rPr>
          <w:rFonts w:cs="Arial"/>
          <w:noProof/>
          <w:sz w:val="18"/>
          <w:szCs w:val="18"/>
          <w:lang w:val="en-CA"/>
        </w:rPr>
        <w:t>(Azerkan et al. 2012)</w:t>
      </w:r>
      <w:r w:rsidRPr="000308AD">
        <w:rPr>
          <w:rFonts w:cs="Arial"/>
          <w:sz w:val="18"/>
          <w:szCs w:val="18"/>
          <w:lang w:val="en-CA"/>
        </w:rPr>
        <w:fldChar w:fldCharType="end"/>
      </w:r>
      <w:r w:rsidRPr="000308AD">
        <w:rPr>
          <w:rFonts w:cs="Arial"/>
          <w:sz w:val="18"/>
          <w:szCs w:val="18"/>
          <w:lang w:val="en-CA"/>
        </w:rPr>
        <w:t xml:space="preserve"> </w:t>
      </w:r>
      <w:r w:rsidRPr="000308AD">
        <w:rPr>
          <w:rFonts w:cs="Arial"/>
          <w:sz w:val="18"/>
          <w:szCs w:val="18"/>
        </w:rPr>
        <w:t xml:space="preserve">provided data for this outcome by immigrant status. </w:t>
      </w:r>
    </w:p>
    <w:p w14:paraId="69CB386D" w14:textId="77777777" w:rsidR="00612484" w:rsidRPr="006E7131" w:rsidRDefault="00612484" w:rsidP="006E7131">
      <w:pPr>
        <w:pStyle w:val="ListParagraph"/>
        <w:numPr>
          <w:ilvl w:val="0"/>
          <w:numId w:val="35"/>
        </w:numPr>
        <w:rPr>
          <w:rFonts w:cs="Arial"/>
          <w:sz w:val="18"/>
          <w:szCs w:val="18"/>
          <w:lang w:val="en-CA"/>
        </w:rPr>
      </w:pPr>
      <w:bookmarkStart w:id="20" w:name="_Hlk160140257"/>
      <w:r w:rsidRPr="006E7131">
        <w:rPr>
          <w:rFonts w:cs="Arial"/>
          <w:sz w:val="18"/>
          <w:szCs w:val="18"/>
        </w:rPr>
        <w:t xml:space="preserve">In one case-control study (N=11,404) (Rosenblatt et al. 2016) </w:t>
      </w:r>
      <w:r w:rsidRPr="006E7131">
        <w:rPr>
          <w:rFonts w:cs="Arial"/>
          <w:sz w:val="18"/>
          <w:szCs w:val="18"/>
          <w:lang w:val="en-CA"/>
        </w:rPr>
        <w:t>of persons with a cervix aged 65 years or older, race (White vs. non-white) was not associated with the effect of screening (p=0.243 for interaction) when adjusted for median income by zip code and potential impact of hysterectomy.</w:t>
      </w:r>
    </w:p>
    <w:p w14:paraId="34409C6B" w14:textId="77777777" w:rsidR="00612484" w:rsidRPr="006E7131" w:rsidRDefault="00612484" w:rsidP="006E7131">
      <w:pPr>
        <w:pStyle w:val="ListParagraph"/>
        <w:numPr>
          <w:ilvl w:val="0"/>
          <w:numId w:val="35"/>
        </w:numPr>
        <w:rPr>
          <w:rFonts w:cs="Arial"/>
          <w:sz w:val="18"/>
          <w:szCs w:val="18"/>
        </w:rPr>
      </w:pPr>
      <w:bookmarkStart w:id="21" w:name="_Hlk160140347"/>
      <w:bookmarkEnd w:id="20"/>
      <w:r w:rsidRPr="006E7131">
        <w:rPr>
          <w:rFonts w:cs="Arial"/>
          <w:sz w:val="18"/>
          <w:szCs w:val="18"/>
        </w:rPr>
        <w:t xml:space="preserve">In one large (N=2,621,802) cohort study </w:t>
      </w:r>
      <w:r w:rsidRPr="006E7131">
        <w:rPr>
          <w:rFonts w:cs="Arial"/>
          <w:sz w:val="18"/>
          <w:szCs w:val="18"/>
          <w:lang w:val="en-CA"/>
        </w:rPr>
        <w:fldChar w:fldCharType="begin">
          <w:fldData xml:space="preserve">PEVuZE5vdGU+PENpdGU+PEF1dGhvcj5BemVya2FuPC9BdXRob3I+PFllYXI+MjAxMjwvWWVhcj48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</w:fldData>
        </w:fldChar>
      </w:r>
      <w:r w:rsidRPr="006E7131">
        <w:rPr>
          <w:rFonts w:cs="Arial"/>
          <w:sz w:val="18"/>
          <w:szCs w:val="18"/>
          <w:lang w:val="en-CA"/>
        </w:rPr>
        <w:instrText xml:space="preserve"> ADDIN EN.CITE </w:instrText>
      </w:r>
      <w:r w:rsidRPr="006E7131">
        <w:rPr>
          <w:rFonts w:cs="Arial"/>
          <w:sz w:val="18"/>
          <w:szCs w:val="18"/>
          <w:lang w:val="en-CA"/>
        </w:rPr>
        <w:fldChar w:fldCharType="begin">
          <w:fldData xml:space="preserve">PEVuZE5vdGU+PENpdGU+PEF1dGhvcj5BemVya2FuPC9BdXRob3I+PFllYXI+MjAxMjwvWWVhcj48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</w:fldData>
        </w:fldChar>
      </w:r>
      <w:r w:rsidRPr="006E7131">
        <w:rPr>
          <w:rFonts w:cs="Arial"/>
          <w:sz w:val="18"/>
          <w:szCs w:val="18"/>
          <w:lang w:val="en-CA"/>
        </w:rPr>
        <w:instrText xml:space="preserve"> ADDIN EN.CITE.DATA </w:instrText>
      </w:r>
      <w:r w:rsidRPr="006E7131">
        <w:rPr>
          <w:rFonts w:cs="Arial"/>
          <w:sz w:val="18"/>
          <w:szCs w:val="18"/>
          <w:lang w:val="en-CA"/>
        </w:rPr>
      </w:r>
      <w:r w:rsidRPr="006E7131">
        <w:rPr>
          <w:rFonts w:cs="Arial"/>
          <w:sz w:val="18"/>
          <w:szCs w:val="18"/>
          <w:lang w:val="en-CA"/>
        </w:rPr>
        <w:fldChar w:fldCharType="end"/>
      </w:r>
      <w:r w:rsidRPr="006E7131">
        <w:rPr>
          <w:rFonts w:cs="Arial"/>
          <w:sz w:val="18"/>
          <w:szCs w:val="18"/>
          <w:lang w:val="en-CA"/>
        </w:rPr>
      </w:r>
      <w:r w:rsidRPr="006E7131">
        <w:rPr>
          <w:rFonts w:cs="Arial"/>
          <w:sz w:val="18"/>
          <w:szCs w:val="18"/>
          <w:lang w:val="en-CA"/>
        </w:rPr>
        <w:fldChar w:fldCharType="separate"/>
      </w:r>
      <w:r w:rsidRPr="006E7131">
        <w:rPr>
          <w:rFonts w:cs="Arial"/>
          <w:noProof/>
          <w:sz w:val="18"/>
          <w:szCs w:val="18"/>
          <w:lang w:val="en-CA"/>
        </w:rPr>
        <w:t>(Azerkan et al. 2012)</w:t>
      </w:r>
      <w:r w:rsidRPr="006E7131">
        <w:rPr>
          <w:rFonts w:cs="Arial"/>
          <w:sz w:val="18"/>
          <w:szCs w:val="18"/>
          <w:lang w:val="en-CA"/>
        </w:rPr>
        <w:fldChar w:fldCharType="end"/>
      </w:r>
      <w:r w:rsidRPr="006E7131">
        <w:rPr>
          <w:rFonts w:cs="Arial"/>
          <w:sz w:val="18"/>
          <w:szCs w:val="18"/>
        </w:rPr>
        <w:t xml:space="preserve"> that adjusted for age, there was no difference in the effect of screening on incidence of invasive cervical cancer based on immigrant status (Swedish-born vs. birth outside Sweden)</w:t>
      </w:r>
      <w:bookmarkEnd w:id="21"/>
      <w:r w:rsidRPr="006E7131">
        <w:rPr>
          <w:rFonts w:cs="Arial"/>
          <w:sz w:val="18"/>
          <w:szCs w:val="18"/>
        </w:rPr>
        <w:t xml:space="preserve"> </w:t>
      </w:r>
    </w:p>
    <w:p w14:paraId="2DBD8126" w14:textId="099E4016" w:rsidR="00612484" w:rsidRDefault="00612484" w:rsidP="00612484">
      <w:pPr>
        <w:rPr>
          <w:rFonts w:cs="Arial"/>
          <w:b/>
          <w:sz w:val="18"/>
          <w:szCs w:val="18"/>
        </w:rPr>
      </w:pPr>
      <w:r w:rsidRPr="00C91722">
        <w:rPr>
          <w:rFonts w:cs="Arial"/>
          <w:b/>
          <w:sz w:val="18"/>
          <w:szCs w:val="18"/>
        </w:rPr>
        <w:t>Within study findings from observational studies on the effect of screening for cervical cancer by ethnicity and immigrant status</w:t>
      </w:r>
    </w:p>
    <w:tbl>
      <w:tblPr>
        <w:tblStyle w:val="TableGrid"/>
        <w:tblW w:w="14167" w:type="dxa"/>
        <w:tblInd w:w="85" w:type="dxa"/>
        <w:tblLayout w:type="fixed"/>
        <w:tblLook w:val="04A0" w:firstRow="1" w:lastRow="0" w:firstColumn="1" w:lastColumn="0" w:noHBand="0" w:noVBand="1"/>
      </w:tblPr>
      <w:tblGrid>
        <w:gridCol w:w="2491"/>
        <w:gridCol w:w="3269"/>
        <w:gridCol w:w="8407"/>
      </w:tblGrid>
      <w:tr w:rsidR="00612484" w:rsidRPr="00C91722" w14:paraId="02478D7D" w14:textId="77777777" w:rsidTr="00612484">
        <w:trPr>
          <w:trHeight w:val="196"/>
        </w:trPr>
        <w:tc>
          <w:tcPr>
            <w:tcW w:w="14167" w:type="dxa"/>
            <w:gridSpan w:val="3"/>
            <w:shd w:val="clear" w:color="auto" w:fill="E7E6E6" w:themeFill="background2"/>
          </w:tcPr>
          <w:p w14:paraId="21B39AD4" w14:textId="77777777" w:rsidR="00612484" w:rsidRPr="00C91722" w:rsidRDefault="00612484" w:rsidP="00572101">
            <w:pPr>
              <w:rPr>
                <w:rFonts w:cs="Arial"/>
                <w:b/>
                <w:sz w:val="18"/>
                <w:szCs w:val="18"/>
              </w:rPr>
            </w:pPr>
            <w:r w:rsidRPr="00C91722">
              <w:rPr>
                <w:rFonts w:cs="Arial"/>
                <w:b/>
                <w:sz w:val="18"/>
                <w:szCs w:val="18"/>
              </w:rPr>
              <w:t>Outcome: Incidence of invasive cervical cancer</w:t>
            </w:r>
          </w:p>
        </w:tc>
      </w:tr>
      <w:tr w:rsidR="00612484" w:rsidRPr="00C91722" w14:paraId="67BC2584" w14:textId="77777777" w:rsidTr="00612484">
        <w:trPr>
          <w:trHeight w:val="455"/>
        </w:trPr>
        <w:tc>
          <w:tcPr>
            <w:tcW w:w="2491" w:type="dxa"/>
            <w:shd w:val="clear" w:color="auto" w:fill="E7E6E6" w:themeFill="background2"/>
          </w:tcPr>
          <w:p w14:paraId="0E0B990E" w14:textId="77777777" w:rsidR="00612484" w:rsidRPr="00C91722" w:rsidRDefault="00612484" w:rsidP="00572101">
            <w:pPr>
              <w:rPr>
                <w:rFonts w:cs="Arial"/>
                <w:b/>
                <w:sz w:val="18"/>
                <w:szCs w:val="18"/>
              </w:rPr>
            </w:pPr>
            <w:r w:rsidRPr="00C91722">
              <w:rPr>
                <w:rFonts w:cs="Arial"/>
                <w:b/>
                <w:sz w:val="18"/>
                <w:szCs w:val="18"/>
              </w:rPr>
              <w:t>Population</w:t>
            </w:r>
          </w:p>
        </w:tc>
        <w:tc>
          <w:tcPr>
            <w:tcW w:w="3269" w:type="dxa"/>
            <w:shd w:val="clear" w:color="auto" w:fill="E7E6E6" w:themeFill="background2"/>
          </w:tcPr>
          <w:p w14:paraId="6DFB5ABE" w14:textId="77777777" w:rsidR="00612484" w:rsidRPr="00C91722" w:rsidRDefault="00612484" w:rsidP="00572101">
            <w:pPr>
              <w:rPr>
                <w:rFonts w:cs="Arial"/>
                <w:b/>
                <w:sz w:val="18"/>
                <w:szCs w:val="18"/>
              </w:rPr>
            </w:pPr>
            <w:r w:rsidRPr="00C91722">
              <w:rPr>
                <w:rFonts w:cs="Arial"/>
                <w:b/>
                <w:sz w:val="18"/>
                <w:szCs w:val="18"/>
              </w:rPr>
              <w:t>No. and design of included studies</w:t>
            </w:r>
          </w:p>
          <w:p w14:paraId="5ED525C1" w14:textId="77777777" w:rsidR="00612484" w:rsidRPr="00C91722" w:rsidRDefault="00612484" w:rsidP="00572101">
            <w:pPr>
              <w:rPr>
                <w:rFonts w:cs="Arial"/>
                <w:b/>
                <w:sz w:val="18"/>
                <w:szCs w:val="18"/>
              </w:rPr>
            </w:pPr>
            <w:r w:rsidRPr="00C91722">
              <w:rPr>
                <w:rFonts w:cs="Arial"/>
                <w:b/>
                <w:sz w:val="18"/>
                <w:szCs w:val="18"/>
              </w:rPr>
              <w:t xml:space="preserve">Sample size analyzed </w:t>
            </w:r>
          </w:p>
          <w:p w14:paraId="32164B55" w14:textId="77777777" w:rsidR="00612484" w:rsidRPr="00C91722" w:rsidRDefault="00612484" w:rsidP="00572101">
            <w:pPr>
              <w:rPr>
                <w:rFonts w:cs="Arial"/>
                <w:b/>
                <w:sz w:val="18"/>
                <w:szCs w:val="18"/>
                <w:vertAlign w:val="superscript"/>
              </w:rPr>
            </w:pPr>
            <w:r w:rsidRPr="00C91722">
              <w:rPr>
                <w:rFonts w:cs="Arial"/>
                <w:b/>
                <w:sz w:val="18"/>
                <w:szCs w:val="18"/>
              </w:rPr>
              <w:t>Follow up for cohort studies</w:t>
            </w:r>
          </w:p>
        </w:tc>
        <w:tc>
          <w:tcPr>
            <w:tcW w:w="8407" w:type="dxa"/>
            <w:shd w:val="clear" w:color="auto" w:fill="E7E6E6" w:themeFill="background2"/>
          </w:tcPr>
          <w:p w14:paraId="1C54DD23" w14:textId="77777777" w:rsidR="00612484" w:rsidRPr="00C91722" w:rsidRDefault="00612484" w:rsidP="00572101">
            <w:pPr>
              <w:rPr>
                <w:rFonts w:cs="Arial"/>
                <w:b/>
                <w:sz w:val="18"/>
                <w:szCs w:val="18"/>
              </w:rPr>
            </w:pPr>
            <w:r w:rsidRPr="00C91722">
              <w:rPr>
                <w:rFonts w:cs="Arial"/>
                <w:b/>
                <w:sz w:val="18"/>
                <w:szCs w:val="18"/>
              </w:rPr>
              <w:t xml:space="preserve">Findings </w:t>
            </w:r>
          </w:p>
          <w:p w14:paraId="7EB458B5" w14:textId="77777777" w:rsidR="00612484" w:rsidRPr="00C91722" w:rsidRDefault="00612484" w:rsidP="00572101">
            <w:pPr>
              <w:rPr>
                <w:rFonts w:cs="Arial"/>
                <w:b/>
                <w:sz w:val="18"/>
                <w:szCs w:val="18"/>
              </w:rPr>
            </w:pPr>
          </w:p>
        </w:tc>
      </w:tr>
      <w:tr w:rsidR="00612484" w:rsidRPr="00C91722" w14:paraId="074C9B71" w14:textId="77777777" w:rsidTr="00612484">
        <w:trPr>
          <w:trHeight w:val="256"/>
        </w:trPr>
        <w:tc>
          <w:tcPr>
            <w:tcW w:w="2491" w:type="dxa"/>
          </w:tcPr>
          <w:p w14:paraId="37F82C45" w14:textId="77777777" w:rsidR="00612484" w:rsidRPr="00C91722" w:rsidRDefault="00612484" w:rsidP="00572101">
            <w:pPr>
              <w:rPr>
                <w:rFonts w:cs="Arial"/>
                <w:sz w:val="18"/>
                <w:szCs w:val="18"/>
              </w:rPr>
            </w:pPr>
            <w:r w:rsidRPr="00C91722">
              <w:rPr>
                <w:rFonts w:cs="Arial"/>
                <w:sz w:val="18"/>
                <w:szCs w:val="18"/>
              </w:rPr>
              <w:t>Immigrant</w:t>
            </w:r>
          </w:p>
        </w:tc>
        <w:tc>
          <w:tcPr>
            <w:tcW w:w="3269" w:type="dxa"/>
            <w:shd w:val="clear" w:color="auto" w:fill="auto"/>
          </w:tcPr>
          <w:p w14:paraId="46C71B72" w14:textId="77777777" w:rsidR="00612484" w:rsidRPr="00C91722" w:rsidRDefault="00612484" w:rsidP="00572101">
            <w:pPr>
              <w:rPr>
                <w:rFonts w:cs="Arial"/>
                <w:sz w:val="18"/>
                <w:szCs w:val="18"/>
              </w:rPr>
            </w:pPr>
            <w:r w:rsidRPr="00C91722">
              <w:rPr>
                <w:rFonts w:cs="Arial"/>
                <w:sz w:val="18"/>
                <w:szCs w:val="18"/>
              </w:rPr>
              <w:t>1 cohort</w:t>
            </w:r>
            <w:r>
              <w:rPr>
                <w:rFonts w:cs="Arial"/>
                <w:sz w:val="18"/>
                <w:szCs w:val="18"/>
              </w:rPr>
              <w:t xml:space="preserve"> </w:t>
            </w:r>
            <w:r w:rsidRPr="000308AD">
              <w:rPr>
                <w:rFonts w:cs="Arial"/>
                <w:noProof/>
                <w:sz w:val="18"/>
                <w:szCs w:val="18"/>
                <w:lang w:val="en-CA"/>
              </w:rPr>
              <w:t>Azerkan et al. 2012</w:t>
            </w:r>
          </w:p>
          <w:p w14:paraId="5F74D016" w14:textId="77777777" w:rsidR="00612484" w:rsidRPr="00C91722" w:rsidRDefault="00612484" w:rsidP="00572101">
            <w:pPr>
              <w:rPr>
                <w:rFonts w:cs="Arial"/>
                <w:sz w:val="18"/>
                <w:szCs w:val="18"/>
              </w:rPr>
            </w:pPr>
            <w:r w:rsidRPr="00C91722">
              <w:rPr>
                <w:rFonts w:cs="Arial"/>
                <w:sz w:val="18"/>
                <w:szCs w:val="18"/>
              </w:rPr>
              <w:t>N=2,621,802</w:t>
            </w:r>
          </w:p>
          <w:p w14:paraId="1F5FB682" w14:textId="77777777" w:rsidR="00612484" w:rsidRPr="00C91722" w:rsidRDefault="00612484" w:rsidP="00572101">
            <w:pPr>
              <w:rPr>
                <w:rFonts w:cs="Arial"/>
                <w:sz w:val="18"/>
                <w:szCs w:val="18"/>
              </w:rPr>
            </w:pPr>
            <w:r w:rsidRPr="00C91722">
              <w:rPr>
                <w:rFonts w:cs="Arial"/>
                <w:sz w:val="18"/>
                <w:szCs w:val="18"/>
              </w:rPr>
              <w:t>(12-year follow up)</w:t>
            </w:r>
          </w:p>
          <w:p w14:paraId="35E95CE3" w14:textId="77777777" w:rsidR="00612484" w:rsidRPr="00C91722" w:rsidRDefault="00612484" w:rsidP="00572101">
            <w:pPr>
              <w:rPr>
                <w:rFonts w:cs="Arial"/>
                <w:sz w:val="18"/>
                <w:szCs w:val="18"/>
              </w:rPr>
            </w:pPr>
            <w:r w:rsidRPr="00C91722">
              <w:rPr>
                <w:rFonts w:cs="Arial"/>
                <w:sz w:val="18"/>
                <w:szCs w:val="18"/>
              </w:rPr>
              <w:t xml:space="preserve"> </w:t>
            </w:r>
          </w:p>
        </w:tc>
        <w:tc>
          <w:tcPr>
            <w:tcW w:w="8407" w:type="dxa"/>
            <w:shd w:val="clear" w:color="auto" w:fill="auto"/>
          </w:tcPr>
          <w:p w14:paraId="549D4B21" w14:textId="77777777" w:rsidR="00612484" w:rsidRPr="00C91722" w:rsidRDefault="00612484" w:rsidP="00572101">
            <w:pPr>
              <w:rPr>
                <w:rFonts w:cs="Arial"/>
                <w:sz w:val="18"/>
                <w:szCs w:val="18"/>
                <w:lang w:val="en-CA"/>
              </w:rPr>
            </w:pPr>
            <w:r w:rsidRPr="00C91722">
              <w:rPr>
                <w:rFonts w:cs="Arial"/>
                <w:sz w:val="18"/>
                <w:szCs w:val="18"/>
                <w:lang w:val="en-CA"/>
              </w:rPr>
              <w:t>Incidence of invasive cervical cancer:</w:t>
            </w:r>
          </w:p>
          <w:p w14:paraId="31580296" w14:textId="77777777" w:rsidR="00612484" w:rsidRPr="00C91722" w:rsidRDefault="00612484" w:rsidP="00572101">
            <w:pPr>
              <w:rPr>
                <w:rFonts w:cs="Arial"/>
                <w:sz w:val="18"/>
                <w:szCs w:val="18"/>
                <w:lang w:val="en-CA"/>
              </w:rPr>
            </w:pPr>
            <w:proofErr w:type="spellStart"/>
            <w:r w:rsidRPr="00C91722">
              <w:rPr>
                <w:rFonts w:cs="Arial"/>
                <w:sz w:val="18"/>
                <w:szCs w:val="18"/>
                <w:lang w:val="en-CA"/>
              </w:rPr>
              <w:t>aIRR</w:t>
            </w:r>
            <w:proofErr w:type="spellEnd"/>
            <w:r w:rsidRPr="00C91722">
              <w:rPr>
                <w:rFonts w:cs="Arial"/>
                <w:sz w:val="18"/>
                <w:szCs w:val="18"/>
                <w:lang w:val="en-CA"/>
              </w:rPr>
              <w:t xml:space="preserve"> (95% CI) for adherent (</w:t>
            </w:r>
            <w:r w:rsidRPr="00C91722">
              <w:rPr>
                <w:rFonts w:cs="Arial"/>
                <w:sz w:val="18"/>
                <w:szCs w:val="18"/>
              </w:rPr>
              <w:t>persons with a cervix age 23 to 50 years with a smear in prior 3 years; those age 51 to 60 years with a smear in prior 5 years</w:t>
            </w:r>
            <w:r w:rsidRPr="00C91722">
              <w:rPr>
                <w:rFonts w:cs="Arial"/>
                <w:sz w:val="18"/>
                <w:szCs w:val="18"/>
                <w:vertAlign w:val="superscript"/>
                <w:lang w:val="en-CA"/>
              </w:rPr>
              <w:t xml:space="preserve">) </w:t>
            </w:r>
            <w:r w:rsidRPr="00C91722">
              <w:rPr>
                <w:rFonts w:cs="Arial"/>
                <w:sz w:val="18"/>
                <w:szCs w:val="18"/>
                <w:lang w:val="en-CA"/>
              </w:rPr>
              <w:t xml:space="preserve">vs. non-adherent to screening, adjusted for age: </w:t>
            </w:r>
          </w:p>
          <w:p w14:paraId="186806EB" w14:textId="77777777" w:rsidR="00612484" w:rsidRPr="00C91722" w:rsidRDefault="00612484" w:rsidP="00572101">
            <w:pPr>
              <w:rPr>
                <w:rFonts w:cs="Arial"/>
                <w:sz w:val="18"/>
                <w:szCs w:val="18"/>
                <w:lang w:val="en-CA"/>
              </w:rPr>
            </w:pPr>
            <w:r w:rsidRPr="00C91722">
              <w:rPr>
                <w:rFonts w:cs="Arial"/>
                <w:sz w:val="18"/>
                <w:szCs w:val="18"/>
                <w:lang w:val="en-CA"/>
              </w:rPr>
              <w:t xml:space="preserve">Swedish-born: </w:t>
            </w:r>
            <w:r w:rsidRPr="00C91722">
              <w:rPr>
                <w:rFonts w:cs="Arial"/>
                <w:sz w:val="18"/>
                <w:szCs w:val="18"/>
              </w:rPr>
              <w:t>0.20 (0.18 to 0.21)</w:t>
            </w:r>
          </w:p>
          <w:p w14:paraId="69DE115A" w14:textId="77777777" w:rsidR="00612484" w:rsidRPr="00C91722" w:rsidRDefault="00612484" w:rsidP="00572101">
            <w:pPr>
              <w:rPr>
                <w:rFonts w:cs="Arial"/>
                <w:sz w:val="18"/>
                <w:szCs w:val="18"/>
                <w:lang w:val="en-CA"/>
              </w:rPr>
            </w:pPr>
            <w:r w:rsidRPr="00C91722">
              <w:rPr>
                <w:rFonts w:cs="Arial"/>
                <w:sz w:val="18"/>
                <w:szCs w:val="18"/>
                <w:lang w:val="en-CA"/>
              </w:rPr>
              <w:t xml:space="preserve">Immigrants (born outside Sweden): </w:t>
            </w:r>
            <w:r w:rsidRPr="00C91722">
              <w:rPr>
                <w:rFonts w:cs="Arial"/>
                <w:sz w:val="18"/>
                <w:szCs w:val="18"/>
              </w:rPr>
              <w:t xml:space="preserve">0.19 (95% </w:t>
            </w:r>
            <w:proofErr w:type="gramStart"/>
            <w:r w:rsidRPr="00C91722">
              <w:rPr>
                <w:rFonts w:cs="Arial"/>
                <w:sz w:val="18"/>
                <w:szCs w:val="18"/>
              </w:rPr>
              <w:t>CI ,</w:t>
            </w:r>
            <w:proofErr w:type="gramEnd"/>
            <w:r w:rsidRPr="00C91722">
              <w:rPr>
                <w:rFonts w:cs="Arial"/>
                <w:sz w:val="18"/>
                <w:szCs w:val="18"/>
              </w:rPr>
              <w:t xml:space="preserve"> 0.15 to 0.23)</w:t>
            </w:r>
            <w:r w:rsidRPr="00C91722">
              <w:rPr>
                <w:rFonts w:cs="Arial"/>
                <w:sz w:val="18"/>
                <w:szCs w:val="18"/>
                <w:lang w:val="en-CA"/>
              </w:rPr>
              <w:t xml:space="preserve"> </w:t>
            </w:r>
          </w:p>
        </w:tc>
      </w:tr>
      <w:tr w:rsidR="00612484" w:rsidRPr="00C91722" w14:paraId="4F9FD273" w14:textId="77777777" w:rsidTr="00612484">
        <w:trPr>
          <w:trHeight w:val="256"/>
        </w:trPr>
        <w:tc>
          <w:tcPr>
            <w:tcW w:w="2491" w:type="dxa"/>
          </w:tcPr>
          <w:p w14:paraId="20F3E730" w14:textId="77777777" w:rsidR="00612484" w:rsidRPr="00C91722" w:rsidRDefault="00612484" w:rsidP="00572101">
            <w:pPr>
              <w:rPr>
                <w:rFonts w:cs="Arial"/>
                <w:sz w:val="18"/>
                <w:szCs w:val="18"/>
              </w:rPr>
            </w:pPr>
            <w:r w:rsidRPr="00C91722">
              <w:rPr>
                <w:rFonts w:cs="Arial"/>
                <w:sz w:val="18"/>
                <w:szCs w:val="18"/>
              </w:rPr>
              <w:t>Ethnicity/race</w:t>
            </w:r>
          </w:p>
        </w:tc>
        <w:tc>
          <w:tcPr>
            <w:tcW w:w="3269" w:type="dxa"/>
            <w:shd w:val="clear" w:color="auto" w:fill="auto"/>
          </w:tcPr>
          <w:p w14:paraId="47F8EB90" w14:textId="77777777" w:rsidR="00612484" w:rsidRPr="00C91722" w:rsidRDefault="00612484" w:rsidP="00572101">
            <w:pPr>
              <w:rPr>
                <w:rFonts w:cs="Arial"/>
                <w:sz w:val="18"/>
                <w:szCs w:val="18"/>
              </w:rPr>
            </w:pPr>
            <w:r w:rsidRPr="00C91722">
              <w:rPr>
                <w:rFonts w:cs="Arial"/>
                <w:sz w:val="18"/>
                <w:szCs w:val="18"/>
              </w:rPr>
              <w:t>1 case-control</w:t>
            </w:r>
            <w:r w:rsidRPr="000308AD">
              <w:rPr>
                <w:rFonts w:cs="Arial"/>
                <w:noProof/>
                <w:sz w:val="18"/>
                <w:szCs w:val="18"/>
                <w:lang w:val="en-CA"/>
              </w:rPr>
              <w:t xml:space="preserve"> </w:t>
            </w:r>
            <w:r w:rsidRPr="0019727E">
              <w:rPr>
                <w:rFonts w:cs="Arial"/>
                <w:sz w:val="18"/>
                <w:szCs w:val="18"/>
              </w:rPr>
              <w:t>Rosenblatt et al. 2016</w:t>
            </w:r>
            <w:r>
              <w:rPr>
                <w:rFonts w:cs="Arial"/>
                <w:sz w:val="18"/>
                <w:szCs w:val="18"/>
              </w:rPr>
              <w:t xml:space="preserve"> </w:t>
            </w:r>
          </w:p>
          <w:p w14:paraId="3371C5F6" w14:textId="77777777" w:rsidR="00612484" w:rsidRPr="00C91722" w:rsidRDefault="00612484" w:rsidP="00572101">
            <w:pPr>
              <w:rPr>
                <w:rFonts w:cs="Arial"/>
                <w:sz w:val="18"/>
                <w:szCs w:val="18"/>
              </w:rPr>
            </w:pPr>
            <w:r w:rsidRPr="00C91722">
              <w:rPr>
                <w:rFonts w:cs="Arial"/>
                <w:sz w:val="18"/>
                <w:szCs w:val="18"/>
              </w:rPr>
              <w:t>N=11,404</w:t>
            </w:r>
          </w:p>
          <w:p w14:paraId="2EC42F42" w14:textId="77777777" w:rsidR="00612484" w:rsidRPr="00C91722" w:rsidRDefault="00612484" w:rsidP="00572101">
            <w:pPr>
              <w:rPr>
                <w:rFonts w:cs="Arial"/>
                <w:sz w:val="18"/>
                <w:szCs w:val="18"/>
              </w:rPr>
            </w:pPr>
          </w:p>
          <w:p w14:paraId="3755B5FE" w14:textId="77777777" w:rsidR="00612484" w:rsidRPr="00C91722" w:rsidRDefault="00612484" w:rsidP="00572101">
            <w:pPr>
              <w:rPr>
                <w:rFonts w:cs="Arial"/>
                <w:sz w:val="18"/>
                <w:szCs w:val="18"/>
              </w:rPr>
            </w:pPr>
          </w:p>
        </w:tc>
        <w:tc>
          <w:tcPr>
            <w:tcW w:w="8407" w:type="dxa"/>
            <w:shd w:val="clear" w:color="auto" w:fill="auto"/>
          </w:tcPr>
          <w:p w14:paraId="6E33A1E5" w14:textId="77777777" w:rsidR="00612484" w:rsidRPr="00C91722" w:rsidRDefault="00612484" w:rsidP="00572101">
            <w:pPr>
              <w:rPr>
                <w:rFonts w:cs="Arial"/>
                <w:sz w:val="18"/>
                <w:szCs w:val="18"/>
                <w:lang w:val="en-CA"/>
              </w:rPr>
            </w:pPr>
            <w:r w:rsidRPr="00C91722">
              <w:rPr>
                <w:rFonts w:cs="Arial"/>
                <w:sz w:val="18"/>
                <w:szCs w:val="18"/>
                <w:lang w:val="en-CA"/>
              </w:rPr>
              <w:t xml:space="preserve">Case-control study (limited to women aged 65 years or older): </w:t>
            </w:r>
          </w:p>
          <w:p w14:paraId="4DD6B91D" w14:textId="77777777" w:rsidR="00612484" w:rsidRPr="00C91722" w:rsidRDefault="00612484" w:rsidP="00572101">
            <w:pPr>
              <w:rPr>
                <w:rFonts w:cs="Arial"/>
                <w:sz w:val="18"/>
                <w:szCs w:val="18"/>
                <w:lang w:val="en-CA"/>
              </w:rPr>
            </w:pPr>
            <w:proofErr w:type="spellStart"/>
            <w:r w:rsidRPr="00C91722">
              <w:rPr>
                <w:rFonts w:cs="Arial"/>
                <w:sz w:val="18"/>
                <w:szCs w:val="18"/>
                <w:lang w:val="en-CA"/>
              </w:rPr>
              <w:t>aOR</w:t>
            </w:r>
            <w:proofErr w:type="spellEnd"/>
            <w:r w:rsidRPr="00C91722">
              <w:rPr>
                <w:rFonts w:cs="Arial"/>
                <w:sz w:val="18"/>
                <w:szCs w:val="18"/>
                <w:lang w:val="en-CA"/>
              </w:rPr>
              <w:t xml:space="preserve"> (95% CI) for having had a smear during the PIDP (pre-invasive detectable phase [7 to 2 years prior to diagnosis]) vs. no smear during the PIDP, adjusted for median income of zip code area and corrected for potential impact of hysterectomy:</w:t>
            </w:r>
          </w:p>
          <w:p w14:paraId="41886F2B" w14:textId="77777777" w:rsidR="00612484" w:rsidRPr="00C91722" w:rsidRDefault="00612484" w:rsidP="00572101">
            <w:pPr>
              <w:rPr>
                <w:rFonts w:cs="Arial"/>
                <w:sz w:val="18"/>
                <w:szCs w:val="18"/>
                <w:lang w:val="en-CA"/>
              </w:rPr>
            </w:pPr>
            <w:r w:rsidRPr="00C91722">
              <w:rPr>
                <w:rFonts w:cs="Arial"/>
                <w:sz w:val="18"/>
                <w:szCs w:val="18"/>
                <w:lang w:val="en-CA"/>
              </w:rPr>
              <w:t>White: 0.36 (0.29 to 0.44)</w:t>
            </w:r>
          </w:p>
          <w:p w14:paraId="2A1D9219" w14:textId="77777777" w:rsidR="00612484" w:rsidRPr="00C91722" w:rsidRDefault="00612484" w:rsidP="00572101">
            <w:pPr>
              <w:rPr>
                <w:rFonts w:cs="Arial"/>
                <w:sz w:val="18"/>
                <w:szCs w:val="18"/>
                <w:lang w:val="en-CA"/>
              </w:rPr>
            </w:pPr>
            <w:r w:rsidRPr="00C91722">
              <w:rPr>
                <w:rFonts w:cs="Arial"/>
                <w:sz w:val="18"/>
                <w:szCs w:val="18"/>
                <w:lang w:val="en-CA"/>
              </w:rPr>
              <w:t>Non-white (Black and “other” race): 0.51 (0.35 to 0.75)</w:t>
            </w:r>
          </w:p>
          <w:p w14:paraId="4B7A9BE1" w14:textId="77777777" w:rsidR="00612484" w:rsidRDefault="00612484" w:rsidP="00572101">
            <w:pPr>
              <w:rPr>
                <w:rFonts w:cs="Arial"/>
                <w:sz w:val="18"/>
                <w:szCs w:val="18"/>
                <w:lang w:val="en-CA"/>
              </w:rPr>
            </w:pPr>
            <w:r w:rsidRPr="00C91722">
              <w:rPr>
                <w:rFonts w:cs="Arial"/>
                <w:sz w:val="18"/>
                <w:szCs w:val="18"/>
                <w:lang w:val="en-CA"/>
              </w:rPr>
              <w:t xml:space="preserve">p=0.243 for interaction </w:t>
            </w:r>
          </w:p>
          <w:p w14:paraId="39BAD590" w14:textId="77777777" w:rsidR="00612484" w:rsidRPr="00C91722" w:rsidRDefault="00612484" w:rsidP="00572101">
            <w:pPr>
              <w:rPr>
                <w:rFonts w:cs="Arial"/>
                <w:sz w:val="18"/>
                <w:szCs w:val="18"/>
                <w:lang w:val="en-CA"/>
              </w:rPr>
            </w:pPr>
            <w:r w:rsidRPr="00C91722">
              <w:rPr>
                <w:rFonts w:cs="Arial"/>
                <w:sz w:val="18"/>
                <w:szCs w:val="18"/>
                <w:lang w:val="en-CA"/>
              </w:rPr>
              <w:t>*Adjusted for median income of zip code area and corrected for potential impact of hysterectomy.</w:t>
            </w:r>
          </w:p>
        </w:tc>
      </w:tr>
    </w:tbl>
    <w:p w14:paraId="4C908175" w14:textId="77777777" w:rsidR="00612484" w:rsidRPr="00C91722" w:rsidRDefault="00612484" w:rsidP="00612484">
      <w:pPr>
        <w:rPr>
          <w:rFonts w:cs="Arial"/>
          <w:b/>
          <w:sz w:val="18"/>
          <w:szCs w:val="18"/>
        </w:rPr>
      </w:pPr>
    </w:p>
    <w:p w14:paraId="7760B488" w14:textId="6A87CB9B" w:rsidR="00CA7C91" w:rsidRDefault="00612484" w:rsidP="00CA7C91">
      <w:pPr>
        <w:rPr>
          <w:rFonts w:cs="Arial"/>
          <w:lang w:val="en-CA"/>
        </w:rPr>
      </w:pPr>
      <w:proofErr w:type="spellStart"/>
      <w:r w:rsidRPr="00C91722">
        <w:rPr>
          <w:rFonts w:cs="Arial"/>
          <w:sz w:val="18"/>
          <w:szCs w:val="18"/>
        </w:rPr>
        <w:t>aIRR</w:t>
      </w:r>
      <w:proofErr w:type="spellEnd"/>
      <w:r w:rsidRPr="00C91722">
        <w:rPr>
          <w:rFonts w:cs="Arial"/>
          <w:sz w:val="18"/>
          <w:szCs w:val="18"/>
        </w:rPr>
        <w:t xml:space="preserve">= </w:t>
      </w:r>
      <w:r>
        <w:rPr>
          <w:rFonts w:cs="Arial"/>
          <w:sz w:val="18"/>
          <w:szCs w:val="18"/>
        </w:rPr>
        <w:t xml:space="preserve">adjusted </w:t>
      </w:r>
      <w:r w:rsidRPr="00C91722">
        <w:rPr>
          <w:rFonts w:cs="Arial"/>
          <w:sz w:val="18"/>
          <w:szCs w:val="18"/>
        </w:rPr>
        <w:t xml:space="preserve">incident risk ratio; </w:t>
      </w:r>
      <w:proofErr w:type="spellStart"/>
      <w:r w:rsidRPr="00C91722">
        <w:rPr>
          <w:rFonts w:cs="Arial"/>
          <w:sz w:val="18"/>
          <w:szCs w:val="18"/>
        </w:rPr>
        <w:t>aOR</w:t>
      </w:r>
      <w:proofErr w:type="spellEnd"/>
      <w:r w:rsidRPr="00C91722">
        <w:rPr>
          <w:rFonts w:cs="Arial"/>
          <w:sz w:val="18"/>
          <w:szCs w:val="18"/>
        </w:rPr>
        <w:t xml:space="preserve">=adjusted odds </w:t>
      </w:r>
      <w:r>
        <w:rPr>
          <w:rFonts w:cs="Arial"/>
          <w:sz w:val="18"/>
          <w:szCs w:val="18"/>
        </w:rPr>
        <w:t>ratio; RR=risk ratio; vs.=versus.</w:t>
      </w:r>
      <w:r w:rsidR="00CA7C91">
        <w:t xml:space="preserve"> </w:t>
      </w:r>
    </w:p>
    <w:p w14:paraId="5EF916A8" w14:textId="0A1E73D4" w:rsidR="003A54D7" w:rsidRDefault="003A54D7" w:rsidP="00CA7C91">
      <w:pPr>
        <w:rPr>
          <w:rFonts w:cs="Arial"/>
          <w:lang w:val="en-CA"/>
        </w:rPr>
      </w:pPr>
    </w:p>
    <w:p w14:paraId="4D4E457C" w14:textId="4ECC8C19" w:rsidR="003A54D7" w:rsidRDefault="003A54D7" w:rsidP="00CA7C91">
      <w:pPr>
        <w:rPr>
          <w:rFonts w:cs="Arial"/>
          <w:lang w:val="en-CA"/>
        </w:rPr>
      </w:pPr>
    </w:p>
    <w:p w14:paraId="1827840F" w14:textId="77777777" w:rsidR="003A54D7" w:rsidRDefault="003A54D7" w:rsidP="00CA7C91">
      <w:pPr>
        <w:rPr>
          <w:rFonts w:cs="Arial"/>
          <w:lang w:val="en-CA"/>
        </w:rPr>
      </w:pPr>
    </w:p>
    <w:p w14:paraId="103E7CDB" w14:textId="77777777" w:rsidR="00CA7C91" w:rsidRDefault="00CA7C91" w:rsidP="00CA7C91"/>
    <w:sectPr w:rsidR="00CA7C91" w:rsidSect="00CA7C91">
      <w:footerReference w:type="default" r:id="rId2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FC41B1" w14:textId="77777777" w:rsidR="00625DAE" w:rsidRDefault="00625DAE">
      <w:pPr>
        <w:spacing w:after="0" w:line="240" w:lineRule="auto"/>
      </w:pPr>
      <w:r>
        <w:separator/>
      </w:r>
    </w:p>
  </w:endnote>
  <w:endnote w:type="continuationSeparator" w:id="0">
    <w:p w14:paraId="6F818438" w14:textId="77777777" w:rsidR="00625DAE" w:rsidRDefault="00625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0056053"/>
      <w:docPartObj>
        <w:docPartGallery w:val="Page Numbers (Bottom of Page)"/>
        <w:docPartUnique/>
      </w:docPartObj>
    </w:sdtPr>
    <w:sdtEndPr>
      <w:rPr>
        <w:noProof/>
      </w:rPr>
    </w:sdtEndPr>
    <w:sdtContent>
      <w:p w14:paraId="33B14E2F" w14:textId="148C6EFE" w:rsidR="00625DAE" w:rsidRDefault="00625DA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26C832D" w14:textId="77777777" w:rsidR="00625DAE" w:rsidRDefault="00625D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2282547"/>
      <w:docPartObj>
        <w:docPartGallery w:val="Page Numbers (Bottom of Page)"/>
        <w:docPartUnique/>
      </w:docPartObj>
    </w:sdtPr>
    <w:sdtEndPr>
      <w:rPr>
        <w:rFonts w:cs="Arial"/>
        <w:noProof/>
        <w:szCs w:val="20"/>
      </w:rPr>
    </w:sdtEndPr>
    <w:sdtContent>
      <w:p w14:paraId="41C1F433" w14:textId="77777777" w:rsidR="00625DAE" w:rsidRPr="00D06B10" w:rsidRDefault="00625DAE">
        <w:pPr>
          <w:jc w:val="right"/>
          <w:rPr>
            <w:rFonts w:cs="Arial"/>
            <w:szCs w:val="20"/>
          </w:rPr>
        </w:pPr>
        <w:r w:rsidRPr="00D06B10">
          <w:rPr>
            <w:rFonts w:cs="Arial"/>
            <w:szCs w:val="20"/>
          </w:rPr>
          <w:fldChar w:fldCharType="begin"/>
        </w:r>
        <w:r w:rsidRPr="00D06B10">
          <w:rPr>
            <w:rFonts w:cs="Arial"/>
            <w:szCs w:val="20"/>
          </w:rPr>
          <w:instrText xml:space="preserve"> PAGE   \* MERGEFORMAT </w:instrText>
        </w:r>
        <w:r w:rsidRPr="00D06B10">
          <w:rPr>
            <w:rFonts w:cs="Arial"/>
            <w:szCs w:val="20"/>
          </w:rPr>
          <w:fldChar w:fldCharType="separate"/>
        </w:r>
        <w:r>
          <w:rPr>
            <w:rFonts w:cs="Arial"/>
            <w:noProof/>
            <w:szCs w:val="20"/>
          </w:rPr>
          <w:t>149</w:t>
        </w:r>
        <w:r w:rsidRPr="00D06B10">
          <w:rPr>
            <w:rFonts w:cs="Arial"/>
            <w:noProof/>
            <w:szCs w:val="20"/>
          </w:rPr>
          <w:fldChar w:fldCharType="end"/>
        </w:r>
      </w:p>
    </w:sdtContent>
  </w:sdt>
  <w:p w14:paraId="48C216E7" w14:textId="77777777" w:rsidR="00625DAE" w:rsidRDefault="00625D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50BFBC" w14:textId="77777777" w:rsidR="00625DAE" w:rsidRDefault="00625DAE">
      <w:pPr>
        <w:spacing w:after="0" w:line="240" w:lineRule="auto"/>
      </w:pPr>
      <w:r>
        <w:separator/>
      </w:r>
    </w:p>
  </w:footnote>
  <w:footnote w:type="continuationSeparator" w:id="0">
    <w:p w14:paraId="0C4BF522" w14:textId="77777777" w:rsidR="00625DAE" w:rsidRDefault="00625D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5120"/>
    <w:multiLevelType w:val="hybridMultilevel"/>
    <w:tmpl w:val="9D1CCD8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713389"/>
    <w:multiLevelType w:val="hybridMultilevel"/>
    <w:tmpl w:val="CFD24184"/>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7358B"/>
    <w:multiLevelType w:val="hybridMultilevel"/>
    <w:tmpl w:val="1BACEE6A"/>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84F8F"/>
    <w:multiLevelType w:val="hybridMultilevel"/>
    <w:tmpl w:val="44F27EF6"/>
    <w:lvl w:ilvl="0" w:tplc="095C6B3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ECF2980"/>
    <w:multiLevelType w:val="hybridMultilevel"/>
    <w:tmpl w:val="DA021A9E"/>
    <w:lvl w:ilvl="0" w:tplc="EB20E50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FD145B"/>
    <w:multiLevelType w:val="multilevel"/>
    <w:tmpl w:val="1F682BF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29D1CE8"/>
    <w:multiLevelType w:val="hybridMultilevel"/>
    <w:tmpl w:val="40043586"/>
    <w:lvl w:ilvl="0" w:tplc="E8688BCA">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D05972"/>
    <w:multiLevelType w:val="hybridMultilevel"/>
    <w:tmpl w:val="3836B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003822"/>
    <w:multiLevelType w:val="hybridMultilevel"/>
    <w:tmpl w:val="CB2E2C9A"/>
    <w:lvl w:ilvl="0" w:tplc="73DE9E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CC0772"/>
    <w:multiLevelType w:val="hybridMultilevel"/>
    <w:tmpl w:val="EC1A20EE"/>
    <w:lvl w:ilvl="0" w:tplc="490266B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CF03620"/>
    <w:multiLevelType w:val="hybridMultilevel"/>
    <w:tmpl w:val="1BACEE6A"/>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B17DCA"/>
    <w:multiLevelType w:val="hybridMultilevel"/>
    <w:tmpl w:val="2A4CF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93380D"/>
    <w:multiLevelType w:val="hybridMultilevel"/>
    <w:tmpl w:val="7E14693E"/>
    <w:lvl w:ilvl="0" w:tplc="FCFCE3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360FFE"/>
    <w:multiLevelType w:val="hybridMultilevel"/>
    <w:tmpl w:val="77E04B48"/>
    <w:lvl w:ilvl="0" w:tplc="8660740E">
      <w:start w:val="1"/>
      <w:numFmt w:val="bullet"/>
      <w:lvlText w:val=""/>
      <w:lvlJc w:val="left"/>
      <w:pPr>
        <w:ind w:left="796" w:hanging="360"/>
      </w:pPr>
      <w:rPr>
        <w:rFonts w:ascii="Symbol" w:hAnsi="Symbol" w:hint="default"/>
        <w:sz w:val="16"/>
        <w:szCs w:val="16"/>
      </w:rPr>
    </w:lvl>
    <w:lvl w:ilvl="1" w:tplc="04090003" w:tentative="1">
      <w:start w:val="1"/>
      <w:numFmt w:val="bullet"/>
      <w:lvlText w:val="o"/>
      <w:lvlJc w:val="left"/>
      <w:pPr>
        <w:ind w:left="1516" w:hanging="360"/>
      </w:pPr>
      <w:rPr>
        <w:rFonts w:ascii="Courier New" w:hAnsi="Courier New" w:cs="Courier New" w:hint="default"/>
      </w:rPr>
    </w:lvl>
    <w:lvl w:ilvl="2" w:tplc="04090005" w:tentative="1">
      <w:start w:val="1"/>
      <w:numFmt w:val="bullet"/>
      <w:lvlText w:val=""/>
      <w:lvlJc w:val="left"/>
      <w:pPr>
        <w:ind w:left="2236" w:hanging="360"/>
      </w:pPr>
      <w:rPr>
        <w:rFonts w:ascii="Wingdings" w:hAnsi="Wingdings" w:hint="default"/>
      </w:rPr>
    </w:lvl>
    <w:lvl w:ilvl="3" w:tplc="04090001" w:tentative="1">
      <w:start w:val="1"/>
      <w:numFmt w:val="bullet"/>
      <w:lvlText w:val=""/>
      <w:lvlJc w:val="left"/>
      <w:pPr>
        <w:ind w:left="2956" w:hanging="360"/>
      </w:pPr>
      <w:rPr>
        <w:rFonts w:ascii="Symbol" w:hAnsi="Symbol" w:hint="default"/>
      </w:rPr>
    </w:lvl>
    <w:lvl w:ilvl="4" w:tplc="04090003" w:tentative="1">
      <w:start w:val="1"/>
      <w:numFmt w:val="bullet"/>
      <w:lvlText w:val="o"/>
      <w:lvlJc w:val="left"/>
      <w:pPr>
        <w:ind w:left="3676" w:hanging="360"/>
      </w:pPr>
      <w:rPr>
        <w:rFonts w:ascii="Courier New" w:hAnsi="Courier New" w:cs="Courier New" w:hint="default"/>
      </w:rPr>
    </w:lvl>
    <w:lvl w:ilvl="5" w:tplc="04090005" w:tentative="1">
      <w:start w:val="1"/>
      <w:numFmt w:val="bullet"/>
      <w:lvlText w:val=""/>
      <w:lvlJc w:val="left"/>
      <w:pPr>
        <w:ind w:left="4396" w:hanging="360"/>
      </w:pPr>
      <w:rPr>
        <w:rFonts w:ascii="Wingdings" w:hAnsi="Wingdings" w:hint="default"/>
      </w:rPr>
    </w:lvl>
    <w:lvl w:ilvl="6" w:tplc="04090001" w:tentative="1">
      <w:start w:val="1"/>
      <w:numFmt w:val="bullet"/>
      <w:lvlText w:val=""/>
      <w:lvlJc w:val="left"/>
      <w:pPr>
        <w:ind w:left="5116" w:hanging="360"/>
      </w:pPr>
      <w:rPr>
        <w:rFonts w:ascii="Symbol" w:hAnsi="Symbol" w:hint="default"/>
      </w:rPr>
    </w:lvl>
    <w:lvl w:ilvl="7" w:tplc="04090003" w:tentative="1">
      <w:start w:val="1"/>
      <w:numFmt w:val="bullet"/>
      <w:lvlText w:val="o"/>
      <w:lvlJc w:val="left"/>
      <w:pPr>
        <w:ind w:left="5836" w:hanging="360"/>
      </w:pPr>
      <w:rPr>
        <w:rFonts w:ascii="Courier New" w:hAnsi="Courier New" w:cs="Courier New" w:hint="default"/>
      </w:rPr>
    </w:lvl>
    <w:lvl w:ilvl="8" w:tplc="04090005" w:tentative="1">
      <w:start w:val="1"/>
      <w:numFmt w:val="bullet"/>
      <w:lvlText w:val=""/>
      <w:lvlJc w:val="left"/>
      <w:pPr>
        <w:ind w:left="6556" w:hanging="360"/>
      </w:pPr>
      <w:rPr>
        <w:rFonts w:ascii="Wingdings" w:hAnsi="Wingdings" w:hint="default"/>
      </w:rPr>
    </w:lvl>
  </w:abstractNum>
  <w:abstractNum w:abstractNumId="14" w15:restartNumberingAfterBreak="0">
    <w:nsid w:val="334172B4"/>
    <w:multiLevelType w:val="hybridMultilevel"/>
    <w:tmpl w:val="1CAA0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7F91019"/>
    <w:multiLevelType w:val="hybridMultilevel"/>
    <w:tmpl w:val="D352A1E6"/>
    <w:lvl w:ilvl="0" w:tplc="04090001">
      <w:start w:val="1"/>
      <w:numFmt w:val="bullet"/>
      <w:lvlText w:val=""/>
      <w:lvlJc w:val="left"/>
      <w:pPr>
        <w:ind w:left="9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16" w15:restartNumberingAfterBreak="0">
    <w:nsid w:val="3A744417"/>
    <w:multiLevelType w:val="hybridMultilevel"/>
    <w:tmpl w:val="F3FCA79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CC6605"/>
    <w:multiLevelType w:val="hybridMultilevel"/>
    <w:tmpl w:val="4B402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FA7521"/>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775FFC"/>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7A3A60"/>
    <w:multiLevelType w:val="hybridMultilevel"/>
    <w:tmpl w:val="C0449880"/>
    <w:lvl w:ilvl="0" w:tplc="E902901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E025E"/>
    <w:multiLevelType w:val="hybridMultilevel"/>
    <w:tmpl w:val="C95C8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8D0BB8"/>
    <w:multiLevelType w:val="hybridMultilevel"/>
    <w:tmpl w:val="53347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427F1B"/>
    <w:multiLevelType w:val="hybridMultilevel"/>
    <w:tmpl w:val="E3967414"/>
    <w:lvl w:ilvl="0" w:tplc="04090001">
      <w:start w:val="1"/>
      <w:numFmt w:val="bullet"/>
      <w:lvlText w:val=""/>
      <w:lvlJc w:val="left"/>
      <w:pPr>
        <w:ind w:left="796" w:hanging="360"/>
      </w:pPr>
      <w:rPr>
        <w:rFonts w:ascii="Symbol" w:hAnsi="Symbol" w:hint="default"/>
      </w:rPr>
    </w:lvl>
    <w:lvl w:ilvl="1" w:tplc="04090003" w:tentative="1">
      <w:start w:val="1"/>
      <w:numFmt w:val="bullet"/>
      <w:lvlText w:val="o"/>
      <w:lvlJc w:val="left"/>
      <w:pPr>
        <w:ind w:left="1516" w:hanging="360"/>
      </w:pPr>
      <w:rPr>
        <w:rFonts w:ascii="Courier New" w:hAnsi="Courier New" w:cs="Courier New" w:hint="default"/>
      </w:rPr>
    </w:lvl>
    <w:lvl w:ilvl="2" w:tplc="04090005" w:tentative="1">
      <w:start w:val="1"/>
      <w:numFmt w:val="bullet"/>
      <w:lvlText w:val=""/>
      <w:lvlJc w:val="left"/>
      <w:pPr>
        <w:ind w:left="2236" w:hanging="360"/>
      </w:pPr>
      <w:rPr>
        <w:rFonts w:ascii="Wingdings" w:hAnsi="Wingdings" w:hint="default"/>
      </w:rPr>
    </w:lvl>
    <w:lvl w:ilvl="3" w:tplc="04090001" w:tentative="1">
      <w:start w:val="1"/>
      <w:numFmt w:val="bullet"/>
      <w:lvlText w:val=""/>
      <w:lvlJc w:val="left"/>
      <w:pPr>
        <w:ind w:left="2956" w:hanging="360"/>
      </w:pPr>
      <w:rPr>
        <w:rFonts w:ascii="Symbol" w:hAnsi="Symbol" w:hint="default"/>
      </w:rPr>
    </w:lvl>
    <w:lvl w:ilvl="4" w:tplc="04090003" w:tentative="1">
      <w:start w:val="1"/>
      <w:numFmt w:val="bullet"/>
      <w:lvlText w:val="o"/>
      <w:lvlJc w:val="left"/>
      <w:pPr>
        <w:ind w:left="3676" w:hanging="360"/>
      </w:pPr>
      <w:rPr>
        <w:rFonts w:ascii="Courier New" w:hAnsi="Courier New" w:cs="Courier New" w:hint="default"/>
      </w:rPr>
    </w:lvl>
    <w:lvl w:ilvl="5" w:tplc="04090005" w:tentative="1">
      <w:start w:val="1"/>
      <w:numFmt w:val="bullet"/>
      <w:lvlText w:val=""/>
      <w:lvlJc w:val="left"/>
      <w:pPr>
        <w:ind w:left="4396" w:hanging="360"/>
      </w:pPr>
      <w:rPr>
        <w:rFonts w:ascii="Wingdings" w:hAnsi="Wingdings" w:hint="default"/>
      </w:rPr>
    </w:lvl>
    <w:lvl w:ilvl="6" w:tplc="04090001" w:tentative="1">
      <w:start w:val="1"/>
      <w:numFmt w:val="bullet"/>
      <w:lvlText w:val=""/>
      <w:lvlJc w:val="left"/>
      <w:pPr>
        <w:ind w:left="5116" w:hanging="360"/>
      </w:pPr>
      <w:rPr>
        <w:rFonts w:ascii="Symbol" w:hAnsi="Symbol" w:hint="default"/>
      </w:rPr>
    </w:lvl>
    <w:lvl w:ilvl="7" w:tplc="04090003" w:tentative="1">
      <w:start w:val="1"/>
      <w:numFmt w:val="bullet"/>
      <w:lvlText w:val="o"/>
      <w:lvlJc w:val="left"/>
      <w:pPr>
        <w:ind w:left="5836" w:hanging="360"/>
      </w:pPr>
      <w:rPr>
        <w:rFonts w:ascii="Courier New" w:hAnsi="Courier New" w:cs="Courier New" w:hint="default"/>
      </w:rPr>
    </w:lvl>
    <w:lvl w:ilvl="8" w:tplc="04090005" w:tentative="1">
      <w:start w:val="1"/>
      <w:numFmt w:val="bullet"/>
      <w:lvlText w:val=""/>
      <w:lvlJc w:val="left"/>
      <w:pPr>
        <w:ind w:left="6556" w:hanging="360"/>
      </w:pPr>
      <w:rPr>
        <w:rFonts w:ascii="Wingdings" w:hAnsi="Wingdings" w:hint="default"/>
      </w:rPr>
    </w:lvl>
  </w:abstractNum>
  <w:abstractNum w:abstractNumId="24" w15:restartNumberingAfterBreak="0">
    <w:nsid w:val="5E0F3F48"/>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1C2F4E"/>
    <w:multiLevelType w:val="hybridMultilevel"/>
    <w:tmpl w:val="DCD8E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55192C"/>
    <w:multiLevelType w:val="hybridMultilevel"/>
    <w:tmpl w:val="CFD24184"/>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6C01D4"/>
    <w:multiLevelType w:val="hybridMultilevel"/>
    <w:tmpl w:val="AFC23C3E"/>
    <w:lvl w:ilvl="0" w:tplc="B2E450D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5CB7968"/>
    <w:multiLevelType w:val="hybridMultilevel"/>
    <w:tmpl w:val="5C0CA956"/>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3E7E4F"/>
    <w:multiLevelType w:val="hybridMultilevel"/>
    <w:tmpl w:val="F2343D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363299"/>
    <w:multiLevelType w:val="hybridMultilevel"/>
    <w:tmpl w:val="5E763B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ED64B81"/>
    <w:multiLevelType w:val="hybridMultilevel"/>
    <w:tmpl w:val="9E6C3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6D13F9"/>
    <w:multiLevelType w:val="multilevel"/>
    <w:tmpl w:val="82CC4CE6"/>
    <w:lvl w:ilvl="0">
      <w:start w:val="1"/>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3" w15:restartNumberingAfterBreak="0">
    <w:nsid w:val="74523E95"/>
    <w:multiLevelType w:val="hybridMultilevel"/>
    <w:tmpl w:val="BCDCC488"/>
    <w:lvl w:ilvl="0" w:tplc="0602E57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D56597"/>
    <w:multiLevelType w:val="hybridMultilevel"/>
    <w:tmpl w:val="BD3C33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E4502D8"/>
    <w:multiLevelType w:val="hybridMultilevel"/>
    <w:tmpl w:val="09240376"/>
    <w:lvl w:ilvl="0" w:tplc="8BDC0C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32"/>
  </w:num>
  <w:num w:numId="3">
    <w:abstractNumId w:val="30"/>
  </w:num>
  <w:num w:numId="4">
    <w:abstractNumId w:val="5"/>
  </w:num>
  <w:num w:numId="5">
    <w:abstractNumId w:val="0"/>
  </w:num>
  <w:num w:numId="6">
    <w:abstractNumId w:val="35"/>
  </w:num>
  <w:num w:numId="7">
    <w:abstractNumId w:val="6"/>
  </w:num>
  <w:num w:numId="8">
    <w:abstractNumId w:val="3"/>
  </w:num>
  <w:num w:numId="9">
    <w:abstractNumId w:val="14"/>
  </w:num>
  <w:num w:numId="10">
    <w:abstractNumId w:val="7"/>
  </w:num>
  <w:num w:numId="11">
    <w:abstractNumId w:val="22"/>
  </w:num>
  <w:num w:numId="12">
    <w:abstractNumId w:val="21"/>
  </w:num>
  <w:num w:numId="13">
    <w:abstractNumId w:val="4"/>
  </w:num>
  <w:num w:numId="14">
    <w:abstractNumId w:val="34"/>
  </w:num>
  <w:num w:numId="15">
    <w:abstractNumId w:val="2"/>
  </w:num>
  <w:num w:numId="16">
    <w:abstractNumId w:val="1"/>
  </w:num>
  <w:num w:numId="17">
    <w:abstractNumId w:val="19"/>
  </w:num>
  <w:num w:numId="18">
    <w:abstractNumId w:val="18"/>
  </w:num>
  <w:num w:numId="19">
    <w:abstractNumId w:val="20"/>
  </w:num>
  <w:num w:numId="20">
    <w:abstractNumId w:val="26"/>
  </w:num>
  <w:num w:numId="21">
    <w:abstractNumId w:val="16"/>
  </w:num>
  <w:num w:numId="22">
    <w:abstractNumId w:val="28"/>
  </w:num>
  <w:num w:numId="23">
    <w:abstractNumId w:val="8"/>
  </w:num>
  <w:num w:numId="24">
    <w:abstractNumId w:val="10"/>
  </w:num>
  <w:num w:numId="25">
    <w:abstractNumId w:val="29"/>
  </w:num>
  <w:num w:numId="26">
    <w:abstractNumId w:val="24"/>
  </w:num>
  <w:num w:numId="27">
    <w:abstractNumId w:val="33"/>
  </w:num>
  <w:num w:numId="28">
    <w:abstractNumId w:val="15"/>
  </w:num>
  <w:num w:numId="29">
    <w:abstractNumId w:val="9"/>
  </w:num>
  <w:num w:numId="30">
    <w:abstractNumId w:val="17"/>
  </w:num>
  <w:num w:numId="31">
    <w:abstractNumId w:val="25"/>
  </w:num>
  <w:num w:numId="32">
    <w:abstractNumId w:val="31"/>
  </w:num>
  <w:num w:numId="33">
    <w:abstractNumId w:val="23"/>
  </w:num>
  <w:num w:numId="34">
    <w:abstractNumId w:val="12"/>
  </w:num>
  <w:num w:numId="35">
    <w:abstractNumId w:val="11"/>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C91"/>
    <w:rsid w:val="00001629"/>
    <w:rsid w:val="000044A9"/>
    <w:rsid w:val="000227AD"/>
    <w:rsid w:val="000302B1"/>
    <w:rsid w:val="000353FE"/>
    <w:rsid w:val="00035DB4"/>
    <w:rsid w:val="00043A57"/>
    <w:rsid w:val="00045AFE"/>
    <w:rsid w:val="000529D9"/>
    <w:rsid w:val="00056DB2"/>
    <w:rsid w:val="00064D16"/>
    <w:rsid w:val="000748EE"/>
    <w:rsid w:val="00080797"/>
    <w:rsid w:val="00090073"/>
    <w:rsid w:val="000A4D62"/>
    <w:rsid w:val="000B1719"/>
    <w:rsid w:val="000B4DB4"/>
    <w:rsid w:val="000C3222"/>
    <w:rsid w:val="000D0D21"/>
    <w:rsid w:val="000D5A5F"/>
    <w:rsid w:val="000E284B"/>
    <w:rsid w:val="000E40C2"/>
    <w:rsid w:val="000F2C22"/>
    <w:rsid w:val="001041D4"/>
    <w:rsid w:val="0010551A"/>
    <w:rsid w:val="00114C21"/>
    <w:rsid w:val="00115CD8"/>
    <w:rsid w:val="001359E6"/>
    <w:rsid w:val="00137A4C"/>
    <w:rsid w:val="00143534"/>
    <w:rsid w:val="001551B1"/>
    <w:rsid w:val="00162E69"/>
    <w:rsid w:val="001772E3"/>
    <w:rsid w:val="00186B58"/>
    <w:rsid w:val="001910ED"/>
    <w:rsid w:val="001B0682"/>
    <w:rsid w:val="001C1E84"/>
    <w:rsid w:val="001C4FFF"/>
    <w:rsid w:val="001D43B4"/>
    <w:rsid w:val="001D6420"/>
    <w:rsid w:val="001E0B15"/>
    <w:rsid w:val="0021455F"/>
    <w:rsid w:val="00215EDE"/>
    <w:rsid w:val="00217A63"/>
    <w:rsid w:val="00217D7B"/>
    <w:rsid w:val="0023279F"/>
    <w:rsid w:val="002337A8"/>
    <w:rsid w:val="00234E55"/>
    <w:rsid w:val="0023724B"/>
    <w:rsid w:val="00237835"/>
    <w:rsid w:val="002423AA"/>
    <w:rsid w:val="00250C13"/>
    <w:rsid w:val="0026441A"/>
    <w:rsid w:val="00264580"/>
    <w:rsid w:val="002654A3"/>
    <w:rsid w:val="00276340"/>
    <w:rsid w:val="00280C4A"/>
    <w:rsid w:val="00291C99"/>
    <w:rsid w:val="0029297D"/>
    <w:rsid w:val="002941D3"/>
    <w:rsid w:val="00297B0B"/>
    <w:rsid w:val="002B08E2"/>
    <w:rsid w:val="002C43DC"/>
    <w:rsid w:val="002E6C87"/>
    <w:rsid w:val="00301D3F"/>
    <w:rsid w:val="00307013"/>
    <w:rsid w:val="0031160B"/>
    <w:rsid w:val="003135B5"/>
    <w:rsid w:val="003136F0"/>
    <w:rsid w:val="003210B0"/>
    <w:rsid w:val="00325232"/>
    <w:rsid w:val="003272EE"/>
    <w:rsid w:val="0033392F"/>
    <w:rsid w:val="003354A4"/>
    <w:rsid w:val="00345EE2"/>
    <w:rsid w:val="00351FCB"/>
    <w:rsid w:val="00353A5A"/>
    <w:rsid w:val="00355F21"/>
    <w:rsid w:val="0036655F"/>
    <w:rsid w:val="00371181"/>
    <w:rsid w:val="00374F5D"/>
    <w:rsid w:val="00383632"/>
    <w:rsid w:val="00390B62"/>
    <w:rsid w:val="003A3CDE"/>
    <w:rsid w:val="003A54D7"/>
    <w:rsid w:val="003A5B2E"/>
    <w:rsid w:val="003A682B"/>
    <w:rsid w:val="003B38C1"/>
    <w:rsid w:val="003C305E"/>
    <w:rsid w:val="003E253D"/>
    <w:rsid w:val="003E770F"/>
    <w:rsid w:val="003F2BC4"/>
    <w:rsid w:val="003F3513"/>
    <w:rsid w:val="00402E03"/>
    <w:rsid w:val="004164B2"/>
    <w:rsid w:val="00424D4A"/>
    <w:rsid w:val="00461E6E"/>
    <w:rsid w:val="00474F15"/>
    <w:rsid w:val="0048355C"/>
    <w:rsid w:val="0048675E"/>
    <w:rsid w:val="0048758D"/>
    <w:rsid w:val="004A6B3B"/>
    <w:rsid w:val="004E0193"/>
    <w:rsid w:val="004E18F1"/>
    <w:rsid w:val="004F0F51"/>
    <w:rsid w:val="00510212"/>
    <w:rsid w:val="0052322A"/>
    <w:rsid w:val="005525D3"/>
    <w:rsid w:val="00552ABF"/>
    <w:rsid w:val="00566895"/>
    <w:rsid w:val="00572101"/>
    <w:rsid w:val="00592447"/>
    <w:rsid w:val="005B21E6"/>
    <w:rsid w:val="005C06A5"/>
    <w:rsid w:val="005C267E"/>
    <w:rsid w:val="005D606D"/>
    <w:rsid w:val="005E2A22"/>
    <w:rsid w:val="005E395A"/>
    <w:rsid w:val="005F2682"/>
    <w:rsid w:val="005F69A3"/>
    <w:rsid w:val="00604947"/>
    <w:rsid w:val="006057D6"/>
    <w:rsid w:val="0060646C"/>
    <w:rsid w:val="00612484"/>
    <w:rsid w:val="00612CBF"/>
    <w:rsid w:val="006143FC"/>
    <w:rsid w:val="0062058D"/>
    <w:rsid w:val="00625DAE"/>
    <w:rsid w:val="00633BC9"/>
    <w:rsid w:val="00636018"/>
    <w:rsid w:val="006476BF"/>
    <w:rsid w:val="006537A2"/>
    <w:rsid w:val="006714DF"/>
    <w:rsid w:val="00677024"/>
    <w:rsid w:val="00684573"/>
    <w:rsid w:val="00686A3F"/>
    <w:rsid w:val="006875F2"/>
    <w:rsid w:val="00694391"/>
    <w:rsid w:val="006A3947"/>
    <w:rsid w:val="006A7AE6"/>
    <w:rsid w:val="006B33DB"/>
    <w:rsid w:val="006B3760"/>
    <w:rsid w:val="006B7B0F"/>
    <w:rsid w:val="006C3B4D"/>
    <w:rsid w:val="006C5797"/>
    <w:rsid w:val="006C72F3"/>
    <w:rsid w:val="006E61D6"/>
    <w:rsid w:val="006E7131"/>
    <w:rsid w:val="00722FEF"/>
    <w:rsid w:val="00737241"/>
    <w:rsid w:val="0075187E"/>
    <w:rsid w:val="00753EFF"/>
    <w:rsid w:val="00756004"/>
    <w:rsid w:val="007564E3"/>
    <w:rsid w:val="007569FE"/>
    <w:rsid w:val="00780582"/>
    <w:rsid w:val="00792F4F"/>
    <w:rsid w:val="00794079"/>
    <w:rsid w:val="007A6DC2"/>
    <w:rsid w:val="007C1AE2"/>
    <w:rsid w:val="007C2082"/>
    <w:rsid w:val="007D06CC"/>
    <w:rsid w:val="007E4CE2"/>
    <w:rsid w:val="007E4EE2"/>
    <w:rsid w:val="007E6D95"/>
    <w:rsid w:val="008067FB"/>
    <w:rsid w:val="00811D83"/>
    <w:rsid w:val="0082070E"/>
    <w:rsid w:val="008207AB"/>
    <w:rsid w:val="008240F5"/>
    <w:rsid w:val="00831333"/>
    <w:rsid w:val="0083749D"/>
    <w:rsid w:val="0085039C"/>
    <w:rsid w:val="0085140D"/>
    <w:rsid w:val="00852F5D"/>
    <w:rsid w:val="00853161"/>
    <w:rsid w:val="00855068"/>
    <w:rsid w:val="00872E2B"/>
    <w:rsid w:val="008879C1"/>
    <w:rsid w:val="00890329"/>
    <w:rsid w:val="008A2E9D"/>
    <w:rsid w:val="008A30C5"/>
    <w:rsid w:val="008C0014"/>
    <w:rsid w:val="008C59B7"/>
    <w:rsid w:val="008E21BB"/>
    <w:rsid w:val="008E6E09"/>
    <w:rsid w:val="008E7DB3"/>
    <w:rsid w:val="008F020E"/>
    <w:rsid w:val="008F3736"/>
    <w:rsid w:val="008F57FF"/>
    <w:rsid w:val="009023D8"/>
    <w:rsid w:val="00907579"/>
    <w:rsid w:val="00910EB6"/>
    <w:rsid w:val="0091262B"/>
    <w:rsid w:val="00920E5B"/>
    <w:rsid w:val="00921105"/>
    <w:rsid w:val="009235D0"/>
    <w:rsid w:val="0095766B"/>
    <w:rsid w:val="0096001F"/>
    <w:rsid w:val="00971380"/>
    <w:rsid w:val="00991668"/>
    <w:rsid w:val="00997ECD"/>
    <w:rsid w:val="009A22F6"/>
    <w:rsid w:val="009A68EC"/>
    <w:rsid w:val="009B22AA"/>
    <w:rsid w:val="009C71CD"/>
    <w:rsid w:val="009D0D66"/>
    <w:rsid w:val="009D3B06"/>
    <w:rsid w:val="009D5BA1"/>
    <w:rsid w:val="009D7C0A"/>
    <w:rsid w:val="009E1512"/>
    <w:rsid w:val="00A321D2"/>
    <w:rsid w:val="00A33DB2"/>
    <w:rsid w:val="00A341D5"/>
    <w:rsid w:val="00A34496"/>
    <w:rsid w:val="00A513F2"/>
    <w:rsid w:val="00A64E91"/>
    <w:rsid w:val="00A714FD"/>
    <w:rsid w:val="00A735AC"/>
    <w:rsid w:val="00A763DB"/>
    <w:rsid w:val="00AB3561"/>
    <w:rsid w:val="00AE524A"/>
    <w:rsid w:val="00AF0A63"/>
    <w:rsid w:val="00AF1DEE"/>
    <w:rsid w:val="00AF51C0"/>
    <w:rsid w:val="00AF7783"/>
    <w:rsid w:val="00B025B5"/>
    <w:rsid w:val="00B26B96"/>
    <w:rsid w:val="00B362FF"/>
    <w:rsid w:val="00B36B1F"/>
    <w:rsid w:val="00B37614"/>
    <w:rsid w:val="00B61C4D"/>
    <w:rsid w:val="00B63FB8"/>
    <w:rsid w:val="00B90A02"/>
    <w:rsid w:val="00B92D10"/>
    <w:rsid w:val="00BA3900"/>
    <w:rsid w:val="00BA65B8"/>
    <w:rsid w:val="00BB4F43"/>
    <w:rsid w:val="00BC031F"/>
    <w:rsid w:val="00BE5685"/>
    <w:rsid w:val="00BF3C0C"/>
    <w:rsid w:val="00C05E65"/>
    <w:rsid w:val="00C25172"/>
    <w:rsid w:val="00C3092F"/>
    <w:rsid w:val="00C62AB4"/>
    <w:rsid w:val="00C66112"/>
    <w:rsid w:val="00C77F53"/>
    <w:rsid w:val="00C8198F"/>
    <w:rsid w:val="00C83F40"/>
    <w:rsid w:val="00C84345"/>
    <w:rsid w:val="00C87839"/>
    <w:rsid w:val="00C9100B"/>
    <w:rsid w:val="00CA3448"/>
    <w:rsid w:val="00CA7C91"/>
    <w:rsid w:val="00CB0CEC"/>
    <w:rsid w:val="00CC3790"/>
    <w:rsid w:val="00CD285C"/>
    <w:rsid w:val="00CE3DC5"/>
    <w:rsid w:val="00CE491D"/>
    <w:rsid w:val="00D14759"/>
    <w:rsid w:val="00D160A7"/>
    <w:rsid w:val="00D21554"/>
    <w:rsid w:val="00D37483"/>
    <w:rsid w:val="00D407B3"/>
    <w:rsid w:val="00D40A46"/>
    <w:rsid w:val="00D610F5"/>
    <w:rsid w:val="00D820DE"/>
    <w:rsid w:val="00D828A6"/>
    <w:rsid w:val="00D85E04"/>
    <w:rsid w:val="00DA3162"/>
    <w:rsid w:val="00DB34A6"/>
    <w:rsid w:val="00DB6BD3"/>
    <w:rsid w:val="00DC1502"/>
    <w:rsid w:val="00DC398E"/>
    <w:rsid w:val="00DC7963"/>
    <w:rsid w:val="00DD2193"/>
    <w:rsid w:val="00DD511C"/>
    <w:rsid w:val="00DE0BD3"/>
    <w:rsid w:val="00DE43CA"/>
    <w:rsid w:val="00DF0F8C"/>
    <w:rsid w:val="00DF5D1C"/>
    <w:rsid w:val="00E15D43"/>
    <w:rsid w:val="00E16D7E"/>
    <w:rsid w:val="00E234D1"/>
    <w:rsid w:val="00E3051A"/>
    <w:rsid w:val="00E356D5"/>
    <w:rsid w:val="00E44C68"/>
    <w:rsid w:val="00E46286"/>
    <w:rsid w:val="00E5385C"/>
    <w:rsid w:val="00E5430B"/>
    <w:rsid w:val="00E66D10"/>
    <w:rsid w:val="00E712C3"/>
    <w:rsid w:val="00E74251"/>
    <w:rsid w:val="00E774AE"/>
    <w:rsid w:val="00E97CE2"/>
    <w:rsid w:val="00EA0847"/>
    <w:rsid w:val="00EB0953"/>
    <w:rsid w:val="00EB0FBD"/>
    <w:rsid w:val="00EB5E91"/>
    <w:rsid w:val="00EC40EB"/>
    <w:rsid w:val="00ED410D"/>
    <w:rsid w:val="00EE48C6"/>
    <w:rsid w:val="00EE627E"/>
    <w:rsid w:val="00F23449"/>
    <w:rsid w:val="00F27367"/>
    <w:rsid w:val="00F311AF"/>
    <w:rsid w:val="00F51154"/>
    <w:rsid w:val="00F52718"/>
    <w:rsid w:val="00F67818"/>
    <w:rsid w:val="00F86A9D"/>
    <w:rsid w:val="00FB663E"/>
    <w:rsid w:val="00FC5B1B"/>
    <w:rsid w:val="00FD18F5"/>
    <w:rsid w:val="00FD40EE"/>
    <w:rsid w:val="00FD6F74"/>
    <w:rsid w:val="00FE3B01"/>
    <w:rsid w:val="00FF6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85431"/>
  <w15:chartTrackingRefBased/>
  <w15:docId w15:val="{EFEB1626-925F-403B-BE3E-BECE11331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64B2"/>
    <w:rPr>
      <w:rFonts w:ascii="Arial" w:hAnsi="Arial"/>
      <w:sz w:val="20"/>
    </w:rPr>
  </w:style>
  <w:style w:type="paragraph" w:styleId="Heading1">
    <w:name w:val="heading 1"/>
    <w:basedOn w:val="Normal"/>
    <w:next w:val="Normal"/>
    <w:link w:val="Heading1Char"/>
    <w:uiPriority w:val="9"/>
    <w:qFormat/>
    <w:rsid w:val="00CA7C91"/>
    <w:pPr>
      <w:spacing w:after="0"/>
      <w:outlineLvl w:val="0"/>
    </w:pPr>
    <w:rPr>
      <w:rFonts w:cs="Arial"/>
      <w:b/>
      <w:sz w:val="24"/>
      <w:szCs w:val="24"/>
      <w:lang w:val="en-CA"/>
    </w:rPr>
  </w:style>
  <w:style w:type="paragraph" w:styleId="Heading2">
    <w:name w:val="heading 2"/>
    <w:basedOn w:val="Normal"/>
    <w:next w:val="Normal"/>
    <w:link w:val="Heading2Char"/>
    <w:uiPriority w:val="9"/>
    <w:unhideWhenUsed/>
    <w:qFormat/>
    <w:rsid w:val="00572101"/>
    <w:pPr>
      <w:keepNext/>
      <w:keepLines/>
      <w:spacing w:before="40" w:after="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CA7C9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A7C9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7C91"/>
    <w:rPr>
      <w:rFonts w:ascii="Arial" w:hAnsi="Arial" w:cs="Arial"/>
      <w:b/>
      <w:sz w:val="24"/>
      <w:szCs w:val="24"/>
      <w:lang w:val="en-CA"/>
    </w:rPr>
  </w:style>
  <w:style w:type="character" w:customStyle="1" w:styleId="Heading2Char">
    <w:name w:val="Heading 2 Char"/>
    <w:basedOn w:val="DefaultParagraphFont"/>
    <w:link w:val="Heading2"/>
    <w:uiPriority w:val="9"/>
    <w:rsid w:val="00572101"/>
    <w:rPr>
      <w:rFonts w:ascii="Arial" w:eastAsiaTheme="majorEastAsia" w:hAnsi="Arial" w:cstheme="majorBidi"/>
      <w:b/>
      <w:sz w:val="24"/>
      <w:szCs w:val="26"/>
    </w:rPr>
  </w:style>
  <w:style w:type="character" w:customStyle="1" w:styleId="Heading3Char">
    <w:name w:val="Heading 3 Char"/>
    <w:basedOn w:val="DefaultParagraphFont"/>
    <w:link w:val="Heading3"/>
    <w:uiPriority w:val="9"/>
    <w:rsid w:val="00CA7C9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CA7C91"/>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CA7C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7C91"/>
    <w:pPr>
      <w:ind w:left="720"/>
      <w:contextualSpacing/>
    </w:pPr>
  </w:style>
  <w:style w:type="paragraph" w:styleId="TOCHeading">
    <w:name w:val="TOC Heading"/>
    <w:basedOn w:val="Heading1"/>
    <w:next w:val="Normal"/>
    <w:uiPriority w:val="39"/>
    <w:unhideWhenUsed/>
    <w:qFormat/>
    <w:rsid w:val="00CA7C91"/>
    <w:pPr>
      <w:keepNext/>
      <w:keepLines/>
      <w:spacing w:before="240"/>
      <w:outlineLvl w:val="9"/>
    </w:pPr>
    <w:rPr>
      <w:rFonts w:asciiTheme="majorHAnsi" w:eastAsiaTheme="majorEastAsia" w:hAnsiTheme="majorHAnsi" w:cstheme="majorBidi"/>
      <w:b w:val="0"/>
      <w:color w:val="2F5496" w:themeColor="accent1" w:themeShade="BF"/>
      <w:sz w:val="32"/>
      <w:szCs w:val="32"/>
      <w:lang w:val="en-US"/>
    </w:rPr>
  </w:style>
  <w:style w:type="paragraph" w:styleId="TOC1">
    <w:name w:val="toc 1"/>
    <w:basedOn w:val="Normal"/>
    <w:next w:val="Normal"/>
    <w:autoRedefine/>
    <w:uiPriority w:val="39"/>
    <w:unhideWhenUsed/>
    <w:rsid w:val="004E18F1"/>
    <w:pPr>
      <w:tabs>
        <w:tab w:val="right" w:leader="dot" w:pos="14390"/>
      </w:tabs>
      <w:spacing w:after="100"/>
    </w:pPr>
    <w:rPr>
      <w:b/>
      <w:sz w:val="24"/>
      <w:szCs w:val="24"/>
    </w:rPr>
  </w:style>
  <w:style w:type="paragraph" w:styleId="TOC2">
    <w:name w:val="toc 2"/>
    <w:basedOn w:val="Normal"/>
    <w:next w:val="Normal"/>
    <w:autoRedefine/>
    <w:uiPriority w:val="39"/>
    <w:unhideWhenUsed/>
    <w:rsid w:val="00CA7C91"/>
    <w:pPr>
      <w:spacing w:after="100"/>
      <w:ind w:left="220"/>
    </w:pPr>
  </w:style>
  <w:style w:type="character" w:styleId="Hyperlink">
    <w:name w:val="Hyperlink"/>
    <w:basedOn w:val="DefaultParagraphFont"/>
    <w:uiPriority w:val="99"/>
    <w:unhideWhenUsed/>
    <w:rsid w:val="00CA7C91"/>
    <w:rPr>
      <w:color w:val="0563C1" w:themeColor="hyperlink"/>
      <w:u w:val="single"/>
    </w:rPr>
  </w:style>
  <w:style w:type="paragraph" w:styleId="Header">
    <w:name w:val="header"/>
    <w:basedOn w:val="Normal"/>
    <w:link w:val="HeaderChar"/>
    <w:uiPriority w:val="99"/>
    <w:unhideWhenUsed/>
    <w:rsid w:val="00CA7C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C91"/>
  </w:style>
  <w:style w:type="paragraph" w:styleId="Footer">
    <w:name w:val="footer"/>
    <w:basedOn w:val="Normal"/>
    <w:link w:val="FooterChar"/>
    <w:uiPriority w:val="99"/>
    <w:unhideWhenUsed/>
    <w:rsid w:val="00CA7C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C91"/>
  </w:style>
  <w:style w:type="character" w:styleId="PlaceholderText">
    <w:name w:val="Placeholder Text"/>
    <w:basedOn w:val="DefaultParagraphFont"/>
    <w:uiPriority w:val="99"/>
    <w:semiHidden/>
    <w:rsid w:val="00CA7C91"/>
    <w:rPr>
      <w:color w:val="808080"/>
    </w:rPr>
  </w:style>
  <w:style w:type="character" w:styleId="CommentReference">
    <w:name w:val="annotation reference"/>
    <w:basedOn w:val="DefaultParagraphFont"/>
    <w:uiPriority w:val="99"/>
    <w:semiHidden/>
    <w:unhideWhenUsed/>
    <w:rsid w:val="00CA7C91"/>
    <w:rPr>
      <w:sz w:val="16"/>
      <w:szCs w:val="16"/>
    </w:rPr>
  </w:style>
  <w:style w:type="paragraph" w:styleId="CommentText">
    <w:name w:val="annotation text"/>
    <w:basedOn w:val="Normal"/>
    <w:link w:val="CommentTextChar"/>
    <w:uiPriority w:val="99"/>
    <w:unhideWhenUsed/>
    <w:rsid w:val="00CA7C91"/>
    <w:pPr>
      <w:spacing w:line="240" w:lineRule="auto"/>
    </w:pPr>
    <w:rPr>
      <w:szCs w:val="20"/>
    </w:rPr>
  </w:style>
  <w:style w:type="character" w:customStyle="1" w:styleId="CommentTextChar">
    <w:name w:val="Comment Text Char"/>
    <w:basedOn w:val="DefaultParagraphFont"/>
    <w:link w:val="CommentText"/>
    <w:uiPriority w:val="99"/>
    <w:rsid w:val="00CA7C91"/>
    <w:rPr>
      <w:sz w:val="20"/>
      <w:szCs w:val="20"/>
    </w:rPr>
  </w:style>
  <w:style w:type="paragraph" w:styleId="CommentSubject">
    <w:name w:val="annotation subject"/>
    <w:basedOn w:val="CommentText"/>
    <w:next w:val="CommentText"/>
    <w:link w:val="CommentSubjectChar"/>
    <w:uiPriority w:val="99"/>
    <w:semiHidden/>
    <w:unhideWhenUsed/>
    <w:rsid w:val="00CA7C91"/>
    <w:rPr>
      <w:b/>
      <w:bCs/>
    </w:rPr>
  </w:style>
  <w:style w:type="character" w:customStyle="1" w:styleId="CommentSubjectChar">
    <w:name w:val="Comment Subject Char"/>
    <w:basedOn w:val="CommentTextChar"/>
    <w:link w:val="CommentSubject"/>
    <w:uiPriority w:val="99"/>
    <w:semiHidden/>
    <w:rsid w:val="00CA7C91"/>
    <w:rPr>
      <w:b/>
      <w:bCs/>
      <w:sz w:val="20"/>
      <w:szCs w:val="20"/>
    </w:rPr>
  </w:style>
  <w:style w:type="paragraph" w:styleId="BalloonText">
    <w:name w:val="Balloon Text"/>
    <w:basedOn w:val="Normal"/>
    <w:link w:val="BalloonTextChar"/>
    <w:uiPriority w:val="99"/>
    <w:semiHidden/>
    <w:unhideWhenUsed/>
    <w:rsid w:val="00CA7C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C91"/>
    <w:rPr>
      <w:rFonts w:ascii="Segoe UI" w:hAnsi="Segoe UI" w:cs="Segoe UI"/>
      <w:sz w:val="18"/>
      <w:szCs w:val="18"/>
    </w:rPr>
  </w:style>
  <w:style w:type="paragraph" w:styleId="TOC3">
    <w:name w:val="toc 3"/>
    <w:basedOn w:val="Normal"/>
    <w:next w:val="Normal"/>
    <w:autoRedefine/>
    <w:uiPriority w:val="39"/>
    <w:unhideWhenUsed/>
    <w:rsid w:val="00CA7C91"/>
    <w:pPr>
      <w:spacing w:after="100"/>
      <w:ind w:left="440"/>
    </w:pPr>
    <w:rPr>
      <w:rFonts w:eastAsiaTheme="minorEastAsia"/>
    </w:rPr>
  </w:style>
  <w:style w:type="paragraph" w:styleId="TOC4">
    <w:name w:val="toc 4"/>
    <w:basedOn w:val="Normal"/>
    <w:next w:val="Normal"/>
    <w:autoRedefine/>
    <w:uiPriority w:val="39"/>
    <w:unhideWhenUsed/>
    <w:rsid w:val="00CA7C91"/>
    <w:pPr>
      <w:spacing w:after="100"/>
      <w:ind w:left="660"/>
    </w:pPr>
    <w:rPr>
      <w:rFonts w:eastAsiaTheme="minorEastAsia"/>
    </w:rPr>
  </w:style>
  <w:style w:type="paragraph" w:styleId="TOC5">
    <w:name w:val="toc 5"/>
    <w:basedOn w:val="Normal"/>
    <w:next w:val="Normal"/>
    <w:autoRedefine/>
    <w:uiPriority w:val="39"/>
    <w:unhideWhenUsed/>
    <w:rsid w:val="00CA7C91"/>
    <w:pPr>
      <w:spacing w:after="100"/>
      <w:ind w:left="880"/>
    </w:pPr>
    <w:rPr>
      <w:rFonts w:eastAsiaTheme="minorEastAsia"/>
    </w:rPr>
  </w:style>
  <w:style w:type="paragraph" w:styleId="TOC6">
    <w:name w:val="toc 6"/>
    <w:basedOn w:val="Normal"/>
    <w:next w:val="Normal"/>
    <w:autoRedefine/>
    <w:uiPriority w:val="39"/>
    <w:unhideWhenUsed/>
    <w:rsid w:val="00CA7C91"/>
    <w:pPr>
      <w:spacing w:after="100"/>
      <w:ind w:left="1100"/>
    </w:pPr>
    <w:rPr>
      <w:rFonts w:eastAsiaTheme="minorEastAsia"/>
    </w:rPr>
  </w:style>
  <w:style w:type="paragraph" w:styleId="TOC7">
    <w:name w:val="toc 7"/>
    <w:basedOn w:val="Normal"/>
    <w:next w:val="Normal"/>
    <w:autoRedefine/>
    <w:uiPriority w:val="39"/>
    <w:unhideWhenUsed/>
    <w:rsid w:val="00CA7C91"/>
    <w:pPr>
      <w:spacing w:after="100"/>
      <w:ind w:left="1320"/>
    </w:pPr>
    <w:rPr>
      <w:rFonts w:eastAsiaTheme="minorEastAsia"/>
    </w:rPr>
  </w:style>
  <w:style w:type="paragraph" w:styleId="TOC8">
    <w:name w:val="toc 8"/>
    <w:basedOn w:val="Normal"/>
    <w:next w:val="Normal"/>
    <w:autoRedefine/>
    <w:uiPriority w:val="39"/>
    <w:unhideWhenUsed/>
    <w:rsid w:val="00CA7C91"/>
    <w:pPr>
      <w:spacing w:after="100"/>
      <w:ind w:left="1540"/>
    </w:pPr>
    <w:rPr>
      <w:rFonts w:eastAsiaTheme="minorEastAsia"/>
    </w:rPr>
  </w:style>
  <w:style w:type="paragraph" w:styleId="TOC9">
    <w:name w:val="toc 9"/>
    <w:basedOn w:val="Normal"/>
    <w:next w:val="Normal"/>
    <w:autoRedefine/>
    <w:uiPriority w:val="39"/>
    <w:unhideWhenUsed/>
    <w:rsid w:val="00CA7C91"/>
    <w:pPr>
      <w:spacing w:after="100"/>
      <w:ind w:left="1760"/>
    </w:pPr>
    <w:rPr>
      <w:rFonts w:eastAsiaTheme="minorEastAsia"/>
    </w:rPr>
  </w:style>
  <w:style w:type="paragraph" w:styleId="NoSpacing">
    <w:name w:val="No Spacing"/>
    <w:uiPriority w:val="1"/>
    <w:qFormat/>
    <w:rsid w:val="00CA7C91"/>
    <w:pPr>
      <w:spacing w:after="0" w:line="240" w:lineRule="auto"/>
    </w:pPr>
  </w:style>
  <w:style w:type="paragraph" w:customStyle="1" w:styleId="EndNoteBibliography">
    <w:name w:val="EndNote Bibliography"/>
    <w:basedOn w:val="Normal"/>
    <w:link w:val="EndNoteBibliographyChar"/>
    <w:rsid w:val="00CA7C9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A7C91"/>
    <w:rPr>
      <w:rFonts w:ascii="Calibri" w:hAnsi="Calibri" w:cs="Calibri"/>
      <w:noProof/>
    </w:rPr>
  </w:style>
  <w:style w:type="paragraph" w:styleId="Title">
    <w:name w:val="Title"/>
    <w:basedOn w:val="Normal"/>
    <w:next w:val="Normal"/>
    <w:link w:val="TitleChar"/>
    <w:uiPriority w:val="10"/>
    <w:qFormat/>
    <w:rsid w:val="00CA7C9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7C9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96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4AC0A-119D-42DD-A943-D4888A272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40</Pages>
  <Words>11545</Words>
  <Characters>65808</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77199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Guitard</dc:creator>
  <cp:keywords/>
  <dc:description/>
  <cp:lastModifiedBy>Jennifer Pillay</cp:lastModifiedBy>
  <cp:revision>5</cp:revision>
  <dcterms:created xsi:type="dcterms:W3CDTF">2024-05-05T19:47:00Z</dcterms:created>
  <dcterms:modified xsi:type="dcterms:W3CDTF">2024-07-03T02:02:00Z</dcterms:modified>
</cp:coreProperties>
</file>