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D9992C" w14:textId="77777777" w:rsidR="004E6DFF" w:rsidRPr="00FB0746" w:rsidRDefault="004E6DFF" w:rsidP="004E6DFF">
      <w:pPr>
        <w:spacing w:line="240" w:lineRule="auto"/>
        <w:rPr>
          <w:rFonts w:ascii="Arial" w:eastAsia="Arial" w:hAnsi="Arial" w:cs="Arial"/>
          <w:b/>
        </w:rPr>
      </w:pPr>
      <w:r w:rsidRPr="00FB0746">
        <w:rPr>
          <w:rFonts w:ascii="Arial" w:eastAsia="Arial" w:hAnsi="Arial" w:cs="Arial"/>
          <w:b/>
        </w:rPr>
        <w:t>Screening for the prevention and early detection of cervical cancer: systematic reviews to inform Canadian recommendations</w:t>
      </w:r>
    </w:p>
    <w:p w14:paraId="64D5EAA6" w14:textId="77777777" w:rsidR="004E6DFF" w:rsidRPr="007100F3" w:rsidRDefault="004E6DFF" w:rsidP="004E6DFF">
      <w:pPr>
        <w:spacing w:line="240" w:lineRule="auto"/>
        <w:rPr>
          <w:rFonts w:ascii="Arial" w:eastAsia="Arial" w:hAnsi="Arial" w:cs="Arial"/>
          <w:b/>
          <w:sz w:val="20"/>
          <w:szCs w:val="20"/>
        </w:rPr>
      </w:pPr>
    </w:p>
    <w:p w14:paraId="7D97CEF3" w14:textId="77777777" w:rsidR="004E6DFF" w:rsidRPr="007100F3" w:rsidRDefault="004E6DFF" w:rsidP="004E6DFF">
      <w:pPr>
        <w:spacing w:line="240" w:lineRule="auto"/>
        <w:rPr>
          <w:rFonts w:ascii="Arial" w:eastAsia="Arial" w:hAnsi="Arial" w:cs="Arial"/>
          <w:b/>
          <w:sz w:val="20"/>
          <w:szCs w:val="20"/>
        </w:rPr>
      </w:pPr>
      <w:r w:rsidRPr="007100F3">
        <w:rPr>
          <w:rFonts w:ascii="Arial" w:eastAsia="Arial" w:hAnsi="Arial" w:cs="Arial"/>
          <w:b/>
          <w:sz w:val="20"/>
          <w:szCs w:val="20"/>
        </w:rPr>
        <w:t xml:space="preserve">Pillay J, Gates A, </w:t>
      </w:r>
      <w:proofErr w:type="spellStart"/>
      <w:r w:rsidRPr="007100F3">
        <w:rPr>
          <w:rFonts w:ascii="Arial" w:eastAsia="Arial" w:hAnsi="Arial" w:cs="Arial"/>
          <w:b/>
          <w:sz w:val="20"/>
          <w:szCs w:val="20"/>
        </w:rPr>
        <w:t>Zakher</w:t>
      </w:r>
      <w:proofErr w:type="spellEnd"/>
      <w:r w:rsidRPr="007100F3">
        <w:rPr>
          <w:rFonts w:ascii="Arial" w:eastAsia="Arial" w:hAnsi="Arial" w:cs="Arial"/>
          <w:b/>
          <w:sz w:val="20"/>
          <w:szCs w:val="20"/>
        </w:rPr>
        <w:t xml:space="preserve"> B, </w:t>
      </w:r>
      <w:proofErr w:type="spellStart"/>
      <w:r w:rsidRPr="007100F3">
        <w:rPr>
          <w:rFonts w:ascii="Arial" w:eastAsia="Arial" w:hAnsi="Arial" w:cs="Arial"/>
          <w:b/>
          <w:sz w:val="20"/>
          <w:szCs w:val="20"/>
        </w:rPr>
        <w:t>Guitard</w:t>
      </w:r>
      <w:proofErr w:type="spellEnd"/>
      <w:r w:rsidRPr="007100F3">
        <w:rPr>
          <w:rFonts w:ascii="Arial" w:eastAsia="Arial" w:hAnsi="Arial" w:cs="Arial"/>
          <w:b/>
          <w:sz w:val="20"/>
          <w:szCs w:val="20"/>
        </w:rPr>
        <w:t xml:space="preserve"> S, Sim S, </w:t>
      </w:r>
      <w:proofErr w:type="spellStart"/>
      <w:r w:rsidRPr="007100F3">
        <w:rPr>
          <w:rFonts w:ascii="Arial" w:eastAsia="Arial" w:hAnsi="Arial" w:cs="Arial"/>
          <w:b/>
          <w:sz w:val="20"/>
          <w:szCs w:val="20"/>
        </w:rPr>
        <w:t>Vandermeer</w:t>
      </w:r>
      <w:proofErr w:type="spellEnd"/>
      <w:r w:rsidRPr="007100F3">
        <w:rPr>
          <w:rFonts w:ascii="Arial" w:eastAsia="Arial" w:hAnsi="Arial" w:cs="Arial"/>
          <w:b/>
          <w:sz w:val="20"/>
          <w:szCs w:val="20"/>
        </w:rPr>
        <w:t xml:space="preserve"> B, Hartling L.</w:t>
      </w:r>
    </w:p>
    <w:p w14:paraId="78163419" w14:textId="77777777" w:rsidR="004E6DFF" w:rsidRDefault="004E6DFF">
      <w:pPr>
        <w:rPr>
          <w:rFonts w:ascii="Arial" w:hAnsi="Arial" w:cs="Arial"/>
          <w:b/>
          <w:sz w:val="24"/>
          <w:szCs w:val="24"/>
        </w:rPr>
      </w:pPr>
    </w:p>
    <w:p w14:paraId="4307F269" w14:textId="42F9764F" w:rsidR="00EA5BD4" w:rsidRDefault="009206DB" w:rsidP="004E6DFF">
      <w:pPr>
        <w:rPr>
          <w:rFonts w:ascii="Arial" w:hAnsi="Arial" w:cs="Arial"/>
          <w:b/>
          <w:sz w:val="24"/>
          <w:szCs w:val="24"/>
        </w:rPr>
      </w:pPr>
      <w:r w:rsidRPr="009206DB">
        <w:rPr>
          <w:rFonts w:ascii="Arial" w:hAnsi="Arial" w:cs="Arial"/>
          <w:b/>
          <w:sz w:val="24"/>
          <w:szCs w:val="24"/>
        </w:rPr>
        <w:t>Supplemental File 4</w:t>
      </w:r>
      <w:r w:rsidR="00B41AC8">
        <w:rPr>
          <w:rFonts w:ascii="Arial" w:hAnsi="Arial" w:cs="Arial"/>
          <w:b/>
          <w:sz w:val="24"/>
          <w:szCs w:val="24"/>
        </w:rPr>
        <w:t xml:space="preserve">: </w:t>
      </w:r>
      <w:bookmarkStart w:id="0" w:name="_Hlk170843181"/>
      <w:bookmarkStart w:id="1" w:name="_GoBack"/>
      <w:r w:rsidR="00B41AC8">
        <w:rPr>
          <w:rFonts w:ascii="Arial" w:hAnsi="Arial" w:cs="Arial"/>
          <w:b/>
          <w:sz w:val="24"/>
          <w:szCs w:val="24"/>
        </w:rPr>
        <w:t xml:space="preserve">Evidence </w:t>
      </w:r>
      <w:r w:rsidR="004E6DFF">
        <w:rPr>
          <w:rFonts w:ascii="Arial" w:hAnsi="Arial" w:cs="Arial"/>
          <w:b/>
          <w:sz w:val="24"/>
          <w:szCs w:val="24"/>
        </w:rPr>
        <w:t xml:space="preserve">for Key Question 4 on </w:t>
      </w:r>
      <w:r w:rsidR="00EA5BD4" w:rsidRPr="004E6DFF">
        <w:rPr>
          <w:rFonts w:ascii="Arial" w:hAnsi="Arial" w:cs="Arial"/>
          <w:b/>
          <w:sz w:val="24"/>
          <w:szCs w:val="24"/>
        </w:rPr>
        <w:t xml:space="preserve">relative importance </w:t>
      </w:r>
      <w:r w:rsidR="00205EF3">
        <w:rPr>
          <w:rFonts w:ascii="Arial" w:hAnsi="Arial" w:cs="Arial"/>
          <w:b/>
          <w:sz w:val="24"/>
          <w:szCs w:val="24"/>
        </w:rPr>
        <w:t xml:space="preserve">of the </w:t>
      </w:r>
      <w:r w:rsidR="00EA5BD4" w:rsidRPr="004E6DFF">
        <w:rPr>
          <w:rFonts w:ascii="Arial" w:hAnsi="Arial" w:cs="Arial"/>
          <w:b/>
          <w:sz w:val="24"/>
          <w:szCs w:val="24"/>
        </w:rPr>
        <w:t>outcomes</w:t>
      </w:r>
      <w:bookmarkEnd w:id="0"/>
      <w:bookmarkEnd w:id="1"/>
    </w:p>
    <w:sdt>
      <w:sdtPr>
        <w:rPr>
          <w:rFonts w:asciiTheme="minorHAnsi" w:eastAsiaTheme="minorHAnsi" w:hAnsiTheme="minorHAnsi" w:cstheme="minorBidi"/>
          <w:color w:val="auto"/>
          <w:sz w:val="22"/>
          <w:szCs w:val="22"/>
        </w:rPr>
        <w:id w:val="1874187336"/>
        <w:docPartObj>
          <w:docPartGallery w:val="Table of Contents"/>
          <w:docPartUnique/>
        </w:docPartObj>
      </w:sdtPr>
      <w:sdtEndPr>
        <w:rPr>
          <w:b/>
          <w:bCs/>
          <w:noProof/>
        </w:rPr>
      </w:sdtEndPr>
      <w:sdtContent>
        <w:p w14:paraId="4049B6EB" w14:textId="2A392CFC" w:rsidR="00A06C44" w:rsidRPr="00A06C44" w:rsidRDefault="00A06C44">
          <w:pPr>
            <w:pStyle w:val="TOCHeading"/>
            <w:rPr>
              <w:rFonts w:ascii="Arial" w:hAnsi="Arial" w:cs="Arial"/>
              <w:b/>
              <w:color w:val="auto"/>
              <w:sz w:val="24"/>
              <w:szCs w:val="24"/>
            </w:rPr>
          </w:pPr>
          <w:r w:rsidRPr="00A06C44">
            <w:rPr>
              <w:rFonts w:ascii="Arial" w:hAnsi="Arial" w:cs="Arial"/>
              <w:b/>
              <w:color w:val="auto"/>
              <w:sz w:val="24"/>
              <w:szCs w:val="24"/>
            </w:rPr>
            <w:t>Table of Contents</w:t>
          </w:r>
        </w:p>
        <w:p w14:paraId="50268C92" w14:textId="2DC98291" w:rsidR="00A06C44" w:rsidRDefault="00A06C44">
          <w:pPr>
            <w:pStyle w:val="TOC2"/>
            <w:tabs>
              <w:tab w:val="right" w:leader="dot" w:pos="12950"/>
            </w:tabs>
            <w:rPr>
              <w:rFonts w:eastAsiaTheme="minorEastAsia"/>
              <w:noProof/>
            </w:rPr>
          </w:pPr>
          <w:r>
            <w:fldChar w:fldCharType="begin"/>
          </w:r>
          <w:r>
            <w:instrText xml:space="preserve"> TOC \o "1-3" \h \z \u </w:instrText>
          </w:r>
          <w:r>
            <w:fldChar w:fldCharType="separate"/>
          </w:r>
          <w:hyperlink w:anchor="_Toc121316839" w:history="1">
            <w:r w:rsidRPr="00B86460">
              <w:rPr>
                <w:rStyle w:val="Hyperlink"/>
                <w:noProof/>
              </w:rPr>
              <w:t>Characteristics of studies reporting health state utilities</w:t>
            </w:r>
            <w:r>
              <w:rPr>
                <w:noProof/>
                <w:webHidden/>
              </w:rPr>
              <w:tab/>
            </w:r>
            <w:r>
              <w:rPr>
                <w:noProof/>
                <w:webHidden/>
              </w:rPr>
              <w:fldChar w:fldCharType="begin"/>
            </w:r>
            <w:r>
              <w:rPr>
                <w:noProof/>
                <w:webHidden/>
              </w:rPr>
              <w:instrText xml:space="preserve"> PAGEREF _Toc121316839 \h </w:instrText>
            </w:r>
            <w:r>
              <w:rPr>
                <w:noProof/>
                <w:webHidden/>
              </w:rPr>
            </w:r>
            <w:r>
              <w:rPr>
                <w:noProof/>
                <w:webHidden/>
              </w:rPr>
              <w:fldChar w:fldCharType="separate"/>
            </w:r>
            <w:r w:rsidR="007E0DDD">
              <w:rPr>
                <w:noProof/>
                <w:webHidden/>
              </w:rPr>
              <w:t>2</w:t>
            </w:r>
            <w:r>
              <w:rPr>
                <w:noProof/>
                <w:webHidden/>
              </w:rPr>
              <w:fldChar w:fldCharType="end"/>
            </w:r>
          </w:hyperlink>
        </w:p>
        <w:p w14:paraId="71EBA543" w14:textId="6A0115E8" w:rsidR="00A06C44" w:rsidRDefault="00205EF3">
          <w:pPr>
            <w:pStyle w:val="TOC2"/>
            <w:tabs>
              <w:tab w:val="right" w:leader="dot" w:pos="12950"/>
            </w:tabs>
            <w:rPr>
              <w:rFonts w:eastAsiaTheme="minorEastAsia"/>
              <w:noProof/>
            </w:rPr>
          </w:pPr>
          <w:hyperlink w:anchor="_Toc121316840" w:history="1">
            <w:r w:rsidR="00A06C44" w:rsidRPr="00B86460">
              <w:rPr>
                <w:rStyle w:val="Hyperlink"/>
                <w:noProof/>
              </w:rPr>
              <w:t>Characteristics of studies reporting non-utility findings</w:t>
            </w:r>
            <w:r w:rsidR="00A06C44">
              <w:rPr>
                <w:noProof/>
                <w:webHidden/>
              </w:rPr>
              <w:tab/>
            </w:r>
            <w:r w:rsidR="00A06C44">
              <w:rPr>
                <w:noProof/>
                <w:webHidden/>
              </w:rPr>
              <w:fldChar w:fldCharType="begin"/>
            </w:r>
            <w:r w:rsidR="00A06C44">
              <w:rPr>
                <w:noProof/>
                <w:webHidden/>
              </w:rPr>
              <w:instrText xml:space="preserve"> PAGEREF _Toc121316840 \h </w:instrText>
            </w:r>
            <w:r w:rsidR="00A06C44">
              <w:rPr>
                <w:noProof/>
                <w:webHidden/>
              </w:rPr>
            </w:r>
            <w:r w:rsidR="00A06C44">
              <w:rPr>
                <w:noProof/>
                <w:webHidden/>
              </w:rPr>
              <w:fldChar w:fldCharType="separate"/>
            </w:r>
            <w:r w:rsidR="007E0DDD">
              <w:rPr>
                <w:noProof/>
                <w:webHidden/>
              </w:rPr>
              <w:t>16</w:t>
            </w:r>
            <w:r w:rsidR="00A06C44">
              <w:rPr>
                <w:noProof/>
                <w:webHidden/>
              </w:rPr>
              <w:fldChar w:fldCharType="end"/>
            </w:r>
          </w:hyperlink>
        </w:p>
        <w:p w14:paraId="782FEE94" w14:textId="40DB8689" w:rsidR="00A06C44" w:rsidRDefault="00205EF3">
          <w:pPr>
            <w:pStyle w:val="TOC2"/>
            <w:tabs>
              <w:tab w:val="right" w:leader="dot" w:pos="12950"/>
            </w:tabs>
            <w:rPr>
              <w:rFonts w:eastAsiaTheme="minorEastAsia"/>
              <w:noProof/>
            </w:rPr>
          </w:pPr>
          <w:hyperlink w:anchor="_Toc121316841" w:history="1">
            <w:r w:rsidR="00A06C44" w:rsidRPr="00B86460">
              <w:rPr>
                <w:rStyle w:val="Hyperlink"/>
                <w:noProof/>
              </w:rPr>
              <w:t>Risk of bias ratings</w:t>
            </w:r>
            <w:r w:rsidR="00A06C44">
              <w:rPr>
                <w:noProof/>
                <w:webHidden/>
              </w:rPr>
              <w:tab/>
            </w:r>
            <w:r w:rsidR="00A06C44">
              <w:rPr>
                <w:noProof/>
                <w:webHidden/>
              </w:rPr>
              <w:fldChar w:fldCharType="begin"/>
            </w:r>
            <w:r w:rsidR="00A06C44">
              <w:rPr>
                <w:noProof/>
                <w:webHidden/>
              </w:rPr>
              <w:instrText xml:space="preserve"> PAGEREF _Toc121316841 \h </w:instrText>
            </w:r>
            <w:r w:rsidR="00A06C44">
              <w:rPr>
                <w:noProof/>
                <w:webHidden/>
              </w:rPr>
            </w:r>
            <w:r w:rsidR="00A06C44">
              <w:rPr>
                <w:noProof/>
                <w:webHidden/>
              </w:rPr>
              <w:fldChar w:fldCharType="separate"/>
            </w:r>
            <w:r w:rsidR="007E0DDD">
              <w:rPr>
                <w:noProof/>
                <w:webHidden/>
              </w:rPr>
              <w:t>20</w:t>
            </w:r>
            <w:r w:rsidR="00A06C44">
              <w:rPr>
                <w:noProof/>
                <w:webHidden/>
              </w:rPr>
              <w:fldChar w:fldCharType="end"/>
            </w:r>
          </w:hyperlink>
        </w:p>
        <w:p w14:paraId="61E08BB0" w14:textId="623CAD9E" w:rsidR="00A06C44" w:rsidRDefault="00205EF3">
          <w:pPr>
            <w:pStyle w:val="TOC2"/>
            <w:tabs>
              <w:tab w:val="right" w:leader="dot" w:pos="12950"/>
            </w:tabs>
            <w:rPr>
              <w:rFonts w:eastAsiaTheme="minorEastAsia"/>
              <w:noProof/>
            </w:rPr>
          </w:pPr>
          <w:hyperlink w:anchor="_Toc121316842" w:history="1">
            <w:r w:rsidR="00A06C44" w:rsidRPr="00B86460">
              <w:rPr>
                <w:rStyle w:val="Hyperlink"/>
                <w:noProof/>
              </w:rPr>
              <w:t>Evidence set 1. Summary of findings for health state utilities</w:t>
            </w:r>
            <w:r w:rsidR="00A06C44">
              <w:rPr>
                <w:noProof/>
                <w:webHidden/>
              </w:rPr>
              <w:tab/>
            </w:r>
            <w:r w:rsidR="00A06C44">
              <w:rPr>
                <w:noProof/>
                <w:webHidden/>
              </w:rPr>
              <w:fldChar w:fldCharType="begin"/>
            </w:r>
            <w:r w:rsidR="00A06C44">
              <w:rPr>
                <w:noProof/>
                <w:webHidden/>
              </w:rPr>
              <w:instrText xml:space="preserve"> PAGEREF _Toc121316842 \h </w:instrText>
            </w:r>
            <w:r w:rsidR="00A06C44">
              <w:rPr>
                <w:noProof/>
                <w:webHidden/>
              </w:rPr>
            </w:r>
            <w:r w:rsidR="00A06C44">
              <w:rPr>
                <w:noProof/>
                <w:webHidden/>
              </w:rPr>
              <w:fldChar w:fldCharType="separate"/>
            </w:r>
            <w:r w:rsidR="007E0DDD">
              <w:rPr>
                <w:noProof/>
                <w:webHidden/>
              </w:rPr>
              <w:t>24</w:t>
            </w:r>
            <w:r w:rsidR="00A06C44">
              <w:rPr>
                <w:noProof/>
                <w:webHidden/>
              </w:rPr>
              <w:fldChar w:fldCharType="end"/>
            </w:r>
          </w:hyperlink>
        </w:p>
        <w:p w14:paraId="7E5BDCBD" w14:textId="68B85CAB" w:rsidR="00A06C44" w:rsidRDefault="00205EF3">
          <w:pPr>
            <w:pStyle w:val="TOC2"/>
            <w:tabs>
              <w:tab w:val="right" w:leader="dot" w:pos="12950"/>
            </w:tabs>
            <w:rPr>
              <w:rFonts w:eastAsiaTheme="minorEastAsia"/>
              <w:noProof/>
            </w:rPr>
          </w:pPr>
          <w:hyperlink w:anchor="_Toc121316843" w:history="1">
            <w:r w:rsidR="00A06C44" w:rsidRPr="00B86460">
              <w:rPr>
                <w:rStyle w:val="Hyperlink"/>
                <w:noProof/>
              </w:rPr>
              <w:t>Supplementary Figure 1. Disutility of cervical cancer, EQ5D instrument</w:t>
            </w:r>
            <w:r w:rsidR="00A06C44">
              <w:rPr>
                <w:noProof/>
                <w:webHidden/>
              </w:rPr>
              <w:tab/>
            </w:r>
            <w:r w:rsidR="00A06C44">
              <w:rPr>
                <w:noProof/>
                <w:webHidden/>
              </w:rPr>
              <w:fldChar w:fldCharType="begin"/>
            </w:r>
            <w:r w:rsidR="00A06C44">
              <w:rPr>
                <w:noProof/>
                <w:webHidden/>
              </w:rPr>
              <w:instrText xml:space="preserve"> PAGEREF _Toc121316843 \h </w:instrText>
            </w:r>
            <w:r w:rsidR="00A06C44">
              <w:rPr>
                <w:noProof/>
                <w:webHidden/>
              </w:rPr>
            </w:r>
            <w:r w:rsidR="00A06C44">
              <w:rPr>
                <w:noProof/>
                <w:webHidden/>
              </w:rPr>
              <w:fldChar w:fldCharType="separate"/>
            </w:r>
            <w:r w:rsidR="007E0DDD">
              <w:rPr>
                <w:noProof/>
                <w:webHidden/>
              </w:rPr>
              <w:t>29</w:t>
            </w:r>
            <w:r w:rsidR="00A06C44">
              <w:rPr>
                <w:noProof/>
                <w:webHidden/>
              </w:rPr>
              <w:fldChar w:fldCharType="end"/>
            </w:r>
          </w:hyperlink>
        </w:p>
        <w:p w14:paraId="25303DE4" w14:textId="29B93E6A" w:rsidR="00A06C44" w:rsidRDefault="00205EF3">
          <w:pPr>
            <w:pStyle w:val="TOC2"/>
            <w:tabs>
              <w:tab w:val="right" w:leader="dot" w:pos="12950"/>
            </w:tabs>
            <w:rPr>
              <w:rFonts w:eastAsiaTheme="minorEastAsia"/>
              <w:noProof/>
            </w:rPr>
          </w:pPr>
          <w:hyperlink w:anchor="_Toc121316844" w:history="1">
            <w:r w:rsidR="00A06C44" w:rsidRPr="00B86460">
              <w:rPr>
                <w:rStyle w:val="Hyperlink"/>
                <w:noProof/>
              </w:rPr>
              <w:t>Supplementary Figure 2. Disutility of CIN3, EQ5D instrument</w:t>
            </w:r>
            <w:r w:rsidR="00A06C44">
              <w:rPr>
                <w:noProof/>
                <w:webHidden/>
              </w:rPr>
              <w:tab/>
            </w:r>
            <w:r w:rsidR="00A06C44">
              <w:rPr>
                <w:noProof/>
                <w:webHidden/>
              </w:rPr>
              <w:fldChar w:fldCharType="begin"/>
            </w:r>
            <w:r w:rsidR="00A06C44">
              <w:rPr>
                <w:noProof/>
                <w:webHidden/>
              </w:rPr>
              <w:instrText xml:space="preserve"> PAGEREF _Toc121316844 \h </w:instrText>
            </w:r>
            <w:r w:rsidR="00A06C44">
              <w:rPr>
                <w:noProof/>
                <w:webHidden/>
              </w:rPr>
            </w:r>
            <w:r w:rsidR="00A06C44">
              <w:rPr>
                <w:noProof/>
                <w:webHidden/>
              </w:rPr>
              <w:fldChar w:fldCharType="separate"/>
            </w:r>
            <w:r w:rsidR="007E0DDD">
              <w:rPr>
                <w:noProof/>
                <w:webHidden/>
              </w:rPr>
              <w:t>30</w:t>
            </w:r>
            <w:r w:rsidR="00A06C44">
              <w:rPr>
                <w:noProof/>
                <w:webHidden/>
              </w:rPr>
              <w:fldChar w:fldCharType="end"/>
            </w:r>
          </w:hyperlink>
        </w:p>
        <w:p w14:paraId="46C317CA" w14:textId="00005E21" w:rsidR="00A06C44" w:rsidRDefault="00205EF3">
          <w:pPr>
            <w:pStyle w:val="TOC2"/>
            <w:tabs>
              <w:tab w:val="right" w:leader="dot" w:pos="12950"/>
            </w:tabs>
            <w:rPr>
              <w:rFonts w:eastAsiaTheme="minorEastAsia"/>
              <w:noProof/>
            </w:rPr>
          </w:pPr>
          <w:hyperlink w:anchor="_Toc121316845" w:history="1">
            <w:r w:rsidR="00A06C44" w:rsidRPr="00B86460">
              <w:rPr>
                <w:rStyle w:val="Hyperlink"/>
                <w:noProof/>
              </w:rPr>
              <w:t>Supplementary Figure 3. Disutility of CIN2/3, EQ5D instrument</w:t>
            </w:r>
            <w:r w:rsidR="00A06C44">
              <w:rPr>
                <w:noProof/>
                <w:webHidden/>
              </w:rPr>
              <w:tab/>
            </w:r>
            <w:r w:rsidR="00A06C44">
              <w:rPr>
                <w:noProof/>
                <w:webHidden/>
              </w:rPr>
              <w:fldChar w:fldCharType="begin"/>
            </w:r>
            <w:r w:rsidR="00A06C44">
              <w:rPr>
                <w:noProof/>
                <w:webHidden/>
              </w:rPr>
              <w:instrText xml:space="preserve"> PAGEREF _Toc121316845 \h </w:instrText>
            </w:r>
            <w:r w:rsidR="00A06C44">
              <w:rPr>
                <w:noProof/>
                <w:webHidden/>
              </w:rPr>
            </w:r>
            <w:r w:rsidR="00A06C44">
              <w:rPr>
                <w:noProof/>
                <w:webHidden/>
              </w:rPr>
              <w:fldChar w:fldCharType="separate"/>
            </w:r>
            <w:r w:rsidR="007E0DDD">
              <w:rPr>
                <w:noProof/>
                <w:webHidden/>
              </w:rPr>
              <w:t>31</w:t>
            </w:r>
            <w:r w:rsidR="00A06C44">
              <w:rPr>
                <w:noProof/>
                <w:webHidden/>
              </w:rPr>
              <w:fldChar w:fldCharType="end"/>
            </w:r>
          </w:hyperlink>
        </w:p>
        <w:p w14:paraId="4574708E" w14:textId="755C756B" w:rsidR="00A06C44" w:rsidRDefault="00205EF3">
          <w:pPr>
            <w:pStyle w:val="TOC2"/>
            <w:tabs>
              <w:tab w:val="right" w:leader="dot" w:pos="12950"/>
            </w:tabs>
            <w:rPr>
              <w:rFonts w:eastAsiaTheme="minorEastAsia"/>
              <w:noProof/>
            </w:rPr>
          </w:pPr>
          <w:hyperlink w:anchor="_Toc121316846" w:history="1">
            <w:r w:rsidR="00A06C44" w:rsidRPr="00B86460">
              <w:rPr>
                <w:rStyle w:val="Hyperlink"/>
                <w:noProof/>
              </w:rPr>
              <w:t>Supplementary Figure 4. Disutility of a false positive result, EQ5D instrument</w:t>
            </w:r>
            <w:r w:rsidR="00A06C44">
              <w:rPr>
                <w:noProof/>
                <w:webHidden/>
              </w:rPr>
              <w:tab/>
            </w:r>
            <w:r w:rsidR="00A06C44">
              <w:rPr>
                <w:noProof/>
                <w:webHidden/>
              </w:rPr>
              <w:fldChar w:fldCharType="begin"/>
            </w:r>
            <w:r w:rsidR="00A06C44">
              <w:rPr>
                <w:noProof/>
                <w:webHidden/>
              </w:rPr>
              <w:instrText xml:space="preserve"> PAGEREF _Toc121316846 \h </w:instrText>
            </w:r>
            <w:r w:rsidR="00A06C44">
              <w:rPr>
                <w:noProof/>
                <w:webHidden/>
              </w:rPr>
            </w:r>
            <w:r w:rsidR="00A06C44">
              <w:rPr>
                <w:noProof/>
                <w:webHidden/>
              </w:rPr>
              <w:fldChar w:fldCharType="separate"/>
            </w:r>
            <w:r w:rsidR="007E0DDD">
              <w:rPr>
                <w:noProof/>
                <w:webHidden/>
              </w:rPr>
              <w:t>32</w:t>
            </w:r>
            <w:r w:rsidR="00A06C44">
              <w:rPr>
                <w:noProof/>
                <w:webHidden/>
              </w:rPr>
              <w:fldChar w:fldCharType="end"/>
            </w:r>
          </w:hyperlink>
        </w:p>
        <w:p w14:paraId="1F0EDF10" w14:textId="78497CDE" w:rsidR="00A06C44" w:rsidRDefault="00205EF3">
          <w:pPr>
            <w:pStyle w:val="TOC2"/>
            <w:tabs>
              <w:tab w:val="right" w:leader="dot" w:pos="12950"/>
            </w:tabs>
            <w:rPr>
              <w:rFonts w:eastAsiaTheme="minorEastAsia"/>
              <w:noProof/>
            </w:rPr>
          </w:pPr>
          <w:hyperlink w:anchor="_Toc121316847" w:history="1">
            <w:r w:rsidR="00A06C44" w:rsidRPr="00B86460">
              <w:rPr>
                <w:rStyle w:val="Hyperlink"/>
                <w:noProof/>
              </w:rPr>
              <w:t>Evidence Set 2. Summary of findings for nonutility studies on patient preferences</w:t>
            </w:r>
            <w:r w:rsidR="00A06C44">
              <w:rPr>
                <w:noProof/>
                <w:webHidden/>
              </w:rPr>
              <w:tab/>
            </w:r>
            <w:r w:rsidR="00A06C44">
              <w:rPr>
                <w:noProof/>
                <w:webHidden/>
              </w:rPr>
              <w:fldChar w:fldCharType="begin"/>
            </w:r>
            <w:r w:rsidR="00A06C44">
              <w:rPr>
                <w:noProof/>
                <w:webHidden/>
              </w:rPr>
              <w:instrText xml:space="preserve"> PAGEREF _Toc121316847 \h </w:instrText>
            </w:r>
            <w:r w:rsidR="00A06C44">
              <w:rPr>
                <w:noProof/>
                <w:webHidden/>
              </w:rPr>
            </w:r>
            <w:r w:rsidR="00A06C44">
              <w:rPr>
                <w:noProof/>
                <w:webHidden/>
              </w:rPr>
              <w:fldChar w:fldCharType="separate"/>
            </w:r>
            <w:r w:rsidR="007E0DDD">
              <w:rPr>
                <w:noProof/>
                <w:webHidden/>
              </w:rPr>
              <w:t>33</w:t>
            </w:r>
            <w:r w:rsidR="00A06C44">
              <w:rPr>
                <w:noProof/>
                <w:webHidden/>
              </w:rPr>
              <w:fldChar w:fldCharType="end"/>
            </w:r>
          </w:hyperlink>
        </w:p>
        <w:p w14:paraId="66FB18F4" w14:textId="108EC4F4" w:rsidR="00A06C44" w:rsidRDefault="00A06C44">
          <w:r>
            <w:rPr>
              <w:b/>
              <w:bCs/>
              <w:noProof/>
            </w:rPr>
            <w:fldChar w:fldCharType="end"/>
          </w:r>
        </w:p>
      </w:sdtContent>
    </w:sdt>
    <w:p w14:paraId="0F22C308" w14:textId="77777777" w:rsidR="00EF21E3" w:rsidRPr="004E6DFF" w:rsidRDefault="00EF21E3" w:rsidP="004E6DFF">
      <w:pPr>
        <w:rPr>
          <w:rFonts w:ascii="Arial" w:hAnsi="Arial" w:cs="Arial"/>
          <w:b/>
          <w:sz w:val="24"/>
          <w:szCs w:val="24"/>
        </w:rPr>
      </w:pPr>
    </w:p>
    <w:p w14:paraId="07B07F97" w14:textId="77777777" w:rsidR="00EA5BD4" w:rsidRPr="00EA5BD4" w:rsidRDefault="00EA5BD4" w:rsidP="00EA5BD4">
      <w:pPr>
        <w:autoSpaceDE w:val="0"/>
        <w:autoSpaceDN w:val="0"/>
        <w:adjustRightInd w:val="0"/>
        <w:spacing w:after="0" w:line="240" w:lineRule="auto"/>
        <w:rPr>
          <w:rFonts w:ascii="Arial" w:hAnsi="Arial" w:cs="Arial"/>
          <w:sz w:val="24"/>
          <w:szCs w:val="24"/>
        </w:rPr>
      </w:pPr>
    </w:p>
    <w:p w14:paraId="0A33501D" w14:textId="0E5DF680" w:rsidR="00B018E4" w:rsidRPr="004E6DFF" w:rsidRDefault="00442F0F" w:rsidP="00A06C44">
      <w:pPr>
        <w:pStyle w:val="Heading2"/>
      </w:pPr>
      <w:bookmarkStart w:id="2" w:name="_Toc121316839"/>
      <w:r w:rsidRPr="004E6DFF">
        <w:lastRenderedPageBreak/>
        <w:t>Characteristics of studies reporting health state utilities</w:t>
      </w:r>
      <w:bookmarkEnd w:id="2"/>
    </w:p>
    <w:tbl>
      <w:tblPr>
        <w:tblStyle w:val="TableGrid"/>
        <w:tblW w:w="14017" w:type="dxa"/>
        <w:tblInd w:w="108" w:type="dxa"/>
        <w:tblLayout w:type="fixed"/>
        <w:tblLook w:val="04A0" w:firstRow="1" w:lastRow="0" w:firstColumn="1" w:lastColumn="0" w:noHBand="0" w:noVBand="1"/>
      </w:tblPr>
      <w:tblGrid>
        <w:gridCol w:w="1147"/>
        <w:gridCol w:w="1440"/>
        <w:gridCol w:w="2340"/>
        <w:gridCol w:w="1620"/>
        <w:gridCol w:w="2250"/>
        <w:gridCol w:w="3420"/>
        <w:gridCol w:w="1800"/>
      </w:tblGrid>
      <w:tr w:rsidR="00B018E4" w:rsidRPr="000C753E" w14:paraId="61D0CAC2" w14:textId="77777777" w:rsidTr="00442F0F">
        <w:trPr>
          <w:trHeight w:val="1070"/>
          <w:tblHeader/>
        </w:trPr>
        <w:tc>
          <w:tcPr>
            <w:tcW w:w="1147" w:type="dxa"/>
            <w:shd w:val="clear" w:color="auto" w:fill="D0CECE" w:themeFill="background2" w:themeFillShade="E6"/>
          </w:tcPr>
          <w:p w14:paraId="6D95121E" w14:textId="77777777" w:rsidR="00B018E4" w:rsidRPr="000C753E" w:rsidRDefault="00B018E4" w:rsidP="00442F0F">
            <w:pPr>
              <w:rPr>
                <w:rFonts w:ascii="Arial" w:eastAsia="Calibri" w:hAnsi="Arial" w:cs="Arial"/>
                <w:b/>
                <w:sz w:val="16"/>
                <w:szCs w:val="16"/>
              </w:rPr>
            </w:pPr>
            <w:bookmarkStart w:id="3" w:name="_Hlk115271548"/>
            <w:r w:rsidRPr="000C753E">
              <w:rPr>
                <w:rFonts w:ascii="Arial" w:eastAsia="Calibri" w:hAnsi="Arial" w:cs="Arial"/>
                <w:b/>
                <w:sz w:val="16"/>
                <w:szCs w:val="16"/>
              </w:rPr>
              <w:t xml:space="preserve">Study </w:t>
            </w:r>
          </w:p>
          <w:p w14:paraId="0AE501D6" w14:textId="77777777" w:rsidR="00B018E4" w:rsidRPr="000C753E" w:rsidRDefault="00B018E4" w:rsidP="00442F0F">
            <w:pPr>
              <w:rPr>
                <w:rFonts w:ascii="Arial" w:eastAsia="Calibri" w:hAnsi="Arial" w:cs="Arial"/>
                <w:b/>
                <w:sz w:val="16"/>
                <w:szCs w:val="16"/>
              </w:rPr>
            </w:pPr>
          </w:p>
          <w:p w14:paraId="0E8428D1" w14:textId="77777777" w:rsidR="00B018E4" w:rsidRPr="000C753E" w:rsidRDefault="00B018E4" w:rsidP="00442F0F">
            <w:pPr>
              <w:rPr>
                <w:rFonts w:ascii="Arial" w:eastAsia="Calibri" w:hAnsi="Arial" w:cs="Arial"/>
                <w:b/>
                <w:sz w:val="16"/>
                <w:szCs w:val="16"/>
              </w:rPr>
            </w:pPr>
            <w:r w:rsidRPr="000C753E">
              <w:rPr>
                <w:rFonts w:ascii="Arial" w:eastAsia="Calibri" w:hAnsi="Arial" w:cs="Arial"/>
                <w:b/>
                <w:sz w:val="16"/>
                <w:szCs w:val="16"/>
              </w:rPr>
              <w:t>Country</w:t>
            </w:r>
          </w:p>
        </w:tc>
        <w:tc>
          <w:tcPr>
            <w:tcW w:w="1440" w:type="dxa"/>
            <w:shd w:val="clear" w:color="auto" w:fill="D0CECE" w:themeFill="background2" w:themeFillShade="E6"/>
          </w:tcPr>
          <w:p w14:paraId="7F1E84A2" w14:textId="77777777" w:rsidR="00B018E4" w:rsidRPr="000C753E" w:rsidRDefault="00B018E4" w:rsidP="00442F0F">
            <w:pPr>
              <w:rPr>
                <w:rFonts w:ascii="Arial" w:eastAsia="Calibri" w:hAnsi="Arial" w:cs="Arial"/>
                <w:b/>
                <w:sz w:val="16"/>
                <w:szCs w:val="16"/>
              </w:rPr>
            </w:pPr>
            <w:r w:rsidRPr="000C753E">
              <w:rPr>
                <w:rFonts w:ascii="Arial" w:eastAsia="Calibri" w:hAnsi="Arial" w:cs="Arial"/>
                <w:b/>
                <w:sz w:val="16"/>
                <w:szCs w:val="16"/>
              </w:rPr>
              <w:t>Study aims</w:t>
            </w:r>
          </w:p>
        </w:tc>
        <w:tc>
          <w:tcPr>
            <w:tcW w:w="2340" w:type="dxa"/>
            <w:shd w:val="clear" w:color="auto" w:fill="D0CECE" w:themeFill="background2" w:themeFillShade="E6"/>
          </w:tcPr>
          <w:p w14:paraId="50D32938" w14:textId="77777777" w:rsidR="00B018E4" w:rsidRPr="000C753E" w:rsidRDefault="00B018E4" w:rsidP="00442F0F">
            <w:pPr>
              <w:rPr>
                <w:rFonts w:ascii="Arial" w:eastAsia="Calibri" w:hAnsi="Arial" w:cs="Arial"/>
                <w:b/>
                <w:sz w:val="16"/>
                <w:szCs w:val="16"/>
              </w:rPr>
            </w:pPr>
            <w:r w:rsidRPr="000C753E">
              <w:rPr>
                <w:rFonts w:ascii="Arial" w:eastAsia="Calibri" w:hAnsi="Arial" w:cs="Arial"/>
                <w:b/>
                <w:sz w:val="16"/>
                <w:szCs w:val="16"/>
              </w:rPr>
              <w:t>Participants</w:t>
            </w:r>
          </w:p>
        </w:tc>
        <w:tc>
          <w:tcPr>
            <w:tcW w:w="1620" w:type="dxa"/>
            <w:shd w:val="clear" w:color="auto" w:fill="D0CECE" w:themeFill="background2" w:themeFillShade="E6"/>
          </w:tcPr>
          <w:p w14:paraId="4FE1389D" w14:textId="77777777" w:rsidR="00B018E4" w:rsidRPr="000C753E" w:rsidRDefault="00B018E4" w:rsidP="00442F0F">
            <w:pPr>
              <w:rPr>
                <w:rFonts w:ascii="Arial" w:eastAsia="Calibri" w:hAnsi="Arial" w:cs="Arial"/>
                <w:b/>
                <w:sz w:val="16"/>
                <w:szCs w:val="16"/>
              </w:rPr>
            </w:pPr>
            <w:r w:rsidRPr="000C753E">
              <w:rPr>
                <w:rFonts w:ascii="Arial" w:eastAsia="Calibri" w:hAnsi="Arial" w:cs="Arial"/>
                <w:b/>
                <w:sz w:val="16"/>
                <w:szCs w:val="16"/>
              </w:rPr>
              <w:t>Number of participants</w:t>
            </w:r>
          </w:p>
        </w:tc>
        <w:tc>
          <w:tcPr>
            <w:tcW w:w="2250" w:type="dxa"/>
            <w:shd w:val="clear" w:color="auto" w:fill="D0CECE" w:themeFill="background2" w:themeFillShade="E6"/>
          </w:tcPr>
          <w:p w14:paraId="0E45AEC3" w14:textId="77777777" w:rsidR="00B018E4" w:rsidRPr="000C753E" w:rsidRDefault="00B018E4" w:rsidP="00442F0F">
            <w:pPr>
              <w:rPr>
                <w:rFonts w:ascii="Arial" w:eastAsia="Calibri" w:hAnsi="Arial" w:cs="Arial"/>
                <w:b/>
                <w:sz w:val="16"/>
                <w:szCs w:val="16"/>
              </w:rPr>
            </w:pPr>
            <w:r w:rsidRPr="000C753E">
              <w:rPr>
                <w:rFonts w:ascii="Arial" w:eastAsia="Calibri" w:hAnsi="Arial" w:cs="Arial"/>
                <w:b/>
                <w:sz w:val="16"/>
                <w:szCs w:val="16"/>
              </w:rPr>
              <w:t>Methods for preferences;</w:t>
            </w:r>
          </w:p>
          <w:p w14:paraId="224E2C82" w14:textId="77777777" w:rsidR="00B018E4" w:rsidRPr="000C753E" w:rsidRDefault="00B018E4" w:rsidP="00442F0F">
            <w:pPr>
              <w:rPr>
                <w:rFonts w:ascii="Arial" w:eastAsia="Calibri" w:hAnsi="Arial" w:cs="Arial"/>
                <w:b/>
                <w:sz w:val="16"/>
                <w:szCs w:val="16"/>
              </w:rPr>
            </w:pPr>
            <w:r w:rsidRPr="000C753E">
              <w:rPr>
                <w:rFonts w:ascii="Arial" w:eastAsia="Calibri" w:hAnsi="Arial" w:cs="Arial"/>
                <w:b/>
                <w:sz w:val="16"/>
                <w:szCs w:val="16"/>
              </w:rPr>
              <w:t>Experienced vs hypothetical health states</w:t>
            </w:r>
          </w:p>
        </w:tc>
        <w:tc>
          <w:tcPr>
            <w:tcW w:w="3420" w:type="dxa"/>
            <w:shd w:val="clear" w:color="auto" w:fill="D0CECE" w:themeFill="background2" w:themeFillShade="E6"/>
          </w:tcPr>
          <w:p w14:paraId="2C0E3D83" w14:textId="77777777" w:rsidR="00B018E4" w:rsidRPr="000C753E" w:rsidRDefault="00B018E4" w:rsidP="00442F0F">
            <w:pPr>
              <w:rPr>
                <w:rFonts w:ascii="Arial" w:eastAsia="Calibri" w:hAnsi="Arial" w:cs="Arial"/>
                <w:b/>
                <w:sz w:val="16"/>
                <w:szCs w:val="16"/>
              </w:rPr>
            </w:pPr>
            <w:r w:rsidRPr="000C753E">
              <w:rPr>
                <w:rFonts w:ascii="Arial" w:eastAsia="Calibri" w:hAnsi="Arial" w:cs="Arial"/>
                <w:b/>
                <w:sz w:val="16"/>
                <w:szCs w:val="16"/>
              </w:rPr>
              <w:t>Relevant heath states valued</w:t>
            </w:r>
          </w:p>
        </w:tc>
        <w:tc>
          <w:tcPr>
            <w:tcW w:w="1800" w:type="dxa"/>
            <w:shd w:val="clear" w:color="auto" w:fill="D0CECE" w:themeFill="background2" w:themeFillShade="E6"/>
          </w:tcPr>
          <w:p w14:paraId="395A8C9A" w14:textId="77777777" w:rsidR="00B018E4" w:rsidRPr="000C753E" w:rsidRDefault="00B018E4" w:rsidP="00442F0F">
            <w:pPr>
              <w:rPr>
                <w:rFonts w:ascii="Arial" w:eastAsia="Calibri" w:hAnsi="Arial" w:cs="Arial"/>
                <w:b/>
                <w:sz w:val="16"/>
                <w:szCs w:val="16"/>
              </w:rPr>
            </w:pPr>
            <w:r w:rsidRPr="000C753E">
              <w:rPr>
                <w:rFonts w:ascii="Arial" w:eastAsia="Calibri" w:hAnsi="Arial" w:cs="Arial"/>
                <w:b/>
                <w:sz w:val="16"/>
                <w:szCs w:val="16"/>
              </w:rPr>
              <w:t>Further information on scenario/health state descriptors</w:t>
            </w:r>
          </w:p>
        </w:tc>
      </w:tr>
      <w:tr w:rsidR="00B018E4" w:rsidRPr="000C753E" w14:paraId="4F812864" w14:textId="77777777" w:rsidTr="00442F0F">
        <w:trPr>
          <w:trHeight w:val="1232"/>
        </w:trPr>
        <w:tc>
          <w:tcPr>
            <w:tcW w:w="1147" w:type="dxa"/>
            <w:vMerge w:val="restart"/>
          </w:tcPr>
          <w:p w14:paraId="21FF5403" w14:textId="77777777" w:rsidR="00B018E4" w:rsidRPr="000C753E" w:rsidRDefault="00B018E4" w:rsidP="00442F0F">
            <w:pPr>
              <w:rPr>
                <w:rFonts w:ascii="Arial" w:eastAsia="Calibri" w:hAnsi="Arial" w:cs="Arial"/>
                <w:sz w:val="16"/>
                <w:szCs w:val="16"/>
              </w:rPr>
            </w:pPr>
            <w:proofErr w:type="spellStart"/>
            <w:r w:rsidRPr="000C753E">
              <w:rPr>
                <w:rFonts w:ascii="Arial" w:eastAsia="Calibri" w:hAnsi="Arial" w:cs="Arial"/>
                <w:sz w:val="16"/>
                <w:szCs w:val="16"/>
              </w:rPr>
              <w:t>Drolet</w:t>
            </w:r>
            <w:proofErr w:type="spellEnd"/>
            <w:r w:rsidRPr="000C753E">
              <w:rPr>
                <w:rFonts w:ascii="Arial" w:eastAsia="Calibri" w:hAnsi="Arial" w:cs="Arial"/>
                <w:sz w:val="16"/>
                <w:szCs w:val="16"/>
              </w:rPr>
              <w:t xml:space="preserve"> 2012</w:t>
            </w:r>
          </w:p>
          <w:p w14:paraId="5B46C144" w14:textId="77777777" w:rsidR="00B018E4" w:rsidRPr="000C753E" w:rsidRDefault="00B018E4" w:rsidP="00442F0F">
            <w:pPr>
              <w:rPr>
                <w:rFonts w:ascii="Arial" w:eastAsia="Calibri" w:hAnsi="Arial" w:cs="Arial"/>
                <w:sz w:val="16"/>
                <w:szCs w:val="16"/>
              </w:rPr>
            </w:pPr>
          </w:p>
          <w:p w14:paraId="44714729"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Canada</w:t>
            </w:r>
          </w:p>
          <w:p w14:paraId="48C3DA98" w14:textId="77777777" w:rsidR="00B018E4" w:rsidRPr="000C753E" w:rsidRDefault="00B018E4" w:rsidP="00442F0F">
            <w:pPr>
              <w:rPr>
                <w:rFonts w:ascii="Arial" w:eastAsia="Calibri" w:hAnsi="Arial" w:cs="Arial"/>
                <w:sz w:val="16"/>
                <w:szCs w:val="16"/>
              </w:rPr>
            </w:pPr>
          </w:p>
          <w:p w14:paraId="1CA5C5DF" w14:textId="77777777" w:rsidR="00B018E4" w:rsidRPr="000C753E" w:rsidRDefault="00B018E4" w:rsidP="00442F0F">
            <w:pPr>
              <w:rPr>
                <w:rFonts w:ascii="Arial" w:eastAsia="Calibri" w:hAnsi="Arial" w:cs="Arial"/>
                <w:sz w:val="16"/>
                <w:szCs w:val="16"/>
              </w:rPr>
            </w:pPr>
          </w:p>
        </w:tc>
        <w:tc>
          <w:tcPr>
            <w:tcW w:w="1440" w:type="dxa"/>
            <w:vMerge w:val="restart"/>
          </w:tcPr>
          <w:p w14:paraId="1EA4CEE3"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 xml:space="preserve">The aim was to prospectively assess the </w:t>
            </w:r>
            <w:proofErr w:type="spellStart"/>
            <w:r w:rsidRPr="000C753E">
              <w:rPr>
                <w:rFonts w:ascii="Arial" w:eastAsia="Calibri" w:hAnsi="Arial" w:cs="Arial"/>
                <w:sz w:val="16"/>
                <w:szCs w:val="16"/>
              </w:rPr>
              <w:t>HrQoL</w:t>
            </w:r>
            <w:proofErr w:type="spellEnd"/>
            <w:r w:rsidRPr="000C753E">
              <w:rPr>
                <w:rFonts w:ascii="Arial" w:eastAsia="Calibri" w:hAnsi="Arial" w:cs="Arial"/>
                <w:sz w:val="16"/>
                <w:szCs w:val="16"/>
              </w:rPr>
              <w:t xml:space="preserve"> of women who were informed of an abnormal smear result.</w:t>
            </w:r>
          </w:p>
        </w:tc>
        <w:tc>
          <w:tcPr>
            <w:tcW w:w="2340" w:type="dxa"/>
            <w:vMerge w:val="restart"/>
          </w:tcPr>
          <w:p w14:paraId="33A189E5"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Individuals who received a first or repeat abnormal smear result and a comparison group of women with a normal smear result, frequency matched on age and clinic.</w:t>
            </w:r>
          </w:p>
          <w:p w14:paraId="5733EF35" w14:textId="77777777" w:rsidR="00B018E4" w:rsidRPr="000C753E" w:rsidRDefault="00B018E4" w:rsidP="00442F0F">
            <w:pPr>
              <w:rPr>
                <w:rFonts w:ascii="Arial" w:eastAsia="Calibri" w:hAnsi="Arial" w:cs="Arial"/>
                <w:sz w:val="16"/>
                <w:szCs w:val="16"/>
              </w:rPr>
            </w:pPr>
          </w:p>
          <w:p w14:paraId="7E6C95FF"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Age, n (%)</w:t>
            </w:r>
          </w:p>
          <w:p w14:paraId="26C35E5C"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Abnormal Pap cytology:</w:t>
            </w:r>
          </w:p>
          <w:p w14:paraId="3007B9AD"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&lt;25 years: 152 (30.9%)</w:t>
            </w:r>
          </w:p>
          <w:p w14:paraId="336AFBEA"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25-34 years: 156 (31.7%)</w:t>
            </w:r>
          </w:p>
          <w:p w14:paraId="2A4F0039"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35-44 years: 87 (17.7%)</w:t>
            </w:r>
          </w:p>
          <w:p w14:paraId="33C857BC"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≥45 years: 97 (19.7%)</w:t>
            </w:r>
          </w:p>
          <w:p w14:paraId="27DA96A6"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Normal cytology:</w:t>
            </w:r>
          </w:p>
          <w:p w14:paraId="07D21F7F"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&lt;25 years: 134 (29.1%)</w:t>
            </w:r>
          </w:p>
          <w:p w14:paraId="230EFFAA"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25-34 years: 140 (30.4%)</w:t>
            </w:r>
          </w:p>
          <w:p w14:paraId="1172DCE6"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35-44 years: 89 (19.3%)</w:t>
            </w:r>
          </w:p>
          <w:p w14:paraId="7E91299C"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≥45 years: 97 (21.1%)</w:t>
            </w:r>
          </w:p>
          <w:p w14:paraId="21F63F82" w14:textId="77777777" w:rsidR="00B018E4" w:rsidRPr="000C753E" w:rsidRDefault="00B018E4" w:rsidP="00442F0F">
            <w:pPr>
              <w:rPr>
                <w:rFonts w:ascii="Arial" w:eastAsia="Calibri" w:hAnsi="Arial" w:cs="Arial"/>
                <w:sz w:val="16"/>
                <w:szCs w:val="16"/>
              </w:rPr>
            </w:pPr>
          </w:p>
          <w:p w14:paraId="7EEF1F30"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Other (% based on numbers that report each characteristic not total n per group):</w:t>
            </w:r>
          </w:p>
          <w:p w14:paraId="368C60C9"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-Ethnicity, White n (%) Abnormal smear: 447 (91.4%)</w:t>
            </w:r>
          </w:p>
          <w:p w14:paraId="4269CBAC"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Normal cytology: 423 (93.2%)</w:t>
            </w:r>
          </w:p>
          <w:p w14:paraId="6FB7585A"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-Smoking status, n (%)</w:t>
            </w:r>
          </w:p>
          <w:p w14:paraId="67C570D9"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Abnormal smear:</w:t>
            </w:r>
          </w:p>
          <w:p w14:paraId="1C87344A"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Current smoker: 138 (28.2%)</w:t>
            </w:r>
          </w:p>
          <w:p w14:paraId="09EDAD3D"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Former smoker: 140 (28.6%)</w:t>
            </w:r>
          </w:p>
          <w:p w14:paraId="7E1BB308"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Never smoker: 211 (43.1%)</w:t>
            </w:r>
          </w:p>
          <w:p w14:paraId="07B02AC1"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Normal cytology:</w:t>
            </w:r>
          </w:p>
          <w:p w14:paraId="0C64D082"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Current smoker: 76 (16.6%)</w:t>
            </w:r>
          </w:p>
          <w:p w14:paraId="129FCD04"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Former smoker: 119 (26.0%)</w:t>
            </w:r>
          </w:p>
          <w:p w14:paraId="1788D85D"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Never smoker: 263 (57.4%)</w:t>
            </w:r>
          </w:p>
          <w:p w14:paraId="77E12D51" w14:textId="77777777" w:rsidR="00B018E4" w:rsidRPr="000C753E" w:rsidRDefault="00B018E4" w:rsidP="00442F0F">
            <w:pPr>
              <w:rPr>
                <w:rFonts w:ascii="Arial" w:eastAsia="Calibri" w:hAnsi="Arial" w:cs="Arial"/>
                <w:sz w:val="16"/>
                <w:szCs w:val="16"/>
              </w:rPr>
            </w:pPr>
          </w:p>
          <w:p w14:paraId="14946BD9"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-Sexual activity, n (%)</w:t>
            </w:r>
          </w:p>
          <w:p w14:paraId="1CFA1B35"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Abnormal cytology:</w:t>
            </w:r>
          </w:p>
          <w:p w14:paraId="41F27CA5"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Living in a stable partnership: 384 (79.0%)</w:t>
            </w:r>
          </w:p>
          <w:p w14:paraId="0EA4AF38"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lastRenderedPageBreak/>
              <w:t>History of sexually transmitted disease: 148 (30.1%)</w:t>
            </w:r>
          </w:p>
          <w:p w14:paraId="5EE2B2AF"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Lifetime number of sexual partners:</w:t>
            </w:r>
          </w:p>
          <w:p w14:paraId="39EDDE62"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1-10: 369 (76.7%)</w:t>
            </w:r>
          </w:p>
          <w:p w14:paraId="75792446"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11-20: 82 (17.1%)</w:t>
            </w:r>
          </w:p>
          <w:p w14:paraId="437186FE"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&gt;20: 30 (6.2%)</w:t>
            </w:r>
          </w:p>
          <w:p w14:paraId="755497F6"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Normal cytology:</w:t>
            </w:r>
          </w:p>
          <w:p w14:paraId="4956A277"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Living in a stable partnership: 391 (86.5%)</w:t>
            </w:r>
          </w:p>
          <w:p w14:paraId="1BA390DD"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-History of sexually transmitted disease: 88 (19.1%)</w:t>
            </w:r>
          </w:p>
          <w:p w14:paraId="6CF93BC2"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Lifetime number of sexual partners:</w:t>
            </w:r>
          </w:p>
          <w:p w14:paraId="30767AA3"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1-10: 378 (84.6%)</w:t>
            </w:r>
          </w:p>
          <w:p w14:paraId="4C4B8E1D"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11-20: 45 (10.1%)</w:t>
            </w:r>
          </w:p>
          <w:p w14:paraId="0997D2A5"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&gt;20: 24 (5.4%)</w:t>
            </w:r>
          </w:p>
        </w:tc>
        <w:tc>
          <w:tcPr>
            <w:tcW w:w="1620" w:type="dxa"/>
            <w:vMerge w:val="restart"/>
          </w:tcPr>
          <w:p w14:paraId="2078AAD5"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lastRenderedPageBreak/>
              <w:t>952 (492 abnormal Pap smear, 460 normal Pap smear)</w:t>
            </w:r>
          </w:p>
        </w:tc>
        <w:tc>
          <w:tcPr>
            <w:tcW w:w="2250" w:type="dxa"/>
            <w:vMerge w:val="restart"/>
          </w:tcPr>
          <w:p w14:paraId="503E6B45"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EQ-5D; EQ-VAS; SF-6D</w:t>
            </w:r>
          </w:p>
          <w:p w14:paraId="05A61142" w14:textId="77777777" w:rsidR="00B018E4" w:rsidRPr="000C753E" w:rsidRDefault="00B018E4" w:rsidP="00442F0F">
            <w:pPr>
              <w:rPr>
                <w:rFonts w:ascii="Arial" w:eastAsia="Calibri" w:hAnsi="Arial" w:cs="Arial"/>
                <w:sz w:val="16"/>
                <w:szCs w:val="16"/>
              </w:rPr>
            </w:pPr>
          </w:p>
          <w:p w14:paraId="4EF0C6A0"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The British EQ</w:t>
            </w:r>
            <w:r w:rsidRPr="000C753E">
              <w:rPr>
                <w:rFonts w:ascii="Cambria Math" w:eastAsia="Calibri" w:hAnsi="Cambria Math" w:cs="Cambria Math"/>
                <w:sz w:val="16"/>
                <w:szCs w:val="16"/>
              </w:rPr>
              <w:t>‐</w:t>
            </w:r>
            <w:r w:rsidRPr="000C753E">
              <w:rPr>
                <w:rFonts w:ascii="Arial" w:eastAsia="Calibri" w:hAnsi="Arial" w:cs="Arial"/>
                <w:sz w:val="16"/>
                <w:szCs w:val="16"/>
              </w:rPr>
              <w:t>5D scoring system to translate the health states of the study participants into utility</w:t>
            </w:r>
          </w:p>
          <w:p w14:paraId="0600C411"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scores ranging from 0 (worst health) to 100 (perfect health)</w:t>
            </w:r>
          </w:p>
          <w:p w14:paraId="666E6EC7" w14:textId="77777777" w:rsidR="00B018E4" w:rsidRPr="000C753E" w:rsidRDefault="00B018E4" w:rsidP="00442F0F">
            <w:pPr>
              <w:rPr>
                <w:rFonts w:ascii="Arial" w:eastAsia="Calibri" w:hAnsi="Arial" w:cs="Arial"/>
                <w:sz w:val="16"/>
                <w:szCs w:val="16"/>
              </w:rPr>
            </w:pPr>
          </w:p>
          <w:p w14:paraId="359CC7BF"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EQ-VAS: participants</w:t>
            </w:r>
          </w:p>
          <w:p w14:paraId="5AA7C31A"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rated their current health state on a scale ranging from 0 (worst imaginable health state) to 100 (best imaginable health state).</w:t>
            </w:r>
          </w:p>
          <w:p w14:paraId="70F498AE" w14:textId="77777777" w:rsidR="00B018E4" w:rsidRPr="000C753E" w:rsidRDefault="00B018E4" w:rsidP="00442F0F">
            <w:pPr>
              <w:rPr>
                <w:rFonts w:ascii="Arial" w:eastAsia="Calibri" w:hAnsi="Arial" w:cs="Arial"/>
                <w:sz w:val="16"/>
                <w:szCs w:val="16"/>
              </w:rPr>
            </w:pPr>
          </w:p>
          <w:p w14:paraId="72923C0D"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SF-6D: The SF-12 was revised into a 6-dimensional health state classification (SF-6D [SF-12]) based on an item selection process designed to ensure the minimum loss of descriptive information, scale 0 to 100, with higher scores indicating better quality of life.</w:t>
            </w:r>
          </w:p>
          <w:p w14:paraId="6F16ADD7" w14:textId="77777777" w:rsidR="00B018E4" w:rsidRPr="000C753E" w:rsidRDefault="00B018E4" w:rsidP="00442F0F">
            <w:pPr>
              <w:rPr>
                <w:rFonts w:ascii="Arial" w:eastAsia="Calibri" w:hAnsi="Arial" w:cs="Arial"/>
                <w:sz w:val="16"/>
                <w:szCs w:val="16"/>
              </w:rPr>
            </w:pPr>
          </w:p>
          <w:p w14:paraId="5417F954"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Experienced (patients)</w:t>
            </w:r>
          </w:p>
        </w:tc>
        <w:tc>
          <w:tcPr>
            <w:tcW w:w="3420" w:type="dxa"/>
            <w:vMerge w:val="restart"/>
          </w:tcPr>
          <w:p w14:paraId="36C4FED5" w14:textId="77777777" w:rsidR="00B018E4" w:rsidRPr="000C753E" w:rsidRDefault="00B018E4" w:rsidP="00442F0F">
            <w:pPr>
              <w:rPr>
                <w:rFonts w:ascii="Arial" w:eastAsia="Calibri" w:hAnsi="Arial" w:cs="Arial"/>
                <w:b/>
                <w:sz w:val="16"/>
                <w:szCs w:val="16"/>
              </w:rPr>
            </w:pPr>
            <w:r w:rsidRPr="000C753E">
              <w:rPr>
                <w:rFonts w:ascii="Arial" w:eastAsia="Calibri" w:hAnsi="Arial" w:cs="Arial"/>
                <w:b/>
                <w:sz w:val="16"/>
                <w:szCs w:val="16"/>
              </w:rPr>
              <w:t>Baseline after screening result, no colposcopy:</w:t>
            </w:r>
          </w:p>
          <w:p w14:paraId="3E70F9C3"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(1) Abnormal Pap smear</w:t>
            </w:r>
          </w:p>
          <w:p w14:paraId="0F2A7327" w14:textId="77777777" w:rsidR="00B018E4" w:rsidRPr="000C753E" w:rsidRDefault="00B018E4" w:rsidP="00442F0F">
            <w:pPr>
              <w:rPr>
                <w:rFonts w:ascii="Arial" w:eastAsia="Calibri" w:hAnsi="Arial" w:cs="Arial"/>
                <w:sz w:val="16"/>
                <w:szCs w:val="16"/>
              </w:rPr>
            </w:pPr>
          </w:p>
          <w:p w14:paraId="6A905351" w14:textId="77777777" w:rsidR="00B018E4" w:rsidRPr="000C753E" w:rsidRDefault="00B018E4" w:rsidP="00442F0F">
            <w:pPr>
              <w:rPr>
                <w:rFonts w:ascii="Arial" w:eastAsia="Calibri" w:hAnsi="Arial" w:cs="Arial"/>
                <w:b/>
                <w:sz w:val="16"/>
                <w:szCs w:val="16"/>
              </w:rPr>
            </w:pPr>
            <w:r w:rsidRPr="000C753E">
              <w:rPr>
                <w:rFonts w:ascii="Arial" w:eastAsia="Calibri" w:hAnsi="Arial" w:cs="Arial"/>
                <w:b/>
                <w:sz w:val="16"/>
                <w:szCs w:val="16"/>
              </w:rPr>
              <w:t>Comparator, after screening, normal result:</w:t>
            </w:r>
          </w:p>
          <w:p w14:paraId="3DD93473"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Normal Pap smear</w:t>
            </w:r>
          </w:p>
          <w:p w14:paraId="50BDFA71" w14:textId="77777777" w:rsidR="00B018E4" w:rsidRPr="000C753E" w:rsidRDefault="00B018E4" w:rsidP="00442F0F">
            <w:pPr>
              <w:rPr>
                <w:rFonts w:ascii="Arial" w:eastAsia="Calibri" w:hAnsi="Arial" w:cs="Arial"/>
                <w:sz w:val="16"/>
                <w:szCs w:val="16"/>
              </w:rPr>
            </w:pPr>
          </w:p>
          <w:p w14:paraId="233D92A6" w14:textId="77777777" w:rsidR="00B018E4" w:rsidRPr="000C753E" w:rsidRDefault="00B018E4" w:rsidP="00442F0F">
            <w:pPr>
              <w:rPr>
                <w:rFonts w:ascii="Arial" w:eastAsia="Calibri" w:hAnsi="Arial" w:cs="Arial"/>
                <w:b/>
                <w:sz w:val="16"/>
                <w:szCs w:val="16"/>
              </w:rPr>
            </w:pPr>
          </w:p>
        </w:tc>
        <w:tc>
          <w:tcPr>
            <w:tcW w:w="1800" w:type="dxa"/>
          </w:tcPr>
          <w:p w14:paraId="0C2FBCBB"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EQ-5D: individuals with normal cytology were frequency matched by age and clinic; estimates were then adjusted for age, working status, income, smoking status, number of stressful life events in the past year, being in a stable relationship, number of sexual lifetime partners, and previous sexually transmitted</w:t>
            </w:r>
          </w:p>
          <w:p w14:paraId="1E67FDEB"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diseases.</w:t>
            </w:r>
          </w:p>
          <w:p w14:paraId="1684EBC0" w14:textId="77777777" w:rsidR="00B018E4" w:rsidRPr="000C753E" w:rsidRDefault="00B018E4" w:rsidP="00442F0F">
            <w:pPr>
              <w:rPr>
                <w:rFonts w:ascii="Arial" w:eastAsia="Calibri" w:hAnsi="Arial" w:cs="Arial"/>
                <w:sz w:val="16"/>
                <w:szCs w:val="16"/>
              </w:rPr>
            </w:pPr>
          </w:p>
          <w:p w14:paraId="0454F441"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Of the abnormal Pap smear group, the number of self-reported follow-up procedures (repeat smear, colposcopy, treatment), n (%):</w:t>
            </w:r>
          </w:p>
          <w:p w14:paraId="4A2B0A60"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0: 238 (48.4%)</w:t>
            </w:r>
          </w:p>
          <w:p w14:paraId="7039D785"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1: 121 (24.6%)</w:t>
            </w:r>
          </w:p>
          <w:p w14:paraId="760DF091"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2: 78 (15.9%)</w:t>
            </w:r>
          </w:p>
          <w:p w14:paraId="0FD2D035"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≥3: 55 (11.1%)</w:t>
            </w:r>
          </w:p>
          <w:p w14:paraId="258A3987"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Self-reported treatments during follow-up (individuals with HSIL/ASC-H/AGC; n=106):</w:t>
            </w:r>
          </w:p>
          <w:p w14:paraId="42CDB354"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No treatment: 85 (80.2%)</w:t>
            </w:r>
          </w:p>
          <w:p w14:paraId="68657BB3"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Cervix conization: 5 (4.7%)</w:t>
            </w:r>
          </w:p>
          <w:p w14:paraId="1847683B"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Laser treatment: 4 (3.8%)</w:t>
            </w:r>
          </w:p>
          <w:p w14:paraId="06766FFC"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Loop electrosurgical excision: 13 (12.3%)</w:t>
            </w:r>
          </w:p>
          <w:p w14:paraId="08B2D424"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Cryotherapy: 2 (1.9%)</w:t>
            </w:r>
          </w:p>
        </w:tc>
      </w:tr>
      <w:tr w:rsidR="00B018E4" w:rsidRPr="000C753E" w14:paraId="0A55ADFE" w14:textId="77777777" w:rsidTr="00442F0F">
        <w:trPr>
          <w:trHeight w:val="1250"/>
        </w:trPr>
        <w:tc>
          <w:tcPr>
            <w:tcW w:w="1147" w:type="dxa"/>
            <w:vMerge/>
          </w:tcPr>
          <w:p w14:paraId="28F770D3" w14:textId="77777777" w:rsidR="00B018E4" w:rsidRPr="000C753E" w:rsidRDefault="00B018E4" w:rsidP="00442F0F">
            <w:pPr>
              <w:rPr>
                <w:rFonts w:ascii="Arial" w:eastAsia="Calibri" w:hAnsi="Arial" w:cs="Arial"/>
                <w:sz w:val="16"/>
                <w:szCs w:val="16"/>
              </w:rPr>
            </w:pPr>
          </w:p>
        </w:tc>
        <w:tc>
          <w:tcPr>
            <w:tcW w:w="1440" w:type="dxa"/>
            <w:vMerge/>
          </w:tcPr>
          <w:p w14:paraId="37B02917" w14:textId="77777777" w:rsidR="00B018E4" w:rsidRPr="000C753E" w:rsidRDefault="00B018E4" w:rsidP="00442F0F">
            <w:pPr>
              <w:rPr>
                <w:rFonts w:ascii="Arial" w:eastAsia="Calibri" w:hAnsi="Arial" w:cs="Arial"/>
                <w:sz w:val="16"/>
                <w:szCs w:val="16"/>
              </w:rPr>
            </w:pPr>
          </w:p>
        </w:tc>
        <w:tc>
          <w:tcPr>
            <w:tcW w:w="2340" w:type="dxa"/>
            <w:vMerge/>
          </w:tcPr>
          <w:p w14:paraId="7C253A68" w14:textId="77777777" w:rsidR="00B018E4" w:rsidRPr="000C753E" w:rsidRDefault="00B018E4" w:rsidP="00442F0F">
            <w:pPr>
              <w:rPr>
                <w:rFonts w:ascii="Arial" w:eastAsia="Calibri" w:hAnsi="Arial" w:cs="Arial"/>
                <w:sz w:val="16"/>
                <w:szCs w:val="16"/>
              </w:rPr>
            </w:pPr>
          </w:p>
        </w:tc>
        <w:tc>
          <w:tcPr>
            <w:tcW w:w="1620" w:type="dxa"/>
            <w:vMerge/>
          </w:tcPr>
          <w:p w14:paraId="3B3EACEE" w14:textId="77777777" w:rsidR="00B018E4" w:rsidRPr="000C753E" w:rsidRDefault="00B018E4" w:rsidP="00442F0F">
            <w:pPr>
              <w:rPr>
                <w:rFonts w:ascii="Arial" w:eastAsia="Calibri" w:hAnsi="Arial" w:cs="Arial"/>
                <w:sz w:val="16"/>
                <w:szCs w:val="16"/>
              </w:rPr>
            </w:pPr>
          </w:p>
        </w:tc>
        <w:tc>
          <w:tcPr>
            <w:tcW w:w="2250" w:type="dxa"/>
            <w:vMerge/>
          </w:tcPr>
          <w:p w14:paraId="6E7CF7C1" w14:textId="77777777" w:rsidR="00B018E4" w:rsidRPr="000C753E" w:rsidRDefault="00B018E4" w:rsidP="00442F0F">
            <w:pPr>
              <w:rPr>
                <w:rFonts w:ascii="Arial" w:eastAsia="Calibri" w:hAnsi="Arial" w:cs="Arial"/>
                <w:sz w:val="16"/>
                <w:szCs w:val="16"/>
              </w:rPr>
            </w:pPr>
          </w:p>
        </w:tc>
        <w:tc>
          <w:tcPr>
            <w:tcW w:w="3420" w:type="dxa"/>
            <w:vMerge/>
          </w:tcPr>
          <w:p w14:paraId="4B39AA63" w14:textId="77777777" w:rsidR="00B018E4" w:rsidRPr="000C753E" w:rsidRDefault="00B018E4" w:rsidP="00442F0F">
            <w:pPr>
              <w:rPr>
                <w:rFonts w:ascii="Arial" w:eastAsia="Calibri" w:hAnsi="Arial" w:cs="Arial"/>
                <w:b/>
                <w:sz w:val="16"/>
                <w:szCs w:val="16"/>
              </w:rPr>
            </w:pPr>
          </w:p>
        </w:tc>
        <w:tc>
          <w:tcPr>
            <w:tcW w:w="1800" w:type="dxa"/>
          </w:tcPr>
          <w:p w14:paraId="7E4A7ACB" w14:textId="77777777" w:rsidR="00B018E4" w:rsidRPr="000C753E" w:rsidRDefault="00B018E4" w:rsidP="00442F0F">
            <w:pPr>
              <w:rPr>
                <w:rFonts w:ascii="Arial" w:eastAsia="Calibri" w:hAnsi="Arial" w:cs="Arial"/>
                <w:sz w:val="16"/>
                <w:szCs w:val="16"/>
              </w:rPr>
            </w:pPr>
            <w:r>
              <w:rPr>
                <w:rFonts w:ascii="Arial" w:eastAsia="Calibri" w:hAnsi="Arial" w:cs="Arial"/>
                <w:sz w:val="16"/>
                <w:szCs w:val="16"/>
              </w:rPr>
              <w:t>EQ-VAS: same as above.</w:t>
            </w:r>
          </w:p>
        </w:tc>
      </w:tr>
      <w:tr w:rsidR="00B018E4" w:rsidRPr="000C753E" w14:paraId="142C4087" w14:textId="77777777" w:rsidTr="00442F0F">
        <w:trPr>
          <w:trHeight w:val="70"/>
        </w:trPr>
        <w:tc>
          <w:tcPr>
            <w:tcW w:w="1147" w:type="dxa"/>
            <w:vMerge/>
          </w:tcPr>
          <w:p w14:paraId="1400A0A6" w14:textId="77777777" w:rsidR="00B018E4" w:rsidRPr="000C753E" w:rsidRDefault="00B018E4" w:rsidP="00442F0F">
            <w:pPr>
              <w:rPr>
                <w:rFonts w:ascii="Arial" w:eastAsia="Calibri" w:hAnsi="Arial" w:cs="Arial"/>
                <w:sz w:val="16"/>
                <w:szCs w:val="16"/>
              </w:rPr>
            </w:pPr>
          </w:p>
        </w:tc>
        <w:tc>
          <w:tcPr>
            <w:tcW w:w="1440" w:type="dxa"/>
            <w:vMerge/>
          </w:tcPr>
          <w:p w14:paraId="771FBCB2" w14:textId="77777777" w:rsidR="00B018E4" w:rsidRPr="000C753E" w:rsidRDefault="00B018E4" w:rsidP="00442F0F">
            <w:pPr>
              <w:rPr>
                <w:rFonts w:ascii="Arial" w:eastAsia="Calibri" w:hAnsi="Arial" w:cs="Arial"/>
                <w:sz w:val="16"/>
                <w:szCs w:val="16"/>
              </w:rPr>
            </w:pPr>
          </w:p>
        </w:tc>
        <w:tc>
          <w:tcPr>
            <w:tcW w:w="2340" w:type="dxa"/>
            <w:vMerge/>
          </w:tcPr>
          <w:p w14:paraId="1796E1F1" w14:textId="77777777" w:rsidR="00B018E4" w:rsidRPr="000C753E" w:rsidRDefault="00B018E4" w:rsidP="00442F0F">
            <w:pPr>
              <w:rPr>
                <w:rFonts w:ascii="Arial" w:eastAsia="Calibri" w:hAnsi="Arial" w:cs="Arial"/>
                <w:sz w:val="16"/>
                <w:szCs w:val="16"/>
              </w:rPr>
            </w:pPr>
          </w:p>
        </w:tc>
        <w:tc>
          <w:tcPr>
            <w:tcW w:w="1620" w:type="dxa"/>
            <w:vMerge/>
          </w:tcPr>
          <w:p w14:paraId="126695F9" w14:textId="77777777" w:rsidR="00B018E4" w:rsidRPr="000C753E" w:rsidRDefault="00B018E4" w:rsidP="00442F0F">
            <w:pPr>
              <w:rPr>
                <w:rFonts w:ascii="Arial" w:eastAsia="Calibri" w:hAnsi="Arial" w:cs="Arial"/>
                <w:sz w:val="16"/>
                <w:szCs w:val="16"/>
              </w:rPr>
            </w:pPr>
          </w:p>
        </w:tc>
        <w:tc>
          <w:tcPr>
            <w:tcW w:w="2250" w:type="dxa"/>
            <w:vMerge/>
          </w:tcPr>
          <w:p w14:paraId="04942683" w14:textId="77777777" w:rsidR="00B018E4" w:rsidRPr="000C753E" w:rsidRDefault="00B018E4" w:rsidP="00442F0F">
            <w:pPr>
              <w:rPr>
                <w:rFonts w:ascii="Arial" w:eastAsia="Calibri" w:hAnsi="Arial" w:cs="Arial"/>
                <w:sz w:val="16"/>
                <w:szCs w:val="16"/>
              </w:rPr>
            </w:pPr>
          </w:p>
        </w:tc>
        <w:tc>
          <w:tcPr>
            <w:tcW w:w="3420" w:type="dxa"/>
            <w:vMerge/>
          </w:tcPr>
          <w:p w14:paraId="429613C8" w14:textId="77777777" w:rsidR="00B018E4" w:rsidRPr="000C753E" w:rsidRDefault="00B018E4" w:rsidP="00442F0F">
            <w:pPr>
              <w:rPr>
                <w:rFonts w:ascii="Arial" w:eastAsia="Calibri" w:hAnsi="Arial" w:cs="Arial"/>
                <w:b/>
                <w:sz w:val="16"/>
                <w:szCs w:val="16"/>
              </w:rPr>
            </w:pPr>
          </w:p>
        </w:tc>
        <w:tc>
          <w:tcPr>
            <w:tcW w:w="1800" w:type="dxa"/>
          </w:tcPr>
          <w:p w14:paraId="1281AF3C" w14:textId="77777777" w:rsidR="00B018E4" w:rsidRPr="000C753E" w:rsidRDefault="00B018E4" w:rsidP="00442F0F">
            <w:pPr>
              <w:rPr>
                <w:rFonts w:ascii="Arial" w:eastAsia="Calibri" w:hAnsi="Arial" w:cs="Arial"/>
                <w:sz w:val="16"/>
                <w:szCs w:val="16"/>
              </w:rPr>
            </w:pPr>
            <w:r>
              <w:rPr>
                <w:rFonts w:ascii="Arial" w:eastAsia="Calibri" w:hAnsi="Arial" w:cs="Arial"/>
                <w:sz w:val="16"/>
                <w:szCs w:val="16"/>
              </w:rPr>
              <w:t>SF-6D: same as above.</w:t>
            </w:r>
          </w:p>
        </w:tc>
      </w:tr>
      <w:tr w:rsidR="00B018E4" w:rsidRPr="000C753E" w14:paraId="10ECF4C2" w14:textId="77777777" w:rsidTr="00442F0F">
        <w:trPr>
          <w:trHeight w:val="450"/>
        </w:trPr>
        <w:tc>
          <w:tcPr>
            <w:tcW w:w="1147" w:type="dxa"/>
          </w:tcPr>
          <w:p w14:paraId="00B44992" w14:textId="77777777" w:rsidR="00B018E4" w:rsidRPr="000C753E" w:rsidRDefault="00B018E4" w:rsidP="00442F0F">
            <w:pPr>
              <w:rPr>
                <w:rFonts w:ascii="Arial" w:eastAsia="Calibri" w:hAnsi="Arial" w:cs="Arial"/>
                <w:sz w:val="16"/>
                <w:szCs w:val="16"/>
              </w:rPr>
            </w:pPr>
            <w:proofErr w:type="spellStart"/>
            <w:r w:rsidRPr="000C753E">
              <w:rPr>
                <w:rFonts w:ascii="Arial" w:eastAsia="Calibri" w:hAnsi="Arial" w:cs="Arial"/>
                <w:sz w:val="16"/>
                <w:szCs w:val="16"/>
              </w:rPr>
              <w:t>Heinonen</w:t>
            </w:r>
            <w:proofErr w:type="spellEnd"/>
            <w:r w:rsidRPr="000C753E">
              <w:rPr>
                <w:rFonts w:ascii="Arial" w:eastAsia="Calibri" w:hAnsi="Arial" w:cs="Arial"/>
                <w:sz w:val="16"/>
                <w:szCs w:val="16"/>
              </w:rPr>
              <w:t xml:space="preserve"> 2013</w:t>
            </w:r>
          </w:p>
          <w:p w14:paraId="1F77274E" w14:textId="77777777" w:rsidR="00B018E4" w:rsidRPr="000C753E" w:rsidRDefault="00B018E4" w:rsidP="00442F0F">
            <w:pPr>
              <w:rPr>
                <w:rFonts w:ascii="Arial" w:eastAsia="Calibri" w:hAnsi="Arial" w:cs="Arial"/>
                <w:sz w:val="16"/>
                <w:szCs w:val="16"/>
              </w:rPr>
            </w:pPr>
          </w:p>
          <w:p w14:paraId="392B96D5"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Finland</w:t>
            </w:r>
          </w:p>
        </w:tc>
        <w:tc>
          <w:tcPr>
            <w:tcW w:w="1440" w:type="dxa"/>
          </w:tcPr>
          <w:p w14:paraId="584630E6"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To evaluate health-related quality of Life (</w:t>
            </w:r>
            <w:proofErr w:type="spellStart"/>
            <w:r w:rsidRPr="000C753E">
              <w:rPr>
                <w:rFonts w:ascii="Arial" w:eastAsia="Calibri" w:hAnsi="Arial" w:cs="Arial"/>
                <w:sz w:val="16"/>
                <w:szCs w:val="16"/>
              </w:rPr>
              <w:t>HRQoL</w:t>
            </w:r>
            <w:proofErr w:type="spellEnd"/>
            <w:r w:rsidRPr="000C753E">
              <w:rPr>
                <w:rFonts w:ascii="Arial" w:eastAsia="Calibri" w:hAnsi="Arial" w:cs="Arial"/>
                <w:sz w:val="16"/>
                <w:szCs w:val="16"/>
              </w:rPr>
              <w:t>) in patients with abnormal cervical cytology</w:t>
            </w:r>
          </w:p>
          <w:p w14:paraId="17CEBCAD"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referred for colposcopy.</w:t>
            </w:r>
          </w:p>
        </w:tc>
        <w:tc>
          <w:tcPr>
            <w:tcW w:w="2340" w:type="dxa"/>
          </w:tcPr>
          <w:p w14:paraId="7128F982"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Prospective arm: patients referred for outpatient diagnostic colposcopy.</w:t>
            </w:r>
          </w:p>
          <w:p w14:paraId="4BF8E710"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Cross-sectional arm: patients who had been treated for cervical dysplasia</w:t>
            </w:r>
          </w:p>
          <w:p w14:paraId="26C52DF3"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Controls: the general population 30+ years from Finnish National Health 2000 Survey, and &lt;30 years from another representative sample collected in 1995/96.</w:t>
            </w:r>
          </w:p>
          <w:p w14:paraId="758094A6" w14:textId="77777777" w:rsidR="00B018E4" w:rsidRPr="000C753E" w:rsidRDefault="00B018E4" w:rsidP="00442F0F">
            <w:pPr>
              <w:rPr>
                <w:rFonts w:ascii="Arial" w:eastAsia="Calibri" w:hAnsi="Arial" w:cs="Arial"/>
                <w:sz w:val="16"/>
                <w:szCs w:val="16"/>
              </w:rPr>
            </w:pPr>
          </w:p>
          <w:p w14:paraId="60D3882F" w14:textId="77777777" w:rsidR="00B018E4" w:rsidRPr="000C753E" w:rsidRDefault="00B018E4" w:rsidP="00442F0F">
            <w:pPr>
              <w:rPr>
                <w:rFonts w:ascii="Arial" w:hAnsi="Arial" w:cs="Arial"/>
                <w:sz w:val="16"/>
                <w:szCs w:val="16"/>
              </w:rPr>
            </w:pPr>
            <w:r w:rsidRPr="000C753E">
              <w:rPr>
                <w:rFonts w:ascii="Arial" w:eastAsia="Calibri" w:hAnsi="Arial" w:cs="Arial"/>
                <w:sz w:val="16"/>
                <w:szCs w:val="16"/>
              </w:rPr>
              <w:t>Age, mean (SD):</w:t>
            </w:r>
            <w:r w:rsidRPr="000C753E">
              <w:rPr>
                <w:rFonts w:ascii="Arial" w:hAnsi="Arial" w:cs="Arial"/>
                <w:sz w:val="16"/>
                <w:szCs w:val="16"/>
              </w:rPr>
              <w:t xml:space="preserve"> </w:t>
            </w:r>
          </w:p>
          <w:p w14:paraId="2E1C51DC"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39.0 (12.0)</w:t>
            </w:r>
          </w:p>
          <w:p w14:paraId="0F7D3626"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*controls are age- and sex-standardized</w:t>
            </w:r>
          </w:p>
          <w:p w14:paraId="5192FF62" w14:textId="77777777" w:rsidR="00B018E4" w:rsidRPr="000C753E" w:rsidRDefault="00B018E4" w:rsidP="00442F0F">
            <w:pPr>
              <w:rPr>
                <w:rFonts w:ascii="Arial" w:eastAsia="Calibri" w:hAnsi="Arial" w:cs="Arial"/>
                <w:sz w:val="16"/>
                <w:szCs w:val="16"/>
              </w:rPr>
            </w:pPr>
          </w:p>
          <w:p w14:paraId="0F5C398E"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Other: NR</w:t>
            </w:r>
          </w:p>
        </w:tc>
        <w:tc>
          <w:tcPr>
            <w:tcW w:w="1620" w:type="dxa"/>
          </w:tcPr>
          <w:p w14:paraId="6018C617"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 xml:space="preserve">3373 (240 vs 3133 healthy controls) </w:t>
            </w:r>
          </w:p>
          <w:p w14:paraId="31744177" w14:textId="77777777" w:rsidR="00B018E4" w:rsidRPr="000C753E" w:rsidRDefault="00B018E4" w:rsidP="00442F0F">
            <w:pPr>
              <w:rPr>
                <w:rFonts w:ascii="Arial" w:eastAsia="Calibri" w:hAnsi="Arial" w:cs="Arial"/>
                <w:sz w:val="16"/>
                <w:szCs w:val="16"/>
              </w:rPr>
            </w:pPr>
          </w:p>
          <w:p w14:paraId="5400354A" w14:textId="77777777" w:rsidR="00B018E4" w:rsidRPr="000C753E" w:rsidRDefault="00B018E4" w:rsidP="00442F0F">
            <w:pPr>
              <w:rPr>
                <w:rFonts w:ascii="Arial" w:eastAsia="Calibri" w:hAnsi="Arial" w:cs="Arial"/>
                <w:sz w:val="16"/>
                <w:szCs w:val="16"/>
              </w:rPr>
            </w:pPr>
          </w:p>
        </w:tc>
        <w:tc>
          <w:tcPr>
            <w:tcW w:w="2250" w:type="dxa"/>
          </w:tcPr>
          <w:p w14:paraId="27094787"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15D</w:t>
            </w:r>
          </w:p>
          <w:p w14:paraId="2A09D23F" w14:textId="77777777" w:rsidR="00B018E4" w:rsidRPr="000C753E" w:rsidRDefault="00B018E4" w:rsidP="00442F0F">
            <w:pPr>
              <w:rPr>
                <w:rFonts w:ascii="Arial" w:eastAsia="Calibri" w:hAnsi="Arial" w:cs="Arial"/>
                <w:sz w:val="16"/>
                <w:szCs w:val="16"/>
              </w:rPr>
            </w:pPr>
          </w:p>
          <w:p w14:paraId="55D38A4F"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The single index score (15D score), representing</w:t>
            </w:r>
          </w:p>
          <w:p w14:paraId="2F6DE738"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 xml:space="preserve">the overall </w:t>
            </w:r>
            <w:proofErr w:type="spellStart"/>
            <w:r w:rsidRPr="000C753E">
              <w:rPr>
                <w:rFonts w:ascii="Arial" w:eastAsia="Calibri" w:hAnsi="Arial" w:cs="Arial"/>
                <w:sz w:val="16"/>
                <w:szCs w:val="16"/>
              </w:rPr>
              <w:t>HRQoL</w:t>
            </w:r>
            <w:proofErr w:type="spellEnd"/>
            <w:r w:rsidRPr="000C753E">
              <w:rPr>
                <w:rFonts w:ascii="Arial" w:eastAsia="Calibri" w:hAnsi="Arial" w:cs="Arial"/>
                <w:sz w:val="16"/>
                <w:szCs w:val="16"/>
              </w:rPr>
              <w:t xml:space="preserve"> on a 0–1 scale (1 = full health, 0 = being dead) and the dimension level values, reflecting the goodness of the</w:t>
            </w:r>
          </w:p>
          <w:p w14:paraId="264C261D"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levels relative to no problems on the dimension (=1) and to being dead (=0), are calculated from the health state descriptive system</w:t>
            </w:r>
          </w:p>
          <w:p w14:paraId="525EE70C"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 xml:space="preserve">by using a set of population-based preference or utility weights. A change </w:t>
            </w:r>
            <w:proofErr w:type="gramStart"/>
            <w:r w:rsidRPr="000C753E">
              <w:rPr>
                <w:rFonts w:ascii="Arial" w:eastAsia="Calibri" w:hAnsi="Arial" w:cs="Arial"/>
                <w:sz w:val="16"/>
                <w:szCs w:val="16"/>
              </w:rPr>
              <w:t>of  0.03</w:t>
            </w:r>
            <w:proofErr w:type="gramEnd"/>
            <w:r w:rsidRPr="000C753E">
              <w:rPr>
                <w:rFonts w:ascii="Arial" w:eastAsia="Calibri" w:hAnsi="Arial" w:cs="Arial"/>
                <w:sz w:val="16"/>
                <w:szCs w:val="16"/>
              </w:rPr>
              <w:t xml:space="preserve"> in the total 15D score is considered clinically important, as people on average can feel such a difference.</w:t>
            </w:r>
          </w:p>
          <w:p w14:paraId="1DD2A043" w14:textId="77777777" w:rsidR="00B018E4" w:rsidRPr="000C753E" w:rsidRDefault="00B018E4" w:rsidP="00442F0F">
            <w:pPr>
              <w:rPr>
                <w:rFonts w:ascii="Arial" w:eastAsia="Calibri" w:hAnsi="Arial" w:cs="Arial"/>
                <w:sz w:val="16"/>
                <w:szCs w:val="16"/>
              </w:rPr>
            </w:pPr>
          </w:p>
          <w:p w14:paraId="345AE935"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lastRenderedPageBreak/>
              <w:t>Experienced (patients)</w:t>
            </w:r>
          </w:p>
        </w:tc>
        <w:tc>
          <w:tcPr>
            <w:tcW w:w="3420" w:type="dxa"/>
          </w:tcPr>
          <w:p w14:paraId="1EB158F1" w14:textId="77777777" w:rsidR="00B018E4" w:rsidRPr="000C753E" w:rsidRDefault="00B018E4" w:rsidP="00442F0F">
            <w:pPr>
              <w:rPr>
                <w:rFonts w:ascii="Arial" w:eastAsia="Calibri" w:hAnsi="Arial" w:cs="Arial"/>
                <w:b/>
                <w:sz w:val="16"/>
                <w:szCs w:val="16"/>
              </w:rPr>
            </w:pPr>
            <w:r w:rsidRPr="000C753E">
              <w:rPr>
                <w:rFonts w:ascii="Arial" w:eastAsia="Calibri" w:hAnsi="Arial" w:cs="Arial"/>
                <w:b/>
                <w:sz w:val="16"/>
                <w:szCs w:val="16"/>
              </w:rPr>
              <w:lastRenderedPageBreak/>
              <w:t>At invitation to colposcopy:</w:t>
            </w:r>
          </w:p>
          <w:p w14:paraId="14ADE25B"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 xml:space="preserve"> (1) women referred for colposcopy after abnormal cytology </w:t>
            </w:r>
          </w:p>
          <w:p w14:paraId="6DD17780" w14:textId="77777777" w:rsidR="00B018E4" w:rsidRPr="000C753E" w:rsidRDefault="00B018E4" w:rsidP="00442F0F">
            <w:pPr>
              <w:rPr>
                <w:rFonts w:ascii="Arial" w:eastAsia="Calibri" w:hAnsi="Arial" w:cs="Arial"/>
                <w:sz w:val="16"/>
                <w:szCs w:val="16"/>
              </w:rPr>
            </w:pPr>
          </w:p>
          <w:p w14:paraId="17E25D6B" w14:textId="77777777" w:rsidR="00B018E4" w:rsidRPr="000C753E" w:rsidRDefault="00B018E4" w:rsidP="00442F0F">
            <w:pPr>
              <w:rPr>
                <w:rFonts w:ascii="Arial" w:eastAsia="Calibri" w:hAnsi="Arial" w:cs="Arial"/>
                <w:b/>
                <w:sz w:val="16"/>
                <w:szCs w:val="16"/>
              </w:rPr>
            </w:pPr>
            <w:r w:rsidRPr="000C753E">
              <w:rPr>
                <w:rFonts w:ascii="Arial" w:eastAsia="Calibri" w:hAnsi="Arial" w:cs="Arial"/>
                <w:b/>
                <w:sz w:val="16"/>
                <w:szCs w:val="16"/>
              </w:rPr>
              <w:t>Comparator:</w:t>
            </w:r>
          </w:p>
          <w:p w14:paraId="62268558" w14:textId="77777777" w:rsidR="00B018E4" w:rsidRPr="000C753E" w:rsidRDefault="00B018E4" w:rsidP="00442F0F">
            <w:pPr>
              <w:rPr>
                <w:rFonts w:ascii="Arial" w:eastAsia="Calibri" w:hAnsi="Arial" w:cs="Arial"/>
                <w:b/>
                <w:sz w:val="16"/>
                <w:szCs w:val="16"/>
              </w:rPr>
            </w:pPr>
            <w:r w:rsidRPr="000C753E">
              <w:rPr>
                <w:rFonts w:ascii="Arial" w:eastAsia="Calibri" w:hAnsi="Arial" w:cs="Arial"/>
                <w:sz w:val="16"/>
                <w:szCs w:val="16"/>
              </w:rPr>
              <w:t>Healthy controls without outcome</w:t>
            </w:r>
          </w:p>
        </w:tc>
        <w:tc>
          <w:tcPr>
            <w:tcW w:w="1800" w:type="dxa"/>
          </w:tcPr>
          <w:p w14:paraId="7AD67900"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15D: Controls were age standardized to exposure groups.</w:t>
            </w:r>
          </w:p>
        </w:tc>
      </w:tr>
      <w:tr w:rsidR="00B018E4" w:rsidRPr="000C753E" w14:paraId="5609B3CF" w14:textId="77777777" w:rsidTr="00442F0F">
        <w:trPr>
          <w:trHeight w:val="450"/>
        </w:trPr>
        <w:tc>
          <w:tcPr>
            <w:tcW w:w="1147" w:type="dxa"/>
          </w:tcPr>
          <w:p w14:paraId="6D765E69"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Howard 2008</w:t>
            </w:r>
          </w:p>
          <w:p w14:paraId="7110DB3A" w14:textId="77777777" w:rsidR="00B018E4" w:rsidRPr="000C753E" w:rsidRDefault="00B018E4" w:rsidP="00442F0F">
            <w:pPr>
              <w:rPr>
                <w:rFonts w:ascii="Arial" w:eastAsia="Calibri" w:hAnsi="Arial" w:cs="Arial"/>
                <w:sz w:val="16"/>
                <w:szCs w:val="16"/>
              </w:rPr>
            </w:pPr>
          </w:p>
          <w:p w14:paraId="2EB72E4B"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Australia</w:t>
            </w:r>
          </w:p>
        </w:tc>
        <w:tc>
          <w:tcPr>
            <w:tcW w:w="1440" w:type="dxa"/>
          </w:tcPr>
          <w:p w14:paraId="4477AE37"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A two-stage standard gamble was used to evaluate individual’s preferences for alternative managements of atypical</w:t>
            </w:r>
          </w:p>
          <w:p w14:paraId="3E634BF2"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squamous cells of undermined significance (ASCUS) on Pap smear (repeat Pap smear compared with immediate</w:t>
            </w:r>
          </w:p>
          <w:p w14:paraId="02656633"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HPV test), and to test for the evidence of process utility.</w:t>
            </w:r>
          </w:p>
        </w:tc>
        <w:tc>
          <w:tcPr>
            <w:tcW w:w="2340" w:type="dxa"/>
          </w:tcPr>
          <w:p w14:paraId="070E597E"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Individuals eligible for screening (over 18 years of</w:t>
            </w:r>
          </w:p>
          <w:p w14:paraId="4C8BFBA2"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age) were invited to take part in an interview on their views about cervical screening.</w:t>
            </w:r>
          </w:p>
          <w:p w14:paraId="314163EA" w14:textId="77777777" w:rsidR="00B018E4" w:rsidRPr="000C753E" w:rsidRDefault="00B018E4" w:rsidP="00442F0F">
            <w:pPr>
              <w:rPr>
                <w:rFonts w:ascii="Arial" w:eastAsia="Calibri" w:hAnsi="Arial" w:cs="Arial"/>
                <w:sz w:val="16"/>
                <w:szCs w:val="16"/>
              </w:rPr>
            </w:pPr>
          </w:p>
          <w:p w14:paraId="34A2CC0B"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Age, mean (SD): 41.30 (12.88)</w:t>
            </w:r>
          </w:p>
          <w:p w14:paraId="647A9923" w14:textId="77777777" w:rsidR="00B018E4" w:rsidRPr="000C753E" w:rsidRDefault="00B018E4" w:rsidP="00442F0F">
            <w:pPr>
              <w:rPr>
                <w:rFonts w:ascii="Arial" w:eastAsia="Calibri" w:hAnsi="Arial" w:cs="Arial"/>
                <w:sz w:val="16"/>
                <w:szCs w:val="16"/>
              </w:rPr>
            </w:pPr>
          </w:p>
          <w:p w14:paraId="4E51B712"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Other:</w:t>
            </w:r>
          </w:p>
          <w:p w14:paraId="2FE901D6"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-Urban: 100% (all from metropolitan Sydney)</w:t>
            </w:r>
          </w:p>
          <w:p w14:paraId="18F82F7C"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-Pregnant: 0% (exclusion criteria)</w:t>
            </w:r>
          </w:p>
          <w:p w14:paraId="04425921"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-Screening history:</w:t>
            </w:r>
          </w:p>
          <w:p w14:paraId="0061F97F"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History of abnormal smear: 36%</w:t>
            </w:r>
          </w:p>
          <w:p w14:paraId="49AD1A95"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History of abnormal smear and prior colposcopy: 24%</w:t>
            </w:r>
          </w:p>
        </w:tc>
        <w:tc>
          <w:tcPr>
            <w:tcW w:w="1620" w:type="dxa"/>
          </w:tcPr>
          <w:p w14:paraId="10E1AEBC"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 xml:space="preserve">67 </w:t>
            </w:r>
          </w:p>
        </w:tc>
        <w:tc>
          <w:tcPr>
            <w:tcW w:w="2250" w:type="dxa"/>
          </w:tcPr>
          <w:p w14:paraId="3CF913AD"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SG</w:t>
            </w:r>
          </w:p>
          <w:p w14:paraId="3A74A239" w14:textId="77777777" w:rsidR="00B018E4" w:rsidRPr="000C753E" w:rsidRDefault="00B018E4" w:rsidP="00442F0F">
            <w:pPr>
              <w:rPr>
                <w:rFonts w:ascii="Arial" w:eastAsia="Calibri" w:hAnsi="Arial" w:cs="Arial"/>
                <w:sz w:val="16"/>
                <w:szCs w:val="16"/>
              </w:rPr>
            </w:pPr>
          </w:p>
          <w:p w14:paraId="27803E66"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Two-stage SG was performed, and instead of immediate death being compared to full health, as with the conventional SG, a state better than death but worse than the scenarios under evaluation was used – cervical cancer (</w:t>
            </w:r>
            <w:proofErr w:type="spellStart"/>
            <w:r w:rsidRPr="000C753E">
              <w:rPr>
                <w:rFonts w:ascii="Arial" w:eastAsia="Calibri" w:hAnsi="Arial" w:cs="Arial"/>
                <w:sz w:val="16"/>
                <w:szCs w:val="16"/>
              </w:rPr>
              <w:t>CxCa</w:t>
            </w:r>
            <w:proofErr w:type="spellEnd"/>
            <w:r w:rsidRPr="000C753E">
              <w:rPr>
                <w:rFonts w:ascii="Arial" w:eastAsia="Calibri" w:hAnsi="Arial" w:cs="Arial"/>
                <w:sz w:val="16"/>
                <w:szCs w:val="16"/>
              </w:rPr>
              <w:t xml:space="preserve">) requiring hysterectomy. Step 1 the </w:t>
            </w:r>
            <w:proofErr w:type="spellStart"/>
            <w:r w:rsidRPr="000C753E">
              <w:rPr>
                <w:rFonts w:ascii="Arial" w:eastAsia="Calibri" w:hAnsi="Arial" w:cs="Arial"/>
                <w:sz w:val="16"/>
                <w:szCs w:val="16"/>
              </w:rPr>
              <w:t>CxCa</w:t>
            </w:r>
            <w:proofErr w:type="spellEnd"/>
            <w:r w:rsidRPr="000C753E">
              <w:rPr>
                <w:rFonts w:ascii="Arial" w:eastAsia="Calibri" w:hAnsi="Arial" w:cs="Arial"/>
                <w:sz w:val="16"/>
                <w:szCs w:val="16"/>
              </w:rPr>
              <w:t xml:space="preserve"> scenario was used as the lower end point (utility of 0), with the upper end point being perfect (full) health (utility of 1) to generate a utility score for each state being evaluated: In the second stage, a conventional standard gamble comparing the invasive cervical cancer description to immediate death was conducted. Each participant evaluated 2 of 4 health states, and all evaluated the anchor state (cervical cancer with hysterectomy).</w:t>
            </w:r>
          </w:p>
          <w:p w14:paraId="7DE692C9" w14:textId="77777777" w:rsidR="00B018E4" w:rsidRPr="000C753E" w:rsidRDefault="00B018E4" w:rsidP="00442F0F">
            <w:pPr>
              <w:rPr>
                <w:rFonts w:ascii="Arial" w:eastAsia="Calibri" w:hAnsi="Arial" w:cs="Arial"/>
                <w:sz w:val="16"/>
                <w:szCs w:val="16"/>
              </w:rPr>
            </w:pPr>
          </w:p>
          <w:p w14:paraId="119A3104"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Hypothetical (with specific follow-up treatments over 18 months)</w:t>
            </w:r>
          </w:p>
        </w:tc>
        <w:tc>
          <w:tcPr>
            <w:tcW w:w="3420" w:type="dxa"/>
          </w:tcPr>
          <w:p w14:paraId="63573401" w14:textId="77777777" w:rsidR="00B018E4" w:rsidRPr="000C753E" w:rsidRDefault="00B018E4" w:rsidP="00442F0F">
            <w:pPr>
              <w:rPr>
                <w:rFonts w:ascii="Arial" w:eastAsia="Calibri" w:hAnsi="Arial" w:cs="Arial"/>
                <w:b/>
                <w:sz w:val="16"/>
                <w:szCs w:val="16"/>
              </w:rPr>
            </w:pPr>
            <w:r w:rsidRPr="000C753E">
              <w:rPr>
                <w:rFonts w:ascii="Arial" w:eastAsia="Calibri" w:hAnsi="Arial" w:cs="Arial"/>
                <w:b/>
                <w:sz w:val="16"/>
                <w:szCs w:val="16"/>
              </w:rPr>
              <w:t>Hypothetical, Management strategies over 18 months:</w:t>
            </w:r>
          </w:p>
          <w:p w14:paraId="2372E421" w14:textId="77777777" w:rsidR="00B018E4" w:rsidRPr="000C753E" w:rsidRDefault="00B018E4" w:rsidP="00442F0F">
            <w:pPr>
              <w:rPr>
                <w:rFonts w:ascii="Arial" w:eastAsia="Calibri" w:hAnsi="Arial" w:cs="Arial"/>
                <w:b/>
                <w:sz w:val="16"/>
                <w:szCs w:val="16"/>
              </w:rPr>
            </w:pPr>
            <w:r w:rsidRPr="000C753E">
              <w:rPr>
                <w:rFonts w:ascii="Arial" w:eastAsia="Calibri" w:hAnsi="Arial" w:cs="Arial"/>
                <w:sz w:val="16"/>
                <w:szCs w:val="16"/>
              </w:rPr>
              <w:t>(1) invasive cervical cancer with hysterectomy</w:t>
            </w:r>
          </w:p>
        </w:tc>
        <w:tc>
          <w:tcPr>
            <w:tcW w:w="1800" w:type="dxa"/>
          </w:tcPr>
          <w:p w14:paraId="09A690B2"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SG: none.</w:t>
            </w:r>
          </w:p>
        </w:tc>
      </w:tr>
      <w:tr w:rsidR="00B018E4" w:rsidRPr="000C753E" w14:paraId="17789658" w14:textId="77777777" w:rsidTr="00442F0F">
        <w:trPr>
          <w:trHeight w:val="225"/>
        </w:trPr>
        <w:tc>
          <w:tcPr>
            <w:tcW w:w="1147" w:type="dxa"/>
            <w:vMerge w:val="restart"/>
          </w:tcPr>
          <w:p w14:paraId="4D44006A"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Jewell 2011</w:t>
            </w:r>
          </w:p>
          <w:p w14:paraId="44D0B1C8" w14:textId="77777777" w:rsidR="00B018E4" w:rsidRPr="000C753E" w:rsidRDefault="00B018E4" w:rsidP="00442F0F">
            <w:pPr>
              <w:rPr>
                <w:rFonts w:ascii="Arial" w:eastAsia="Calibri" w:hAnsi="Arial" w:cs="Arial"/>
                <w:sz w:val="16"/>
                <w:szCs w:val="16"/>
              </w:rPr>
            </w:pPr>
          </w:p>
          <w:p w14:paraId="1541263E"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USA</w:t>
            </w:r>
          </w:p>
        </w:tc>
        <w:tc>
          <w:tcPr>
            <w:tcW w:w="1440" w:type="dxa"/>
            <w:vMerge w:val="restart"/>
          </w:tcPr>
          <w:p w14:paraId="7F64D12A"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To determine utility scores for health states relevant to the</w:t>
            </w:r>
          </w:p>
          <w:p w14:paraId="59B944BF"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 xml:space="preserve">treatment of early-stage, </w:t>
            </w:r>
            <w:r w:rsidRPr="000C753E">
              <w:rPr>
                <w:rFonts w:ascii="Arial" w:eastAsia="Calibri" w:hAnsi="Arial" w:cs="Arial"/>
                <w:sz w:val="16"/>
                <w:szCs w:val="16"/>
              </w:rPr>
              <w:lastRenderedPageBreak/>
              <w:t>high-risk cervical cancer.</w:t>
            </w:r>
          </w:p>
        </w:tc>
        <w:tc>
          <w:tcPr>
            <w:tcW w:w="2340" w:type="dxa"/>
            <w:vMerge w:val="restart"/>
          </w:tcPr>
          <w:p w14:paraId="338F4368"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lastRenderedPageBreak/>
              <w:t>Members of the public were recruited using flyers in various public places at our institution. Eligible patients were</w:t>
            </w:r>
          </w:p>
          <w:p w14:paraId="1A19B577"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lastRenderedPageBreak/>
              <w:t>English-speaking women who had no personal history of cervical cancer.</w:t>
            </w:r>
          </w:p>
          <w:p w14:paraId="6753510C" w14:textId="77777777" w:rsidR="00B018E4" w:rsidRPr="000C753E" w:rsidRDefault="00B018E4" w:rsidP="00442F0F">
            <w:pPr>
              <w:rPr>
                <w:rFonts w:ascii="Arial" w:eastAsia="Calibri" w:hAnsi="Arial" w:cs="Arial"/>
                <w:sz w:val="16"/>
                <w:szCs w:val="16"/>
              </w:rPr>
            </w:pPr>
          </w:p>
          <w:p w14:paraId="025929C2"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Age, mean (range):</w:t>
            </w:r>
          </w:p>
          <w:p w14:paraId="31A39646"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37.6 (19-61)</w:t>
            </w:r>
          </w:p>
          <w:p w14:paraId="6BC8C802" w14:textId="77777777" w:rsidR="00B018E4" w:rsidRPr="000C753E" w:rsidRDefault="00B018E4" w:rsidP="00442F0F">
            <w:pPr>
              <w:rPr>
                <w:rFonts w:ascii="Arial" w:eastAsia="Calibri" w:hAnsi="Arial" w:cs="Arial"/>
                <w:sz w:val="16"/>
                <w:szCs w:val="16"/>
              </w:rPr>
            </w:pPr>
          </w:p>
          <w:p w14:paraId="10ADD7A3"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 xml:space="preserve">Other: </w:t>
            </w:r>
          </w:p>
          <w:p w14:paraId="783632B2"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-Ethnicity, White: 46.7%</w:t>
            </w:r>
          </w:p>
          <w:p w14:paraId="5243D67E"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-Prior abnormal Pap smear: 40%</w:t>
            </w:r>
          </w:p>
        </w:tc>
        <w:tc>
          <w:tcPr>
            <w:tcW w:w="1620" w:type="dxa"/>
            <w:vMerge w:val="restart"/>
          </w:tcPr>
          <w:p w14:paraId="0F88751F"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lastRenderedPageBreak/>
              <w:t>45</w:t>
            </w:r>
          </w:p>
        </w:tc>
        <w:tc>
          <w:tcPr>
            <w:tcW w:w="2250" w:type="dxa"/>
            <w:vMerge w:val="restart"/>
          </w:tcPr>
          <w:p w14:paraId="0101D579"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EQ-VAS; TTO</w:t>
            </w:r>
          </w:p>
          <w:p w14:paraId="3E6720B4" w14:textId="77777777" w:rsidR="00B018E4" w:rsidRPr="000C753E" w:rsidRDefault="00B018E4" w:rsidP="00442F0F">
            <w:pPr>
              <w:rPr>
                <w:rFonts w:ascii="Arial" w:eastAsia="Calibri" w:hAnsi="Arial" w:cs="Arial"/>
                <w:sz w:val="16"/>
                <w:szCs w:val="16"/>
              </w:rPr>
            </w:pPr>
          </w:p>
          <w:p w14:paraId="155E7781"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EQ-VAS: Each subject was</w:t>
            </w:r>
          </w:p>
          <w:p w14:paraId="641B5432"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asked to read a pertinent health state description and to listen</w:t>
            </w:r>
          </w:p>
          <w:p w14:paraId="0779F52F"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lastRenderedPageBreak/>
              <w:t>while it was read aloud. Health states were scored in a random</w:t>
            </w:r>
          </w:p>
          <w:p w14:paraId="6CBFB894"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order. The subject then placed the health state on a continuum</w:t>
            </w:r>
          </w:p>
          <w:p w14:paraId="121901ED"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(VAS) from 0 to 100, with 100 representing perfect health and 0</w:t>
            </w:r>
          </w:p>
          <w:p w14:paraId="646B93D2"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representing death. Each respondent made a mark on the VAS. The scale contained no gradations other than 0 and 100. The VAS was calculated as the distance from 0 to the mark placed by the subject, divided by the measure distance from 0 to 100 on the VAS.</w:t>
            </w:r>
          </w:p>
          <w:p w14:paraId="0E12DE5F" w14:textId="77777777" w:rsidR="00B018E4" w:rsidRPr="000C753E" w:rsidRDefault="00B018E4" w:rsidP="00442F0F">
            <w:pPr>
              <w:rPr>
                <w:rFonts w:ascii="Arial" w:eastAsia="Calibri" w:hAnsi="Arial" w:cs="Arial"/>
                <w:sz w:val="16"/>
                <w:szCs w:val="16"/>
              </w:rPr>
            </w:pPr>
          </w:p>
          <w:p w14:paraId="04E99864" w14:textId="77777777" w:rsidR="00B018E4" w:rsidRPr="000C753E" w:rsidRDefault="00B018E4" w:rsidP="00442F0F">
            <w:pPr>
              <w:rPr>
                <w:rFonts w:ascii="Arial" w:eastAsia="Calibri" w:hAnsi="Arial" w:cs="Arial"/>
                <w:sz w:val="16"/>
                <w:szCs w:val="16"/>
              </w:rPr>
            </w:pPr>
          </w:p>
          <w:p w14:paraId="1087D872"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TTO: The TTO interview was then administered as follows: the subject was asked to assume a remaining life expectancy of 30 years, and to choose between 30 years in the health state described or “X” years in a state of perfect health. The utility of the health state, a number between 0 and 1, was calculated as the minimum number of years the patient would accept divided by 30.</w:t>
            </w:r>
          </w:p>
          <w:p w14:paraId="46875605" w14:textId="77777777" w:rsidR="00B018E4" w:rsidRPr="000C753E" w:rsidRDefault="00B018E4" w:rsidP="00442F0F">
            <w:pPr>
              <w:rPr>
                <w:rFonts w:ascii="Arial" w:eastAsia="Calibri" w:hAnsi="Arial" w:cs="Arial"/>
                <w:sz w:val="16"/>
                <w:szCs w:val="16"/>
              </w:rPr>
            </w:pPr>
          </w:p>
          <w:p w14:paraId="50FBD808"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Hypothetical (treatment strategies after cervical cancer diagnosis)</w:t>
            </w:r>
          </w:p>
        </w:tc>
        <w:tc>
          <w:tcPr>
            <w:tcW w:w="3420" w:type="dxa"/>
            <w:vMerge w:val="restart"/>
          </w:tcPr>
          <w:p w14:paraId="689B790E" w14:textId="77777777" w:rsidR="00B018E4" w:rsidRPr="000C753E" w:rsidRDefault="00B018E4" w:rsidP="00442F0F">
            <w:pPr>
              <w:rPr>
                <w:rFonts w:ascii="Arial" w:eastAsia="Calibri" w:hAnsi="Arial" w:cs="Arial"/>
                <w:b/>
                <w:sz w:val="16"/>
                <w:szCs w:val="16"/>
              </w:rPr>
            </w:pPr>
            <w:r w:rsidRPr="000C753E">
              <w:rPr>
                <w:rFonts w:ascii="Arial" w:eastAsia="Calibri" w:hAnsi="Arial" w:cs="Arial"/>
                <w:b/>
                <w:sz w:val="16"/>
                <w:szCs w:val="16"/>
              </w:rPr>
              <w:lastRenderedPageBreak/>
              <w:t>Hypothetical, treatment strategies for cervical cancer:</w:t>
            </w:r>
          </w:p>
          <w:p w14:paraId="2F7FF93C"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(1) cervical cancer with radical hysterectomy with low-risk pathology requiring no additional treatment</w:t>
            </w:r>
          </w:p>
          <w:p w14:paraId="5B8942E5"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lastRenderedPageBreak/>
              <w:t>(2) cervical cancer with minimally invasive radical hysterectomy with low-risk pathology requiring no additional treatment</w:t>
            </w:r>
          </w:p>
          <w:p w14:paraId="3BD82BB3"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(3) cervical cancer with radical hysterectomy with intermediate-risk pathology with subsequent observation</w:t>
            </w:r>
          </w:p>
          <w:p w14:paraId="6F114A11"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(4) cervical cancer with radical hysterectomy with intermediate-risk pathology requiring adjuvant chemoradiation</w:t>
            </w:r>
          </w:p>
          <w:p w14:paraId="0553586E"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(5) cervical cancer with radical</w:t>
            </w:r>
          </w:p>
          <w:p w14:paraId="697416F3"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hysterectomy with high-risk pathology requiring chemoradiation and outpatient brachytherapy</w:t>
            </w:r>
          </w:p>
          <w:p w14:paraId="25A161D0"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(6) cervical cancer with aborted radical hysterectomy with chemoradiation and inpatient brachytherapy</w:t>
            </w:r>
          </w:p>
          <w:p w14:paraId="3B3233DE" w14:textId="77777777" w:rsidR="00B018E4" w:rsidRPr="000C753E" w:rsidRDefault="00B018E4" w:rsidP="00442F0F">
            <w:pPr>
              <w:rPr>
                <w:rFonts w:ascii="Arial" w:eastAsia="Calibri" w:hAnsi="Arial" w:cs="Arial"/>
                <w:b/>
                <w:sz w:val="16"/>
                <w:szCs w:val="16"/>
              </w:rPr>
            </w:pPr>
            <w:r w:rsidRPr="000C753E">
              <w:rPr>
                <w:rFonts w:ascii="Arial" w:eastAsia="Calibri" w:hAnsi="Arial" w:cs="Arial"/>
                <w:sz w:val="16"/>
                <w:szCs w:val="16"/>
              </w:rPr>
              <w:t>(7) cervical cancer with chemoradiation (including teletherapy and brachytherapy) alone</w:t>
            </w:r>
          </w:p>
        </w:tc>
        <w:tc>
          <w:tcPr>
            <w:tcW w:w="1800" w:type="dxa"/>
          </w:tcPr>
          <w:p w14:paraId="0FFC942F"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lastRenderedPageBreak/>
              <w:t>EQ-VAS: Physical</w:t>
            </w:r>
          </w:p>
          <w:p w14:paraId="67CD7BF4"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and emotional aspects of each treatment were outlined and,</w:t>
            </w:r>
          </w:p>
          <w:p w14:paraId="51193846"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 xml:space="preserve">where appropriate, details about initial </w:t>
            </w:r>
            <w:r w:rsidRPr="000C753E">
              <w:rPr>
                <w:rFonts w:ascii="Arial" w:eastAsia="Calibri" w:hAnsi="Arial" w:cs="Arial"/>
                <w:sz w:val="16"/>
                <w:szCs w:val="16"/>
              </w:rPr>
              <w:lastRenderedPageBreak/>
              <w:t>postoperative recovery,</w:t>
            </w:r>
          </w:p>
          <w:p w14:paraId="4F90C034"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outpatient whole pelvic radiation, outpatient chemotherapy, and</w:t>
            </w:r>
          </w:p>
          <w:p w14:paraId="7F2A5E82"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 xml:space="preserve">inpatient brachytherapy </w:t>
            </w:r>
            <w:proofErr w:type="gramStart"/>
            <w:r w:rsidRPr="000C753E">
              <w:rPr>
                <w:rFonts w:ascii="Arial" w:eastAsia="Calibri" w:hAnsi="Arial" w:cs="Arial"/>
                <w:sz w:val="16"/>
                <w:szCs w:val="16"/>
              </w:rPr>
              <w:t>were</w:t>
            </w:r>
            <w:proofErr w:type="gramEnd"/>
            <w:r w:rsidRPr="000C753E">
              <w:rPr>
                <w:rFonts w:ascii="Arial" w:eastAsia="Calibri" w:hAnsi="Arial" w:cs="Arial"/>
                <w:sz w:val="16"/>
                <w:szCs w:val="16"/>
              </w:rPr>
              <w:t xml:space="preserve"> described in the health state scenario.</w:t>
            </w:r>
          </w:p>
        </w:tc>
      </w:tr>
      <w:tr w:rsidR="00B018E4" w:rsidRPr="000C753E" w14:paraId="1FB5F8F4" w14:textId="77777777" w:rsidTr="00442F0F">
        <w:trPr>
          <w:trHeight w:val="460"/>
        </w:trPr>
        <w:tc>
          <w:tcPr>
            <w:tcW w:w="1147" w:type="dxa"/>
            <w:vMerge/>
          </w:tcPr>
          <w:p w14:paraId="082C5DDA" w14:textId="77777777" w:rsidR="00B018E4" w:rsidRPr="000C753E" w:rsidRDefault="00B018E4" w:rsidP="00442F0F">
            <w:pPr>
              <w:rPr>
                <w:rFonts w:ascii="Arial" w:eastAsia="Calibri" w:hAnsi="Arial" w:cs="Arial"/>
                <w:sz w:val="16"/>
                <w:szCs w:val="16"/>
              </w:rPr>
            </w:pPr>
          </w:p>
        </w:tc>
        <w:tc>
          <w:tcPr>
            <w:tcW w:w="1440" w:type="dxa"/>
            <w:vMerge/>
          </w:tcPr>
          <w:p w14:paraId="29192A4C" w14:textId="77777777" w:rsidR="00B018E4" w:rsidRPr="000C753E" w:rsidRDefault="00B018E4" w:rsidP="00442F0F">
            <w:pPr>
              <w:rPr>
                <w:rFonts w:ascii="Arial" w:eastAsia="Calibri" w:hAnsi="Arial" w:cs="Arial"/>
                <w:sz w:val="16"/>
                <w:szCs w:val="16"/>
              </w:rPr>
            </w:pPr>
          </w:p>
        </w:tc>
        <w:tc>
          <w:tcPr>
            <w:tcW w:w="2340" w:type="dxa"/>
            <w:vMerge/>
          </w:tcPr>
          <w:p w14:paraId="45785EA1" w14:textId="77777777" w:rsidR="00B018E4" w:rsidRPr="000C753E" w:rsidRDefault="00B018E4" w:rsidP="00442F0F">
            <w:pPr>
              <w:rPr>
                <w:rFonts w:ascii="Arial" w:eastAsia="Calibri" w:hAnsi="Arial" w:cs="Arial"/>
                <w:sz w:val="16"/>
                <w:szCs w:val="16"/>
              </w:rPr>
            </w:pPr>
          </w:p>
        </w:tc>
        <w:tc>
          <w:tcPr>
            <w:tcW w:w="1620" w:type="dxa"/>
            <w:vMerge/>
          </w:tcPr>
          <w:p w14:paraId="35D32918" w14:textId="77777777" w:rsidR="00B018E4" w:rsidRPr="000C753E" w:rsidRDefault="00B018E4" w:rsidP="00442F0F">
            <w:pPr>
              <w:rPr>
                <w:rFonts w:ascii="Arial" w:eastAsia="Calibri" w:hAnsi="Arial" w:cs="Arial"/>
                <w:sz w:val="16"/>
                <w:szCs w:val="16"/>
              </w:rPr>
            </w:pPr>
          </w:p>
        </w:tc>
        <w:tc>
          <w:tcPr>
            <w:tcW w:w="2250" w:type="dxa"/>
            <w:vMerge/>
          </w:tcPr>
          <w:p w14:paraId="00DC590F" w14:textId="77777777" w:rsidR="00B018E4" w:rsidRPr="000C753E" w:rsidRDefault="00B018E4" w:rsidP="00442F0F">
            <w:pPr>
              <w:rPr>
                <w:rFonts w:ascii="Arial" w:eastAsia="Calibri" w:hAnsi="Arial" w:cs="Arial"/>
                <w:sz w:val="16"/>
                <w:szCs w:val="16"/>
              </w:rPr>
            </w:pPr>
          </w:p>
        </w:tc>
        <w:tc>
          <w:tcPr>
            <w:tcW w:w="3420" w:type="dxa"/>
            <w:vMerge/>
          </w:tcPr>
          <w:p w14:paraId="20515809" w14:textId="77777777" w:rsidR="00B018E4" w:rsidRPr="000C753E" w:rsidRDefault="00B018E4" w:rsidP="00442F0F">
            <w:pPr>
              <w:rPr>
                <w:rFonts w:ascii="Arial" w:eastAsia="Calibri" w:hAnsi="Arial" w:cs="Arial"/>
                <w:b/>
                <w:sz w:val="16"/>
                <w:szCs w:val="16"/>
              </w:rPr>
            </w:pPr>
          </w:p>
        </w:tc>
        <w:tc>
          <w:tcPr>
            <w:tcW w:w="1800" w:type="dxa"/>
          </w:tcPr>
          <w:p w14:paraId="6BAB24F7" w14:textId="77777777" w:rsidR="00B018E4" w:rsidRPr="000C753E" w:rsidRDefault="00B018E4" w:rsidP="00442F0F">
            <w:pPr>
              <w:rPr>
                <w:rFonts w:ascii="Arial" w:eastAsia="Calibri" w:hAnsi="Arial" w:cs="Arial"/>
                <w:sz w:val="16"/>
                <w:szCs w:val="16"/>
              </w:rPr>
            </w:pPr>
            <w:r w:rsidRPr="000C753E">
              <w:rPr>
                <w:rFonts w:ascii="Arial" w:eastAsia="Calibri" w:hAnsi="Arial" w:cs="Arial"/>
                <w:sz w:val="16"/>
                <w:szCs w:val="16"/>
              </w:rPr>
              <w:t>TTO: same as above.</w:t>
            </w:r>
          </w:p>
        </w:tc>
      </w:tr>
      <w:tr w:rsidR="001F5494" w:rsidRPr="000C753E" w14:paraId="21258E7C" w14:textId="77777777" w:rsidTr="00703088">
        <w:trPr>
          <w:trHeight w:val="150"/>
        </w:trPr>
        <w:tc>
          <w:tcPr>
            <w:tcW w:w="1147" w:type="dxa"/>
            <w:vMerge w:val="restart"/>
          </w:tcPr>
          <w:p w14:paraId="34BD98FD" w14:textId="77777777" w:rsidR="001F5494" w:rsidRDefault="001F5494" w:rsidP="001F5494">
            <w:pPr>
              <w:rPr>
                <w:rFonts w:ascii="Arial" w:eastAsia="Calibri" w:hAnsi="Arial" w:cs="Arial"/>
                <w:sz w:val="16"/>
                <w:szCs w:val="16"/>
              </w:rPr>
            </w:pPr>
            <w:proofErr w:type="spellStart"/>
            <w:r>
              <w:rPr>
                <w:rFonts w:ascii="Arial" w:eastAsia="Calibri" w:hAnsi="Arial" w:cs="Arial"/>
                <w:sz w:val="16"/>
                <w:szCs w:val="16"/>
              </w:rPr>
              <w:t>Katanyoo</w:t>
            </w:r>
            <w:proofErr w:type="spellEnd"/>
            <w:r>
              <w:rPr>
                <w:rFonts w:ascii="Arial" w:eastAsia="Calibri" w:hAnsi="Arial" w:cs="Arial"/>
                <w:sz w:val="16"/>
                <w:szCs w:val="16"/>
              </w:rPr>
              <w:t xml:space="preserve"> 2022</w:t>
            </w:r>
          </w:p>
          <w:p w14:paraId="68A2DFE0" w14:textId="77777777" w:rsidR="001F5494" w:rsidRDefault="001F5494" w:rsidP="001F5494">
            <w:pPr>
              <w:rPr>
                <w:rFonts w:ascii="Arial" w:eastAsia="Calibri" w:hAnsi="Arial" w:cs="Arial"/>
                <w:sz w:val="16"/>
                <w:szCs w:val="16"/>
              </w:rPr>
            </w:pPr>
          </w:p>
          <w:p w14:paraId="5C4A12DB" w14:textId="4B737688" w:rsidR="001F5494" w:rsidRPr="000C753E" w:rsidRDefault="001F5494" w:rsidP="001F5494">
            <w:pPr>
              <w:rPr>
                <w:rFonts w:ascii="Arial" w:eastAsia="Calibri" w:hAnsi="Arial" w:cs="Arial"/>
                <w:sz w:val="16"/>
                <w:szCs w:val="16"/>
              </w:rPr>
            </w:pPr>
            <w:r>
              <w:rPr>
                <w:rFonts w:ascii="Arial" w:eastAsia="Calibri" w:hAnsi="Arial" w:cs="Arial"/>
                <w:sz w:val="16"/>
                <w:szCs w:val="16"/>
              </w:rPr>
              <w:lastRenderedPageBreak/>
              <w:t>Thailand</w:t>
            </w:r>
          </w:p>
        </w:tc>
        <w:tc>
          <w:tcPr>
            <w:tcW w:w="1440" w:type="dxa"/>
            <w:vMerge w:val="restart"/>
          </w:tcPr>
          <w:p w14:paraId="2797174D" w14:textId="77777777" w:rsidR="001F5494" w:rsidRPr="008732FA" w:rsidRDefault="001F5494" w:rsidP="001F5494">
            <w:pPr>
              <w:rPr>
                <w:rFonts w:ascii="Arial" w:eastAsia="Calibri" w:hAnsi="Arial" w:cs="Arial"/>
                <w:sz w:val="16"/>
                <w:szCs w:val="16"/>
              </w:rPr>
            </w:pPr>
            <w:r>
              <w:rPr>
                <w:rFonts w:ascii="Arial" w:eastAsia="Calibri" w:hAnsi="Arial" w:cs="Arial"/>
                <w:sz w:val="16"/>
                <w:szCs w:val="16"/>
              </w:rPr>
              <w:lastRenderedPageBreak/>
              <w:t>T</w:t>
            </w:r>
            <w:r w:rsidRPr="008732FA">
              <w:rPr>
                <w:rFonts w:ascii="Arial" w:eastAsia="Calibri" w:hAnsi="Arial" w:cs="Arial"/>
                <w:sz w:val="16"/>
                <w:szCs w:val="16"/>
              </w:rPr>
              <w:t xml:space="preserve">his study aimed to investigate the performance </w:t>
            </w:r>
          </w:p>
          <w:p w14:paraId="6A659AEB" w14:textId="77777777" w:rsidR="001F5494" w:rsidRPr="008732FA" w:rsidRDefault="001F5494" w:rsidP="001F5494">
            <w:pPr>
              <w:rPr>
                <w:rFonts w:ascii="Arial" w:eastAsia="Calibri" w:hAnsi="Arial" w:cs="Arial"/>
                <w:sz w:val="16"/>
                <w:szCs w:val="16"/>
              </w:rPr>
            </w:pPr>
            <w:r w:rsidRPr="008732FA">
              <w:rPr>
                <w:rFonts w:ascii="Arial" w:eastAsia="Calibri" w:hAnsi="Arial" w:cs="Arial"/>
                <w:sz w:val="16"/>
                <w:szCs w:val="16"/>
              </w:rPr>
              <w:lastRenderedPageBreak/>
              <w:t>and agreement of the following approaches: EQ-5D-3L, EQ-5D</w:t>
            </w:r>
            <w:r>
              <w:rPr>
                <w:rFonts w:ascii="Arial" w:eastAsia="Calibri" w:hAnsi="Arial" w:cs="Arial"/>
                <w:sz w:val="16"/>
                <w:szCs w:val="16"/>
              </w:rPr>
              <w:t>-</w:t>
            </w:r>
            <w:r w:rsidRPr="008732FA">
              <w:rPr>
                <w:rFonts w:ascii="Arial" w:eastAsia="Calibri" w:hAnsi="Arial" w:cs="Arial"/>
                <w:sz w:val="16"/>
                <w:szCs w:val="16"/>
              </w:rPr>
              <w:t>5L (</w:t>
            </w:r>
            <w:proofErr w:type="spellStart"/>
            <w:r w:rsidRPr="008732FA">
              <w:rPr>
                <w:rFonts w:ascii="Arial" w:eastAsia="Calibri" w:hAnsi="Arial" w:cs="Arial"/>
                <w:sz w:val="16"/>
                <w:szCs w:val="16"/>
              </w:rPr>
              <w:t>cTTO</w:t>
            </w:r>
            <w:proofErr w:type="spellEnd"/>
            <w:r w:rsidRPr="008732FA">
              <w:rPr>
                <w:rFonts w:ascii="Arial" w:eastAsia="Calibri" w:hAnsi="Arial" w:cs="Arial"/>
                <w:sz w:val="16"/>
                <w:szCs w:val="16"/>
              </w:rPr>
              <w:t xml:space="preserve"> model), EQ-5D-5L (DCE model), EQ-5D-5L (Hybrid </w:t>
            </w:r>
          </w:p>
          <w:p w14:paraId="56F5212E" w14:textId="77777777" w:rsidR="001F5494" w:rsidRPr="008732FA" w:rsidRDefault="001F5494" w:rsidP="001F5494">
            <w:pPr>
              <w:rPr>
                <w:rFonts w:ascii="Arial" w:eastAsia="Calibri" w:hAnsi="Arial" w:cs="Arial"/>
                <w:sz w:val="16"/>
                <w:szCs w:val="16"/>
              </w:rPr>
            </w:pPr>
            <w:r w:rsidRPr="008732FA">
              <w:rPr>
                <w:rFonts w:ascii="Arial" w:eastAsia="Calibri" w:hAnsi="Arial" w:cs="Arial"/>
                <w:sz w:val="16"/>
                <w:szCs w:val="16"/>
              </w:rPr>
              <w:t xml:space="preserve">model), TTO, and VAS, in measuring utility values among </w:t>
            </w:r>
          </w:p>
          <w:p w14:paraId="20C242BD" w14:textId="1506CC90" w:rsidR="001F5494" w:rsidRPr="000C753E" w:rsidRDefault="001F5494" w:rsidP="001F5494">
            <w:pPr>
              <w:rPr>
                <w:rFonts w:ascii="Arial" w:eastAsia="Calibri" w:hAnsi="Arial" w:cs="Arial"/>
                <w:sz w:val="16"/>
                <w:szCs w:val="16"/>
              </w:rPr>
            </w:pPr>
            <w:r w:rsidRPr="008732FA">
              <w:rPr>
                <w:rFonts w:ascii="Arial" w:eastAsia="Calibri" w:hAnsi="Arial" w:cs="Arial"/>
                <w:sz w:val="16"/>
                <w:szCs w:val="16"/>
              </w:rPr>
              <w:t>Thai patients with locally advanced cervical cancer (LACC).</w:t>
            </w:r>
          </w:p>
        </w:tc>
        <w:tc>
          <w:tcPr>
            <w:tcW w:w="2340" w:type="dxa"/>
            <w:vMerge w:val="restart"/>
          </w:tcPr>
          <w:p w14:paraId="40E2648A" w14:textId="77777777" w:rsidR="001F5494" w:rsidRPr="008732FA" w:rsidRDefault="001F5494" w:rsidP="001F5494">
            <w:pPr>
              <w:rPr>
                <w:rFonts w:ascii="Arial" w:eastAsia="Calibri" w:hAnsi="Arial" w:cs="Arial"/>
                <w:sz w:val="16"/>
                <w:szCs w:val="16"/>
              </w:rPr>
            </w:pPr>
            <w:r w:rsidRPr="008732FA">
              <w:rPr>
                <w:rFonts w:ascii="Arial" w:eastAsia="Calibri" w:hAnsi="Arial" w:cs="Arial"/>
                <w:sz w:val="16"/>
                <w:szCs w:val="16"/>
              </w:rPr>
              <w:lastRenderedPageBreak/>
              <w:t xml:space="preserve">Patients were included in the study if they: 1) were </w:t>
            </w:r>
            <w:r w:rsidRPr="008732FA">
              <w:rPr>
                <w:rFonts w:ascii="Arial" w:eastAsia="Calibri" w:hAnsi="Arial" w:cs="Arial"/>
                <w:sz w:val="16"/>
                <w:szCs w:val="16"/>
              </w:rPr>
              <w:lastRenderedPageBreak/>
              <w:t xml:space="preserve">diagnosed with LACC (i.e., stages IB3 to IVA) </w:t>
            </w:r>
          </w:p>
          <w:p w14:paraId="4837CCC3" w14:textId="77777777" w:rsidR="001F5494" w:rsidRDefault="001F5494" w:rsidP="001F5494">
            <w:pPr>
              <w:rPr>
                <w:rFonts w:ascii="Arial" w:eastAsia="Calibri" w:hAnsi="Arial" w:cs="Arial"/>
                <w:sz w:val="16"/>
                <w:szCs w:val="16"/>
              </w:rPr>
            </w:pPr>
            <w:r w:rsidRPr="008732FA">
              <w:rPr>
                <w:rFonts w:ascii="Arial" w:eastAsia="Calibri" w:hAnsi="Arial" w:cs="Arial"/>
                <w:sz w:val="16"/>
                <w:szCs w:val="16"/>
              </w:rPr>
              <w:t>according to the International Federation of Gynecology and Obstetrics (FIGO) version 2018, 2) aged greater than 18 years, and 3) consented to be interviewed.</w:t>
            </w:r>
          </w:p>
          <w:p w14:paraId="1FB72B62" w14:textId="77777777" w:rsidR="001F5494" w:rsidRDefault="001F5494" w:rsidP="001F5494">
            <w:pPr>
              <w:rPr>
                <w:rFonts w:ascii="Arial" w:eastAsia="Calibri" w:hAnsi="Arial" w:cs="Arial"/>
                <w:sz w:val="16"/>
                <w:szCs w:val="16"/>
              </w:rPr>
            </w:pPr>
          </w:p>
          <w:p w14:paraId="51082093" w14:textId="77777777" w:rsidR="001F5494" w:rsidRDefault="001F5494" w:rsidP="001F5494">
            <w:pPr>
              <w:rPr>
                <w:rFonts w:ascii="Arial" w:eastAsia="Calibri" w:hAnsi="Arial" w:cs="Arial"/>
                <w:sz w:val="16"/>
                <w:szCs w:val="16"/>
              </w:rPr>
            </w:pPr>
            <w:r>
              <w:rPr>
                <w:rFonts w:ascii="Arial" w:eastAsia="Calibri" w:hAnsi="Arial" w:cs="Arial"/>
                <w:sz w:val="16"/>
                <w:szCs w:val="16"/>
              </w:rPr>
              <w:t>Age, mean (SD): 53.4 (11.4)</w:t>
            </w:r>
          </w:p>
          <w:p w14:paraId="3FD6764D" w14:textId="77777777" w:rsidR="001F5494" w:rsidRDefault="001F5494" w:rsidP="001F5494">
            <w:pPr>
              <w:rPr>
                <w:rFonts w:ascii="Arial" w:eastAsia="Calibri" w:hAnsi="Arial" w:cs="Arial"/>
                <w:sz w:val="16"/>
                <w:szCs w:val="16"/>
              </w:rPr>
            </w:pPr>
          </w:p>
          <w:p w14:paraId="21854C14" w14:textId="77777777" w:rsidR="001F5494" w:rsidRDefault="001F5494" w:rsidP="001F5494">
            <w:pPr>
              <w:rPr>
                <w:rFonts w:ascii="Arial" w:eastAsia="Calibri" w:hAnsi="Arial" w:cs="Arial"/>
                <w:sz w:val="16"/>
                <w:szCs w:val="16"/>
              </w:rPr>
            </w:pPr>
            <w:r>
              <w:rPr>
                <w:rFonts w:ascii="Arial" w:eastAsia="Calibri" w:hAnsi="Arial" w:cs="Arial"/>
                <w:sz w:val="16"/>
                <w:szCs w:val="16"/>
              </w:rPr>
              <w:t>Other: NR.</w:t>
            </w:r>
          </w:p>
          <w:p w14:paraId="578704B5" w14:textId="77777777" w:rsidR="001F5494" w:rsidRPr="000C753E" w:rsidRDefault="001F5494" w:rsidP="001F5494">
            <w:pPr>
              <w:rPr>
                <w:rFonts w:ascii="Arial" w:eastAsia="Calibri" w:hAnsi="Arial" w:cs="Arial"/>
                <w:sz w:val="16"/>
                <w:szCs w:val="16"/>
              </w:rPr>
            </w:pPr>
          </w:p>
        </w:tc>
        <w:tc>
          <w:tcPr>
            <w:tcW w:w="1620" w:type="dxa"/>
            <w:vMerge w:val="restart"/>
          </w:tcPr>
          <w:p w14:paraId="71CC687F" w14:textId="11C46885" w:rsidR="001F5494" w:rsidRPr="000C753E" w:rsidRDefault="001F5494" w:rsidP="001F5494">
            <w:pPr>
              <w:rPr>
                <w:rFonts w:ascii="Arial" w:eastAsia="Calibri" w:hAnsi="Arial" w:cs="Arial"/>
                <w:sz w:val="16"/>
                <w:szCs w:val="16"/>
              </w:rPr>
            </w:pPr>
            <w:r>
              <w:rPr>
                <w:rFonts w:ascii="Arial" w:eastAsia="Calibri" w:hAnsi="Arial" w:cs="Arial"/>
                <w:sz w:val="16"/>
                <w:szCs w:val="16"/>
              </w:rPr>
              <w:lastRenderedPageBreak/>
              <w:t>194</w:t>
            </w:r>
          </w:p>
        </w:tc>
        <w:tc>
          <w:tcPr>
            <w:tcW w:w="2250" w:type="dxa"/>
            <w:vMerge w:val="restart"/>
          </w:tcPr>
          <w:p w14:paraId="36EA7435" w14:textId="77777777" w:rsidR="001F5494" w:rsidRDefault="001F5494" w:rsidP="001F5494">
            <w:pPr>
              <w:rPr>
                <w:rFonts w:ascii="Arial" w:eastAsia="Calibri" w:hAnsi="Arial" w:cs="Arial"/>
                <w:sz w:val="16"/>
                <w:szCs w:val="16"/>
              </w:rPr>
            </w:pPr>
            <w:r>
              <w:rPr>
                <w:rFonts w:ascii="Arial" w:eastAsia="Calibri" w:hAnsi="Arial" w:cs="Arial"/>
                <w:sz w:val="16"/>
                <w:szCs w:val="16"/>
              </w:rPr>
              <w:t>EQ-5D-3L; EQ-5D-5L; TTO; EQ-VAS</w:t>
            </w:r>
          </w:p>
          <w:p w14:paraId="5B78F071" w14:textId="77777777" w:rsidR="001F5494" w:rsidRDefault="001F5494" w:rsidP="001F5494">
            <w:pPr>
              <w:rPr>
                <w:rFonts w:ascii="Arial" w:eastAsia="Calibri" w:hAnsi="Arial" w:cs="Arial"/>
                <w:sz w:val="16"/>
                <w:szCs w:val="16"/>
              </w:rPr>
            </w:pPr>
          </w:p>
          <w:p w14:paraId="49ACFB10" w14:textId="77777777" w:rsidR="001F5494" w:rsidRDefault="001F5494" w:rsidP="001F5494">
            <w:pPr>
              <w:rPr>
                <w:rFonts w:ascii="Arial" w:eastAsia="Calibri" w:hAnsi="Arial" w:cs="Arial"/>
                <w:sz w:val="16"/>
                <w:szCs w:val="16"/>
              </w:rPr>
            </w:pPr>
            <w:r>
              <w:rPr>
                <w:rFonts w:ascii="Arial" w:eastAsia="Calibri" w:hAnsi="Arial" w:cs="Arial"/>
                <w:sz w:val="16"/>
                <w:szCs w:val="16"/>
              </w:rPr>
              <w:lastRenderedPageBreak/>
              <w:t xml:space="preserve">The EQ-5D-3L </w:t>
            </w:r>
            <w:r w:rsidRPr="00B43E5A">
              <w:rPr>
                <w:rFonts w:ascii="Arial" w:eastAsia="Calibri" w:hAnsi="Arial" w:cs="Arial"/>
                <w:sz w:val="16"/>
                <w:szCs w:val="16"/>
              </w:rPr>
              <w:t>comprises the five dimensions</w:t>
            </w:r>
            <w:r>
              <w:rPr>
                <w:rFonts w:ascii="Arial" w:eastAsia="Calibri" w:hAnsi="Arial" w:cs="Arial"/>
                <w:sz w:val="16"/>
                <w:szCs w:val="16"/>
              </w:rPr>
              <w:t>.</w:t>
            </w:r>
            <w:r w:rsidRPr="00B43E5A">
              <w:rPr>
                <w:rFonts w:ascii="Arial" w:eastAsia="Calibri" w:hAnsi="Arial" w:cs="Arial"/>
                <w:sz w:val="16"/>
                <w:szCs w:val="16"/>
              </w:rPr>
              <w:t xml:space="preserve"> Each dimension has three response categories</w:t>
            </w:r>
            <w:r>
              <w:rPr>
                <w:rFonts w:ascii="Arial" w:eastAsia="Calibri" w:hAnsi="Arial" w:cs="Arial"/>
                <w:sz w:val="16"/>
                <w:szCs w:val="16"/>
              </w:rPr>
              <w:t xml:space="preserve">. </w:t>
            </w:r>
            <w:r w:rsidRPr="00B43E5A">
              <w:rPr>
                <w:rFonts w:ascii="Arial" w:eastAsia="Calibri" w:hAnsi="Arial" w:cs="Arial"/>
                <w:sz w:val="16"/>
                <w:szCs w:val="16"/>
              </w:rPr>
              <w:t>The descriptive responses from the EQ-5D-3L were then transformed into utility scores using the Thai value set</w:t>
            </w:r>
            <w:r>
              <w:rPr>
                <w:rFonts w:ascii="Arial" w:eastAsia="Calibri" w:hAnsi="Arial" w:cs="Arial"/>
                <w:sz w:val="16"/>
                <w:szCs w:val="16"/>
              </w:rPr>
              <w:t xml:space="preserve">. </w:t>
            </w:r>
          </w:p>
          <w:p w14:paraId="0C2870C1" w14:textId="77777777" w:rsidR="001F5494" w:rsidRDefault="001F5494" w:rsidP="001F5494">
            <w:pPr>
              <w:rPr>
                <w:rFonts w:ascii="Arial" w:eastAsia="Calibri" w:hAnsi="Arial" w:cs="Arial"/>
                <w:sz w:val="16"/>
                <w:szCs w:val="16"/>
              </w:rPr>
            </w:pPr>
          </w:p>
          <w:p w14:paraId="067A4AB9" w14:textId="77777777" w:rsidR="001F5494" w:rsidRPr="00B43E5A" w:rsidRDefault="001F5494" w:rsidP="001F5494">
            <w:pPr>
              <w:rPr>
                <w:rFonts w:ascii="Arial" w:eastAsia="Calibri" w:hAnsi="Arial" w:cs="Arial"/>
                <w:sz w:val="16"/>
                <w:szCs w:val="16"/>
              </w:rPr>
            </w:pPr>
            <w:r>
              <w:rPr>
                <w:rFonts w:ascii="Arial" w:eastAsia="Calibri" w:hAnsi="Arial" w:cs="Arial"/>
                <w:sz w:val="16"/>
                <w:szCs w:val="16"/>
              </w:rPr>
              <w:t xml:space="preserve">The EQ-5D-5L </w:t>
            </w:r>
            <w:r w:rsidRPr="00B43E5A">
              <w:rPr>
                <w:rFonts w:ascii="Arial" w:eastAsia="Calibri" w:hAnsi="Arial" w:cs="Arial"/>
                <w:sz w:val="16"/>
                <w:szCs w:val="16"/>
              </w:rPr>
              <w:t>is the new version of the EQ-5D. It comprises the same dimensions as EQ-5D-3L. However, each dimension has five response categories</w:t>
            </w:r>
            <w:r>
              <w:rPr>
                <w:rFonts w:ascii="Arial" w:eastAsia="Calibri" w:hAnsi="Arial" w:cs="Arial"/>
                <w:sz w:val="16"/>
                <w:szCs w:val="16"/>
              </w:rPr>
              <w:t>. T</w:t>
            </w:r>
            <w:r w:rsidRPr="00B43E5A">
              <w:rPr>
                <w:rFonts w:ascii="Arial" w:eastAsia="Calibri" w:hAnsi="Arial" w:cs="Arial"/>
                <w:sz w:val="16"/>
                <w:szCs w:val="16"/>
              </w:rPr>
              <w:t xml:space="preserve">he value sets were either developed based on the data from </w:t>
            </w:r>
            <w:proofErr w:type="spellStart"/>
            <w:r w:rsidRPr="00B43E5A">
              <w:rPr>
                <w:rFonts w:ascii="Arial" w:eastAsia="Calibri" w:hAnsi="Arial" w:cs="Arial"/>
                <w:sz w:val="16"/>
                <w:szCs w:val="16"/>
              </w:rPr>
              <w:t>cTTO</w:t>
            </w:r>
            <w:proofErr w:type="spellEnd"/>
            <w:r w:rsidRPr="00B43E5A">
              <w:rPr>
                <w:rFonts w:ascii="Arial" w:eastAsia="Calibri" w:hAnsi="Arial" w:cs="Arial"/>
                <w:sz w:val="16"/>
                <w:szCs w:val="16"/>
              </w:rPr>
              <w:t xml:space="preserve"> (i.e., </w:t>
            </w:r>
            <w:proofErr w:type="spellStart"/>
            <w:r w:rsidRPr="00B43E5A">
              <w:rPr>
                <w:rFonts w:ascii="Arial" w:eastAsia="Calibri" w:hAnsi="Arial" w:cs="Arial"/>
                <w:sz w:val="16"/>
                <w:szCs w:val="16"/>
              </w:rPr>
              <w:t>cTTO</w:t>
            </w:r>
            <w:proofErr w:type="spellEnd"/>
            <w:r w:rsidRPr="00B43E5A">
              <w:rPr>
                <w:rFonts w:ascii="Arial" w:eastAsia="Calibri" w:hAnsi="Arial" w:cs="Arial"/>
                <w:sz w:val="16"/>
                <w:szCs w:val="16"/>
              </w:rPr>
              <w:t xml:space="preserve"> model), DCE (DCE model), or the combination of </w:t>
            </w:r>
            <w:proofErr w:type="spellStart"/>
            <w:r w:rsidRPr="00B43E5A">
              <w:rPr>
                <w:rFonts w:ascii="Arial" w:eastAsia="Calibri" w:hAnsi="Arial" w:cs="Arial"/>
                <w:sz w:val="16"/>
                <w:szCs w:val="16"/>
              </w:rPr>
              <w:t>cTTO</w:t>
            </w:r>
            <w:proofErr w:type="spellEnd"/>
            <w:r w:rsidRPr="00B43E5A">
              <w:rPr>
                <w:rFonts w:ascii="Arial" w:eastAsia="Calibri" w:hAnsi="Arial" w:cs="Arial"/>
                <w:sz w:val="16"/>
                <w:szCs w:val="16"/>
              </w:rPr>
              <w:t xml:space="preserve"> and </w:t>
            </w:r>
          </w:p>
          <w:p w14:paraId="1C914DF0" w14:textId="77777777" w:rsidR="001F5494" w:rsidRDefault="001F5494" w:rsidP="001F5494">
            <w:pPr>
              <w:rPr>
                <w:rFonts w:ascii="Arial" w:eastAsia="Calibri" w:hAnsi="Arial" w:cs="Arial"/>
                <w:sz w:val="16"/>
                <w:szCs w:val="16"/>
              </w:rPr>
            </w:pPr>
            <w:r w:rsidRPr="00B43E5A">
              <w:rPr>
                <w:rFonts w:ascii="Arial" w:eastAsia="Calibri" w:hAnsi="Arial" w:cs="Arial"/>
                <w:sz w:val="16"/>
                <w:szCs w:val="16"/>
              </w:rPr>
              <w:t>DCE (Hybrid model). In our study, the descriptive responses from the EQ-5D-5L were transformed into utility scores using the existing three Thai value sets</w:t>
            </w:r>
            <w:r>
              <w:rPr>
                <w:rFonts w:ascii="Arial" w:eastAsia="Calibri" w:hAnsi="Arial" w:cs="Arial"/>
                <w:sz w:val="16"/>
                <w:szCs w:val="16"/>
              </w:rPr>
              <w:t>.</w:t>
            </w:r>
          </w:p>
          <w:p w14:paraId="0D67A28B" w14:textId="77777777" w:rsidR="001F5494" w:rsidRDefault="001F5494" w:rsidP="001F5494">
            <w:pPr>
              <w:rPr>
                <w:rFonts w:ascii="Arial" w:eastAsia="Calibri" w:hAnsi="Arial" w:cs="Arial"/>
                <w:sz w:val="16"/>
                <w:szCs w:val="16"/>
              </w:rPr>
            </w:pPr>
          </w:p>
          <w:p w14:paraId="5BD3645E" w14:textId="77777777" w:rsidR="001F5494" w:rsidRPr="00B43E5A" w:rsidRDefault="001F5494" w:rsidP="001F5494">
            <w:pPr>
              <w:rPr>
                <w:rFonts w:ascii="Arial" w:eastAsia="Calibri" w:hAnsi="Arial" w:cs="Arial"/>
                <w:sz w:val="16"/>
                <w:szCs w:val="16"/>
              </w:rPr>
            </w:pPr>
            <w:r w:rsidRPr="00B43E5A">
              <w:rPr>
                <w:rFonts w:ascii="Arial" w:eastAsia="Calibri" w:hAnsi="Arial" w:cs="Arial"/>
                <w:sz w:val="16"/>
                <w:szCs w:val="16"/>
              </w:rPr>
              <w:t xml:space="preserve">For </w:t>
            </w:r>
            <w:r>
              <w:rPr>
                <w:rFonts w:ascii="Arial" w:eastAsia="Calibri" w:hAnsi="Arial" w:cs="Arial"/>
                <w:sz w:val="16"/>
                <w:szCs w:val="16"/>
              </w:rPr>
              <w:t>EQ-</w:t>
            </w:r>
            <w:r w:rsidRPr="00B43E5A">
              <w:rPr>
                <w:rFonts w:ascii="Arial" w:eastAsia="Calibri" w:hAnsi="Arial" w:cs="Arial"/>
                <w:sz w:val="16"/>
                <w:szCs w:val="16"/>
              </w:rPr>
              <w:t xml:space="preserve">VAS, each subject was asked to rate her state of health on the day of interview by placing a mark on a vertical line, anchored by ‘the best health you can imagine’ (100) and ‘the worst health you can imagine’ (0). To get the </w:t>
            </w:r>
          </w:p>
          <w:p w14:paraId="57BE5AFD" w14:textId="77777777" w:rsidR="001F5494" w:rsidRDefault="001F5494" w:rsidP="001F5494">
            <w:pPr>
              <w:rPr>
                <w:rFonts w:ascii="Arial" w:eastAsia="Calibri" w:hAnsi="Arial" w:cs="Arial"/>
                <w:sz w:val="16"/>
                <w:szCs w:val="16"/>
              </w:rPr>
            </w:pPr>
            <w:r w:rsidRPr="00B43E5A">
              <w:rPr>
                <w:rFonts w:ascii="Arial" w:eastAsia="Calibri" w:hAnsi="Arial" w:cs="Arial"/>
                <w:sz w:val="16"/>
                <w:szCs w:val="16"/>
              </w:rPr>
              <w:t>utility score, the marked VAS score was divided by 100.</w:t>
            </w:r>
          </w:p>
          <w:p w14:paraId="3CB58AE1" w14:textId="77777777" w:rsidR="001F5494" w:rsidRDefault="001F5494" w:rsidP="001F5494">
            <w:pPr>
              <w:rPr>
                <w:rFonts w:ascii="Arial" w:eastAsia="Calibri" w:hAnsi="Arial" w:cs="Arial"/>
                <w:sz w:val="16"/>
                <w:szCs w:val="16"/>
              </w:rPr>
            </w:pPr>
          </w:p>
          <w:p w14:paraId="1B9DB3F4" w14:textId="77777777" w:rsidR="001F5494" w:rsidRDefault="001F5494" w:rsidP="001F5494">
            <w:pPr>
              <w:rPr>
                <w:rFonts w:ascii="Arial" w:eastAsia="Calibri" w:hAnsi="Arial" w:cs="Arial"/>
                <w:sz w:val="16"/>
                <w:szCs w:val="16"/>
              </w:rPr>
            </w:pPr>
            <w:r>
              <w:rPr>
                <w:rFonts w:ascii="Arial" w:eastAsia="Calibri" w:hAnsi="Arial" w:cs="Arial"/>
                <w:sz w:val="16"/>
                <w:szCs w:val="16"/>
              </w:rPr>
              <w:lastRenderedPageBreak/>
              <w:t xml:space="preserve">TTO: </w:t>
            </w:r>
            <w:r w:rsidRPr="00E1115F">
              <w:rPr>
                <w:rFonts w:ascii="Arial" w:eastAsia="Calibri" w:hAnsi="Arial" w:cs="Arial"/>
                <w:sz w:val="16"/>
                <w:szCs w:val="16"/>
              </w:rPr>
              <w:t>Each patient was asked to choose between a remaining life expectancy of 10 years with the current health state and ‘X’ years in a state of perfect health, in which X is less than 10 years. The utility of the current health state was then calculated as the number of ‘X’ years that the respondent feels indifferent between the two options divided by 10.</w:t>
            </w:r>
          </w:p>
          <w:p w14:paraId="0C0D65CB" w14:textId="77777777" w:rsidR="001F5494" w:rsidRDefault="001F5494" w:rsidP="001F5494">
            <w:pPr>
              <w:rPr>
                <w:rFonts w:ascii="Arial" w:eastAsia="Calibri" w:hAnsi="Arial" w:cs="Arial"/>
                <w:sz w:val="16"/>
                <w:szCs w:val="16"/>
              </w:rPr>
            </w:pPr>
          </w:p>
          <w:p w14:paraId="49D1BAAF" w14:textId="7906E187" w:rsidR="001F5494" w:rsidRPr="000C753E" w:rsidRDefault="001F5494" w:rsidP="001F5494">
            <w:pPr>
              <w:rPr>
                <w:rFonts w:ascii="Arial" w:eastAsia="Calibri" w:hAnsi="Arial" w:cs="Arial"/>
                <w:sz w:val="16"/>
                <w:szCs w:val="16"/>
              </w:rPr>
            </w:pPr>
            <w:r>
              <w:rPr>
                <w:rFonts w:ascii="Arial" w:eastAsia="Calibri" w:hAnsi="Arial" w:cs="Arial"/>
                <w:sz w:val="16"/>
                <w:szCs w:val="16"/>
              </w:rPr>
              <w:t>Experienced (patients)</w:t>
            </w:r>
          </w:p>
        </w:tc>
        <w:tc>
          <w:tcPr>
            <w:tcW w:w="3420" w:type="dxa"/>
            <w:vMerge w:val="restart"/>
          </w:tcPr>
          <w:p w14:paraId="1806EE82" w14:textId="77777777" w:rsidR="001F5494" w:rsidRDefault="001F5494" w:rsidP="001F5494">
            <w:pPr>
              <w:rPr>
                <w:rFonts w:ascii="Arial" w:eastAsia="Calibri" w:hAnsi="Arial" w:cs="Arial"/>
                <w:b/>
                <w:sz w:val="16"/>
                <w:szCs w:val="16"/>
              </w:rPr>
            </w:pPr>
            <w:r w:rsidRPr="00350F95">
              <w:rPr>
                <w:rFonts w:ascii="Arial" w:eastAsia="Calibri" w:hAnsi="Arial" w:cs="Arial"/>
                <w:b/>
                <w:sz w:val="16"/>
                <w:szCs w:val="16"/>
              </w:rPr>
              <w:lastRenderedPageBreak/>
              <w:t>Cervical cancer</w:t>
            </w:r>
            <w:r>
              <w:rPr>
                <w:rFonts w:ascii="Arial" w:eastAsia="Calibri" w:hAnsi="Arial" w:cs="Arial"/>
                <w:b/>
                <w:sz w:val="16"/>
                <w:szCs w:val="16"/>
              </w:rPr>
              <w:t xml:space="preserve"> patients undergoing medical treatment </w:t>
            </w:r>
            <w:r w:rsidRPr="006938CB">
              <w:rPr>
                <w:rFonts w:ascii="Arial" w:eastAsia="Calibri" w:hAnsi="Arial" w:cs="Arial"/>
                <w:b/>
                <w:sz w:val="16"/>
                <w:szCs w:val="16"/>
              </w:rPr>
              <w:t>(timing from diagnosis NR):</w:t>
            </w:r>
          </w:p>
          <w:p w14:paraId="5CF8AB72" w14:textId="77777777" w:rsidR="001F5494" w:rsidRPr="006938CB" w:rsidRDefault="001F5494" w:rsidP="001F5494">
            <w:pPr>
              <w:rPr>
                <w:rFonts w:ascii="Arial" w:eastAsia="Calibri" w:hAnsi="Arial" w:cs="Arial"/>
                <w:sz w:val="16"/>
                <w:szCs w:val="16"/>
              </w:rPr>
            </w:pPr>
            <w:r>
              <w:rPr>
                <w:rFonts w:ascii="Arial" w:eastAsia="Calibri" w:hAnsi="Arial" w:cs="Arial"/>
                <w:sz w:val="16"/>
                <w:szCs w:val="16"/>
              </w:rPr>
              <w:lastRenderedPageBreak/>
              <w:t>(1) Invasive c</w:t>
            </w:r>
            <w:r w:rsidRPr="006938CB">
              <w:rPr>
                <w:rFonts w:ascii="Arial" w:eastAsia="Calibri" w:hAnsi="Arial" w:cs="Arial"/>
                <w:sz w:val="16"/>
                <w:szCs w:val="16"/>
              </w:rPr>
              <w:t>ervical cancer</w:t>
            </w:r>
          </w:p>
          <w:p w14:paraId="0DF3B0CE" w14:textId="77777777" w:rsidR="001F5494" w:rsidRPr="000C753E" w:rsidRDefault="001F5494" w:rsidP="001F5494">
            <w:pPr>
              <w:rPr>
                <w:rFonts w:ascii="Arial" w:eastAsia="Calibri" w:hAnsi="Arial" w:cs="Arial"/>
                <w:b/>
                <w:sz w:val="16"/>
                <w:szCs w:val="16"/>
              </w:rPr>
            </w:pPr>
          </w:p>
        </w:tc>
        <w:tc>
          <w:tcPr>
            <w:tcW w:w="1800" w:type="dxa"/>
          </w:tcPr>
          <w:p w14:paraId="70E2734A" w14:textId="77777777" w:rsidR="001F5494" w:rsidRDefault="001F5494" w:rsidP="001F5494">
            <w:pPr>
              <w:rPr>
                <w:rFonts w:ascii="Arial" w:eastAsia="Calibri" w:hAnsi="Arial" w:cs="Arial"/>
                <w:sz w:val="16"/>
                <w:szCs w:val="16"/>
              </w:rPr>
            </w:pPr>
            <w:r>
              <w:rPr>
                <w:rFonts w:ascii="Arial" w:eastAsia="Calibri" w:hAnsi="Arial" w:cs="Arial"/>
                <w:sz w:val="16"/>
                <w:szCs w:val="16"/>
              </w:rPr>
              <w:lastRenderedPageBreak/>
              <w:t xml:space="preserve">EQ-5D-3L/5L: additional information on stage of disease: </w:t>
            </w:r>
          </w:p>
          <w:p w14:paraId="3A6DD2EC" w14:textId="77777777" w:rsidR="001F5494" w:rsidRDefault="001F5494" w:rsidP="001F5494">
            <w:pPr>
              <w:rPr>
                <w:rFonts w:ascii="Arial" w:eastAsia="Calibri" w:hAnsi="Arial" w:cs="Arial"/>
                <w:sz w:val="16"/>
                <w:szCs w:val="16"/>
              </w:rPr>
            </w:pPr>
            <w:r>
              <w:rPr>
                <w:rFonts w:ascii="Arial" w:eastAsia="Calibri" w:hAnsi="Arial" w:cs="Arial"/>
                <w:sz w:val="16"/>
                <w:szCs w:val="16"/>
              </w:rPr>
              <w:lastRenderedPageBreak/>
              <w:t>On treatment: 59 (30.4%)</w:t>
            </w:r>
          </w:p>
          <w:p w14:paraId="22417716" w14:textId="77777777" w:rsidR="001F5494" w:rsidRDefault="001F5494" w:rsidP="001F5494">
            <w:pPr>
              <w:rPr>
                <w:rFonts w:ascii="Arial" w:eastAsia="Calibri" w:hAnsi="Arial" w:cs="Arial"/>
                <w:sz w:val="16"/>
                <w:szCs w:val="16"/>
              </w:rPr>
            </w:pPr>
            <w:r>
              <w:rPr>
                <w:rFonts w:ascii="Arial" w:eastAsia="Calibri" w:hAnsi="Arial" w:cs="Arial"/>
                <w:sz w:val="16"/>
                <w:szCs w:val="16"/>
              </w:rPr>
              <w:t>Disease free: 97 (50.0%)</w:t>
            </w:r>
          </w:p>
          <w:p w14:paraId="4482482E" w14:textId="77777777" w:rsidR="001F5494" w:rsidRDefault="001F5494" w:rsidP="001F5494">
            <w:pPr>
              <w:rPr>
                <w:rFonts w:ascii="Arial" w:eastAsia="Calibri" w:hAnsi="Arial" w:cs="Arial"/>
                <w:sz w:val="16"/>
                <w:szCs w:val="16"/>
              </w:rPr>
            </w:pPr>
            <w:r>
              <w:rPr>
                <w:rFonts w:ascii="Arial" w:eastAsia="Calibri" w:hAnsi="Arial" w:cs="Arial"/>
                <w:sz w:val="16"/>
                <w:szCs w:val="16"/>
              </w:rPr>
              <w:t>Progression: 38 (19.6%)</w:t>
            </w:r>
          </w:p>
          <w:p w14:paraId="5517E799" w14:textId="77777777" w:rsidR="001F5494" w:rsidRDefault="001F5494" w:rsidP="001F5494">
            <w:pPr>
              <w:rPr>
                <w:rFonts w:ascii="Arial" w:eastAsia="Calibri" w:hAnsi="Arial" w:cs="Arial"/>
                <w:sz w:val="16"/>
                <w:szCs w:val="16"/>
              </w:rPr>
            </w:pPr>
          </w:p>
          <w:p w14:paraId="111CBF16" w14:textId="77777777" w:rsidR="001F5494" w:rsidRDefault="001F5494" w:rsidP="001F5494">
            <w:pPr>
              <w:rPr>
                <w:rFonts w:ascii="Arial" w:eastAsia="Calibri" w:hAnsi="Arial" w:cs="Arial"/>
                <w:sz w:val="16"/>
                <w:szCs w:val="16"/>
              </w:rPr>
            </w:pPr>
            <w:r>
              <w:rPr>
                <w:rFonts w:ascii="Arial" w:eastAsia="Calibri" w:hAnsi="Arial" w:cs="Arial"/>
                <w:sz w:val="16"/>
                <w:szCs w:val="16"/>
              </w:rPr>
              <w:t>Clinical stage (patients on treatment, n=59):</w:t>
            </w:r>
          </w:p>
          <w:p w14:paraId="16DB750E" w14:textId="77777777" w:rsidR="001F5494" w:rsidRDefault="001F5494" w:rsidP="001F5494">
            <w:pPr>
              <w:rPr>
                <w:rFonts w:ascii="Arial" w:eastAsia="Calibri" w:hAnsi="Arial" w:cs="Arial"/>
                <w:sz w:val="16"/>
                <w:szCs w:val="16"/>
              </w:rPr>
            </w:pPr>
            <w:r>
              <w:rPr>
                <w:rFonts w:ascii="Arial" w:eastAsia="Calibri" w:hAnsi="Arial" w:cs="Arial"/>
                <w:sz w:val="16"/>
                <w:szCs w:val="16"/>
              </w:rPr>
              <w:t>IB3-IIA2: 15.2%</w:t>
            </w:r>
          </w:p>
          <w:p w14:paraId="7C264730" w14:textId="77777777" w:rsidR="001F5494" w:rsidRDefault="001F5494" w:rsidP="001F5494">
            <w:pPr>
              <w:rPr>
                <w:rFonts w:ascii="Arial" w:eastAsia="Calibri" w:hAnsi="Arial" w:cs="Arial"/>
                <w:sz w:val="16"/>
                <w:szCs w:val="16"/>
              </w:rPr>
            </w:pPr>
            <w:r>
              <w:rPr>
                <w:rFonts w:ascii="Arial" w:eastAsia="Calibri" w:hAnsi="Arial" w:cs="Arial"/>
                <w:sz w:val="16"/>
                <w:szCs w:val="16"/>
              </w:rPr>
              <w:t>IIB: 44.1%</w:t>
            </w:r>
          </w:p>
          <w:p w14:paraId="638609FA" w14:textId="77777777" w:rsidR="001F5494" w:rsidRDefault="001F5494" w:rsidP="001F5494">
            <w:pPr>
              <w:rPr>
                <w:rFonts w:ascii="Arial" w:eastAsia="Calibri" w:hAnsi="Arial" w:cs="Arial"/>
                <w:sz w:val="16"/>
                <w:szCs w:val="16"/>
              </w:rPr>
            </w:pPr>
            <w:r>
              <w:rPr>
                <w:rFonts w:ascii="Arial" w:eastAsia="Calibri" w:hAnsi="Arial" w:cs="Arial"/>
                <w:sz w:val="16"/>
                <w:szCs w:val="16"/>
              </w:rPr>
              <w:t>IIIB: 35.6%</w:t>
            </w:r>
          </w:p>
          <w:p w14:paraId="58D29185" w14:textId="28399A4F" w:rsidR="001F5494" w:rsidRPr="000C753E" w:rsidRDefault="001F5494" w:rsidP="001F5494">
            <w:pPr>
              <w:rPr>
                <w:rFonts w:ascii="Arial" w:eastAsia="Calibri" w:hAnsi="Arial" w:cs="Arial"/>
                <w:sz w:val="16"/>
                <w:szCs w:val="16"/>
              </w:rPr>
            </w:pPr>
            <w:r>
              <w:rPr>
                <w:rFonts w:ascii="Arial" w:eastAsia="Calibri" w:hAnsi="Arial" w:cs="Arial"/>
                <w:sz w:val="16"/>
                <w:szCs w:val="16"/>
              </w:rPr>
              <w:t>IVA: 5.1%</w:t>
            </w:r>
          </w:p>
        </w:tc>
      </w:tr>
      <w:tr w:rsidR="001F5494" w:rsidRPr="000C753E" w14:paraId="19571712" w14:textId="77777777" w:rsidTr="00442F0F">
        <w:trPr>
          <w:trHeight w:val="150"/>
        </w:trPr>
        <w:tc>
          <w:tcPr>
            <w:tcW w:w="1147" w:type="dxa"/>
            <w:vMerge/>
          </w:tcPr>
          <w:p w14:paraId="1F057A1F" w14:textId="77777777" w:rsidR="001F5494" w:rsidRPr="000C753E" w:rsidRDefault="001F5494" w:rsidP="001F5494">
            <w:pPr>
              <w:rPr>
                <w:rFonts w:ascii="Arial" w:eastAsia="Calibri" w:hAnsi="Arial" w:cs="Arial"/>
                <w:sz w:val="16"/>
                <w:szCs w:val="16"/>
              </w:rPr>
            </w:pPr>
          </w:p>
        </w:tc>
        <w:tc>
          <w:tcPr>
            <w:tcW w:w="1440" w:type="dxa"/>
            <w:vMerge/>
          </w:tcPr>
          <w:p w14:paraId="302AABCA" w14:textId="77777777" w:rsidR="001F5494" w:rsidRPr="000C753E" w:rsidRDefault="001F5494" w:rsidP="001F5494">
            <w:pPr>
              <w:rPr>
                <w:rFonts w:ascii="Arial" w:eastAsia="Calibri" w:hAnsi="Arial" w:cs="Arial"/>
                <w:sz w:val="16"/>
                <w:szCs w:val="16"/>
              </w:rPr>
            </w:pPr>
          </w:p>
        </w:tc>
        <w:tc>
          <w:tcPr>
            <w:tcW w:w="2340" w:type="dxa"/>
            <w:vMerge/>
          </w:tcPr>
          <w:p w14:paraId="700D2485" w14:textId="77777777" w:rsidR="001F5494" w:rsidRPr="000C753E" w:rsidRDefault="001F5494" w:rsidP="001F5494">
            <w:pPr>
              <w:rPr>
                <w:rFonts w:ascii="Arial" w:eastAsia="Calibri" w:hAnsi="Arial" w:cs="Arial"/>
                <w:sz w:val="16"/>
                <w:szCs w:val="16"/>
              </w:rPr>
            </w:pPr>
          </w:p>
        </w:tc>
        <w:tc>
          <w:tcPr>
            <w:tcW w:w="1620" w:type="dxa"/>
            <w:vMerge/>
          </w:tcPr>
          <w:p w14:paraId="433EEEBD" w14:textId="77777777" w:rsidR="001F5494" w:rsidRPr="000C753E" w:rsidRDefault="001F5494" w:rsidP="001F5494">
            <w:pPr>
              <w:rPr>
                <w:rFonts w:ascii="Arial" w:eastAsia="Calibri" w:hAnsi="Arial" w:cs="Arial"/>
                <w:sz w:val="16"/>
                <w:szCs w:val="16"/>
              </w:rPr>
            </w:pPr>
          </w:p>
        </w:tc>
        <w:tc>
          <w:tcPr>
            <w:tcW w:w="2250" w:type="dxa"/>
            <w:vMerge/>
          </w:tcPr>
          <w:p w14:paraId="60599C34" w14:textId="77777777" w:rsidR="001F5494" w:rsidRPr="000C753E" w:rsidRDefault="001F5494" w:rsidP="001F5494">
            <w:pPr>
              <w:rPr>
                <w:rFonts w:ascii="Arial" w:eastAsia="Calibri" w:hAnsi="Arial" w:cs="Arial"/>
                <w:sz w:val="16"/>
                <w:szCs w:val="16"/>
              </w:rPr>
            </w:pPr>
          </w:p>
        </w:tc>
        <w:tc>
          <w:tcPr>
            <w:tcW w:w="3420" w:type="dxa"/>
            <w:vMerge/>
          </w:tcPr>
          <w:p w14:paraId="68CA6508" w14:textId="77777777" w:rsidR="001F5494" w:rsidRPr="000C753E" w:rsidRDefault="001F5494" w:rsidP="001F5494">
            <w:pPr>
              <w:rPr>
                <w:rFonts w:ascii="Arial" w:eastAsia="Calibri" w:hAnsi="Arial" w:cs="Arial"/>
                <w:b/>
                <w:sz w:val="16"/>
                <w:szCs w:val="16"/>
              </w:rPr>
            </w:pPr>
          </w:p>
        </w:tc>
        <w:tc>
          <w:tcPr>
            <w:tcW w:w="1800" w:type="dxa"/>
          </w:tcPr>
          <w:p w14:paraId="3792E48F" w14:textId="44E17E0C" w:rsidR="001F5494" w:rsidRPr="000C753E" w:rsidRDefault="001F5494" w:rsidP="001F5494">
            <w:pPr>
              <w:rPr>
                <w:rFonts w:ascii="Arial" w:eastAsia="Calibri" w:hAnsi="Arial" w:cs="Arial"/>
                <w:sz w:val="16"/>
                <w:szCs w:val="16"/>
              </w:rPr>
            </w:pPr>
            <w:r>
              <w:rPr>
                <w:rFonts w:ascii="Arial" w:eastAsia="Calibri" w:hAnsi="Arial" w:cs="Arial"/>
                <w:sz w:val="16"/>
                <w:szCs w:val="16"/>
              </w:rPr>
              <w:t>EQ-VAS: same as above.</w:t>
            </w:r>
          </w:p>
        </w:tc>
      </w:tr>
      <w:tr w:rsidR="001F5494" w:rsidRPr="000C753E" w14:paraId="7DA32132" w14:textId="77777777" w:rsidTr="00442F0F">
        <w:trPr>
          <w:trHeight w:val="150"/>
        </w:trPr>
        <w:tc>
          <w:tcPr>
            <w:tcW w:w="1147" w:type="dxa"/>
            <w:vMerge/>
          </w:tcPr>
          <w:p w14:paraId="3D1CCE34" w14:textId="77777777" w:rsidR="001F5494" w:rsidRPr="000C753E" w:rsidRDefault="001F5494" w:rsidP="001F5494">
            <w:pPr>
              <w:rPr>
                <w:rFonts w:ascii="Arial" w:eastAsia="Calibri" w:hAnsi="Arial" w:cs="Arial"/>
                <w:sz w:val="16"/>
                <w:szCs w:val="16"/>
              </w:rPr>
            </w:pPr>
          </w:p>
        </w:tc>
        <w:tc>
          <w:tcPr>
            <w:tcW w:w="1440" w:type="dxa"/>
            <w:vMerge/>
          </w:tcPr>
          <w:p w14:paraId="151F715E" w14:textId="77777777" w:rsidR="001F5494" w:rsidRPr="000C753E" w:rsidRDefault="001F5494" w:rsidP="001F5494">
            <w:pPr>
              <w:rPr>
                <w:rFonts w:ascii="Arial" w:eastAsia="Calibri" w:hAnsi="Arial" w:cs="Arial"/>
                <w:sz w:val="16"/>
                <w:szCs w:val="16"/>
              </w:rPr>
            </w:pPr>
          </w:p>
        </w:tc>
        <w:tc>
          <w:tcPr>
            <w:tcW w:w="2340" w:type="dxa"/>
            <w:vMerge/>
          </w:tcPr>
          <w:p w14:paraId="724CD9C5" w14:textId="77777777" w:rsidR="001F5494" w:rsidRPr="000C753E" w:rsidRDefault="001F5494" w:rsidP="001F5494">
            <w:pPr>
              <w:rPr>
                <w:rFonts w:ascii="Arial" w:eastAsia="Calibri" w:hAnsi="Arial" w:cs="Arial"/>
                <w:sz w:val="16"/>
                <w:szCs w:val="16"/>
              </w:rPr>
            </w:pPr>
          </w:p>
        </w:tc>
        <w:tc>
          <w:tcPr>
            <w:tcW w:w="1620" w:type="dxa"/>
            <w:vMerge/>
          </w:tcPr>
          <w:p w14:paraId="094B445E" w14:textId="77777777" w:rsidR="001F5494" w:rsidRPr="000C753E" w:rsidRDefault="001F5494" w:rsidP="001F5494">
            <w:pPr>
              <w:rPr>
                <w:rFonts w:ascii="Arial" w:eastAsia="Calibri" w:hAnsi="Arial" w:cs="Arial"/>
                <w:sz w:val="16"/>
                <w:szCs w:val="16"/>
              </w:rPr>
            </w:pPr>
          </w:p>
        </w:tc>
        <w:tc>
          <w:tcPr>
            <w:tcW w:w="2250" w:type="dxa"/>
            <w:vMerge/>
          </w:tcPr>
          <w:p w14:paraId="278A8FE9" w14:textId="77777777" w:rsidR="001F5494" w:rsidRPr="000C753E" w:rsidRDefault="001F5494" w:rsidP="001F5494">
            <w:pPr>
              <w:rPr>
                <w:rFonts w:ascii="Arial" w:eastAsia="Calibri" w:hAnsi="Arial" w:cs="Arial"/>
                <w:sz w:val="16"/>
                <w:szCs w:val="16"/>
              </w:rPr>
            </w:pPr>
          </w:p>
        </w:tc>
        <w:tc>
          <w:tcPr>
            <w:tcW w:w="3420" w:type="dxa"/>
            <w:vMerge/>
          </w:tcPr>
          <w:p w14:paraId="09BF953F" w14:textId="77777777" w:rsidR="001F5494" w:rsidRPr="000C753E" w:rsidRDefault="001F5494" w:rsidP="001F5494">
            <w:pPr>
              <w:rPr>
                <w:rFonts w:ascii="Arial" w:eastAsia="Calibri" w:hAnsi="Arial" w:cs="Arial"/>
                <w:b/>
                <w:sz w:val="16"/>
                <w:szCs w:val="16"/>
              </w:rPr>
            </w:pPr>
          </w:p>
        </w:tc>
        <w:tc>
          <w:tcPr>
            <w:tcW w:w="1800" w:type="dxa"/>
          </w:tcPr>
          <w:p w14:paraId="15CD3CD3" w14:textId="19AD78CA" w:rsidR="001F5494" w:rsidRPr="000C753E" w:rsidRDefault="001F5494" w:rsidP="001F5494">
            <w:pPr>
              <w:rPr>
                <w:rFonts w:ascii="Arial" w:eastAsia="Calibri" w:hAnsi="Arial" w:cs="Arial"/>
                <w:sz w:val="16"/>
                <w:szCs w:val="16"/>
              </w:rPr>
            </w:pPr>
            <w:r>
              <w:rPr>
                <w:rFonts w:ascii="Arial" w:eastAsia="Calibri" w:hAnsi="Arial" w:cs="Arial"/>
                <w:sz w:val="16"/>
                <w:szCs w:val="16"/>
              </w:rPr>
              <w:t>TTO: same as above.</w:t>
            </w:r>
          </w:p>
        </w:tc>
      </w:tr>
      <w:tr w:rsidR="001F5494" w:rsidRPr="000C753E" w14:paraId="58F499EF" w14:textId="77777777" w:rsidTr="00442F0F">
        <w:trPr>
          <w:trHeight w:val="450"/>
        </w:trPr>
        <w:tc>
          <w:tcPr>
            <w:tcW w:w="1147" w:type="dxa"/>
          </w:tcPr>
          <w:p w14:paraId="231C6303"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Kent 2015</w:t>
            </w:r>
          </w:p>
          <w:p w14:paraId="130F30AD" w14:textId="77777777" w:rsidR="001F5494" w:rsidRPr="000C753E" w:rsidRDefault="001F5494" w:rsidP="001F5494">
            <w:pPr>
              <w:rPr>
                <w:rFonts w:ascii="Arial" w:eastAsia="Calibri" w:hAnsi="Arial" w:cs="Arial"/>
                <w:sz w:val="16"/>
                <w:szCs w:val="16"/>
              </w:rPr>
            </w:pPr>
          </w:p>
          <w:p w14:paraId="48CB145F"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USA</w:t>
            </w:r>
          </w:p>
          <w:p w14:paraId="31D94AD7" w14:textId="77777777" w:rsidR="001F5494" w:rsidRPr="000C753E" w:rsidRDefault="001F5494" w:rsidP="001F5494">
            <w:pPr>
              <w:rPr>
                <w:rFonts w:ascii="Arial" w:eastAsia="Calibri" w:hAnsi="Arial" w:cs="Arial"/>
                <w:sz w:val="16"/>
                <w:szCs w:val="16"/>
              </w:rPr>
            </w:pPr>
          </w:p>
        </w:tc>
        <w:tc>
          <w:tcPr>
            <w:tcW w:w="1440" w:type="dxa"/>
          </w:tcPr>
          <w:p w14:paraId="7818FB22"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 xml:space="preserve">To examine the HRQOL of older individuals who have been diagnosed with a </w:t>
            </w:r>
          </w:p>
          <w:p w14:paraId="7167502B"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less common cancer using data from U.S. population-based cancer registries linked to a patient-reported outcomes (PROs) survey in individuals aged 65 and over.</w:t>
            </w:r>
          </w:p>
        </w:tc>
        <w:tc>
          <w:tcPr>
            <w:tcW w:w="2340" w:type="dxa"/>
          </w:tcPr>
          <w:p w14:paraId="237B758A"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 xml:space="preserve">Ten cohorts, incepted beginning in 1998 and ending in 2009, were included in the study </w:t>
            </w:r>
          </w:p>
          <w:p w14:paraId="5258E29C"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Sample.</w:t>
            </w:r>
          </w:p>
          <w:p w14:paraId="36FA4C58" w14:textId="77777777" w:rsidR="001F5494" w:rsidRPr="000C753E" w:rsidRDefault="001F5494" w:rsidP="001F5494">
            <w:pPr>
              <w:rPr>
                <w:rFonts w:ascii="Arial" w:eastAsia="Calibri" w:hAnsi="Arial" w:cs="Arial"/>
                <w:sz w:val="16"/>
                <w:szCs w:val="16"/>
              </w:rPr>
            </w:pPr>
          </w:p>
          <w:p w14:paraId="3B4FA55C"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Age at first dx, mean (SD): 55.5 (11.7)</w:t>
            </w:r>
          </w:p>
          <w:p w14:paraId="798788A5"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*n=1,016</w:t>
            </w:r>
          </w:p>
          <w:p w14:paraId="5F92140E" w14:textId="77777777" w:rsidR="001F5494" w:rsidRPr="000C753E" w:rsidRDefault="001F5494" w:rsidP="001F5494">
            <w:pPr>
              <w:rPr>
                <w:rFonts w:ascii="Arial" w:eastAsia="Calibri" w:hAnsi="Arial" w:cs="Arial"/>
                <w:sz w:val="16"/>
                <w:szCs w:val="16"/>
              </w:rPr>
            </w:pPr>
          </w:p>
          <w:p w14:paraId="02184F81"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Other: NR.</w:t>
            </w:r>
          </w:p>
        </w:tc>
        <w:tc>
          <w:tcPr>
            <w:tcW w:w="1620" w:type="dxa"/>
          </w:tcPr>
          <w:p w14:paraId="79AEC959"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615</w:t>
            </w:r>
          </w:p>
        </w:tc>
        <w:tc>
          <w:tcPr>
            <w:tcW w:w="2250" w:type="dxa"/>
          </w:tcPr>
          <w:p w14:paraId="416F5219"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SF-6D/VR-6D</w:t>
            </w:r>
          </w:p>
          <w:p w14:paraId="66AD4FBD" w14:textId="77777777" w:rsidR="001F5494" w:rsidRPr="000C753E" w:rsidRDefault="001F5494" w:rsidP="001F5494">
            <w:pPr>
              <w:rPr>
                <w:rFonts w:ascii="Arial" w:eastAsia="Calibri" w:hAnsi="Arial" w:cs="Arial"/>
                <w:sz w:val="16"/>
                <w:szCs w:val="16"/>
              </w:rPr>
            </w:pPr>
          </w:p>
          <w:p w14:paraId="21D8EA84" w14:textId="77777777" w:rsidR="001F5494" w:rsidRPr="000C753E" w:rsidRDefault="001F5494" w:rsidP="001F5494">
            <w:pPr>
              <w:rPr>
                <w:rFonts w:ascii="Arial" w:eastAsia="Calibri" w:hAnsi="Arial" w:cs="Arial"/>
                <w:sz w:val="16"/>
                <w:szCs w:val="16"/>
              </w:rPr>
            </w:pPr>
            <w:proofErr w:type="gramStart"/>
            <w:r w:rsidRPr="000C753E">
              <w:rPr>
                <w:rFonts w:ascii="Arial" w:eastAsia="Calibri" w:hAnsi="Arial" w:cs="Arial"/>
                <w:sz w:val="16"/>
                <w:szCs w:val="16"/>
              </w:rPr>
              <w:t>The  SF</w:t>
            </w:r>
            <w:proofErr w:type="gramEnd"/>
            <w:r w:rsidRPr="000C753E">
              <w:rPr>
                <w:rFonts w:ascii="Arial" w:eastAsia="Calibri" w:hAnsi="Arial" w:cs="Arial"/>
                <w:sz w:val="16"/>
                <w:szCs w:val="16"/>
              </w:rPr>
              <w:t xml:space="preserve">-6D was estimated (a health utility score for the SF-36). The SF-6D score ranges from 0 to 1 where full health (no impairments or limitations) is 1 and a health state equivalent to death is zero. The MHOS </w:t>
            </w:r>
            <w:proofErr w:type="gramStart"/>
            <w:r w:rsidRPr="000C753E">
              <w:rPr>
                <w:rFonts w:ascii="Arial" w:eastAsia="Calibri" w:hAnsi="Arial" w:cs="Arial"/>
                <w:sz w:val="16"/>
                <w:szCs w:val="16"/>
              </w:rPr>
              <w:t>administers</w:t>
            </w:r>
            <w:proofErr w:type="gramEnd"/>
            <w:r w:rsidRPr="000C753E">
              <w:rPr>
                <w:rFonts w:ascii="Arial" w:eastAsia="Calibri" w:hAnsi="Arial" w:cs="Arial"/>
                <w:sz w:val="16"/>
                <w:szCs w:val="16"/>
              </w:rPr>
              <w:t xml:space="preserve"> </w:t>
            </w:r>
          </w:p>
          <w:p w14:paraId="19A9902A"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 xml:space="preserve">replaced the SF-36 with the Veterans RAND 12-item Health Survey (VR-12) in 2006, </w:t>
            </w:r>
          </w:p>
          <w:p w14:paraId="190C564E"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 xml:space="preserve">beginning with cohorts 7 and 8. The VR-12 yields physical and mental health summary </w:t>
            </w:r>
          </w:p>
          <w:p w14:paraId="0957A6E9"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 xml:space="preserve">scores and a health utility score, the VR-6D, that are strongly correlated with the SF-36 </w:t>
            </w:r>
          </w:p>
          <w:p w14:paraId="02AAF172"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counterparts, the PCS, MCS, and SF-6D.</w:t>
            </w:r>
          </w:p>
          <w:p w14:paraId="72FD49C0" w14:textId="77777777" w:rsidR="001F5494" w:rsidRPr="000C753E" w:rsidRDefault="001F5494" w:rsidP="001F5494">
            <w:pPr>
              <w:rPr>
                <w:rFonts w:ascii="Arial" w:eastAsia="Calibri" w:hAnsi="Arial" w:cs="Arial"/>
                <w:sz w:val="16"/>
                <w:szCs w:val="16"/>
              </w:rPr>
            </w:pPr>
          </w:p>
          <w:p w14:paraId="7A033273"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Experienced (patients)</w:t>
            </w:r>
          </w:p>
        </w:tc>
        <w:tc>
          <w:tcPr>
            <w:tcW w:w="3420" w:type="dxa"/>
          </w:tcPr>
          <w:p w14:paraId="67B365AE" w14:textId="77777777" w:rsidR="001F5494" w:rsidRPr="000C753E" w:rsidRDefault="001F5494" w:rsidP="001F5494">
            <w:pPr>
              <w:rPr>
                <w:rFonts w:ascii="Arial" w:eastAsia="Calibri" w:hAnsi="Arial" w:cs="Arial"/>
                <w:b/>
                <w:sz w:val="16"/>
                <w:szCs w:val="16"/>
              </w:rPr>
            </w:pPr>
            <w:r w:rsidRPr="000C753E">
              <w:rPr>
                <w:rFonts w:ascii="Arial" w:eastAsia="Calibri" w:hAnsi="Arial" w:cs="Arial"/>
                <w:b/>
                <w:sz w:val="16"/>
                <w:szCs w:val="16"/>
              </w:rPr>
              <w:t>Mean (SD) time from diagnosis 217 (110.4) months:</w:t>
            </w:r>
          </w:p>
          <w:p w14:paraId="6850A072"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(1) Cervical cancer</w:t>
            </w:r>
          </w:p>
          <w:p w14:paraId="78282641" w14:textId="77777777" w:rsidR="001F5494" w:rsidRPr="000C753E" w:rsidRDefault="001F5494" w:rsidP="001F5494">
            <w:pPr>
              <w:rPr>
                <w:rFonts w:ascii="Arial" w:eastAsia="Calibri" w:hAnsi="Arial" w:cs="Arial"/>
                <w:sz w:val="16"/>
                <w:szCs w:val="16"/>
              </w:rPr>
            </w:pPr>
          </w:p>
          <w:p w14:paraId="37507A95" w14:textId="77777777" w:rsidR="001F5494" w:rsidRPr="000C753E" w:rsidRDefault="001F5494" w:rsidP="001F5494">
            <w:pPr>
              <w:rPr>
                <w:rFonts w:ascii="Arial" w:eastAsia="Calibri" w:hAnsi="Arial" w:cs="Arial"/>
                <w:b/>
                <w:sz w:val="16"/>
                <w:szCs w:val="16"/>
              </w:rPr>
            </w:pPr>
          </w:p>
        </w:tc>
        <w:tc>
          <w:tcPr>
            <w:tcW w:w="1800" w:type="dxa"/>
          </w:tcPr>
          <w:p w14:paraId="257B806B"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 xml:space="preserve">SF-6D/VR-6D: scores are adjusted for whether cancer patient had a </w:t>
            </w:r>
            <w:proofErr w:type="gramStart"/>
            <w:r w:rsidRPr="000C753E">
              <w:rPr>
                <w:rFonts w:ascii="Arial" w:eastAsia="Calibri" w:hAnsi="Arial" w:cs="Arial"/>
                <w:sz w:val="16"/>
                <w:szCs w:val="16"/>
              </w:rPr>
              <w:t>multiple cancers</w:t>
            </w:r>
            <w:proofErr w:type="gramEnd"/>
            <w:r w:rsidRPr="000C753E">
              <w:rPr>
                <w:rFonts w:ascii="Arial" w:eastAsia="Calibri" w:hAnsi="Arial" w:cs="Arial"/>
                <w:sz w:val="16"/>
                <w:szCs w:val="16"/>
              </w:rPr>
              <w:t xml:space="preserve"> (yes/no), continuous age at first cancer dx or first survey if no cancer, 12 chronic </w:t>
            </w:r>
          </w:p>
          <w:p w14:paraId="0DFA5DFE"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medical conditions, education, gender, marital status, race/ethnicity, income, whether or not a proxy completed the survey, cohort 1 vs others, and mode of administration (mail or telephone).</w:t>
            </w:r>
          </w:p>
        </w:tc>
      </w:tr>
      <w:tr w:rsidR="001F5494" w:rsidRPr="000C753E" w14:paraId="0A536B6A" w14:textId="77777777" w:rsidTr="00442F0F">
        <w:trPr>
          <w:trHeight w:val="1421"/>
        </w:trPr>
        <w:tc>
          <w:tcPr>
            <w:tcW w:w="1147" w:type="dxa"/>
            <w:vMerge w:val="restart"/>
          </w:tcPr>
          <w:p w14:paraId="3AC25CA9" w14:textId="77777777" w:rsidR="001F5494" w:rsidRPr="000C753E" w:rsidRDefault="001F5494" w:rsidP="001F5494">
            <w:pPr>
              <w:rPr>
                <w:rFonts w:ascii="Arial" w:eastAsia="Calibri" w:hAnsi="Arial" w:cs="Arial"/>
                <w:sz w:val="16"/>
                <w:szCs w:val="16"/>
              </w:rPr>
            </w:pPr>
            <w:proofErr w:type="spellStart"/>
            <w:r w:rsidRPr="000C753E">
              <w:rPr>
                <w:rFonts w:ascii="Arial" w:eastAsia="Calibri" w:hAnsi="Arial" w:cs="Arial"/>
                <w:sz w:val="16"/>
                <w:szCs w:val="16"/>
              </w:rPr>
              <w:lastRenderedPageBreak/>
              <w:t>Korfage</w:t>
            </w:r>
            <w:proofErr w:type="spellEnd"/>
            <w:r w:rsidRPr="000C753E">
              <w:rPr>
                <w:rFonts w:ascii="Arial" w:eastAsia="Calibri" w:hAnsi="Arial" w:cs="Arial"/>
                <w:sz w:val="16"/>
                <w:szCs w:val="16"/>
              </w:rPr>
              <w:t xml:space="preserve"> 2009</w:t>
            </w:r>
          </w:p>
          <w:p w14:paraId="4D699C61" w14:textId="77777777" w:rsidR="001F5494" w:rsidRPr="000C753E" w:rsidRDefault="001F5494" w:rsidP="001F5494">
            <w:pPr>
              <w:rPr>
                <w:rFonts w:ascii="Arial" w:eastAsia="Calibri" w:hAnsi="Arial" w:cs="Arial"/>
                <w:sz w:val="16"/>
                <w:szCs w:val="16"/>
              </w:rPr>
            </w:pPr>
          </w:p>
          <w:p w14:paraId="67A11F09"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Netherlands</w:t>
            </w:r>
          </w:p>
        </w:tc>
        <w:tc>
          <w:tcPr>
            <w:tcW w:w="1440" w:type="dxa"/>
            <w:vMerge w:val="restart"/>
          </w:tcPr>
          <w:p w14:paraId="2B308865"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The present study aims to assess the generic and treatment specific</w:t>
            </w:r>
          </w:p>
          <w:p w14:paraId="7FED4249" w14:textId="77777777" w:rsidR="001F5494" w:rsidRPr="000C753E" w:rsidRDefault="001F5494" w:rsidP="001F5494">
            <w:pPr>
              <w:rPr>
                <w:rFonts w:ascii="Arial" w:eastAsia="Calibri" w:hAnsi="Arial" w:cs="Arial"/>
                <w:sz w:val="16"/>
                <w:szCs w:val="16"/>
              </w:rPr>
            </w:pPr>
            <w:proofErr w:type="spellStart"/>
            <w:r w:rsidRPr="000C753E">
              <w:rPr>
                <w:rFonts w:ascii="Arial" w:eastAsia="Calibri" w:hAnsi="Arial" w:cs="Arial"/>
                <w:sz w:val="16"/>
                <w:szCs w:val="16"/>
              </w:rPr>
              <w:t>HRQoL</w:t>
            </w:r>
            <w:proofErr w:type="spellEnd"/>
            <w:r w:rsidRPr="000C753E">
              <w:rPr>
                <w:rFonts w:ascii="Arial" w:eastAsia="Calibri" w:hAnsi="Arial" w:cs="Arial"/>
                <w:sz w:val="16"/>
                <w:szCs w:val="16"/>
              </w:rPr>
              <w:t xml:space="preserve"> of women who survived cervical cancer.</w:t>
            </w:r>
          </w:p>
        </w:tc>
        <w:tc>
          <w:tcPr>
            <w:tcW w:w="2340" w:type="dxa"/>
            <w:vMerge w:val="restart"/>
          </w:tcPr>
          <w:p w14:paraId="4C14E22E"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All women could be identified who had cervical</w:t>
            </w:r>
          </w:p>
          <w:p w14:paraId="5835DBB2"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cancer diagnosed between Jan 1, 1995, and Dec 31, 2003; a reference group from the general population was also included from</w:t>
            </w:r>
          </w:p>
          <w:p w14:paraId="253A2577"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randomly selected women (aged 30–70 years, stratified in 10-year</w:t>
            </w:r>
          </w:p>
          <w:p w14:paraId="42BC0BFD"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 xml:space="preserve">age groups). </w:t>
            </w:r>
          </w:p>
          <w:p w14:paraId="4324C6DF" w14:textId="77777777" w:rsidR="001F5494" w:rsidRPr="000C753E" w:rsidRDefault="001F5494" w:rsidP="001F5494">
            <w:pPr>
              <w:rPr>
                <w:rFonts w:ascii="Arial" w:eastAsia="Calibri" w:hAnsi="Arial" w:cs="Arial"/>
                <w:sz w:val="16"/>
                <w:szCs w:val="16"/>
              </w:rPr>
            </w:pPr>
          </w:p>
          <w:p w14:paraId="74EE2A4E"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Age, mean (SD):</w:t>
            </w:r>
          </w:p>
          <w:p w14:paraId="6FD9F59C"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Cervical cancer survivors: 52.9 (13.8)</w:t>
            </w:r>
          </w:p>
          <w:p w14:paraId="17B04481"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Non-cancer healthy controls: 50.5 (10.8)</w:t>
            </w:r>
          </w:p>
          <w:p w14:paraId="6040D2D1" w14:textId="77777777" w:rsidR="001F5494" w:rsidRPr="000C753E" w:rsidRDefault="001F5494" w:rsidP="001F5494">
            <w:pPr>
              <w:rPr>
                <w:rFonts w:ascii="Arial" w:eastAsia="Calibri" w:hAnsi="Arial" w:cs="Arial"/>
                <w:sz w:val="16"/>
                <w:szCs w:val="16"/>
              </w:rPr>
            </w:pPr>
          </w:p>
          <w:p w14:paraId="31E4807B"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 xml:space="preserve">Other: </w:t>
            </w:r>
          </w:p>
          <w:p w14:paraId="2621BF62"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-Country of birth, the Netherlands n (%):</w:t>
            </w:r>
          </w:p>
          <w:p w14:paraId="77B7DE20"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Cervical cancer survivors: 261 (89.7%)</w:t>
            </w:r>
          </w:p>
          <w:p w14:paraId="63D1756C"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Healthy controls: 327 (93.7%)</w:t>
            </w:r>
          </w:p>
        </w:tc>
        <w:tc>
          <w:tcPr>
            <w:tcW w:w="1620" w:type="dxa"/>
            <w:vMerge w:val="restart"/>
          </w:tcPr>
          <w:p w14:paraId="75929D8D"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640 (291 cervical cancer survivors, 349 non-cancer healthy controls)</w:t>
            </w:r>
          </w:p>
        </w:tc>
        <w:tc>
          <w:tcPr>
            <w:tcW w:w="2250" w:type="dxa"/>
            <w:vMerge w:val="restart"/>
          </w:tcPr>
          <w:p w14:paraId="14B32AF4"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EQ-5D; EQ-VAS</w:t>
            </w:r>
          </w:p>
          <w:p w14:paraId="38838884" w14:textId="77777777" w:rsidR="001F5494" w:rsidRPr="000C753E" w:rsidRDefault="001F5494" w:rsidP="001F5494">
            <w:pPr>
              <w:rPr>
                <w:rFonts w:ascii="Arial" w:eastAsia="Calibri" w:hAnsi="Arial" w:cs="Arial"/>
                <w:sz w:val="16"/>
                <w:szCs w:val="16"/>
              </w:rPr>
            </w:pPr>
          </w:p>
          <w:p w14:paraId="2918FA6F" w14:textId="77777777" w:rsidR="001F5494" w:rsidRPr="000C753E" w:rsidRDefault="001F5494" w:rsidP="001F5494">
            <w:pPr>
              <w:rPr>
                <w:rFonts w:ascii="Arial" w:eastAsia="Calibri" w:hAnsi="Arial" w:cs="Arial"/>
                <w:sz w:val="16"/>
                <w:szCs w:val="16"/>
              </w:rPr>
            </w:pPr>
          </w:p>
          <w:p w14:paraId="3E4C3CEE"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EQ-5D classification scores (0-100) can be linked to a utility score, with 0 indicating death and 1 indicating full health.</w:t>
            </w:r>
          </w:p>
          <w:p w14:paraId="0DCA50AE" w14:textId="77777777" w:rsidR="001F5494" w:rsidRPr="000C753E" w:rsidRDefault="001F5494" w:rsidP="001F5494">
            <w:pPr>
              <w:rPr>
                <w:rFonts w:ascii="Arial" w:eastAsia="Calibri" w:hAnsi="Arial" w:cs="Arial"/>
                <w:sz w:val="16"/>
                <w:szCs w:val="16"/>
              </w:rPr>
            </w:pPr>
          </w:p>
          <w:p w14:paraId="2585CB00"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EQ-VAS is anchored at the lower end (0) by worst imaginable</w:t>
            </w:r>
          </w:p>
          <w:p w14:paraId="18C983C9"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health state and at the upper end (100) by best imaginable health state.</w:t>
            </w:r>
          </w:p>
          <w:p w14:paraId="05D1861F" w14:textId="77777777" w:rsidR="001F5494" w:rsidRPr="000C753E" w:rsidRDefault="001F5494" w:rsidP="001F5494">
            <w:pPr>
              <w:rPr>
                <w:rFonts w:ascii="Arial" w:eastAsia="Calibri" w:hAnsi="Arial" w:cs="Arial"/>
                <w:sz w:val="16"/>
                <w:szCs w:val="16"/>
              </w:rPr>
            </w:pPr>
          </w:p>
          <w:p w14:paraId="52130D68"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Experienced (patients)</w:t>
            </w:r>
          </w:p>
        </w:tc>
        <w:tc>
          <w:tcPr>
            <w:tcW w:w="3420" w:type="dxa"/>
            <w:vMerge w:val="restart"/>
          </w:tcPr>
          <w:p w14:paraId="3FF626D3" w14:textId="77777777" w:rsidR="001F5494" w:rsidRPr="000C753E" w:rsidRDefault="001F5494" w:rsidP="001F5494">
            <w:pPr>
              <w:rPr>
                <w:rFonts w:ascii="Arial" w:eastAsia="Calibri" w:hAnsi="Arial" w:cs="Arial"/>
                <w:b/>
                <w:sz w:val="16"/>
                <w:szCs w:val="16"/>
              </w:rPr>
            </w:pPr>
            <w:r w:rsidRPr="000C753E">
              <w:rPr>
                <w:rFonts w:ascii="Arial" w:eastAsia="Calibri" w:hAnsi="Arial" w:cs="Arial"/>
                <w:b/>
                <w:sz w:val="16"/>
                <w:szCs w:val="16"/>
              </w:rPr>
              <w:t>Diagnosis and treatment 2-11 (average 6.6) years prior:</w:t>
            </w:r>
          </w:p>
          <w:p w14:paraId="613C3089"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 xml:space="preserve">(1) Cervical cancer survivors </w:t>
            </w:r>
          </w:p>
          <w:p w14:paraId="5D1EE756" w14:textId="77777777" w:rsidR="001F5494" w:rsidRPr="000C753E" w:rsidRDefault="001F5494" w:rsidP="001F5494">
            <w:pPr>
              <w:rPr>
                <w:rFonts w:ascii="Arial" w:eastAsia="Calibri" w:hAnsi="Arial" w:cs="Arial"/>
                <w:sz w:val="16"/>
                <w:szCs w:val="16"/>
              </w:rPr>
            </w:pPr>
          </w:p>
          <w:p w14:paraId="059DB9D8" w14:textId="77777777" w:rsidR="001F5494" w:rsidRPr="000C753E" w:rsidRDefault="001F5494" w:rsidP="001F5494">
            <w:pPr>
              <w:rPr>
                <w:rFonts w:ascii="Arial" w:eastAsia="Calibri" w:hAnsi="Arial" w:cs="Arial"/>
                <w:b/>
                <w:sz w:val="16"/>
                <w:szCs w:val="16"/>
              </w:rPr>
            </w:pPr>
            <w:r w:rsidRPr="000C753E">
              <w:rPr>
                <w:rFonts w:ascii="Arial" w:eastAsia="Calibri" w:hAnsi="Arial" w:cs="Arial"/>
                <w:b/>
                <w:sz w:val="16"/>
                <w:szCs w:val="16"/>
              </w:rPr>
              <w:t>Comparator:</w:t>
            </w:r>
            <w:r w:rsidRPr="000C753E">
              <w:rPr>
                <w:rFonts w:ascii="Arial" w:eastAsia="Calibri" w:hAnsi="Arial" w:cs="Arial"/>
                <w:sz w:val="16"/>
                <w:szCs w:val="16"/>
              </w:rPr>
              <w:t xml:space="preserve"> Non-cancer healthy controls</w:t>
            </w:r>
          </w:p>
        </w:tc>
        <w:tc>
          <w:tcPr>
            <w:tcW w:w="1800" w:type="dxa"/>
          </w:tcPr>
          <w:p w14:paraId="0EEF40A7"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EQ-5D: additional information after diagnosis of cervical cancer:</w:t>
            </w:r>
          </w:p>
          <w:p w14:paraId="0B900E74" w14:textId="77777777" w:rsidR="001F5494" w:rsidRPr="000C753E" w:rsidRDefault="001F5494" w:rsidP="001F5494">
            <w:pPr>
              <w:rPr>
                <w:rFonts w:ascii="Arial" w:eastAsia="Calibri" w:hAnsi="Arial" w:cs="Arial"/>
                <w:sz w:val="16"/>
                <w:szCs w:val="16"/>
              </w:rPr>
            </w:pPr>
          </w:p>
          <w:p w14:paraId="30872C11"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 xml:space="preserve">Metastasis at follow-up (April 2006): </w:t>
            </w:r>
          </w:p>
          <w:p w14:paraId="4CB25D4B"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Yes: 4 (1%)</w:t>
            </w:r>
          </w:p>
          <w:p w14:paraId="71B1ED45"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Unknown: 38 (13%)</w:t>
            </w:r>
          </w:p>
          <w:p w14:paraId="51E866E7"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No: 249 (86%)</w:t>
            </w:r>
          </w:p>
          <w:p w14:paraId="5BC0890D" w14:textId="77777777" w:rsidR="001F5494" w:rsidRPr="000C753E" w:rsidRDefault="001F5494" w:rsidP="001F5494">
            <w:pPr>
              <w:rPr>
                <w:rFonts w:ascii="Arial" w:eastAsia="Calibri" w:hAnsi="Arial" w:cs="Arial"/>
                <w:sz w:val="16"/>
                <w:szCs w:val="16"/>
              </w:rPr>
            </w:pPr>
          </w:p>
          <w:p w14:paraId="0456AF76"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Recurrences at follow-up (April 2006)</w:t>
            </w:r>
          </w:p>
          <w:p w14:paraId="0C95FF63"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Yes: 2 (1%)</w:t>
            </w:r>
          </w:p>
          <w:p w14:paraId="7173314F"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Unknown: 37 (13%)</w:t>
            </w:r>
          </w:p>
          <w:p w14:paraId="6B379450"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No: 252 (87%)</w:t>
            </w:r>
          </w:p>
          <w:p w14:paraId="4E41C190" w14:textId="77777777" w:rsidR="001F5494" w:rsidRPr="000C753E" w:rsidRDefault="001F5494" w:rsidP="001F5494">
            <w:pPr>
              <w:rPr>
                <w:rFonts w:ascii="Arial" w:eastAsia="Calibri" w:hAnsi="Arial" w:cs="Arial"/>
                <w:sz w:val="16"/>
                <w:szCs w:val="16"/>
              </w:rPr>
            </w:pPr>
          </w:p>
          <w:p w14:paraId="4BAB9EEF"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 xml:space="preserve">Initial treatment (cervical cancer survivors): </w:t>
            </w:r>
          </w:p>
          <w:p w14:paraId="11FD06B3"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Surgery: 86%</w:t>
            </w:r>
          </w:p>
          <w:p w14:paraId="32F6CCA2"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Radiotherapy: 31%</w:t>
            </w:r>
          </w:p>
          <w:p w14:paraId="411520E4"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Chemotherapy: 10%</w:t>
            </w:r>
          </w:p>
          <w:p w14:paraId="629BB3F3"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No therapy: 0% (1 patient)</w:t>
            </w:r>
          </w:p>
        </w:tc>
      </w:tr>
      <w:tr w:rsidR="001F5494" w:rsidRPr="000C753E" w14:paraId="6C823F73" w14:textId="77777777" w:rsidTr="00442F0F">
        <w:trPr>
          <w:trHeight w:val="2141"/>
        </w:trPr>
        <w:tc>
          <w:tcPr>
            <w:tcW w:w="1147" w:type="dxa"/>
            <w:vMerge/>
          </w:tcPr>
          <w:p w14:paraId="3D4C77D5" w14:textId="77777777" w:rsidR="001F5494" w:rsidRPr="000C753E" w:rsidRDefault="001F5494" w:rsidP="001F5494">
            <w:pPr>
              <w:rPr>
                <w:rFonts w:ascii="Arial" w:eastAsia="Calibri" w:hAnsi="Arial" w:cs="Arial"/>
                <w:sz w:val="16"/>
                <w:szCs w:val="16"/>
              </w:rPr>
            </w:pPr>
          </w:p>
        </w:tc>
        <w:tc>
          <w:tcPr>
            <w:tcW w:w="1440" w:type="dxa"/>
            <w:vMerge/>
          </w:tcPr>
          <w:p w14:paraId="399DF44E" w14:textId="77777777" w:rsidR="001F5494" w:rsidRPr="000C753E" w:rsidRDefault="001F5494" w:rsidP="001F5494">
            <w:pPr>
              <w:rPr>
                <w:rFonts w:ascii="Arial" w:eastAsia="Calibri" w:hAnsi="Arial" w:cs="Arial"/>
                <w:sz w:val="16"/>
                <w:szCs w:val="16"/>
              </w:rPr>
            </w:pPr>
          </w:p>
        </w:tc>
        <w:tc>
          <w:tcPr>
            <w:tcW w:w="2340" w:type="dxa"/>
            <w:vMerge/>
          </w:tcPr>
          <w:p w14:paraId="7BB22A93" w14:textId="77777777" w:rsidR="001F5494" w:rsidRPr="000C753E" w:rsidRDefault="001F5494" w:rsidP="001F5494">
            <w:pPr>
              <w:rPr>
                <w:rFonts w:ascii="Arial" w:eastAsia="Calibri" w:hAnsi="Arial" w:cs="Arial"/>
                <w:sz w:val="16"/>
                <w:szCs w:val="16"/>
              </w:rPr>
            </w:pPr>
          </w:p>
        </w:tc>
        <w:tc>
          <w:tcPr>
            <w:tcW w:w="1620" w:type="dxa"/>
            <w:vMerge/>
          </w:tcPr>
          <w:p w14:paraId="7D184C39" w14:textId="77777777" w:rsidR="001F5494" w:rsidRPr="000C753E" w:rsidRDefault="001F5494" w:rsidP="001F5494">
            <w:pPr>
              <w:rPr>
                <w:rFonts w:ascii="Arial" w:eastAsia="Calibri" w:hAnsi="Arial" w:cs="Arial"/>
                <w:sz w:val="16"/>
                <w:szCs w:val="16"/>
              </w:rPr>
            </w:pPr>
          </w:p>
        </w:tc>
        <w:tc>
          <w:tcPr>
            <w:tcW w:w="2250" w:type="dxa"/>
            <w:vMerge/>
          </w:tcPr>
          <w:p w14:paraId="28312C9B" w14:textId="77777777" w:rsidR="001F5494" w:rsidRPr="000C753E" w:rsidRDefault="001F5494" w:rsidP="001F5494">
            <w:pPr>
              <w:rPr>
                <w:rFonts w:ascii="Arial" w:eastAsia="Calibri" w:hAnsi="Arial" w:cs="Arial"/>
                <w:sz w:val="16"/>
                <w:szCs w:val="16"/>
              </w:rPr>
            </w:pPr>
          </w:p>
        </w:tc>
        <w:tc>
          <w:tcPr>
            <w:tcW w:w="3420" w:type="dxa"/>
            <w:vMerge/>
          </w:tcPr>
          <w:p w14:paraId="01890091" w14:textId="77777777" w:rsidR="001F5494" w:rsidRPr="000C753E" w:rsidRDefault="001F5494" w:rsidP="001F5494">
            <w:pPr>
              <w:rPr>
                <w:rFonts w:ascii="Arial" w:eastAsia="Calibri" w:hAnsi="Arial" w:cs="Arial"/>
                <w:b/>
                <w:sz w:val="16"/>
                <w:szCs w:val="16"/>
              </w:rPr>
            </w:pPr>
          </w:p>
        </w:tc>
        <w:tc>
          <w:tcPr>
            <w:tcW w:w="1800" w:type="dxa"/>
          </w:tcPr>
          <w:p w14:paraId="7FE76E5F"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EQ-VAS: same as above.</w:t>
            </w:r>
          </w:p>
        </w:tc>
      </w:tr>
      <w:tr w:rsidR="001F5494" w:rsidRPr="000C753E" w14:paraId="1FC91FA7" w14:textId="77777777" w:rsidTr="00442F0F">
        <w:trPr>
          <w:trHeight w:val="1061"/>
        </w:trPr>
        <w:tc>
          <w:tcPr>
            <w:tcW w:w="1147" w:type="dxa"/>
            <w:vMerge w:val="restart"/>
          </w:tcPr>
          <w:p w14:paraId="5BC91DC8" w14:textId="77777777" w:rsidR="001F5494" w:rsidRPr="000C753E" w:rsidRDefault="001F5494" w:rsidP="001F5494">
            <w:pPr>
              <w:rPr>
                <w:rFonts w:ascii="Arial" w:eastAsia="Calibri" w:hAnsi="Arial" w:cs="Arial"/>
                <w:sz w:val="16"/>
                <w:szCs w:val="16"/>
              </w:rPr>
            </w:pPr>
            <w:proofErr w:type="spellStart"/>
            <w:r w:rsidRPr="000C753E">
              <w:rPr>
                <w:rFonts w:ascii="Arial" w:eastAsia="Calibri" w:hAnsi="Arial" w:cs="Arial"/>
                <w:sz w:val="16"/>
                <w:szCs w:val="16"/>
              </w:rPr>
              <w:t>Korfage</w:t>
            </w:r>
            <w:proofErr w:type="spellEnd"/>
            <w:r w:rsidRPr="000C753E">
              <w:rPr>
                <w:rFonts w:ascii="Arial" w:eastAsia="Calibri" w:hAnsi="Arial" w:cs="Arial"/>
                <w:sz w:val="16"/>
                <w:szCs w:val="16"/>
              </w:rPr>
              <w:t xml:space="preserve"> 2010</w:t>
            </w:r>
          </w:p>
          <w:p w14:paraId="4D885700" w14:textId="77777777" w:rsidR="001F5494" w:rsidRPr="000C753E" w:rsidRDefault="001F5494" w:rsidP="001F5494">
            <w:pPr>
              <w:rPr>
                <w:rFonts w:ascii="Arial" w:eastAsia="Calibri" w:hAnsi="Arial" w:cs="Arial"/>
                <w:sz w:val="16"/>
                <w:szCs w:val="16"/>
              </w:rPr>
            </w:pPr>
          </w:p>
          <w:p w14:paraId="027E7092"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Netherlands</w:t>
            </w:r>
          </w:p>
        </w:tc>
        <w:tc>
          <w:tcPr>
            <w:tcW w:w="1440" w:type="dxa"/>
            <w:vMerge w:val="restart"/>
          </w:tcPr>
          <w:p w14:paraId="47B15526"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We aimed to assess generic health-related quality of life</w:t>
            </w:r>
          </w:p>
          <w:p w14:paraId="791C70EA"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lastRenderedPageBreak/>
              <w:t>(</w:t>
            </w:r>
            <w:proofErr w:type="spellStart"/>
            <w:r w:rsidRPr="000C753E">
              <w:rPr>
                <w:rFonts w:ascii="Arial" w:eastAsia="Calibri" w:hAnsi="Arial" w:cs="Arial"/>
                <w:sz w:val="16"/>
                <w:szCs w:val="16"/>
              </w:rPr>
              <w:t>HRQoL</w:t>
            </w:r>
            <w:proofErr w:type="spellEnd"/>
            <w:r w:rsidRPr="000C753E">
              <w:rPr>
                <w:rFonts w:ascii="Arial" w:eastAsia="Calibri" w:hAnsi="Arial" w:cs="Arial"/>
                <w:sz w:val="16"/>
                <w:szCs w:val="16"/>
              </w:rPr>
              <w:t>), physical and mental health and (screen-specific)</w:t>
            </w:r>
          </w:p>
          <w:p w14:paraId="5324B73E"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anxiety in women at 6–24 months after a BMD smear result.</w:t>
            </w:r>
          </w:p>
        </w:tc>
        <w:tc>
          <w:tcPr>
            <w:tcW w:w="2340" w:type="dxa"/>
            <w:vMerge w:val="restart"/>
          </w:tcPr>
          <w:p w14:paraId="4296B7A4"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lastRenderedPageBreak/>
              <w:t>Individuals who participated in the Dutch</w:t>
            </w:r>
          </w:p>
          <w:p w14:paraId="2B0FDA8F"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 xml:space="preserve">cervical cancer-screening </w:t>
            </w:r>
            <w:proofErr w:type="spellStart"/>
            <w:r w:rsidRPr="000C753E">
              <w:rPr>
                <w:rFonts w:ascii="Arial" w:eastAsia="Calibri" w:hAnsi="Arial" w:cs="Arial"/>
                <w:sz w:val="16"/>
                <w:szCs w:val="16"/>
              </w:rPr>
              <w:t>programme</w:t>
            </w:r>
            <w:proofErr w:type="spellEnd"/>
            <w:r w:rsidRPr="000C753E">
              <w:rPr>
                <w:rFonts w:ascii="Arial" w:eastAsia="Calibri" w:hAnsi="Arial" w:cs="Arial"/>
                <w:sz w:val="16"/>
                <w:szCs w:val="16"/>
              </w:rPr>
              <w:t xml:space="preserve"> with a borderline (Pap</w:t>
            </w:r>
          </w:p>
          <w:p w14:paraId="1A405A79"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lastRenderedPageBreak/>
              <w:t xml:space="preserve">2) or mildly (Pap 3a1) </w:t>
            </w:r>
            <w:proofErr w:type="spellStart"/>
            <w:r w:rsidRPr="000C753E">
              <w:rPr>
                <w:rFonts w:ascii="Arial" w:eastAsia="Calibri" w:hAnsi="Arial" w:cs="Arial"/>
                <w:sz w:val="16"/>
                <w:szCs w:val="16"/>
              </w:rPr>
              <w:t>dyskaryotic</w:t>
            </w:r>
            <w:proofErr w:type="spellEnd"/>
            <w:r w:rsidRPr="000C753E">
              <w:rPr>
                <w:rFonts w:ascii="Arial" w:eastAsia="Calibri" w:hAnsi="Arial" w:cs="Arial"/>
                <w:sz w:val="16"/>
                <w:szCs w:val="16"/>
              </w:rPr>
              <w:t xml:space="preserve"> (BMD) Pap smear result in</w:t>
            </w:r>
          </w:p>
          <w:p w14:paraId="31DB821D"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the previous 6–24 months, and as a comparator group a randomly selected group of women (aged 30–60 years, stratified</w:t>
            </w:r>
          </w:p>
          <w:p w14:paraId="4D1B682D"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in 10-year age groups) who were due for the next round</w:t>
            </w:r>
          </w:p>
          <w:p w14:paraId="2F7877CA"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 xml:space="preserve">in the screening </w:t>
            </w:r>
            <w:proofErr w:type="spellStart"/>
            <w:r w:rsidRPr="000C753E">
              <w:rPr>
                <w:rFonts w:ascii="Arial" w:eastAsia="Calibri" w:hAnsi="Arial" w:cs="Arial"/>
                <w:sz w:val="16"/>
                <w:szCs w:val="16"/>
              </w:rPr>
              <w:t>programme</w:t>
            </w:r>
            <w:proofErr w:type="spellEnd"/>
            <w:r w:rsidRPr="000C753E">
              <w:rPr>
                <w:rFonts w:ascii="Arial" w:eastAsia="Calibri" w:hAnsi="Arial" w:cs="Arial"/>
                <w:sz w:val="16"/>
                <w:szCs w:val="16"/>
              </w:rPr>
              <w:t>, attached to their invitation for</w:t>
            </w:r>
          </w:p>
          <w:p w14:paraId="3B985A5F"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the Pap smear test.</w:t>
            </w:r>
          </w:p>
          <w:p w14:paraId="5ECFCE1E" w14:textId="77777777" w:rsidR="001F5494" w:rsidRPr="000C753E" w:rsidRDefault="001F5494" w:rsidP="001F5494">
            <w:pPr>
              <w:rPr>
                <w:rFonts w:ascii="Arial" w:eastAsia="Calibri" w:hAnsi="Arial" w:cs="Arial"/>
                <w:sz w:val="16"/>
                <w:szCs w:val="16"/>
              </w:rPr>
            </w:pPr>
          </w:p>
          <w:p w14:paraId="65234C68"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Age, mean (SD): BMD group: 43.0 (7.9)</w:t>
            </w:r>
          </w:p>
          <w:p w14:paraId="1637271F"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Healthy without outcome: 46.1 (9.3)</w:t>
            </w:r>
          </w:p>
          <w:p w14:paraId="5CE494F8" w14:textId="77777777" w:rsidR="001F5494" w:rsidRPr="000C753E" w:rsidRDefault="001F5494" w:rsidP="001F5494">
            <w:pPr>
              <w:rPr>
                <w:rFonts w:ascii="Arial" w:eastAsia="Calibri" w:hAnsi="Arial" w:cs="Arial"/>
                <w:sz w:val="16"/>
                <w:szCs w:val="16"/>
              </w:rPr>
            </w:pPr>
          </w:p>
          <w:p w14:paraId="4833DD96"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Other:</w:t>
            </w:r>
          </w:p>
          <w:p w14:paraId="08C8A820"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-Country of birth, Netherlands:</w:t>
            </w:r>
          </w:p>
          <w:p w14:paraId="14E684EE"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BMD group: 247 (92%)</w:t>
            </w:r>
          </w:p>
          <w:p w14:paraId="6A8665DE"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Screening group: 321 (91%)</w:t>
            </w:r>
          </w:p>
          <w:p w14:paraId="40FED375"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-HPV vaccinated: 0% (HPV screening and vaccination not yet introduced)</w:t>
            </w:r>
          </w:p>
        </w:tc>
        <w:tc>
          <w:tcPr>
            <w:tcW w:w="1620" w:type="dxa"/>
            <w:vMerge w:val="restart"/>
          </w:tcPr>
          <w:p w14:paraId="0B03193B"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lastRenderedPageBreak/>
              <w:t>622 (270 women with borderline/mild dyskaryosis, 352 controls)</w:t>
            </w:r>
          </w:p>
        </w:tc>
        <w:tc>
          <w:tcPr>
            <w:tcW w:w="2250" w:type="dxa"/>
            <w:vMerge w:val="restart"/>
          </w:tcPr>
          <w:p w14:paraId="10EBAB3A"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EQ-5D; EQ-VAS</w:t>
            </w:r>
          </w:p>
          <w:p w14:paraId="3C148BCA" w14:textId="77777777" w:rsidR="001F5494" w:rsidRPr="000C753E" w:rsidRDefault="001F5494" w:rsidP="001F5494">
            <w:pPr>
              <w:rPr>
                <w:rFonts w:ascii="Arial" w:eastAsia="Calibri" w:hAnsi="Arial" w:cs="Arial"/>
                <w:sz w:val="16"/>
                <w:szCs w:val="16"/>
              </w:rPr>
            </w:pPr>
          </w:p>
          <w:p w14:paraId="7B43954D"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 xml:space="preserve">EQ-5D classification scores can be linked to a utility score, with 0 indicating </w:t>
            </w:r>
            <w:r w:rsidRPr="000C753E">
              <w:rPr>
                <w:rFonts w:ascii="Arial" w:eastAsia="Calibri" w:hAnsi="Arial" w:cs="Arial"/>
                <w:sz w:val="16"/>
                <w:szCs w:val="16"/>
              </w:rPr>
              <w:lastRenderedPageBreak/>
              <w:t>death and 1 indicating full health.</w:t>
            </w:r>
          </w:p>
          <w:p w14:paraId="6AC3B1C4" w14:textId="77777777" w:rsidR="001F5494" w:rsidRPr="000C753E" w:rsidRDefault="001F5494" w:rsidP="001F5494">
            <w:pPr>
              <w:rPr>
                <w:rFonts w:ascii="Arial" w:eastAsia="Calibri" w:hAnsi="Arial" w:cs="Arial"/>
                <w:sz w:val="16"/>
                <w:szCs w:val="16"/>
              </w:rPr>
            </w:pPr>
          </w:p>
          <w:p w14:paraId="7087A3B6"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EQ-VAS is anchored at the lower end (0) by worst imaginable</w:t>
            </w:r>
          </w:p>
          <w:p w14:paraId="1EA07275"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health state and at the upper end (100) by best imaginable health state.</w:t>
            </w:r>
          </w:p>
          <w:p w14:paraId="0C53B75E" w14:textId="77777777" w:rsidR="001F5494" w:rsidRPr="000C753E" w:rsidRDefault="001F5494" w:rsidP="001F5494">
            <w:pPr>
              <w:rPr>
                <w:rFonts w:ascii="Arial" w:eastAsia="Calibri" w:hAnsi="Arial" w:cs="Arial"/>
                <w:sz w:val="16"/>
                <w:szCs w:val="16"/>
              </w:rPr>
            </w:pPr>
          </w:p>
          <w:p w14:paraId="02AE41DB"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Experienced (patients)</w:t>
            </w:r>
          </w:p>
        </w:tc>
        <w:tc>
          <w:tcPr>
            <w:tcW w:w="3420" w:type="dxa"/>
            <w:vMerge w:val="restart"/>
          </w:tcPr>
          <w:p w14:paraId="72212494" w14:textId="77777777" w:rsidR="001F5494" w:rsidRPr="000C753E" w:rsidRDefault="001F5494" w:rsidP="001F5494">
            <w:pPr>
              <w:rPr>
                <w:rFonts w:ascii="Arial" w:eastAsia="Calibri" w:hAnsi="Arial" w:cs="Arial"/>
                <w:b/>
                <w:sz w:val="16"/>
                <w:szCs w:val="16"/>
              </w:rPr>
            </w:pPr>
            <w:r w:rsidRPr="000C753E">
              <w:rPr>
                <w:rFonts w:ascii="Arial" w:eastAsia="Calibri" w:hAnsi="Arial" w:cs="Arial"/>
                <w:b/>
                <w:sz w:val="16"/>
                <w:szCs w:val="16"/>
              </w:rPr>
              <w:lastRenderedPageBreak/>
              <w:t>6 to 24 months from screening result, mean (SD):</w:t>
            </w:r>
          </w:p>
          <w:p w14:paraId="7C85408B"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(1) Borderline or mild dyskaryosis (BMD)</w:t>
            </w:r>
          </w:p>
          <w:p w14:paraId="1F0A124E"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Subgroup by timing:</w:t>
            </w:r>
          </w:p>
          <w:p w14:paraId="606CECE9"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(a) 6-12 months from BMD result</w:t>
            </w:r>
          </w:p>
          <w:p w14:paraId="4DC997C9"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lastRenderedPageBreak/>
              <w:t>(b) 12-18 months from BMD result</w:t>
            </w:r>
          </w:p>
          <w:p w14:paraId="49D0DE80"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(c) 18-24 months from BMD result</w:t>
            </w:r>
          </w:p>
          <w:p w14:paraId="6CF49E3A" w14:textId="77777777" w:rsidR="001F5494" w:rsidRPr="000C753E" w:rsidRDefault="001F5494" w:rsidP="001F5494">
            <w:pPr>
              <w:rPr>
                <w:rFonts w:ascii="Arial" w:eastAsia="Calibri" w:hAnsi="Arial" w:cs="Arial"/>
                <w:sz w:val="16"/>
                <w:szCs w:val="16"/>
              </w:rPr>
            </w:pPr>
          </w:p>
          <w:p w14:paraId="7F670D14" w14:textId="77777777" w:rsidR="001F5494" w:rsidRPr="000C753E" w:rsidRDefault="001F5494" w:rsidP="001F5494">
            <w:pPr>
              <w:rPr>
                <w:rFonts w:ascii="Arial" w:eastAsia="Calibri" w:hAnsi="Arial" w:cs="Arial"/>
                <w:sz w:val="16"/>
                <w:szCs w:val="16"/>
              </w:rPr>
            </w:pPr>
            <w:r w:rsidRPr="000C753E">
              <w:rPr>
                <w:rFonts w:ascii="Arial" w:eastAsia="Calibri" w:hAnsi="Arial" w:cs="Arial"/>
                <w:b/>
                <w:sz w:val="16"/>
                <w:szCs w:val="16"/>
              </w:rPr>
              <w:t>Comparator, before regular Pap screening:</w:t>
            </w:r>
            <w:r w:rsidRPr="000C753E">
              <w:rPr>
                <w:rFonts w:ascii="Arial" w:eastAsia="Calibri" w:hAnsi="Arial" w:cs="Arial"/>
                <w:sz w:val="16"/>
                <w:szCs w:val="16"/>
              </w:rPr>
              <w:t xml:space="preserve"> Healthy without outcome, due for regular Pap screening but before screening and knowledge of results</w:t>
            </w:r>
          </w:p>
        </w:tc>
        <w:tc>
          <w:tcPr>
            <w:tcW w:w="1800" w:type="dxa"/>
          </w:tcPr>
          <w:p w14:paraId="2F6DBBC4"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lastRenderedPageBreak/>
              <w:t>EQ-5D: NR whether any treatments were received during the 6-24 months after the screening result.</w:t>
            </w:r>
          </w:p>
        </w:tc>
      </w:tr>
      <w:tr w:rsidR="001F5494" w:rsidRPr="000C753E" w14:paraId="3066F845" w14:textId="77777777" w:rsidTr="00442F0F">
        <w:trPr>
          <w:trHeight w:val="1380"/>
        </w:trPr>
        <w:tc>
          <w:tcPr>
            <w:tcW w:w="1147" w:type="dxa"/>
            <w:vMerge/>
          </w:tcPr>
          <w:p w14:paraId="01D00E28" w14:textId="77777777" w:rsidR="001F5494" w:rsidRPr="000C753E" w:rsidRDefault="001F5494" w:rsidP="001F5494">
            <w:pPr>
              <w:rPr>
                <w:rFonts w:ascii="Arial" w:eastAsia="Calibri" w:hAnsi="Arial" w:cs="Arial"/>
                <w:sz w:val="16"/>
                <w:szCs w:val="16"/>
              </w:rPr>
            </w:pPr>
          </w:p>
        </w:tc>
        <w:tc>
          <w:tcPr>
            <w:tcW w:w="1440" w:type="dxa"/>
            <w:vMerge/>
          </w:tcPr>
          <w:p w14:paraId="25BBC8C2" w14:textId="77777777" w:rsidR="001F5494" w:rsidRPr="000C753E" w:rsidRDefault="001F5494" w:rsidP="001F5494">
            <w:pPr>
              <w:rPr>
                <w:rFonts w:ascii="Arial" w:eastAsia="Calibri" w:hAnsi="Arial" w:cs="Arial"/>
                <w:sz w:val="16"/>
                <w:szCs w:val="16"/>
              </w:rPr>
            </w:pPr>
          </w:p>
        </w:tc>
        <w:tc>
          <w:tcPr>
            <w:tcW w:w="2340" w:type="dxa"/>
            <w:vMerge/>
          </w:tcPr>
          <w:p w14:paraId="3011851C" w14:textId="77777777" w:rsidR="001F5494" w:rsidRPr="000C753E" w:rsidRDefault="001F5494" w:rsidP="001F5494">
            <w:pPr>
              <w:rPr>
                <w:rFonts w:ascii="Arial" w:eastAsia="Calibri" w:hAnsi="Arial" w:cs="Arial"/>
                <w:sz w:val="16"/>
                <w:szCs w:val="16"/>
              </w:rPr>
            </w:pPr>
          </w:p>
        </w:tc>
        <w:tc>
          <w:tcPr>
            <w:tcW w:w="1620" w:type="dxa"/>
            <w:vMerge/>
          </w:tcPr>
          <w:p w14:paraId="2B2C4A5B" w14:textId="77777777" w:rsidR="001F5494" w:rsidRPr="000C753E" w:rsidRDefault="001F5494" w:rsidP="001F5494">
            <w:pPr>
              <w:rPr>
                <w:rFonts w:ascii="Arial" w:eastAsia="Calibri" w:hAnsi="Arial" w:cs="Arial"/>
                <w:sz w:val="16"/>
                <w:szCs w:val="16"/>
              </w:rPr>
            </w:pPr>
          </w:p>
        </w:tc>
        <w:tc>
          <w:tcPr>
            <w:tcW w:w="2250" w:type="dxa"/>
            <w:vMerge/>
          </w:tcPr>
          <w:p w14:paraId="5D2D4DF6" w14:textId="77777777" w:rsidR="001F5494" w:rsidRPr="000C753E" w:rsidRDefault="001F5494" w:rsidP="001F5494">
            <w:pPr>
              <w:rPr>
                <w:rFonts w:ascii="Arial" w:eastAsia="Calibri" w:hAnsi="Arial" w:cs="Arial"/>
                <w:sz w:val="16"/>
                <w:szCs w:val="16"/>
              </w:rPr>
            </w:pPr>
          </w:p>
        </w:tc>
        <w:tc>
          <w:tcPr>
            <w:tcW w:w="3420" w:type="dxa"/>
            <w:vMerge/>
          </w:tcPr>
          <w:p w14:paraId="2E14CC75" w14:textId="77777777" w:rsidR="001F5494" w:rsidRPr="000C753E" w:rsidRDefault="001F5494" w:rsidP="001F5494">
            <w:pPr>
              <w:rPr>
                <w:rFonts w:ascii="Arial" w:eastAsia="Calibri" w:hAnsi="Arial" w:cs="Arial"/>
                <w:sz w:val="16"/>
                <w:szCs w:val="16"/>
              </w:rPr>
            </w:pPr>
          </w:p>
        </w:tc>
        <w:tc>
          <w:tcPr>
            <w:tcW w:w="1800" w:type="dxa"/>
          </w:tcPr>
          <w:p w14:paraId="6EF4622B"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EQ-VAS: same as above.</w:t>
            </w:r>
          </w:p>
        </w:tc>
      </w:tr>
      <w:tr w:rsidR="001F5494" w:rsidRPr="000C753E" w14:paraId="5450FA32" w14:textId="77777777" w:rsidTr="00442F0F">
        <w:trPr>
          <w:trHeight w:val="818"/>
        </w:trPr>
        <w:tc>
          <w:tcPr>
            <w:tcW w:w="1147" w:type="dxa"/>
            <w:vMerge/>
          </w:tcPr>
          <w:p w14:paraId="794F313A" w14:textId="77777777" w:rsidR="001F5494" w:rsidRPr="000C753E" w:rsidRDefault="001F5494" w:rsidP="001F5494">
            <w:pPr>
              <w:rPr>
                <w:rFonts w:ascii="Arial" w:eastAsia="Calibri" w:hAnsi="Arial" w:cs="Arial"/>
                <w:sz w:val="16"/>
                <w:szCs w:val="16"/>
              </w:rPr>
            </w:pPr>
          </w:p>
        </w:tc>
        <w:tc>
          <w:tcPr>
            <w:tcW w:w="1440" w:type="dxa"/>
            <w:vMerge/>
          </w:tcPr>
          <w:p w14:paraId="6E2066D1" w14:textId="77777777" w:rsidR="001F5494" w:rsidRPr="000C753E" w:rsidRDefault="001F5494" w:rsidP="001F5494">
            <w:pPr>
              <w:rPr>
                <w:rFonts w:ascii="Arial" w:eastAsia="Calibri" w:hAnsi="Arial" w:cs="Arial"/>
                <w:sz w:val="16"/>
                <w:szCs w:val="16"/>
              </w:rPr>
            </w:pPr>
          </w:p>
        </w:tc>
        <w:tc>
          <w:tcPr>
            <w:tcW w:w="2340" w:type="dxa"/>
            <w:vMerge/>
          </w:tcPr>
          <w:p w14:paraId="6C155DBA" w14:textId="77777777" w:rsidR="001F5494" w:rsidRPr="000C753E" w:rsidRDefault="001F5494" w:rsidP="001F5494">
            <w:pPr>
              <w:rPr>
                <w:rFonts w:ascii="Arial" w:eastAsia="Calibri" w:hAnsi="Arial" w:cs="Arial"/>
                <w:sz w:val="16"/>
                <w:szCs w:val="16"/>
              </w:rPr>
            </w:pPr>
          </w:p>
        </w:tc>
        <w:tc>
          <w:tcPr>
            <w:tcW w:w="1620" w:type="dxa"/>
            <w:vMerge/>
          </w:tcPr>
          <w:p w14:paraId="0AB9A7E1" w14:textId="77777777" w:rsidR="001F5494" w:rsidRPr="000C753E" w:rsidRDefault="001F5494" w:rsidP="001F5494">
            <w:pPr>
              <w:rPr>
                <w:rFonts w:ascii="Arial" w:eastAsia="Calibri" w:hAnsi="Arial" w:cs="Arial"/>
                <w:sz w:val="16"/>
                <w:szCs w:val="16"/>
              </w:rPr>
            </w:pPr>
          </w:p>
        </w:tc>
        <w:tc>
          <w:tcPr>
            <w:tcW w:w="2250" w:type="dxa"/>
            <w:vMerge/>
          </w:tcPr>
          <w:p w14:paraId="0F6A073B" w14:textId="77777777" w:rsidR="001F5494" w:rsidRPr="000C753E" w:rsidRDefault="001F5494" w:rsidP="001F5494">
            <w:pPr>
              <w:rPr>
                <w:rFonts w:ascii="Arial" w:eastAsia="Calibri" w:hAnsi="Arial" w:cs="Arial"/>
                <w:sz w:val="16"/>
                <w:szCs w:val="16"/>
              </w:rPr>
            </w:pPr>
          </w:p>
        </w:tc>
        <w:tc>
          <w:tcPr>
            <w:tcW w:w="3420" w:type="dxa"/>
            <w:vMerge/>
          </w:tcPr>
          <w:p w14:paraId="71A42784" w14:textId="77777777" w:rsidR="001F5494" w:rsidRPr="000C753E" w:rsidRDefault="001F5494" w:rsidP="001F5494">
            <w:pPr>
              <w:rPr>
                <w:rFonts w:ascii="Arial" w:eastAsia="Calibri" w:hAnsi="Arial" w:cs="Arial"/>
                <w:b/>
                <w:sz w:val="16"/>
                <w:szCs w:val="16"/>
              </w:rPr>
            </w:pPr>
          </w:p>
        </w:tc>
        <w:tc>
          <w:tcPr>
            <w:tcW w:w="1800" w:type="dxa"/>
          </w:tcPr>
          <w:p w14:paraId="418CDEED"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EQ-VAS: none.</w:t>
            </w:r>
          </w:p>
        </w:tc>
      </w:tr>
      <w:tr w:rsidR="001F5494" w:rsidRPr="000C753E" w14:paraId="161B9CC8" w14:textId="77777777" w:rsidTr="00442F0F">
        <w:trPr>
          <w:trHeight w:val="368"/>
        </w:trPr>
        <w:tc>
          <w:tcPr>
            <w:tcW w:w="1147" w:type="dxa"/>
            <w:vMerge w:val="restart"/>
          </w:tcPr>
          <w:p w14:paraId="419B30AC" w14:textId="77777777" w:rsidR="001F5494" w:rsidRPr="000C753E" w:rsidRDefault="001F5494" w:rsidP="001F5494">
            <w:pPr>
              <w:rPr>
                <w:rFonts w:ascii="Arial" w:eastAsia="Calibri" w:hAnsi="Arial" w:cs="Arial"/>
                <w:sz w:val="16"/>
                <w:szCs w:val="16"/>
              </w:rPr>
            </w:pPr>
            <w:proofErr w:type="spellStart"/>
            <w:r w:rsidRPr="000C753E">
              <w:rPr>
                <w:rFonts w:ascii="Arial" w:eastAsia="Calibri" w:hAnsi="Arial" w:cs="Arial"/>
                <w:sz w:val="16"/>
                <w:szCs w:val="16"/>
              </w:rPr>
              <w:t>Korfage</w:t>
            </w:r>
            <w:proofErr w:type="spellEnd"/>
            <w:r w:rsidRPr="000C753E">
              <w:rPr>
                <w:rFonts w:ascii="Arial" w:eastAsia="Calibri" w:hAnsi="Arial" w:cs="Arial"/>
                <w:sz w:val="16"/>
                <w:szCs w:val="16"/>
              </w:rPr>
              <w:t xml:space="preserve"> 2014</w:t>
            </w:r>
          </w:p>
          <w:p w14:paraId="79A70E86" w14:textId="77777777" w:rsidR="001F5494" w:rsidRPr="000C753E" w:rsidRDefault="001F5494" w:rsidP="001F5494">
            <w:pPr>
              <w:rPr>
                <w:rFonts w:ascii="Arial" w:eastAsia="Calibri" w:hAnsi="Arial" w:cs="Arial"/>
                <w:sz w:val="16"/>
                <w:szCs w:val="16"/>
              </w:rPr>
            </w:pPr>
          </w:p>
          <w:p w14:paraId="18E514EE"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Netherlands</w:t>
            </w:r>
          </w:p>
        </w:tc>
        <w:tc>
          <w:tcPr>
            <w:tcW w:w="1440" w:type="dxa"/>
            <w:vMerge w:val="restart"/>
          </w:tcPr>
          <w:p w14:paraId="2760B7D1"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 xml:space="preserve">Referral for colposcopy because of abnormal Pap test results is likely to be distressing, but the extent and duration of these effects are unknown. We </w:t>
            </w:r>
            <w:r w:rsidRPr="000C753E">
              <w:rPr>
                <w:rFonts w:ascii="Arial" w:eastAsia="Calibri" w:hAnsi="Arial" w:cs="Arial"/>
                <w:sz w:val="16"/>
                <w:szCs w:val="16"/>
              </w:rPr>
              <w:lastRenderedPageBreak/>
              <w:t>aimed to fill this gap.</w:t>
            </w:r>
          </w:p>
        </w:tc>
        <w:tc>
          <w:tcPr>
            <w:tcW w:w="2340" w:type="dxa"/>
            <w:vMerge w:val="restart"/>
          </w:tcPr>
          <w:p w14:paraId="4478A019"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lastRenderedPageBreak/>
              <w:t>Women referred for colposcopy completed questionnaires before colposcopy, and at 1, 3, and 6 months afterwards, and as a reference group 706 screen participants with unknown results, aged 29-60 years old were included.</w:t>
            </w:r>
          </w:p>
          <w:p w14:paraId="62A2AA62" w14:textId="77777777" w:rsidR="001F5494" w:rsidRPr="000C753E" w:rsidRDefault="001F5494" w:rsidP="001F5494">
            <w:pPr>
              <w:rPr>
                <w:rFonts w:ascii="Arial" w:eastAsia="Calibri" w:hAnsi="Arial" w:cs="Arial"/>
                <w:sz w:val="16"/>
                <w:szCs w:val="16"/>
              </w:rPr>
            </w:pPr>
          </w:p>
          <w:p w14:paraId="156F6080"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Age, mean (SD):</w:t>
            </w:r>
          </w:p>
          <w:p w14:paraId="6CD5BB61"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lastRenderedPageBreak/>
              <w:t>Colposcopy group: 40.6 (8.2)</w:t>
            </w:r>
          </w:p>
          <w:p w14:paraId="5E8270DF"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Screening group: 45.6 (9.3)</w:t>
            </w:r>
          </w:p>
          <w:p w14:paraId="4D3105EF" w14:textId="77777777" w:rsidR="001F5494" w:rsidRPr="000C753E" w:rsidRDefault="001F5494" w:rsidP="001F5494">
            <w:pPr>
              <w:rPr>
                <w:rFonts w:ascii="Arial" w:eastAsia="Calibri" w:hAnsi="Arial" w:cs="Arial"/>
                <w:sz w:val="16"/>
                <w:szCs w:val="16"/>
              </w:rPr>
            </w:pPr>
          </w:p>
          <w:p w14:paraId="6CBD8361"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Other:</w:t>
            </w:r>
          </w:p>
          <w:p w14:paraId="3D660D1C"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w:t>
            </w:r>
            <w:r w:rsidRPr="000C753E">
              <w:rPr>
                <w:rFonts w:ascii="Arial" w:hAnsi="Arial" w:cs="Arial"/>
                <w:sz w:val="16"/>
                <w:szCs w:val="16"/>
              </w:rPr>
              <w:t xml:space="preserve"> </w:t>
            </w:r>
            <w:r w:rsidRPr="000C753E">
              <w:rPr>
                <w:rFonts w:ascii="Arial" w:eastAsia="Calibri" w:hAnsi="Arial" w:cs="Arial"/>
                <w:sz w:val="16"/>
                <w:szCs w:val="16"/>
              </w:rPr>
              <w:t>Country of birth:</w:t>
            </w:r>
          </w:p>
          <w:p w14:paraId="0F11C22B"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 xml:space="preserve">Colposcopy group: </w:t>
            </w:r>
          </w:p>
          <w:p w14:paraId="37529AAD"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Netherlands: 120 (90.9%)</w:t>
            </w:r>
          </w:p>
          <w:p w14:paraId="7704BB62"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Otherwise: 11 (8.3%)</w:t>
            </w:r>
          </w:p>
          <w:p w14:paraId="0B9584F5"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Missing: 1 (0.8%)</w:t>
            </w:r>
          </w:p>
          <w:p w14:paraId="021A6347"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Screening group:</w:t>
            </w:r>
          </w:p>
          <w:p w14:paraId="495F5E14"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 xml:space="preserve">Netherlands: 627 (88.8%) </w:t>
            </w:r>
          </w:p>
          <w:p w14:paraId="6AA90373"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Otherwise: 4 (0.6%)</w:t>
            </w:r>
          </w:p>
          <w:p w14:paraId="70F64FFB"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Missing: 75 (10.6%)</w:t>
            </w:r>
          </w:p>
          <w:p w14:paraId="34673E08"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-HPV vaccinated: 0% (HPV screening and vaccination not yet introduced)</w:t>
            </w:r>
          </w:p>
        </w:tc>
        <w:tc>
          <w:tcPr>
            <w:tcW w:w="1620" w:type="dxa"/>
            <w:vMerge w:val="restart"/>
          </w:tcPr>
          <w:p w14:paraId="77C37778"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lastRenderedPageBreak/>
              <w:t>838 (132 colposcopy group; 706 screening group)</w:t>
            </w:r>
          </w:p>
        </w:tc>
        <w:tc>
          <w:tcPr>
            <w:tcW w:w="2250" w:type="dxa"/>
            <w:vMerge w:val="restart"/>
          </w:tcPr>
          <w:p w14:paraId="20CB2A23"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EQ-5D; EQ-VAS</w:t>
            </w:r>
          </w:p>
          <w:p w14:paraId="2D1C37CA" w14:textId="77777777" w:rsidR="001F5494" w:rsidRPr="000C753E" w:rsidRDefault="001F5494" w:rsidP="001F5494">
            <w:pPr>
              <w:rPr>
                <w:rFonts w:ascii="Arial" w:eastAsia="Calibri" w:hAnsi="Arial" w:cs="Arial"/>
                <w:sz w:val="16"/>
                <w:szCs w:val="16"/>
              </w:rPr>
            </w:pPr>
          </w:p>
          <w:p w14:paraId="2E950744"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EQ-5D classification scores can be linked to a utility score, with 0 indicating death and 1 indicating full health.</w:t>
            </w:r>
          </w:p>
          <w:p w14:paraId="26448F1A" w14:textId="77777777" w:rsidR="001F5494" w:rsidRPr="000C753E" w:rsidRDefault="001F5494" w:rsidP="001F5494">
            <w:pPr>
              <w:rPr>
                <w:rFonts w:ascii="Arial" w:eastAsia="Calibri" w:hAnsi="Arial" w:cs="Arial"/>
                <w:sz w:val="16"/>
                <w:szCs w:val="16"/>
              </w:rPr>
            </w:pPr>
          </w:p>
          <w:p w14:paraId="2F32924B"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EQ-VAS is anchored at the lower end (0) by worst imaginable</w:t>
            </w:r>
          </w:p>
          <w:p w14:paraId="4223036A"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lastRenderedPageBreak/>
              <w:t>health state and at the upper end (100) by best imaginable health state.</w:t>
            </w:r>
          </w:p>
          <w:p w14:paraId="5446CDE0" w14:textId="77777777" w:rsidR="001F5494" w:rsidRPr="000C753E" w:rsidRDefault="001F5494" w:rsidP="001F5494">
            <w:pPr>
              <w:rPr>
                <w:rFonts w:ascii="Arial" w:eastAsia="Calibri" w:hAnsi="Arial" w:cs="Arial"/>
                <w:sz w:val="16"/>
                <w:szCs w:val="16"/>
              </w:rPr>
            </w:pPr>
          </w:p>
          <w:p w14:paraId="3B54F872"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Experienced (patients)</w:t>
            </w:r>
          </w:p>
        </w:tc>
        <w:tc>
          <w:tcPr>
            <w:tcW w:w="3420" w:type="dxa"/>
            <w:vMerge w:val="restart"/>
          </w:tcPr>
          <w:p w14:paraId="45CC00BC" w14:textId="77777777" w:rsidR="001F5494" w:rsidRPr="000C753E" w:rsidRDefault="001F5494" w:rsidP="001F5494">
            <w:pPr>
              <w:rPr>
                <w:rFonts w:ascii="Arial" w:eastAsia="Calibri" w:hAnsi="Arial" w:cs="Arial"/>
                <w:b/>
                <w:sz w:val="16"/>
                <w:szCs w:val="16"/>
              </w:rPr>
            </w:pPr>
            <w:r w:rsidRPr="000C753E">
              <w:rPr>
                <w:rFonts w:ascii="Arial" w:eastAsia="Calibri" w:hAnsi="Arial" w:cs="Arial"/>
                <w:b/>
                <w:sz w:val="16"/>
                <w:szCs w:val="16"/>
              </w:rPr>
              <w:lastRenderedPageBreak/>
              <w:t>Baseline, shortly after abnormal screen and referred for colposcopy:</w:t>
            </w:r>
          </w:p>
          <w:p w14:paraId="3E450589"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(1) Abnormal Pap cytology and referral for colposcopy</w:t>
            </w:r>
          </w:p>
          <w:p w14:paraId="78F23F6B" w14:textId="77777777" w:rsidR="001F5494" w:rsidRPr="000C753E" w:rsidRDefault="001F5494" w:rsidP="001F5494">
            <w:pPr>
              <w:rPr>
                <w:rFonts w:ascii="Arial" w:eastAsia="Calibri" w:hAnsi="Arial" w:cs="Arial"/>
                <w:sz w:val="16"/>
                <w:szCs w:val="16"/>
              </w:rPr>
            </w:pPr>
          </w:p>
          <w:p w14:paraId="0077E63C" w14:textId="77777777" w:rsidR="001F5494" w:rsidRPr="000C753E" w:rsidRDefault="001F5494" w:rsidP="001F5494">
            <w:pPr>
              <w:rPr>
                <w:rFonts w:ascii="Arial" w:eastAsia="Calibri" w:hAnsi="Arial" w:cs="Arial"/>
                <w:b/>
                <w:sz w:val="16"/>
                <w:szCs w:val="16"/>
              </w:rPr>
            </w:pPr>
            <w:r w:rsidRPr="000C753E">
              <w:rPr>
                <w:rFonts w:ascii="Arial" w:eastAsia="Calibri" w:hAnsi="Arial" w:cs="Arial"/>
                <w:b/>
                <w:sz w:val="16"/>
                <w:szCs w:val="16"/>
              </w:rPr>
              <w:t>Comparator, after screening before results known:</w:t>
            </w:r>
          </w:p>
          <w:p w14:paraId="12C830BD"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Underwent Pap smear, unknown results</w:t>
            </w:r>
          </w:p>
        </w:tc>
        <w:tc>
          <w:tcPr>
            <w:tcW w:w="1800" w:type="dxa"/>
          </w:tcPr>
          <w:p w14:paraId="25028B32"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EQ-5D: none.</w:t>
            </w:r>
          </w:p>
          <w:p w14:paraId="6DA2B58C" w14:textId="77777777" w:rsidR="001F5494" w:rsidRPr="000C753E" w:rsidRDefault="001F5494" w:rsidP="001F5494">
            <w:pPr>
              <w:rPr>
                <w:rFonts w:ascii="Arial" w:eastAsia="Calibri" w:hAnsi="Arial" w:cs="Arial"/>
                <w:sz w:val="16"/>
                <w:szCs w:val="16"/>
              </w:rPr>
            </w:pPr>
          </w:p>
        </w:tc>
      </w:tr>
      <w:tr w:rsidR="001F5494" w:rsidRPr="000C753E" w14:paraId="3E6173B9" w14:textId="77777777" w:rsidTr="00442F0F">
        <w:trPr>
          <w:trHeight w:val="367"/>
        </w:trPr>
        <w:tc>
          <w:tcPr>
            <w:tcW w:w="1147" w:type="dxa"/>
            <w:vMerge/>
          </w:tcPr>
          <w:p w14:paraId="3C5A6984" w14:textId="77777777" w:rsidR="001F5494" w:rsidRPr="000C753E" w:rsidRDefault="001F5494" w:rsidP="001F5494">
            <w:pPr>
              <w:rPr>
                <w:rFonts w:ascii="Arial" w:eastAsia="Calibri" w:hAnsi="Arial" w:cs="Arial"/>
                <w:sz w:val="16"/>
                <w:szCs w:val="16"/>
              </w:rPr>
            </w:pPr>
          </w:p>
        </w:tc>
        <w:tc>
          <w:tcPr>
            <w:tcW w:w="1440" w:type="dxa"/>
            <w:vMerge/>
          </w:tcPr>
          <w:p w14:paraId="738EC404" w14:textId="77777777" w:rsidR="001F5494" w:rsidRPr="000C753E" w:rsidRDefault="001F5494" w:rsidP="001F5494">
            <w:pPr>
              <w:rPr>
                <w:rFonts w:ascii="Arial" w:eastAsia="Calibri" w:hAnsi="Arial" w:cs="Arial"/>
                <w:sz w:val="16"/>
                <w:szCs w:val="16"/>
              </w:rPr>
            </w:pPr>
          </w:p>
        </w:tc>
        <w:tc>
          <w:tcPr>
            <w:tcW w:w="2340" w:type="dxa"/>
            <w:vMerge/>
          </w:tcPr>
          <w:p w14:paraId="4702D034" w14:textId="77777777" w:rsidR="001F5494" w:rsidRPr="000C753E" w:rsidRDefault="001F5494" w:rsidP="001F5494">
            <w:pPr>
              <w:rPr>
                <w:rFonts w:ascii="Arial" w:eastAsia="Calibri" w:hAnsi="Arial" w:cs="Arial"/>
                <w:sz w:val="16"/>
                <w:szCs w:val="16"/>
              </w:rPr>
            </w:pPr>
          </w:p>
        </w:tc>
        <w:tc>
          <w:tcPr>
            <w:tcW w:w="1620" w:type="dxa"/>
            <w:vMerge/>
          </w:tcPr>
          <w:p w14:paraId="51FA3361" w14:textId="77777777" w:rsidR="001F5494" w:rsidRPr="000C753E" w:rsidRDefault="001F5494" w:rsidP="001F5494">
            <w:pPr>
              <w:rPr>
                <w:rFonts w:ascii="Arial" w:eastAsia="Calibri" w:hAnsi="Arial" w:cs="Arial"/>
                <w:sz w:val="16"/>
                <w:szCs w:val="16"/>
              </w:rPr>
            </w:pPr>
          </w:p>
        </w:tc>
        <w:tc>
          <w:tcPr>
            <w:tcW w:w="2250" w:type="dxa"/>
            <w:vMerge/>
          </w:tcPr>
          <w:p w14:paraId="0691FDF0" w14:textId="77777777" w:rsidR="001F5494" w:rsidRPr="000C753E" w:rsidRDefault="001F5494" w:rsidP="001F5494">
            <w:pPr>
              <w:rPr>
                <w:rFonts w:ascii="Arial" w:eastAsia="Calibri" w:hAnsi="Arial" w:cs="Arial"/>
                <w:sz w:val="16"/>
                <w:szCs w:val="16"/>
              </w:rPr>
            </w:pPr>
          </w:p>
        </w:tc>
        <w:tc>
          <w:tcPr>
            <w:tcW w:w="3420" w:type="dxa"/>
            <w:vMerge/>
          </w:tcPr>
          <w:p w14:paraId="29C790AB" w14:textId="77777777" w:rsidR="001F5494" w:rsidRPr="000C753E" w:rsidRDefault="001F5494" w:rsidP="001F5494">
            <w:pPr>
              <w:rPr>
                <w:rFonts w:ascii="Arial" w:eastAsia="Calibri" w:hAnsi="Arial" w:cs="Arial"/>
                <w:sz w:val="16"/>
                <w:szCs w:val="16"/>
              </w:rPr>
            </w:pPr>
          </w:p>
        </w:tc>
        <w:tc>
          <w:tcPr>
            <w:tcW w:w="1800" w:type="dxa"/>
          </w:tcPr>
          <w:p w14:paraId="6805B79A"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EQ-VAS: none.</w:t>
            </w:r>
          </w:p>
        </w:tc>
      </w:tr>
      <w:tr w:rsidR="001F5494" w:rsidRPr="000C753E" w14:paraId="03935152" w14:textId="77777777" w:rsidTr="00442F0F">
        <w:trPr>
          <w:trHeight w:val="1350"/>
        </w:trPr>
        <w:tc>
          <w:tcPr>
            <w:tcW w:w="1147" w:type="dxa"/>
            <w:vMerge/>
          </w:tcPr>
          <w:p w14:paraId="3BA165CF" w14:textId="77777777" w:rsidR="001F5494" w:rsidRPr="000C753E" w:rsidRDefault="001F5494" w:rsidP="001F5494">
            <w:pPr>
              <w:rPr>
                <w:rFonts w:ascii="Arial" w:eastAsia="Calibri" w:hAnsi="Arial" w:cs="Arial"/>
                <w:sz w:val="16"/>
                <w:szCs w:val="16"/>
              </w:rPr>
            </w:pPr>
          </w:p>
        </w:tc>
        <w:tc>
          <w:tcPr>
            <w:tcW w:w="1440" w:type="dxa"/>
            <w:vMerge/>
          </w:tcPr>
          <w:p w14:paraId="39CB9BBA" w14:textId="77777777" w:rsidR="001F5494" w:rsidRPr="000C753E" w:rsidRDefault="001F5494" w:rsidP="001F5494">
            <w:pPr>
              <w:rPr>
                <w:rFonts w:ascii="Arial" w:eastAsia="Calibri" w:hAnsi="Arial" w:cs="Arial"/>
                <w:sz w:val="16"/>
                <w:szCs w:val="16"/>
              </w:rPr>
            </w:pPr>
          </w:p>
        </w:tc>
        <w:tc>
          <w:tcPr>
            <w:tcW w:w="2340" w:type="dxa"/>
            <w:vMerge/>
          </w:tcPr>
          <w:p w14:paraId="53220D21" w14:textId="77777777" w:rsidR="001F5494" w:rsidRPr="000C753E" w:rsidRDefault="001F5494" w:rsidP="001F5494">
            <w:pPr>
              <w:rPr>
                <w:rFonts w:ascii="Arial" w:eastAsia="Calibri" w:hAnsi="Arial" w:cs="Arial"/>
                <w:sz w:val="16"/>
                <w:szCs w:val="16"/>
              </w:rPr>
            </w:pPr>
          </w:p>
        </w:tc>
        <w:tc>
          <w:tcPr>
            <w:tcW w:w="1620" w:type="dxa"/>
            <w:vMerge/>
          </w:tcPr>
          <w:p w14:paraId="5C5E8DAB" w14:textId="77777777" w:rsidR="001F5494" w:rsidRPr="000C753E" w:rsidRDefault="001F5494" w:rsidP="001F5494">
            <w:pPr>
              <w:rPr>
                <w:rFonts w:ascii="Arial" w:eastAsia="Calibri" w:hAnsi="Arial" w:cs="Arial"/>
                <w:sz w:val="16"/>
                <w:szCs w:val="16"/>
              </w:rPr>
            </w:pPr>
          </w:p>
        </w:tc>
        <w:tc>
          <w:tcPr>
            <w:tcW w:w="2250" w:type="dxa"/>
            <w:vMerge/>
          </w:tcPr>
          <w:p w14:paraId="326DBB6E" w14:textId="77777777" w:rsidR="001F5494" w:rsidRPr="000C753E" w:rsidRDefault="001F5494" w:rsidP="001F5494">
            <w:pPr>
              <w:rPr>
                <w:rFonts w:ascii="Arial" w:eastAsia="Calibri" w:hAnsi="Arial" w:cs="Arial"/>
                <w:sz w:val="16"/>
                <w:szCs w:val="16"/>
              </w:rPr>
            </w:pPr>
          </w:p>
        </w:tc>
        <w:tc>
          <w:tcPr>
            <w:tcW w:w="3420" w:type="dxa"/>
            <w:vMerge/>
          </w:tcPr>
          <w:p w14:paraId="36BC2A6D" w14:textId="77777777" w:rsidR="001F5494" w:rsidRPr="000C753E" w:rsidRDefault="001F5494" w:rsidP="001F5494">
            <w:pPr>
              <w:rPr>
                <w:rFonts w:ascii="Arial" w:eastAsia="Calibri" w:hAnsi="Arial" w:cs="Arial"/>
                <w:sz w:val="16"/>
                <w:szCs w:val="16"/>
              </w:rPr>
            </w:pPr>
          </w:p>
        </w:tc>
        <w:tc>
          <w:tcPr>
            <w:tcW w:w="1800" w:type="dxa"/>
          </w:tcPr>
          <w:p w14:paraId="6BB46BAA"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EQ-VAS: same as above.</w:t>
            </w:r>
          </w:p>
        </w:tc>
      </w:tr>
      <w:tr w:rsidR="001F5494" w:rsidRPr="000C753E" w14:paraId="54F5C4D3" w14:textId="77777777" w:rsidTr="00442F0F">
        <w:trPr>
          <w:trHeight w:val="1350"/>
        </w:trPr>
        <w:tc>
          <w:tcPr>
            <w:tcW w:w="1147" w:type="dxa"/>
            <w:vMerge/>
          </w:tcPr>
          <w:p w14:paraId="45A3744E" w14:textId="77777777" w:rsidR="001F5494" w:rsidRPr="000C753E" w:rsidRDefault="001F5494" w:rsidP="001F5494">
            <w:pPr>
              <w:rPr>
                <w:rFonts w:ascii="Arial" w:eastAsia="Calibri" w:hAnsi="Arial" w:cs="Arial"/>
                <w:sz w:val="16"/>
                <w:szCs w:val="16"/>
              </w:rPr>
            </w:pPr>
          </w:p>
        </w:tc>
        <w:tc>
          <w:tcPr>
            <w:tcW w:w="1440" w:type="dxa"/>
            <w:vMerge/>
          </w:tcPr>
          <w:p w14:paraId="2AB1B30C" w14:textId="77777777" w:rsidR="001F5494" w:rsidRPr="000C753E" w:rsidRDefault="001F5494" w:rsidP="001F5494">
            <w:pPr>
              <w:rPr>
                <w:rFonts w:ascii="Arial" w:eastAsia="Calibri" w:hAnsi="Arial" w:cs="Arial"/>
                <w:sz w:val="16"/>
                <w:szCs w:val="16"/>
              </w:rPr>
            </w:pPr>
          </w:p>
        </w:tc>
        <w:tc>
          <w:tcPr>
            <w:tcW w:w="2340" w:type="dxa"/>
            <w:vMerge/>
          </w:tcPr>
          <w:p w14:paraId="7E2E9D9C" w14:textId="77777777" w:rsidR="001F5494" w:rsidRPr="000C753E" w:rsidRDefault="001F5494" w:rsidP="001F5494">
            <w:pPr>
              <w:rPr>
                <w:rFonts w:ascii="Arial" w:eastAsia="Calibri" w:hAnsi="Arial" w:cs="Arial"/>
                <w:sz w:val="16"/>
                <w:szCs w:val="16"/>
              </w:rPr>
            </w:pPr>
          </w:p>
        </w:tc>
        <w:tc>
          <w:tcPr>
            <w:tcW w:w="1620" w:type="dxa"/>
            <w:vMerge/>
          </w:tcPr>
          <w:p w14:paraId="5D616A19" w14:textId="77777777" w:rsidR="001F5494" w:rsidRPr="000C753E" w:rsidRDefault="001F5494" w:rsidP="001F5494">
            <w:pPr>
              <w:rPr>
                <w:rFonts w:ascii="Arial" w:eastAsia="Calibri" w:hAnsi="Arial" w:cs="Arial"/>
                <w:sz w:val="16"/>
                <w:szCs w:val="16"/>
              </w:rPr>
            </w:pPr>
          </w:p>
        </w:tc>
        <w:tc>
          <w:tcPr>
            <w:tcW w:w="2250" w:type="dxa"/>
            <w:vMerge/>
          </w:tcPr>
          <w:p w14:paraId="7D3027CE" w14:textId="77777777" w:rsidR="001F5494" w:rsidRPr="000C753E" w:rsidRDefault="001F5494" w:rsidP="001F5494">
            <w:pPr>
              <w:rPr>
                <w:rFonts w:ascii="Arial" w:eastAsia="Calibri" w:hAnsi="Arial" w:cs="Arial"/>
                <w:sz w:val="16"/>
                <w:szCs w:val="16"/>
              </w:rPr>
            </w:pPr>
          </w:p>
        </w:tc>
        <w:tc>
          <w:tcPr>
            <w:tcW w:w="3420" w:type="dxa"/>
            <w:vMerge/>
          </w:tcPr>
          <w:p w14:paraId="3B740B2A" w14:textId="77777777" w:rsidR="001F5494" w:rsidRPr="000C753E" w:rsidRDefault="001F5494" w:rsidP="001F5494">
            <w:pPr>
              <w:rPr>
                <w:rFonts w:ascii="Arial" w:eastAsia="Calibri" w:hAnsi="Arial" w:cs="Arial"/>
                <w:sz w:val="16"/>
                <w:szCs w:val="16"/>
              </w:rPr>
            </w:pPr>
          </w:p>
        </w:tc>
        <w:tc>
          <w:tcPr>
            <w:tcW w:w="1800" w:type="dxa"/>
          </w:tcPr>
          <w:p w14:paraId="6DDD1183"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SF-6D: same as above.</w:t>
            </w:r>
          </w:p>
        </w:tc>
      </w:tr>
      <w:tr w:rsidR="001F5494" w:rsidRPr="000C753E" w14:paraId="00AD54A5" w14:textId="77777777" w:rsidTr="00442F0F">
        <w:trPr>
          <w:trHeight w:val="1541"/>
        </w:trPr>
        <w:tc>
          <w:tcPr>
            <w:tcW w:w="1147" w:type="dxa"/>
          </w:tcPr>
          <w:p w14:paraId="738CC4C4" w14:textId="77777777" w:rsidR="001F5494" w:rsidRPr="000C753E" w:rsidRDefault="001F5494" w:rsidP="001F5494">
            <w:pPr>
              <w:rPr>
                <w:rFonts w:ascii="Arial" w:eastAsia="Calibri" w:hAnsi="Arial" w:cs="Arial"/>
                <w:sz w:val="16"/>
                <w:szCs w:val="16"/>
              </w:rPr>
            </w:pPr>
            <w:proofErr w:type="spellStart"/>
            <w:r w:rsidRPr="000C753E">
              <w:rPr>
                <w:rFonts w:ascii="Arial" w:eastAsia="Calibri" w:hAnsi="Arial" w:cs="Arial"/>
                <w:sz w:val="16"/>
                <w:szCs w:val="16"/>
              </w:rPr>
              <w:t>Kupperman</w:t>
            </w:r>
            <w:proofErr w:type="spellEnd"/>
            <w:r w:rsidRPr="000C753E">
              <w:rPr>
                <w:rFonts w:ascii="Arial" w:eastAsia="Calibri" w:hAnsi="Arial" w:cs="Arial"/>
                <w:sz w:val="16"/>
                <w:szCs w:val="16"/>
              </w:rPr>
              <w:t xml:space="preserve"> 2010</w:t>
            </w:r>
          </w:p>
          <w:p w14:paraId="7A65858A" w14:textId="77777777" w:rsidR="001F5494" w:rsidRPr="000C753E" w:rsidRDefault="001F5494" w:rsidP="001F5494">
            <w:pPr>
              <w:rPr>
                <w:rFonts w:ascii="Arial" w:eastAsia="Calibri" w:hAnsi="Arial" w:cs="Arial"/>
                <w:sz w:val="16"/>
                <w:szCs w:val="16"/>
              </w:rPr>
            </w:pPr>
          </w:p>
          <w:p w14:paraId="23C10688"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United States</w:t>
            </w:r>
          </w:p>
        </w:tc>
        <w:tc>
          <w:tcPr>
            <w:tcW w:w="1440" w:type="dxa"/>
          </w:tcPr>
          <w:p w14:paraId="3F244B93"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We measured and compared patient preferences (utilities) for scenarios with varying surveillance strategies and</w:t>
            </w:r>
          </w:p>
          <w:p w14:paraId="6E741AC5"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outcomes to inform guidelines and cost-effectiveness analyses of post-treatment surveillance</w:t>
            </w:r>
          </w:p>
          <w:p w14:paraId="7733E5A2"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options.</w:t>
            </w:r>
          </w:p>
        </w:tc>
        <w:tc>
          <w:tcPr>
            <w:tcW w:w="2340" w:type="dxa"/>
          </w:tcPr>
          <w:p w14:paraId="1CFD719D"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English- or Spanish-speaking individuals who had received an abnormal Pap test result within the past two years.</w:t>
            </w:r>
          </w:p>
          <w:p w14:paraId="41FC4DF4" w14:textId="77777777" w:rsidR="001F5494" w:rsidRPr="000C753E" w:rsidRDefault="001F5494" w:rsidP="001F5494">
            <w:pPr>
              <w:rPr>
                <w:rFonts w:ascii="Arial" w:eastAsia="Calibri" w:hAnsi="Arial" w:cs="Arial"/>
                <w:sz w:val="16"/>
                <w:szCs w:val="16"/>
              </w:rPr>
            </w:pPr>
          </w:p>
          <w:p w14:paraId="07477325"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Age, mean (SD): 38.8 (11)</w:t>
            </w:r>
          </w:p>
          <w:p w14:paraId="5B18FC53" w14:textId="77777777" w:rsidR="001F5494" w:rsidRPr="000C753E" w:rsidRDefault="001F5494" w:rsidP="001F5494">
            <w:pPr>
              <w:rPr>
                <w:rFonts w:ascii="Arial" w:eastAsia="Calibri" w:hAnsi="Arial" w:cs="Arial"/>
                <w:sz w:val="16"/>
                <w:szCs w:val="16"/>
              </w:rPr>
            </w:pPr>
          </w:p>
          <w:p w14:paraId="6894EA98"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Other:</w:t>
            </w:r>
          </w:p>
          <w:p w14:paraId="33F8BF62"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-Ethnicity, White (%): 45%</w:t>
            </w:r>
          </w:p>
          <w:p w14:paraId="68D2D73C"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-Born in USA: 77%</w:t>
            </w:r>
          </w:p>
          <w:p w14:paraId="7B980152"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-Prior tests and treatment for dysplasia:</w:t>
            </w:r>
          </w:p>
          <w:p w14:paraId="11778F8B"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Colposcopy: 60 (92%)</w:t>
            </w:r>
          </w:p>
          <w:p w14:paraId="32CA7893"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LEEP: 17 (26%)</w:t>
            </w:r>
          </w:p>
          <w:p w14:paraId="1C807845"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Cryotherapy: 8 (13%)</w:t>
            </w:r>
          </w:p>
          <w:p w14:paraId="0792B2E1"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Cone biopsy: 4 (6%)</w:t>
            </w:r>
          </w:p>
          <w:p w14:paraId="21E523FA"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Hysterectomy: 0 (0%)</w:t>
            </w:r>
          </w:p>
          <w:p w14:paraId="6EA1F72C"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Positive HPV test: 29 (46%)</w:t>
            </w:r>
          </w:p>
        </w:tc>
        <w:tc>
          <w:tcPr>
            <w:tcW w:w="1620" w:type="dxa"/>
          </w:tcPr>
          <w:p w14:paraId="56944C84"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59-65 (varies by health state)</w:t>
            </w:r>
          </w:p>
        </w:tc>
        <w:tc>
          <w:tcPr>
            <w:tcW w:w="2250" w:type="dxa"/>
          </w:tcPr>
          <w:p w14:paraId="124855C6"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TTO</w:t>
            </w:r>
          </w:p>
          <w:p w14:paraId="7C0F3D08" w14:textId="77777777" w:rsidR="001F5494" w:rsidRPr="000C753E" w:rsidRDefault="001F5494" w:rsidP="001F5494">
            <w:pPr>
              <w:rPr>
                <w:rFonts w:ascii="Arial" w:eastAsia="Calibri" w:hAnsi="Arial" w:cs="Arial"/>
                <w:sz w:val="16"/>
                <w:szCs w:val="16"/>
              </w:rPr>
            </w:pPr>
          </w:p>
          <w:p w14:paraId="6FA54D45"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 xml:space="preserve">The time tradeoff (TTO) computerized preference elicitation exercise asks participants to choose between living </w:t>
            </w:r>
            <w:proofErr w:type="gramStart"/>
            <w:r w:rsidRPr="000C753E">
              <w:rPr>
                <w:rFonts w:ascii="Arial" w:eastAsia="Calibri" w:hAnsi="Arial" w:cs="Arial"/>
                <w:sz w:val="16"/>
                <w:szCs w:val="16"/>
              </w:rPr>
              <w:t>their</w:t>
            </w:r>
            <w:proofErr w:type="gramEnd"/>
          </w:p>
          <w:p w14:paraId="33924987"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full life expectancy with a less-than-ideal outcome</w:t>
            </w:r>
          </w:p>
          <w:p w14:paraId="0E1B8475"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or living a shorter</w:t>
            </w:r>
          </w:p>
          <w:p w14:paraId="50B529C3"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time with a hypothetical ideal outcome, given descriptions of the health states proposed (scale 0 to 1).</w:t>
            </w:r>
          </w:p>
          <w:p w14:paraId="510FEC97" w14:textId="77777777" w:rsidR="001F5494" w:rsidRPr="000C753E" w:rsidRDefault="001F5494" w:rsidP="001F5494">
            <w:pPr>
              <w:rPr>
                <w:rFonts w:ascii="Arial" w:eastAsia="Calibri" w:hAnsi="Arial" w:cs="Arial"/>
                <w:sz w:val="16"/>
                <w:szCs w:val="16"/>
              </w:rPr>
            </w:pPr>
          </w:p>
          <w:p w14:paraId="6AF43305"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Utility for hypothetical health states= reduced life expectancy with no symptoms / full life expectancy with symptoms at the point of indifference (cannot choose between 2 health states)</w:t>
            </w:r>
          </w:p>
          <w:p w14:paraId="355642AD" w14:textId="77777777" w:rsidR="001F5494" w:rsidRPr="000C753E" w:rsidRDefault="001F5494" w:rsidP="001F5494">
            <w:pPr>
              <w:rPr>
                <w:rFonts w:ascii="Arial" w:eastAsia="Calibri" w:hAnsi="Arial" w:cs="Arial"/>
                <w:sz w:val="16"/>
                <w:szCs w:val="16"/>
              </w:rPr>
            </w:pPr>
          </w:p>
          <w:p w14:paraId="4948A410"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 xml:space="preserve">Hypothetical (all had abnormal Pap within two years but data not </w:t>
            </w:r>
            <w:r w:rsidRPr="000C753E">
              <w:rPr>
                <w:rFonts w:ascii="Arial" w:eastAsia="Calibri" w:hAnsi="Arial" w:cs="Arial"/>
                <w:sz w:val="16"/>
                <w:szCs w:val="16"/>
              </w:rPr>
              <w:lastRenderedPageBreak/>
              <w:t>presented by history of screening results/diagnoses)</w:t>
            </w:r>
          </w:p>
        </w:tc>
        <w:tc>
          <w:tcPr>
            <w:tcW w:w="3420" w:type="dxa"/>
          </w:tcPr>
          <w:p w14:paraId="02CAE304" w14:textId="77777777" w:rsidR="001F5494" w:rsidRPr="000C753E" w:rsidRDefault="001F5494" w:rsidP="001F5494">
            <w:pPr>
              <w:rPr>
                <w:rFonts w:ascii="Arial" w:eastAsia="Calibri" w:hAnsi="Arial" w:cs="Arial"/>
                <w:b/>
                <w:sz w:val="16"/>
                <w:szCs w:val="16"/>
              </w:rPr>
            </w:pPr>
            <w:r w:rsidRPr="000C753E">
              <w:rPr>
                <w:rFonts w:ascii="Arial" w:eastAsia="Calibri" w:hAnsi="Arial" w:cs="Arial"/>
                <w:b/>
                <w:sz w:val="16"/>
                <w:szCs w:val="16"/>
              </w:rPr>
              <w:lastRenderedPageBreak/>
              <w:t>Hypothetical screening results over 6 months:</w:t>
            </w:r>
          </w:p>
          <w:p w14:paraId="3C73C4D4"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(1) Undergo Pap test, receive normal results</w:t>
            </w:r>
          </w:p>
          <w:p w14:paraId="4052D195"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(2) Undergo Pap and HPV tests, receive normal Pap and negative HPV results</w:t>
            </w:r>
          </w:p>
          <w:p w14:paraId="443F266F"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(3) Undergo Pap and HPV tests, receive normal Pap and positive HPV results</w:t>
            </w:r>
          </w:p>
          <w:p w14:paraId="45B239FB"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(4) Undergo Pap test, receive abnormal results; undergo colposcopy, receive abnormal results (CIN 2/3); undergo LEEP, no cancer</w:t>
            </w:r>
          </w:p>
          <w:p w14:paraId="61671ADD"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(5) Undergo colposcopy, results show very early (</w:t>
            </w:r>
            <w:proofErr w:type="spellStart"/>
            <w:r w:rsidRPr="000C753E">
              <w:rPr>
                <w:rFonts w:ascii="Arial" w:eastAsia="Calibri" w:hAnsi="Arial" w:cs="Arial"/>
                <w:sz w:val="16"/>
                <w:szCs w:val="16"/>
              </w:rPr>
              <w:t>microinvasive</w:t>
            </w:r>
            <w:proofErr w:type="spellEnd"/>
            <w:r w:rsidRPr="000C753E">
              <w:rPr>
                <w:rFonts w:ascii="Arial" w:eastAsia="Calibri" w:hAnsi="Arial" w:cs="Arial"/>
                <w:sz w:val="16"/>
                <w:szCs w:val="16"/>
              </w:rPr>
              <w:t>) cancer; undergo a simple hysterectomy</w:t>
            </w:r>
          </w:p>
          <w:p w14:paraId="4B7E7177"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(6) Undergo colposcopy, results show invasive cancer; undergo a radical hysterectomy or radiation and chemotherapy</w:t>
            </w:r>
          </w:p>
          <w:p w14:paraId="4CD3D29F" w14:textId="77777777" w:rsidR="001F5494" w:rsidRPr="000C753E" w:rsidRDefault="001F5494" w:rsidP="001F5494">
            <w:pPr>
              <w:rPr>
                <w:rFonts w:ascii="Arial" w:eastAsia="Calibri" w:hAnsi="Arial" w:cs="Arial"/>
                <w:sz w:val="16"/>
                <w:szCs w:val="16"/>
              </w:rPr>
            </w:pPr>
          </w:p>
          <w:p w14:paraId="75440948" w14:textId="77777777" w:rsidR="001F5494" w:rsidRPr="000C753E" w:rsidRDefault="001F5494" w:rsidP="001F5494">
            <w:pPr>
              <w:rPr>
                <w:rFonts w:ascii="Arial" w:eastAsia="Calibri" w:hAnsi="Arial" w:cs="Arial"/>
                <w:b/>
                <w:sz w:val="16"/>
                <w:szCs w:val="16"/>
              </w:rPr>
            </w:pPr>
            <w:r w:rsidRPr="000C753E">
              <w:rPr>
                <w:rFonts w:ascii="Arial" w:eastAsia="Calibri" w:hAnsi="Arial" w:cs="Arial"/>
                <w:b/>
                <w:sz w:val="16"/>
                <w:szCs w:val="16"/>
              </w:rPr>
              <w:t>Hypothetical scenarios with no screening or treatment during the 6-month period being assessed:</w:t>
            </w:r>
          </w:p>
          <w:p w14:paraId="4E250219"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(7) Prior treatment for CIN 2/3; no cervical cancer testing</w:t>
            </w:r>
          </w:p>
          <w:p w14:paraId="7CCE4522"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(8) Diagnosed with early stage cervical cancer and treated with a simple hysterectomy at some point in the past</w:t>
            </w:r>
          </w:p>
          <w:p w14:paraId="103F1135" w14:textId="77777777" w:rsidR="001F5494" w:rsidRPr="000C753E" w:rsidRDefault="001F5494" w:rsidP="001F5494">
            <w:pPr>
              <w:rPr>
                <w:rFonts w:ascii="Arial" w:eastAsia="Calibri" w:hAnsi="Arial" w:cs="Arial"/>
                <w:b/>
                <w:sz w:val="16"/>
                <w:szCs w:val="16"/>
              </w:rPr>
            </w:pPr>
            <w:r w:rsidRPr="000C753E">
              <w:rPr>
                <w:rFonts w:ascii="Arial" w:eastAsia="Calibri" w:hAnsi="Arial" w:cs="Arial"/>
                <w:sz w:val="16"/>
                <w:szCs w:val="16"/>
              </w:rPr>
              <w:t xml:space="preserve">(9) Diagnosed with invasive cervical cancer and treated with a radical hysterectomy or </w:t>
            </w:r>
            <w:r w:rsidRPr="000C753E">
              <w:rPr>
                <w:rFonts w:ascii="Arial" w:eastAsia="Calibri" w:hAnsi="Arial" w:cs="Arial"/>
                <w:sz w:val="16"/>
                <w:szCs w:val="16"/>
              </w:rPr>
              <w:lastRenderedPageBreak/>
              <w:t>radiation and chemotherapy at some point in the past</w:t>
            </w:r>
          </w:p>
        </w:tc>
        <w:tc>
          <w:tcPr>
            <w:tcW w:w="1800" w:type="dxa"/>
          </w:tcPr>
          <w:p w14:paraId="5E83C870"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lastRenderedPageBreak/>
              <w:t>TTO: none.</w:t>
            </w:r>
          </w:p>
        </w:tc>
      </w:tr>
      <w:tr w:rsidR="001F5494" w:rsidRPr="000C753E" w14:paraId="5F56658A" w14:textId="77777777" w:rsidTr="00442F0F">
        <w:trPr>
          <w:trHeight w:val="1541"/>
        </w:trPr>
        <w:tc>
          <w:tcPr>
            <w:tcW w:w="1147" w:type="dxa"/>
          </w:tcPr>
          <w:p w14:paraId="1494FD42" w14:textId="77777777" w:rsidR="001F5494" w:rsidRPr="000C753E" w:rsidRDefault="001F5494" w:rsidP="001F5494">
            <w:pPr>
              <w:rPr>
                <w:rFonts w:ascii="Arial" w:eastAsia="Calibri" w:hAnsi="Arial" w:cs="Arial"/>
                <w:sz w:val="16"/>
                <w:szCs w:val="16"/>
              </w:rPr>
            </w:pPr>
            <w:proofErr w:type="spellStart"/>
            <w:r w:rsidRPr="000C753E">
              <w:rPr>
                <w:rFonts w:ascii="Arial" w:eastAsia="Calibri" w:hAnsi="Arial" w:cs="Arial"/>
                <w:sz w:val="16"/>
                <w:szCs w:val="16"/>
              </w:rPr>
              <w:t>Maissi</w:t>
            </w:r>
            <w:proofErr w:type="spellEnd"/>
            <w:r w:rsidRPr="000C753E">
              <w:rPr>
                <w:rFonts w:ascii="Arial" w:eastAsia="Calibri" w:hAnsi="Arial" w:cs="Arial"/>
                <w:sz w:val="16"/>
                <w:szCs w:val="16"/>
              </w:rPr>
              <w:t xml:space="preserve"> 2005</w:t>
            </w:r>
          </w:p>
          <w:p w14:paraId="32C4931D" w14:textId="77777777" w:rsidR="001F5494" w:rsidRPr="000C753E" w:rsidRDefault="001F5494" w:rsidP="001F5494">
            <w:pPr>
              <w:rPr>
                <w:rFonts w:ascii="Arial" w:eastAsia="Calibri" w:hAnsi="Arial" w:cs="Arial"/>
                <w:sz w:val="16"/>
                <w:szCs w:val="16"/>
              </w:rPr>
            </w:pPr>
          </w:p>
          <w:p w14:paraId="3A4C7F1D"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England</w:t>
            </w:r>
          </w:p>
        </w:tc>
        <w:tc>
          <w:tcPr>
            <w:tcW w:w="1440" w:type="dxa"/>
          </w:tcPr>
          <w:p w14:paraId="23B546E1"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Assess quality of life (EuroQoL-EQ-5D) 6 months after human papillomavirus</w:t>
            </w:r>
          </w:p>
          <w:p w14:paraId="7C6CDE88"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 xml:space="preserve">(HPV) testing in women with borderline or mildly </w:t>
            </w:r>
            <w:proofErr w:type="spellStart"/>
            <w:r w:rsidRPr="000C753E">
              <w:rPr>
                <w:rFonts w:ascii="Arial" w:eastAsia="Calibri" w:hAnsi="Arial" w:cs="Arial"/>
                <w:sz w:val="16"/>
                <w:szCs w:val="16"/>
              </w:rPr>
              <w:t>dyskaryotic</w:t>
            </w:r>
            <w:proofErr w:type="spellEnd"/>
            <w:r w:rsidRPr="000C753E">
              <w:rPr>
                <w:rFonts w:ascii="Arial" w:eastAsia="Calibri" w:hAnsi="Arial" w:cs="Arial"/>
                <w:sz w:val="16"/>
                <w:szCs w:val="16"/>
              </w:rPr>
              <w:t xml:space="preserve"> smear test results.</w:t>
            </w:r>
          </w:p>
          <w:p w14:paraId="77A1FB78" w14:textId="77777777" w:rsidR="001F5494" w:rsidRPr="000C753E" w:rsidRDefault="001F5494" w:rsidP="001F5494">
            <w:pPr>
              <w:rPr>
                <w:rFonts w:ascii="Arial" w:eastAsia="Calibri" w:hAnsi="Arial" w:cs="Arial"/>
                <w:sz w:val="16"/>
                <w:szCs w:val="16"/>
              </w:rPr>
            </w:pPr>
          </w:p>
        </w:tc>
        <w:tc>
          <w:tcPr>
            <w:tcW w:w="2340" w:type="dxa"/>
          </w:tcPr>
          <w:p w14:paraId="1C39125F"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Individuals with a cervix participating in a pilot study of HPV testing with differing screening results.</w:t>
            </w:r>
          </w:p>
          <w:p w14:paraId="54829004" w14:textId="77777777" w:rsidR="001F5494" w:rsidRPr="000C753E" w:rsidRDefault="001F5494" w:rsidP="001F5494">
            <w:pPr>
              <w:rPr>
                <w:rFonts w:ascii="Arial" w:eastAsia="Calibri" w:hAnsi="Arial" w:cs="Arial"/>
                <w:sz w:val="16"/>
                <w:szCs w:val="16"/>
              </w:rPr>
            </w:pPr>
          </w:p>
          <w:p w14:paraId="2FDBCA90"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Age, by screening results, mean (SD):</w:t>
            </w:r>
          </w:p>
          <w:p w14:paraId="1DF6B960"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Normal: 40.5 (12.1)</w:t>
            </w:r>
          </w:p>
          <w:p w14:paraId="1D326128"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Abnormal HPV-: 41.6 (11.1)</w:t>
            </w:r>
          </w:p>
          <w:p w14:paraId="30C607BC"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Abnormal HPV+: 32.7 (9.8)</w:t>
            </w:r>
          </w:p>
          <w:p w14:paraId="382386B9"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Abnormal not tested: 36.6 (11.1)</w:t>
            </w:r>
          </w:p>
          <w:p w14:paraId="45F42F5D" w14:textId="77777777" w:rsidR="001F5494" w:rsidRPr="000C753E" w:rsidRDefault="001F5494" w:rsidP="001F5494">
            <w:pPr>
              <w:rPr>
                <w:rFonts w:ascii="Arial" w:eastAsia="Calibri" w:hAnsi="Arial" w:cs="Arial"/>
                <w:sz w:val="16"/>
                <w:szCs w:val="16"/>
              </w:rPr>
            </w:pPr>
          </w:p>
          <w:p w14:paraId="43C9D98D"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 xml:space="preserve">Other: </w:t>
            </w:r>
          </w:p>
          <w:p w14:paraId="31ABDD1A"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 Screening history, first time having a smear at baseline, by screening results:</w:t>
            </w:r>
          </w:p>
          <w:p w14:paraId="294DF0FC"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Normal: 20 (7.0%)</w:t>
            </w:r>
          </w:p>
          <w:p w14:paraId="2E22B26A"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Abnormal HPV-: 8 (3.2%)</w:t>
            </w:r>
          </w:p>
          <w:p w14:paraId="04234F33"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Abnormal HPV+: 51 (13.9%)</w:t>
            </w:r>
          </w:p>
          <w:p w14:paraId="59A1FDF7"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Abnormal, not tested: 6 (5.9%)</w:t>
            </w:r>
          </w:p>
          <w:p w14:paraId="3698CD8A" w14:textId="77777777" w:rsidR="001F5494" w:rsidRPr="000C753E" w:rsidRDefault="001F5494" w:rsidP="001F5494">
            <w:pPr>
              <w:rPr>
                <w:rFonts w:ascii="Arial" w:eastAsia="Calibri" w:hAnsi="Arial" w:cs="Arial"/>
                <w:sz w:val="16"/>
                <w:szCs w:val="16"/>
              </w:rPr>
            </w:pPr>
          </w:p>
          <w:p w14:paraId="1F11F4B0" w14:textId="77777777" w:rsidR="001F5494" w:rsidRPr="000C753E" w:rsidRDefault="001F5494" w:rsidP="001F5494">
            <w:pPr>
              <w:rPr>
                <w:rFonts w:ascii="Arial" w:eastAsia="Calibri" w:hAnsi="Arial" w:cs="Arial"/>
                <w:sz w:val="16"/>
                <w:szCs w:val="16"/>
              </w:rPr>
            </w:pPr>
          </w:p>
        </w:tc>
        <w:tc>
          <w:tcPr>
            <w:tcW w:w="1620" w:type="dxa"/>
          </w:tcPr>
          <w:p w14:paraId="0EE4B757"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1,011</w:t>
            </w:r>
          </w:p>
          <w:p w14:paraId="775A4F4E"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 xml:space="preserve">(Abnormal Pap smear, </w:t>
            </w:r>
          </w:p>
          <w:p w14:paraId="5EA16735"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HPV-: 252;</w:t>
            </w:r>
          </w:p>
          <w:p w14:paraId="71015077"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 xml:space="preserve">Abnormal Pap smear, </w:t>
            </w:r>
          </w:p>
          <w:p w14:paraId="5A78DADE"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HPV+: 369;</w:t>
            </w:r>
          </w:p>
          <w:p w14:paraId="69715761"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Abnormal Pap smear, HPV not tested: 102;</w:t>
            </w:r>
          </w:p>
          <w:p w14:paraId="3C32112F"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Normal Pap smear: 288)</w:t>
            </w:r>
          </w:p>
          <w:p w14:paraId="67CA15F5" w14:textId="77777777" w:rsidR="001F5494" w:rsidRPr="000C753E" w:rsidRDefault="001F5494" w:rsidP="001F5494">
            <w:pPr>
              <w:rPr>
                <w:rFonts w:ascii="Arial" w:eastAsia="Calibri" w:hAnsi="Arial" w:cs="Arial"/>
                <w:sz w:val="16"/>
                <w:szCs w:val="16"/>
              </w:rPr>
            </w:pPr>
          </w:p>
        </w:tc>
        <w:tc>
          <w:tcPr>
            <w:tcW w:w="2250" w:type="dxa"/>
          </w:tcPr>
          <w:p w14:paraId="4EB948B2"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EQ-5D</w:t>
            </w:r>
          </w:p>
          <w:p w14:paraId="3526B5B2" w14:textId="77777777" w:rsidR="001F5494" w:rsidRPr="000C753E" w:rsidRDefault="001F5494" w:rsidP="001F5494">
            <w:pPr>
              <w:rPr>
                <w:rFonts w:ascii="Arial" w:eastAsia="Calibri" w:hAnsi="Arial" w:cs="Arial"/>
                <w:sz w:val="16"/>
                <w:szCs w:val="16"/>
              </w:rPr>
            </w:pPr>
          </w:p>
          <w:p w14:paraId="2915501F"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Valuations of responders’ health states were assigned using the results from a UK general population survey to estimate utility values on a scale of 0 to 1, where 1 is perfect subjective health and 0 is death.</w:t>
            </w:r>
          </w:p>
          <w:p w14:paraId="31AF82AA" w14:textId="77777777" w:rsidR="001F5494" w:rsidRPr="000C753E" w:rsidRDefault="001F5494" w:rsidP="001F5494">
            <w:pPr>
              <w:rPr>
                <w:rFonts w:ascii="Arial" w:eastAsia="Calibri" w:hAnsi="Arial" w:cs="Arial"/>
                <w:sz w:val="16"/>
                <w:szCs w:val="16"/>
              </w:rPr>
            </w:pPr>
          </w:p>
          <w:p w14:paraId="35347F96"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Experienced (patients)</w:t>
            </w:r>
          </w:p>
          <w:p w14:paraId="3A0F7070" w14:textId="77777777" w:rsidR="001F5494" w:rsidRPr="000C753E" w:rsidRDefault="001F5494" w:rsidP="001F5494">
            <w:pPr>
              <w:rPr>
                <w:rFonts w:ascii="Arial" w:eastAsia="Calibri" w:hAnsi="Arial" w:cs="Arial"/>
                <w:sz w:val="16"/>
                <w:szCs w:val="16"/>
              </w:rPr>
            </w:pPr>
          </w:p>
        </w:tc>
        <w:tc>
          <w:tcPr>
            <w:tcW w:w="3420" w:type="dxa"/>
          </w:tcPr>
          <w:p w14:paraId="7D595572" w14:textId="77777777" w:rsidR="001F5494" w:rsidRPr="000C753E" w:rsidRDefault="001F5494" w:rsidP="001F5494">
            <w:pPr>
              <w:rPr>
                <w:rFonts w:ascii="Arial" w:eastAsia="Calibri" w:hAnsi="Arial" w:cs="Arial"/>
                <w:b/>
                <w:sz w:val="16"/>
                <w:szCs w:val="16"/>
              </w:rPr>
            </w:pPr>
            <w:r w:rsidRPr="000C753E">
              <w:rPr>
                <w:rFonts w:ascii="Arial" w:eastAsia="Calibri" w:hAnsi="Arial" w:cs="Arial"/>
                <w:b/>
                <w:sz w:val="16"/>
                <w:szCs w:val="16"/>
              </w:rPr>
              <w:t>Screening, results known but no colposcopy:</w:t>
            </w:r>
          </w:p>
          <w:p w14:paraId="672FF1AB"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 xml:space="preserve">(1) borderline/mildly </w:t>
            </w:r>
            <w:proofErr w:type="spellStart"/>
            <w:r w:rsidRPr="000C753E">
              <w:rPr>
                <w:rFonts w:ascii="Arial" w:eastAsia="Calibri" w:hAnsi="Arial" w:cs="Arial"/>
                <w:sz w:val="16"/>
                <w:szCs w:val="16"/>
              </w:rPr>
              <w:t>dyskaryotic</w:t>
            </w:r>
            <w:proofErr w:type="spellEnd"/>
            <w:r w:rsidRPr="000C753E">
              <w:rPr>
                <w:rFonts w:ascii="Arial" w:eastAsia="Calibri" w:hAnsi="Arial" w:cs="Arial"/>
                <w:sz w:val="16"/>
                <w:szCs w:val="16"/>
              </w:rPr>
              <w:t xml:space="preserve"> and HPV+</w:t>
            </w:r>
          </w:p>
          <w:p w14:paraId="355725AF"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 xml:space="preserve">(2) borderline/mildly </w:t>
            </w:r>
            <w:proofErr w:type="spellStart"/>
            <w:r w:rsidRPr="000C753E">
              <w:rPr>
                <w:rFonts w:ascii="Arial" w:eastAsia="Calibri" w:hAnsi="Arial" w:cs="Arial"/>
                <w:sz w:val="16"/>
                <w:szCs w:val="16"/>
              </w:rPr>
              <w:t>dyskaryotic</w:t>
            </w:r>
            <w:proofErr w:type="spellEnd"/>
            <w:r w:rsidRPr="000C753E">
              <w:rPr>
                <w:rFonts w:ascii="Arial" w:eastAsia="Calibri" w:hAnsi="Arial" w:cs="Arial"/>
                <w:sz w:val="16"/>
                <w:szCs w:val="16"/>
              </w:rPr>
              <w:t xml:space="preserve"> and HPV-</w:t>
            </w:r>
          </w:p>
          <w:p w14:paraId="6B4D6803"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 xml:space="preserve">(3) borderline/mildly </w:t>
            </w:r>
            <w:proofErr w:type="spellStart"/>
            <w:r w:rsidRPr="000C753E">
              <w:rPr>
                <w:rFonts w:ascii="Arial" w:eastAsia="Calibri" w:hAnsi="Arial" w:cs="Arial"/>
                <w:sz w:val="16"/>
                <w:szCs w:val="16"/>
              </w:rPr>
              <w:t>dyskaryotic</w:t>
            </w:r>
            <w:proofErr w:type="spellEnd"/>
            <w:r w:rsidRPr="000C753E">
              <w:rPr>
                <w:rFonts w:ascii="Arial" w:eastAsia="Calibri" w:hAnsi="Arial" w:cs="Arial"/>
                <w:sz w:val="16"/>
                <w:szCs w:val="16"/>
              </w:rPr>
              <w:t xml:space="preserve"> without HPV result</w:t>
            </w:r>
          </w:p>
          <w:p w14:paraId="139C3932"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(4) normal cytology</w:t>
            </w:r>
          </w:p>
          <w:p w14:paraId="6B4B019D" w14:textId="77777777" w:rsidR="001F5494" w:rsidRPr="000C753E" w:rsidRDefault="001F5494" w:rsidP="001F5494">
            <w:pPr>
              <w:rPr>
                <w:rFonts w:ascii="Arial" w:eastAsia="Calibri" w:hAnsi="Arial" w:cs="Arial"/>
                <w:sz w:val="16"/>
                <w:szCs w:val="16"/>
              </w:rPr>
            </w:pPr>
          </w:p>
          <w:p w14:paraId="3789C4B2" w14:textId="77777777" w:rsidR="001F5494" w:rsidRPr="000C753E" w:rsidRDefault="001F5494" w:rsidP="001F5494">
            <w:pPr>
              <w:rPr>
                <w:rFonts w:ascii="Arial" w:eastAsia="Calibri" w:hAnsi="Arial" w:cs="Arial"/>
                <w:b/>
                <w:sz w:val="16"/>
                <w:szCs w:val="16"/>
              </w:rPr>
            </w:pPr>
          </w:p>
        </w:tc>
        <w:tc>
          <w:tcPr>
            <w:tcW w:w="1800" w:type="dxa"/>
          </w:tcPr>
          <w:p w14:paraId="3B4BA06E"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Means were adjusted for baseline differences in age and smear history.</w:t>
            </w:r>
          </w:p>
        </w:tc>
      </w:tr>
      <w:tr w:rsidR="001F5494" w:rsidRPr="000C753E" w14:paraId="49CA2168" w14:textId="77777777" w:rsidTr="00442F0F">
        <w:trPr>
          <w:trHeight w:val="773"/>
        </w:trPr>
        <w:tc>
          <w:tcPr>
            <w:tcW w:w="1147" w:type="dxa"/>
            <w:vMerge w:val="restart"/>
          </w:tcPr>
          <w:p w14:paraId="10824736" w14:textId="77777777" w:rsidR="001F5494" w:rsidRPr="000C753E" w:rsidRDefault="001F5494" w:rsidP="001F5494">
            <w:pPr>
              <w:rPr>
                <w:rFonts w:ascii="Arial" w:eastAsia="Calibri" w:hAnsi="Arial" w:cs="Arial"/>
                <w:sz w:val="16"/>
                <w:szCs w:val="16"/>
              </w:rPr>
            </w:pPr>
            <w:proofErr w:type="spellStart"/>
            <w:r w:rsidRPr="000C753E">
              <w:rPr>
                <w:rFonts w:ascii="Arial" w:eastAsia="Calibri" w:hAnsi="Arial" w:cs="Arial"/>
                <w:sz w:val="16"/>
                <w:szCs w:val="16"/>
              </w:rPr>
              <w:t>Marcellusi</w:t>
            </w:r>
            <w:proofErr w:type="spellEnd"/>
            <w:r w:rsidRPr="000C753E">
              <w:rPr>
                <w:rFonts w:ascii="Arial" w:eastAsia="Calibri" w:hAnsi="Arial" w:cs="Arial"/>
                <w:sz w:val="16"/>
                <w:szCs w:val="16"/>
              </w:rPr>
              <w:t xml:space="preserve"> 2015</w:t>
            </w:r>
          </w:p>
          <w:p w14:paraId="70F2A18E" w14:textId="77777777" w:rsidR="001F5494" w:rsidRPr="000C753E" w:rsidRDefault="001F5494" w:rsidP="001F5494">
            <w:pPr>
              <w:rPr>
                <w:rFonts w:ascii="Arial" w:eastAsia="Calibri" w:hAnsi="Arial" w:cs="Arial"/>
                <w:sz w:val="16"/>
                <w:szCs w:val="16"/>
              </w:rPr>
            </w:pPr>
          </w:p>
          <w:p w14:paraId="272CB49B"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Italy</w:t>
            </w:r>
          </w:p>
        </w:tc>
        <w:tc>
          <w:tcPr>
            <w:tcW w:w="1440" w:type="dxa"/>
            <w:vMerge w:val="restart"/>
          </w:tcPr>
          <w:p w14:paraId="79196710"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Designed to</w:t>
            </w:r>
          </w:p>
          <w:p w14:paraId="5E93B8F6"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measure the utility loss in health states affected by a</w:t>
            </w:r>
          </w:p>
          <w:p w14:paraId="642BA1C9"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broad range of HPV-induced pathologies.</w:t>
            </w:r>
          </w:p>
        </w:tc>
        <w:tc>
          <w:tcPr>
            <w:tcW w:w="2340" w:type="dxa"/>
            <w:vMerge w:val="restart"/>
          </w:tcPr>
          <w:p w14:paraId="78EA95DA"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Patients with HPV-induced pathologies whose clinical data were</w:t>
            </w:r>
          </w:p>
          <w:p w14:paraId="5A83B35F"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recorded in the computerized archives of clinical centers within the 16 months preceding the end of the</w:t>
            </w:r>
          </w:p>
          <w:p w14:paraId="09852200"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 xml:space="preserve">enrollment period (retrospective cohort), and control subjects matched for sex and disease proportion </w:t>
            </w:r>
            <w:r w:rsidRPr="000C753E">
              <w:rPr>
                <w:rFonts w:ascii="Arial" w:eastAsia="Calibri" w:hAnsi="Arial" w:cs="Arial"/>
                <w:sz w:val="16"/>
                <w:szCs w:val="16"/>
              </w:rPr>
              <w:lastRenderedPageBreak/>
              <w:t>were consecutively enrolled for non-pathologic reasons.</w:t>
            </w:r>
          </w:p>
          <w:p w14:paraId="53760F59" w14:textId="77777777" w:rsidR="001F5494" w:rsidRPr="000C753E" w:rsidRDefault="001F5494" w:rsidP="001F5494">
            <w:pPr>
              <w:rPr>
                <w:rFonts w:ascii="Arial" w:eastAsia="Calibri" w:hAnsi="Arial" w:cs="Arial"/>
                <w:sz w:val="16"/>
                <w:szCs w:val="16"/>
              </w:rPr>
            </w:pPr>
          </w:p>
          <w:p w14:paraId="7337AFC2"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Age, mean (SD):</w:t>
            </w:r>
          </w:p>
          <w:p w14:paraId="3A5E8AEE"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Patients: 44.0 (16.3)</w:t>
            </w:r>
          </w:p>
          <w:p w14:paraId="5804A433"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Controls: 44.0 (13.2)</w:t>
            </w:r>
          </w:p>
          <w:p w14:paraId="451C2D44" w14:textId="77777777" w:rsidR="001F5494" w:rsidRPr="000C753E" w:rsidRDefault="001F5494" w:rsidP="001F5494">
            <w:pPr>
              <w:rPr>
                <w:rFonts w:ascii="Arial" w:eastAsia="Calibri" w:hAnsi="Arial" w:cs="Arial"/>
                <w:sz w:val="16"/>
                <w:szCs w:val="16"/>
              </w:rPr>
            </w:pPr>
          </w:p>
          <w:p w14:paraId="65016364"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Other: NR</w:t>
            </w:r>
          </w:p>
        </w:tc>
        <w:tc>
          <w:tcPr>
            <w:tcW w:w="1620" w:type="dxa"/>
            <w:vMerge w:val="restart"/>
          </w:tcPr>
          <w:p w14:paraId="014EDD6E"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lastRenderedPageBreak/>
              <w:t>227</w:t>
            </w:r>
          </w:p>
          <w:p w14:paraId="4991803B"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(ASCUS: 44;</w:t>
            </w:r>
          </w:p>
          <w:p w14:paraId="6DF124E8"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CIN2-3: 62;</w:t>
            </w:r>
          </w:p>
          <w:p w14:paraId="5721DCE7"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Cervical cancer: 61; 60 Healthy controls)</w:t>
            </w:r>
          </w:p>
        </w:tc>
        <w:tc>
          <w:tcPr>
            <w:tcW w:w="2250" w:type="dxa"/>
            <w:vMerge w:val="restart"/>
          </w:tcPr>
          <w:p w14:paraId="4924773D"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EQ-5D-3L; TTO</w:t>
            </w:r>
          </w:p>
          <w:p w14:paraId="16FF3987" w14:textId="77777777" w:rsidR="001F5494" w:rsidRPr="000C753E" w:rsidRDefault="001F5494" w:rsidP="001F5494">
            <w:pPr>
              <w:rPr>
                <w:rFonts w:ascii="Arial" w:eastAsia="Calibri" w:hAnsi="Arial" w:cs="Arial"/>
                <w:sz w:val="16"/>
                <w:szCs w:val="16"/>
              </w:rPr>
            </w:pPr>
          </w:p>
          <w:p w14:paraId="584EA5C4"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EQ-5D-3L was administered to women and converted to utility values on a scale of 0 to 1, where 1 is best imaginable health state health and 0 is the worst imaginable health state (death).</w:t>
            </w:r>
          </w:p>
          <w:p w14:paraId="5C3A331B" w14:textId="77777777" w:rsidR="001F5494" w:rsidRPr="000C753E" w:rsidRDefault="001F5494" w:rsidP="001F5494">
            <w:pPr>
              <w:rPr>
                <w:rFonts w:ascii="Arial" w:eastAsia="Calibri" w:hAnsi="Arial" w:cs="Arial"/>
                <w:sz w:val="16"/>
                <w:szCs w:val="16"/>
              </w:rPr>
            </w:pPr>
          </w:p>
          <w:p w14:paraId="3FC78A05"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lastRenderedPageBreak/>
              <w:t xml:space="preserve">TTO was administered with a computer-guided algorithm. Patients were asked to “trade off” survival time and health states with each series of 2 alternatives were presented, with descriptions of disease states given, and time traded dependent on patient’s age (scale 0 to 1). </w:t>
            </w:r>
          </w:p>
          <w:p w14:paraId="6506BB47" w14:textId="77777777" w:rsidR="001F5494" w:rsidRPr="000C753E" w:rsidRDefault="001F5494" w:rsidP="001F5494">
            <w:pPr>
              <w:rPr>
                <w:rFonts w:ascii="Arial" w:eastAsia="Calibri" w:hAnsi="Arial" w:cs="Arial"/>
                <w:sz w:val="16"/>
                <w:szCs w:val="16"/>
              </w:rPr>
            </w:pPr>
          </w:p>
          <w:p w14:paraId="4E4B8E59"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Utility for current health = reduced life expectancy with no symptoms / full life expectancy with symptoms at the point of indifference (cannot choose between 2 health states)</w:t>
            </w:r>
          </w:p>
          <w:p w14:paraId="43A0DA54" w14:textId="77777777" w:rsidR="001F5494" w:rsidRPr="000C753E" w:rsidRDefault="001F5494" w:rsidP="001F5494">
            <w:pPr>
              <w:rPr>
                <w:rFonts w:ascii="Arial" w:eastAsia="Calibri" w:hAnsi="Arial" w:cs="Arial"/>
                <w:sz w:val="16"/>
                <w:szCs w:val="16"/>
              </w:rPr>
            </w:pPr>
          </w:p>
          <w:p w14:paraId="0CE494DF"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Experienced (patients) + Hypothetical (TTO, healthy control subjects)</w:t>
            </w:r>
          </w:p>
        </w:tc>
        <w:tc>
          <w:tcPr>
            <w:tcW w:w="3420" w:type="dxa"/>
            <w:vMerge w:val="restart"/>
          </w:tcPr>
          <w:p w14:paraId="382FE603" w14:textId="77777777" w:rsidR="001F5494" w:rsidRPr="000C753E" w:rsidRDefault="001F5494" w:rsidP="001F5494">
            <w:pPr>
              <w:rPr>
                <w:rFonts w:ascii="Arial" w:eastAsia="Calibri" w:hAnsi="Arial" w:cs="Arial"/>
                <w:b/>
                <w:sz w:val="16"/>
                <w:szCs w:val="16"/>
              </w:rPr>
            </w:pPr>
            <w:r w:rsidRPr="000C753E">
              <w:rPr>
                <w:rFonts w:ascii="Arial" w:eastAsia="Calibri" w:hAnsi="Arial" w:cs="Arial"/>
                <w:b/>
                <w:sz w:val="16"/>
                <w:szCs w:val="16"/>
              </w:rPr>
              <w:lastRenderedPageBreak/>
              <w:t>Within 20 months of diagnosis and intervention:</w:t>
            </w:r>
          </w:p>
          <w:p w14:paraId="2097C102"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(1) ASCUS</w:t>
            </w:r>
          </w:p>
          <w:p w14:paraId="78D41AE0"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(2) CIN2-3</w:t>
            </w:r>
          </w:p>
          <w:p w14:paraId="7C180991"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(3) invasive cervical cancer</w:t>
            </w:r>
          </w:p>
          <w:p w14:paraId="41340C2B" w14:textId="77777777" w:rsidR="001F5494" w:rsidRPr="000C753E" w:rsidRDefault="001F5494" w:rsidP="001F5494">
            <w:pPr>
              <w:rPr>
                <w:rFonts w:ascii="Arial" w:eastAsia="Calibri" w:hAnsi="Arial" w:cs="Arial"/>
                <w:sz w:val="16"/>
                <w:szCs w:val="16"/>
              </w:rPr>
            </w:pPr>
          </w:p>
          <w:p w14:paraId="04C39748" w14:textId="77777777" w:rsidR="001F5494" w:rsidRPr="000C753E" w:rsidRDefault="001F5494" w:rsidP="001F5494">
            <w:pPr>
              <w:rPr>
                <w:rFonts w:ascii="Arial" w:eastAsia="Calibri" w:hAnsi="Arial" w:cs="Arial"/>
                <w:b/>
                <w:sz w:val="16"/>
                <w:szCs w:val="16"/>
              </w:rPr>
            </w:pPr>
            <w:r w:rsidRPr="000C753E">
              <w:rPr>
                <w:rFonts w:ascii="Arial" w:eastAsia="Calibri" w:hAnsi="Arial" w:cs="Arial"/>
                <w:b/>
                <w:sz w:val="16"/>
                <w:szCs w:val="16"/>
              </w:rPr>
              <w:t>Comparator:</w:t>
            </w:r>
          </w:p>
          <w:p w14:paraId="5E8F4779" w14:textId="77777777" w:rsidR="001F5494" w:rsidRPr="000C753E" w:rsidRDefault="001F5494" w:rsidP="001F5494">
            <w:pPr>
              <w:rPr>
                <w:rFonts w:ascii="Arial" w:eastAsia="Calibri" w:hAnsi="Arial" w:cs="Arial"/>
                <w:b/>
                <w:sz w:val="16"/>
                <w:szCs w:val="16"/>
              </w:rPr>
            </w:pPr>
            <w:r w:rsidRPr="000C753E">
              <w:rPr>
                <w:rFonts w:ascii="Arial" w:eastAsia="Calibri" w:hAnsi="Arial" w:cs="Arial"/>
                <w:sz w:val="16"/>
                <w:szCs w:val="16"/>
              </w:rPr>
              <w:t>Healthy without outcome</w:t>
            </w:r>
          </w:p>
        </w:tc>
        <w:tc>
          <w:tcPr>
            <w:tcW w:w="1800" w:type="dxa"/>
          </w:tcPr>
          <w:p w14:paraId="39B5CE24"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EQ-5D-3L</w:t>
            </w:r>
          </w:p>
          <w:p w14:paraId="0EB2051C" w14:textId="77777777" w:rsidR="001F5494" w:rsidRPr="000C753E" w:rsidRDefault="001F5494" w:rsidP="001F5494">
            <w:pPr>
              <w:rPr>
                <w:rFonts w:ascii="Arial" w:eastAsia="Calibri" w:hAnsi="Arial" w:cs="Arial"/>
                <w:sz w:val="16"/>
                <w:szCs w:val="16"/>
              </w:rPr>
            </w:pPr>
          </w:p>
          <w:p w14:paraId="5E7AC854"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Patients must have had a recorded inpatient or outpatient medical or surgical intervention, and time from intervention to administration of EQ-5D was no longer than 18-20 months later (patients)</w:t>
            </w:r>
          </w:p>
          <w:p w14:paraId="27643175" w14:textId="77777777" w:rsidR="001F5494" w:rsidRPr="000C753E" w:rsidRDefault="001F5494" w:rsidP="001F5494">
            <w:pPr>
              <w:rPr>
                <w:rFonts w:ascii="Arial" w:eastAsia="Calibri" w:hAnsi="Arial" w:cs="Arial"/>
                <w:sz w:val="16"/>
                <w:szCs w:val="16"/>
              </w:rPr>
            </w:pPr>
          </w:p>
        </w:tc>
      </w:tr>
      <w:tr w:rsidR="001F5494" w:rsidRPr="000C753E" w14:paraId="53025601" w14:textId="77777777" w:rsidTr="00442F0F">
        <w:trPr>
          <w:trHeight w:val="772"/>
        </w:trPr>
        <w:tc>
          <w:tcPr>
            <w:tcW w:w="1147" w:type="dxa"/>
            <w:vMerge/>
          </w:tcPr>
          <w:p w14:paraId="6A706CB1" w14:textId="77777777" w:rsidR="001F5494" w:rsidRPr="000C753E" w:rsidRDefault="001F5494" w:rsidP="001F5494">
            <w:pPr>
              <w:rPr>
                <w:rFonts w:ascii="Arial" w:eastAsia="Calibri" w:hAnsi="Arial" w:cs="Arial"/>
                <w:sz w:val="16"/>
                <w:szCs w:val="16"/>
              </w:rPr>
            </w:pPr>
          </w:p>
        </w:tc>
        <w:tc>
          <w:tcPr>
            <w:tcW w:w="1440" w:type="dxa"/>
            <w:vMerge/>
          </w:tcPr>
          <w:p w14:paraId="7606C14D" w14:textId="77777777" w:rsidR="001F5494" w:rsidRPr="000C753E" w:rsidRDefault="001F5494" w:rsidP="001F5494">
            <w:pPr>
              <w:rPr>
                <w:rFonts w:ascii="Arial" w:eastAsia="Calibri" w:hAnsi="Arial" w:cs="Arial"/>
                <w:sz w:val="16"/>
                <w:szCs w:val="16"/>
              </w:rPr>
            </w:pPr>
          </w:p>
        </w:tc>
        <w:tc>
          <w:tcPr>
            <w:tcW w:w="2340" w:type="dxa"/>
            <w:vMerge/>
          </w:tcPr>
          <w:p w14:paraId="7C32A29A" w14:textId="77777777" w:rsidR="001F5494" w:rsidRPr="000C753E" w:rsidRDefault="001F5494" w:rsidP="001F5494">
            <w:pPr>
              <w:rPr>
                <w:rFonts w:ascii="Arial" w:eastAsia="Calibri" w:hAnsi="Arial" w:cs="Arial"/>
                <w:sz w:val="16"/>
                <w:szCs w:val="16"/>
              </w:rPr>
            </w:pPr>
          </w:p>
        </w:tc>
        <w:tc>
          <w:tcPr>
            <w:tcW w:w="1620" w:type="dxa"/>
            <w:vMerge/>
          </w:tcPr>
          <w:p w14:paraId="3D94E30F" w14:textId="77777777" w:rsidR="001F5494" w:rsidRPr="000C753E" w:rsidRDefault="001F5494" w:rsidP="001F5494">
            <w:pPr>
              <w:rPr>
                <w:rFonts w:ascii="Arial" w:eastAsia="Calibri" w:hAnsi="Arial" w:cs="Arial"/>
                <w:sz w:val="16"/>
                <w:szCs w:val="16"/>
              </w:rPr>
            </w:pPr>
          </w:p>
        </w:tc>
        <w:tc>
          <w:tcPr>
            <w:tcW w:w="2250" w:type="dxa"/>
            <w:vMerge/>
          </w:tcPr>
          <w:p w14:paraId="13D78CB2" w14:textId="77777777" w:rsidR="001F5494" w:rsidRPr="000C753E" w:rsidRDefault="001F5494" w:rsidP="001F5494">
            <w:pPr>
              <w:rPr>
                <w:rFonts w:ascii="Arial" w:eastAsia="Calibri" w:hAnsi="Arial" w:cs="Arial"/>
                <w:sz w:val="16"/>
                <w:szCs w:val="16"/>
              </w:rPr>
            </w:pPr>
          </w:p>
        </w:tc>
        <w:tc>
          <w:tcPr>
            <w:tcW w:w="3420" w:type="dxa"/>
            <w:vMerge/>
          </w:tcPr>
          <w:p w14:paraId="4F3D3EC3" w14:textId="77777777" w:rsidR="001F5494" w:rsidRPr="000C753E" w:rsidRDefault="001F5494" w:rsidP="001F5494">
            <w:pPr>
              <w:rPr>
                <w:rFonts w:ascii="Arial" w:eastAsia="Calibri" w:hAnsi="Arial" w:cs="Arial"/>
                <w:b/>
                <w:sz w:val="16"/>
                <w:szCs w:val="16"/>
              </w:rPr>
            </w:pPr>
          </w:p>
        </w:tc>
        <w:tc>
          <w:tcPr>
            <w:tcW w:w="1800" w:type="dxa"/>
          </w:tcPr>
          <w:p w14:paraId="7B9D9E38"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TTO: same as above. The same health states (1-4) assessed by healthy controls (hypothetical health states).</w:t>
            </w:r>
          </w:p>
          <w:p w14:paraId="68CBD34F" w14:textId="77777777" w:rsidR="001F5494" w:rsidRPr="000C753E" w:rsidRDefault="001F5494" w:rsidP="001F5494">
            <w:pPr>
              <w:rPr>
                <w:rFonts w:ascii="Arial" w:eastAsia="Calibri" w:hAnsi="Arial" w:cs="Arial"/>
                <w:sz w:val="16"/>
                <w:szCs w:val="16"/>
              </w:rPr>
            </w:pPr>
          </w:p>
          <w:p w14:paraId="6E767F66" w14:textId="77777777" w:rsidR="001F5494" w:rsidRPr="000C753E" w:rsidRDefault="001F5494" w:rsidP="001F5494">
            <w:pPr>
              <w:rPr>
                <w:rFonts w:ascii="Arial" w:eastAsia="Calibri" w:hAnsi="Arial" w:cs="Arial"/>
                <w:sz w:val="16"/>
                <w:szCs w:val="16"/>
              </w:rPr>
            </w:pPr>
          </w:p>
        </w:tc>
      </w:tr>
      <w:tr w:rsidR="001F5494" w:rsidRPr="000C753E" w14:paraId="7328CCBF" w14:textId="77777777" w:rsidTr="00442F0F">
        <w:trPr>
          <w:trHeight w:val="390"/>
        </w:trPr>
        <w:tc>
          <w:tcPr>
            <w:tcW w:w="1147" w:type="dxa"/>
            <w:vMerge w:val="restart"/>
          </w:tcPr>
          <w:p w14:paraId="1BAA3836" w14:textId="77777777" w:rsidR="001F5494" w:rsidRPr="000C753E" w:rsidRDefault="001F5494" w:rsidP="001F5494">
            <w:pPr>
              <w:rPr>
                <w:rFonts w:ascii="Arial" w:eastAsia="Calibri" w:hAnsi="Arial" w:cs="Arial"/>
                <w:sz w:val="16"/>
                <w:szCs w:val="16"/>
              </w:rPr>
            </w:pPr>
            <w:proofErr w:type="spellStart"/>
            <w:r w:rsidRPr="000C753E">
              <w:rPr>
                <w:rFonts w:ascii="Arial" w:eastAsia="Calibri" w:hAnsi="Arial" w:cs="Arial"/>
                <w:sz w:val="16"/>
                <w:szCs w:val="16"/>
              </w:rPr>
              <w:t>Mennini</w:t>
            </w:r>
            <w:proofErr w:type="spellEnd"/>
            <w:r w:rsidRPr="000C753E">
              <w:rPr>
                <w:rFonts w:ascii="Arial" w:eastAsia="Calibri" w:hAnsi="Arial" w:cs="Arial"/>
                <w:sz w:val="16"/>
                <w:szCs w:val="16"/>
              </w:rPr>
              <w:t xml:space="preserve"> 2011</w:t>
            </w:r>
          </w:p>
          <w:p w14:paraId="6C3B2CE8" w14:textId="77777777" w:rsidR="001F5494" w:rsidRPr="000C753E" w:rsidRDefault="001F5494" w:rsidP="001F5494">
            <w:pPr>
              <w:rPr>
                <w:rFonts w:ascii="Arial" w:eastAsia="Calibri" w:hAnsi="Arial" w:cs="Arial"/>
                <w:sz w:val="16"/>
                <w:szCs w:val="16"/>
              </w:rPr>
            </w:pPr>
          </w:p>
          <w:p w14:paraId="3536B073"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Italy</w:t>
            </w:r>
          </w:p>
        </w:tc>
        <w:tc>
          <w:tcPr>
            <w:tcW w:w="1440" w:type="dxa"/>
            <w:vMerge w:val="restart"/>
          </w:tcPr>
          <w:p w14:paraId="0E1C0279"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To investigate the feasibility of a standardized time tradeoff</w:t>
            </w:r>
          </w:p>
          <w:p w14:paraId="63979580"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(TTO) procedure to quantify utilities loss in health states affected by HPV-induced pathologies in Italy.</w:t>
            </w:r>
          </w:p>
        </w:tc>
        <w:tc>
          <w:tcPr>
            <w:tcW w:w="2340" w:type="dxa"/>
            <w:vMerge w:val="restart"/>
          </w:tcPr>
          <w:p w14:paraId="494F3C85"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 xml:space="preserve">A cohort of patients in Italy with a histologically confirmed diagnosis of CIN2-3 who had a recorded surgical procedure of hospital conization performed &lt;78 weeks from administration of questionnaires. </w:t>
            </w:r>
          </w:p>
          <w:p w14:paraId="7FD19F2B" w14:textId="77777777" w:rsidR="001F5494" w:rsidRPr="000C753E" w:rsidRDefault="001F5494" w:rsidP="001F5494">
            <w:pPr>
              <w:rPr>
                <w:rFonts w:ascii="Arial" w:eastAsia="Calibri" w:hAnsi="Arial" w:cs="Arial"/>
                <w:sz w:val="16"/>
                <w:szCs w:val="16"/>
              </w:rPr>
            </w:pPr>
          </w:p>
          <w:p w14:paraId="27D42132"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Age, mean (SD): 37.2 (9.0)</w:t>
            </w:r>
          </w:p>
          <w:p w14:paraId="100A3649" w14:textId="77777777" w:rsidR="001F5494" w:rsidRPr="000C753E" w:rsidRDefault="001F5494" w:rsidP="001F5494">
            <w:pPr>
              <w:rPr>
                <w:rFonts w:ascii="Arial" w:eastAsia="Calibri" w:hAnsi="Arial" w:cs="Arial"/>
                <w:sz w:val="16"/>
                <w:szCs w:val="16"/>
              </w:rPr>
            </w:pPr>
          </w:p>
          <w:p w14:paraId="72D14E0E"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Other: NR</w:t>
            </w:r>
          </w:p>
        </w:tc>
        <w:tc>
          <w:tcPr>
            <w:tcW w:w="1620" w:type="dxa"/>
            <w:vMerge w:val="restart"/>
          </w:tcPr>
          <w:p w14:paraId="62AC707C"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36</w:t>
            </w:r>
          </w:p>
        </w:tc>
        <w:tc>
          <w:tcPr>
            <w:tcW w:w="2250" w:type="dxa"/>
            <w:vMerge w:val="restart"/>
          </w:tcPr>
          <w:p w14:paraId="0C643990"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EQ-5D-3L; TTO</w:t>
            </w:r>
          </w:p>
          <w:p w14:paraId="7C010E18" w14:textId="77777777" w:rsidR="001F5494" w:rsidRPr="000C753E" w:rsidRDefault="001F5494" w:rsidP="001F5494">
            <w:pPr>
              <w:rPr>
                <w:rFonts w:ascii="Arial" w:eastAsia="Calibri" w:hAnsi="Arial" w:cs="Arial"/>
                <w:sz w:val="16"/>
                <w:szCs w:val="16"/>
              </w:rPr>
            </w:pPr>
          </w:p>
          <w:p w14:paraId="4F86A52E"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EQ-5D-3L was computer-guided with 5 domains and 3 levels of severity scale 0 to 1.</w:t>
            </w:r>
          </w:p>
          <w:p w14:paraId="7B7BB64A" w14:textId="77777777" w:rsidR="001F5494" w:rsidRPr="000C753E" w:rsidRDefault="001F5494" w:rsidP="001F5494">
            <w:pPr>
              <w:rPr>
                <w:rFonts w:ascii="Arial" w:eastAsia="Calibri" w:hAnsi="Arial" w:cs="Arial"/>
                <w:sz w:val="16"/>
                <w:szCs w:val="16"/>
              </w:rPr>
            </w:pPr>
          </w:p>
          <w:p w14:paraId="540D3A41"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A computerized TTO was based on trade-offs, in which respondents</w:t>
            </w:r>
          </w:p>
          <w:p w14:paraId="1A80B5BE"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“trade off” survival time and health states, with descriptions of disease states given.</w:t>
            </w:r>
            <w:r w:rsidRPr="000C753E">
              <w:rPr>
                <w:rFonts w:ascii="Arial" w:hAnsi="Arial" w:cs="Arial"/>
                <w:sz w:val="16"/>
                <w:szCs w:val="16"/>
              </w:rPr>
              <w:t xml:space="preserve"> </w:t>
            </w:r>
            <w:r w:rsidRPr="000C753E">
              <w:rPr>
                <w:rFonts w:ascii="Arial" w:eastAsia="Calibri" w:hAnsi="Arial" w:cs="Arial"/>
                <w:sz w:val="16"/>
                <w:szCs w:val="16"/>
              </w:rPr>
              <w:t xml:space="preserve">An algorithm </w:t>
            </w:r>
            <w:proofErr w:type="gramStart"/>
            <w:r w:rsidRPr="000C753E">
              <w:rPr>
                <w:rFonts w:ascii="Arial" w:eastAsia="Calibri" w:hAnsi="Arial" w:cs="Arial"/>
                <w:sz w:val="16"/>
                <w:szCs w:val="16"/>
              </w:rPr>
              <w:t>committed  specifically</w:t>
            </w:r>
            <w:proofErr w:type="gramEnd"/>
            <w:r w:rsidRPr="000C753E">
              <w:rPr>
                <w:rFonts w:ascii="Arial" w:eastAsia="Calibri" w:hAnsi="Arial" w:cs="Arial"/>
                <w:sz w:val="16"/>
                <w:szCs w:val="16"/>
              </w:rPr>
              <w:t xml:space="preserve"> to</w:t>
            </w:r>
          </w:p>
          <w:p w14:paraId="56C9039A"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the computer-guided administration of a questionnaire</w:t>
            </w:r>
          </w:p>
          <w:p w14:paraId="789C1305"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 xml:space="preserve">was developed for the standardized elicitation of health state preferences in </w:t>
            </w:r>
            <w:r w:rsidRPr="000C753E">
              <w:rPr>
                <w:rFonts w:ascii="Arial" w:eastAsia="Calibri" w:hAnsi="Arial" w:cs="Arial"/>
                <w:sz w:val="16"/>
                <w:szCs w:val="16"/>
              </w:rPr>
              <w:lastRenderedPageBreak/>
              <w:t>patients with HPV-related CIN2-3</w:t>
            </w:r>
          </w:p>
          <w:p w14:paraId="16928C1F"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 xml:space="preserve">lesions (scale 0 to 1). The time traded was dependent on the participant’s age. </w:t>
            </w:r>
          </w:p>
          <w:p w14:paraId="0F164AEB" w14:textId="77777777" w:rsidR="001F5494" w:rsidRPr="000C753E" w:rsidRDefault="001F5494" w:rsidP="001F5494">
            <w:pPr>
              <w:rPr>
                <w:rFonts w:ascii="Arial" w:eastAsia="Calibri" w:hAnsi="Arial" w:cs="Arial"/>
                <w:sz w:val="16"/>
                <w:szCs w:val="16"/>
              </w:rPr>
            </w:pPr>
          </w:p>
          <w:p w14:paraId="6544E20D" w14:textId="5987E6BC"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Utility for current health = reduced life expectancy with no symptoms / full life expectancy with symptoms at the point of indifference (cannot choose between 2 health states)</w:t>
            </w:r>
            <w:r>
              <w:rPr>
                <w:rFonts w:ascii="Arial" w:eastAsia="Calibri" w:hAnsi="Arial" w:cs="Arial"/>
                <w:sz w:val="16"/>
                <w:szCs w:val="16"/>
              </w:rPr>
              <w:t xml:space="preserve"> </w:t>
            </w:r>
          </w:p>
          <w:p w14:paraId="1EA0EDE8" w14:textId="77777777" w:rsidR="001F5494" w:rsidRPr="000C753E" w:rsidRDefault="001F5494" w:rsidP="001F5494">
            <w:pPr>
              <w:rPr>
                <w:rFonts w:ascii="Arial" w:eastAsia="Calibri" w:hAnsi="Arial" w:cs="Arial"/>
                <w:sz w:val="16"/>
                <w:szCs w:val="16"/>
              </w:rPr>
            </w:pPr>
          </w:p>
          <w:p w14:paraId="1ED3A750"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Experienced (patients): CIN2/3+conization</w:t>
            </w:r>
          </w:p>
          <w:p w14:paraId="38C66D39" w14:textId="77777777" w:rsidR="001F5494" w:rsidRPr="000C753E" w:rsidRDefault="001F5494" w:rsidP="001F5494">
            <w:pPr>
              <w:rPr>
                <w:rFonts w:ascii="Arial" w:eastAsia="Calibri" w:hAnsi="Arial" w:cs="Arial"/>
                <w:sz w:val="16"/>
                <w:szCs w:val="16"/>
              </w:rPr>
            </w:pPr>
          </w:p>
          <w:p w14:paraId="2F58F049"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Hypothetical (at diagnosis, progression from CIN2/3): invasive cervical cancer</w:t>
            </w:r>
          </w:p>
        </w:tc>
        <w:tc>
          <w:tcPr>
            <w:tcW w:w="3420" w:type="dxa"/>
            <w:vMerge w:val="restart"/>
          </w:tcPr>
          <w:p w14:paraId="0206EC6D" w14:textId="77777777" w:rsidR="001F5494" w:rsidRPr="000C753E" w:rsidRDefault="001F5494" w:rsidP="001F5494">
            <w:pPr>
              <w:rPr>
                <w:rFonts w:ascii="Arial" w:eastAsia="Calibri" w:hAnsi="Arial" w:cs="Arial"/>
                <w:b/>
                <w:sz w:val="16"/>
                <w:szCs w:val="16"/>
              </w:rPr>
            </w:pPr>
            <w:r w:rsidRPr="000C753E">
              <w:rPr>
                <w:rFonts w:ascii="Arial" w:eastAsia="Calibri" w:hAnsi="Arial" w:cs="Arial"/>
                <w:b/>
                <w:sz w:val="16"/>
                <w:szCs w:val="16"/>
              </w:rPr>
              <w:lastRenderedPageBreak/>
              <w:t>&lt;78 weeks from conization (mean [SD] time: 32.8 [21.0] weeks):</w:t>
            </w:r>
          </w:p>
          <w:p w14:paraId="5EA8C526"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(1) CIN2/3 + conization</w:t>
            </w:r>
          </w:p>
          <w:p w14:paraId="0BA01B73" w14:textId="77777777" w:rsidR="001F5494" w:rsidRPr="000C753E" w:rsidRDefault="001F5494" w:rsidP="001F5494">
            <w:pPr>
              <w:rPr>
                <w:rFonts w:ascii="Arial" w:eastAsia="Calibri" w:hAnsi="Arial" w:cs="Arial"/>
                <w:sz w:val="16"/>
                <w:szCs w:val="16"/>
              </w:rPr>
            </w:pPr>
          </w:p>
          <w:p w14:paraId="1849D0B0" w14:textId="77777777" w:rsidR="001F5494" w:rsidRPr="000C753E" w:rsidRDefault="001F5494" w:rsidP="001F5494">
            <w:pPr>
              <w:rPr>
                <w:rFonts w:ascii="Arial" w:eastAsia="Calibri" w:hAnsi="Arial" w:cs="Arial"/>
                <w:b/>
                <w:sz w:val="16"/>
                <w:szCs w:val="16"/>
              </w:rPr>
            </w:pPr>
            <w:r w:rsidRPr="000C753E">
              <w:rPr>
                <w:rFonts w:ascii="Arial" w:eastAsia="Calibri" w:hAnsi="Arial" w:cs="Arial"/>
                <w:b/>
                <w:sz w:val="16"/>
                <w:szCs w:val="16"/>
              </w:rPr>
              <w:t>Hypothetical, at diagnosis (progression from CIN2/3):</w:t>
            </w:r>
          </w:p>
          <w:p w14:paraId="62D7B578" w14:textId="77777777" w:rsidR="001F5494" w:rsidRPr="000C753E" w:rsidRDefault="001F5494" w:rsidP="001F5494">
            <w:pPr>
              <w:rPr>
                <w:rFonts w:ascii="Arial" w:eastAsia="Calibri" w:hAnsi="Arial" w:cs="Arial"/>
                <w:b/>
                <w:sz w:val="16"/>
                <w:szCs w:val="16"/>
              </w:rPr>
            </w:pPr>
            <w:r w:rsidRPr="000C753E">
              <w:rPr>
                <w:rFonts w:ascii="Arial" w:eastAsia="Calibri" w:hAnsi="Arial" w:cs="Arial"/>
                <w:sz w:val="16"/>
                <w:szCs w:val="16"/>
              </w:rPr>
              <w:t>(2) invasive cervical cancer</w:t>
            </w:r>
          </w:p>
        </w:tc>
        <w:tc>
          <w:tcPr>
            <w:tcW w:w="1800" w:type="dxa"/>
          </w:tcPr>
          <w:p w14:paraId="0859AC04"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EQ-5D: all participants were given a biopsy and then conization to treat their CIN2/3. EQ-5D did not evaluate hypothetical invasive cervical cancer.</w:t>
            </w:r>
          </w:p>
        </w:tc>
      </w:tr>
      <w:tr w:rsidR="001F5494" w:rsidRPr="000C753E" w14:paraId="0EF4BCDC" w14:textId="77777777" w:rsidTr="00442F0F">
        <w:trPr>
          <w:trHeight w:val="390"/>
        </w:trPr>
        <w:tc>
          <w:tcPr>
            <w:tcW w:w="1147" w:type="dxa"/>
            <w:vMerge/>
          </w:tcPr>
          <w:p w14:paraId="7F43BD89" w14:textId="77777777" w:rsidR="001F5494" w:rsidRPr="000C753E" w:rsidRDefault="001F5494" w:rsidP="001F5494">
            <w:pPr>
              <w:rPr>
                <w:rFonts w:ascii="Arial" w:eastAsia="Calibri" w:hAnsi="Arial" w:cs="Arial"/>
                <w:sz w:val="16"/>
                <w:szCs w:val="16"/>
              </w:rPr>
            </w:pPr>
          </w:p>
        </w:tc>
        <w:tc>
          <w:tcPr>
            <w:tcW w:w="1440" w:type="dxa"/>
            <w:vMerge/>
          </w:tcPr>
          <w:p w14:paraId="64CB1E3D" w14:textId="77777777" w:rsidR="001F5494" w:rsidRPr="000C753E" w:rsidRDefault="001F5494" w:rsidP="001F5494">
            <w:pPr>
              <w:rPr>
                <w:rFonts w:ascii="Arial" w:eastAsia="Calibri" w:hAnsi="Arial" w:cs="Arial"/>
                <w:sz w:val="16"/>
                <w:szCs w:val="16"/>
              </w:rPr>
            </w:pPr>
          </w:p>
        </w:tc>
        <w:tc>
          <w:tcPr>
            <w:tcW w:w="2340" w:type="dxa"/>
            <w:vMerge/>
          </w:tcPr>
          <w:p w14:paraId="5F53F289" w14:textId="77777777" w:rsidR="001F5494" w:rsidRPr="000C753E" w:rsidRDefault="001F5494" w:rsidP="001F5494">
            <w:pPr>
              <w:rPr>
                <w:rFonts w:ascii="Arial" w:eastAsia="Calibri" w:hAnsi="Arial" w:cs="Arial"/>
                <w:sz w:val="16"/>
                <w:szCs w:val="16"/>
              </w:rPr>
            </w:pPr>
          </w:p>
        </w:tc>
        <w:tc>
          <w:tcPr>
            <w:tcW w:w="1620" w:type="dxa"/>
            <w:vMerge/>
          </w:tcPr>
          <w:p w14:paraId="328C4C95" w14:textId="77777777" w:rsidR="001F5494" w:rsidRPr="000C753E" w:rsidRDefault="001F5494" w:rsidP="001F5494">
            <w:pPr>
              <w:rPr>
                <w:rFonts w:ascii="Arial" w:eastAsia="Calibri" w:hAnsi="Arial" w:cs="Arial"/>
                <w:sz w:val="16"/>
                <w:szCs w:val="16"/>
              </w:rPr>
            </w:pPr>
          </w:p>
        </w:tc>
        <w:tc>
          <w:tcPr>
            <w:tcW w:w="2250" w:type="dxa"/>
            <w:vMerge/>
          </w:tcPr>
          <w:p w14:paraId="4B62CFA9" w14:textId="77777777" w:rsidR="001F5494" w:rsidRPr="000C753E" w:rsidRDefault="001F5494" w:rsidP="001F5494">
            <w:pPr>
              <w:rPr>
                <w:rFonts w:ascii="Arial" w:eastAsia="Calibri" w:hAnsi="Arial" w:cs="Arial"/>
                <w:sz w:val="16"/>
                <w:szCs w:val="16"/>
              </w:rPr>
            </w:pPr>
          </w:p>
        </w:tc>
        <w:tc>
          <w:tcPr>
            <w:tcW w:w="3420" w:type="dxa"/>
            <w:vMerge/>
          </w:tcPr>
          <w:p w14:paraId="28C576F0" w14:textId="77777777" w:rsidR="001F5494" w:rsidRPr="000C753E" w:rsidRDefault="001F5494" w:rsidP="001F5494">
            <w:pPr>
              <w:rPr>
                <w:rFonts w:ascii="Arial" w:eastAsia="Calibri" w:hAnsi="Arial" w:cs="Arial"/>
                <w:b/>
                <w:sz w:val="16"/>
                <w:szCs w:val="16"/>
              </w:rPr>
            </w:pPr>
          </w:p>
        </w:tc>
        <w:tc>
          <w:tcPr>
            <w:tcW w:w="1800" w:type="dxa"/>
          </w:tcPr>
          <w:p w14:paraId="3A70A849"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TTO: treatment same as above. Hypothetical invasive cervical cancer was assessed as well as experienced CIN2/3+conization.</w:t>
            </w:r>
          </w:p>
        </w:tc>
      </w:tr>
      <w:tr w:rsidR="001F5494" w:rsidRPr="000C753E" w14:paraId="507FF954" w14:textId="77777777" w:rsidTr="00442F0F">
        <w:trPr>
          <w:trHeight w:val="773"/>
        </w:trPr>
        <w:tc>
          <w:tcPr>
            <w:tcW w:w="1147" w:type="dxa"/>
            <w:vMerge w:val="restart"/>
          </w:tcPr>
          <w:p w14:paraId="5DFDEA35" w14:textId="77777777" w:rsidR="001F5494" w:rsidRPr="000C753E" w:rsidRDefault="001F5494" w:rsidP="001F5494">
            <w:pPr>
              <w:rPr>
                <w:rFonts w:ascii="Arial" w:eastAsia="Calibri" w:hAnsi="Arial" w:cs="Arial"/>
                <w:sz w:val="16"/>
                <w:szCs w:val="16"/>
              </w:rPr>
            </w:pPr>
            <w:proofErr w:type="spellStart"/>
            <w:r w:rsidRPr="000C753E">
              <w:rPr>
                <w:rFonts w:ascii="Arial" w:eastAsia="Calibri" w:hAnsi="Arial" w:cs="Arial"/>
                <w:sz w:val="16"/>
                <w:szCs w:val="16"/>
              </w:rPr>
              <w:t>Murasawa</w:t>
            </w:r>
            <w:proofErr w:type="spellEnd"/>
            <w:r w:rsidRPr="000C753E">
              <w:rPr>
                <w:rFonts w:ascii="Arial" w:eastAsia="Calibri" w:hAnsi="Arial" w:cs="Arial"/>
                <w:sz w:val="16"/>
                <w:szCs w:val="16"/>
              </w:rPr>
              <w:t xml:space="preserve"> 2014</w:t>
            </w:r>
          </w:p>
          <w:p w14:paraId="710EEC7C" w14:textId="77777777" w:rsidR="001F5494" w:rsidRPr="000C753E" w:rsidRDefault="001F5494" w:rsidP="001F5494">
            <w:pPr>
              <w:rPr>
                <w:rFonts w:ascii="Arial" w:eastAsia="Calibri" w:hAnsi="Arial" w:cs="Arial"/>
                <w:sz w:val="16"/>
                <w:szCs w:val="16"/>
              </w:rPr>
            </w:pPr>
          </w:p>
          <w:p w14:paraId="64934D33"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Japan</w:t>
            </w:r>
          </w:p>
        </w:tc>
        <w:tc>
          <w:tcPr>
            <w:tcW w:w="1440" w:type="dxa"/>
            <w:vMerge w:val="restart"/>
          </w:tcPr>
          <w:p w14:paraId="02059CFC"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To obtain preference measures that would be useful</w:t>
            </w:r>
          </w:p>
          <w:p w14:paraId="2C6421E6"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for cost-utility analyses of cervical cancer prevention</w:t>
            </w:r>
          </w:p>
          <w:p w14:paraId="187550CC"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in Japan.</w:t>
            </w:r>
          </w:p>
          <w:p w14:paraId="67A95D3A" w14:textId="77777777" w:rsidR="001F5494" w:rsidRPr="000C753E" w:rsidRDefault="001F5494" w:rsidP="001F5494">
            <w:pPr>
              <w:rPr>
                <w:rFonts w:ascii="Arial" w:eastAsia="Calibri" w:hAnsi="Arial" w:cs="Arial"/>
                <w:sz w:val="16"/>
                <w:szCs w:val="16"/>
              </w:rPr>
            </w:pPr>
          </w:p>
        </w:tc>
        <w:tc>
          <w:tcPr>
            <w:tcW w:w="2340" w:type="dxa"/>
            <w:vMerge w:val="restart"/>
          </w:tcPr>
          <w:p w14:paraId="676A5FF9"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The subjects were healthy female students</w:t>
            </w:r>
          </w:p>
          <w:p w14:paraId="76F0AE7E"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at a nursing university who were at least 20 years old</w:t>
            </w:r>
          </w:p>
          <w:p w14:paraId="0A630C37"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(enrolled in the 3rd or 4th year of the nursing education</w:t>
            </w:r>
          </w:p>
          <w:p w14:paraId="14D857F3"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program), responding to self-reported questionnaires.</w:t>
            </w:r>
          </w:p>
          <w:p w14:paraId="4AB2C112" w14:textId="77777777" w:rsidR="001F5494" w:rsidRPr="000C753E" w:rsidRDefault="001F5494" w:rsidP="001F5494">
            <w:pPr>
              <w:rPr>
                <w:rFonts w:ascii="Arial" w:eastAsia="Calibri" w:hAnsi="Arial" w:cs="Arial"/>
                <w:sz w:val="16"/>
                <w:szCs w:val="16"/>
              </w:rPr>
            </w:pPr>
          </w:p>
          <w:p w14:paraId="46A5A76E"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Age, mean (SD): 21.3 (1.2)</w:t>
            </w:r>
          </w:p>
          <w:p w14:paraId="5C150345" w14:textId="77777777" w:rsidR="001F5494" w:rsidRPr="000C753E" w:rsidRDefault="001F5494" w:rsidP="001F5494">
            <w:pPr>
              <w:rPr>
                <w:rFonts w:ascii="Arial" w:eastAsia="Calibri" w:hAnsi="Arial" w:cs="Arial"/>
                <w:sz w:val="16"/>
                <w:szCs w:val="16"/>
              </w:rPr>
            </w:pPr>
          </w:p>
          <w:p w14:paraId="2D2B65E1"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Other: NR</w:t>
            </w:r>
          </w:p>
        </w:tc>
        <w:tc>
          <w:tcPr>
            <w:tcW w:w="1620" w:type="dxa"/>
            <w:vMerge w:val="restart"/>
          </w:tcPr>
          <w:p w14:paraId="74F02D38"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136 (numbers responding to each health state varied, mean [SD] respondents per health state was 24.6 [2.7], range 19-30 individuals; two different health state scenarios were given to one subject at random after hypothetical diagnosis, and then after medical intervention)</w:t>
            </w:r>
          </w:p>
        </w:tc>
        <w:tc>
          <w:tcPr>
            <w:tcW w:w="2250" w:type="dxa"/>
            <w:vMerge w:val="restart"/>
          </w:tcPr>
          <w:p w14:paraId="3D03BE4C"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EQ-5D-3L; SG</w:t>
            </w:r>
          </w:p>
          <w:p w14:paraId="53A83450" w14:textId="77777777" w:rsidR="001F5494" w:rsidRPr="000C753E" w:rsidRDefault="001F5494" w:rsidP="001F5494">
            <w:pPr>
              <w:rPr>
                <w:rFonts w:ascii="Arial" w:eastAsia="Calibri" w:hAnsi="Arial" w:cs="Arial"/>
                <w:sz w:val="16"/>
                <w:szCs w:val="16"/>
              </w:rPr>
            </w:pPr>
          </w:p>
          <w:p w14:paraId="76EBBE92"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EQ-5D-3L preference measures were calculated using</w:t>
            </w:r>
          </w:p>
          <w:p w14:paraId="4CFADB41"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the Japan-specific tariff, combining the answers for five questions, scale 0 to 1.</w:t>
            </w:r>
          </w:p>
          <w:p w14:paraId="4EBA1BF6" w14:textId="77777777" w:rsidR="001F5494" w:rsidRPr="000C753E" w:rsidRDefault="001F5494" w:rsidP="001F5494">
            <w:pPr>
              <w:rPr>
                <w:rFonts w:ascii="Arial" w:eastAsia="Calibri" w:hAnsi="Arial" w:cs="Arial"/>
                <w:sz w:val="16"/>
                <w:szCs w:val="16"/>
              </w:rPr>
            </w:pPr>
          </w:p>
          <w:p w14:paraId="54CF93EB"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SG, answers were specified in the range of 0%-100% probability to the preference measures, such as “what success rate (%) would the treatment for cervical cancer need to have to accept it if you are diagnosed?”.</w:t>
            </w:r>
          </w:p>
          <w:p w14:paraId="3A6A7943" w14:textId="77777777" w:rsidR="001F5494" w:rsidRPr="000C753E" w:rsidRDefault="001F5494" w:rsidP="001F5494">
            <w:pPr>
              <w:rPr>
                <w:rFonts w:ascii="Arial" w:eastAsia="Calibri" w:hAnsi="Arial" w:cs="Arial"/>
                <w:sz w:val="16"/>
                <w:szCs w:val="16"/>
              </w:rPr>
            </w:pPr>
          </w:p>
          <w:p w14:paraId="21BABF7B" w14:textId="77777777" w:rsidR="001F5494" w:rsidRPr="000C753E" w:rsidRDefault="001F5494" w:rsidP="001F5494">
            <w:pPr>
              <w:rPr>
                <w:rFonts w:ascii="Arial" w:eastAsia="Calibri" w:hAnsi="Arial" w:cs="Arial"/>
                <w:sz w:val="16"/>
                <w:szCs w:val="16"/>
              </w:rPr>
            </w:pPr>
          </w:p>
          <w:p w14:paraId="145097BF"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Hypothetical (at diagnosis and after medical intervention)</w:t>
            </w:r>
          </w:p>
        </w:tc>
        <w:tc>
          <w:tcPr>
            <w:tcW w:w="3420" w:type="dxa"/>
            <w:vMerge w:val="restart"/>
          </w:tcPr>
          <w:p w14:paraId="72DA277E" w14:textId="77777777" w:rsidR="001F5494" w:rsidRPr="000C753E" w:rsidRDefault="001F5494" w:rsidP="001F5494">
            <w:pPr>
              <w:rPr>
                <w:rFonts w:ascii="Arial" w:eastAsia="Calibri" w:hAnsi="Arial" w:cs="Arial"/>
                <w:b/>
                <w:sz w:val="16"/>
                <w:szCs w:val="16"/>
              </w:rPr>
            </w:pPr>
            <w:r w:rsidRPr="000C753E">
              <w:rPr>
                <w:rFonts w:ascii="Arial" w:eastAsia="Calibri" w:hAnsi="Arial" w:cs="Arial"/>
                <w:b/>
                <w:sz w:val="16"/>
                <w:szCs w:val="16"/>
              </w:rPr>
              <w:t>Hypothetical, at diagnosis:</w:t>
            </w:r>
          </w:p>
          <w:p w14:paraId="3629F3F3"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(1) CIN2</w:t>
            </w:r>
          </w:p>
          <w:p w14:paraId="02808FC4"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(2) CIN3</w:t>
            </w:r>
          </w:p>
          <w:p w14:paraId="1918078E"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(3) Cervical cancer, IA1</w:t>
            </w:r>
          </w:p>
          <w:p w14:paraId="49E692A7"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(4) Cervical cancer, IA2</w:t>
            </w:r>
          </w:p>
          <w:p w14:paraId="2D94E6C3"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(5) Cervical cancer, IB1</w:t>
            </w:r>
          </w:p>
          <w:p w14:paraId="4465955D"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(6) Cervical cancer, IB2</w:t>
            </w:r>
          </w:p>
          <w:p w14:paraId="081FF86A"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(7) Cervical cancer, IIA</w:t>
            </w:r>
          </w:p>
          <w:p w14:paraId="4D89B600"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(8) Cervical cancer, IIB</w:t>
            </w:r>
          </w:p>
          <w:p w14:paraId="37180062"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(9) Cervical cancer, III</w:t>
            </w:r>
          </w:p>
          <w:p w14:paraId="2ED37609"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(10) Cervical cancer, IV</w:t>
            </w:r>
          </w:p>
          <w:p w14:paraId="01640739" w14:textId="77777777" w:rsidR="001F5494" w:rsidRPr="000C753E" w:rsidRDefault="001F5494" w:rsidP="001F5494">
            <w:pPr>
              <w:rPr>
                <w:rFonts w:ascii="Arial" w:eastAsia="Calibri" w:hAnsi="Arial" w:cs="Arial"/>
                <w:sz w:val="16"/>
                <w:szCs w:val="16"/>
              </w:rPr>
            </w:pPr>
          </w:p>
          <w:p w14:paraId="7575C1E9" w14:textId="77777777" w:rsidR="001F5494" w:rsidRPr="000C753E" w:rsidRDefault="001F5494" w:rsidP="001F5494">
            <w:pPr>
              <w:rPr>
                <w:rFonts w:ascii="Arial" w:eastAsia="Calibri" w:hAnsi="Arial" w:cs="Arial"/>
                <w:b/>
                <w:sz w:val="16"/>
                <w:szCs w:val="16"/>
              </w:rPr>
            </w:pPr>
            <w:r w:rsidRPr="000C753E">
              <w:rPr>
                <w:rFonts w:ascii="Arial" w:eastAsia="Calibri" w:hAnsi="Arial" w:cs="Arial"/>
                <w:b/>
                <w:sz w:val="16"/>
                <w:szCs w:val="16"/>
              </w:rPr>
              <w:t>Hypothetical, after medical intervention (same health states).</w:t>
            </w:r>
          </w:p>
          <w:p w14:paraId="419D0E4B" w14:textId="77777777" w:rsidR="001F5494" w:rsidRPr="000C753E" w:rsidRDefault="001F5494" w:rsidP="001F5494">
            <w:pPr>
              <w:rPr>
                <w:rFonts w:ascii="Arial" w:eastAsia="Calibri" w:hAnsi="Arial" w:cs="Arial"/>
                <w:b/>
                <w:sz w:val="16"/>
                <w:szCs w:val="16"/>
              </w:rPr>
            </w:pPr>
          </w:p>
          <w:p w14:paraId="413A21FF" w14:textId="77777777" w:rsidR="001F5494" w:rsidRPr="000C753E" w:rsidRDefault="001F5494" w:rsidP="001F5494">
            <w:pPr>
              <w:rPr>
                <w:rFonts w:ascii="Arial" w:eastAsia="Calibri" w:hAnsi="Arial" w:cs="Arial"/>
                <w:b/>
                <w:sz w:val="16"/>
                <w:szCs w:val="16"/>
              </w:rPr>
            </w:pPr>
          </w:p>
        </w:tc>
        <w:tc>
          <w:tcPr>
            <w:tcW w:w="1800" w:type="dxa"/>
          </w:tcPr>
          <w:p w14:paraId="6E3709CD"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EQ-5D-3L: none.</w:t>
            </w:r>
          </w:p>
        </w:tc>
      </w:tr>
      <w:tr w:rsidR="001F5494" w:rsidRPr="000C753E" w14:paraId="20FB7C86" w14:textId="77777777" w:rsidTr="00442F0F">
        <w:trPr>
          <w:trHeight w:val="772"/>
        </w:trPr>
        <w:tc>
          <w:tcPr>
            <w:tcW w:w="1147" w:type="dxa"/>
            <w:vMerge/>
          </w:tcPr>
          <w:p w14:paraId="588CEF18" w14:textId="77777777" w:rsidR="001F5494" w:rsidRPr="000C753E" w:rsidRDefault="001F5494" w:rsidP="001F5494">
            <w:pPr>
              <w:rPr>
                <w:rFonts w:ascii="Arial" w:eastAsia="Calibri" w:hAnsi="Arial" w:cs="Arial"/>
                <w:sz w:val="16"/>
                <w:szCs w:val="16"/>
              </w:rPr>
            </w:pPr>
          </w:p>
        </w:tc>
        <w:tc>
          <w:tcPr>
            <w:tcW w:w="1440" w:type="dxa"/>
            <w:vMerge/>
          </w:tcPr>
          <w:p w14:paraId="31BD54EB" w14:textId="77777777" w:rsidR="001F5494" w:rsidRPr="000C753E" w:rsidRDefault="001F5494" w:rsidP="001F5494">
            <w:pPr>
              <w:rPr>
                <w:rFonts w:ascii="Arial" w:eastAsia="Calibri" w:hAnsi="Arial" w:cs="Arial"/>
                <w:sz w:val="16"/>
                <w:szCs w:val="16"/>
              </w:rPr>
            </w:pPr>
          </w:p>
        </w:tc>
        <w:tc>
          <w:tcPr>
            <w:tcW w:w="2340" w:type="dxa"/>
            <w:vMerge/>
          </w:tcPr>
          <w:p w14:paraId="476F961C" w14:textId="77777777" w:rsidR="001F5494" w:rsidRPr="000C753E" w:rsidRDefault="001F5494" w:rsidP="001F5494">
            <w:pPr>
              <w:rPr>
                <w:rFonts w:ascii="Arial" w:eastAsia="Calibri" w:hAnsi="Arial" w:cs="Arial"/>
                <w:sz w:val="16"/>
                <w:szCs w:val="16"/>
              </w:rPr>
            </w:pPr>
          </w:p>
        </w:tc>
        <w:tc>
          <w:tcPr>
            <w:tcW w:w="1620" w:type="dxa"/>
            <w:vMerge/>
          </w:tcPr>
          <w:p w14:paraId="1EDE88BD" w14:textId="77777777" w:rsidR="001F5494" w:rsidRPr="000C753E" w:rsidRDefault="001F5494" w:rsidP="001F5494">
            <w:pPr>
              <w:rPr>
                <w:rFonts w:ascii="Arial" w:eastAsia="Calibri" w:hAnsi="Arial" w:cs="Arial"/>
                <w:sz w:val="16"/>
                <w:szCs w:val="16"/>
              </w:rPr>
            </w:pPr>
          </w:p>
        </w:tc>
        <w:tc>
          <w:tcPr>
            <w:tcW w:w="2250" w:type="dxa"/>
            <w:vMerge/>
          </w:tcPr>
          <w:p w14:paraId="5A3088F5" w14:textId="77777777" w:rsidR="001F5494" w:rsidRPr="000C753E" w:rsidRDefault="001F5494" w:rsidP="001F5494">
            <w:pPr>
              <w:rPr>
                <w:rFonts w:ascii="Arial" w:eastAsia="Calibri" w:hAnsi="Arial" w:cs="Arial"/>
                <w:sz w:val="16"/>
                <w:szCs w:val="16"/>
              </w:rPr>
            </w:pPr>
          </w:p>
        </w:tc>
        <w:tc>
          <w:tcPr>
            <w:tcW w:w="3420" w:type="dxa"/>
            <w:vMerge/>
          </w:tcPr>
          <w:p w14:paraId="13031817" w14:textId="77777777" w:rsidR="001F5494" w:rsidRPr="000C753E" w:rsidRDefault="001F5494" w:rsidP="001F5494">
            <w:pPr>
              <w:rPr>
                <w:rFonts w:ascii="Arial" w:eastAsia="Calibri" w:hAnsi="Arial" w:cs="Arial"/>
                <w:b/>
                <w:sz w:val="16"/>
                <w:szCs w:val="16"/>
              </w:rPr>
            </w:pPr>
          </w:p>
        </w:tc>
        <w:tc>
          <w:tcPr>
            <w:tcW w:w="1800" w:type="dxa"/>
          </w:tcPr>
          <w:p w14:paraId="78BFF235"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SG: none.</w:t>
            </w:r>
          </w:p>
          <w:p w14:paraId="76BBE2DF" w14:textId="77777777" w:rsidR="001F5494" w:rsidRPr="000C753E" w:rsidRDefault="001F5494" w:rsidP="001F5494">
            <w:pPr>
              <w:rPr>
                <w:rFonts w:ascii="Arial" w:eastAsia="Calibri" w:hAnsi="Arial" w:cs="Arial"/>
                <w:sz w:val="16"/>
                <w:szCs w:val="16"/>
              </w:rPr>
            </w:pPr>
          </w:p>
        </w:tc>
      </w:tr>
      <w:tr w:rsidR="001F5494" w:rsidRPr="000C753E" w14:paraId="49172507" w14:textId="77777777" w:rsidTr="00442F0F">
        <w:trPr>
          <w:trHeight w:val="773"/>
        </w:trPr>
        <w:tc>
          <w:tcPr>
            <w:tcW w:w="1147" w:type="dxa"/>
            <w:vMerge w:val="restart"/>
          </w:tcPr>
          <w:p w14:paraId="6AE4EFBA" w14:textId="77777777" w:rsidR="001F5494" w:rsidRPr="000C753E" w:rsidRDefault="001F5494" w:rsidP="001F5494">
            <w:pPr>
              <w:rPr>
                <w:rFonts w:ascii="Arial" w:eastAsia="Calibri" w:hAnsi="Arial" w:cs="Arial"/>
                <w:sz w:val="16"/>
                <w:szCs w:val="16"/>
              </w:rPr>
            </w:pPr>
            <w:proofErr w:type="spellStart"/>
            <w:r w:rsidRPr="000C753E">
              <w:rPr>
                <w:rFonts w:ascii="Arial" w:eastAsia="Calibri" w:hAnsi="Arial" w:cs="Arial"/>
                <w:sz w:val="16"/>
                <w:szCs w:val="16"/>
              </w:rPr>
              <w:lastRenderedPageBreak/>
              <w:t>Ock</w:t>
            </w:r>
            <w:proofErr w:type="spellEnd"/>
            <w:r w:rsidRPr="000C753E">
              <w:rPr>
                <w:rFonts w:ascii="Arial" w:eastAsia="Calibri" w:hAnsi="Arial" w:cs="Arial"/>
                <w:sz w:val="16"/>
                <w:szCs w:val="16"/>
              </w:rPr>
              <w:t xml:space="preserve"> 2016</w:t>
            </w:r>
          </w:p>
          <w:p w14:paraId="6BCDA49C" w14:textId="77777777" w:rsidR="001F5494" w:rsidRPr="000C753E" w:rsidRDefault="001F5494" w:rsidP="001F5494">
            <w:pPr>
              <w:rPr>
                <w:rFonts w:ascii="Arial" w:eastAsia="Calibri" w:hAnsi="Arial" w:cs="Arial"/>
                <w:sz w:val="16"/>
                <w:szCs w:val="16"/>
              </w:rPr>
            </w:pPr>
          </w:p>
          <w:p w14:paraId="4B30E032"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South Korea</w:t>
            </w:r>
          </w:p>
        </w:tc>
        <w:tc>
          <w:tcPr>
            <w:tcW w:w="1440" w:type="dxa"/>
            <w:vMerge w:val="restart"/>
          </w:tcPr>
          <w:p w14:paraId="2D15AAD1"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The</w:t>
            </w:r>
          </w:p>
          <w:p w14:paraId="3346E6CC"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aim of the present study was to determine the utility weights for HPV-related health states.</w:t>
            </w:r>
          </w:p>
        </w:tc>
        <w:tc>
          <w:tcPr>
            <w:tcW w:w="2340" w:type="dxa"/>
            <w:vMerge w:val="restart"/>
          </w:tcPr>
          <w:p w14:paraId="4210F5E7"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Adults (≥19 years) living</w:t>
            </w:r>
          </w:p>
          <w:p w14:paraId="1FB677EF"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in the 15 regions of South Korea.</w:t>
            </w:r>
          </w:p>
          <w:p w14:paraId="3623DD92" w14:textId="77777777" w:rsidR="001F5494" w:rsidRPr="000C753E" w:rsidRDefault="001F5494" w:rsidP="001F5494">
            <w:pPr>
              <w:rPr>
                <w:rFonts w:ascii="Arial" w:eastAsia="Calibri" w:hAnsi="Arial" w:cs="Arial"/>
                <w:sz w:val="16"/>
                <w:szCs w:val="16"/>
              </w:rPr>
            </w:pPr>
          </w:p>
          <w:p w14:paraId="18F80A66"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Age, mean (SD): NR</w:t>
            </w:r>
          </w:p>
          <w:p w14:paraId="7EB3B528" w14:textId="77777777" w:rsidR="001F5494" w:rsidRPr="000C753E" w:rsidRDefault="001F5494" w:rsidP="001F5494">
            <w:pPr>
              <w:rPr>
                <w:rFonts w:ascii="Arial" w:eastAsia="Calibri" w:hAnsi="Arial" w:cs="Arial"/>
                <w:sz w:val="16"/>
                <w:szCs w:val="16"/>
              </w:rPr>
            </w:pPr>
          </w:p>
          <w:p w14:paraId="4F39B205"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Other: NR</w:t>
            </w:r>
          </w:p>
        </w:tc>
        <w:tc>
          <w:tcPr>
            <w:tcW w:w="1620" w:type="dxa"/>
            <w:vMerge w:val="restart"/>
          </w:tcPr>
          <w:p w14:paraId="736F58A2"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455 (some additional exclusions with outlier data, n=NR individuals with a cervix; n=42 data points excluded, and each participant randomly evaluated 5 of 8 health states)</w:t>
            </w:r>
          </w:p>
          <w:p w14:paraId="11A8317F" w14:textId="77777777" w:rsidR="001F5494" w:rsidRPr="000C753E" w:rsidRDefault="001F5494" w:rsidP="001F5494">
            <w:pPr>
              <w:rPr>
                <w:rFonts w:ascii="Arial" w:eastAsia="Calibri" w:hAnsi="Arial" w:cs="Arial"/>
                <w:sz w:val="16"/>
                <w:szCs w:val="16"/>
              </w:rPr>
            </w:pPr>
          </w:p>
        </w:tc>
        <w:tc>
          <w:tcPr>
            <w:tcW w:w="2250" w:type="dxa"/>
            <w:vMerge w:val="restart"/>
          </w:tcPr>
          <w:p w14:paraId="7C7F8550"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EQ-VAS; SG</w:t>
            </w:r>
          </w:p>
          <w:p w14:paraId="432A4666" w14:textId="77777777" w:rsidR="001F5494" w:rsidRPr="000C753E" w:rsidRDefault="001F5494" w:rsidP="001F5494">
            <w:pPr>
              <w:rPr>
                <w:rFonts w:ascii="Arial" w:eastAsia="Calibri" w:hAnsi="Arial" w:cs="Arial"/>
                <w:sz w:val="16"/>
                <w:szCs w:val="16"/>
              </w:rPr>
            </w:pPr>
          </w:p>
          <w:p w14:paraId="47DB861B"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EQ-VAS scores were calculated as follows: VAS value for the health state/100, where the VAS value for being dead was 0. However, if the VAS value for being dead was not 0, the following formula was used: (VAS value for the health state – the VAS value for being dead)</w:t>
            </w:r>
            <w:proofErr w:type="gramStart"/>
            <w:r w:rsidRPr="000C753E">
              <w:rPr>
                <w:rFonts w:ascii="Arial" w:eastAsia="Calibri" w:hAnsi="Arial" w:cs="Arial"/>
                <w:sz w:val="16"/>
                <w:szCs w:val="16"/>
              </w:rPr>
              <w:t>/(</w:t>
            </w:r>
            <w:proofErr w:type="gramEnd"/>
            <w:r w:rsidRPr="000C753E">
              <w:rPr>
                <w:rFonts w:ascii="Arial" w:eastAsia="Calibri" w:hAnsi="Arial" w:cs="Arial"/>
                <w:sz w:val="16"/>
                <w:szCs w:val="16"/>
              </w:rPr>
              <w:t>100 – VAS value for being dead).</w:t>
            </w:r>
          </w:p>
          <w:p w14:paraId="4BB4857C" w14:textId="77777777" w:rsidR="001F5494" w:rsidRPr="000C753E" w:rsidRDefault="001F5494" w:rsidP="001F5494">
            <w:pPr>
              <w:rPr>
                <w:rFonts w:ascii="Arial" w:eastAsia="Calibri" w:hAnsi="Arial" w:cs="Arial"/>
                <w:sz w:val="16"/>
                <w:szCs w:val="16"/>
              </w:rPr>
            </w:pPr>
          </w:p>
          <w:p w14:paraId="6771D16B"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 xml:space="preserve">SG utility weights for each health state were calculated as the possibility of restoring full health (if the health state was regarded as a better option than being dead). Calculations were as follows: </w:t>
            </w:r>
          </w:p>
          <w:p w14:paraId="147BDAE1"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 xml:space="preserve">-possibility of restoring full health (1- possibility of restoring full health), if the health state was </w:t>
            </w:r>
          </w:p>
          <w:p w14:paraId="6E889784"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regarded as worse than being dead. However, the utility weight for any health state that was considered worse than being</w:t>
            </w:r>
          </w:p>
          <w:p w14:paraId="0929A27C"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dead was censored at zero (not all participants evaluated all health states).</w:t>
            </w:r>
          </w:p>
          <w:p w14:paraId="1D4B2885" w14:textId="77777777" w:rsidR="001F5494" w:rsidRPr="000C753E" w:rsidRDefault="001F5494" w:rsidP="001F5494">
            <w:pPr>
              <w:rPr>
                <w:rFonts w:ascii="Arial" w:eastAsia="Calibri" w:hAnsi="Arial" w:cs="Arial"/>
                <w:sz w:val="16"/>
                <w:szCs w:val="16"/>
              </w:rPr>
            </w:pPr>
          </w:p>
          <w:p w14:paraId="675E3601"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Hypothetical (at diagnosis)</w:t>
            </w:r>
          </w:p>
        </w:tc>
        <w:tc>
          <w:tcPr>
            <w:tcW w:w="3420" w:type="dxa"/>
            <w:vMerge w:val="restart"/>
          </w:tcPr>
          <w:p w14:paraId="244AAD57" w14:textId="77777777" w:rsidR="001F5494" w:rsidRPr="000C753E" w:rsidRDefault="001F5494" w:rsidP="001F5494">
            <w:pPr>
              <w:rPr>
                <w:rFonts w:ascii="Arial" w:eastAsia="Calibri" w:hAnsi="Arial" w:cs="Arial"/>
                <w:b/>
                <w:sz w:val="16"/>
                <w:szCs w:val="16"/>
              </w:rPr>
            </w:pPr>
            <w:r w:rsidRPr="000C753E">
              <w:rPr>
                <w:rFonts w:ascii="Arial" w:eastAsia="Calibri" w:hAnsi="Arial" w:cs="Arial"/>
                <w:b/>
                <w:sz w:val="16"/>
                <w:szCs w:val="16"/>
              </w:rPr>
              <w:t>Hypothetical health states:</w:t>
            </w:r>
          </w:p>
          <w:p w14:paraId="5FE8A870"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(1) HPV-positive</w:t>
            </w:r>
          </w:p>
          <w:p w14:paraId="7B92B59D"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(2) CIN grade II/III</w:t>
            </w:r>
          </w:p>
          <w:p w14:paraId="464E3B93"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(4) Cervical cancer requiring simple or radical hysterectomy</w:t>
            </w:r>
          </w:p>
          <w:p w14:paraId="425053D7"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(5) Cervical cancer requiring radical hysterectomy + radiotherapy + chemotherapy</w:t>
            </w:r>
          </w:p>
          <w:p w14:paraId="1EAD25FD"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(6) Cervical cancer requiring chemoradiation</w:t>
            </w:r>
          </w:p>
          <w:p w14:paraId="73972E4D" w14:textId="77777777" w:rsidR="001F5494" w:rsidRPr="000C753E" w:rsidRDefault="001F5494" w:rsidP="001F5494">
            <w:pPr>
              <w:rPr>
                <w:rFonts w:ascii="Arial" w:eastAsia="Calibri" w:hAnsi="Arial" w:cs="Arial"/>
                <w:b/>
                <w:sz w:val="16"/>
                <w:szCs w:val="16"/>
              </w:rPr>
            </w:pPr>
            <w:r w:rsidRPr="000C753E">
              <w:rPr>
                <w:rFonts w:ascii="Arial" w:eastAsia="Calibri" w:hAnsi="Arial" w:cs="Arial"/>
                <w:sz w:val="16"/>
                <w:szCs w:val="16"/>
              </w:rPr>
              <w:t>(7) Cervical cancer requiring chemotherapy</w:t>
            </w:r>
          </w:p>
        </w:tc>
        <w:tc>
          <w:tcPr>
            <w:tcW w:w="1800" w:type="dxa"/>
          </w:tcPr>
          <w:p w14:paraId="09D8468C"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EQ-VAS: none.</w:t>
            </w:r>
          </w:p>
        </w:tc>
      </w:tr>
      <w:tr w:rsidR="001F5494" w:rsidRPr="000C753E" w14:paraId="337A470F" w14:textId="77777777" w:rsidTr="00442F0F">
        <w:trPr>
          <w:trHeight w:val="772"/>
        </w:trPr>
        <w:tc>
          <w:tcPr>
            <w:tcW w:w="1147" w:type="dxa"/>
            <w:vMerge/>
          </w:tcPr>
          <w:p w14:paraId="17F451EA" w14:textId="77777777" w:rsidR="001F5494" w:rsidRPr="000C753E" w:rsidRDefault="001F5494" w:rsidP="001F5494">
            <w:pPr>
              <w:rPr>
                <w:rFonts w:ascii="Arial" w:eastAsia="Calibri" w:hAnsi="Arial" w:cs="Arial"/>
                <w:sz w:val="16"/>
                <w:szCs w:val="16"/>
              </w:rPr>
            </w:pPr>
          </w:p>
        </w:tc>
        <w:tc>
          <w:tcPr>
            <w:tcW w:w="1440" w:type="dxa"/>
            <w:vMerge/>
          </w:tcPr>
          <w:p w14:paraId="12F745B8" w14:textId="77777777" w:rsidR="001F5494" w:rsidRPr="000C753E" w:rsidRDefault="001F5494" w:rsidP="001F5494">
            <w:pPr>
              <w:rPr>
                <w:rFonts w:ascii="Arial" w:eastAsia="Calibri" w:hAnsi="Arial" w:cs="Arial"/>
                <w:sz w:val="16"/>
                <w:szCs w:val="16"/>
              </w:rPr>
            </w:pPr>
          </w:p>
        </w:tc>
        <w:tc>
          <w:tcPr>
            <w:tcW w:w="2340" w:type="dxa"/>
            <w:vMerge/>
          </w:tcPr>
          <w:p w14:paraId="333A50CD" w14:textId="77777777" w:rsidR="001F5494" w:rsidRPr="000C753E" w:rsidRDefault="001F5494" w:rsidP="001F5494">
            <w:pPr>
              <w:rPr>
                <w:rFonts w:ascii="Arial" w:eastAsia="Calibri" w:hAnsi="Arial" w:cs="Arial"/>
                <w:sz w:val="16"/>
                <w:szCs w:val="16"/>
              </w:rPr>
            </w:pPr>
          </w:p>
        </w:tc>
        <w:tc>
          <w:tcPr>
            <w:tcW w:w="1620" w:type="dxa"/>
            <w:vMerge/>
          </w:tcPr>
          <w:p w14:paraId="5F3AA1B6" w14:textId="77777777" w:rsidR="001F5494" w:rsidRPr="000C753E" w:rsidRDefault="001F5494" w:rsidP="001F5494">
            <w:pPr>
              <w:rPr>
                <w:rFonts w:ascii="Arial" w:eastAsia="Calibri" w:hAnsi="Arial" w:cs="Arial"/>
                <w:sz w:val="16"/>
                <w:szCs w:val="16"/>
              </w:rPr>
            </w:pPr>
          </w:p>
        </w:tc>
        <w:tc>
          <w:tcPr>
            <w:tcW w:w="2250" w:type="dxa"/>
            <w:vMerge/>
          </w:tcPr>
          <w:p w14:paraId="675AA9C4" w14:textId="77777777" w:rsidR="001F5494" w:rsidRPr="000C753E" w:rsidRDefault="001F5494" w:rsidP="001F5494">
            <w:pPr>
              <w:rPr>
                <w:rFonts w:ascii="Arial" w:eastAsia="Calibri" w:hAnsi="Arial" w:cs="Arial"/>
                <w:sz w:val="16"/>
                <w:szCs w:val="16"/>
              </w:rPr>
            </w:pPr>
          </w:p>
        </w:tc>
        <w:tc>
          <w:tcPr>
            <w:tcW w:w="3420" w:type="dxa"/>
            <w:vMerge/>
          </w:tcPr>
          <w:p w14:paraId="1C2FBE90" w14:textId="77777777" w:rsidR="001F5494" w:rsidRPr="000C753E" w:rsidRDefault="001F5494" w:rsidP="001F5494">
            <w:pPr>
              <w:rPr>
                <w:rFonts w:ascii="Arial" w:eastAsia="Calibri" w:hAnsi="Arial" w:cs="Arial"/>
                <w:b/>
                <w:sz w:val="16"/>
                <w:szCs w:val="16"/>
              </w:rPr>
            </w:pPr>
          </w:p>
        </w:tc>
        <w:tc>
          <w:tcPr>
            <w:tcW w:w="1800" w:type="dxa"/>
          </w:tcPr>
          <w:p w14:paraId="6EAE658A"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SG: none.</w:t>
            </w:r>
          </w:p>
        </w:tc>
      </w:tr>
      <w:tr w:rsidR="001F5494" w:rsidRPr="000C753E" w14:paraId="07970343" w14:textId="77777777" w:rsidTr="00442F0F">
        <w:trPr>
          <w:trHeight w:val="1541"/>
        </w:trPr>
        <w:tc>
          <w:tcPr>
            <w:tcW w:w="1147" w:type="dxa"/>
          </w:tcPr>
          <w:p w14:paraId="7504E1E3" w14:textId="77777777" w:rsidR="001F5494" w:rsidRPr="000C753E" w:rsidRDefault="001F5494" w:rsidP="001F5494">
            <w:pPr>
              <w:rPr>
                <w:rFonts w:ascii="Arial" w:eastAsia="Calibri" w:hAnsi="Arial" w:cs="Arial"/>
                <w:sz w:val="16"/>
                <w:szCs w:val="16"/>
              </w:rPr>
            </w:pPr>
            <w:proofErr w:type="spellStart"/>
            <w:r w:rsidRPr="000C753E">
              <w:rPr>
                <w:rFonts w:ascii="Arial" w:eastAsia="Calibri" w:hAnsi="Arial" w:cs="Arial"/>
                <w:sz w:val="16"/>
                <w:szCs w:val="16"/>
              </w:rPr>
              <w:lastRenderedPageBreak/>
              <w:t>Pirotta</w:t>
            </w:r>
            <w:proofErr w:type="spellEnd"/>
            <w:r w:rsidRPr="000C753E">
              <w:rPr>
                <w:rFonts w:ascii="Arial" w:eastAsia="Calibri" w:hAnsi="Arial" w:cs="Arial"/>
                <w:sz w:val="16"/>
                <w:szCs w:val="16"/>
              </w:rPr>
              <w:t xml:space="preserve"> 2009</w:t>
            </w:r>
          </w:p>
          <w:p w14:paraId="575AC0B1" w14:textId="77777777" w:rsidR="001F5494" w:rsidRPr="000C753E" w:rsidRDefault="001F5494" w:rsidP="001F5494">
            <w:pPr>
              <w:rPr>
                <w:rFonts w:ascii="Arial" w:eastAsia="Calibri" w:hAnsi="Arial" w:cs="Arial"/>
                <w:sz w:val="16"/>
                <w:szCs w:val="16"/>
              </w:rPr>
            </w:pPr>
          </w:p>
          <w:p w14:paraId="4F9F30A0"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Australia</w:t>
            </w:r>
          </w:p>
        </w:tc>
        <w:tc>
          <w:tcPr>
            <w:tcW w:w="1440" w:type="dxa"/>
          </w:tcPr>
          <w:p w14:paraId="29193A4D"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To assess the psychosocial burden of</w:t>
            </w:r>
          </w:p>
          <w:p w14:paraId="47DE5D16"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testing for human papillomavirus (HPV) related genital</w:t>
            </w:r>
          </w:p>
          <w:p w14:paraId="38A5E8EA"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 xml:space="preserve">disease or of </w:t>
            </w:r>
            <w:proofErr w:type="gramStart"/>
            <w:r w:rsidRPr="000C753E">
              <w:rPr>
                <w:rFonts w:ascii="Arial" w:eastAsia="Calibri" w:hAnsi="Arial" w:cs="Arial"/>
                <w:sz w:val="16"/>
                <w:szCs w:val="16"/>
              </w:rPr>
              <w:t>a</w:t>
            </w:r>
            <w:proofErr w:type="gramEnd"/>
            <w:r w:rsidRPr="000C753E">
              <w:rPr>
                <w:rFonts w:ascii="Arial" w:eastAsia="Calibri" w:hAnsi="Arial" w:cs="Arial"/>
                <w:sz w:val="16"/>
                <w:szCs w:val="16"/>
              </w:rPr>
              <w:t xml:space="preserve"> HPV-related diagnosis;</w:t>
            </w:r>
          </w:p>
        </w:tc>
        <w:tc>
          <w:tcPr>
            <w:tcW w:w="2340" w:type="dxa"/>
          </w:tcPr>
          <w:p w14:paraId="4FE51D44"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Individuals from outpatient clinics at a major</w:t>
            </w:r>
          </w:p>
          <w:p w14:paraId="23A0A5C0"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tertiary hospital and a sexual health center who completed surveys within 3 months of receiving results.</w:t>
            </w:r>
          </w:p>
          <w:p w14:paraId="65038DBD" w14:textId="77777777" w:rsidR="001F5494" w:rsidRPr="000C753E" w:rsidRDefault="001F5494" w:rsidP="001F5494">
            <w:pPr>
              <w:rPr>
                <w:rFonts w:ascii="Arial" w:eastAsia="Calibri" w:hAnsi="Arial" w:cs="Arial"/>
                <w:sz w:val="16"/>
                <w:szCs w:val="16"/>
              </w:rPr>
            </w:pPr>
          </w:p>
          <w:p w14:paraId="54618771"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Age, mean (SD): 29 (7)</w:t>
            </w:r>
          </w:p>
          <w:p w14:paraId="3C95D696" w14:textId="77777777" w:rsidR="001F5494" w:rsidRPr="000C753E" w:rsidRDefault="001F5494" w:rsidP="001F5494">
            <w:pPr>
              <w:rPr>
                <w:rFonts w:ascii="Arial" w:eastAsia="Calibri" w:hAnsi="Arial" w:cs="Arial"/>
                <w:sz w:val="16"/>
                <w:szCs w:val="16"/>
              </w:rPr>
            </w:pPr>
          </w:p>
          <w:p w14:paraId="5B561ED8"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Other:</w:t>
            </w:r>
          </w:p>
          <w:p w14:paraId="11EA22F5"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-Ethnicity, Caucasian: 86%</w:t>
            </w:r>
          </w:p>
          <w:p w14:paraId="5E4BC65A"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-HPV vaccinated: 0% (exclusion criteria)</w:t>
            </w:r>
          </w:p>
          <w:p w14:paraId="1C055120"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-Urban: 100% (all from Melbourne)</w:t>
            </w:r>
          </w:p>
        </w:tc>
        <w:tc>
          <w:tcPr>
            <w:tcW w:w="1620" w:type="dxa"/>
          </w:tcPr>
          <w:p w14:paraId="1305F7B8"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255 (101 normal Pap cytology, 58 LSIL, 52 HSIL, 44 CIN2/3)</w:t>
            </w:r>
          </w:p>
        </w:tc>
        <w:tc>
          <w:tcPr>
            <w:tcW w:w="2250" w:type="dxa"/>
          </w:tcPr>
          <w:p w14:paraId="66FCFF12"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EQ-VAS</w:t>
            </w:r>
          </w:p>
          <w:p w14:paraId="12D23C58" w14:textId="77777777" w:rsidR="001F5494" w:rsidRPr="000C753E" w:rsidRDefault="001F5494" w:rsidP="001F5494">
            <w:pPr>
              <w:rPr>
                <w:rFonts w:ascii="Arial" w:eastAsia="Calibri" w:hAnsi="Arial" w:cs="Arial"/>
                <w:sz w:val="16"/>
                <w:szCs w:val="16"/>
              </w:rPr>
            </w:pPr>
          </w:p>
          <w:p w14:paraId="2661B78A"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The EQ-VAS is administered as a visual thermometer.</w:t>
            </w:r>
          </w:p>
          <w:p w14:paraId="0DCAEC1F"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Participants select their current health status on a scale from 0 (death) to 100 (perfect health).</w:t>
            </w:r>
          </w:p>
          <w:p w14:paraId="3CD12393" w14:textId="77777777" w:rsidR="001F5494" w:rsidRPr="000C753E" w:rsidRDefault="001F5494" w:rsidP="001F5494">
            <w:pPr>
              <w:rPr>
                <w:rFonts w:ascii="Arial" w:eastAsia="Calibri" w:hAnsi="Arial" w:cs="Arial"/>
                <w:sz w:val="16"/>
                <w:szCs w:val="16"/>
              </w:rPr>
            </w:pPr>
          </w:p>
          <w:p w14:paraId="3E4E8EBA"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Experienced (patients)</w:t>
            </w:r>
          </w:p>
        </w:tc>
        <w:tc>
          <w:tcPr>
            <w:tcW w:w="3420" w:type="dxa"/>
          </w:tcPr>
          <w:p w14:paraId="66C6449E" w14:textId="77777777" w:rsidR="001F5494" w:rsidRPr="000C753E" w:rsidRDefault="001F5494" w:rsidP="001F5494">
            <w:pPr>
              <w:rPr>
                <w:rFonts w:ascii="Arial" w:eastAsia="Calibri" w:hAnsi="Arial" w:cs="Arial"/>
                <w:b/>
                <w:sz w:val="16"/>
                <w:szCs w:val="16"/>
              </w:rPr>
            </w:pPr>
            <w:r w:rsidRPr="000C753E">
              <w:rPr>
                <w:rFonts w:ascii="Arial" w:eastAsia="Calibri" w:hAnsi="Arial" w:cs="Arial"/>
                <w:b/>
                <w:sz w:val="16"/>
                <w:szCs w:val="16"/>
              </w:rPr>
              <w:t>Within 3 months of diagnosis:</w:t>
            </w:r>
          </w:p>
          <w:p w14:paraId="5F435370"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(1) Normal Pap cytology, no biopsy confirmation</w:t>
            </w:r>
          </w:p>
          <w:p w14:paraId="34E4DB10"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(2) LSIL, no biopsy confirmation</w:t>
            </w:r>
          </w:p>
          <w:p w14:paraId="4AB4B374"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(3) HSIL, no biopsy confirmation</w:t>
            </w:r>
          </w:p>
          <w:p w14:paraId="11553D4A" w14:textId="77777777" w:rsidR="001F5494" w:rsidRPr="000C753E" w:rsidRDefault="001F5494" w:rsidP="001F5494">
            <w:pPr>
              <w:rPr>
                <w:rFonts w:ascii="Arial" w:eastAsia="Calibri" w:hAnsi="Arial" w:cs="Arial"/>
                <w:b/>
                <w:sz w:val="16"/>
                <w:szCs w:val="16"/>
              </w:rPr>
            </w:pPr>
            <w:r w:rsidRPr="000C753E">
              <w:rPr>
                <w:rFonts w:ascii="Arial" w:eastAsia="Calibri" w:hAnsi="Arial" w:cs="Arial"/>
                <w:sz w:val="16"/>
                <w:szCs w:val="16"/>
              </w:rPr>
              <w:t>(4) CIN2/3</w:t>
            </w:r>
          </w:p>
        </w:tc>
        <w:tc>
          <w:tcPr>
            <w:tcW w:w="1800" w:type="dxa"/>
          </w:tcPr>
          <w:p w14:paraId="0E1CF2B0"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EQ-VAS: means were adjusted for age, ethnicity and whether the participant had a current partner. Unclear whether any received treatment yet, some recruited just before treatment and some from an Oncology/Dysplasia Clinic.</w:t>
            </w:r>
          </w:p>
        </w:tc>
      </w:tr>
      <w:tr w:rsidR="001F5494" w:rsidRPr="000C753E" w14:paraId="23C44D84" w14:textId="77777777" w:rsidTr="00442F0F">
        <w:trPr>
          <w:trHeight w:val="773"/>
        </w:trPr>
        <w:tc>
          <w:tcPr>
            <w:tcW w:w="1147" w:type="dxa"/>
            <w:vMerge w:val="restart"/>
          </w:tcPr>
          <w:p w14:paraId="4764D318"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Shah 2020</w:t>
            </w:r>
          </w:p>
          <w:p w14:paraId="02030A94" w14:textId="77777777" w:rsidR="001F5494" w:rsidRPr="000C753E" w:rsidRDefault="001F5494" w:rsidP="001F5494">
            <w:pPr>
              <w:rPr>
                <w:rFonts w:ascii="Arial" w:eastAsia="Calibri" w:hAnsi="Arial" w:cs="Arial"/>
                <w:sz w:val="16"/>
                <w:szCs w:val="16"/>
              </w:rPr>
            </w:pPr>
          </w:p>
          <w:p w14:paraId="49B96E7C"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United States</w:t>
            </w:r>
          </w:p>
        </w:tc>
        <w:tc>
          <w:tcPr>
            <w:tcW w:w="1440" w:type="dxa"/>
            <w:vMerge w:val="restart"/>
          </w:tcPr>
          <w:p w14:paraId="69D07705"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The objective of this study was to estimate</w:t>
            </w:r>
          </w:p>
          <w:p w14:paraId="7D72E1D7"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the direct and indirect economic and humanistic burden</w:t>
            </w:r>
          </w:p>
          <w:p w14:paraId="3B4EEBF1"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of cervical cancer patients compared to noncancer</w:t>
            </w:r>
          </w:p>
          <w:p w14:paraId="5DBE59AF"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controls in a nationally representative sample of the United States population.</w:t>
            </w:r>
          </w:p>
        </w:tc>
        <w:tc>
          <w:tcPr>
            <w:tcW w:w="2340" w:type="dxa"/>
            <w:vMerge w:val="restart"/>
          </w:tcPr>
          <w:p w14:paraId="6A83864F"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The study included two cohorts: women with cervical</w:t>
            </w:r>
          </w:p>
          <w:p w14:paraId="52C46894"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cancer and noncancer controls, with data collected by the MEPS survey for the years 2006–2015 (MEPS is a nationally</w:t>
            </w:r>
          </w:p>
          <w:p w14:paraId="53ECD479"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representative survey of civilian, noninstitutionalized population</w:t>
            </w:r>
          </w:p>
          <w:p w14:paraId="3FA01693"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in the United States).</w:t>
            </w:r>
          </w:p>
          <w:p w14:paraId="7B8EDF76" w14:textId="77777777" w:rsidR="001F5494" w:rsidRPr="000C753E" w:rsidRDefault="001F5494" w:rsidP="001F5494">
            <w:pPr>
              <w:rPr>
                <w:rFonts w:ascii="Arial" w:eastAsia="Calibri" w:hAnsi="Arial" w:cs="Arial"/>
                <w:sz w:val="16"/>
                <w:szCs w:val="16"/>
              </w:rPr>
            </w:pPr>
          </w:p>
          <w:p w14:paraId="331FBECF"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Age, mean (SE):</w:t>
            </w:r>
          </w:p>
          <w:p w14:paraId="63E7D84C"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Cervical cancer: 42.03 (1.27)</w:t>
            </w:r>
          </w:p>
          <w:p w14:paraId="5061D84A"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Noncancer controls: 36.98 (0.18)</w:t>
            </w:r>
          </w:p>
          <w:p w14:paraId="54B37250" w14:textId="77777777" w:rsidR="001F5494" w:rsidRPr="000C753E" w:rsidRDefault="001F5494" w:rsidP="001F5494">
            <w:pPr>
              <w:rPr>
                <w:rFonts w:ascii="Arial" w:eastAsia="Calibri" w:hAnsi="Arial" w:cs="Arial"/>
                <w:sz w:val="16"/>
                <w:szCs w:val="16"/>
              </w:rPr>
            </w:pPr>
          </w:p>
          <w:p w14:paraId="03354254"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Other:</w:t>
            </w:r>
          </w:p>
          <w:p w14:paraId="2D3E4D22"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Ethnicity, White (%): 77.8%</w:t>
            </w:r>
          </w:p>
          <w:p w14:paraId="4A21E92B"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w:t>
            </w:r>
            <w:r w:rsidRPr="000C753E">
              <w:rPr>
                <w:rFonts w:ascii="Arial" w:hAnsi="Arial" w:cs="Arial"/>
                <w:sz w:val="16"/>
                <w:szCs w:val="16"/>
              </w:rPr>
              <w:t xml:space="preserve"> </w:t>
            </w:r>
            <w:r w:rsidRPr="000C753E">
              <w:rPr>
                <w:rFonts w:ascii="Arial" w:eastAsia="Calibri" w:hAnsi="Arial" w:cs="Arial"/>
                <w:sz w:val="16"/>
                <w:szCs w:val="16"/>
              </w:rPr>
              <w:t>American Indian/Alaskan Native: 0.8%</w:t>
            </w:r>
          </w:p>
          <w:p w14:paraId="11FB02F8"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w:t>
            </w:r>
            <w:r w:rsidRPr="000C753E">
              <w:rPr>
                <w:rFonts w:ascii="Arial" w:hAnsi="Arial" w:cs="Arial"/>
                <w:sz w:val="16"/>
                <w:szCs w:val="16"/>
              </w:rPr>
              <w:t xml:space="preserve"> </w:t>
            </w:r>
            <w:r w:rsidRPr="000C753E">
              <w:rPr>
                <w:rFonts w:ascii="Arial" w:eastAsia="Calibri" w:hAnsi="Arial" w:cs="Arial"/>
                <w:sz w:val="16"/>
                <w:szCs w:val="16"/>
              </w:rPr>
              <w:t>Lymphoma</w:t>
            </w:r>
          </w:p>
          <w:p w14:paraId="65ADB098"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Cervical cancer: 0.5%</w:t>
            </w:r>
          </w:p>
          <w:p w14:paraId="535CA284"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Noncancer control: 0.0%</w:t>
            </w:r>
          </w:p>
        </w:tc>
        <w:tc>
          <w:tcPr>
            <w:tcW w:w="1620" w:type="dxa"/>
            <w:vMerge w:val="restart"/>
          </w:tcPr>
          <w:p w14:paraId="23D37FFD"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146,336,855 (275,246 cervical cancer, 146,061,609 noncancer controls)</w:t>
            </w:r>
          </w:p>
        </w:tc>
        <w:tc>
          <w:tcPr>
            <w:tcW w:w="2250" w:type="dxa"/>
            <w:vMerge w:val="restart"/>
          </w:tcPr>
          <w:p w14:paraId="03E1E52E"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EQ-5D-3L; SF-6D</w:t>
            </w:r>
          </w:p>
          <w:p w14:paraId="0C21C824" w14:textId="77777777" w:rsidR="001F5494" w:rsidRPr="000C753E" w:rsidRDefault="001F5494" w:rsidP="001F5494">
            <w:pPr>
              <w:rPr>
                <w:rFonts w:ascii="Arial" w:eastAsia="Calibri" w:hAnsi="Arial" w:cs="Arial"/>
                <w:sz w:val="16"/>
                <w:szCs w:val="16"/>
              </w:rPr>
            </w:pPr>
          </w:p>
          <w:p w14:paraId="0707C9EC"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EQ-5D utilities were calculated using a descriptive system covering 5 dimensions each of which has 3 levels that can then have utilities assigned to each of the 243 possible health states indicated by a respondent, scale 0 to 1.</w:t>
            </w:r>
          </w:p>
          <w:p w14:paraId="50DA2917" w14:textId="77777777" w:rsidR="001F5494" w:rsidRPr="000C753E" w:rsidRDefault="001F5494" w:rsidP="001F5494">
            <w:pPr>
              <w:rPr>
                <w:rFonts w:ascii="Arial" w:eastAsia="Calibri" w:hAnsi="Arial" w:cs="Arial"/>
                <w:sz w:val="16"/>
                <w:szCs w:val="16"/>
              </w:rPr>
            </w:pPr>
          </w:p>
          <w:p w14:paraId="5C6746B3"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SF-6D: The SF-12 was revised into a 6-dimensional health state classification (SF-6D [SF-12]) based on an item selection process designed to ensure the minimum loss of descriptive information, scale 0 to 1.</w:t>
            </w:r>
          </w:p>
          <w:p w14:paraId="011017B9" w14:textId="77777777" w:rsidR="001F5494" w:rsidRPr="000C753E" w:rsidRDefault="001F5494" w:rsidP="001F5494">
            <w:pPr>
              <w:rPr>
                <w:rFonts w:ascii="Arial" w:eastAsia="Calibri" w:hAnsi="Arial" w:cs="Arial"/>
                <w:sz w:val="16"/>
                <w:szCs w:val="16"/>
              </w:rPr>
            </w:pPr>
          </w:p>
          <w:p w14:paraId="616ACDC0"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Experienced (patients)</w:t>
            </w:r>
          </w:p>
        </w:tc>
        <w:tc>
          <w:tcPr>
            <w:tcW w:w="3420" w:type="dxa"/>
            <w:vMerge w:val="restart"/>
          </w:tcPr>
          <w:p w14:paraId="59642BC5" w14:textId="77777777" w:rsidR="001F5494" w:rsidRPr="000C753E" w:rsidRDefault="001F5494" w:rsidP="001F5494">
            <w:pPr>
              <w:rPr>
                <w:rFonts w:ascii="Arial" w:eastAsia="Calibri" w:hAnsi="Arial" w:cs="Arial"/>
                <w:b/>
                <w:sz w:val="16"/>
                <w:szCs w:val="16"/>
              </w:rPr>
            </w:pPr>
            <w:r w:rsidRPr="000C753E">
              <w:rPr>
                <w:rFonts w:ascii="Arial" w:eastAsia="Calibri" w:hAnsi="Arial" w:cs="Arial"/>
                <w:b/>
                <w:sz w:val="16"/>
                <w:szCs w:val="16"/>
              </w:rPr>
              <w:t xml:space="preserve">Participation in MEPS survey from 2006-2015 (timing </w:t>
            </w:r>
            <w:proofErr w:type="gramStart"/>
            <w:r w:rsidRPr="000C753E">
              <w:rPr>
                <w:rFonts w:ascii="Arial" w:eastAsia="Calibri" w:hAnsi="Arial" w:cs="Arial"/>
                <w:b/>
                <w:sz w:val="16"/>
                <w:szCs w:val="16"/>
              </w:rPr>
              <w:t>from  diagnosis</w:t>
            </w:r>
            <w:proofErr w:type="gramEnd"/>
            <w:r w:rsidRPr="000C753E">
              <w:rPr>
                <w:rFonts w:ascii="Arial" w:eastAsia="Calibri" w:hAnsi="Arial" w:cs="Arial"/>
                <w:b/>
                <w:sz w:val="16"/>
                <w:szCs w:val="16"/>
              </w:rPr>
              <w:t xml:space="preserve"> NR):</w:t>
            </w:r>
          </w:p>
          <w:p w14:paraId="72F014E2"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(1) Cervical cancer</w:t>
            </w:r>
          </w:p>
          <w:p w14:paraId="7F5E06A7" w14:textId="77777777" w:rsidR="001F5494" w:rsidRPr="000C753E" w:rsidRDefault="001F5494" w:rsidP="001F5494">
            <w:pPr>
              <w:rPr>
                <w:rFonts w:ascii="Arial" w:eastAsia="Calibri" w:hAnsi="Arial" w:cs="Arial"/>
                <w:sz w:val="16"/>
                <w:szCs w:val="16"/>
              </w:rPr>
            </w:pPr>
          </w:p>
          <w:p w14:paraId="55322BE1" w14:textId="77777777" w:rsidR="001F5494" w:rsidRPr="000C753E" w:rsidRDefault="001F5494" w:rsidP="001F5494">
            <w:pPr>
              <w:rPr>
                <w:rFonts w:ascii="Arial" w:eastAsia="Calibri" w:hAnsi="Arial" w:cs="Arial"/>
                <w:b/>
                <w:sz w:val="16"/>
                <w:szCs w:val="16"/>
              </w:rPr>
            </w:pPr>
            <w:r w:rsidRPr="000C753E">
              <w:rPr>
                <w:rFonts w:ascii="Arial" w:eastAsia="Calibri" w:hAnsi="Arial" w:cs="Arial"/>
                <w:b/>
                <w:sz w:val="16"/>
                <w:szCs w:val="16"/>
              </w:rPr>
              <w:t>Comparator:</w:t>
            </w:r>
          </w:p>
          <w:p w14:paraId="00CA3048" w14:textId="77777777" w:rsidR="001F5494" w:rsidRPr="000C753E" w:rsidRDefault="001F5494" w:rsidP="001F5494">
            <w:pPr>
              <w:rPr>
                <w:rFonts w:ascii="Arial" w:eastAsia="Calibri" w:hAnsi="Arial" w:cs="Arial"/>
                <w:b/>
                <w:sz w:val="16"/>
                <w:szCs w:val="16"/>
              </w:rPr>
            </w:pPr>
            <w:r w:rsidRPr="000C753E">
              <w:rPr>
                <w:rFonts w:ascii="Arial" w:eastAsia="Calibri" w:hAnsi="Arial" w:cs="Arial"/>
                <w:sz w:val="16"/>
                <w:szCs w:val="16"/>
              </w:rPr>
              <w:t>Noncancer control</w:t>
            </w:r>
          </w:p>
        </w:tc>
        <w:tc>
          <w:tcPr>
            <w:tcW w:w="1800" w:type="dxa"/>
          </w:tcPr>
          <w:p w14:paraId="67AAEFF4"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EQ-5D: likely all cancer patients received some form of follow-up treatments, but timing from diagnosis NR.</w:t>
            </w:r>
          </w:p>
        </w:tc>
      </w:tr>
      <w:tr w:rsidR="001F5494" w:rsidRPr="000C753E" w14:paraId="05B74929" w14:textId="77777777" w:rsidTr="00442F0F">
        <w:trPr>
          <w:trHeight w:val="772"/>
        </w:trPr>
        <w:tc>
          <w:tcPr>
            <w:tcW w:w="1147" w:type="dxa"/>
            <w:vMerge/>
          </w:tcPr>
          <w:p w14:paraId="3CDE9925" w14:textId="77777777" w:rsidR="001F5494" w:rsidRPr="000C753E" w:rsidRDefault="001F5494" w:rsidP="001F5494">
            <w:pPr>
              <w:rPr>
                <w:rFonts w:ascii="Arial" w:eastAsia="Calibri" w:hAnsi="Arial" w:cs="Arial"/>
                <w:sz w:val="16"/>
                <w:szCs w:val="16"/>
              </w:rPr>
            </w:pPr>
          </w:p>
        </w:tc>
        <w:tc>
          <w:tcPr>
            <w:tcW w:w="1440" w:type="dxa"/>
            <w:vMerge/>
          </w:tcPr>
          <w:p w14:paraId="42A5F243" w14:textId="77777777" w:rsidR="001F5494" w:rsidRPr="000C753E" w:rsidRDefault="001F5494" w:rsidP="001F5494">
            <w:pPr>
              <w:rPr>
                <w:rFonts w:ascii="Arial" w:eastAsia="Calibri" w:hAnsi="Arial" w:cs="Arial"/>
                <w:sz w:val="16"/>
                <w:szCs w:val="16"/>
              </w:rPr>
            </w:pPr>
          </w:p>
        </w:tc>
        <w:tc>
          <w:tcPr>
            <w:tcW w:w="2340" w:type="dxa"/>
            <w:vMerge/>
          </w:tcPr>
          <w:p w14:paraId="734BDBAA" w14:textId="77777777" w:rsidR="001F5494" w:rsidRPr="000C753E" w:rsidRDefault="001F5494" w:rsidP="001F5494">
            <w:pPr>
              <w:rPr>
                <w:rFonts w:ascii="Arial" w:eastAsia="Calibri" w:hAnsi="Arial" w:cs="Arial"/>
                <w:sz w:val="16"/>
                <w:szCs w:val="16"/>
              </w:rPr>
            </w:pPr>
          </w:p>
        </w:tc>
        <w:tc>
          <w:tcPr>
            <w:tcW w:w="1620" w:type="dxa"/>
            <w:vMerge/>
          </w:tcPr>
          <w:p w14:paraId="4036F51B" w14:textId="77777777" w:rsidR="001F5494" w:rsidRPr="000C753E" w:rsidRDefault="001F5494" w:rsidP="001F5494">
            <w:pPr>
              <w:rPr>
                <w:rFonts w:ascii="Arial" w:eastAsia="Calibri" w:hAnsi="Arial" w:cs="Arial"/>
                <w:sz w:val="16"/>
                <w:szCs w:val="16"/>
              </w:rPr>
            </w:pPr>
          </w:p>
        </w:tc>
        <w:tc>
          <w:tcPr>
            <w:tcW w:w="2250" w:type="dxa"/>
            <w:vMerge/>
          </w:tcPr>
          <w:p w14:paraId="1765D977" w14:textId="77777777" w:rsidR="001F5494" w:rsidRPr="000C753E" w:rsidRDefault="001F5494" w:rsidP="001F5494">
            <w:pPr>
              <w:rPr>
                <w:rFonts w:ascii="Arial" w:eastAsia="Calibri" w:hAnsi="Arial" w:cs="Arial"/>
                <w:sz w:val="16"/>
                <w:szCs w:val="16"/>
              </w:rPr>
            </w:pPr>
          </w:p>
        </w:tc>
        <w:tc>
          <w:tcPr>
            <w:tcW w:w="3420" w:type="dxa"/>
            <w:vMerge/>
          </w:tcPr>
          <w:p w14:paraId="395456BD" w14:textId="77777777" w:rsidR="001F5494" w:rsidRPr="000C753E" w:rsidRDefault="001F5494" w:rsidP="001F5494">
            <w:pPr>
              <w:rPr>
                <w:rFonts w:ascii="Arial" w:eastAsia="Calibri" w:hAnsi="Arial" w:cs="Arial"/>
                <w:b/>
                <w:sz w:val="16"/>
                <w:szCs w:val="16"/>
              </w:rPr>
            </w:pPr>
          </w:p>
        </w:tc>
        <w:tc>
          <w:tcPr>
            <w:tcW w:w="1800" w:type="dxa"/>
          </w:tcPr>
          <w:p w14:paraId="73906673"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SF-6D: same as above.</w:t>
            </w:r>
          </w:p>
        </w:tc>
      </w:tr>
      <w:tr w:rsidR="001F5494" w:rsidRPr="000C753E" w14:paraId="55D43889" w14:textId="77777777" w:rsidTr="00442F0F">
        <w:trPr>
          <w:trHeight w:val="1232"/>
        </w:trPr>
        <w:tc>
          <w:tcPr>
            <w:tcW w:w="1147" w:type="dxa"/>
          </w:tcPr>
          <w:p w14:paraId="637E5547" w14:textId="77777777" w:rsidR="001F5494" w:rsidRPr="000C753E" w:rsidRDefault="001F5494" w:rsidP="001F5494">
            <w:pPr>
              <w:rPr>
                <w:rFonts w:ascii="Arial" w:eastAsia="Calibri" w:hAnsi="Arial" w:cs="Arial"/>
                <w:sz w:val="16"/>
                <w:szCs w:val="16"/>
              </w:rPr>
            </w:pPr>
            <w:proofErr w:type="spellStart"/>
            <w:r w:rsidRPr="000C753E">
              <w:rPr>
                <w:rFonts w:ascii="Arial" w:eastAsia="Calibri" w:hAnsi="Arial" w:cs="Arial"/>
                <w:sz w:val="16"/>
                <w:szCs w:val="16"/>
              </w:rPr>
              <w:lastRenderedPageBreak/>
              <w:t>Simonella</w:t>
            </w:r>
            <w:proofErr w:type="spellEnd"/>
            <w:r w:rsidRPr="000C753E">
              <w:rPr>
                <w:rFonts w:ascii="Arial" w:eastAsia="Calibri" w:hAnsi="Arial" w:cs="Arial"/>
                <w:sz w:val="16"/>
                <w:szCs w:val="16"/>
              </w:rPr>
              <w:t xml:space="preserve"> 2014</w:t>
            </w:r>
          </w:p>
          <w:p w14:paraId="009A6528" w14:textId="77777777" w:rsidR="001F5494" w:rsidRPr="000C753E" w:rsidRDefault="001F5494" w:rsidP="001F5494">
            <w:pPr>
              <w:rPr>
                <w:rFonts w:ascii="Arial" w:eastAsia="Calibri" w:hAnsi="Arial" w:cs="Arial"/>
                <w:sz w:val="16"/>
                <w:szCs w:val="16"/>
              </w:rPr>
            </w:pPr>
          </w:p>
          <w:p w14:paraId="3E275346"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Australia</w:t>
            </w:r>
          </w:p>
        </w:tc>
        <w:tc>
          <w:tcPr>
            <w:tcW w:w="1440" w:type="dxa"/>
          </w:tcPr>
          <w:p w14:paraId="05B27090"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Aims in this</w:t>
            </w:r>
          </w:p>
          <w:p w14:paraId="2994F1DF"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 xml:space="preserve">paper </w:t>
            </w:r>
            <w:proofErr w:type="gramStart"/>
            <w:r w:rsidRPr="000C753E">
              <w:rPr>
                <w:rFonts w:ascii="Arial" w:eastAsia="Calibri" w:hAnsi="Arial" w:cs="Arial"/>
                <w:sz w:val="16"/>
                <w:szCs w:val="16"/>
              </w:rPr>
              <w:t>were</w:t>
            </w:r>
            <w:proofErr w:type="gramEnd"/>
            <w:r w:rsidRPr="000C753E">
              <w:rPr>
                <w:rFonts w:ascii="Arial" w:eastAsia="Calibri" w:hAnsi="Arial" w:cs="Arial"/>
                <w:sz w:val="16"/>
                <w:szCs w:val="16"/>
              </w:rPr>
              <w:t xml:space="preserve"> to present utility scores for HPV testing and cytology based screening states among</w:t>
            </w:r>
          </w:p>
          <w:p w14:paraId="520FBC45"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those targeted for cervical screening.</w:t>
            </w:r>
          </w:p>
        </w:tc>
        <w:tc>
          <w:tcPr>
            <w:tcW w:w="2340" w:type="dxa"/>
          </w:tcPr>
          <w:p w14:paraId="40B68F1D"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Individuals who were living in metropolitan Sydney and were within the specified age groups (20-49 years and 50-69 years).</w:t>
            </w:r>
          </w:p>
          <w:p w14:paraId="369D2287" w14:textId="77777777" w:rsidR="001F5494" w:rsidRPr="000C753E" w:rsidRDefault="001F5494" w:rsidP="001F5494">
            <w:pPr>
              <w:rPr>
                <w:rFonts w:ascii="Arial" w:eastAsia="Calibri" w:hAnsi="Arial" w:cs="Arial"/>
                <w:sz w:val="16"/>
                <w:szCs w:val="16"/>
              </w:rPr>
            </w:pPr>
          </w:p>
          <w:p w14:paraId="45426A76"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Age, mean (95% CI, n=43): 49.4 (45.6-53.2)</w:t>
            </w:r>
          </w:p>
          <w:p w14:paraId="1FFB0D68" w14:textId="77777777" w:rsidR="001F5494" w:rsidRPr="000C753E" w:rsidRDefault="001F5494" w:rsidP="001F5494">
            <w:pPr>
              <w:rPr>
                <w:rFonts w:ascii="Arial" w:eastAsia="Calibri" w:hAnsi="Arial" w:cs="Arial"/>
                <w:sz w:val="16"/>
                <w:szCs w:val="16"/>
              </w:rPr>
            </w:pPr>
          </w:p>
          <w:p w14:paraId="7D3E0EC4"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 xml:space="preserve">Other: </w:t>
            </w:r>
          </w:p>
          <w:p w14:paraId="50C97A0D"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-Urban: 100% (all from metropolitan Sydney)</w:t>
            </w:r>
          </w:p>
        </w:tc>
        <w:tc>
          <w:tcPr>
            <w:tcW w:w="1620" w:type="dxa"/>
          </w:tcPr>
          <w:p w14:paraId="5C5C2082"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41</w:t>
            </w:r>
          </w:p>
        </w:tc>
        <w:tc>
          <w:tcPr>
            <w:tcW w:w="2250" w:type="dxa"/>
          </w:tcPr>
          <w:p w14:paraId="5558089F"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SG</w:t>
            </w:r>
          </w:p>
          <w:p w14:paraId="2D4F9D18" w14:textId="77777777" w:rsidR="001F5494" w:rsidRPr="000C753E" w:rsidRDefault="001F5494" w:rsidP="001F5494">
            <w:pPr>
              <w:rPr>
                <w:rFonts w:ascii="Arial" w:eastAsia="Calibri" w:hAnsi="Arial" w:cs="Arial"/>
                <w:sz w:val="16"/>
                <w:szCs w:val="16"/>
              </w:rPr>
            </w:pPr>
          </w:p>
          <w:p w14:paraId="624A79AF"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A two-stage standard gamble (SG) was used to assess the utility</w:t>
            </w:r>
          </w:p>
          <w:p w14:paraId="5E2B11DA"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for each hypothetical health state. Stage 1 derives probability indifference scores (utilities) for each of the nine health states, measured</w:t>
            </w:r>
          </w:p>
          <w:p w14:paraId="3558CBE3"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relative to risky prospects between perfect health and early stage cervical cancer, while Stage 2 derives a probability indifference score for early stage cervical cancer measured relative to the risky prospects associated with either perfect health or death (scale 0 to 1). Descriptions of each health state and their potential impacts were given.</w:t>
            </w:r>
          </w:p>
          <w:p w14:paraId="2A928853" w14:textId="77777777" w:rsidR="001F5494" w:rsidRPr="000C753E" w:rsidRDefault="001F5494" w:rsidP="001F5494">
            <w:pPr>
              <w:rPr>
                <w:rFonts w:ascii="Arial" w:eastAsia="Calibri" w:hAnsi="Arial" w:cs="Arial"/>
                <w:sz w:val="16"/>
                <w:szCs w:val="16"/>
              </w:rPr>
            </w:pPr>
          </w:p>
          <w:p w14:paraId="5284AF38"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SG: Hypothetical (with 12 month and lifetime duration of health states)</w:t>
            </w:r>
          </w:p>
        </w:tc>
        <w:tc>
          <w:tcPr>
            <w:tcW w:w="3420" w:type="dxa"/>
          </w:tcPr>
          <w:p w14:paraId="4742D3BB" w14:textId="77777777" w:rsidR="001F5494" w:rsidRPr="000C753E" w:rsidRDefault="001F5494" w:rsidP="001F5494">
            <w:pPr>
              <w:rPr>
                <w:rFonts w:ascii="Arial" w:eastAsia="Calibri" w:hAnsi="Arial" w:cs="Arial"/>
                <w:b/>
                <w:sz w:val="16"/>
                <w:szCs w:val="16"/>
              </w:rPr>
            </w:pPr>
            <w:r w:rsidRPr="000C753E">
              <w:rPr>
                <w:rFonts w:ascii="Arial" w:eastAsia="Calibri" w:hAnsi="Arial" w:cs="Arial"/>
                <w:b/>
                <w:sz w:val="16"/>
                <w:szCs w:val="16"/>
              </w:rPr>
              <w:t xml:space="preserve">Hypothetical, with </w:t>
            </w:r>
            <w:proofErr w:type="gramStart"/>
            <w:r w:rsidRPr="000C753E">
              <w:rPr>
                <w:rFonts w:ascii="Arial" w:eastAsia="Calibri" w:hAnsi="Arial" w:cs="Arial"/>
                <w:b/>
                <w:sz w:val="16"/>
                <w:szCs w:val="16"/>
              </w:rPr>
              <w:t>12 month</w:t>
            </w:r>
            <w:proofErr w:type="gramEnd"/>
            <w:r w:rsidRPr="000C753E">
              <w:rPr>
                <w:rFonts w:ascii="Arial" w:eastAsia="Calibri" w:hAnsi="Arial" w:cs="Arial"/>
                <w:b/>
                <w:sz w:val="16"/>
                <w:szCs w:val="16"/>
              </w:rPr>
              <w:t xml:space="preserve"> duration or lifetime duration of health states:</w:t>
            </w:r>
          </w:p>
          <w:p w14:paraId="69C18559"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(1) cytology normal</w:t>
            </w:r>
          </w:p>
          <w:p w14:paraId="40258E0F"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(2) low grade cytology</w:t>
            </w:r>
          </w:p>
          <w:p w14:paraId="7BC7B069"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(3) HPV positive with cytology normal</w:t>
            </w:r>
          </w:p>
          <w:p w14:paraId="36C7999E"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(4) high grade cytology with CIN 2 or 3</w:t>
            </w:r>
          </w:p>
          <w:p w14:paraId="225D046A" w14:textId="77777777" w:rsidR="001F5494" w:rsidRPr="000C753E" w:rsidRDefault="001F5494" w:rsidP="001F5494">
            <w:pPr>
              <w:rPr>
                <w:rFonts w:ascii="Arial" w:eastAsia="Calibri" w:hAnsi="Arial" w:cs="Arial"/>
                <w:b/>
                <w:sz w:val="16"/>
                <w:szCs w:val="16"/>
              </w:rPr>
            </w:pPr>
            <w:r w:rsidRPr="000C753E">
              <w:rPr>
                <w:rFonts w:ascii="Arial" w:eastAsia="Calibri" w:hAnsi="Arial" w:cs="Arial"/>
                <w:sz w:val="16"/>
                <w:szCs w:val="16"/>
              </w:rPr>
              <w:t>(5) early stage cervical cancer requiring hysterectomy</w:t>
            </w:r>
          </w:p>
        </w:tc>
        <w:tc>
          <w:tcPr>
            <w:tcW w:w="1800" w:type="dxa"/>
          </w:tcPr>
          <w:p w14:paraId="657F0AF5"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SG: two age subgroups (20-49 vs 50-69 years) are presented, no statistical difference between age subgroups for health states. Health state vignettes describe diagnosis and treatment scenarios.</w:t>
            </w:r>
          </w:p>
        </w:tc>
      </w:tr>
      <w:tr w:rsidR="001F5494" w:rsidRPr="000C753E" w14:paraId="600616A9" w14:textId="77777777" w:rsidTr="00442F0F">
        <w:trPr>
          <w:trHeight w:val="1541"/>
        </w:trPr>
        <w:tc>
          <w:tcPr>
            <w:tcW w:w="1147" w:type="dxa"/>
            <w:vMerge w:val="restart"/>
          </w:tcPr>
          <w:p w14:paraId="4989D050" w14:textId="77777777" w:rsidR="001F5494" w:rsidRPr="000C753E" w:rsidRDefault="001F5494" w:rsidP="001F5494">
            <w:pPr>
              <w:rPr>
                <w:rFonts w:ascii="Arial" w:eastAsia="Calibri" w:hAnsi="Arial" w:cs="Arial"/>
                <w:sz w:val="16"/>
                <w:szCs w:val="16"/>
              </w:rPr>
            </w:pPr>
            <w:proofErr w:type="spellStart"/>
            <w:r w:rsidRPr="000C753E">
              <w:rPr>
                <w:rFonts w:ascii="Arial" w:eastAsia="Calibri" w:hAnsi="Arial" w:cs="Arial"/>
                <w:sz w:val="16"/>
                <w:szCs w:val="16"/>
              </w:rPr>
              <w:t>Whynes</w:t>
            </w:r>
            <w:proofErr w:type="spellEnd"/>
            <w:r w:rsidRPr="000C753E">
              <w:rPr>
                <w:rFonts w:ascii="Arial" w:eastAsia="Calibri" w:hAnsi="Arial" w:cs="Arial"/>
                <w:sz w:val="16"/>
                <w:szCs w:val="16"/>
              </w:rPr>
              <w:t xml:space="preserve"> 2008a</w:t>
            </w:r>
          </w:p>
          <w:p w14:paraId="47096028" w14:textId="77777777" w:rsidR="001F5494" w:rsidRPr="000C753E" w:rsidRDefault="001F5494" w:rsidP="001F5494">
            <w:pPr>
              <w:rPr>
                <w:rFonts w:ascii="Arial" w:eastAsia="Calibri" w:hAnsi="Arial" w:cs="Arial"/>
                <w:sz w:val="16"/>
                <w:szCs w:val="16"/>
              </w:rPr>
            </w:pPr>
          </w:p>
          <w:p w14:paraId="4DBAC93B"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United Kingdom</w:t>
            </w:r>
          </w:p>
        </w:tc>
        <w:tc>
          <w:tcPr>
            <w:tcW w:w="1440" w:type="dxa"/>
            <w:vMerge w:val="restart"/>
          </w:tcPr>
          <w:p w14:paraId="11C6A917"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To examine the correspondence between</w:t>
            </w:r>
          </w:p>
          <w:p w14:paraId="0D5183DE"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 xml:space="preserve">VAS scores and health state classifications for a large sample, </w:t>
            </w:r>
            <w:r w:rsidRPr="000C753E">
              <w:rPr>
                <w:rFonts w:ascii="Arial" w:eastAsia="Calibri" w:hAnsi="Arial" w:cs="Arial"/>
                <w:sz w:val="16"/>
                <w:szCs w:val="16"/>
              </w:rPr>
              <w:lastRenderedPageBreak/>
              <w:t>and identify variables which</w:t>
            </w:r>
          </w:p>
          <w:p w14:paraId="0B3C8B15"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contribute to determining the VAS scores independently of the health states as classified.</w:t>
            </w:r>
          </w:p>
        </w:tc>
        <w:tc>
          <w:tcPr>
            <w:tcW w:w="2340" w:type="dxa"/>
            <w:vMerge w:val="restart"/>
          </w:tcPr>
          <w:p w14:paraId="2CB05748"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lastRenderedPageBreak/>
              <w:t>Individuals partaking in a multi-</w:t>
            </w:r>
            <w:proofErr w:type="spellStart"/>
            <w:r w:rsidRPr="000C753E">
              <w:rPr>
                <w:rFonts w:ascii="Arial" w:eastAsia="Calibri" w:hAnsi="Arial" w:cs="Arial"/>
                <w:sz w:val="16"/>
                <w:szCs w:val="16"/>
              </w:rPr>
              <w:t>centre</w:t>
            </w:r>
            <w:proofErr w:type="spellEnd"/>
            <w:r w:rsidRPr="000C753E">
              <w:rPr>
                <w:rFonts w:ascii="Arial" w:eastAsia="Calibri" w:hAnsi="Arial" w:cs="Arial"/>
                <w:sz w:val="16"/>
                <w:szCs w:val="16"/>
              </w:rPr>
              <w:t xml:space="preserve"> UK study</w:t>
            </w:r>
          </w:p>
          <w:p w14:paraId="041136E8"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 xml:space="preserve">[TOMBOLA trial], with an index smear which indicates mild dyskaryosis, or an index smear which indicates borderline dyskaryosis and a repeat smear taken 6 months </w:t>
            </w:r>
            <w:r w:rsidRPr="000C753E">
              <w:rPr>
                <w:rFonts w:ascii="Arial" w:eastAsia="Calibri" w:hAnsi="Arial" w:cs="Arial"/>
                <w:sz w:val="16"/>
                <w:szCs w:val="16"/>
              </w:rPr>
              <w:lastRenderedPageBreak/>
              <w:t>later which shows borderline or mild dyskaryosis.</w:t>
            </w:r>
          </w:p>
          <w:p w14:paraId="23741C47" w14:textId="77777777" w:rsidR="001F5494" w:rsidRPr="000C753E" w:rsidRDefault="001F5494" w:rsidP="001F5494">
            <w:pPr>
              <w:rPr>
                <w:rFonts w:ascii="Arial" w:eastAsia="Calibri" w:hAnsi="Arial" w:cs="Arial"/>
                <w:sz w:val="16"/>
                <w:szCs w:val="16"/>
              </w:rPr>
            </w:pPr>
          </w:p>
          <w:p w14:paraId="386D99E6"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Age, mean: 31.4</w:t>
            </w:r>
          </w:p>
          <w:p w14:paraId="5FB5D8AE" w14:textId="77777777" w:rsidR="001F5494" w:rsidRPr="000C753E" w:rsidRDefault="001F5494" w:rsidP="001F5494">
            <w:pPr>
              <w:rPr>
                <w:rFonts w:ascii="Arial" w:eastAsia="Calibri" w:hAnsi="Arial" w:cs="Arial"/>
                <w:sz w:val="16"/>
                <w:szCs w:val="16"/>
              </w:rPr>
            </w:pPr>
          </w:p>
          <w:p w14:paraId="5E467A07"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Other:</w:t>
            </w:r>
          </w:p>
          <w:p w14:paraId="50C4512F"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-Ethnicity, non-White (%): 3.7%</w:t>
            </w:r>
          </w:p>
          <w:p w14:paraId="166B4E78"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-Carstairs quintile (%)</w:t>
            </w:r>
          </w:p>
          <w:p w14:paraId="2DAE15A1"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1 (least deprived): 14.4%</w:t>
            </w:r>
          </w:p>
          <w:p w14:paraId="0A8098A2"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2: 18.9%</w:t>
            </w:r>
          </w:p>
          <w:p w14:paraId="026C3BD9"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3: 16.2%</w:t>
            </w:r>
          </w:p>
          <w:p w14:paraId="0D40A1C4"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4: 26.5%</w:t>
            </w:r>
          </w:p>
          <w:p w14:paraId="038A9CF3"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5: 24.1%</w:t>
            </w:r>
          </w:p>
          <w:p w14:paraId="77B3B7FC"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-Current cigarette smoker (%)</w:t>
            </w:r>
          </w:p>
          <w:p w14:paraId="44A62574"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34.2%</w:t>
            </w:r>
          </w:p>
          <w:p w14:paraId="34F79D19"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-Pregnant: 0% (exclusion criteria)</w:t>
            </w:r>
          </w:p>
          <w:p w14:paraId="1A528646"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w:t>
            </w:r>
            <w:r w:rsidRPr="000C753E">
              <w:rPr>
                <w:rFonts w:ascii="Arial" w:hAnsi="Arial" w:cs="Arial"/>
                <w:sz w:val="16"/>
                <w:szCs w:val="16"/>
              </w:rPr>
              <w:t>N</w:t>
            </w:r>
            <w:r w:rsidRPr="000C753E">
              <w:rPr>
                <w:rFonts w:ascii="Arial" w:eastAsia="Calibri" w:hAnsi="Arial" w:cs="Arial"/>
                <w:sz w:val="16"/>
                <w:szCs w:val="16"/>
              </w:rPr>
              <w:t>o abnormal smear in the past 3 years: 100% (inclusion criteria)</w:t>
            </w:r>
          </w:p>
        </w:tc>
        <w:tc>
          <w:tcPr>
            <w:tcW w:w="1620" w:type="dxa"/>
            <w:vMerge w:val="restart"/>
          </w:tcPr>
          <w:p w14:paraId="6AF5FC20"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lastRenderedPageBreak/>
              <w:t>3,132</w:t>
            </w:r>
          </w:p>
        </w:tc>
        <w:tc>
          <w:tcPr>
            <w:tcW w:w="2250" w:type="dxa"/>
            <w:vMerge w:val="restart"/>
          </w:tcPr>
          <w:p w14:paraId="79D64983"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EQ-5D-3L; EQ-VAS</w:t>
            </w:r>
          </w:p>
          <w:p w14:paraId="2CCF2A64" w14:textId="77777777" w:rsidR="001F5494" w:rsidRPr="000C753E" w:rsidRDefault="001F5494" w:rsidP="001F5494">
            <w:pPr>
              <w:rPr>
                <w:rFonts w:ascii="Arial" w:eastAsia="Calibri" w:hAnsi="Arial" w:cs="Arial"/>
                <w:sz w:val="16"/>
                <w:szCs w:val="16"/>
              </w:rPr>
            </w:pPr>
          </w:p>
          <w:p w14:paraId="229A054A"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EQ-5D-3L index scores were derived from the current UK tariff, which has a maximum value of 1 (for health</w:t>
            </w:r>
          </w:p>
          <w:p w14:paraId="09C99BE3"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lastRenderedPageBreak/>
              <w:t>state 11111: no health problems) and a minimum value of -0.59 (for 33333: most severe health state).</w:t>
            </w:r>
          </w:p>
          <w:p w14:paraId="166E0931" w14:textId="77777777" w:rsidR="001F5494" w:rsidRPr="000C753E" w:rsidRDefault="001F5494" w:rsidP="001F5494">
            <w:pPr>
              <w:rPr>
                <w:rFonts w:ascii="Arial" w:eastAsia="Calibri" w:hAnsi="Arial" w:cs="Arial"/>
                <w:sz w:val="16"/>
                <w:szCs w:val="16"/>
              </w:rPr>
            </w:pPr>
          </w:p>
          <w:p w14:paraId="16635959"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EQ-VAS: no details reported, scale 0 to 100.</w:t>
            </w:r>
          </w:p>
          <w:p w14:paraId="7C6755D0" w14:textId="77777777" w:rsidR="001F5494" w:rsidRPr="000C753E" w:rsidRDefault="001F5494" w:rsidP="001F5494">
            <w:pPr>
              <w:rPr>
                <w:rFonts w:ascii="Arial" w:eastAsia="Calibri" w:hAnsi="Arial" w:cs="Arial"/>
                <w:sz w:val="16"/>
                <w:szCs w:val="16"/>
              </w:rPr>
            </w:pPr>
          </w:p>
          <w:p w14:paraId="23540C64"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Experienced (patients)</w:t>
            </w:r>
          </w:p>
        </w:tc>
        <w:tc>
          <w:tcPr>
            <w:tcW w:w="3420" w:type="dxa"/>
            <w:vMerge w:val="restart"/>
          </w:tcPr>
          <w:p w14:paraId="6A6C2DAB" w14:textId="77777777" w:rsidR="001F5494" w:rsidRPr="000C753E" w:rsidRDefault="001F5494" w:rsidP="001F5494">
            <w:pPr>
              <w:rPr>
                <w:rFonts w:ascii="Arial" w:eastAsia="Calibri" w:hAnsi="Arial" w:cs="Arial"/>
                <w:b/>
                <w:sz w:val="16"/>
                <w:szCs w:val="16"/>
              </w:rPr>
            </w:pPr>
            <w:r w:rsidRPr="000C753E">
              <w:rPr>
                <w:rFonts w:ascii="Arial" w:eastAsia="Calibri" w:hAnsi="Arial" w:cs="Arial"/>
                <w:b/>
                <w:sz w:val="16"/>
                <w:szCs w:val="16"/>
              </w:rPr>
              <w:lastRenderedPageBreak/>
              <w:t>Baseline, after receipt of abnormal cytology, no colposcopy:</w:t>
            </w:r>
          </w:p>
          <w:p w14:paraId="5320F50D"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 xml:space="preserve">(1) Abnormal cytology (borderline or mild </w:t>
            </w:r>
            <w:proofErr w:type="spellStart"/>
            <w:r w:rsidRPr="000C753E">
              <w:rPr>
                <w:rFonts w:ascii="Arial" w:eastAsia="Calibri" w:hAnsi="Arial" w:cs="Arial"/>
                <w:sz w:val="16"/>
                <w:szCs w:val="16"/>
              </w:rPr>
              <w:t>dyskaroytic</w:t>
            </w:r>
            <w:proofErr w:type="spellEnd"/>
            <w:r w:rsidRPr="000C753E">
              <w:rPr>
                <w:rFonts w:ascii="Arial" w:eastAsia="Calibri" w:hAnsi="Arial" w:cs="Arial"/>
                <w:sz w:val="16"/>
                <w:szCs w:val="16"/>
              </w:rPr>
              <w:t>)</w:t>
            </w:r>
          </w:p>
          <w:p w14:paraId="3265DE32" w14:textId="77777777" w:rsidR="001F5494" w:rsidRPr="000C753E" w:rsidRDefault="001F5494" w:rsidP="001F5494">
            <w:pPr>
              <w:rPr>
                <w:rFonts w:ascii="Arial" w:eastAsia="Calibri" w:hAnsi="Arial" w:cs="Arial"/>
                <w:sz w:val="16"/>
                <w:szCs w:val="16"/>
              </w:rPr>
            </w:pPr>
          </w:p>
        </w:tc>
        <w:tc>
          <w:tcPr>
            <w:tcW w:w="1800" w:type="dxa"/>
          </w:tcPr>
          <w:p w14:paraId="090A0247"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EQ-5D: subgroup by Carstairs quintile from 1 (least deprived) to 5 (most deprived).</w:t>
            </w:r>
          </w:p>
        </w:tc>
      </w:tr>
      <w:tr w:rsidR="001F5494" w:rsidRPr="000C753E" w14:paraId="268B7A44" w14:textId="77777777" w:rsidTr="00442F0F">
        <w:trPr>
          <w:trHeight w:val="1540"/>
        </w:trPr>
        <w:tc>
          <w:tcPr>
            <w:tcW w:w="1147" w:type="dxa"/>
            <w:vMerge/>
          </w:tcPr>
          <w:p w14:paraId="64A04C6D" w14:textId="77777777" w:rsidR="001F5494" w:rsidRPr="000C753E" w:rsidRDefault="001F5494" w:rsidP="001F5494">
            <w:pPr>
              <w:rPr>
                <w:rFonts w:ascii="Arial" w:eastAsia="Calibri" w:hAnsi="Arial" w:cs="Arial"/>
                <w:sz w:val="16"/>
                <w:szCs w:val="16"/>
              </w:rPr>
            </w:pPr>
          </w:p>
        </w:tc>
        <w:tc>
          <w:tcPr>
            <w:tcW w:w="1440" w:type="dxa"/>
            <w:vMerge/>
          </w:tcPr>
          <w:p w14:paraId="74A0D52D" w14:textId="77777777" w:rsidR="001F5494" w:rsidRPr="000C753E" w:rsidRDefault="001F5494" w:rsidP="001F5494">
            <w:pPr>
              <w:rPr>
                <w:rFonts w:ascii="Arial" w:eastAsia="Calibri" w:hAnsi="Arial" w:cs="Arial"/>
                <w:sz w:val="16"/>
                <w:szCs w:val="16"/>
              </w:rPr>
            </w:pPr>
          </w:p>
        </w:tc>
        <w:tc>
          <w:tcPr>
            <w:tcW w:w="2340" w:type="dxa"/>
            <w:vMerge/>
          </w:tcPr>
          <w:p w14:paraId="591F088C" w14:textId="77777777" w:rsidR="001F5494" w:rsidRPr="000C753E" w:rsidRDefault="001F5494" w:rsidP="001F5494">
            <w:pPr>
              <w:rPr>
                <w:rFonts w:ascii="Arial" w:eastAsia="Calibri" w:hAnsi="Arial" w:cs="Arial"/>
                <w:sz w:val="16"/>
                <w:szCs w:val="16"/>
              </w:rPr>
            </w:pPr>
          </w:p>
        </w:tc>
        <w:tc>
          <w:tcPr>
            <w:tcW w:w="1620" w:type="dxa"/>
            <w:vMerge/>
          </w:tcPr>
          <w:p w14:paraId="1697BD9A" w14:textId="77777777" w:rsidR="001F5494" w:rsidRPr="000C753E" w:rsidRDefault="001F5494" w:rsidP="001F5494">
            <w:pPr>
              <w:rPr>
                <w:rFonts w:ascii="Arial" w:eastAsia="Calibri" w:hAnsi="Arial" w:cs="Arial"/>
                <w:sz w:val="16"/>
                <w:szCs w:val="16"/>
              </w:rPr>
            </w:pPr>
          </w:p>
        </w:tc>
        <w:tc>
          <w:tcPr>
            <w:tcW w:w="2250" w:type="dxa"/>
            <w:vMerge/>
          </w:tcPr>
          <w:p w14:paraId="56516F25" w14:textId="77777777" w:rsidR="001F5494" w:rsidRPr="000C753E" w:rsidRDefault="001F5494" w:rsidP="001F5494">
            <w:pPr>
              <w:rPr>
                <w:rFonts w:ascii="Arial" w:eastAsia="Calibri" w:hAnsi="Arial" w:cs="Arial"/>
                <w:sz w:val="16"/>
                <w:szCs w:val="16"/>
              </w:rPr>
            </w:pPr>
          </w:p>
        </w:tc>
        <w:tc>
          <w:tcPr>
            <w:tcW w:w="3420" w:type="dxa"/>
            <w:vMerge/>
          </w:tcPr>
          <w:p w14:paraId="0D21D31C" w14:textId="77777777" w:rsidR="001F5494" w:rsidRPr="000C753E" w:rsidRDefault="001F5494" w:rsidP="001F5494">
            <w:pPr>
              <w:rPr>
                <w:rFonts w:ascii="Arial" w:eastAsia="Calibri" w:hAnsi="Arial" w:cs="Arial"/>
                <w:b/>
                <w:sz w:val="16"/>
                <w:szCs w:val="16"/>
              </w:rPr>
            </w:pPr>
          </w:p>
        </w:tc>
        <w:tc>
          <w:tcPr>
            <w:tcW w:w="1800" w:type="dxa"/>
          </w:tcPr>
          <w:p w14:paraId="65AC8587"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EQ-VAS: same as above.</w:t>
            </w:r>
          </w:p>
        </w:tc>
      </w:tr>
      <w:tr w:rsidR="001F5494" w:rsidRPr="000C753E" w14:paraId="75F59082" w14:textId="77777777" w:rsidTr="00442F0F">
        <w:trPr>
          <w:trHeight w:val="1030"/>
        </w:trPr>
        <w:tc>
          <w:tcPr>
            <w:tcW w:w="1147" w:type="dxa"/>
            <w:vMerge/>
          </w:tcPr>
          <w:p w14:paraId="4FDE3D99" w14:textId="77777777" w:rsidR="001F5494" w:rsidRPr="000C753E" w:rsidRDefault="001F5494" w:rsidP="001F5494">
            <w:pPr>
              <w:rPr>
                <w:rFonts w:ascii="Arial" w:eastAsia="Calibri" w:hAnsi="Arial" w:cs="Arial"/>
                <w:sz w:val="16"/>
                <w:szCs w:val="16"/>
              </w:rPr>
            </w:pPr>
          </w:p>
        </w:tc>
        <w:tc>
          <w:tcPr>
            <w:tcW w:w="1440" w:type="dxa"/>
            <w:vMerge/>
          </w:tcPr>
          <w:p w14:paraId="1BEDE795" w14:textId="77777777" w:rsidR="001F5494" w:rsidRPr="000C753E" w:rsidRDefault="001F5494" w:rsidP="001F5494">
            <w:pPr>
              <w:rPr>
                <w:rFonts w:ascii="Arial" w:eastAsia="Calibri" w:hAnsi="Arial" w:cs="Arial"/>
                <w:sz w:val="16"/>
                <w:szCs w:val="16"/>
              </w:rPr>
            </w:pPr>
          </w:p>
        </w:tc>
        <w:tc>
          <w:tcPr>
            <w:tcW w:w="2340" w:type="dxa"/>
            <w:vMerge/>
          </w:tcPr>
          <w:p w14:paraId="10DA002B" w14:textId="77777777" w:rsidR="001F5494" w:rsidRPr="000C753E" w:rsidRDefault="001F5494" w:rsidP="001F5494">
            <w:pPr>
              <w:rPr>
                <w:rFonts w:ascii="Arial" w:eastAsia="Calibri" w:hAnsi="Arial" w:cs="Arial"/>
                <w:sz w:val="16"/>
                <w:szCs w:val="16"/>
              </w:rPr>
            </w:pPr>
          </w:p>
        </w:tc>
        <w:tc>
          <w:tcPr>
            <w:tcW w:w="1620" w:type="dxa"/>
            <w:vMerge/>
          </w:tcPr>
          <w:p w14:paraId="16453E93" w14:textId="77777777" w:rsidR="001F5494" w:rsidRPr="000C753E" w:rsidRDefault="001F5494" w:rsidP="001F5494">
            <w:pPr>
              <w:rPr>
                <w:rFonts w:ascii="Arial" w:eastAsia="Calibri" w:hAnsi="Arial" w:cs="Arial"/>
                <w:sz w:val="16"/>
                <w:szCs w:val="16"/>
              </w:rPr>
            </w:pPr>
          </w:p>
        </w:tc>
        <w:tc>
          <w:tcPr>
            <w:tcW w:w="2250" w:type="dxa"/>
            <w:vMerge/>
          </w:tcPr>
          <w:p w14:paraId="797E55C8" w14:textId="77777777" w:rsidR="001F5494" w:rsidRPr="000C753E" w:rsidRDefault="001F5494" w:rsidP="001F5494">
            <w:pPr>
              <w:rPr>
                <w:rFonts w:ascii="Arial" w:eastAsia="Calibri" w:hAnsi="Arial" w:cs="Arial"/>
                <w:sz w:val="16"/>
                <w:szCs w:val="16"/>
              </w:rPr>
            </w:pPr>
          </w:p>
        </w:tc>
        <w:tc>
          <w:tcPr>
            <w:tcW w:w="3420" w:type="dxa"/>
            <w:vMerge/>
          </w:tcPr>
          <w:p w14:paraId="7EADC553" w14:textId="77777777" w:rsidR="001F5494" w:rsidRPr="000C753E" w:rsidRDefault="001F5494" w:rsidP="001F5494">
            <w:pPr>
              <w:rPr>
                <w:rFonts w:ascii="Arial" w:eastAsia="Calibri" w:hAnsi="Arial" w:cs="Arial"/>
                <w:sz w:val="16"/>
                <w:szCs w:val="16"/>
              </w:rPr>
            </w:pPr>
          </w:p>
        </w:tc>
        <w:tc>
          <w:tcPr>
            <w:tcW w:w="1800" w:type="dxa"/>
          </w:tcPr>
          <w:p w14:paraId="6B78021A" w14:textId="77777777" w:rsidR="001F5494" w:rsidRPr="000C753E" w:rsidRDefault="001F5494" w:rsidP="001F5494">
            <w:pPr>
              <w:rPr>
                <w:rFonts w:ascii="Arial" w:eastAsia="Calibri" w:hAnsi="Arial" w:cs="Arial"/>
                <w:sz w:val="16"/>
                <w:szCs w:val="16"/>
              </w:rPr>
            </w:pPr>
            <w:r w:rsidRPr="000C753E">
              <w:rPr>
                <w:rFonts w:ascii="Arial" w:eastAsia="Calibri" w:hAnsi="Arial" w:cs="Arial"/>
                <w:sz w:val="16"/>
                <w:szCs w:val="16"/>
              </w:rPr>
              <w:t>EQ-VAS: same as above.</w:t>
            </w:r>
          </w:p>
        </w:tc>
      </w:tr>
    </w:tbl>
    <w:bookmarkEnd w:id="3"/>
    <w:p w14:paraId="68B5CF2C" w14:textId="77777777" w:rsidR="00B018E4" w:rsidRDefault="00B018E4" w:rsidP="00B018E4">
      <w:pPr>
        <w:rPr>
          <w:rFonts w:ascii="Arial" w:hAnsi="Arial" w:cs="Arial"/>
          <w:sz w:val="16"/>
          <w:szCs w:val="16"/>
        </w:rPr>
      </w:pPr>
      <w:r>
        <w:rPr>
          <w:sz w:val="16"/>
          <w:szCs w:val="16"/>
        </w:rPr>
        <w:t xml:space="preserve">   </w:t>
      </w:r>
      <w:r w:rsidRPr="00B018E4">
        <w:rPr>
          <w:rFonts w:ascii="Arial" w:hAnsi="Arial" w:cs="Arial"/>
          <w:sz w:val="16"/>
          <w:szCs w:val="16"/>
        </w:rPr>
        <w:t xml:space="preserve">Abbreviations: dx=diagnosis; </w:t>
      </w:r>
      <w:proofErr w:type="spellStart"/>
      <w:r w:rsidRPr="00B018E4">
        <w:rPr>
          <w:rFonts w:ascii="Arial" w:hAnsi="Arial" w:cs="Arial"/>
          <w:sz w:val="16"/>
          <w:szCs w:val="16"/>
        </w:rPr>
        <w:t>tx</w:t>
      </w:r>
      <w:proofErr w:type="spellEnd"/>
      <w:r w:rsidRPr="00B018E4">
        <w:rPr>
          <w:rFonts w:ascii="Arial" w:hAnsi="Arial" w:cs="Arial"/>
          <w:sz w:val="16"/>
          <w:szCs w:val="16"/>
        </w:rPr>
        <w:t>=treatment; SD=standard deviation y=year(s).</w:t>
      </w:r>
    </w:p>
    <w:p w14:paraId="21D9C63E" w14:textId="77777777" w:rsidR="00B018E4" w:rsidRDefault="00B018E4" w:rsidP="00B018E4">
      <w:pPr>
        <w:rPr>
          <w:rFonts w:ascii="Arial" w:hAnsi="Arial" w:cs="Arial"/>
          <w:sz w:val="16"/>
          <w:szCs w:val="16"/>
        </w:rPr>
      </w:pPr>
    </w:p>
    <w:p w14:paraId="3A970AA5" w14:textId="77777777" w:rsidR="00B018E4" w:rsidRDefault="00B018E4" w:rsidP="00B018E4">
      <w:pPr>
        <w:rPr>
          <w:rFonts w:ascii="Arial" w:hAnsi="Arial" w:cs="Arial"/>
          <w:sz w:val="16"/>
          <w:szCs w:val="16"/>
        </w:rPr>
      </w:pPr>
    </w:p>
    <w:p w14:paraId="6374F7C0" w14:textId="069C92D5" w:rsidR="00DE7531" w:rsidRDefault="00DE7531">
      <w:pPr>
        <w:rPr>
          <w:rFonts w:ascii="Arial" w:eastAsiaTheme="majorEastAsia" w:hAnsi="Arial" w:cstheme="majorBidi"/>
          <w:b/>
          <w:color w:val="000000" w:themeColor="text1"/>
          <w:sz w:val="24"/>
          <w:szCs w:val="26"/>
        </w:rPr>
      </w:pPr>
      <w:bookmarkStart w:id="4" w:name="_Toc121316840"/>
      <w:r>
        <w:br w:type="page"/>
      </w:r>
    </w:p>
    <w:p w14:paraId="4477136B" w14:textId="7DD159F5" w:rsidR="00B018E4" w:rsidRPr="004E6DFF" w:rsidRDefault="00442F0F" w:rsidP="00A06C44">
      <w:pPr>
        <w:pStyle w:val="Heading2"/>
      </w:pPr>
      <w:r w:rsidRPr="004E6DFF">
        <w:lastRenderedPageBreak/>
        <w:t>Characteristics of studies reporting non-utility findings</w:t>
      </w:r>
      <w:bookmarkEnd w:id="4"/>
    </w:p>
    <w:tbl>
      <w:tblPr>
        <w:tblpPr w:leftFromText="180" w:rightFromText="180" w:vertAnchor="text" w:horzAnchor="margin" w:tblpX="-275" w:tblpY="486"/>
        <w:tblW w:w="14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0"/>
        <w:gridCol w:w="5485"/>
        <w:gridCol w:w="2520"/>
        <w:gridCol w:w="3363"/>
      </w:tblGrid>
      <w:tr w:rsidR="00442F0F" w:rsidRPr="00090C57" w14:paraId="1EB525D5" w14:textId="77777777" w:rsidTr="00442F0F">
        <w:trPr>
          <w:cantSplit/>
          <w:tblHeader/>
        </w:trPr>
        <w:tc>
          <w:tcPr>
            <w:tcW w:w="2880" w:type="dxa"/>
          </w:tcPr>
          <w:p w14:paraId="2730CEF5" w14:textId="77777777" w:rsidR="00442F0F" w:rsidRPr="00090C57" w:rsidRDefault="00442F0F" w:rsidP="00442F0F">
            <w:pPr>
              <w:rPr>
                <w:rFonts w:ascii="Arial" w:eastAsia="Calibri" w:hAnsi="Arial" w:cs="Arial"/>
                <w:b/>
                <w:sz w:val="16"/>
                <w:szCs w:val="16"/>
              </w:rPr>
            </w:pPr>
            <w:r w:rsidRPr="00090C57">
              <w:rPr>
                <w:rFonts w:ascii="Arial" w:eastAsia="Calibri" w:hAnsi="Arial" w:cs="Arial"/>
                <w:b/>
                <w:sz w:val="16"/>
                <w:szCs w:val="16"/>
              </w:rPr>
              <w:t>Study, Country</w:t>
            </w:r>
          </w:p>
          <w:p w14:paraId="168053BD" w14:textId="77777777" w:rsidR="00442F0F" w:rsidRPr="00090C57" w:rsidRDefault="00442F0F" w:rsidP="00442F0F">
            <w:pPr>
              <w:rPr>
                <w:rFonts w:ascii="Arial" w:eastAsia="Calibri" w:hAnsi="Arial" w:cs="Arial"/>
                <w:b/>
                <w:sz w:val="16"/>
                <w:szCs w:val="16"/>
              </w:rPr>
            </w:pPr>
            <w:r w:rsidRPr="00090C57">
              <w:rPr>
                <w:rFonts w:ascii="Arial" w:eastAsia="Calibri" w:hAnsi="Arial" w:cs="Arial"/>
                <w:b/>
                <w:sz w:val="16"/>
                <w:szCs w:val="16"/>
              </w:rPr>
              <w:t>Study Description</w:t>
            </w:r>
          </w:p>
          <w:p w14:paraId="54193F1E" w14:textId="77777777" w:rsidR="00442F0F" w:rsidRPr="00090C57" w:rsidRDefault="00442F0F" w:rsidP="00442F0F">
            <w:pPr>
              <w:rPr>
                <w:rFonts w:ascii="Arial" w:eastAsia="Calibri" w:hAnsi="Arial" w:cs="Arial"/>
                <w:b/>
                <w:sz w:val="16"/>
                <w:szCs w:val="16"/>
              </w:rPr>
            </w:pPr>
            <w:r w:rsidRPr="00090C57">
              <w:rPr>
                <w:rFonts w:ascii="Arial" w:eastAsia="Calibri" w:hAnsi="Arial" w:cs="Arial"/>
                <w:b/>
                <w:sz w:val="16"/>
                <w:szCs w:val="16"/>
              </w:rPr>
              <w:t xml:space="preserve">Sample Size, Age, Previous Screening (%), SES Variables </w:t>
            </w:r>
          </w:p>
        </w:tc>
        <w:tc>
          <w:tcPr>
            <w:tcW w:w="5485" w:type="dxa"/>
          </w:tcPr>
          <w:p w14:paraId="67974A59" w14:textId="77777777" w:rsidR="00442F0F" w:rsidRPr="00090C57" w:rsidRDefault="00442F0F" w:rsidP="00442F0F">
            <w:pPr>
              <w:spacing w:after="120"/>
              <w:ind w:left="65"/>
              <w:rPr>
                <w:rFonts w:ascii="Arial" w:eastAsia="Calibri" w:hAnsi="Arial" w:cs="Arial"/>
                <w:b/>
                <w:sz w:val="16"/>
                <w:szCs w:val="16"/>
              </w:rPr>
            </w:pPr>
            <w:r w:rsidRPr="00090C57">
              <w:rPr>
                <w:rFonts w:ascii="Arial" w:eastAsia="Calibri" w:hAnsi="Arial" w:cs="Arial"/>
                <w:b/>
                <w:sz w:val="16"/>
                <w:szCs w:val="16"/>
              </w:rPr>
              <w:t>Description of Materials and Communicated Outcomes of Screening</w:t>
            </w:r>
          </w:p>
        </w:tc>
        <w:tc>
          <w:tcPr>
            <w:tcW w:w="2520" w:type="dxa"/>
          </w:tcPr>
          <w:p w14:paraId="320C1A1D" w14:textId="77777777" w:rsidR="00442F0F" w:rsidRPr="00090C57" w:rsidRDefault="00442F0F" w:rsidP="00442F0F">
            <w:pPr>
              <w:spacing w:after="120"/>
              <w:rPr>
                <w:rFonts w:ascii="Arial" w:eastAsia="Calibri" w:hAnsi="Arial" w:cs="Arial"/>
                <w:b/>
                <w:sz w:val="16"/>
                <w:szCs w:val="16"/>
              </w:rPr>
            </w:pPr>
            <w:r w:rsidRPr="00090C57">
              <w:rPr>
                <w:rFonts w:ascii="Arial" w:eastAsia="Calibri" w:hAnsi="Arial" w:cs="Arial"/>
                <w:b/>
                <w:sz w:val="16"/>
                <w:szCs w:val="16"/>
              </w:rPr>
              <w:t xml:space="preserve">Main Findings </w:t>
            </w:r>
          </w:p>
        </w:tc>
        <w:tc>
          <w:tcPr>
            <w:tcW w:w="3363" w:type="dxa"/>
          </w:tcPr>
          <w:p w14:paraId="1552A5F3" w14:textId="77777777" w:rsidR="00442F0F" w:rsidRPr="00090C57" w:rsidRDefault="00442F0F" w:rsidP="00442F0F">
            <w:pPr>
              <w:spacing w:after="120"/>
              <w:rPr>
                <w:rFonts w:ascii="Arial" w:eastAsia="Calibri" w:hAnsi="Arial" w:cs="Arial"/>
                <w:b/>
                <w:sz w:val="16"/>
                <w:szCs w:val="16"/>
              </w:rPr>
            </w:pPr>
            <w:r w:rsidRPr="00090C57">
              <w:rPr>
                <w:rFonts w:ascii="Arial" w:eastAsia="Calibri" w:hAnsi="Arial" w:cs="Arial"/>
                <w:b/>
                <w:sz w:val="16"/>
                <w:szCs w:val="16"/>
              </w:rPr>
              <w:t>Additional findings related to specific populations, confounders/mediators</w:t>
            </w:r>
          </w:p>
        </w:tc>
      </w:tr>
      <w:tr w:rsidR="00442F0F" w:rsidRPr="00090C57" w14:paraId="119805BD" w14:textId="77777777" w:rsidTr="00442F0F">
        <w:trPr>
          <w:trHeight w:val="317"/>
        </w:trPr>
        <w:tc>
          <w:tcPr>
            <w:tcW w:w="14248" w:type="dxa"/>
            <w:gridSpan w:val="4"/>
            <w:shd w:val="clear" w:color="auto" w:fill="D9D9D9"/>
          </w:tcPr>
          <w:p w14:paraId="26792BF4" w14:textId="77777777" w:rsidR="00442F0F" w:rsidRPr="00090C57" w:rsidRDefault="00442F0F" w:rsidP="00442F0F">
            <w:pPr>
              <w:spacing w:after="120"/>
              <w:rPr>
                <w:rFonts w:ascii="Arial" w:eastAsia="Calibri" w:hAnsi="Arial" w:cs="Arial"/>
                <w:b/>
                <w:sz w:val="16"/>
                <w:szCs w:val="16"/>
              </w:rPr>
            </w:pPr>
            <w:r w:rsidRPr="00090C57">
              <w:rPr>
                <w:rFonts w:ascii="Arial" w:eastAsia="Calibri" w:hAnsi="Arial" w:cs="Arial"/>
                <w:b/>
                <w:sz w:val="16"/>
                <w:szCs w:val="16"/>
              </w:rPr>
              <w:t>Direct ratings/rankings</w:t>
            </w:r>
          </w:p>
        </w:tc>
      </w:tr>
      <w:tr w:rsidR="00442F0F" w:rsidRPr="00090C57" w14:paraId="1F27E1B3" w14:textId="77777777" w:rsidTr="000E59EE">
        <w:trPr>
          <w:trHeight w:val="3770"/>
        </w:trPr>
        <w:tc>
          <w:tcPr>
            <w:tcW w:w="2880" w:type="dxa"/>
          </w:tcPr>
          <w:p w14:paraId="1020CBD3" w14:textId="77777777" w:rsidR="00442F0F" w:rsidRPr="00090C57" w:rsidRDefault="00442F0F" w:rsidP="00442F0F">
            <w:pPr>
              <w:spacing w:after="120"/>
              <w:rPr>
                <w:rFonts w:ascii="Arial" w:eastAsia="Calibri" w:hAnsi="Arial" w:cs="Arial"/>
                <w:sz w:val="16"/>
                <w:szCs w:val="16"/>
              </w:rPr>
            </w:pPr>
            <w:r w:rsidRPr="00090C57">
              <w:rPr>
                <w:rFonts w:ascii="Arial" w:eastAsia="Calibri" w:hAnsi="Arial" w:cs="Arial"/>
                <w:sz w:val="16"/>
                <w:szCs w:val="16"/>
              </w:rPr>
              <w:t xml:space="preserve">van der </w:t>
            </w:r>
            <w:proofErr w:type="spellStart"/>
            <w:r w:rsidRPr="00090C57">
              <w:rPr>
                <w:rFonts w:ascii="Arial" w:eastAsia="Calibri" w:hAnsi="Arial" w:cs="Arial"/>
                <w:sz w:val="16"/>
                <w:szCs w:val="16"/>
              </w:rPr>
              <w:t>Meij</w:t>
            </w:r>
            <w:proofErr w:type="spellEnd"/>
            <w:r w:rsidRPr="00090C57">
              <w:rPr>
                <w:rFonts w:ascii="Arial" w:eastAsia="Calibri" w:hAnsi="Arial" w:cs="Arial"/>
                <w:sz w:val="16"/>
                <w:szCs w:val="16"/>
              </w:rPr>
              <w:t xml:space="preserve"> 2019, The Netherlands</w:t>
            </w:r>
          </w:p>
          <w:p w14:paraId="55381EEA" w14:textId="77777777" w:rsidR="00442F0F" w:rsidRPr="00090C57" w:rsidRDefault="00442F0F" w:rsidP="00442F0F">
            <w:pPr>
              <w:spacing w:after="120"/>
              <w:rPr>
                <w:rFonts w:ascii="Arial" w:eastAsia="Calibri" w:hAnsi="Arial" w:cs="Arial"/>
                <w:sz w:val="16"/>
                <w:szCs w:val="16"/>
              </w:rPr>
            </w:pPr>
            <w:r w:rsidRPr="00090C57">
              <w:rPr>
                <w:rFonts w:ascii="Arial" w:eastAsia="Calibri" w:hAnsi="Arial" w:cs="Arial"/>
                <w:sz w:val="16"/>
                <w:szCs w:val="16"/>
              </w:rPr>
              <w:t xml:space="preserve">Online survey of research panel members that met target population (30-60 </w:t>
            </w:r>
            <w:proofErr w:type="spellStart"/>
            <w:r w:rsidRPr="00090C57">
              <w:rPr>
                <w:rFonts w:ascii="Arial" w:eastAsia="Calibri" w:hAnsi="Arial" w:cs="Arial"/>
                <w:sz w:val="16"/>
                <w:szCs w:val="16"/>
              </w:rPr>
              <w:t>yr</w:t>
            </w:r>
            <w:proofErr w:type="spellEnd"/>
            <w:r w:rsidRPr="00090C57">
              <w:rPr>
                <w:rFonts w:ascii="Arial" w:eastAsia="Calibri" w:hAnsi="Arial" w:cs="Arial"/>
                <w:sz w:val="16"/>
                <w:szCs w:val="16"/>
              </w:rPr>
              <w:t xml:space="preserve"> women with cervix) of Dutch screening program </w:t>
            </w:r>
          </w:p>
          <w:p w14:paraId="6506D8DD" w14:textId="77777777" w:rsidR="00442F0F" w:rsidRPr="00090C57" w:rsidRDefault="00442F0F" w:rsidP="00442F0F">
            <w:pPr>
              <w:spacing w:after="120"/>
              <w:rPr>
                <w:rFonts w:ascii="Arial" w:eastAsia="Calibri" w:hAnsi="Arial" w:cs="Arial"/>
                <w:sz w:val="16"/>
                <w:szCs w:val="16"/>
              </w:rPr>
            </w:pPr>
            <w:r w:rsidRPr="00090C57">
              <w:rPr>
                <w:rFonts w:ascii="Arial" w:eastAsia="Calibri" w:hAnsi="Arial" w:cs="Arial"/>
                <w:sz w:val="16"/>
                <w:szCs w:val="16"/>
              </w:rPr>
              <w:t xml:space="preserve">N=248 (46% response rate), mean 45.8 </w:t>
            </w:r>
            <w:proofErr w:type="spellStart"/>
            <w:r w:rsidRPr="00090C57">
              <w:rPr>
                <w:rFonts w:ascii="Arial" w:eastAsia="Calibri" w:hAnsi="Arial" w:cs="Arial"/>
                <w:sz w:val="16"/>
                <w:szCs w:val="16"/>
              </w:rPr>
              <w:t>yr</w:t>
            </w:r>
            <w:proofErr w:type="spellEnd"/>
            <w:r w:rsidRPr="00090C57">
              <w:rPr>
                <w:rFonts w:ascii="Arial" w:eastAsia="Calibri" w:hAnsi="Arial" w:cs="Arial"/>
                <w:sz w:val="16"/>
                <w:szCs w:val="16"/>
              </w:rPr>
              <w:t>, NR but at baseline 81.4% had intentions to definitely or probably participate in the screening program and 67% of eligible population typically attends, 51% low education (oversampled I study) &amp; 46% low numeracy</w:t>
            </w:r>
          </w:p>
          <w:p w14:paraId="52BA78AA" w14:textId="77777777" w:rsidR="00442F0F" w:rsidRPr="00090C57" w:rsidRDefault="00442F0F" w:rsidP="00442F0F">
            <w:pPr>
              <w:spacing w:after="120"/>
              <w:rPr>
                <w:rFonts w:ascii="Arial" w:eastAsia="Calibri" w:hAnsi="Arial" w:cs="Arial"/>
                <w:sz w:val="16"/>
                <w:szCs w:val="16"/>
              </w:rPr>
            </w:pPr>
            <w:r w:rsidRPr="00090C57">
              <w:rPr>
                <w:rFonts w:ascii="Arial" w:eastAsia="Calibri" w:hAnsi="Arial" w:cs="Arial"/>
                <w:sz w:val="16"/>
                <w:szCs w:val="16"/>
              </w:rPr>
              <w:t xml:space="preserve">Dutch screening </w:t>
            </w:r>
            <w:proofErr w:type="spellStart"/>
            <w:r w:rsidRPr="00090C57">
              <w:rPr>
                <w:rFonts w:ascii="Arial" w:eastAsia="Calibri" w:hAnsi="Arial" w:cs="Arial"/>
                <w:sz w:val="16"/>
                <w:szCs w:val="16"/>
              </w:rPr>
              <w:t>programme</w:t>
            </w:r>
            <w:proofErr w:type="spellEnd"/>
            <w:r w:rsidRPr="00090C57">
              <w:rPr>
                <w:rFonts w:ascii="Arial" w:eastAsia="Calibri" w:hAnsi="Arial" w:cs="Arial"/>
                <w:sz w:val="16"/>
                <w:szCs w:val="16"/>
              </w:rPr>
              <w:t xml:space="preserve">: programmatic with invitations for cytology in 30-60 </w:t>
            </w:r>
            <w:proofErr w:type="spellStart"/>
            <w:r w:rsidRPr="00090C57">
              <w:rPr>
                <w:rFonts w:ascii="Arial" w:eastAsia="Calibri" w:hAnsi="Arial" w:cs="Arial"/>
                <w:sz w:val="16"/>
                <w:szCs w:val="16"/>
              </w:rPr>
              <w:t>yr</w:t>
            </w:r>
            <w:proofErr w:type="spellEnd"/>
            <w:r w:rsidRPr="00090C57">
              <w:rPr>
                <w:rFonts w:ascii="Arial" w:eastAsia="Calibri" w:hAnsi="Arial" w:cs="Arial"/>
                <w:sz w:val="16"/>
                <w:szCs w:val="16"/>
              </w:rPr>
              <w:t xml:space="preserve"> (frequency unclear)</w:t>
            </w:r>
          </w:p>
        </w:tc>
        <w:tc>
          <w:tcPr>
            <w:tcW w:w="5485" w:type="dxa"/>
          </w:tcPr>
          <w:p w14:paraId="56B3FE8D" w14:textId="77777777" w:rsidR="00442F0F" w:rsidRPr="00090C57" w:rsidRDefault="00442F0F" w:rsidP="00442F0F">
            <w:pPr>
              <w:spacing w:after="120"/>
              <w:ind w:left="136"/>
              <w:rPr>
                <w:rFonts w:ascii="Arial" w:eastAsia="Calibri" w:hAnsi="Arial" w:cs="Arial"/>
                <w:sz w:val="16"/>
                <w:szCs w:val="16"/>
              </w:rPr>
            </w:pPr>
            <w:r w:rsidRPr="00090C57">
              <w:rPr>
                <w:rFonts w:ascii="Arial" w:eastAsia="Calibri" w:hAnsi="Arial" w:cs="Arial"/>
                <w:b/>
                <w:sz w:val="16"/>
                <w:szCs w:val="16"/>
              </w:rPr>
              <w:t xml:space="preserve">Format: </w:t>
            </w:r>
            <w:r w:rsidRPr="00090C57">
              <w:rPr>
                <w:rFonts w:ascii="Arial" w:eastAsia="Calibri" w:hAnsi="Arial" w:cs="Arial"/>
                <w:sz w:val="16"/>
                <w:szCs w:val="16"/>
              </w:rPr>
              <w:t xml:space="preserve">Background on cervical cancer and the screening program process (similar to leaflet of existing Dutch </w:t>
            </w:r>
            <w:proofErr w:type="spellStart"/>
            <w:r w:rsidRPr="00090C57">
              <w:rPr>
                <w:rFonts w:ascii="Arial" w:eastAsia="Calibri" w:hAnsi="Arial" w:cs="Arial"/>
                <w:sz w:val="16"/>
                <w:szCs w:val="16"/>
              </w:rPr>
              <w:t>programme</w:t>
            </w:r>
            <w:proofErr w:type="spellEnd"/>
            <w:r w:rsidRPr="00090C57">
              <w:rPr>
                <w:rFonts w:ascii="Arial" w:eastAsia="Calibri" w:hAnsi="Arial" w:cs="Arial"/>
                <w:sz w:val="16"/>
                <w:szCs w:val="16"/>
              </w:rPr>
              <w:t>) and fact boxes with numeric and textual descriptions of effects from screening; questions on intentions to screen, demographics</w:t>
            </w:r>
          </w:p>
          <w:p w14:paraId="52395D89" w14:textId="77777777" w:rsidR="00442F0F" w:rsidRPr="00090C57" w:rsidRDefault="00442F0F" w:rsidP="00442F0F">
            <w:pPr>
              <w:spacing w:after="120"/>
              <w:ind w:left="136"/>
              <w:rPr>
                <w:rFonts w:ascii="Arial" w:eastAsia="Calibri" w:hAnsi="Arial" w:cs="Arial"/>
                <w:b/>
                <w:sz w:val="16"/>
                <w:szCs w:val="16"/>
              </w:rPr>
            </w:pPr>
            <w:r w:rsidRPr="00090C57">
              <w:rPr>
                <w:rFonts w:ascii="Arial" w:eastAsia="Calibri" w:hAnsi="Arial" w:cs="Arial"/>
                <w:b/>
                <w:sz w:val="16"/>
                <w:szCs w:val="16"/>
              </w:rPr>
              <w:t xml:space="preserve">Benefits from screening vs. not screening (per 100,000 women between 30-60 </w:t>
            </w:r>
            <w:proofErr w:type="spellStart"/>
            <w:r w:rsidRPr="00090C57">
              <w:rPr>
                <w:rFonts w:ascii="Arial" w:eastAsia="Calibri" w:hAnsi="Arial" w:cs="Arial"/>
                <w:b/>
                <w:sz w:val="16"/>
                <w:szCs w:val="16"/>
              </w:rPr>
              <w:t>yrs</w:t>
            </w:r>
            <w:proofErr w:type="spellEnd"/>
            <w:r w:rsidRPr="00090C57">
              <w:rPr>
                <w:rFonts w:ascii="Arial" w:eastAsia="Calibri" w:hAnsi="Arial" w:cs="Arial"/>
                <w:b/>
                <w:sz w:val="16"/>
                <w:szCs w:val="16"/>
              </w:rPr>
              <w:t>; duration/timing NR):</w:t>
            </w:r>
          </w:p>
          <w:p w14:paraId="7DC62356" w14:textId="77777777" w:rsidR="00442F0F" w:rsidRPr="00090C57" w:rsidRDefault="00442F0F" w:rsidP="00442F0F">
            <w:pPr>
              <w:ind w:left="144"/>
              <w:rPr>
                <w:rFonts w:ascii="Arial" w:eastAsia="Calibri" w:hAnsi="Arial" w:cs="Arial"/>
                <w:sz w:val="16"/>
                <w:szCs w:val="16"/>
              </w:rPr>
            </w:pPr>
            <w:r w:rsidRPr="00090C57">
              <w:rPr>
                <w:rFonts w:ascii="Arial" w:eastAsia="Calibri" w:hAnsi="Arial" w:cs="Arial"/>
                <w:sz w:val="16"/>
                <w:szCs w:val="16"/>
              </w:rPr>
              <w:t>Cervical cancer incidence: 8 vs 25</w:t>
            </w:r>
          </w:p>
          <w:p w14:paraId="3546A0E4" w14:textId="77777777" w:rsidR="00442F0F" w:rsidRPr="00090C57" w:rsidRDefault="00442F0F" w:rsidP="00442F0F">
            <w:pPr>
              <w:ind w:left="144"/>
              <w:rPr>
                <w:rFonts w:ascii="Arial" w:eastAsia="Calibri" w:hAnsi="Arial" w:cs="Arial"/>
                <w:sz w:val="16"/>
                <w:szCs w:val="16"/>
              </w:rPr>
            </w:pPr>
            <w:r w:rsidRPr="00090C57">
              <w:rPr>
                <w:rFonts w:ascii="Arial" w:eastAsia="Calibri" w:hAnsi="Arial" w:cs="Arial"/>
                <w:sz w:val="16"/>
                <w:szCs w:val="16"/>
              </w:rPr>
              <w:t>Cervical cancer mortality: 2 vs 8</w:t>
            </w:r>
          </w:p>
          <w:p w14:paraId="71970E09" w14:textId="77777777" w:rsidR="00442F0F" w:rsidRPr="00090C57" w:rsidRDefault="00442F0F" w:rsidP="00442F0F">
            <w:pPr>
              <w:ind w:left="144"/>
              <w:rPr>
                <w:rFonts w:ascii="Arial" w:eastAsia="Calibri" w:hAnsi="Arial" w:cs="Arial"/>
                <w:sz w:val="16"/>
                <w:szCs w:val="16"/>
              </w:rPr>
            </w:pPr>
            <w:r w:rsidRPr="00090C57">
              <w:rPr>
                <w:rFonts w:ascii="Arial" w:eastAsia="Calibri" w:hAnsi="Arial" w:cs="Arial"/>
                <w:sz w:val="16"/>
                <w:szCs w:val="16"/>
              </w:rPr>
              <w:t>Mortality from another type of cancer: 243 vs 243 (comparator anchor)</w:t>
            </w:r>
          </w:p>
          <w:p w14:paraId="4B026CD9" w14:textId="77777777" w:rsidR="00442F0F" w:rsidRPr="00090C57" w:rsidRDefault="00442F0F" w:rsidP="00442F0F">
            <w:pPr>
              <w:ind w:left="144"/>
              <w:rPr>
                <w:rFonts w:ascii="Arial" w:eastAsia="Calibri" w:hAnsi="Arial" w:cs="Arial"/>
                <w:sz w:val="16"/>
                <w:szCs w:val="16"/>
              </w:rPr>
            </w:pPr>
            <w:r w:rsidRPr="00090C57">
              <w:rPr>
                <w:rFonts w:ascii="Arial" w:eastAsia="Calibri" w:hAnsi="Arial" w:cs="Arial"/>
                <w:sz w:val="16"/>
                <w:szCs w:val="16"/>
              </w:rPr>
              <w:t xml:space="preserve">“Participating in the screening </w:t>
            </w:r>
            <w:proofErr w:type="spellStart"/>
            <w:r w:rsidRPr="00090C57">
              <w:rPr>
                <w:rFonts w:ascii="Arial" w:eastAsia="Calibri" w:hAnsi="Arial" w:cs="Arial"/>
                <w:sz w:val="16"/>
                <w:szCs w:val="16"/>
              </w:rPr>
              <w:t>programme</w:t>
            </w:r>
            <w:proofErr w:type="spellEnd"/>
            <w:r w:rsidRPr="00090C57">
              <w:rPr>
                <w:rFonts w:ascii="Arial" w:eastAsia="Calibri" w:hAnsi="Arial" w:cs="Arial"/>
                <w:sz w:val="16"/>
                <w:szCs w:val="16"/>
              </w:rPr>
              <w:t xml:space="preserve"> is free of charge”</w:t>
            </w:r>
          </w:p>
          <w:p w14:paraId="3716AB28" w14:textId="77777777" w:rsidR="00442F0F" w:rsidRPr="00090C57" w:rsidRDefault="00442F0F" w:rsidP="00442F0F">
            <w:pPr>
              <w:ind w:left="144"/>
              <w:rPr>
                <w:rFonts w:ascii="Arial" w:eastAsia="Calibri" w:hAnsi="Arial" w:cs="Arial"/>
                <w:sz w:val="16"/>
                <w:szCs w:val="16"/>
              </w:rPr>
            </w:pPr>
            <w:r w:rsidRPr="00090C57">
              <w:rPr>
                <w:rFonts w:ascii="Arial" w:eastAsia="Calibri" w:hAnsi="Arial" w:cs="Arial"/>
                <w:sz w:val="16"/>
                <w:szCs w:val="16"/>
              </w:rPr>
              <w:t xml:space="preserve">“Participating in the screening </w:t>
            </w:r>
            <w:proofErr w:type="spellStart"/>
            <w:r w:rsidRPr="00090C57">
              <w:rPr>
                <w:rFonts w:ascii="Arial" w:eastAsia="Calibri" w:hAnsi="Arial" w:cs="Arial"/>
                <w:sz w:val="16"/>
                <w:szCs w:val="16"/>
              </w:rPr>
              <w:t>programme</w:t>
            </w:r>
            <w:proofErr w:type="spellEnd"/>
            <w:r w:rsidRPr="00090C57">
              <w:rPr>
                <w:rFonts w:ascii="Arial" w:eastAsia="Calibri" w:hAnsi="Arial" w:cs="Arial"/>
                <w:sz w:val="16"/>
                <w:szCs w:val="16"/>
              </w:rPr>
              <w:t xml:space="preserve"> ensures that you know where you stand and can therefore be reassured”</w:t>
            </w:r>
          </w:p>
          <w:p w14:paraId="4D9BF9DE" w14:textId="39BCDBF4" w:rsidR="00442F0F" w:rsidRPr="00090C57" w:rsidRDefault="00442F0F" w:rsidP="00442F0F">
            <w:pPr>
              <w:ind w:left="144"/>
              <w:rPr>
                <w:rFonts w:ascii="Arial" w:eastAsia="Calibri" w:hAnsi="Arial" w:cs="Arial"/>
                <w:sz w:val="16"/>
                <w:szCs w:val="16"/>
              </w:rPr>
            </w:pPr>
            <w:r w:rsidRPr="00090C57">
              <w:rPr>
                <w:rFonts w:ascii="Arial" w:eastAsia="Calibri" w:hAnsi="Arial" w:cs="Arial"/>
                <w:b/>
                <w:sz w:val="16"/>
                <w:szCs w:val="16"/>
              </w:rPr>
              <w:t>Harms from screening</w:t>
            </w:r>
            <w:r w:rsidRPr="00090C57">
              <w:rPr>
                <w:rFonts w:ascii="Calibri" w:eastAsia="Calibri" w:hAnsi="Calibri" w:cs="Times New Roman"/>
              </w:rPr>
              <w:t xml:space="preserve"> </w:t>
            </w:r>
            <w:r w:rsidRPr="00090C57">
              <w:rPr>
                <w:rFonts w:ascii="Arial" w:eastAsia="Calibri" w:hAnsi="Arial" w:cs="Arial"/>
                <w:b/>
                <w:sz w:val="16"/>
                <w:szCs w:val="16"/>
              </w:rPr>
              <w:t xml:space="preserve">vs. not screening (per 100,000 women between 30-60 </w:t>
            </w:r>
            <w:proofErr w:type="spellStart"/>
            <w:r w:rsidRPr="00090C57">
              <w:rPr>
                <w:rFonts w:ascii="Arial" w:eastAsia="Calibri" w:hAnsi="Arial" w:cs="Arial"/>
                <w:b/>
                <w:sz w:val="16"/>
                <w:szCs w:val="16"/>
              </w:rPr>
              <w:t>yrs</w:t>
            </w:r>
            <w:proofErr w:type="spellEnd"/>
            <w:r w:rsidRPr="00090C57">
              <w:rPr>
                <w:rFonts w:ascii="Arial" w:eastAsia="Calibri" w:hAnsi="Arial" w:cs="Arial"/>
                <w:b/>
                <w:sz w:val="16"/>
                <w:szCs w:val="16"/>
              </w:rPr>
              <w:t xml:space="preserve">; duration of effects NR): </w:t>
            </w:r>
          </w:p>
          <w:p w14:paraId="73CD8DA4" w14:textId="1EB5D053" w:rsidR="00442F0F" w:rsidRPr="00090C57" w:rsidRDefault="00442F0F" w:rsidP="00442F0F">
            <w:pPr>
              <w:ind w:left="144"/>
              <w:rPr>
                <w:rFonts w:ascii="Arial" w:eastAsia="Calibri" w:hAnsi="Arial" w:cs="Arial"/>
                <w:sz w:val="16"/>
                <w:szCs w:val="16"/>
              </w:rPr>
            </w:pPr>
            <w:r w:rsidRPr="00090C57">
              <w:rPr>
                <w:rFonts w:ascii="Arial" w:eastAsia="Calibri" w:hAnsi="Arial" w:cs="Arial"/>
                <w:sz w:val="16"/>
                <w:szCs w:val="16"/>
              </w:rPr>
              <w:t xml:space="preserve">False positives (healthy women referred to a gynecologist, while later there turns out to be nothing wrong. This may result in another smear, biopsies and may have psychological impact. You may get anxious): 1,100 vs 0 </w:t>
            </w:r>
          </w:p>
          <w:p w14:paraId="2FBFBE2C" w14:textId="3D9B1901" w:rsidR="00442F0F" w:rsidRPr="00090C57" w:rsidRDefault="00442F0F" w:rsidP="00442F0F">
            <w:pPr>
              <w:ind w:left="144"/>
              <w:rPr>
                <w:rFonts w:ascii="Arial" w:eastAsia="Calibri" w:hAnsi="Arial" w:cs="Arial"/>
                <w:sz w:val="16"/>
                <w:szCs w:val="16"/>
              </w:rPr>
            </w:pPr>
            <w:r w:rsidRPr="00090C57">
              <w:rPr>
                <w:rFonts w:ascii="Arial" w:eastAsia="Calibri" w:hAnsi="Arial" w:cs="Arial"/>
                <w:sz w:val="16"/>
                <w:szCs w:val="16"/>
              </w:rPr>
              <w:t>Overtreatment (women with an abnormal result receive unnecessary treatment: Unknown, because it is difficult to know i</w:t>
            </w:r>
            <w:r w:rsidR="000E59EE">
              <w:rPr>
                <w:rFonts w:ascii="Arial" w:eastAsia="Calibri" w:hAnsi="Arial" w:cs="Arial"/>
                <w:sz w:val="16"/>
                <w:szCs w:val="16"/>
              </w:rPr>
              <w:t>f</w:t>
            </w:r>
            <w:r w:rsidRPr="00090C57">
              <w:rPr>
                <w:rFonts w:ascii="Arial" w:eastAsia="Calibri" w:hAnsi="Arial" w:cs="Arial"/>
                <w:sz w:val="16"/>
                <w:szCs w:val="16"/>
              </w:rPr>
              <w:t xml:space="preserve"> a precursor of cervical cancer actually would have developed into cervical cancer. Description of types of treatment and possible harms “often blood loss or vaginal secretion and in some </w:t>
            </w:r>
            <w:proofErr w:type="gramStart"/>
            <w:r w:rsidRPr="00090C57">
              <w:rPr>
                <w:rFonts w:ascii="Arial" w:eastAsia="Calibri" w:hAnsi="Arial" w:cs="Arial"/>
                <w:sz w:val="16"/>
                <w:szCs w:val="16"/>
              </w:rPr>
              <w:t>cases</w:t>
            </w:r>
            <w:proofErr w:type="gramEnd"/>
            <w:r w:rsidRPr="00090C57">
              <w:rPr>
                <w:rFonts w:ascii="Arial" w:eastAsia="Calibri" w:hAnsi="Arial" w:cs="Arial"/>
                <w:sz w:val="16"/>
                <w:szCs w:val="16"/>
              </w:rPr>
              <w:t xml:space="preserve"> treatment may affect future pregnancies for example by making it difficult to get pregnant or leading to premature birth.</w:t>
            </w:r>
          </w:p>
          <w:p w14:paraId="69EF5F8B" w14:textId="77777777" w:rsidR="00442F0F" w:rsidRPr="00090C57" w:rsidRDefault="00442F0F" w:rsidP="00442F0F">
            <w:pPr>
              <w:ind w:left="144"/>
              <w:rPr>
                <w:rFonts w:ascii="Arial" w:eastAsia="Calibri" w:hAnsi="Arial" w:cs="Arial"/>
                <w:sz w:val="16"/>
                <w:szCs w:val="16"/>
              </w:rPr>
            </w:pPr>
            <w:r w:rsidRPr="00090C57">
              <w:rPr>
                <w:rFonts w:ascii="Arial" w:eastAsia="Calibri" w:hAnsi="Arial" w:cs="Arial"/>
                <w:sz w:val="16"/>
                <w:szCs w:val="16"/>
              </w:rPr>
              <w:lastRenderedPageBreak/>
              <w:t xml:space="preserve">False negatives (women with a </w:t>
            </w:r>
            <w:proofErr w:type="gramStart"/>
            <w:r w:rsidRPr="00090C57">
              <w:rPr>
                <w:rFonts w:ascii="Arial" w:eastAsia="Calibri" w:hAnsi="Arial" w:cs="Arial"/>
                <w:sz w:val="16"/>
                <w:szCs w:val="16"/>
              </w:rPr>
              <w:t>reassuring results</w:t>
            </w:r>
            <w:proofErr w:type="gramEnd"/>
            <w:r w:rsidRPr="00090C57">
              <w:rPr>
                <w:rFonts w:ascii="Arial" w:eastAsia="Calibri" w:hAnsi="Arial" w:cs="Arial"/>
                <w:sz w:val="16"/>
                <w:szCs w:val="16"/>
              </w:rPr>
              <w:t xml:space="preserve"> still develop cervical cancer within 5 years: 5 vs 0 </w:t>
            </w:r>
          </w:p>
          <w:p w14:paraId="1F31553A" w14:textId="46032137" w:rsidR="00442F0F" w:rsidRPr="00090C57" w:rsidRDefault="00442F0F" w:rsidP="00442F0F">
            <w:pPr>
              <w:ind w:left="144"/>
              <w:rPr>
                <w:rFonts w:ascii="Arial" w:eastAsia="Calibri" w:hAnsi="Arial" w:cs="Arial"/>
                <w:sz w:val="16"/>
                <w:szCs w:val="16"/>
              </w:rPr>
            </w:pPr>
            <w:r w:rsidRPr="00090C57">
              <w:rPr>
                <w:rFonts w:ascii="Arial" w:eastAsia="Calibri" w:hAnsi="Arial" w:cs="Arial"/>
                <w:sz w:val="16"/>
                <w:szCs w:val="16"/>
              </w:rPr>
              <w:t xml:space="preserve">“Participating in the screening </w:t>
            </w:r>
            <w:proofErr w:type="spellStart"/>
            <w:r w:rsidRPr="00090C57">
              <w:rPr>
                <w:rFonts w:ascii="Arial" w:eastAsia="Calibri" w:hAnsi="Arial" w:cs="Arial"/>
                <w:sz w:val="16"/>
                <w:szCs w:val="16"/>
              </w:rPr>
              <w:t>programme</w:t>
            </w:r>
            <w:proofErr w:type="spellEnd"/>
            <w:r w:rsidRPr="00090C57">
              <w:rPr>
                <w:rFonts w:ascii="Arial" w:eastAsia="Calibri" w:hAnsi="Arial" w:cs="Arial"/>
                <w:sz w:val="16"/>
                <w:szCs w:val="16"/>
              </w:rPr>
              <w:t xml:space="preserve"> may be considered unpleasant by some women</w:t>
            </w:r>
            <w:r w:rsidR="000E59EE">
              <w:rPr>
                <w:rFonts w:ascii="Arial" w:eastAsia="Calibri" w:hAnsi="Arial" w:cs="Arial"/>
                <w:sz w:val="16"/>
                <w:szCs w:val="16"/>
              </w:rPr>
              <w:t>”</w:t>
            </w:r>
          </w:p>
          <w:p w14:paraId="429F63F8" w14:textId="77777777" w:rsidR="00442F0F" w:rsidRPr="00090C57" w:rsidRDefault="00442F0F" w:rsidP="00442F0F">
            <w:pPr>
              <w:ind w:left="144"/>
              <w:rPr>
                <w:rFonts w:ascii="Arial" w:eastAsia="Calibri" w:hAnsi="Arial" w:cs="Arial"/>
                <w:sz w:val="16"/>
                <w:szCs w:val="16"/>
              </w:rPr>
            </w:pPr>
            <w:r w:rsidRPr="00090C57">
              <w:rPr>
                <w:rFonts w:ascii="Arial" w:eastAsia="Calibri" w:hAnsi="Arial" w:cs="Arial"/>
                <w:sz w:val="16"/>
                <w:szCs w:val="16"/>
              </w:rPr>
              <w:t xml:space="preserve">Having an HPV virus may raise questions or lead to worry </w:t>
            </w:r>
          </w:p>
          <w:p w14:paraId="444A565F" w14:textId="63515E8B" w:rsidR="00442F0F" w:rsidRPr="00090C57" w:rsidRDefault="00442F0F" w:rsidP="00442F0F">
            <w:pPr>
              <w:ind w:left="144"/>
              <w:rPr>
                <w:rFonts w:ascii="Arial" w:eastAsia="Calibri" w:hAnsi="Arial" w:cs="Arial"/>
                <w:sz w:val="16"/>
                <w:szCs w:val="16"/>
              </w:rPr>
            </w:pPr>
            <w:r w:rsidRPr="00090C57">
              <w:rPr>
                <w:rFonts w:ascii="Arial" w:eastAsia="Calibri" w:hAnsi="Arial" w:cs="Arial"/>
                <w:sz w:val="16"/>
                <w:szCs w:val="16"/>
              </w:rPr>
              <w:t>Depending on the deductible of your health care insurance you may have t</w:t>
            </w:r>
            <w:r w:rsidR="001B48FE">
              <w:rPr>
                <w:rFonts w:ascii="Arial" w:eastAsia="Calibri" w:hAnsi="Arial" w:cs="Arial"/>
                <w:sz w:val="16"/>
                <w:szCs w:val="16"/>
              </w:rPr>
              <w:t>o</w:t>
            </w:r>
            <w:r w:rsidRPr="00090C57">
              <w:rPr>
                <w:rFonts w:ascii="Arial" w:eastAsia="Calibri" w:hAnsi="Arial" w:cs="Arial"/>
                <w:sz w:val="16"/>
                <w:szCs w:val="16"/>
              </w:rPr>
              <w:t xml:space="preserve"> pay for part of the full cost of further treatment</w:t>
            </w:r>
          </w:p>
          <w:p w14:paraId="72E05313" w14:textId="77777777" w:rsidR="00442F0F" w:rsidRPr="00090C57" w:rsidRDefault="00442F0F" w:rsidP="00442F0F">
            <w:pPr>
              <w:ind w:left="144"/>
              <w:rPr>
                <w:rFonts w:ascii="Arial" w:eastAsia="Calibri" w:hAnsi="Arial" w:cs="Arial"/>
                <w:sz w:val="16"/>
                <w:szCs w:val="16"/>
              </w:rPr>
            </w:pPr>
          </w:p>
          <w:p w14:paraId="22DFF491" w14:textId="77777777" w:rsidR="00442F0F" w:rsidRPr="00090C57" w:rsidRDefault="00442F0F" w:rsidP="00442F0F">
            <w:pPr>
              <w:ind w:left="144"/>
              <w:rPr>
                <w:rFonts w:ascii="Arial" w:eastAsia="Calibri" w:hAnsi="Arial" w:cs="Arial"/>
                <w:sz w:val="16"/>
                <w:szCs w:val="16"/>
              </w:rPr>
            </w:pPr>
          </w:p>
          <w:p w14:paraId="04B6317A" w14:textId="77777777" w:rsidR="00442F0F" w:rsidRPr="00090C57" w:rsidRDefault="00442F0F" w:rsidP="00442F0F">
            <w:pPr>
              <w:ind w:left="144"/>
              <w:rPr>
                <w:rFonts w:ascii="Arial" w:eastAsia="Calibri" w:hAnsi="Arial" w:cs="Arial"/>
                <w:sz w:val="16"/>
                <w:szCs w:val="16"/>
              </w:rPr>
            </w:pPr>
          </w:p>
          <w:p w14:paraId="5C94BDC8" w14:textId="77777777" w:rsidR="00442F0F" w:rsidRPr="00090C57" w:rsidRDefault="00442F0F" w:rsidP="00442F0F">
            <w:pPr>
              <w:ind w:left="144"/>
              <w:rPr>
                <w:rFonts w:ascii="Arial" w:eastAsia="Calibri" w:hAnsi="Arial" w:cs="Arial"/>
                <w:b/>
                <w:sz w:val="16"/>
                <w:szCs w:val="16"/>
              </w:rPr>
            </w:pPr>
          </w:p>
        </w:tc>
        <w:tc>
          <w:tcPr>
            <w:tcW w:w="2520" w:type="dxa"/>
          </w:tcPr>
          <w:p w14:paraId="51417ECB" w14:textId="77777777" w:rsidR="00442F0F" w:rsidRPr="00090C57" w:rsidRDefault="00442F0F" w:rsidP="00442F0F">
            <w:pPr>
              <w:spacing w:after="60"/>
              <w:ind w:left="-14"/>
              <w:rPr>
                <w:rFonts w:ascii="Arial" w:eastAsia="Calibri" w:hAnsi="Arial" w:cs="Arial"/>
                <w:sz w:val="16"/>
                <w:szCs w:val="16"/>
              </w:rPr>
            </w:pPr>
            <w:r w:rsidRPr="00090C57">
              <w:rPr>
                <w:rFonts w:ascii="Arial" w:eastAsia="Calibri" w:hAnsi="Arial" w:cs="Arial"/>
                <w:b/>
                <w:sz w:val="16"/>
                <w:szCs w:val="16"/>
              </w:rPr>
              <w:lastRenderedPageBreak/>
              <w:t xml:space="preserve">Ratings </w:t>
            </w:r>
            <w:r w:rsidRPr="00090C57">
              <w:rPr>
                <w:rFonts w:ascii="Arial" w:eastAsia="Calibri" w:hAnsi="Arial" w:cs="Arial"/>
                <w:sz w:val="16"/>
                <w:szCs w:val="16"/>
              </w:rPr>
              <w:t>(“How important is the information about [this benefit/harm] for your decision? (</w:t>
            </w:r>
            <w:proofErr w:type="gramStart"/>
            <w:r w:rsidRPr="00090C57">
              <w:rPr>
                <w:rFonts w:ascii="Arial" w:eastAsia="Calibri" w:hAnsi="Arial" w:cs="Arial"/>
                <w:sz w:val="16"/>
                <w:szCs w:val="16"/>
              </w:rPr>
              <w:t>7 point</w:t>
            </w:r>
            <w:proofErr w:type="gramEnd"/>
            <w:r w:rsidRPr="00090C57">
              <w:rPr>
                <w:rFonts w:ascii="Arial" w:eastAsia="Calibri" w:hAnsi="Arial" w:cs="Arial"/>
                <w:sz w:val="16"/>
                <w:szCs w:val="16"/>
              </w:rPr>
              <w:t xml:space="preserve"> Likert scale 7=very important; 1= very unimportant) Mean (standard deviation)</w:t>
            </w:r>
          </w:p>
          <w:p w14:paraId="58AA031E" w14:textId="77777777" w:rsidR="00442F0F" w:rsidRPr="00090C57" w:rsidRDefault="00442F0F" w:rsidP="000E59EE">
            <w:pPr>
              <w:spacing w:after="0"/>
              <w:ind w:left="173" w:hanging="173"/>
              <w:rPr>
                <w:rFonts w:ascii="Arial" w:eastAsia="Calibri" w:hAnsi="Arial" w:cs="Arial"/>
                <w:sz w:val="16"/>
                <w:szCs w:val="16"/>
              </w:rPr>
            </w:pPr>
            <w:r w:rsidRPr="00090C57">
              <w:rPr>
                <w:rFonts w:ascii="Arial" w:eastAsia="Calibri" w:hAnsi="Arial" w:cs="Arial"/>
                <w:sz w:val="16"/>
                <w:szCs w:val="16"/>
              </w:rPr>
              <w:t>Cervical cancer incidence: 5.09 (1.79)</w:t>
            </w:r>
          </w:p>
          <w:p w14:paraId="0D4679C8" w14:textId="77777777" w:rsidR="00442F0F" w:rsidRPr="00090C57" w:rsidRDefault="00442F0F" w:rsidP="000E59EE">
            <w:pPr>
              <w:spacing w:after="0"/>
              <w:ind w:left="173" w:hanging="173"/>
              <w:rPr>
                <w:rFonts w:ascii="Arial" w:eastAsia="Calibri" w:hAnsi="Arial" w:cs="Arial"/>
                <w:sz w:val="16"/>
                <w:szCs w:val="16"/>
              </w:rPr>
            </w:pPr>
            <w:r w:rsidRPr="00090C57">
              <w:rPr>
                <w:rFonts w:ascii="Arial" w:eastAsia="Calibri" w:hAnsi="Arial" w:cs="Arial"/>
                <w:sz w:val="16"/>
                <w:szCs w:val="16"/>
              </w:rPr>
              <w:t>Cervical cancer mortality: 5.37 (1.64)</w:t>
            </w:r>
          </w:p>
          <w:p w14:paraId="63BAA600" w14:textId="77777777" w:rsidR="00442F0F" w:rsidRPr="00090C57" w:rsidRDefault="00442F0F" w:rsidP="000E59EE">
            <w:pPr>
              <w:spacing w:after="0"/>
              <w:ind w:left="173" w:hanging="173"/>
              <w:rPr>
                <w:rFonts w:ascii="Arial" w:eastAsia="Calibri" w:hAnsi="Arial" w:cs="Arial"/>
                <w:sz w:val="16"/>
                <w:szCs w:val="16"/>
              </w:rPr>
            </w:pPr>
            <w:r w:rsidRPr="00090C57">
              <w:rPr>
                <w:rFonts w:ascii="Arial" w:eastAsia="Calibri" w:hAnsi="Arial" w:cs="Arial"/>
                <w:sz w:val="16"/>
                <w:szCs w:val="16"/>
              </w:rPr>
              <w:t xml:space="preserve">“Participating in the screening </w:t>
            </w:r>
            <w:proofErr w:type="spellStart"/>
            <w:r w:rsidRPr="00090C57">
              <w:rPr>
                <w:rFonts w:ascii="Arial" w:eastAsia="Calibri" w:hAnsi="Arial" w:cs="Arial"/>
                <w:sz w:val="16"/>
                <w:szCs w:val="16"/>
              </w:rPr>
              <w:t>programme</w:t>
            </w:r>
            <w:proofErr w:type="spellEnd"/>
            <w:r w:rsidRPr="00090C57">
              <w:rPr>
                <w:rFonts w:ascii="Arial" w:eastAsia="Calibri" w:hAnsi="Arial" w:cs="Arial"/>
                <w:sz w:val="16"/>
                <w:szCs w:val="16"/>
              </w:rPr>
              <w:t xml:space="preserve"> is free of charge”: 4.42 (1.90)</w:t>
            </w:r>
          </w:p>
          <w:p w14:paraId="0A7F3E9F" w14:textId="77777777" w:rsidR="00442F0F" w:rsidRPr="00090C57" w:rsidRDefault="00442F0F" w:rsidP="000E59EE">
            <w:pPr>
              <w:spacing w:after="0"/>
              <w:ind w:left="173" w:hanging="173"/>
              <w:rPr>
                <w:rFonts w:ascii="Arial" w:eastAsia="Calibri" w:hAnsi="Arial" w:cs="Arial"/>
                <w:sz w:val="16"/>
                <w:szCs w:val="16"/>
              </w:rPr>
            </w:pPr>
            <w:r w:rsidRPr="00090C57">
              <w:rPr>
                <w:rFonts w:ascii="Arial" w:eastAsia="Calibri" w:hAnsi="Arial" w:cs="Arial"/>
                <w:sz w:val="16"/>
                <w:szCs w:val="16"/>
              </w:rPr>
              <w:t xml:space="preserve">“Participating in the screening </w:t>
            </w:r>
            <w:proofErr w:type="spellStart"/>
            <w:r w:rsidRPr="00090C57">
              <w:rPr>
                <w:rFonts w:ascii="Arial" w:eastAsia="Calibri" w:hAnsi="Arial" w:cs="Arial"/>
                <w:sz w:val="16"/>
                <w:szCs w:val="16"/>
              </w:rPr>
              <w:t>programme</w:t>
            </w:r>
            <w:proofErr w:type="spellEnd"/>
            <w:r w:rsidRPr="00090C57">
              <w:rPr>
                <w:rFonts w:ascii="Arial" w:eastAsia="Calibri" w:hAnsi="Arial" w:cs="Arial"/>
                <w:sz w:val="16"/>
                <w:szCs w:val="16"/>
              </w:rPr>
              <w:t xml:space="preserve"> ensures that you know where you stand and can therefore be reassured”: 5.31 (1.45)</w:t>
            </w:r>
          </w:p>
          <w:p w14:paraId="4E920D76" w14:textId="77777777" w:rsidR="00442F0F" w:rsidRPr="00090C57" w:rsidRDefault="00442F0F" w:rsidP="000E59EE">
            <w:pPr>
              <w:spacing w:after="0"/>
              <w:ind w:left="173" w:hanging="173"/>
              <w:rPr>
                <w:rFonts w:ascii="Arial" w:eastAsia="Calibri" w:hAnsi="Arial" w:cs="Arial"/>
                <w:sz w:val="16"/>
                <w:szCs w:val="16"/>
              </w:rPr>
            </w:pPr>
            <w:r w:rsidRPr="00090C57">
              <w:rPr>
                <w:rFonts w:ascii="Arial" w:eastAsia="Calibri" w:hAnsi="Arial" w:cs="Arial"/>
                <w:sz w:val="16"/>
                <w:szCs w:val="16"/>
              </w:rPr>
              <w:t>False positives: 4.88 (1.75)</w:t>
            </w:r>
          </w:p>
          <w:p w14:paraId="541B4E71" w14:textId="77777777" w:rsidR="00442F0F" w:rsidRPr="00090C57" w:rsidRDefault="00442F0F" w:rsidP="000E59EE">
            <w:pPr>
              <w:spacing w:after="0"/>
              <w:ind w:left="173" w:hanging="173"/>
              <w:rPr>
                <w:rFonts w:ascii="Arial" w:eastAsia="Calibri" w:hAnsi="Arial" w:cs="Arial"/>
                <w:sz w:val="16"/>
                <w:szCs w:val="16"/>
              </w:rPr>
            </w:pPr>
            <w:r w:rsidRPr="00090C57">
              <w:rPr>
                <w:rFonts w:ascii="Arial" w:eastAsia="Calibri" w:hAnsi="Arial" w:cs="Arial"/>
                <w:sz w:val="16"/>
                <w:szCs w:val="16"/>
              </w:rPr>
              <w:t>Overtreatment: 4.65 (1.62)</w:t>
            </w:r>
          </w:p>
          <w:p w14:paraId="369D3871" w14:textId="77777777" w:rsidR="00442F0F" w:rsidRPr="00090C57" w:rsidRDefault="00442F0F" w:rsidP="000E59EE">
            <w:pPr>
              <w:spacing w:after="0"/>
              <w:ind w:left="173" w:hanging="173"/>
              <w:rPr>
                <w:rFonts w:ascii="Arial" w:eastAsia="Calibri" w:hAnsi="Arial" w:cs="Arial"/>
                <w:sz w:val="16"/>
                <w:szCs w:val="16"/>
              </w:rPr>
            </w:pPr>
            <w:r w:rsidRPr="00090C57">
              <w:rPr>
                <w:rFonts w:ascii="Arial" w:eastAsia="Calibri" w:hAnsi="Arial" w:cs="Arial"/>
                <w:sz w:val="16"/>
                <w:szCs w:val="16"/>
              </w:rPr>
              <w:t>False negatives: 4.43 (1.68)</w:t>
            </w:r>
          </w:p>
          <w:p w14:paraId="488B1666" w14:textId="77777777" w:rsidR="00442F0F" w:rsidRPr="00090C57" w:rsidRDefault="00442F0F" w:rsidP="000E59EE">
            <w:pPr>
              <w:spacing w:after="0"/>
              <w:ind w:left="173" w:hanging="173"/>
              <w:rPr>
                <w:rFonts w:ascii="Arial" w:eastAsia="Calibri" w:hAnsi="Arial" w:cs="Arial"/>
                <w:sz w:val="16"/>
                <w:szCs w:val="16"/>
              </w:rPr>
            </w:pPr>
            <w:r w:rsidRPr="00090C57">
              <w:rPr>
                <w:rFonts w:ascii="Arial" w:eastAsia="Calibri" w:hAnsi="Arial" w:cs="Arial"/>
                <w:sz w:val="16"/>
                <w:szCs w:val="16"/>
              </w:rPr>
              <w:t>Follow-up testing/treatment may not be free” 4.38 (1.94)</w:t>
            </w:r>
          </w:p>
          <w:p w14:paraId="1AE72E9C" w14:textId="77777777" w:rsidR="00442F0F" w:rsidRPr="00090C57" w:rsidRDefault="00442F0F" w:rsidP="000E59EE">
            <w:pPr>
              <w:spacing w:after="0"/>
              <w:ind w:left="173" w:hanging="173"/>
              <w:rPr>
                <w:rFonts w:ascii="Arial" w:eastAsia="Calibri" w:hAnsi="Arial" w:cs="Arial"/>
                <w:sz w:val="16"/>
                <w:szCs w:val="16"/>
              </w:rPr>
            </w:pPr>
            <w:r w:rsidRPr="00090C57">
              <w:rPr>
                <w:rFonts w:ascii="Arial" w:eastAsia="Calibri" w:hAnsi="Arial" w:cs="Arial"/>
                <w:sz w:val="16"/>
                <w:szCs w:val="16"/>
              </w:rPr>
              <w:t>Getting a smear may be unpleasant: 4.35 (1.86)</w:t>
            </w:r>
          </w:p>
          <w:p w14:paraId="31F3CB33" w14:textId="77777777" w:rsidR="00442F0F" w:rsidRPr="00090C57" w:rsidRDefault="00442F0F" w:rsidP="000E59EE">
            <w:pPr>
              <w:ind w:left="76" w:hanging="76"/>
              <w:rPr>
                <w:rFonts w:ascii="Arial" w:eastAsia="Calibri" w:hAnsi="Arial" w:cs="Arial"/>
                <w:sz w:val="16"/>
                <w:szCs w:val="16"/>
              </w:rPr>
            </w:pPr>
            <w:r w:rsidRPr="00090C57">
              <w:rPr>
                <w:rFonts w:ascii="Arial" w:eastAsia="Calibri" w:hAnsi="Arial" w:cs="Arial"/>
                <w:sz w:val="16"/>
                <w:szCs w:val="16"/>
              </w:rPr>
              <w:t xml:space="preserve">Having an HPV virus may lead to questions or worry: 4.60 (1.77) </w:t>
            </w:r>
          </w:p>
          <w:p w14:paraId="22B01D2E" w14:textId="77777777" w:rsidR="00442F0F" w:rsidRPr="00090C57" w:rsidRDefault="00442F0F" w:rsidP="00442F0F">
            <w:pPr>
              <w:ind w:left="-14"/>
              <w:rPr>
                <w:rFonts w:ascii="Arial" w:eastAsia="Calibri" w:hAnsi="Arial" w:cs="Arial"/>
                <w:sz w:val="16"/>
                <w:szCs w:val="16"/>
              </w:rPr>
            </w:pPr>
            <w:r w:rsidRPr="00090C57">
              <w:rPr>
                <w:rFonts w:ascii="Arial" w:eastAsia="Calibri" w:hAnsi="Arial" w:cs="Arial"/>
                <w:b/>
                <w:sz w:val="16"/>
                <w:szCs w:val="16"/>
              </w:rPr>
              <w:t>Ranking</w:t>
            </w:r>
            <w:r w:rsidRPr="00090C57">
              <w:rPr>
                <w:rFonts w:ascii="Arial" w:eastAsia="Calibri" w:hAnsi="Arial" w:cs="Arial"/>
                <w:sz w:val="16"/>
                <w:szCs w:val="16"/>
              </w:rPr>
              <w:t xml:space="preserve"> (1=most important outcome; 9=least important)</w:t>
            </w:r>
          </w:p>
          <w:p w14:paraId="595C4141" w14:textId="77777777" w:rsidR="00442F0F" w:rsidRPr="00090C57" w:rsidRDefault="00442F0F" w:rsidP="000E59EE">
            <w:pPr>
              <w:spacing w:after="0"/>
              <w:ind w:left="166" w:hanging="166"/>
              <w:rPr>
                <w:rFonts w:ascii="Arial" w:eastAsia="Calibri" w:hAnsi="Arial" w:cs="Arial"/>
                <w:sz w:val="16"/>
                <w:szCs w:val="16"/>
              </w:rPr>
            </w:pPr>
            <w:r w:rsidRPr="00090C57">
              <w:rPr>
                <w:rFonts w:ascii="Arial" w:eastAsia="Calibri" w:hAnsi="Arial" w:cs="Arial"/>
                <w:sz w:val="16"/>
                <w:szCs w:val="16"/>
              </w:rPr>
              <w:t>Cervical cancer incidence: 1</w:t>
            </w:r>
          </w:p>
          <w:p w14:paraId="434048C2" w14:textId="77777777" w:rsidR="00442F0F" w:rsidRPr="00090C57" w:rsidRDefault="00442F0F" w:rsidP="000E59EE">
            <w:pPr>
              <w:spacing w:after="0"/>
              <w:ind w:left="166" w:hanging="166"/>
              <w:rPr>
                <w:rFonts w:ascii="Arial" w:eastAsia="Calibri" w:hAnsi="Arial" w:cs="Arial"/>
                <w:sz w:val="16"/>
                <w:szCs w:val="16"/>
              </w:rPr>
            </w:pPr>
            <w:r w:rsidRPr="00090C57">
              <w:rPr>
                <w:rFonts w:ascii="Arial" w:eastAsia="Calibri" w:hAnsi="Arial" w:cs="Arial"/>
                <w:sz w:val="16"/>
                <w:szCs w:val="16"/>
              </w:rPr>
              <w:t xml:space="preserve">Cervical cancer mortality: 2 </w:t>
            </w:r>
          </w:p>
          <w:p w14:paraId="143414C5" w14:textId="77777777" w:rsidR="00442F0F" w:rsidRPr="00090C57" w:rsidRDefault="00442F0F" w:rsidP="000E59EE">
            <w:pPr>
              <w:spacing w:after="0"/>
              <w:ind w:left="166" w:hanging="166"/>
              <w:rPr>
                <w:rFonts w:ascii="Arial" w:eastAsia="Calibri" w:hAnsi="Arial" w:cs="Arial"/>
                <w:sz w:val="16"/>
                <w:szCs w:val="16"/>
              </w:rPr>
            </w:pPr>
            <w:r w:rsidRPr="00090C57">
              <w:rPr>
                <w:rFonts w:ascii="Arial" w:eastAsia="Calibri" w:hAnsi="Arial" w:cs="Arial"/>
                <w:sz w:val="16"/>
                <w:szCs w:val="16"/>
              </w:rPr>
              <w:lastRenderedPageBreak/>
              <w:t xml:space="preserve">“Participating in the screening </w:t>
            </w:r>
            <w:proofErr w:type="spellStart"/>
            <w:r w:rsidRPr="00090C57">
              <w:rPr>
                <w:rFonts w:ascii="Arial" w:eastAsia="Calibri" w:hAnsi="Arial" w:cs="Arial"/>
                <w:sz w:val="16"/>
                <w:szCs w:val="16"/>
              </w:rPr>
              <w:t>programme</w:t>
            </w:r>
            <w:proofErr w:type="spellEnd"/>
            <w:r w:rsidRPr="00090C57">
              <w:rPr>
                <w:rFonts w:ascii="Arial" w:eastAsia="Calibri" w:hAnsi="Arial" w:cs="Arial"/>
                <w:sz w:val="16"/>
                <w:szCs w:val="16"/>
              </w:rPr>
              <w:t xml:space="preserve"> is free of charge”: 5</w:t>
            </w:r>
          </w:p>
          <w:p w14:paraId="2D0D7853" w14:textId="77777777" w:rsidR="00442F0F" w:rsidRPr="00090C57" w:rsidRDefault="00442F0F" w:rsidP="000E59EE">
            <w:pPr>
              <w:spacing w:after="0"/>
              <w:ind w:left="166" w:hanging="166"/>
              <w:rPr>
                <w:rFonts w:ascii="Arial" w:eastAsia="Calibri" w:hAnsi="Arial" w:cs="Arial"/>
                <w:sz w:val="16"/>
                <w:szCs w:val="16"/>
              </w:rPr>
            </w:pPr>
            <w:r w:rsidRPr="00090C57">
              <w:rPr>
                <w:rFonts w:ascii="Arial" w:eastAsia="Calibri" w:hAnsi="Arial" w:cs="Arial"/>
                <w:sz w:val="16"/>
                <w:szCs w:val="16"/>
              </w:rPr>
              <w:t xml:space="preserve">“Participating in the screening </w:t>
            </w:r>
            <w:proofErr w:type="spellStart"/>
            <w:r w:rsidRPr="00090C57">
              <w:rPr>
                <w:rFonts w:ascii="Arial" w:eastAsia="Calibri" w:hAnsi="Arial" w:cs="Arial"/>
                <w:sz w:val="16"/>
                <w:szCs w:val="16"/>
              </w:rPr>
              <w:t>programme</w:t>
            </w:r>
            <w:proofErr w:type="spellEnd"/>
            <w:r w:rsidRPr="00090C57">
              <w:rPr>
                <w:rFonts w:ascii="Arial" w:eastAsia="Calibri" w:hAnsi="Arial" w:cs="Arial"/>
                <w:sz w:val="16"/>
                <w:szCs w:val="16"/>
              </w:rPr>
              <w:t xml:space="preserve"> ensures that you know where you stand and can therefore be reassured”: 3</w:t>
            </w:r>
          </w:p>
          <w:p w14:paraId="78CDC8D0" w14:textId="1D4FA200" w:rsidR="00442F0F" w:rsidRPr="00090C57" w:rsidRDefault="00442F0F" w:rsidP="000E59EE">
            <w:pPr>
              <w:spacing w:after="0"/>
              <w:ind w:left="166" w:hanging="166"/>
              <w:rPr>
                <w:rFonts w:ascii="Arial" w:eastAsia="Calibri" w:hAnsi="Arial" w:cs="Arial"/>
                <w:sz w:val="16"/>
                <w:szCs w:val="16"/>
              </w:rPr>
            </w:pPr>
            <w:r w:rsidRPr="00090C57">
              <w:rPr>
                <w:rFonts w:ascii="Arial" w:eastAsia="Calibri" w:hAnsi="Arial" w:cs="Arial"/>
                <w:sz w:val="16"/>
                <w:szCs w:val="16"/>
              </w:rPr>
              <w:t>Fals</w:t>
            </w:r>
            <w:r w:rsidR="000E59EE">
              <w:rPr>
                <w:rFonts w:ascii="Arial" w:eastAsia="Calibri" w:hAnsi="Arial" w:cs="Arial"/>
                <w:sz w:val="16"/>
                <w:szCs w:val="16"/>
              </w:rPr>
              <w:t>e</w:t>
            </w:r>
            <w:r w:rsidRPr="00090C57">
              <w:rPr>
                <w:rFonts w:ascii="Arial" w:eastAsia="Calibri" w:hAnsi="Arial" w:cs="Arial"/>
                <w:sz w:val="16"/>
                <w:szCs w:val="16"/>
              </w:rPr>
              <w:t xml:space="preserve"> positives: 4</w:t>
            </w:r>
          </w:p>
          <w:p w14:paraId="099DCA67" w14:textId="77777777" w:rsidR="00442F0F" w:rsidRPr="00090C57" w:rsidRDefault="00442F0F" w:rsidP="000E59EE">
            <w:pPr>
              <w:spacing w:after="0"/>
              <w:ind w:left="166" w:hanging="166"/>
              <w:rPr>
                <w:rFonts w:ascii="Arial" w:eastAsia="Calibri" w:hAnsi="Arial" w:cs="Arial"/>
                <w:sz w:val="16"/>
                <w:szCs w:val="16"/>
              </w:rPr>
            </w:pPr>
            <w:r w:rsidRPr="00090C57">
              <w:rPr>
                <w:rFonts w:ascii="Arial" w:eastAsia="Calibri" w:hAnsi="Arial" w:cs="Arial"/>
                <w:sz w:val="16"/>
                <w:szCs w:val="16"/>
              </w:rPr>
              <w:t>Overtreatment: 7</w:t>
            </w:r>
          </w:p>
          <w:p w14:paraId="056A8832" w14:textId="77777777" w:rsidR="00442F0F" w:rsidRPr="00090C57" w:rsidRDefault="00442F0F" w:rsidP="000E59EE">
            <w:pPr>
              <w:spacing w:after="0"/>
              <w:ind w:left="166" w:hanging="166"/>
              <w:rPr>
                <w:rFonts w:ascii="Arial" w:eastAsia="Calibri" w:hAnsi="Arial" w:cs="Arial"/>
                <w:sz w:val="16"/>
                <w:szCs w:val="16"/>
              </w:rPr>
            </w:pPr>
            <w:r w:rsidRPr="00090C57">
              <w:rPr>
                <w:rFonts w:ascii="Arial" w:eastAsia="Calibri" w:hAnsi="Arial" w:cs="Arial"/>
                <w:sz w:val="16"/>
                <w:szCs w:val="16"/>
              </w:rPr>
              <w:t>False negatives: 6</w:t>
            </w:r>
          </w:p>
          <w:p w14:paraId="62F7912C" w14:textId="77777777" w:rsidR="00442F0F" w:rsidRPr="00090C57" w:rsidRDefault="00442F0F" w:rsidP="000E59EE">
            <w:pPr>
              <w:spacing w:after="0"/>
              <w:ind w:left="166" w:hanging="166"/>
              <w:rPr>
                <w:rFonts w:ascii="Arial" w:eastAsia="Calibri" w:hAnsi="Arial" w:cs="Arial"/>
                <w:sz w:val="16"/>
                <w:szCs w:val="16"/>
              </w:rPr>
            </w:pPr>
            <w:r w:rsidRPr="00090C57">
              <w:rPr>
                <w:rFonts w:ascii="Arial" w:eastAsia="Calibri" w:hAnsi="Arial" w:cs="Arial"/>
                <w:sz w:val="16"/>
                <w:szCs w:val="16"/>
              </w:rPr>
              <w:t>Follow-up testing/treatment may not be free”: 5</w:t>
            </w:r>
          </w:p>
          <w:p w14:paraId="4E8928DD" w14:textId="77777777" w:rsidR="00442F0F" w:rsidRPr="00090C57" w:rsidRDefault="00442F0F" w:rsidP="000E59EE">
            <w:pPr>
              <w:spacing w:after="0"/>
              <w:ind w:left="166" w:hanging="166"/>
              <w:rPr>
                <w:rFonts w:ascii="Arial" w:eastAsia="Calibri" w:hAnsi="Arial" w:cs="Arial"/>
                <w:sz w:val="16"/>
                <w:szCs w:val="16"/>
              </w:rPr>
            </w:pPr>
            <w:r w:rsidRPr="00090C57">
              <w:rPr>
                <w:rFonts w:ascii="Arial" w:eastAsia="Calibri" w:hAnsi="Arial" w:cs="Arial"/>
                <w:sz w:val="16"/>
                <w:szCs w:val="16"/>
              </w:rPr>
              <w:t>Getting a smear may be unpleasant: 9</w:t>
            </w:r>
          </w:p>
          <w:p w14:paraId="7EF184FE" w14:textId="001E7860" w:rsidR="00DC0A77" w:rsidRPr="00090C57" w:rsidRDefault="00442F0F" w:rsidP="000E59EE">
            <w:pPr>
              <w:spacing w:after="0"/>
              <w:ind w:left="166" w:hanging="166"/>
              <w:rPr>
                <w:rFonts w:ascii="Arial" w:eastAsia="Calibri" w:hAnsi="Arial" w:cs="Arial"/>
                <w:b/>
                <w:sz w:val="16"/>
                <w:szCs w:val="16"/>
              </w:rPr>
            </w:pPr>
            <w:r w:rsidRPr="00090C57">
              <w:rPr>
                <w:rFonts w:ascii="Arial" w:eastAsia="Calibri" w:hAnsi="Arial" w:cs="Arial"/>
                <w:sz w:val="16"/>
                <w:szCs w:val="16"/>
              </w:rPr>
              <w:t>Having an HPV virus may lead to question</w:t>
            </w:r>
            <w:r w:rsidR="000E59EE">
              <w:rPr>
                <w:rFonts w:ascii="Arial" w:eastAsia="Calibri" w:hAnsi="Arial" w:cs="Arial"/>
                <w:sz w:val="16"/>
                <w:szCs w:val="16"/>
              </w:rPr>
              <w:t>s or</w:t>
            </w:r>
            <w:r w:rsidRPr="00090C57">
              <w:rPr>
                <w:rFonts w:ascii="Arial" w:eastAsia="Calibri" w:hAnsi="Arial" w:cs="Arial"/>
                <w:sz w:val="16"/>
                <w:szCs w:val="16"/>
              </w:rPr>
              <w:t xml:space="preserve"> wor</w:t>
            </w:r>
            <w:r w:rsidR="000E59EE">
              <w:rPr>
                <w:rFonts w:ascii="Arial" w:eastAsia="Calibri" w:hAnsi="Arial" w:cs="Arial"/>
                <w:sz w:val="16"/>
                <w:szCs w:val="16"/>
              </w:rPr>
              <w:t>ry</w:t>
            </w:r>
            <w:r w:rsidRPr="00090C57">
              <w:rPr>
                <w:rFonts w:ascii="Arial" w:eastAsia="Calibri" w:hAnsi="Arial" w:cs="Arial"/>
                <w:sz w:val="16"/>
                <w:szCs w:val="16"/>
              </w:rPr>
              <w:t>: 8</w:t>
            </w:r>
          </w:p>
        </w:tc>
        <w:tc>
          <w:tcPr>
            <w:tcW w:w="3363" w:type="dxa"/>
          </w:tcPr>
          <w:p w14:paraId="1287F4E5" w14:textId="77777777" w:rsidR="00442F0F" w:rsidRPr="00090C57" w:rsidRDefault="00442F0F" w:rsidP="00442F0F">
            <w:pPr>
              <w:spacing w:after="120"/>
              <w:rPr>
                <w:rFonts w:ascii="Arial" w:eastAsia="Calibri" w:hAnsi="Arial" w:cs="Arial"/>
                <w:sz w:val="16"/>
                <w:szCs w:val="16"/>
              </w:rPr>
            </w:pPr>
            <w:r w:rsidRPr="00090C57">
              <w:rPr>
                <w:rFonts w:ascii="Arial" w:eastAsia="Calibri" w:hAnsi="Arial" w:cs="Arial"/>
                <w:sz w:val="16"/>
                <w:szCs w:val="16"/>
              </w:rPr>
              <w:lastRenderedPageBreak/>
              <w:t>Age groups (30-40, 41-50, 51-60) did not differ with regard to perceived importance</w:t>
            </w:r>
          </w:p>
          <w:p w14:paraId="04CAA8F9" w14:textId="77777777" w:rsidR="00442F0F" w:rsidRPr="00090C57" w:rsidRDefault="00442F0F" w:rsidP="00442F0F">
            <w:pPr>
              <w:spacing w:after="120"/>
              <w:rPr>
                <w:rFonts w:ascii="Arial" w:eastAsia="Calibri" w:hAnsi="Arial" w:cs="Arial"/>
                <w:sz w:val="16"/>
                <w:szCs w:val="16"/>
              </w:rPr>
            </w:pPr>
            <w:r w:rsidRPr="00090C57">
              <w:rPr>
                <w:rFonts w:ascii="Arial" w:eastAsia="Calibri" w:hAnsi="Arial" w:cs="Arial"/>
                <w:sz w:val="16"/>
                <w:szCs w:val="16"/>
              </w:rPr>
              <w:t xml:space="preserve">Low (vs middle and high) educational levels found costs more important </w:t>
            </w:r>
          </w:p>
          <w:p w14:paraId="6DC0F946" w14:textId="77777777" w:rsidR="00442F0F" w:rsidRPr="00090C57" w:rsidRDefault="00442F0F" w:rsidP="00442F0F">
            <w:pPr>
              <w:spacing w:after="120"/>
              <w:rPr>
                <w:rFonts w:ascii="Arial" w:eastAsia="Calibri" w:hAnsi="Arial" w:cs="Arial"/>
                <w:b/>
                <w:sz w:val="16"/>
                <w:szCs w:val="16"/>
              </w:rPr>
            </w:pPr>
            <w:r w:rsidRPr="00090C57">
              <w:rPr>
                <w:rFonts w:ascii="Arial" w:eastAsia="Calibri" w:hAnsi="Arial" w:cs="Arial"/>
                <w:sz w:val="16"/>
                <w:szCs w:val="16"/>
              </w:rPr>
              <w:t>Low (vs high) numeracy levels found overtreatment, false negatives, and false reassurance more important (but all results remained lower than for false positives)</w:t>
            </w:r>
          </w:p>
        </w:tc>
      </w:tr>
      <w:tr w:rsidR="00442F0F" w:rsidRPr="00090C57" w14:paraId="210B0CA7" w14:textId="77777777" w:rsidTr="00442F0F">
        <w:trPr>
          <w:trHeight w:val="347"/>
        </w:trPr>
        <w:tc>
          <w:tcPr>
            <w:tcW w:w="14248" w:type="dxa"/>
            <w:gridSpan w:val="4"/>
            <w:shd w:val="clear" w:color="auto" w:fill="D9D9D9"/>
          </w:tcPr>
          <w:p w14:paraId="580A5FD3" w14:textId="77777777" w:rsidR="00442F0F" w:rsidRPr="00090C57" w:rsidRDefault="00442F0F" w:rsidP="00442F0F">
            <w:pPr>
              <w:spacing w:after="120"/>
              <w:ind w:hanging="18"/>
              <w:rPr>
                <w:rFonts w:ascii="Arial" w:eastAsia="Calibri" w:hAnsi="Arial" w:cs="Arial"/>
                <w:b/>
                <w:sz w:val="16"/>
                <w:szCs w:val="16"/>
              </w:rPr>
            </w:pPr>
            <w:r w:rsidRPr="00090C57">
              <w:rPr>
                <w:rFonts w:ascii="Arial" w:eastAsia="Calibri" w:hAnsi="Arial" w:cs="Arial"/>
                <w:b/>
                <w:sz w:val="16"/>
                <w:szCs w:val="16"/>
              </w:rPr>
              <w:t>Indirect based on screening intentions</w:t>
            </w:r>
          </w:p>
        </w:tc>
      </w:tr>
      <w:tr w:rsidR="003C635B" w:rsidRPr="00090C57" w14:paraId="22337DCE" w14:textId="77777777" w:rsidTr="00442F0F">
        <w:trPr>
          <w:trHeight w:val="1802"/>
        </w:trPr>
        <w:tc>
          <w:tcPr>
            <w:tcW w:w="2880" w:type="dxa"/>
          </w:tcPr>
          <w:p w14:paraId="1B6AB7A4" w14:textId="77777777" w:rsidR="003C635B" w:rsidRPr="00AB6928" w:rsidRDefault="003C635B" w:rsidP="003C635B">
            <w:pPr>
              <w:spacing w:after="0"/>
              <w:jc w:val="both"/>
              <w:rPr>
                <w:rFonts w:ascii="Arial" w:eastAsia="Calibri" w:hAnsi="Arial" w:cs="Arial"/>
                <w:sz w:val="16"/>
                <w:szCs w:val="16"/>
              </w:rPr>
            </w:pPr>
            <w:r w:rsidRPr="00AB6928">
              <w:rPr>
                <w:rFonts w:ascii="Arial" w:eastAsia="Calibri" w:hAnsi="Arial" w:cs="Arial"/>
                <w:sz w:val="16"/>
                <w:szCs w:val="16"/>
              </w:rPr>
              <w:t>Philips 2006, United Kingdom</w:t>
            </w:r>
          </w:p>
          <w:p w14:paraId="6813CC64" w14:textId="77777777" w:rsidR="003C635B" w:rsidRDefault="003C635B" w:rsidP="003C635B">
            <w:pPr>
              <w:spacing w:after="0"/>
              <w:jc w:val="both"/>
              <w:rPr>
                <w:rFonts w:ascii="Arial" w:eastAsia="Calibri" w:hAnsi="Arial" w:cs="Arial"/>
                <w:sz w:val="16"/>
                <w:szCs w:val="16"/>
                <w:highlight w:val="cyan"/>
              </w:rPr>
            </w:pPr>
          </w:p>
          <w:p w14:paraId="2CB70DFD" w14:textId="4282B06E" w:rsidR="003C635B" w:rsidRDefault="0053506A" w:rsidP="0053506A">
            <w:pPr>
              <w:spacing w:after="120"/>
              <w:ind w:hanging="18"/>
              <w:rPr>
                <w:rFonts w:ascii="Arial" w:eastAsia="Calibri" w:hAnsi="Arial" w:cs="Arial"/>
                <w:sz w:val="16"/>
                <w:szCs w:val="16"/>
              </w:rPr>
            </w:pPr>
            <w:r>
              <w:rPr>
                <w:rFonts w:ascii="Arial" w:eastAsia="Calibri" w:hAnsi="Arial" w:cs="Arial"/>
                <w:sz w:val="16"/>
                <w:szCs w:val="16"/>
              </w:rPr>
              <w:t xml:space="preserve">Survey among </w:t>
            </w:r>
            <w:r w:rsidRPr="0053506A">
              <w:rPr>
                <w:rFonts w:ascii="Arial" w:eastAsia="Calibri" w:hAnsi="Arial" w:cs="Arial"/>
                <w:sz w:val="16"/>
                <w:szCs w:val="16"/>
              </w:rPr>
              <w:t>women eligible</w:t>
            </w:r>
            <w:r>
              <w:rPr>
                <w:rFonts w:ascii="Arial" w:eastAsia="Calibri" w:hAnsi="Arial" w:cs="Arial"/>
                <w:sz w:val="16"/>
                <w:szCs w:val="16"/>
              </w:rPr>
              <w:t xml:space="preserve"> </w:t>
            </w:r>
            <w:r w:rsidRPr="0053506A">
              <w:rPr>
                <w:rFonts w:ascii="Arial" w:eastAsia="Calibri" w:hAnsi="Arial" w:cs="Arial"/>
                <w:sz w:val="16"/>
                <w:szCs w:val="16"/>
              </w:rPr>
              <w:t>for cervical screening during routine (non-screening)</w:t>
            </w:r>
            <w:r>
              <w:rPr>
                <w:rFonts w:ascii="Arial" w:eastAsia="Calibri" w:hAnsi="Arial" w:cs="Arial"/>
                <w:sz w:val="16"/>
                <w:szCs w:val="16"/>
              </w:rPr>
              <w:t xml:space="preserve"> c</w:t>
            </w:r>
            <w:r w:rsidRPr="0053506A">
              <w:rPr>
                <w:rFonts w:ascii="Arial" w:eastAsia="Calibri" w:hAnsi="Arial" w:cs="Arial"/>
                <w:sz w:val="16"/>
                <w:szCs w:val="16"/>
              </w:rPr>
              <w:t>onsultations</w:t>
            </w:r>
            <w:r>
              <w:rPr>
                <w:rFonts w:ascii="Arial" w:eastAsia="Calibri" w:hAnsi="Arial" w:cs="Arial"/>
                <w:sz w:val="16"/>
                <w:szCs w:val="16"/>
              </w:rPr>
              <w:t xml:space="preserve"> which involved a r</w:t>
            </w:r>
            <w:r w:rsidR="003C635B" w:rsidRPr="00DA04D9">
              <w:rPr>
                <w:rFonts w:ascii="Arial" w:eastAsia="Calibri" w:hAnsi="Arial" w:cs="Arial"/>
                <w:sz w:val="16"/>
                <w:szCs w:val="16"/>
              </w:rPr>
              <w:t xml:space="preserve">andomized experiment </w:t>
            </w:r>
            <w:r w:rsidR="003C635B">
              <w:rPr>
                <w:rFonts w:ascii="Arial" w:eastAsia="Calibri" w:hAnsi="Arial" w:cs="Arial"/>
                <w:sz w:val="16"/>
                <w:szCs w:val="16"/>
              </w:rPr>
              <w:t xml:space="preserve">with </w:t>
            </w:r>
            <w:r w:rsidR="003C635B" w:rsidRPr="00DA04D9">
              <w:rPr>
                <w:rFonts w:ascii="Arial" w:eastAsia="Calibri" w:hAnsi="Arial" w:cs="Arial"/>
                <w:sz w:val="16"/>
                <w:szCs w:val="16"/>
              </w:rPr>
              <w:t>one group</w:t>
            </w:r>
            <w:r w:rsidR="003C635B">
              <w:rPr>
                <w:rFonts w:ascii="Arial" w:eastAsia="Calibri" w:hAnsi="Arial" w:cs="Arial"/>
                <w:sz w:val="16"/>
                <w:szCs w:val="16"/>
              </w:rPr>
              <w:t xml:space="preserve"> </w:t>
            </w:r>
            <w:r w:rsidR="003C635B" w:rsidRPr="00DA04D9">
              <w:rPr>
                <w:rFonts w:ascii="Arial" w:eastAsia="Calibri" w:hAnsi="Arial" w:cs="Arial"/>
                <w:sz w:val="16"/>
                <w:szCs w:val="16"/>
              </w:rPr>
              <w:t>provided with accurate</w:t>
            </w:r>
            <w:r w:rsidR="003C635B">
              <w:rPr>
                <w:rFonts w:ascii="Arial" w:eastAsia="Calibri" w:hAnsi="Arial" w:cs="Arial"/>
                <w:sz w:val="16"/>
                <w:szCs w:val="16"/>
              </w:rPr>
              <w:t xml:space="preserve"> </w:t>
            </w:r>
            <w:r w:rsidR="003C635B" w:rsidRPr="00DA04D9">
              <w:rPr>
                <w:rFonts w:ascii="Arial" w:eastAsia="Calibri" w:hAnsi="Arial" w:cs="Arial"/>
                <w:sz w:val="16"/>
                <w:szCs w:val="16"/>
              </w:rPr>
              <w:t xml:space="preserve">information about cervical cancer screening, whilst the other </w:t>
            </w:r>
            <w:r w:rsidR="003C635B">
              <w:rPr>
                <w:rFonts w:ascii="Arial" w:eastAsia="Calibri" w:hAnsi="Arial" w:cs="Arial"/>
                <w:sz w:val="16"/>
                <w:szCs w:val="16"/>
              </w:rPr>
              <w:t>was</w:t>
            </w:r>
            <w:r w:rsidR="003C635B" w:rsidRPr="00DA04D9">
              <w:rPr>
                <w:rFonts w:ascii="Arial" w:eastAsia="Calibri" w:hAnsi="Arial" w:cs="Arial"/>
                <w:sz w:val="16"/>
                <w:szCs w:val="16"/>
              </w:rPr>
              <w:t xml:space="preserve"> not</w:t>
            </w:r>
            <w:r w:rsidR="00BA1F9F">
              <w:rPr>
                <w:rFonts w:ascii="Arial" w:eastAsia="Calibri" w:hAnsi="Arial" w:cs="Arial"/>
                <w:sz w:val="16"/>
                <w:szCs w:val="16"/>
              </w:rPr>
              <w:t xml:space="preserve"> </w:t>
            </w:r>
            <w:r w:rsidR="00BA1F9F" w:rsidRPr="00BA1F9F">
              <w:rPr>
                <w:rFonts w:ascii="Arial" w:eastAsia="Calibri" w:hAnsi="Arial" w:cs="Arial"/>
                <w:sz w:val="16"/>
                <w:szCs w:val="16"/>
              </w:rPr>
              <w:t>(given knowledge questionnaire instead). Both groups were given information about implementation of technological advancement (HPV screening).</w:t>
            </w:r>
          </w:p>
          <w:p w14:paraId="777473B7" w14:textId="77777777" w:rsidR="006C1750" w:rsidRDefault="006C1750" w:rsidP="0053506A">
            <w:pPr>
              <w:spacing w:after="120"/>
              <w:ind w:hanging="18"/>
              <w:rPr>
                <w:rFonts w:ascii="Arial" w:eastAsia="Calibri" w:hAnsi="Arial" w:cs="Arial"/>
                <w:sz w:val="16"/>
                <w:szCs w:val="16"/>
              </w:rPr>
            </w:pPr>
          </w:p>
          <w:p w14:paraId="49882166" w14:textId="45360379" w:rsidR="006C1750" w:rsidRPr="001770AB" w:rsidRDefault="006C1750" w:rsidP="006C1750">
            <w:pPr>
              <w:spacing w:after="120"/>
              <w:rPr>
                <w:rFonts w:ascii="Arial" w:eastAsia="Calibri" w:hAnsi="Arial" w:cs="Arial"/>
                <w:sz w:val="16"/>
                <w:szCs w:val="16"/>
              </w:rPr>
            </w:pPr>
            <w:r w:rsidRPr="001770AB">
              <w:rPr>
                <w:rFonts w:ascii="Arial" w:eastAsia="Calibri" w:hAnsi="Arial" w:cs="Arial"/>
                <w:sz w:val="16"/>
                <w:szCs w:val="16"/>
              </w:rPr>
              <w:t>N=</w:t>
            </w:r>
            <w:r w:rsidR="00AB6928">
              <w:rPr>
                <w:rFonts w:ascii="Arial" w:eastAsia="Calibri" w:hAnsi="Arial" w:cs="Arial"/>
                <w:sz w:val="16"/>
                <w:szCs w:val="16"/>
              </w:rPr>
              <w:t>1,524</w:t>
            </w:r>
            <w:r w:rsidRPr="001770AB">
              <w:rPr>
                <w:rFonts w:ascii="Arial" w:eastAsia="Calibri" w:hAnsi="Arial" w:cs="Arial"/>
                <w:sz w:val="16"/>
                <w:szCs w:val="16"/>
              </w:rPr>
              <w:t xml:space="preserve">; </w:t>
            </w:r>
            <w:r w:rsidR="00AB6928">
              <w:rPr>
                <w:rFonts w:ascii="Arial" w:eastAsia="Calibri" w:hAnsi="Arial" w:cs="Arial"/>
                <w:sz w:val="16"/>
                <w:szCs w:val="16"/>
              </w:rPr>
              <w:t>age NR</w:t>
            </w:r>
            <w:r w:rsidRPr="001770AB">
              <w:rPr>
                <w:rFonts w:ascii="Arial" w:eastAsia="Calibri" w:hAnsi="Arial" w:cs="Arial"/>
                <w:sz w:val="16"/>
                <w:szCs w:val="16"/>
              </w:rPr>
              <w:t xml:space="preserve">; </w:t>
            </w:r>
            <w:r w:rsidR="00AB6928">
              <w:rPr>
                <w:rFonts w:ascii="Arial" w:eastAsia="Calibri" w:hAnsi="Arial" w:cs="Arial"/>
                <w:sz w:val="16"/>
                <w:szCs w:val="16"/>
              </w:rPr>
              <w:t xml:space="preserve">attendance at screening: never 3.2%, sometimes 12.0%, always 84.8%; </w:t>
            </w:r>
            <w:r w:rsidR="0039225C">
              <w:rPr>
                <w:rFonts w:ascii="Arial" w:eastAsia="Calibri" w:hAnsi="Arial" w:cs="Arial"/>
                <w:sz w:val="16"/>
                <w:szCs w:val="16"/>
              </w:rPr>
              <w:t>age on leaving full time education over 18: 20.6%;</w:t>
            </w:r>
            <w:r w:rsidRPr="001770AB">
              <w:rPr>
                <w:rFonts w:ascii="Arial" w:eastAsia="Calibri" w:hAnsi="Arial" w:cs="Arial"/>
                <w:sz w:val="16"/>
                <w:szCs w:val="16"/>
              </w:rPr>
              <w:t xml:space="preserve"> </w:t>
            </w:r>
            <w:r w:rsidR="0039225C">
              <w:rPr>
                <w:rFonts w:ascii="Arial" w:eastAsia="Calibri" w:hAnsi="Arial" w:cs="Arial"/>
                <w:sz w:val="16"/>
                <w:szCs w:val="16"/>
              </w:rPr>
              <w:t>household income &gt;30,000</w:t>
            </w:r>
            <w:r w:rsidR="007A7E8C">
              <w:rPr>
                <w:rFonts w:ascii="Arial" w:eastAsia="Calibri" w:hAnsi="Arial" w:cs="Arial"/>
                <w:sz w:val="16"/>
                <w:szCs w:val="16"/>
              </w:rPr>
              <w:t>£</w:t>
            </w:r>
            <w:r w:rsidR="0039225C">
              <w:rPr>
                <w:rFonts w:ascii="Arial" w:eastAsia="Calibri" w:hAnsi="Arial" w:cs="Arial"/>
                <w:sz w:val="16"/>
                <w:szCs w:val="16"/>
              </w:rPr>
              <w:t>: 26.4%</w:t>
            </w:r>
          </w:p>
          <w:p w14:paraId="30FD730D" w14:textId="05A07350" w:rsidR="006C1750" w:rsidRPr="00090C57" w:rsidRDefault="006C1750" w:rsidP="0053506A">
            <w:pPr>
              <w:spacing w:after="120"/>
              <w:ind w:hanging="18"/>
              <w:rPr>
                <w:rFonts w:ascii="Arial" w:eastAsia="Calibri" w:hAnsi="Arial" w:cs="Arial"/>
                <w:sz w:val="16"/>
                <w:szCs w:val="16"/>
              </w:rPr>
            </w:pPr>
          </w:p>
        </w:tc>
        <w:tc>
          <w:tcPr>
            <w:tcW w:w="5485" w:type="dxa"/>
          </w:tcPr>
          <w:p w14:paraId="3DDE3462" w14:textId="261D37A6" w:rsidR="005D28B9" w:rsidRDefault="003C635B" w:rsidP="00B6193E">
            <w:pPr>
              <w:spacing w:after="120"/>
              <w:ind w:left="136" w:hanging="18"/>
              <w:rPr>
                <w:rFonts w:ascii="Arial" w:eastAsia="Calibri" w:hAnsi="Arial" w:cs="Arial"/>
                <w:sz w:val="16"/>
                <w:szCs w:val="16"/>
              </w:rPr>
            </w:pPr>
            <w:r>
              <w:rPr>
                <w:rFonts w:ascii="Arial" w:eastAsia="Calibri" w:hAnsi="Arial" w:cs="Arial"/>
                <w:b/>
                <w:sz w:val="16"/>
                <w:szCs w:val="16"/>
              </w:rPr>
              <w:t xml:space="preserve">Format: </w:t>
            </w:r>
            <w:r w:rsidR="00FA336E" w:rsidRPr="00FA336E">
              <w:rPr>
                <w:rFonts w:ascii="Arial" w:eastAsia="Calibri" w:hAnsi="Arial" w:cs="Arial"/>
                <w:sz w:val="16"/>
                <w:szCs w:val="16"/>
              </w:rPr>
              <w:t>Random assignment to either WTP valuation task preceded by a series of questions, intended to assess subjects’ knowledge of cervical cancer and screening or WTP valuation task preceded by factual information relating to cervical cancer and screening</w:t>
            </w:r>
            <w:r w:rsidR="004C60EB">
              <w:rPr>
                <w:rFonts w:ascii="Arial" w:eastAsia="Calibri" w:hAnsi="Arial" w:cs="Arial"/>
                <w:sz w:val="16"/>
                <w:szCs w:val="16"/>
              </w:rPr>
              <w:t xml:space="preserve"> (</w:t>
            </w:r>
            <w:r w:rsidR="004C60EB" w:rsidRPr="004C60EB">
              <w:rPr>
                <w:rFonts w:ascii="Arial" w:eastAsia="Calibri" w:hAnsi="Arial" w:cs="Arial"/>
                <w:sz w:val="16"/>
                <w:szCs w:val="16"/>
              </w:rPr>
              <w:t>information was taken directly from the cervical</w:t>
            </w:r>
            <w:r w:rsidR="004C60EB">
              <w:rPr>
                <w:rFonts w:ascii="Arial" w:eastAsia="Calibri" w:hAnsi="Arial" w:cs="Arial"/>
                <w:sz w:val="16"/>
                <w:szCs w:val="16"/>
              </w:rPr>
              <w:t xml:space="preserve"> </w:t>
            </w:r>
            <w:r w:rsidR="004C60EB" w:rsidRPr="004C60EB">
              <w:rPr>
                <w:rFonts w:ascii="Arial" w:eastAsia="Calibri" w:hAnsi="Arial" w:cs="Arial"/>
                <w:sz w:val="16"/>
                <w:szCs w:val="16"/>
              </w:rPr>
              <w:t xml:space="preserve">screening leaflets that </w:t>
            </w:r>
            <w:r w:rsidR="007E1DF0">
              <w:rPr>
                <w:rFonts w:ascii="Arial" w:eastAsia="Calibri" w:hAnsi="Arial" w:cs="Arial"/>
                <w:sz w:val="16"/>
                <w:szCs w:val="16"/>
              </w:rPr>
              <w:t>were</w:t>
            </w:r>
            <w:r w:rsidR="004C60EB" w:rsidRPr="004C60EB">
              <w:rPr>
                <w:rFonts w:ascii="Arial" w:eastAsia="Calibri" w:hAnsi="Arial" w:cs="Arial"/>
                <w:sz w:val="16"/>
                <w:szCs w:val="16"/>
              </w:rPr>
              <w:t xml:space="preserve"> routinely</w:t>
            </w:r>
            <w:r w:rsidR="004C60EB">
              <w:rPr>
                <w:rFonts w:ascii="Arial" w:eastAsia="Calibri" w:hAnsi="Arial" w:cs="Arial"/>
                <w:sz w:val="16"/>
                <w:szCs w:val="16"/>
              </w:rPr>
              <w:t xml:space="preserve"> </w:t>
            </w:r>
            <w:r w:rsidR="004C60EB" w:rsidRPr="004C60EB">
              <w:rPr>
                <w:rFonts w:ascii="Arial" w:eastAsia="Calibri" w:hAnsi="Arial" w:cs="Arial"/>
                <w:sz w:val="16"/>
                <w:szCs w:val="16"/>
              </w:rPr>
              <w:t>provided to</w:t>
            </w:r>
            <w:r w:rsidR="004C60EB">
              <w:rPr>
                <w:rFonts w:ascii="Arial" w:eastAsia="Calibri" w:hAnsi="Arial" w:cs="Arial"/>
                <w:sz w:val="16"/>
                <w:szCs w:val="16"/>
              </w:rPr>
              <w:t xml:space="preserve"> </w:t>
            </w:r>
            <w:r w:rsidR="004C60EB" w:rsidRPr="004C60EB">
              <w:rPr>
                <w:rFonts w:ascii="Arial" w:eastAsia="Calibri" w:hAnsi="Arial" w:cs="Arial"/>
                <w:sz w:val="16"/>
                <w:szCs w:val="16"/>
              </w:rPr>
              <w:t>women</w:t>
            </w:r>
            <w:r w:rsidR="004C60EB">
              <w:rPr>
                <w:rFonts w:ascii="Arial" w:eastAsia="Calibri" w:hAnsi="Arial" w:cs="Arial"/>
                <w:sz w:val="16"/>
                <w:szCs w:val="16"/>
              </w:rPr>
              <w:t>)</w:t>
            </w:r>
            <w:r w:rsidR="004C6A0E">
              <w:rPr>
                <w:rFonts w:ascii="Arial" w:eastAsia="Calibri" w:hAnsi="Arial" w:cs="Arial"/>
                <w:sz w:val="16"/>
                <w:szCs w:val="16"/>
              </w:rPr>
              <w:t xml:space="preserve">. </w:t>
            </w:r>
            <w:r w:rsidR="00B6193E">
              <w:rPr>
                <w:rFonts w:ascii="Arial" w:eastAsia="Calibri" w:hAnsi="Arial" w:cs="Arial"/>
                <w:sz w:val="16"/>
                <w:szCs w:val="16"/>
              </w:rPr>
              <w:t xml:space="preserve">Both groups were then provided with </w:t>
            </w:r>
            <w:r w:rsidR="00B6193E" w:rsidRPr="00B6193E">
              <w:rPr>
                <w:rFonts w:ascii="Arial" w:eastAsia="Calibri" w:hAnsi="Arial" w:cs="Arial"/>
                <w:sz w:val="16"/>
                <w:szCs w:val="16"/>
              </w:rPr>
              <w:t>information about a possible technological</w:t>
            </w:r>
            <w:r w:rsidR="00B6193E">
              <w:rPr>
                <w:rFonts w:ascii="Arial" w:eastAsia="Calibri" w:hAnsi="Arial" w:cs="Arial"/>
                <w:sz w:val="16"/>
                <w:szCs w:val="16"/>
              </w:rPr>
              <w:t xml:space="preserve"> </w:t>
            </w:r>
            <w:r w:rsidR="00B6193E" w:rsidRPr="00B6193E">
              <w:rPr>
                <w:rFonts w:ascii="Arial" w:eastAsia="Calibri" w:hAnsi="Arial" w:cs="Arial"/>
                <w:sz w:val="16"/>
                <w:szCs w:val="16"/>
              </w:rPr>
              <w:t>development which would represent a</w:t>
            </w:r>
            <w:r w:rsidR="00B6193E">
              <w:rPr>
                <w:rFonts w:ascii="Arial" w:eastAsia="Calibri" w:hAnsi="Arial" w:cs="Arial"/>
                <w:sz w:val="16"/>
                <w:szCs w:val="16"/>
              </w:rPr>
              <w:t xml:space="preserve"> </w:t>
            </w:r>
            <w:r w:rsidR="00B6193E" w:rsidRPr="00B6193E">
              <w:rPr>
                <w:rFonts w:ascii="Arial" w:eastAsia="Calibri" w:hAnsi="Arial" w:cs="Arial"/>
                <w:sz w:val="16"/>
                <w:szCs w:val="16"/>
              </w:rPr>
              <w:t xml:space="preserve">qualitative enhancement to the screening </w:t>
            </w:r>
            <w:proofErr w:type="spellStart"/>
            <w:r w:rsidR="00B6193E" w:rsidRPr="00B6193E">
              <w:rPr>
                <w:rFonts w:ascii="Arial" w:eastAsia="Calibri" w:hAnsi="Arial" w:cs="Arial"/>
                <w:sz w:val="16"/>
                <w:szCs w:val="16"/>
              </w:rPr>
              <w:t>programme</w:t>
            </w:r>
            <w:proofErr w:type="spellEnd"/>
            <w:r w:rsidR="00B6193E">
              <w:rPr>
                <w:rFonts w:ascii="Arial" w:eastAsia="Calibri" w:hAnsi="Arial" w:cs="Arial"/>
                <w:sz w:val="16"/>
                <w:szCs w:val="16"/>
              </w:rPr>
              <w:t xml:space="preserve"> and were asked about their additional WTP for a screening </w:t>
            </w:r>
            <w:proofErr w:type="spellStart"/>
            <w:r w:rsidR="00B6193E">
              <w:rPr>
                <w:rFonts w:ascii="Arial" w:eastAsia="Calibri" w:hAnsi="Arial" w:cs="Arial"/>
                <w:sz w:val="16"/>
                <w:szCs w:val="16"/>
              </w:rPr>
              <w:t>programme</w:t>
            </w:r>
            <w:proofErr w:type="spellEnd"/>
            <w:r w:rsidR="00B6193E">
              <w:rPr>
                <w:rFonts w:ascii="Arial" w:eastAsia="Calibri" w:hAnsi="Arial" w:cs="Arial"/>
                <w:sz w:val="16"/>
                <w:szCs w:val="16"/>
              </w:rPr>
              <w:t xml:space="preserve"> with this development</w:t>
            </w:r>
            <w:r w:rsidR="000C6F31">
              <w:rPr>
                <w:rFonts w:ascii="Arial" w:eastAsia="Calibri" w:hAnsi="Arial" w:cs="Arial"/>
                <w:sz w:val="16"/>
                <w:szCs w:val="16"/>
              </w:rPr>
              <w:t>.</w:t>
            </w:r>
            <w:r w:rsidR="00B6193E">
              <w:rPr>
                <w:rFonts w:ascii="Arial" w:eastAsia="Calibri" w:hAnsi="Arial" w:cs="Arial"/>
                <w:sz w:val="16"/>
                <w:szCs w:val="16"/>
              </w:rPr>
              <w:t xml:space="preserve"> </w:t>
            </w:r>
          </w:p>
          <w:p w14:paraId="23F3AFC6" w14:textId="56AB0549" w:rsidR="00215D06" w:rsidRDefault="00215D06" w:rsidP="00215D06">
            <w:pPr>
              <w:spacing w:after="0"/>
              <w:ind w:left="136" w:hanging="18"/>
              <w:rPr>
                <w:rFonts w:ascii="Arial" w:eastAsia="Calibri" w:hAnsi="Arial" w:cs="Arial"/>
                <w:sz w:val="16"/>
                <w:szCs w:val="16"/>
              </w:rPr>
            </w:pPr>
          </w:p>
          <w:p w14:paraId="79F6B0DC" w14:textId="56AD7B5B" w:rsidR="00215D06" w:rsidRDefault="00215D06" w:rsidP="00B6193E">
            <w:pPr>
              <w:spacing w:after="120"/>
              <w:ind w:left="136" w:hanging="18"/>
              <w:rPr>
                <w:rFonts w:ascii="Arial" w:eastAsia="Calibri" w:hAnsi="Arial" w:cs="Arial"/>
                <w:b/>
                <w:sz w:val="16"/>
                <w:szCs w:val="16"/>
              </w:rPr>
            </w:pPr>
            <w:r w:rsidRPr="00215D06">
              <w:rPr>
                <w:rFonts w:ascii="Arial" w:eastAsia="Calibri" w:hAnsi="Arial" w:cs="Arial"/>
                <w:b/>
                <w:sz w:val="16"/>
                <w:szCs w:val="16"/>
              </w:rPr>
              <w:t>Information provided in the intervention group:</w:t>
            </w:r>
          </w:p>
          <w:p w14:paraId="06338DCC" w14:textId="0E4F1114" w:rsidR="003C635B" w:rsidRPr="00215D06" w:rsidRDefault="00215D06" w:rsidP="00167A3C">
            <w:pPr>
              <w:spacing w:after="120"/>
              <w:ind w:left="136" w:hanging="18"/>
              <w:rPr>
                <w:rFonts w:ascii="Arial" w:eastAsia="Calibri" w:hAnsi="Arial" w:cs="Arial"/>
                <w:sz w:val="16"/>
                <w:szCs w:val="16"/>
              </w:rPr>
            </w:pPr>
            <w:r w:rsidRPr="00215D06">
              <w:rPr>
                <w:rFonts w:ascii="Arial" w:eastAsia="Calibri" w:hAnsi="Arial" w:cs="Arial"/>
                <w:sz w:val="16"/>
                <w:szCs w:val="16"/>
              </w:rPr>
              <w:t xml:space="preserve">The aim of the screening </w:t>
            </w:r>
            <w:proofErr w:type="spellStart"/>
            <w:r w:rsidRPr="00215D06">
              <w:rPr>
                <w:rFonts w:ascii="Arial" w:eastAsia="Calibri" w:hAnsi="Arial" w:cs="Arial"/>
                <w:sz w:val="16"/>
                <w:szCs w:val="16"/>
              </w:rPr>
              <w:t>programme</w:t>
            </w:r>
            <w:proofErr w:type="spellEnd"/>
            <w:r w:rsidRPr="00215D06">
              <w:rPr>
                <w:rFonts w:ascii="Arial" w:eastAsia="Calibri" w:hAnsi="Arial" w:cs="Arial"/>
                <w:sz w:val="16"/>
                <w:szCs w:val="16"/>
              </w:rPr>
              <w:t xml:space="preserve"> is to detect</w:t>
            </w:r>
            <w:r>
              <w:rPr>
                <w:rFonts w:ascii="Arial" w:eastAsia="Calibri" w:hAnsi="Arial" w:cs="Arial"/>
                <w:sz w:val="16"/>
                <w:szCs w:val="16"/>
              </w:rPr>
              <w:t xml:space="preserve"> </w:t>
            </w:r>
            <w:r w:rsidRPr="00215D06">
              <w:rPr>
                <w:rFonts w:ascii="Arial" w:eastAsia="Calibri" w:hAnsi="Arial" w:cs="Arial"/>
                <w:sz w:val="16"/>
                <w:szCs w:val="16"/>
              </w:rPr>
              <w:t>minor changes to the cells in the neck of the</w:t>
            </w:r>
            <w:r>
              <w:rPr>
                <w:rFonts w:ascii="Arial" w:eastAsia="Calibri" w:hAnsi="Arial" w:cs="Arial"/>
                <w:sz w:val="16"/>
                <w:szCs w:val="16"/>
              </w:rPr>
              <w:t xml:space="preserve"> </w:t>
            </w:r>
            <w:r w:rsidRPr="00215D06">
              <w:rPr>
                <w:rFonts w:ascii="Arial" w:eastAsia="Calibri" w:hAnsi="Arial" w:cs="Arial"/>
                <w:sz w:val="16"/>
                <w:szCs w:val="16"/>
              </w:rPr>
              <w:t>cervix. These changes act as an early warning</w:t>
            </w:r>
            <w:r>
              <w:rPr>
                <w:rFonts w:ascii="Arial" w:eastAsia="Calibri" w:hAnsi="Arial" w:cs="Arial"/>
                <w:sz w:val="16"/>
                <w:szCs w:val="16"/>
              </w:rPr>
              <w:t xml:space="preserve"> </w:t>
            </w:r>
            <w:r w:rsidRPr="00215D06">
              <w:rPr>
                <w:rFonts w:ascii="Arial" w:eastAsia="Calibri" w:hAnsi="Arial" w:cs="Arial"/>
                <w:sz w:val="16"/>
                <w:szCs w:val="16"/>
              </w:rPr>
              <w:t>sign that, over time, cervical cancer may</w:t>
            </w:r>
            <w:r>
              <w:rPr>
                <w:rFonts w:ascii="Arial" w:eastAsia="Calibri" w:hAnsi="Arial" w:cs="Arial"/>
                <w:sz w:val="16"/>
                <w:szCs w:val="16"/>
              </w:rPr>
              <w:t xml:space="preserve"> </w:t>
            </w:r>
            <w:r w:rsidRPr="00215D06">
              <w:rPr>
                <w:rFonts w:ascii="Arial" w:eastAsia="Calibri" w:hAnsi="Arial" w:cs="Arial"/>
                <w:sz w:val="16"/>
                <w:szCs w:val="16"/>
              </w:rPr>
              <w:t>develop in the future. An abnormal smear does</w:t>
            </w:r>
            <w:r>
              <w:rPr>
                <w:rFonts w:ascii="Arial" w:eastAsia="Calibri" w:hAnsi="Arial" w:cs="Arial"/>
                <w:sz w:val="16"/>
                <w:szCs w:val="16"/>
              </w:rPr>
              <w:t xml:space="preserve"> </w:t>
            </w:r>
            <w:r w:rsidRPr="00215D06">
              <w:rPr>
                <w:rFonts w:ascii="Arial" w:eastAsia="Calibri" w:hAnsi="Arial" w:cs="Arial"/>
                <w:sz w:val="16"/>
                <w:szCs w:val="16"/>
              </w:rPr>
              <w:t>not normally mean that cancer is present.</w:t>
            </w:r>
            <w:r>
              <w:rPr>
                <w:rFonts w:ascii="Arial" w:eastAsia="Calibri" w:hAnsi="Arial" w:cs="Arial"/>
                <w:sz w:val="16"/>
                <w:szCs w:val="16"/>
              </w:rPr>
              <w:t xml:space="preserve"> </w:t>
            </w:r>
            <w:r w:rsidRPr="00215D06">
              <w:rPr>
                <w:rFonts w:ascii="Arial" w:eastAsia="Calibri" w:hAnsi="Arial" w:cs="Arial"/>
                <w:sz w:val="16"/>
                <w:szCs w:val="16"/>
              </w:rPr>
              <w:t>Women are most likely to receive an abnormal</w:t>
            </w:r>
            <w:r>
              <w:rPr>
                <w:rFonts w:ascii="Arial" w:eastAsia="Calibri" w:hAnsi="Arial" w:cs="Arial"/>
                <w:sz w:val="16"/>
                <w:szCs w:val="16"/>
              </w:rPr>
              <w:t xml:space="preserve"> </w:t>
            </w:r>
            <w:r w:rsidRPr="00215D06">
              <w:rPr>
                <w:rFonts w:ascii="Arial" w:eastAsia="Calibri" w:hAnsi="Arial" w:cs="Arial"/>
                <w:sz w:val="16"/>
                <w:szCs w:val="16"/>
              </w:rPr>
              <w:t>smear result between the ages of 25 and 35.</w:t>
            </w:r>
            <w:r>
              <w:rPr>
                <w:rFonts w:ascii="Arial" w:eastAsia="Calibri" w:hAnsi="Arial" w:cs="Arial"/>
                <w:sz w:val="16"/>
                <w:szCs w:val="16"/>
              </w:rPr>
              <w:t xml:space="preserve"> </w:t>
            </w:r>
            <w:r w:rsidRPr="00215D06">
              <w:rPr>
                <w:rFonts w:ascii="Arial" w:eastAsia="Calibri" w:hAnsi="Arial" w:cs="Arial"/>
                <w:sz w:val="16"/>
                <w:szCs w:val="16"/>
              </w:rPr>
              <w:t>Approximately 10% of women screened will</w:t>
            </w:r>
            <w:r>
              <w:rPr>
                <w:rFonts w:ascii="Arial" w:eastAsia="Calibri" w:hAnsi="Arial" w:cs="Arial"/>
                <w:sz w:val="16"/>
                <w:szCs w:val="16"/>
              </w:rPr>
              <w:t xml:space="preserve"> </w:t>
            </w:r>
            <w:r w:rsidRPr="00215D06">
              <w:rPr>
                <w:rFonts w:ascii="Arial" w:eastAsia="Calibri" w:hAnsi="Arial" w:cs="Arial"/>
                <w:sz w:val="16"/>
                <w:szCs w:val="16"/>
              </w:rPr>
              <w:t>receive an abnormal smear each year. The</w:t>
            </w:r>
            <w:r>
              <w:rPr>
                <w:rFonts w:ascii="Arial" w:eastAsia="Calibri" w:hAnsi="Arial" w:cs="Arial"/>
                <w:sz w:val="16"/>
                <w:szCs w:val="16"/>
              </w:rPr>
              <w:t xml:space="preserve"> </w:t>
            </w:r>
            <w:r w:rsidRPr="00215D06">
              <w:rPr>
                <w:rFonts w:ascii="Arial" w:eastAsia="Calibri" w:hAnsi="Arial" w:cs="Arial"/>
                <w:sz w:val="16"/>
                <w:szCs w:val="16"/>
              </w:rPr>
              <w:t xml:space="preserve">screening </w:t>
            </w:r>
            <w:proofErr w:type="spellStart"/>
            <w:r w:rsidRPr="00215D06">
              <w:rPr>
                <w:rFonts w:ascii="Arial" w:eastAsia="Calibri" w:hAnsi="Arial" w:cs="Arial"/>
                <w:sz w:val="16"/>
                <w:szCs w:val="16"/>
              </w:rPr>
              <w:t>programme</w:t>
            </w:r>
            <w:proofErr w:type="spellEnd"/>
            <w:r w:rsidRPr="00215D06">
              <w:rPr>
                <w:rFonts w:ascii="Arial" w:eastAsia="Calibri" w:hAnsi="Arial" w:cs="Arial"/>
                <w:sz w:val="16"/>
                <w:szCs w:val="16"/>
              </w:rPr>
              <w:t xml:space="preserve"> is not 100% effective,</w:t>
            </w:r>
            <w:r>
              <w:rPr>
                <w:rFonts w:ascii="Arial" w:eastAsia="Calibri" w:hAnsi="Arial" w:cs="Arial"/>
                <w:sz w:val="16"/>
                <w:szCs w:val="16"/>
              </w:rPr>
              <w:t xml:space="preserve"> </w:t>
            </w:r>
            <w:r w:rsidRPr="00215D06">
              <w:rPr>
                <w:rFonts w:ascii="Arial" w:eastAsia="Calibri" w:hAnsi="Arial" w:cs="Arial"/>
                <w:sz w:val="16"/>
                <w:szCs w:val="16"/>
              </w:rPr>
              <w:t>but it is estimated to prevent between 1100 and</w:t>
            </w:r>
            <w:r>
              <w:rPr>
                <w:rFonts w:ascii="Arial" w:eastAsia="Calibri" w:hAnsi="Arial" w:cs="Arial"/>
                <w:sz w:val="16"/>
                <w:szCs w:val="16"/>
              </w:rPr>
              <w:t xml:space="preserve"> </w:t>
            </w:r>
            <w:r w:rsidRPr="00215D06">
              <w:rPr>
                <w:rFonts w:ascii="Arial" w:eastAsia="Calibri" w:hAnsi="Arial" w:cs="Arial"/>
                <w:sz w:val="16"/>
                <w:szCs w:val="16"/>
              </w:rPr>
              <w:t>3900 cases of cervical cancer each year.</w:t>
            </w:r>
            <w:r w:rsidR="00167A3C">
              <w:rPr>
                <w:rFonts w:ascii="Arial" w:eastAsia="Calibri" w:hAnsi="Arial" w:cs="Arial"/>
                <w:sz w:val="16"/>
                <w:szCs w:val="16"/>
              </w:rPr>
              <w:t xml:space="preserve"> </w:t>
            </w:r>
            <w:r w:rsidR="00167A3C" w:rsidRPr="00167A3C">
              <w:rPr>
                <w:rFonts w:ascii="Arial" w:eastAsia="Calibri" w:hAnsi="Arial" w:cs="Arial"/>
                <w:sz w:val="16"/>
                <w:szCs w:val="16"/>
              </w:rPr>
              <w:t>In 1997, there were 2740 new cases of invasive</w:t>
            </w:r>
            <w:r w:rsidR="00167A3C">
              <w:rPr>
                <w:rFonts w:ascii="Arial" w:eastAsia="Calibri" w:hAnsi="Arial" w:cs="Arial"/>
                <w:sz w:val="16"/>
                <w:szCs w:val="16"/>
              </w:rPr>
              <w:t xml:space="preserve"> </w:t>
            </w:r>
            <w:r w:rsidR="00167A3C" w:rsidRPr="00167A3C">
              <w:rPr>
                <w:rFonts w:ascii="Arial" w:eastAsia="Calibri" w:hAnsi="Arial" w:cs="Arial"/>
                <w:sz w:val="16"/>
                <w:szCs w:val="16"/>
              </w:rPr>
              <w:t>cervical cancer in England and Wales. In other</w:t>
            </w:r>
            <w:r w:rsidR="00167A3C">
              <w:rPr>
                <w:rFonts w:ascii="Arial" w:eastAsia="Calibri" w:hAnsi="Arial" w:cs="Arial"/>
                <w:sz w:val="16"/>
                <w:szCs w:val="16"/>
              </w:rPr>
              <w:t xml:space="preserve"> </w:t>
            </w:r>
            <w:r w:rsidR="00167A3C" w:rsidRPr="00167A3C">
              <w:rPr>
                <w:rFonts w:ascii="Arial" w:eastAsia="Calibri" w:hAnsi="Arial" w:cs="Arial"/>
                <w:sz w:val="16"/>
                <w:szCs w:val="16"/>
              </w:rPr>
              <w:t>words, about 1 in 10 000 women develop</w:t>
            </w:r>
            <w:r w:rsidR="00167A3C">
              <w:rPr>
                <w:rFonts w:ascii="Arial" w:eastAsia="Calibri" w:hAnsi="Arial" w:cs="Arial"/>
                <w:sz w:val="16"/>
                <w:szCs w:val="16"/>
              </w:rPr>
              <w:t xml:space="preserve"> </w:t>
            </w:r>
            <w:r w:rsidR="00167A3C" w:rsidRPr="00167A3C">
              <w:rPr>
                <w:rFonts w:ascii="Arial" w:eastAsia="Calibri" w:hAnsi="Arial" w:cs="Arial"/>
                <w:sz w:val="16"/>
                <w:szCs w:val="16"/>
              </w:rPr>
              <w:t>cervical cancer each year.</w:t>
            </w:r>
          </w:p>
        </w:tc>
        <w:tc>
          <w:tcPr>
            <w:tcW w:w="2520" w:type="dxa"/>
          </w:tcPr>
          <w:p w14:paraId="0FD1A898" w14:textId="1D2E57E1" w:rsidR="003C635B" w:rsidRDefault="0053506A" w:rsidP="003C635B">
            <w:pPr>
              <w:spacing w:after="60"/>
              <w:ind w:left="-14" w:hanging="18"/>
              <w:rPr>
                <w:rFonts w:ascii="Arial" w:eastAsia="Calibri" w:hAnsi="Arial" w:cs="Arial"/>
                <w:b/>
                <w:sz w:val="16"/>
                <w:szCs w:val="16"/>
              </w:rPr>
            </w:pPr>
            <w:r>
              <w:rPr>
                <w:rFonts w:ascii="Arial" w:eastAsia="Calibri" w:hAnsi="Arial" w:cs="Arial"/>
                <w:b/>
                <w:sz w:val="16"/>
                <w:szCs w:val="16"/>
              </w:rPr>
              <w:t xml:space="preserve">Willingness to pay </w:t>
            </w:r>
            <w:r w:rsidR="004C6A0E">
              <w:rPr>
                <w:rFonts w:ascii="Arial" w:eastAsia="Calibri" w:hAnsi="Arial" w:cs="Arial"/>
                <w:b/>
                <w:sz w:val="16"/>
                <w:szCs w:val="16"/>
              </w:rPr>
              <w:t xml:space="preserve">(WTP) </w:t>
            </w:r>
            <w:r>
              <w:rPr>
                <w:rFonts w:ascii="Arial" w:eastAsia="Calibri" w:hAnsi="Arial" w:cs="Arial"/>
                <w:b/>
                <w:sz w:val="16"/>
                <w:szCs w:val="16"/>
              </w:rPr>
              <w:t>for cervical cancer screening</w:t>
            </w:r>
            <w:r w:rsidR="007A7E8C">
              <w:rPr>
                <w:rFonts w:ascii="Arial" w:eastAsia="Calibri" w:hAnsi="Arial" w:cs="Arial"/>
                <w:b/>
                <w:sz w:val="16"/>
                <w:szCs w:val="16"/>
              </w:rPr>
              <w:t xml:space="preserve"> (in </w:t>
            </w:r>
            <w:r w:rsidR="007A7E8C" w:rsidRPr="007A7E8C">
              <w:rPr>
                <w:rFonts w:ascii="Arial" w:eastAsia="Calibri" w:hAnsi="Arial" w:cs="Arial"/>
                <w:b/>
                <w:sz w:val="16"/>
                <w:szCs w:val="16"/>
              </w:rPr>
              <w:t>£)</w:t>
            </w:r>
            <w:r w:rsidRPr="007A7E8C">
              <w:rPr>
                <w:rFonts w:ascii="Arial" w:eastAsia="Calibri" w:hAnsi="Arial" w:cs="Arial"/>
                <w:b/>
                <w:sz w:val="16"/>
                <w:szCs w:val="16"/>
              </w:rPr>
              <w:t>:</w:t>
            </w:r>
          </w:p>
          <w:p w14:paraId="76D0701E" w14:textId="59B6D577" w:rsidR="007A7E8C" w:rsidRDefault="007A7E8C" w:rsidP="003C635B">
            <w:pPr>
              <w:spacing w:after="60"/>
              <w:ind w:left="-14" w:hanging="18"/>
              <w:rPr>
                <w:rFonts w:ascii="Arial" w:eastAsia="Calibri" w:hAnsi="Arial" w:cs="Arial"/>
                <w:sz w:val="16"/>
                <w:szCs w:val="16"/>
              </w:rPr>
            </w:pPr>
            <w:r>
              <w:rPr>
                <w:rFonts w:ascii="Arial" w:eastAsia="Calibri" w:hAnsi="Arial" w:cs="Arial"/>
                <w:sz w:val="16"/>
                <w:szCs w:val="16"/>
              </w:rPr>
              <w:t>Intervention vs control:</w:t>
            </w:r>
          </w:p>
          <w:p w14:paraId="21500174" w14:textId="5C253B61" w:rsidR="007A7E8C" w:rsidRDefault="007A7E8C" w:rsidP="003C635B">
            <w:pPr>
              <w:spacing w:after="60"/>
              <w:ind w:left="-14" w:hanging="18"/>
              <w:rPr>
                <w:rFonts w:ascii="Arial" w:eastAsia="Calibri" w:hAnsi="Arial" w:cs="Arial"/>
                <w:sz w:val="16"/>
                <w:szCs w:val="16"/>
              </w:rPr>
            </w:pPr>
            <w:r w:rsidRPr="007A7E8C">
              <w:rPr>
                <w:rFonts w:ascii="Arial" w:eastAsia="Calibri" w:hAnsi="Arial" w:cs="Arial"/>
                <w:sz w:val="16"/>
                <w:szCs w:val="16"/>
              </w:rPr>
              <w:t>Zero</w:t>
            </w:r>
            <w:r>
              <w:rPr>
                <w:rFonts w:ascii="Arial" w:eastAsia="Calibri" w:hAnsi="Arial" w:cs="Arial"/>
                <w:sz w:val="16"/>
                <w:szCs w:val="16"/>
              </w:rPr>
              <w:t>: 24.3</w:t>
            </w:r>
            <w:r w:rsidR="000C6F31">
              <w:rPr>
                <w:rFonts w:ascii="Arial" w:eastAsia="Calibri" w:hAnsi="Arial" w:cs="Arial"/>
                <w:sz w:val="16"/>
                <w:szCs w:val="16"/>
              </w:rPr>
              <w:t>%</w:t>
            </w:r>
            <w:r>
              <w:rPr>
                <w:rFonts w:ascii="Arial" w:eastAsia="Calibri" w:hAnsi="Arial" w:cs="Arial"/>
                <w:sz w:val="16"/>
                <w:szCs w:val="16"/>
              </w:rPr>
              <w:t xml:space="preserve"> vs. 18.9</w:t>
            </w:r>
            <w:r w:rsidR="000C6F31">
              <w:rPr>
                <w:rFonts w:ascii="Arial" w:eastAsia="Calibri" w:hAnsi="Arial" w:cs="Arial"/>
                <w:sz w:val="16"/>
                <w:szCs w:val="16"/>
              </w:rPr>
              <w:t>%</w:t>
            </w:r>
          </w:p>
          <w:p w14:paraId="25C6FABC" w14:textId="00937C17" w:rsidR="007A7E8C" w:rsidRDefault="007A7E8C" w:rsidP="003C635B">
            <w:pPr>
              <w:spacing w:after="60"/>
              <w:ind w:left="-14" w:hanging="18"/>
              <w:rPr>
                <w:rFonts w:ascii="Arial" w:eastAsia="Calibri" w:hAnsi="Arial" w:cs="Arial"/>
                <w:sz w:val="16"/>
                <w:szCs w:val="16"/>
              </w:rPr>
            </w:pPr>
            <w:r>
              <w:rPr>
                <w:rFonts w:ascii="Arial" w:eastAsia="Calibri" w:hAnsi="Arial" w:cs="Arial"/>
                <w:sz w:val="16"/>
                <w:szCs w:val="16"/>
              </w:rPr>
              <w:t>1-49:</w:t>
            </w:r>
            <w:r w:rsidR="000C6F31">
              <w:rPr>
                <w:rFonts w:ascii="Arial" w:eastAsia="Calibri" w:hAnsi="Arial" w:cs="Arial"/>
                <w:sz w:val="16"/>
                <w:szCs w:val="16"/>
              </w:rPr>
              <w:t xml:space="preserve"> 30.0% vs. 25.2%</w:t>
            </w:r>
          </w:p>
          <w:p w14:paraId="6F8F7871" w14:textId="60CC7881" w:rsidR="007A7E8C" w:rsidRDefault="007A7E8C" w:rsidP="003C635B">
            <w:pPr>
              <w:spacing w:after="60"/>
              <w:ind w:left="-14" w:hanging="18"/>
              <w:rPr>
                <w:rFonts w:ascii="Arial" w:eastAsia="Calibri" w:hAnsi="Arial" w:cs="Arial"/>
                <w:sz w:val="16"/>
                <w:szCs w:val="16"/>
              </w:rPr>
            </w:pPr>
            <w:r>
              <w:rPr>
                <w:rFonts w:ascii="Arial" w:eastAsia="Calibri" w:hAnsi="Arial" w:cs="Arial"/>
                <w:sz w:val="16"/>
                <w:szCs w:val="16"/>
              </w:rPr>
              <w:t>50-199:</w:t>
            </w:r>
            <w:r w:rsidR="000C6F31">
              <w:rPr>
                <w:rFonts w:ascii="Arial" w:eastAsia="Calibri" w:hAnsi="Arial" w:cs="Arial"/>
                <w:sz w:val="16"/>
                <w:szCs w:val="16"/>
              </w:rPr>
              <w:t xml:space="preserve"> 28.9% vs. 34.3%</w:t>
            </w:r>
          </w:p>
          <w:p w14:paraId="279FE087" w14:textId="1D897D5C" w:rsidR="007A7E8C" w:rsidRDefault="007A7E8C" w:rsidP="003C635B">
            <w:pPr>
              <w:spacing w:after="60"/>
              <w:ind w:left="-14" w:hanging="18"/>
              <w:rPr>
                <w:rFonts w:ascii="Arial" w:eastAsia="Calibri" w:hAnsi="Arial" w:cs="Arial"/>
                <w:sz w:val="16"/>
                <w:szCs w:val="16"/>
              </w:rPr>
            </w:pPr>
            <w:r>
              <w:rPr>
                <w:rFonts w:ascii="Arial" w:eastAsia="Calibri" w:hAnsi="Arial" w:cs="Arial"/>
                <w:sz w:val="16"/>
                <w:szCs w:val="16"/>
              </w:rPr>
              <w:t>≥200:</w:t>
            </w:r>
            <w:r w:rsidR="000C6F31">
              <w:rPr>
                <w:rFonts w:ascii="Arial" w:eastAsia="Calibri" w:hAnsi="Arial" w:cs="Arial"/>
                <w:sz w:val="16"/>
                <w:szCs w:val="16"/>
              </w:rPr>
              <w:t xml:space="preserve"> 16.8% vs. 21.6%</w:t>
            </w:r>
          </w:p>
          <w:p w14:paraId="4E144785" w14:textId="04AE964F" w:rsidR="000D0C1F" w:rsidRPr="007A7E8C" w:rsidRDefault="000D0C1F" w:rsidP="000D0C1F">
            <w:pPr>
              <w:spacing w:after="60"/>
              <w:rPr>
                <w:rFonts w:ascii="Arial" w:eastAsia="Calibri" w:hAnsi="Arial" w:cs="Arial"/>
                <w:sz w:val="16"/>
                <w:szCs w:val="16"/>
              </w:rPr>
            </w:pPr>
            <w:r>
              <w:rPr>
                <w:rFonts w:ascii="Arial" w:eastAsia="Calibri" w:hAnsi="Arial" w:cs="Arial"/>
                <w:sz w:val="16"/>
                <w:szCs w:val="16"/>
              </w:rPr>
              <w:t>Mean WTP: 127.6</w:t>
            </w:r>
            <w:r w:rsidRPr="000D0C1F">
              <w:rPr>
                <w:rFonts w:ascii="Arial" w:eastAsia="Calibri" w:hAnsi="Arial" w:cs="Arial"/>
                <w:sz w:val="16"/>
                <w:szCs w:val="16"/>
              </w:rPr>
              <w:t>£</w:t>
            </w:r>
            <w:r>
              <w:rPr>
                <w:rFonts w:ascii="Arial" w:eastAsia="Calibri" w:hAnsi="Arial" w:cs="Arial"/>
                <w:sz w:val="16"/>
                <w:szCs w:val="16"/>
              </w:rPr>
              <w:t xml:space="preserve"> vs. 175.5</w:t>
            </w:r>
            <w:r w:rsidRPr="000D0C1F">
              <w:rPr>
                <w:rFonts w:ascii="Arial" w:eastAsia="Calibri" w:hAnsi="Arial" w:cs="Arial"/>
                <w:sz w:val="16"/>
                <w:szCs w:val="16"/>
              </w:rPr>
              <w:t>£</w:t>
            </w:r>
            <w:r>
              <w:rPr>
                <w:rFonts w:ascii="Arial" w:eastAsia="Calibri" w:hAnsi="Arial" w:cs="Arial"/>
                <w:sz w:val="16"/>
                <w:szCs w:val="16"/>
              </w:rPr>
              <w:t>, p=0.03</w:t>
            </w:r>
          </w:p>
          <w:p w14:paraId="47144E1E" w14:textId="267928C3" w:rsidR="00AB6928" w:rsidRDefault="00AB6928" w:rsidP="003C635B">
            <w:pPr>
              <w:spacing w:after="60"/>
              <w:ind w:left="-14" w:hanging="18"/>
              <w:rPr>
                <w:rFonts w:ascii="Arial" w:eastAsia="Calibri" w:hAnsi="Arial" w:cs="Arial"/>
                <w:sz w:val="16"/>
                <w:szCs w:val="16"/>
              </w:rPr>
            </w:pPr>
          </w:p>
          <w:p w14:paraId="02D376F2" w14:textId="530206F4" w:rsidR="0053506A" w:rsidRPr="00090C57" w:rsidRDefault="0053506A" w:rsidP="000D0C1F">
            <w:pPr>
              <w:spacing w:after="60"/>
              <w:ind w:left="-14" w:hanging="18"/>
              <w:rPr>
                <w:rFonts w:ascii="Arial" w:eastAsia="Calibri" w:hAnsi="Arial" w:cs="Arial"/>
                <w:b/>
                <w:sz w:val="16"/>
                <w:szCs w:val="16"/>
              </w:rPr>
            </w:pPr>
          </w:p>
        </w:tc>
        <w:tc>
          <w:tcPr>
            <w:tcW w:w="3363" w:type="dxa"/>
          </w:tcPr>
          <w:p w14:paraId="10D048D8" w14:textId="2B95671D" w:rsidR="003C635B" w:rsidRPr="00A0479F" w:rsidRDefault="002C0FDA" w:rsidP="00A0479F">
            <w:pPr>
              <w:spacing w:after="120"/>
              <w:rPr>
                <w:rFonts w:ascii="Arial" w:eastAsia="Calibri" w:hAnsi="Arial" w:cs="Arial"/>
                <w:sz w:val="16"/>
                <w:szCs w:val="16"/>
              </w:rPr>
            </w:pPr>
            <w:r w:rsidRPr="00A0479F">
              <w:rPr>
                <w:rFonts w:ascii="Arial" w:eastAsia="Calibri" w:hAnsi="Arial" w:cs="Arial"/>
                <w:sz w:val="16"/>
                <w:szCs w:val="16"/>
              </w:rPr>
              <w:t>T</w:t>
            </w:r>
            <w:r w:rsidR="00215D06" w:rsidRPr="00A0479F">
              <w:rPr>
                <w:rFonts w:ascii="Arial" w:eastAsia="Calibri" w:hAnsi="Arial" w:cs="Arial"/>
                <w:sz w:val="16"/>
                <w:szCs w:val="16"/>
              </w:rPr>
              <w:t>hose with higher income levels gave</w:t>
            </w:r>
            <w:r w:rsidR="004A3DC9" w:rsidRPr="00A0479F">
              <w:rPr>
                <w:rFonts w:ascii="Arial" w:eastAsia="Calibri" w:hAnsi="Arial" w:cs="Arial"/>
                <w:sz w:val="16"/>
                <w:szCs w:val="16"/>
              </w:rPr>
              <w:t xml:space="preserve"> </w:t>
            </w:r>
            <w:r w:rsidR="00215D06" w:rsidRPr="00A0479F">
              <w:rPr>
                <w:rFonts w:ascii="Arial" w:eastAsia="Calibri" w:hAnsi="Arial" w:cs="Arial"/>
                <w:sz w:val="16"/>
                <w:szCs w:val="16"/>
              </w:rPr>
              <w:t>higher WTP valuations</w:t>
            </w:r>
          </w:p>
          <w:p w14:paraId="0586DF5C" w14:textId="3EC52053" w:rsidR="004A3DC9" w:rsidRPr="00090C57" w:rsidRDefault="00A0479F" w:rsidP="00A0479F">
            <w:pPr>
              <w:spacing w:after="120"/>
              <w:rPr>
                <w:rFonts w:ascii="Arial" w:eastAsia="Calibri" w:hAnsi="Arial" w:cs="Arial"/>
                <w:b/>
                <w:sz w:val="16"/>
                <w:szCs w:val="16"/>
              </w:rPr>
            </w:pPr>
            <w:r>
              <w:rPr>
                <w:rFonts w:ascii="Arial" w:eastAsia="Calibri" w:hAnsi="Arial" w:cs="Arial"/>
                <w:sz w:val="16"/>
                <w:szCs w:val="16"/>
              </w:rPr>
              <w:t>A</w:t>
            </w:r>
            <w:r w:rsidR="004A3DC9" w:rsidRPr="00A0479F">
              <w:rPr>
                <w:rFonts w:ascii="Arial" w:eastAsia="Calibri" w:hAnsi="Arial" w:cs="Arial"/>
                <w:sz w:val="16"/>
                <w:szCs w:val="16"/>
              </w:rPr>
              <w:t>s women age, their WTP values fall, but more years in education leads to higher WTP valuations</w:t>
            </w:r>
          </w:p>
        </w:tc>
      </w:tr>
      <w:tr w:rsidR="001E5A68" w:rsidRPr="00090C57" w14:paraId="16C0A5CF" w14:textId="77777777" w:rsidTr="00442F0F">
        <w:trPr>
          <w:trHeight w:val="1802"/>
        </w:trPr>
        <w:tc>
          <w:tcPr>
            <w:tcW w:w="2880" w:type="dxa"/>
          </w:tcPr>
          <w:p w14:paraId="22D992F1" w14:textId="77777777" w:rsidR="001E5A68" w:rsidRPr="003C5B96" w:rsidRDefault="00084442" w:rsidP="00084442">
            <w:pPr>
              <w:spacing w:after="0"/>
              <w:rPr>
                <w:rFonts w:ascii="Arial" w:eastAsia="Calibri" w:hAnsi="Arial" w:cs="Arial"/>
                <w:sz w:val="16"/>
                <w:szCs w:val="16"/>
              </w:rPr>
            </w:pPr>
            <w:proofErr w:type="spellStart"/>
            <w:r w:rsidRPr="003C5B96">
              <w:rPr>
                <w:rFonts w:ascii="Arial" w:eastAsia="Calibri" w:hAnsi="Arial" w:cs="Arial"/>
                <w:sz w:val="16"/>
                <w:szCs w:val="16"/>
              </w:rPr>
              <w:lastRenderedPageBreak/>
              <w:t>Adab</w:t>
            </w:r>
            <w:proofErr w:type="spellEnd"/>
            <w:r w:rsidRPr="003C5B96">
              <w:rPr>
                <w:rFonts w:ascii="Arial" w:eastAsia="Calibri" w:hAnsi="Arial" w:cs="Arial"/>
                <w:sz w:val="16"/>
                <w:szCs w:val="16"/>
              </w:rPr>
              <w:t xml:space="preserve"> 2003, United Kingdom</w:t>
            </w:r>
          </w:p>
          <w:p w14:paraId="27985FC4" w14:textId="77777777" w:rsidR="00084442" w:rsidRDefault="00084442" w:rsidP="00084442">
            <w:pPr>
              <w:spacing w:after="0"/>
              <w:rPr>
                <w:rFonts w:ascii="Arial" w:eastAsia="Calibri" w:hAnsi="Arial" w:cs="Arial"/>
                <w:sz w:val="16"/>
                <w:szCs w:val="16"/>
                <w:highlight w:val="cyan"/>
              </w:rPr>
            </w:pPr>
          </w:p>
          <w:p w14:paraId="4C8CA969" w14:textId="6B52A5CE" w:rsidR="00084442" w:rsidRDefault="00084442" w:rsidP="00084442">
            <w:pPr>
              <w:spacing w:after="0"/>
              <w:rPr>
                <w:rFonts w:ascii="Arial" w:eastAsia="Calibri" w:hAnsi="Arial" w:cs="Arial"/>
                <w:sz w:val="16"/>
                <w:szCs w:val="16"/>
              </w:rPr>
            </w:pPr>
            <w:r w:rsidRPr="00084442">
              <w:rPr>
                <w:rFonts w:ascii="Arial" w:eastAsia="Calibri" w:hAnsi="Arial" w:cs="Arial"/>
                <w:sz w:val="16"/>
                <w:szCs w:val="16"/>
              </w:rPr>
              <w:t>R</w:t>
            </w:r>
            <w:r w:rsidR="009A443A">
              <w:rPr>
                <w:rFonts w:ascii="Arial" w:eastAsia="Calibri" w:hAnsi="Arial" w:cs="Arial"/>
                <w:sz w:val="16"/>
                <w:szCs w:val="16"/>
              </w:rPr>
              <w:t>andomized controlled trial</w:t>
            </w:r>
            <w:r w:rsidRPr="00084442">
              <w:rPr>
                <w:rFonts w:ascii="Arial" w:eastAsia="Calibri" w:hAnsi="Arial" w:cs="Arial"/>
                <w:sz w:val="16"/>
                <w:szCs w:val="16"/>
              </w:rPr>
              <w:t xml:space="preserve"> with women randomly assigned to receive either the control</w:t>
            </w:r>
            <w:r>
              <w:rPr>
                <w:rFonts w:ascii="Arial" w:eastAsia="Calibri" w:hAnsi="Arial" w:cs="Arial"/>
                <w:sz w:val="16"/>
                <w:szCs w:val="16"/>
              </w:rPr>
              <w:t xml:space="preserve"> </w:t>
            </w:r>
            <w:r w:rsidRPr="00084442">
              <w:rPr>
                <w:rFonts w:ascii="Arial" w:eastAsia="Calibri" w:hAnsi="Arial" w:cs="Arial"/>
                <w:sz w:val="16"/>
                <w:szCs w:val="16"/>
              </w:rPr>
              <w:t>(based on an NHS Cervical Screening</w:t>
            </w:r>
            <w:r>
              <w:rPr>
                <w:rFonts w:ascii="Arial" w:eastAsia="Calibri" w:hAnsi="Arial" w:cs="Arial"/>
                <w:sz w:val="16"/>
                <w:szCs w:val="16"/>
              </w:rPr>
              <w:t xml:space="preserve"> </w:t>
            </w:r>
            <w:proofErr w:type="spellStart"/>
            <w:r w:rsidRPr="00084442">
              <w:rPr>
                <w:rFonts w:ascii="Arial" w:eastAsia="Calibri" w:hAnsi="Arial" w:cs="Arial"/>
                <w:sz w:val="16"/>
                <w:szCs w:val="16"/>
              </w:rPr>
              <w:t>Programme</w:t>
            </w:r>
            <w:proofErr w:type="spellEnd"/>
            <w:r w:rsidRPr="00084442">
              <w:rPr>
                <w:rFonts w:ascii="Arial" w:eastAsia="Calibri" w:hAnsi="Arial" w:cs="Arial"/>
                <w:sz w:val="16"/>
                <w:szCs w:val="16"/>
              </w:rPr>
              <w:t xml:space="preserve"> leaflet)</w:t>
            </w:r>
            <w:r w:rsidR="001843BD">
              <w:rPr>
                <w:rFonts w:ascii="Arial" w:eastAsia="Calibri" w:hAnsi="Arial" w:cs="Arial"/>
                <w:sz w:val="16"/>
                <w:szCs w:val="16"/>
              </w:rPr>
              <w:t xml:space="preserve"> </w:t>
            </w:r>
            <w:r w:rsidRPr="00084442">
              <w:rPr>
                <w:rFonts w:ascii="Arial" w:eastAsia="Calibri" w:hAnsi="Arial" w:cs="Arial"/>
                <w:sz w:val="16"/>
                <w:szCs w:val="16"/>
              </w:rPr>
              <w:t>or</w:t>
            </w:r>
            <w:r>
              <w:rPr>
                <w:rFonts w:ascii="Arial" w:eastAsia="Calibri" w:hAnsi="Arial" w:cs="Arial"/>
                <w:sz w:val="16"/>
                <w:szCs w:val="16"/>
              </w:rPr>
              <w:t xml:space="preserve"> </w:t>
            </w:r>
            <w:r w:rsidRPr="00084442">
              <w:rPr>
                <w:rFonts w:ascii="Arial" w:eastAsia="Calibri" w:hAnsi="Arial" w:cs="Arial"/>
                <w:sz w:val="16"/>
                <w:szCs w:val="16"/>
              </w:rPr>
              <w:t>the intervention leaflet</w:t>
            </w:r>
            <w:r>
              <w:rPr>
                <w:rFonts w:ascii="Arial" w:eastAsia="Calibri" w:hAnsi="Arial" w:cs="Arial"/>
                <w:sz w:val="16"/>
                <w:szCs w:val="16"/>
              </w:rPr>
              <w:t xml:space="preserve"> </w:t>
            </w:r>
            <w:r w:rsidRPr="00084442">
              <w:rPr>
                <w:rFonts w:ascii="Arial" w:eastAsia="Calibri" w:hAnsi="Arial" w:cs="Arial"/>
                <w:sz w:val="16"/>
                <w:szCs w:val="16"/>
              </w:rPr>
              <w:t>(containing additional information on risks and uncertainties)</w:t>
            </w:r>
          </w:p>
          <w:p w14:paraId="3F18EE00" w14:textId="77777777" w:rsidR="00737CE4" w:rsidRDefault="00737CE4" w:rsidP="00084442">
            <w:pPr>
              <w:spacing w:after="0"/>
              <w:rPr>
                <w:rFonts w:ascii="Arial" w:eastAsia="Calibri" w:hAnsi="Arial" w:cs="Arial"/>
                <w:sz w:val="16"/>
                <w:szCs w:val="16"/>
              </w:rPr>
            </w:pPr>
          </w:p>
          <w:p w14:paraId="7A0F4512" w14:textId="19560AF5" w:rsidR="00737CE4" w:rsidRPr="00084442" w:rsidRDefault="00737CE4" w:rsidP="00084442">
            <w:pPr>
              <w:spacing w:after="0"/>
              <w:rPr>
                <w:rFonts w:ascii="Arial" w:eastAsia="Calibri" w:hAnsi="Arial" w:cs="Arial"/>
                <w:sz w:val="16"/>
                <w:szCs w:val="16"/>
              </w:rPr>
            </w:pPr>
            <w:r>
              <w:rPr>
                <w:rFonts w:ascii="Arial" w:eastAsia="Calibri" w:hAnsi="Arial" w:cs="Arial"/>
                <w:sz w:val="16"/>
                <w:szCs w:val="16"/>
              </w:rPr>
              <w:t>N=2</w:t>
            </w:r>
            <w:r w:rsidR="00F11E6B">
              <w:rPr>
                <w:rFonts w:ascii="Arial" w:eastAsia="Calibri" w:hAnsi="Arial" w:cs="Arial"/>
                <w:sz w:val="16"/>
                <w:szCs w:val="16"/>
              </w:rPr>
              <w:t>83</w:t>
            </w:r>
            <w:r>
              <w:rPr>
                <w:rFonts w:ascii="Arial" w:eastAsia="Calibri" w:hAnsi="Arial" w:cs="Arial"/>
                <w:sz w:val="16"/>
                <w:szCs w:val="16"/>
              </w:rPr>
              <w:t xml:space="preserve">; </w:t>
            </w:r>
            <w:r w:rsidR="00FE08EA">
              <w:rPr>
                <w:rFonts w:ascii="Arial" w:eastAsia="Calibri" w:hAnsi="Arial" w:cs="Arial"/>
                <w:sz w:val="16"/>
                <w:szCs w:val="16"/>
              </w:rPr>
              <w:t xml:space="preserve">mean 39.4 </w:t>
            </w:r>
            <w:r w:rsidR="001843BD">
              <w:rPr>
                <w:rFonts w:ascii="Arial" w:eastAsia="Calibri" w:hAnsi="Arial" w:cs="Arial"/>
                <w:sz w:val="16"/>
                <w:szCs w:val="16"/>
              </w:rPr>
              <w:t>(range: 20-64) y; 92.8% with previous Pap screening</w:t>
            </w:r>
            <w:r w:rsidR="00C17162">
              <w:rPr>
                <w:rFonts w:ascii="Arial" w:eastAsia="Calibri" w:hAnsi="Arial" w:cs="Arial"/>
                <w:sz w:val="16"/>
                <w:szCs w:val="16"/>
              </w:rPr>
              <w:t xml:space="preserve"> (73% within the past 3 y</w:t>
            </w:r>
            <w:r w:rsidR="00425D0E">
              <w:rPr>
                <w:rFonts w:ascii="Arial" w:eastAsia="Calibri" w:hAnsi="Arial" w:cs="Arial"/>
                <w:sz w:val="16"/>
                <w:szCs w:val="16"/>
              </w:rPr>
              <w:t>; 82.3% within past 5 y</w:t>
            </w:r>
            <w:r w:rsidR="00C17162">
              <w:rPr>
                <w:rFonts w:ascii="Arial" w:eastAsia="Calibri" w:hAnsi="Arial" w:cs="Arial"/>
                <w:sz w:val="16"/>
                <w:szCs w:val="16"/>
              </w:rPr>
              <w:t>)</w:t>
            </w:r>
            <w:r w:rsidR="001843BD">
              <w:rPr>
                <w:rFonts w:ascii="Arial" w:eastAsia="Calibri" w:hAnsi="Arial" w:cs="Arial"/>
                <w:sz w:val="16"/>
                <w:szCs w:val="16"/>
              </w:rPr>
              <w:t xml:space="preserve">; </w:t>
            </w:r>
            <w:r w:rsidR="0004382C">
              <w:rPr>
                <w:rFonts w:ascii="Arial" w:eastAsia="Calibri" w:hAnsi="Arial" w:cs="Arial"/>
                <w:sz w:val="16"/>
                <w:szCs w:val="16"/>
              </w:rPr>
              <w:t>42% social class III</w:t>
            </w:r>
            <w:r w:rsidR="005C4B41">
              <w:rPr>
                <w:rFonts w:ascii="Arial" w:eastAsia="Calibri" w:hAnsi="Arial" w:cs="Arial"/>
                <w:sz w:val="16"/>
                <w:szCs w:val="16"/>
              </w:rPr>
              <w:t xml:space="preserve"> (</w:t>
            </w:r>
            <w:r w:rsidR="005C4B41" w:rsidRPr="005C4B41">
              <w:rPr>
                <w:rFonts w:ascii="Arial" w:eastAsia="Calibri" w:hAnsi="Arial" w:cs="Arial"/>
                <w:sz w:val="16"/>
                <w:szCs w:val="16"/>
              </w:rPr>
              <w:t>class I=highest, V=lowest</w:t>
            </w:r>
            <w:r w:rsidR="005C4B41">
              <w:rPr>
                <w:rFonts w:ascii="Arial" w:eastAsia="Calibri" w:hAnsi="Arial" w:cs="Arial"/>
                <w:sz w:val="16"/>
                <w:szCs w:val="16"/>
              </w:rPr>
              <w:t>)</w:t>
            </w:r>
            <w:r w:rsidR="0004382C">
              <w:rPr>
                <w:rFonts w:ascii="Arial" w:eastAsia="Calibri" w:hAnsi="Arial" w:cs="Arial"/>
                <w:sz w:val="16"/>
                <w:szCs w:val="16"/>
              </w:rPr>
              <w:t>; 79.5% White ethnicity</w:t>
            </w:r>
          </w:p>
        </w:tc>
        <w:tc>
          <w:tcPr>
            <w:tcW w:w="5485" w:type="dxa"/>
          </w:tcPr>
          <w:p w14:paraId="2AA49C6A" w14:textId="01B53836" w:rsidR="00737CE4" w:rsidRDefault="00737CE4" w:rsidP="00E669A7">
            <w:pPr>
              <w:spacing w:after="120"/>
              <w:ind w:left="136" w:hanging="18"/>
              <w:rPr>
                <w:rFonts w:ascii="Arial" w:eastAsia="Calibri" w:hAnsi="Arial" w:cs="Arial"/>
                <w:sz w:val="16"/>
                <w:szCs w:val="16"/>
              </w:rPr>
            </w:pPr>
            <w:r>
              <w:rPr>
                <w:rFonts w:ascii="Arial" w:eastAsia="Calibri" w:hAnsi="Arial" w:cs="Arial"/>
                <w:b/>
                <w:sz w:val="16"/>
                <w:szCs w:val="16"/>
              </w:rPr>
              <w:t xml:space="preserve">Format: </w:t>
            </w:r>
            <w:r w:rsidRPr="00E669A7">
              <w:rPr>
                <w:rFonts w:ascii="Arial" w:eastAsia="Calibri" w:hAnsi="Arial" w:cs="Arial"/>
                <w:sz w:val="16"/>
                <w:szCs w:val="16"/>
              </w:rPr>
              <w:t>Leaflet containing information related to the nature and purpose of screening</w:t>
            </w:r>
            <w:r w:rsidR="00E669A7" w:rsidRPr="00E669A7">
              <w:rPr>
                <w:rFonts w:ascii="Arial" w:eastAsia="Calibri" w:hAnsi="Arial" w:cs="Arial"/>
                <w:sz w:val="16"/>
                <w:szCs w:val="16"/>
              </w:rPr>
              <w:t xml:space="preserve"> (</w:t>
            </w:r>
            <w:r w:rsidRPr="00E669A7">
              <w:rPr>
                <w:rFonts w:ascii="Arial" w:eastAsia="Calibri" w:hAnsi="Arial" w:cs="Arial"/>
                <w:sz w:val="16"/>
                <w:szCs w:val="16"/>
              </w:rPr>
              <w:t>based on the NHS cervical screening program) and</w:t>
            </w:r>
            <w:r w:rsidR="00E669A7" w:rsidRPr="00E669A7">
              <w:rPr>
                <w:rFonts w:ascii="Arial" w:eastAsia="Calibri" w:hAnsi="Arial" w:cs="Arial"/>
                <w:sz w:val="16"/>
                <w:szCs w:val="16"/>
              </w:rPr>
              <w:t xml:space="preserve"> information on the absolute average individual risk for cervical cancer, likelihood of positive findings, the possibility of false positive/negative results, the uncertainties attached to the screening process, the absolute benefit associated with screening and the cost of the process</w:t>
            </w:r>
            <w:r w:rsidR="00E669A7">
              <w:rPr>
                <w:rFonts w:ascii="Arial" w:eastAsia="Calibri" w:hAnsi="Arial" w:cs="Arial"/>
                <w:sz w:val="16"/>
                <w:szCs w:val="16"/>
              </w:rPr>
              <w:t xml:space="preserve">. The control leaflet contained the </w:t>
            </w:r>
            <w:r w:rsidR="0061438E">
              <w:rPr>
                <w:rFonts w:ascii="Arial" w:eastAsia="Calibri" w:hAnsi="Arial" w:cs="Arial"/>
                <w:sz w:val="16"/>
                <w:szCs w:val="16"/>
              </w:rPr>
              <w:t xml:space="preserve">NHS </w:t>
            </w:r>
            <w:r w:rsidR="00E669A7">
              <w:rPr>
                <w:rFonts w:ascii="Arial" w:eastAsia="Calibri" w:hAnsi="Arial" w:cs="Arial"/>
                <w:sz w:val="16"/>
                <w:szCs w:val="16"/>
              </w:rPr>
              <w:t>information only</w:t>
            </w:r>
            <w:r w:rsidR="0061438E">
              <w:rPr>
                <w:rFonts w:ascii="Arial" w:eastAsia="Calibri" w:hAnsi="Arial" w:cs="Arial"/>
                <w:sz w:val="16"/>
                <w:szCs w:val="16"/>
              </w:rPr>
              <w:t>.</w:t>
            </w:r>
          </w:p>
          <w:p w14:paraId="05FEC36B" w14:textId="199BA1A9" w:rsidR="00E669A7" w:rsidRDefault="00E669A7" w:rsidP="00E669A7">
            <w:pPr>
              <w:spacing w:after="120"/>
              <w:ind w:left="136" w:hanging="18"/>
              <w:rPr>
                <w:rFonts w:ascii="Arial" w:eastAsia="Calibri" w:hAnsi="Arial" w:cs="Arial"/>
                <w:b/>
                <w:sz w:val="16"/>
                <w:szCs w:val="16"/>
              </w:rPr>
            </w:pPr>
            <w:r>
              <w:rPr>
                <w:rFonts w:ascii="Arial" w:eastAsia="Calibri" w:hAnsi="Arial" w:cs="Arial"/>
                <w:b/>
                <w:sz w:val="16"/>
                <w:szCs w:val="16"/>
              </w:rPr>
              <w:t>Textual and numerical data:</w:t>
            </w:r>
          </w:p>
          <w:p w14:paraId="1EB7F952" w14:textId="61F1428E" w:rsidR="00E669A7" w:rsidRDefault="00E669A7" w:rsidP="00E669A7">
            <w:pPr>
              <w:spacing w:after="120"/>
              <w:ind w:left="136" w:hanging="18"/>
              <w:rPr>
                <w:rFonts w:ascii="Arial" w:eastAsia="Calibri" w:hAnsi="Arial" w:cs="Arial"/>
                <w:sz w:val="16"/>
                <w:szCs w:val="16"/>
              </w:rPr>
            </w:pPr>
            <w:r w:rsidRPr="00E669A7">
              <w:rPr>
                <w:rFonts w:ascii="Arial" w:eastAsia="Calibri" w:hAnsi="Arial" w:cs="Arial"/>
                <w:sz w:val="16"/>
                <w:szCs w:val="16"/>
              </w:rPr>
              <w:t>Cervical cancer mortality: On average, around 10 out of every 100,000 (or 1500 women) die from this cancer in the UK each year. The risk is lower in younger women. Yet a quick, simple and painless test is available, that might have saved their lives. We would like to tell you more about this test</w:t>
            </w:r>
            <w:r w:rsidR="0061438E">
              <w:rPr>
                <w:rFonts w:ascii="Arial" w:eastAsia="Calibri" w:hAnsi="Arial" w:cs="Arial"/>
                <w:sz w:val="16"/>
                <w:szCs w:val="16"/>
              </w:rPr>
              <w:t xml:space="preserve">. </w:t>
            </w:r>
          </w:p>
          <w:p w14:paraId="7F933C8A" w14:textId="20C6F241" w:rsidR="0061438E" w:rsidRPr="0061438E" w:rsidRDefault="0061438E" w:rsidP="0061438E">
            <w:pPr>
              <w:pStyle w:val="ListParagraph"/>
              <w:numPr>
                <w:ilvl w:val="0"/>
                <w:numId w:val="3"/>
              </w:numPr>
              <w:spacing w:after="120"/>
              <w:rPr>
                <w:rFonts w:ascii="Arial" w:eastAsia="Calibri" w:hAnsi="Arial" w:cs="Arial"/>
                <w:sz w:val="16"/>
                <w:szCs w:val="16"/>
              </w:rPr>
            </w:pPr>
            <w:r>
              <w:rPr>
                <w:rFonts w:ascii="Arial" w:eastAsia="Calibri" w:hAnsi="Arial" w:cs="Arial"/>
                <w:sz w:val="16"/>
                <w:szCs w:val="16"/>
              </w:rPr>
              <w:t>Cervical cancer mortality with vs. without screening: 1 in 100,000 vs. 10 in 100,000</w:t>
            </w:r>
          </w:p>
          <w:p w14:paraId="60327394" w14:textId="7C078619" w:rsidR="00E669A7" w:rsidRDefault="00E669A7" w:rsidP="00E669A7">
            <w:pPr>
              <w:spacing w:after="120"/>
              <w:ind w:left="136" w:hanging="18"/>
              <w:rPr>
                <w:rFonts w:ascii="Arial" w:eastAsia="Calibri" w:hAnsi="Arial" w:cs="Arial"/>
                <w:sz w:val="16"/>
                <w:szCs w:val="16"/>
              </w:rPr>
            </w:pPr>
            <w:r>
              <w:rPr>
                <w:rFonts w:ascii="Arial" w:eastAsia="Calibri" w:hAnsi="Arial" w:cs="Arial"/>
                <w:sz w:val="16"/>
                <w:szCs w:val="16"/>
              </w:rPr>
              <w:t>Cervical cancer incidence: I</w:t>
            </w:r>
            <w:r w:rsidRPr="00E669A7">
              <w:rPr>
                <w:rFonts w:ascii="Arial" w:eastAsia="Calibri" w:hAnsi="Arial" w:cs="Arial"/>
                <w:sz w:val="16"/>
                <w:szCs w:val="16"/>
              </w:rPr>
              <w:t>f you</w:t>
            </w:r>
            <w:r>
              <w:rPr>
                <w:rFonts w:ascii="Arial" w:eastAsia="Calibri" w:hAnsi="Arial" w:cs="Arial"/>
                <w:sz w:val="16"/>
                <w:szCs w:val="16"/>
              </w:rPr>
              <w:t xml:space="preserve"> </w:t>
            </w:r>
            <w:r w:rsidRPr="00E669A7">
              <w:rPr>
                <w:rFonts w:ascii="Arial" w:eastAsia="Calibri" w:hAnsi="Arial" w:cs="Arial"/>
                <w:sz w:val="16"/>
                <w:szCs w:val="16"/>
              </w:rPr>
              <w:t>have the test regularly, the risk of you having this cancer will reduce to 1 per 100,000</w:t>
            </w:r>
          </w:p>
          <w:p w14:paraId="36D9CEAF" w14:textId="2BAE9437" w:rsidR="00E669A7" w:rsidRPr="0061438E" w:rsidRDefault="00E669A7" w:rsidP="002A10DA">
            <w:pPr>
              <w:spacing w:after="120"/>
              <w:ind w:left="136" w:hanging="18"/>
              <w:rPr>
                <w:rFonts w:ascii="Arial" w:eastAsia="Calibri" w:hAnsi="Arial" w:cs="Arial"/>
                <w:sz w:val="16"/>
                <w:szCs w:val="16"/>
              </w:rPr>
            </w:pPr>
            <w:r>
              <w:rPr>
                <w:rFonts w:ascii="Arial" w:eastAsia="Calibri" w:hAnsi="Arial" w:cs="Arial"/>
                <w:sz w:val="16"/>
                <w:szCs w:val="16"/>
              </w:rPr>
              <w:t xml:space="preserve">False positive: </w:t>
            </w:r>
            <w:r w:rsidR="002A10DA">
              <w:t xml:space="preserve"> </w:t>
            </w:r>
            <w:r w:rsidR="002A10DA" w:rsidRPr="002A10DA">
              <w:rPr>
                <w:rFonts w:ascii="Arial" w:eastAsia="Calibri" w:hAnsi="Arial" w:cs="Arial"/>
                <w:sz w:val="16"/>
                <w:szCs w:val="16"/>
              </w:rPr>
              <w:t>Each time you have a test, there is about 7% chance that you will be called back for further tests. This may be because the test didn’t show up clearly and another test is needed. In 3% of tests, slight changes are detected in the cells that were tested. In this case, the test result is abnormal. To put it another way, if you have 7 tests in your lifetime, you have a 1 in 2 chance that you will be called back, and 1 in 5 chance that you will need more tests at least once. If you are called back and need more tests, there is 1 in 2000 chance that you actually have serious disease that needed treatment.</w:t>
            </w:r>
            <w:r w:rsidR="002A10DA">
              <w:rPr>
                <w:rFonts w:ascii="Arial" w:eastAsia="Calibri" w:hAnsi="Arial" w:cs="Arial"/>
                <w:sz w:val="16"/>
                <w:szCs w:val="16"/>
              </w:rPr>
              <w:t xml:space="preserve"> </w:t>
            </w:r>
            <w:r>
              <w:rPr>
                <w:rFonts w:ascii="Arial" w:eastAsia="Calibri" w:hAnsi="Arial" w:cs="Arial"/>
                <w:sz w:val="16"/>
                <w:szCs w:val="16"/>
              </w:rPr>
              <w:t xml:space="preserve">False negative: </w:t>
            </w:r>
            <w:r w:rsidRPr="00E669A7">
              <w:rPr>
                <w:rFonts w:ascii="Arial" w:eastAsia="Calibri" w:hAnsi="Arial" w:cs="Arial"/>
                <w:sz w:val="16"/>
                <w:szCs w:val="16"/>
              </w:rPr>
              <w:t>There is approximately 10% chance that the test</w:t>
            </w:r>
            <w:r>
              <w:rPr>
                <w:rFonts w:ascii="Arial" w:eastAsia="Calibri" w:hAnsi="Arial" w:cs="Arial"/>
                <w:sz w:val="16"/>
                <w:szCs w:val="16"/>
              </w:rPr>
              <w:t xml:space="preserve"> </w:t>
            </w:r>
            <w:r w:rsidRPr="00E669A7">
              <w:rPr>
                <w:rFonts w:ascii="Arial" w:eastAsia="Calibri" w:hAnsi="Arial" w:cs="Arial"/>
                <w:sz w:val="16"/>
                <w:szCs w:val="16"/>
              </w:rPr>
              <w:t>report will be normal, even when there is an abnormality</w:t>
            </w:r>
          </w:p>
        </w:tc>
        <w:tc>
          <w:tcPr>
            <w:tcW w:w="2520" w:type="dxa"/>
          </w:tcPr>
          <w:p w14:paraId="45A013CE" w14:textId="5D2C721A" w:rsidR="001E5A68" w:rsidRDefault="00084442" w:rsidP="00084442">
            <w:pPr>
              <w:spacing w:after="60"/>
              <w:ind w:left="-14" w:hanging="18"/>
              <w:rPr>
                <w:rFonts w:ascii="Arial" w:eastAsia="Calibri" w:hAnsi="Arial" w:cs="Arial"/>
                <w:b/>
                <w:sz w:val="16"/>
                <w:szCs w:val="16"/>
              </w:rPr>
            </w:pPr>
            <w:r>
              <w:rPr>
                <w:rFonts w:ascii="Arial" w:eastAsia="Calibri" w:hAnsi="Arial" w:cs="Arial"/>
                <w:b/>
                <w:sz w:val="16"/>
                <w:szCs w:val="16"/>
              </w:rPr>
              <w:t>Intention to attend screening:</w:t>
            </w:r>
          </w:p>
          <w:p w14:paraId="0D2247DC" w14:textId="4C800E9E" w:rsidR="004F53BA" w:rsidRDefault="004F53BA" w:rsidP="00084442">
            <w:pPr>
              <w:spacing w:after="60"/>
              <w:ind w:left="-14" w:hanging="18"/>
              <w:rPr>
                <w:rFonts w:ascii="Arial" w:eastAsia="Calibri" w:hAnsi="Arial" w:cs="Arial"/>
                <w:sz w:val="16"/>
                <w:szCs w:val="16"/>
              </w:rPr>
            </w:pPr>
            <w:r w:rsidRPr="004F53BA">
              <w:rPr>
                <w:rFonts w:ascii="Arial" w:eastAsia="Calibri" w:hAnsi="Arial" w:cs="Arial"/>
                <w:sz w:val="16"/>
                <w:szCs w:val="16"/>
              </w:rPr>
              <w:t>Overall: 83.6% (229/274)</w:t>
            </w:r>
          </w:p>
          <w:p w14:paraId="67BDB3A4" w14:textId="3C68EDB9" w:rsidR="004F53BA" w:rsidRDefault="004F53BA" w:rsidP="00084442">
            <w:pPr>
              <w:spacing w:after="60"/>
              <w:ind w:left="-14" w:hanging="18"/>
              <w:rPr>
                <w:rFonts w:ascii="Arial" w:eastAsia="Calibri" w:hAnsi="Arial" w:cs="Arial"/>
                <w:sz w:val="16"/>
                <w:szCs w:val="16"/>
              </w:rPr>
            </w:pPr>
            <w:r>
              <w:rPr>
                <w:rFonts w:ascii="Arial" w:eastAsia="Calibri" w:hAnsi="Arial" w:cs="Arial"/>
                <w:sz w:val="16"/>
                <w:szCs w:val="16"/>
              </w:rPr>
              <w:t>Intervention: 79.0% (109/138)</w:t>
            </w:r>
          </w:p>
          <w:p w14:paraId="186F0E4B" w14:textId="3F7E1F91" w:rsidR="004F53BA" w:rsidRPr="004F53BA" w:rsidRDefault="004F53BA" w:rsidP="00084442">
            <w:pPr>
              <w:spacing w:after="60"/>
              <w:ind w:left="-14" w:hanging="18"/>
              <w:rPr>
                <w:rFonts w:ascii="Arial" w:eastAsia="Calibri" w:hAnsi="Arial" w:cs="Arial"/>
                <w:sz w:val="16"/>
                <w:szCs w:val="16"/>
              </w:rPr>
            </w:pPr>
            <w:r>
              <w:rPr>
                <w:rFonts w:ascii="Arial" w:eastAsia="Calibri" w:hAnsi="Arial" w:cs="Arial"/>
                <w:sz w:val="16"/>
                <w:szCs w:val="16"/>
              </w:rPr>
              <w:t>Control: 88.2% (120/136)</w:t>
            </w:r>
          </w:p>
          <w:p w14:paraId="0E2D330D" w14:textId="77777777" w:rsidR="004F53BA" w:rsidRDefault="004F53BA" w:rsidP="004F53BA">
            <w:pPr>
              <w:spacing w:after="60"/>
              <w:ind w:left="-14" w:hanging="18"/>
              <w:rPr>
                <w:rFonts w:ascii="Arial" w:eastAsia="Calibri" w:hAnsi="Arial" w:cs="Arial"/>
                <w:sz w:val="16"/>
                <w:szCs w:val="16"/>
              </w:rPr>
            </w:pPr>
            <w:r>
              <w:rPr>
                <w:rFonts w:ascii="Arial" w:eastAsia="Calibri" w:hAnsi="Arial" w:cs="Arial"/>
                <w:sz w:val="16"/>
                <w:szCs w:val="16"/>
              </w:rPr>
              <w:t>D</w:t>
            </w:r>
            <w:r w:rsidR="00737CE4" w:rsidRPr="004F53BA">
              <w:rPr>
                <w:rFonts w:ascii="Arial" w:eastAsia="Calibri" w:hAnsi="Arial" w:cs="Arial"/>
                <w:sz w:val="16"/>
                <w:szCs w:val="16"/>
              </w:rPr>
              <w:t>ifference</w:t>
            </w:r>
            <w:r>
              <w:rPr>
                <w:rFonts w:ascii="Arial" w:eastAsia="Calibri" w:hAnsi="Arial" w:cs="Arial"/>
                <w:sz w:val="16"/>
                <w:szCs w:val="16"/>
              </w:rPr>
              <w:t xml:space="preserve"> </w:t>
            </w:r>
            <w:r w:rsidR="00737CE4" w:rsidRPr="004F53BA">
              <w:rPr>
                <w:rFonts w:ascii="Arial" w:eastAsia="Calibri" w:hAnsi="Arial" w:cs="Arial"/>
                <w:sz w:val="16"/>
                <w:szCs w:val="16"/>
              </w:rPr>
              <w:t>between groups</w:t>
            </w:r>
            <w:r>
              <w:rPr>
                <w:rFonts w:ascii="Arial" w:eastAsia="Calibri" w:hAnsi="Arial" w:cs="Arial"/>
                <w:sz w:val="16"/>
                <w:szCs w:val="16"/>
              </w:rPr>
              <w:t xml:space="preserve">: </w:t>
            </w:r>
            <w:r w:rsidR="00737CE4" w:rsidRPr="004F53BA">
              <w:rPr>
                <w:rFonts w:ascii="Arial" w:eastAsia="Calibri" w:hAnsi="Arial" w:cs="Arial"/>
                <w:sz w:val="16"/>
                <w:szCs w:val="16"/>
              </w:rPr>
              <w:t>9.2%</w:t>
            </w:r>
            <w:r>
              <w:rPr>
                <w:rFonts w:ascii="Arial" w:eastAsia="Calibri" w:hAnsi="Arial" w:cs="Arial"/>
                <w:sz w:val="16"/>
                <w:szCs w:val="16"/>
              </w:rPr>
              <w:t xml:space="preserve"> (</w:t>
            </w:r>
            <w:r w:rsidR="00737CE4" w:rsidRPr="004F53BA">
              <w:rPr>
                <w:rFonts w:ascii="Arial" w:eastAsia="Calibri" w:hAnsi="Arial" w:cs="Arial"/>
                <w:sz w:val="16"/>
                <w:szCs w:val="16"/>
              </w:rPr>
              <w:t xml:space="preserve">95% </w:t>
            </w:r>
            <w:r>
              <w:rPr>
                <w:rFonts w:ascii="Arial" w:eastAsia="Calibri" w:hAnsi="Arial" w:cs="Arial"/>
                <w:sz w:val="16"/>
                <w:szCs w:val="16"/>
              </w:rPr>
              <w:t xml:space="preserve">CI: </w:t>
            </w:r>
            <w:r w:rsidR="00737CE4" w:rsidRPr="004F53BA">
              <w:rPr>
                <w:rFonts w:ascii="Arial" w:eastAsia="Calibri" w:hAnsi="Arial" w:cs="Arial"/>
                <w:sz w:val="16"/>
                <w:szCs w:val="16"/>
              </w:rPr>
              <w:t>3.2%</w:t>
            </w:r>
            <w:r>
              <w:rPr>
                <w:rFonts w:ascii="Arial" w:eastAsia="Calibri" w:hAnsi="Arial" w:cs="Arial"/>
                <w:sz w:val="16"/>
                <w:szCs w:val="16"/>
              </w:rPr>
              <w:t xml:space="preserve">, </w:t>
            </w:r>
            <w:r w:rsidR="00737CE4" w:rsidRPr="004F53BA">
              <w:rPr>
                <w:rFonts w:ascii="Arial" w:eastAsia="Calibri" w:hAnsi="Arial" w:cs="Arial"/>
                <w:sz w:val="16"/>
                <w:szCs w:val="16"/>
              </w:rPr>
              <w:t>21.7%)</w:t>
            </w:r>
          </w:p>
          <w:p w14:paraId="31B01BC3" w14:textId="629A9910" w:rsidR="004F53BA" w:rsidRDefault="004F53BA" w:rsidP="004F53BA">
            <w:pPr>
              <w:spacing w:after="60"/>
              <w:ind w:left="-14" w:hanging="18"/>
              <w:rPr>
                <w:rFonts w:ascii="Arial" w:eastAsia="Calibri" w:hAnsi="Arial" w:cs="Arial"/>
                <w:sz w:val="16"/>
                <w:szCs w:val="16"/>
              </w:rPr>
            </w:pPr>
            <w:r>
              <w:rPr>
                <w:rFonts w:ascii="Arial" w:eastAsia="Calibri" w:hAnsi="Arial" w:cs="Arial"/>
                <w:sz w:val="16"/>
                <w:szCs w:val="16"/>
              </w:rPr>
              <w:t>C</w:t>
            </w:r>
            <w:r w:rsidR="00737CE4" w:rsidRPr="004F53BA">
              <w:rPr>
                <w:rFonts w:ascii="Arial" w:eastAsia="Calibri" w:hAnsi="Arial" w:cs="Arial"/>
                <w:sz w:val="16"/>
                <w:szCs w:val="16"/>
              </w:rPr>
              <w:t xml:space="preserve">rude </w:t>
            </w:r>
            <w:r w:rsidR="0056226D">
              <w:rPr>
                <w:rFonts w:ascii="Arial" w:eastAsia="Calibri" w:hAnsi="Arial" w:cs="Arial"/>
                <w:sz w:val="16"/>
                <w:szCs w:val="16"/>
              </w:rPr>
              <w:t>OR</w:t>
            </w:r>
            <w:r>
              <w:rPr>
                <w:rFonts w:ascii="Arial" w:eastAsia="Calibri" w:hAnsi="Arial" w:cs="Arial"/>
                <w:sz w:val="16"/>
                <w:szCs w:val="16"/>
              </w:rPr>
              <w:t xml:space="preserve">: </w:t>
            </w:r>
            <w:r w:rsidR="00737CE4" w:rsidRPr="004F53BA">
              <w:rPr>
                <w:rFonts w:ascii="Arial" w:eastAsia="Calibri" w:hAnsi="Arial" w:cs="Arial"/>
                <w:sz w:val="16"/>
                <w:szCs w:val="16"/>
              </w:rPr>
              <w:t>0.50 (</w:t>
            </w:r>
            <w:r>
              <w:rPr>
                <w:rFonts w:ascii="Arial" w:eastAsia="Calibri" w:hAnsi="Arial" w:cs="Arial"/>
                <w:sz w:val="16"/>
                <w:szCs w:val="16"/>
              </w:rPr>
              <w:t xml:space="preserve">95% CI: </w:t>
            </w:r>
            <w:r w:rsidR="00737CE4" w:rsidRPr="004F53BA">
              <w:rPr>
                <w:rFonts w:ascii="Arial" w:eastAsia="Calibri" w:hAnsi="Arial" w:cs="Arial"/>
                <w:sz w:val="16"/>
                <w:szCs w:val="16"/>
              </w:rPr>
              <w:t>0.26</w:t>
            </w:r>
            <w:r>
              <w:rPr>
                <w:rFonts w:ascii="Arial" w:eastAsia="Calibri" w:hAnsi="Arial" w:cs="Arial"/>
                <w:sz w:val="16"/>
                <w:szCs w:val="16"/>
              </w:rPr>
              <w:t xml:space="preserve">, </w:t>
            </w:r>
            <w:r w:rsidR="00737CE4" w:rsidRPr="004F53BA">
              <w:rPr>
                <w:rFonts w:ascii="Arial" w:eastAsia="Calibri" w:hAnsi="Arial" w:cs="Arial"/>
                <w:sz w:val="16"/>
                <w:szCs w:val="16"/>
              </w:rPr>
              <w:t>0.97</w:t>
            </w:r>
            <w:r>
              <w:rPr>
                <w:rFonts w:ascii="Arial" w:eastAsia="Calibri" w:hAnsi="Arial" w:cs="Arial"/>
                <w:sz w:val="16"/>
                <w:szCs w:val="16"/>
              </w:rPr>
              <w:t>; p=0.039)</w:t>
            </w:r>
          </w:p>
          <w:p w14:paraId="42EE9FDE" w14:textId="426E3626" w:rsidR="00737CE4" w:rsidRDefault="004F53BA" w:rsidP="004F53BA">
            <w:pPr>
              <w:spacing w:after="60"/>
              <w:ind w:left="-14" w:hanging="18"/>
              <w:rPr>
                <w:rFonts w:ascii="Arial" w:eastAsia="Calibri" w:hAnsi="Arial" w:cs="Arial"/>
                <w:sz w:val="16"/>
                <w:szCs w:val="16"/>
              </w:rPr>
            </w:pPr>
            <w:r>
              <w:rPr>
                <w:rFonts w:ascii="Arial" w:eastAsia="Calibri" w:hAnsi="Arial" w:cs="Arial"/>
                <w:sz w:val="16"/>
                <w:szCs w:val="16"/>
              </w:rPr>
              <w:t xml:space="preserve">Adjusted </w:t>
            </w:r>
            <w:r w:rsidR="0056226D">
              <w:rPr>
                <w:rFonts w:ascii="Arial" w:eastAsia="Calibri" w:hAnsi="Arial" w:cs="Arial"/>
                <w:sz w:val="16"/>
                <w:szCs w:val="16"/>
              </w:rPr>
              <w:t>OR</w:t>
            </w:r>
            <w:r>
              <w:rPr>
                <w:rFonts w:ascii="Arial" w:eastAsia="Calibri" w:hAnsi="Arial" w:cs="Arial"/>
                <w:sz w:val="16"/>
                <w:szCs w:val="16"/>
              </w:rPr>
              <w:t>:</w:t>
            </w:r>
            <w:r w:rsidR="00737CE4" w:rsidRPr="004F53BA">
              <w:rPr>
                <w:rFonts w:ascii="Arial" w:eastAsia="Calibri" w:hAnsi="Arial" w:cs="Arial"/>
                <w:sz w:val="16"/>
                <w:szCs w:val="16"/>
              </w:rPr>
              <w:t>0.60</w:t>
            </w:r>
            <w:r>
              <w:rPr>
                <w:rFonts w:ascii="Arial" w:eastAsia="Calibri" w:hAnsi="Arial" w:cs="Arial"/>
                <w:sz w:val="16"/>
                <w:szCs w:val="16"/>
              </w:rPr>
              <w:t xml:space="preserve"> (</w:t>
            </w:r>
            <w:r w:rsidR="00737CE4" w:rsidRPr="004F53BA">
              <w:rPr>
                <w:rFonts w:ascii="Arial" w:eastAsia="Calibri" w:hAnsi="Arial" w:cs="Arial"/>
                <w:sz w:val="16"/>
                <w:szCs w:val="16"/>
              </w:rPr>
              <w:t>95% CI</w:t>
            </w:r>
            <w:r>
              <w:rPr>
                <w:rFonts w:ascii="Arial" w:eastAsia="Calibri" w:hAnsi="Arial" w:cs="Arial"/>
                <w:sz w:val="16"/>
                <w:szCs w:val="16"/>
              </w:rPr>
              <w:t xml:space="preserve">: </w:t>
            </w:r>
            <w:r w:rsidR="00737CE4" w:rsidRPr="004F53BA">
              <w:rPr>
                <w:rFonts w:ascii="Arial" w:eastAsia="Calibri" w:hAnsi="Arial" w:cs="Arial"/>
                <w:sz w:val="16"/>
                <w:szCs w:val="16"/>
              </w:rPr>
              <w:t>0.28</w:t>
            </w:r>
            <w:r>
              <w:rPr>
                <w:rFonts w:ascii="Arial" w:eastAsia="Calibri" w:hAnsi="Arial" w:cs="Arial"/>
                <w:sz w:val="16"/>
                <w:szCs w:val="16"/>
              </w:rPr>
              <w:t xml:space="preserve">, </w:t>
            </w:r>
            <w:r w:rsidR="00737CE4" w:rsidRPr="004F53BA">
              <w:rPr>
                <w:rFonts w:ascii="Arial" w:eastAsia="Calibri" w:hAnsi="Arial" w:cs="Arial"/>
                <w:sz w:val="16"/>
                <w:szCs w:val="16"/>
              </w:rPr>
              <w:t>1.29</w:t>
            </w:r>
            <w:r w:rsidR="009A443A">
              <w:rPr>
                <w:rFonts w:ascii="Arial" w:eastAsia="Calibri" w:hAnsi="Arial" w:cs="Arial"/>
                <w:sz w:val="16"/>
                <w:szCs w:val="16"/>
              </w:rPr>
              <w:t>; p=0.191</w:t>
            </w:r>
            <w:r w:rsidR="00737CE4" w:rsidRPr="004F53BA">
              <w:rPr>
                <w:rFonts w:ascii="Arial" w:eastAsia="Calibri" w:hAnsi="Arial" w:cs="Arial"/>
                <w:sz w:val="16"/>
                <w:szCs w:val="16"/>
              </w:rPr>
              <w:t>)</w:t>
            </w:r>
          </w:p>
          <w:p w14:paraId="5CDACEE3" w14:textId="12D30CD5" w:rsidR="00084442" w:rsidRDefault="00084442" w:rsidP="009A443A">
            <w:pPr>
              <w:spacing w:after="60"/>
              <w:ind w:left="-14" w:hanging="18"/>
              <w:rPr>
                <w:rFonts w:ascii="Arial" w:eastAsia="Calibri" w:hAnsi="Arial" w:cs="Arial"/>
                <w:b/>
                <w:sz w:val="16"/>
                <w:szCs w:val="16"/>
              </w:rPr>
            </w:pPr>
          </w:p>
        </w:tc>
        <w:tc>
          <w:tcPr>
            <w:tcW w:w="3363" w:type="dxa"/>
          </w:tcPr>
          <w:p w14:paraId="35A5DBBA" w14:textId="7B20115D" w:rsidR="00996634" w:rsidRDefault="00C17162" w:rsidP="009A443A">
            <w:pPr>
              <w:spacing w:after="0"/>
              <w:ind w:hanging="18"/>
              <w:rPr>
                <w:rFonts w:ascii="Arial" w:eastAsia="Calibri" w:hAnsi="Arial" w:cs="Arial"/>
                <w:sz w:val="16"/>
                <w:szCs w:val="16"/>
              </w:rPr>
            </w:pPr>
            <w:r w:rsidRPr="0056226D">
              <w:rPr>
                <w:rFonts w:ascii="Arial" w:eastAsia="Calibri" w:hAnsi="Arial" w:cs="Arial"/>
                <w:sz w:val="16"/>
                <w:szCs w:val="16"/>
              </w:rPr>
              <w:t>Women who had been previously screened were significantly more likely to say they would attend screening (</w:t>
            </w:r>
            <w:r w:rsidR="0056226D" w:rsidRPr="0056226D">
              <w:rPr>
                <w:rFonts w:ascii="Arial" w:eastAsia="Calibri" w:hAnsi="Arial" w:cs="Arial"/>
                <w:sz w:val="16"/>
                <w:szCs w:val="16"/>
              </w:rPr>
              <w:t xml:space="preserve">crude </w:t>
            </w:r>
            <w:r w:rsidRPr="0056226D">
              <w:rPr>
                <w:rFonts w:ascii="Arial" w:eastAsia="Calibri" w:hAnsi="Arial" w:cs="Arial"/>
                <w:sz w:val="16"/>
                <w:szCs w:val="16"/>
              </w:rPr>
              <w:t>OR</w:t>
            </w:r>
            <w:r w:rsidR="00996634">
              <w:rPr>
                <w:rFonts w:ascii="Arial" w:eastAsia="Calibri" w:hAnsi="Arial" w:cs="Arial"/>
                <w:sz w:val="16"/>
                <w:szCs w:val="16"/>
              </w:rPr>
              <w:t xml:space="preserve">: </w:t>
            </w:r>
            <w:r w:rsidRPr="0056226D">
              <w:rPr>
                <w:rFonts w:ascii="Arial" w:eastAsia="Calibri" w:hAnsi="Arial" w:cs="Arial"/>
                <w:sz w:val="16"/>
                <w:szCs w:val="16"/>
              </w:rPr>
              <w:t>2.3, 95% CI 1.1</w:t>
            </w:r>
            <w:r w:rsidR="0056226D" w:rsidRPr="0056226D">
              <w:rPr>
                <w:rFonts w:ascii="Arial" w:eastAsia="Calibri" w:hAnsi="Arial" w:cs="Arial"/>
                <w:sz w:val="16"/>
                <w:szCs w:val="16"/>
              </w:rPr>
              <w:t xml:space="preserve">, </w:t>
            </w:r>
            <w:r w:rsidRPr="0056226D">
              <w:rPr>
                <w:rFonts w:ascii="Arial" w:eastAsia="Calibri" w:hAnsi="Arial" w:cs="Arial"/>
                <w:sz w:val="16"/>
                <w:szCs w:val="16"/>
              </w:rPr>
              <w:t>4.8</w:t>
            </w:r>
            <w:r w:rsidR="0056226D" w:rsidRPr="0056226D">
              <w:rPr>
                <w:rFonts w:ascii="Arial" w:eastAsia="Calibri" w:hAnsi="Arial" w:cs="Arial"/>
                <w:sz w:val="16"/>
                <w:szCs w:val="16"/>
              </w:rPr>
              <w:t>; adjusted OR: 2.54, 95% CI 1.03, 6.21</w:t>
            </w:r>
            <w:r w:rsidR="0080443C">
              <w:rPr>
                <w:rFonts w:ascii="Arial" w:eastAsia="Calibri" w:hAnsi="Arial" w:cs="Arial"/>
                <w:sz w:val="16"/>
                <w:szCs w:val="16"/>
              </w:rPr>
              <w:t>; p=0.0</w:t>
            </w:r>
            <w:r w:rsidR="004577DB">
              <w:rPr>
                <w:rFonts w:ascii="Arial" w:eastAsia="Calibri" w:hAnsi="Arial" w:cs="Arial"/>
                <w:sz w:val="16"/>
                <w:szCs w:val="16"/>
              </w:rPr>
              <w:t>42</w:t>
            </w:r>
            <w:r w:rsidR="0056226D" w:rsidRPr="0056226D">
              <w:rPr>
                <w:rFonts w:ascii="Arial" w:eastAsia="Calibri" w:hAnsi="Arial" w:cs="Arial"/>
                <w:sz w:val="16"/>
                <w:szCs w:val="16"/>
              </w:rPr>
              <w:t>)</w:t>
            </w:r>
          </w:p>
          <w:p w14:paraId="76122569" w14:textId="31321C90" w:rsidR="00996634" w:rsidRDefault="00996634" w:rsidP="009A443A">
            <w:pPr>
              <w:spacing w:after="0"/>
              <w:ind w:hanging="18"/>
              <w:rPr>
                <w:rFonts w:ascii="Arial" w:eastAsia="Calibri" w:hAnsi="Arial" w:cs="Arial"/>
                <w:sz w:val="16"/>
                <w:szCs w:val="16"/>
              </w:rPr>
            </w:pPr>
          </w:p>
          <w:p w14:paraId="6A7E9E0C" w14:textId="200E2898" w:rsidR="00996634" w:rsidRPr="0056226D" w:rsidRDefault="00996634" w:rsidP="009A443A">
            <w:pPr>
              <w:spacing w:after="0"/>
              <w:ind w:hanging="18"/>
              <w:rPr>
                <w:rFonts w:ascii="Arial" w:eastAsia="Calibri" w:hAnsi="Arial" w:cs="Arial"/>
                <w:sz w:val="16"/>
                <w:szCs w:val="16"/>
              </w:rPr>
            </w:pPr>
            <w:r>
              <w:rPr>
                <w:rFonts w:ascii="Arial" w:eastAsia="Calibri" w:hAnsi="Arial" w:cs="Arial"/>
                <w:sz w:val="16"/>
                <w:szCs w:val="16"/>
              </w:rPr>
              <w:t xml:space="preserve">Having higher risk for cervical cancer </w:t>
            </w:r>
            <w:r w:rsidR="009A443A">
              <w:rPr>
                <w:rFonts w:ascii="Arial" w:eastAsia="Calibri" w:hAnsi="Arial" w:cs="Arial"/>
                <w:sz w:val="16"/>
                <w:szCs w:val="16"/>
              </w:rPr>
              <w:t xml:space="preserve">(developed based on women’s age, social class, and smoking status) </w:t>
            </w:r>
            <w:r>
              <w:rPr>
                <w:rFonts w:ascii="Arial" w:eastAsia="Calibri" w:hAnsi="Arial" w:cs="Arial"/>
                <w:sz w:val="16"/>
                <w:szCs w:val="16"/>
              </w:rPr>
              <w:t>was insignificantly associated with intention to attend screening (adjusted OR): 0.94 (95% CI: 0.44, 2.02; p=0.871)</w:t>
            </w:r>
          </w:p>
          <w:p w14:paraId="22957439" w14:textId="6E208CDB" w:rsidR="00C17162" w:rsidRDefault="00C17162" w:rsidP="00C17162">
            <w:pPr>
              <w:spacing w:after="120"/>
              <w:ind w:hanging="18"/>
              <w:rPr>
                <w:rFonts w:ascii="Arial" w:eastAsia="Calibri" w:hAnsi="Arial" w:cs="Arial"/>
                <w:b/>
                <w:sz w:val="16"/>
                <w:szCs w:val="16"/>
              </w:rPr>
            </w:pPr>
          </w:p>
          <w:p w14:paraId="624EB9EE" w14:textId="77777777" w:rsidR="00E669A7" w:rsidRPr="00E669A7" w:rsidRDefault="00E669A7" w:rsidP="00E669A7">
            <w:pPr>
              <w:rPr>
                <w:rFonts w:ascii="Arial" w:eastAsia="Calibri" w:hAnsi="Arial" w:cs="Arial"/>
                <w:sz w:val="16"/>
                <w:szCs w:val="16"/>
              </w:rPr>
            </w:pPr>
          </w:p>
          <w:p w14:paraId="0538CAB3" w14:textId="77777777" w:rsidR="00E669A7" w:rsidRPr="00E669A7" w:rsidRDefault="00E669A7" w:rsidP="00E669A7">
            <w:pPr>
              <w:rPr>
                <w:rFonts w:ascii="Arial" w:eastAsia="Calibri" w:hAnsi="Arial" w:cs="Arial"/>
                <w:sz w:val="16"/>
                <w:szCs w:val="16"/>
              </w:rPr>
            </w:pPr>
          </w:p>
          <w:p w14:paraId="22DE4574" w14:textId="6EC4EA4D" w:rsidR="00E669A7" w:rsidRDefault="00E669A7" w:rsidP="00E669A7">
            <w:pPr>
              <w:rPr>
                <w:rFonts w:ascii="Arial" w:eastAsia="Calibri" w:hAnsi="Arial" w:cs="Arial"/>
                <w:sz w:val="16"/>
                <w:szCs w:val="16"/>
              </w:rPr>
            </w:pPr>
          </w:p>
          <w:p w14:paraId="135D76EE" w14:textId="77777777" w:rsidR="001E5A68" w:rsidRPr="00E669A7" w:rsidRDefault="001E5A68" w:rsidP="00E669A7">
            <w:pPr>
              <w:spacing w:after="0"/>
              <w:rPr>
                <w:rFonts w:ascii="Arial" w:eastAsia="Calibri" w:hAnsi="Arial" w:cs="Arial"/>
                <w:sz w:val="16"/>
                <w:szCs w:val="16"/>
              </w:rPr>
            </w:pPr>
          </w:p>
        </w:tc>
      </w:tr>
      <w:tr w:rsidR="003C635B" w:rsidRPr="00090C57" w14:paraId="55052D9C" w14:textId="77777777" w:rsidTr="00442F0F">
        <w:trPr>
          <w:trHeight w:val="1802"/>
        </w:trPr>
        <w:tc>
          <w:tcPr>
            <w:tcW w:w="2880" w:type="dxa"/>
          </w:tcPr>
          <w:p w14:paraId="3FF124D4" w14:textId="77777777" w:rsidR="003C635B" w:rsidRPr="00090C57" w:rsidRDefault="003C635B" w:rsidP="003C635B">
            <w:pPr>
              <w:spacing w:after="120"/>
              <w:ind w:hanging="18"/>
              <w:rPr>
                <w:rFonts w:ascii="Arial" w:eastAsia="Calibri" w:hAnsi="Arial" w:cs="Arial"/>
                <w:sz w:val="16"/>
                <w:szCs w:val="16"/>
              </w:rPr>
            </w:pPr>
            <w:r w:rsidRPr="00090C57">
              <w:rPr>
                <w:rFonts w:ascii="Arial" w:eastAsia="Calibri" w:hAnsi="Arial" w:cs="Arial"/>
                <w:sz w:val="16"/>
                <w:szCs w:val="16"/>
              </w:rPr>
              <w:t>Philips 2016, Australia</w:t>
            </w:r>
          </w:p>
          <w:p w14:paraId="211EC1C5" w14:textId="77777777" w:rsidR="003C635B" w:rsidRPr="00090C57" w:rsidRDefault="003C635B" w:rsidP="003C635B">
            <w:pPr>
              <w:spacing w:after="120"/>
              <w:ind w:hanging="18"/>
              <w:rPr>
                <w:rFonts w:ascii="Arial" w:eastAsia="Calibri" w:hAnsi="Arial" w:cs="Arial"/>
                <w:sz w:val="16"/>
                <w:szCs w:val="16"/>
              </w:rPr>
            </w:pPr>
            <w:r w:rsidRPr="00090C57">
              <w:rPr>
                <w:rFonts w:ascii="Arial" w:eastAsia="Calibri" w:hAnsi="Arial" w:cs="Arial"/>
                <w:sz w:val="16"/>
                <w:szCs w:val="16"/>
              </w:rPr>
              <w:t xml:space="preserve">Online randomized study comparing screening intentions and attitudes between 4 texts/decision aids describing benefits and harms of screening that differed by condition (cervical cancer vs. aneurysm [fictitious]) and whether overdiagnosis (“over-detection and treatment”) was included. Additional analysis with subsequent within- subject testing of intentions after adding information on overdiagnosis  </w:t>
            </w:r>
          </w:p>
          <w:p w14:paraId="33FC537F" w14:textId="77777777" w:rsidR="003C635B" w:rsidRPr="00090C57" w:rsidRDefault="003C635B" w:rsidP="003C635B">
            <w:pPr>
              <w:spacing w:after="120"/>
              <w:ind w:hanging="18"/>
              <w:rPr>
                <w:rFonts w:ascii="Arial" w:eastAsia="Calibri" w:hAnsi="Arial" w:cs="Arial"/>
                <w:sz w:val="16"/>
                <w:szCs w:val="16"/>
              </w:rPr>
            </w:pPr>
            <w:r w:rsidRPr="00090C57">
              <w:rPr>
                <w:rFonts w:ascii="Arial" w:eastAsia="Calibri" w:hAnsi="Arial" w:cs="Arial"/>
                <w:sz w:val="16"/>
                <w:szCs w:val="16"/>
              </w:rPr>
              <w:lastRenderedPageBreak/>
              <w:t xml:space="preserve">N=161, mean 18.9 </w:t>
            </w:r>
            <w:proofErr w:type="spellStart"/>
            <w:r w:rsidRPr="00090C57">
              <w:rPr>
                <w:rFonts w:ascii="Arial" w:eastAsia="Calibri" w:hAnsi="Arial" w:cs="Arial"/>
                <w:sz w:val="16"/>
                <w:szCs w:val="16"/>
              </w:rPr>
              <w:t>yr</w:t>
            </w:r>
            <w:proofErr w:type="spellEnd"/>
            <w:r w:rsidRPr="00090C57">
              <w:rPr>
                <w:rFonts w:ascii="Arial" w:eastAsia="Calibri" w:hAnsi="Arial" w:cs="Arial"/>
                <w:sz w:val="16"/>
                <w:szCs w:val="16"/>
              </w:rPr>
              <w:t xml:space="preserve"> (range 17-24), 12% previous Pap screening, 100% university students, 16% born outside Australia   </w:t>
            </w:r>
          </w:p>
          <w:p w14:paraId="721BFA10" w14:textId="77777777" w:rsidR="003C635B" w:rsidRPr="00090C57" w:rsidRDefault="003C635B" w:rsidP="003C635B">
            <w:pPr>
              <w:spacing w:after="120"/>
              <w:ind w:hanging="18"/>
              <w:rPr>
                <w:rFonts w:ascii="Arial" w:eastAsia="Calibri" w:hAnsi="Arial" w:cs="Arial"/>
                <w:sz w:val="16"/>
                <w:szCs w:val="16"/>
              </w:rPr>
            </w:pPr>
            <w:r w:rsidRPr="00090C57">
              <w:rPr>
                <w:rFonts w:ascii="Arial" w:eastAsia="Calibri" w:hAnsi="Arial" w:cs="Arial"/>
                <w:sz w:val="16"/>
                <w:szCs w:val="16"/>
              </w:rPr>
              <w:t xml:space="preserve">Australia screening </w:t>
            </w:r>
            <w:proofErr w:type="spellStart"/>
            <w:r w:rsidRPr="00090C57">
              <w:rPr>
                <w:rFonts w:ascii="Arial" w:eastAsia="Calibri" w:hAnsi="Arial" w:cs="Arial"/>
                <w:sz w:val="16"/>
                <w:szCs w:val="16"/>
              </w:rPr>
              <w:t>programme</w:t>
            </w:r>
            <w:proofErr w:type="spellEnd"/>
            <w:r w:rsidRPr="00090C57">
              <w:rPr>
                <w:rFonts w:ascii="Arial" w:eastAsia="Calibri" w:hAnsi="Arial" w:cs="Arial"/>
                <w:sz w:val="16"/>
                <w:szCs w:val="16"/>
              </w:rPr>
              <w:t xml:space="preserve">: cytology biannually 18-69 </w:t>
            </w:r>
            <w:proofErr w:type="spellStart"/>
            <w:r w:rsidRPr="00090C57">
              <w:rPr>
                <w:rFonts w:ascii="Arial" w:eastAsia="Calibri" w:hAnsi="Arial" w:cs="Arial"/>
                <w:sz w:val="16"/>
                <w:szCs w:val="16"/>
              </w:rPr>
              <w:t>yrs</w:t>
            </w:r>
            <w:proofErr w:type="spellEnd"/>
          </w:p>
        </w:tc>
        <w:tc>
          <w:tcPr>
            <w:tcW w:w="5485" w:type="dxa"/>
          </w:tcPr>
          <w:p w14:paraId="36552A3B" w14:textId="77777777" w:rsidR="003C635B" w:rsidRPr="00090C57" w:rsidRDefault="003C635B" w:rsidP="003C635B">
            <w:pPr>
              <w:spacing w:after="120"/>
              <w:ind w:left="136" w:hanging="18"/>
              <w:rPr>
                <w:rFonts w:ascii="Arial" w:eastAsia="Calibri" w:hAnsi="Arial" w:cs="Arial"/>
                <w:sz w:val="16"/>
                <w:szCs w:val="16"/>
              </w:rPr>
            </w:pPr>
            <w:r w:rsidRPr="00090C57">
              <w:rPr>
                <w:rFonts w:ascii="Arial" w:eastAsia="Calibri" w:hAnsi="Arial" w:cs="Arial"/>
                <w:b/>
                <w:sz w:val="16"/>
                <w:szCs w:val="16"/>
              </w:rPr>
              <w:lastRenderedPageBreak/>
              <w:t>Format:</w:t>
            </w:r>
            <w:r w:rsidRPr="00090C57">
              <w:rPr>
                <w:rFonts w:ascii="Arial" w:eastAsia="Calibri" w:hAnsi="Arial" w:cs="Arial"/>
                <w:sz w:val="16"/>
                <w:szCs w:val="16"/>
              </w:rPr>
              <w:t xml:space="preserve"> Decisions aid with background on condition and screening process, and below information (same information for aneurysm example):</w:t>
            </w:r>
          </w:p>
          <w:p w14:paraId="7C41DAFE" w14:textId="5D5F1FE2" w:rsidR="003C635B" w:rsidRPr="00090C57" w:rsidRDefault="003C635B" w:rsidP="003C635B">
            <w:pPr>
              <w:spacing w:after="120"/>
              <w:ind w:left="136" w:hanging="18"/>
              <w:rPr>
                <w:rFonts w:ascii="Arial" w:eastAsia="Calibri" w:hAnsi="Arial" w:cs="Arial"/>
                <w:sz w:val="16"/>
                <w:szCs w:val="16"/>
              </w:rPr>
            </w:pPr>
            <w:r w:rsidRPr="00090C57">
              <w:rPr>
                <w:rFonts w:ascii="Arial" w:eastAsia="Calibri" w:hAnsi="Arial" w:cs="Arial"/>
                <w:b/>
                <w:sz w:val="16"/>
                <w:szCs w:val="16"/>
              </w:rPr>
              <w:t>Textual (extracted from supplement)</w:t>
            </w:r>
            <w:r w:rsidRPr="00090C57">
              <w:rPr>
                <w:rFonts w:ascii="Arial" w:eastAsia="Calibri" w:hAnsi="Arial" w:cs="Arial"/>
                <w:sz w:val="16"/>
                <w:szCs w:val="16"/>
              </w:rPr>
              <w:t>:</w:t>
            </w:r>
          </w:p>
          <w:p w14:paraId="057B4002" w14:textId="77777777" w:rsidR="003C635B" w:rsidRPr="00090C57" w:rsidRDefault="003C635B" w:rsidP="003C635B">
            <w:pPr>
              <w:spacing w:after="120"/>
              <w:ind w:left="136" w:hanging="18"/>
              <w:rPr>
                <w:rFonts w:ascii="Arial" w:eastAsia="Calibri" w:hAnsi="Arial" w:cs="Arial"/>
                <w:sz w:val="16"/>
                <w:szCs w:val="16"/>
              </w:rPr>
            </w:pPr>
            <w:r w:rsidRPr="00090C57">
              <w:rPr>
                <w:rFonts w:ascii="Arial" w:eastAsia="Calibri" w:hAnsi="Arial" w:cs="Arial"/>
                <w:sz w:val="16"/>
                <w:szCs w:val="16"/>
              </w:rPr>
              <w:t xml:space="preserve">The aim of cervical cancer screening is to reduce the number of deaths caused by cervical cancer.  </w:t>
            </w:r>
          </w:p>
          <w:p w14:paraId="64533868" w14:textId="77777777" w:rsidR="003C635B" w:rsidRPr="00090C57" w:rsidRDefault="003C635B" w:rsidP="003C635B">
            <w:pPr>
              <w:spacing w:after="120"/>
              <w:ind w:left="136" w:hanging="18"/>
              <w:rPr>
                <w:rFonts w:ascii="Arial" w:eastAsia="Calibri" w:hAnsi="Arial" w:cs="Arial"/>
                <w:sz w:val="16"/>
                <w:szCs w:val="16"/>
              </w:rPr>
            </w:pPr>
            <w:r w:rsidRPr="00090C57">
              <w:rPr>
                <w:rFonts w:ascii="Arial" w:eastAsia="Calibri" w:hAnsi="Arial" w:cs="Arial"/>
                <w:sz w:val="16"/>
                <w:szCs w:val="16"/>
              </w:rPr>
              <w:t>There is currently no evidence that cervical screening in women under 25 years reduces the number of deaths caused by cervical cancer in this age group or reduces cervical cancer disease or death in women up to the age of 29 years.</w:t>
            </w:r>
          </w:p>
          <w:p w14:paraId="67A7EA03" w14:textId="77777777" w:rsidR="003C635B" w:rsidRPr="00090C57" w:rsidRDefault="003C635B" w:rsidP="003C635B">
            <w:pPr>
              <w:spacing w:after="120"/>
              <w:ind w:left="136" w:hanging="18"/>
              <w:rPr>
                <w:rFonts w:ascii="Arial" w:eastAsia="Calibri" w:hAnsi="Arial" w:cs="Arial"/>
                <w:sz w:val="16"/>
                <w:szCs w:val="16"/>
              </w:rPr>
            </w:pPr>
            <w:r w:rsidRPr="00090C57">
              <w:rPr>
                <w:rFonts w:ascii="Arial" w:eastAsia="Calibri" w:hAnsi="Arial" w:cs="Arial"/>
                <w:sz w:val="16"/>
                <w:szCs w:val="16"/>
              </w:rPr>
              <w:t xml:space="preserve">Only one woman in a million women will die of cervical cancer under the age of 25.  </w:t>
            </w:r>
          </w:p>
          <w:p w14:paraId="2FC95513" w14:textId="77777777" w:rsidR="003C635B" w:rsidRPr="00090C57" w:rsidRDefault="003C635B" w:rsidP="003C635B">
            <w:pPr>
              <w:spacing w:after="120"/>
              <w:ind w:left="136" w:hanging="18"/>
              <w:rPr>
                <w:rFonts w:ascii="Arial" w:eastAsia="Calibri" w:hAnsi="Arial" w:cs="Arial"/>
                <w:sz w:val="16"/>
                <w:szCs w:val="16"/>
              </w:rPr>
            </w:pPr>
            <w:r w:rsidRPr="00090C57">
              <w:rPr>
                <w:rFonts w:ascii="Arial" w:eastAsia="Calibri" w:hAnsi="Arial" w:cs="Arial"/>
                <w:sz w:val="16"/>
                <w:szCs w:val="16"/>
              </w:rPr>
              <w:lastRenderedPageBreak/>
              <w:t xml:space="preserve">If you have an abnormal test result, screening leads to further tests and treatment. There </w:t>
            </w:r>
            <w:proofErr w:type="gramStart"/>
            <w:r w:rsidRPr="00090C57">
              <w:rPr>
                <w:rFonts w:ascii="Arial" w:eastAsia="Calibri" w:hAnsi="Arial" w:cs="Arial"/>
                <w:sz w:val="16"/>
                <w:szCs w:val="16"/>
              </w:rPr>
              <w:t>are</w:t>
            </w:r>
            <w:proofErr w:type="gramEnd"/>
            <w:r w:rsidRPr="00090C57">
              <w:rPr>
                <w:rFonts w:ascii="Arial" w:eastAsia="Calibri" w:hAnsi="Arial" w:cs="Arial"/>
                <w:sz w:val="16"/>
                <w:szCs w:val="16"/>
              </w:rPr>
              <w:t xml:space="preserve"> risk associated with these treatments, from minor harms such as bleeding, to more serious harms such as complications in pregnancy and childbirth.</w:t>
            </w:r>
          </w:p>
          <w:p w14:paraId="59D18787" w14:textId="77777777" w:rsidR="003C635B" w:rsidRPr="00090C57" w:rsidRDefault="003C635B" w:rsidP="003C635B">
            <w:pPr>
              <w:spacing w:after="120"/>
              <w:ind w:left="136" w:hanging="18"/>
              <w:rPr>
                <w:rFonts w:ascii="Arial" w:eastAsia="Calibri" w:hAnsi="Arial" w:cs="Arial"/>
                <w:sz w:val="16"/>
                <w:szCs w:val="16"/>
              </w:rPr>
            </w:pPr>
            <w:r w:rsidRPr="00090C57">
              <w:rPr>
                <w:rFonts w:ascii="Arial" w:eastAsia="Calibri" w:hAnsi="Arial" w:cs="Arial"/>
                <w:sz w:val="16"/>
                <w:szCs w:val="16"/>
              </w:rPr>
              <w:t xml:space="preserve">If you have a </w:t>
            </w:r>
            <w:proofErr w:type="gramStart"/>
            <w:r w:rsidRPr="00090C57">
              <w:rPr>
                <w:rFonts w:ascii="Arial" w:eastAsia="Calibri" w:hAnsi="Arial" w:cs="Arial"/>
                <w:sz w:val="16"/>
                <w:szCs w:val="16"/>
              </w:rPr>
              <w:t>high grade</w:t>
            </w:r>
            <w:proofErr w:type="gramEnd"/>
            <w:r w:rsidRPr="00090C57">
              <w:rPr>
                <w:rFonts w:ascii="Arial" w:eastAsia="Calibri" w:hAnsi="Arial" w:cs="Arial"/>
                <w:sz w:val="16"/>
                <w:szCs w:val="16"/>
              </w:rPr>
              <w:t xml:space="preserve"> lesion confirmed on biopsy, your doctor will most likely refer you for treatment of the lesion.  A common form of treatment is to surgically remove the affected cells in the cervix.  </w:t>
            </w:r>
          </w:p>
          <w:p w14:paraId="564926C6" w14:textId="1CD7B7F2" w:rsidR="003C635B" w:rsidRPr="00090C57" w:rsidRDefault="003C635B" w:rsidP="003C635B">
            <w:pPr>
              <w:spacing w:after="120"/>
              <w:ind w:left="136" w:hanging="18"/>
              <w:rPr>
                <w:rFonts w:ascii="Arial" w:eastAsia="Calibri" w:hAnsi="Arial" w:cs="Arial"/>
                <w:sz w:val="16"/>
                <w:szCs w:val="16"/>
              </w:rPr>
            </w:pPr>
            <w:r w:rsidRPr="00090C57">
              <w:rPr>
                <w:rFonts w:ascii="Arial" w:eastAsia="Calibri" w:hAnsi="Arial" w:cs="Arial"/>
                <w:sz w:val="16"/>
                <w:szCs w:val="16"/>
              </w:rPr>
              <w:t>10% of women who undergo treatment will have a minor harm (such as bleeding and/or some discomfort). There is also a small risk these treatments may harm the cervix and lead to complications with pregnancy and childbirth. Some of these harms include pre</w:t>
            </w:r>
            <w:r w:rsidR="00A764A4">
              <w:rPr>
                <w:rFonts w:ascii="Arial" w:eastAsia="Calibri" w:hAnsi="Arial" w:cs="Arial"/>
                <w:sz w:val="16"/>
                <w:szCs w:val="16"/>
              </w:rPr>
              <w:t>-</w:t>
            </w:r>
            <w:r w:rsidRPr="00090C57">
              <w:rPr>
                <w:rFonts w:ascii="Arial" w:eastAsia="Calibri" w:hAnsi="Arial" w:cs="Arial"/>
                <w:sz w:val="16"/>
                <w:szCs w:val="16"/>
              </w:rPr>
              <w:t>term (early) delivery, low birth weight, increased likelihood of a caesarean section or an increased chance of perinatal mortality (a baby dying at childbirth)</w:t>
            </w:r>
          </w:p>
          <w:p w14:paraId="4F6166E0" w14:textId="77777777" w:rsidR="003C635B" w:rsidRPr="00090C57" w:rsidRDefault="003C635B" w:rsidP="003C635B">
            <w:pPr>
              <w:spacing w:after="120"/>
              <w:ind w:left="136" w:hanging="18"/>
              <w:rPr>
                <w:rFonts w:ascii="Arial" w:eastAsia="Calibri" w:hAnsi="Arial" w:cs="Arial"/>
                <w:sz w:val="16"/>
                <w:szCs w:val="16"/>
              </w:rPr>
            </w:pPr>
            <w:r w:rsidRPr="00090C57">
              <w:rPr>
                <w:rFonts w:ascii="Arial" w:eastAsia="Calibri" w:hAnsi="Arial" w:cs="Arial"/>
                <w:b/>
                <w:sz w:val="16"/>
                <w:szCs w:val="16"/>
              </w:rPr>
              <w:t>Numerical data</w:t>
            </w:r>
            <w:r w:rsidRPr="00090C57">
              <w:rPr>
                <w:rFonts w:ascii="Arial" w:eastAsia="Calibri" w:hAnsi="Arial" w:cs="Arial"/>
                <w:sz w:val="16"/>
                <w:szCs w:val="16"/>
              </w:rPr>
              <w:t xml:space="preserve"> (out of 100,000 women aged 20-24 years who have screening; duration/timing NR) (No data on women who do not screen for comparison)</w:t>
            </w:r>
          </w:p>
          <w:p w14:paraId="66B47D42" w14:textId="77777777" w:rsidR="003C635B" w:rsidRPr="00090C57" w:rsidRDefault="003C635B" w:rsidP="003C635B">
            <w:pPr>
              <w:spacing w:after="120"/>
              <w:ind w:left="136" w:hanging="18"/>
              <w:rPr>
                <w:rFonts w:ascii="Arial" w:eastAsia="Calibri" w:hAnsi="Arial" w:cs="Arial"/>
                <w:sz w:val="16"/>
                <w:szCs w:val="16"/>
              </w:rPr>
            </w:pPr>
            <w:r w:rsidRPr="00090C57">
              <w:rPr>
                <w:rFonts w:ascii="Arial" w:eastAsia="Calibri" w:hAnsi="Arial" w:cs="Arial"/>
                <w:sz w:val="16"/>
                <w:szCs w:val="16"/>
              </w:rPr>
              <w:t>Normal test result: 84%, 84,000</w:t>
            </w:r>
          </w:p>
          <w:p w14:paraId="35363DAB" w14:textId="77777777" w:rsidR="003C635B" w:rsidRPr="00090C57" w:rsidRDefault="003C635B" w:rsidP="003C635B">
            <w:pPr>
              <w:spacing w:after="120"/>
              <w:ind w:left="136" w:hanging="18"/>
              <w:rPr>
                <w:rFonts w:ascii="Arial" w:eastAsia="Calibri" w:hAnsi="Arial" w:cs="Arial"/>
                <w:sz w:val="16"/>
                <w:szCs w:val="16"/>
              </w:rPr>
            </w:pPr>
            <w:r w:rsidRPr="00090C57">
              <w:rPr>
                <w:rFonts w:ascii="Arial" w:eastAsia="Calibri" w:hAnsi="Arial" w:cs="Arial"/>
                <w:sz w:val="16"/>
                <w:szCs w:val="16"/>
              </w:rPr>
              <w:t>Abnormal test result: 16%, 16,000</w:t>
            </w:r>
          </w:p>
          <w:p w14:paraId="7CE8AA26" w14:textId="77777777" w:rsidR="003C635B" w:rsidRPr="00090C57" w:rsidRDefault="003C635B" w:rsidP="003C635B">
            <w:pPr>
              <w:spacing w:after="120"/>
              <w:ind w:left="136" w:hanging="18"/>
              <w:rPr>
                <w:rFonts w:ascii="Arial" w:eastAsia="Calibri" w:hAnsi="Arial" w:cs="Arial"/>
                <w:sz w:val="16"/>
                <w:szCs w:val="16"/>
              </w:rPr>
            </w:pPr>
            <w:r w:rsidRPr="00090C57">
              <w:rPr>
                <w:rFonts w:ascii="Arial" w:eastAsia="Calibri" w:hAnsi="Arial" w:cs="Arial"/>
                <w:sz w:val="16"/>
                <w:szCs w:val="16"/>
              </w:rPr>
              <w:t>Colposcopy: 5.4%, 5,400</w:t>
            </w:r>
          </w:p>
          <w:p w14:paraId="04D47CA1" w14:textId="77777777" w:rsidR="003C635B" w:rsidRPr="00090C57" w:rsidRDefault="003C635B" w:rsidP="003C635B">
            <w:pPr>
              <w:spacing w:after="120"/>
              <w:ind w:left="136" w:hanging="18"/>
              <w:rPr>
                <w:rFonts w:ascii="Arial" w:eastAsia="Calibri" w:hAnsi="Arial" w:cs="Arial"/>
                <w:sz w:val="16"/>
                <w:szCs w:val="16"/>
              </w:rPr>
            </w:pPr>
            <w:r w:rsidRPr="00090C57">
              <w:rPr>
                <w:rFonts w:ascii="Arial" w:eastAsia="Calibri" w:hAnsi="Arial" w:cs="Arial"/>
                <w:sz w:val="16"/>
                <w:szCs w:val="16"/>
              </w:rPr>
              <w:t>Biopsy: 2.9%, 2,900</w:t>
            </w:r>
          </w:p>
          <w:p w14:paraId="66BDD3AC" w14:textId="543CA011" w:rsidR="003C635B" w:rsidRPr="00090C57" w:rsidRDefault="003C635B" w:rsidP="003C635B">
            <w:pPr>
              <w:spacing w:after="120"/>
              <w:ind w:left="136" w:hanging="18"/>
              <w:rPr>
                <w:rFonts w:ascii="Arial" w:eastAsia="Calibri" w:hAnsi="Arial" w:cs="Arial"/>
                <w:sz w:val="16"/>
                <w:szCs w:val="16"/>
              </w:rPr>
            </w:pPr>
            <w:r w:rsidRPr="00090C57">
              <w:rPr>
                <w:rFonts w:ascii="Arial" w:eastAsia="Calibri" w:hAnsi="Arial" w:cs="Arial"/>
                <w:sz w:val="16"/>
                <w:szCs w:val="16"/>
              </w:rPr>
              <w:t xml:space="preserve">Receiving treatment for </w:t>
            </w:r>
            <w:r w:rsidR="00674E05" w:rsidRPr="00090C57">
              <w:rPr>
                <w:rFonts w:ascii="Arial" w:eastAsia="Calibri" w:hAnsi="Arial" w:cs="Arial"/>
                <w:sz w:val="16"/>
                <w:szCs w:val="16"/>
              </w:rPr>
              <w:t>pre-cancer</w:t>
            </w:r>
            <w:r w:rsidRPr="00090C57">
              <w:rPr>
                <w:rFonts w:ascii="Arial" w:eastAsia="Calibri" w:hAnsi="Arial" w:cs="Arial"/>
                <w:sz w:val="16"/>
                <w:szCs w:val="16"/>
              </w:rPr>
              <w:t xml:space="preserve"> lesions: 1.6%, 1,600</w:t>
            </w:r>
          </w:p>
          <w:p w14:paraId="1B6E6D9D" w14:textId="77777777" w:rsidR="003C635B" w:rsidRPr="00090C57" w:rsidRDefault="003C635B" w:rsidP="003C635B">
            <w:pPr>
              <w:spacing w:after="120"/>
              <w:ind w:left="136" w:hanging="18"/>
              <w:rPr>
                <w:rFonts w:ascii="Arial" w:eastAsia="Calibri" w:hAnsi="Arial" w:cs="Arial"/>
                <w:sz w:val="16"/>
                <w:szCs w:val="16"/>
              </w:rPr>
            </w:pPr>
            <w:r w:rsidRPr="00090C57">
              <w:rPr>
                <w:rFonts w:ascii="Arial" w:eastAsia="Calibri" w:hAnsi="Arial" w:cs="Arial"/>
                <w:sz w:val="16"/>
                <w:szCs w:val="16"/>
              </w:rPr>
              <w:t>Cancer diagnosis: 0.0015%, 1.5</w:t>
            </w:r>
          </w:p>
          <w:p w14:paraId="766FEABC" w14:textId="77777777" w:rsidR="003C635B" w:rsidRPr="00090C57" w:rsidRDefault="003C635B" w:rsidP="003C635B">
            <w:pPr>
              <w:spacing w:after="120"/>
              <w:ind w:left="136" w:hanging="18"/>
              <w:rPr>
                <w:rFonts w:ascii="Arial" w:eastAsia="Calibri" w:hAnsi="Arial" w:cs="Arial"/>
                <w:b/>
                <w:sz w:val="16"/>
                <w:szCs w:val="16"/>
              </w:rPr>
            </w:pPr>
            <w:r w:rsidRPr="00090C57">
              <w:rPr>
                <w:rFonts w:ascii="Arial" w:eastAsia="Calibri" w:hAnsi="Arial" w:cs="Arial"/>
                <w:b/>
                <w:sz w:val="16"/>
                <w:szCs w:val="16"/>
              </w:rPr>
              <w:t xml:space="preserve">Addition of information on overdiagnosis </w:t>
            </w:r>
            <w:proofErr w:type="gramStart"/>
            <w:r w:rsidRPr="00090C57">
              <w:rPr>
                <w:rFonts w:ascii="Arial" w:eastAsia="Calibri" w:hAnsi="Arial" w:cs="Arial"/>
                <w:b/>
                <w:sz w:val="16"/>
                <w:szCs w:val="16"/>
              </w:rPr>
              <w:t>(”</w:t>
            </w:r>
            <w:proofErr w:type="spellStart"/>
            <w:r w:rsidRPr="00090C57">
              <w:rPr>
                <w:rFonts w:ascii="Arial" w:eastAsia="Calibri" w:hAnsi="Arial" w:cs="Arial"/>
                <w:b/>
                <w:sz w:val="16"/>
                <w:szCs w:val="16"/>
              </w:rPr>
              <w:t>overdetection</w:t>
            </w:r>
            <w:proofErr w:type="spellEnd"/>
            <w:proofErr w:type="gramEnd"/>
            <w:r w:rsidRPr="00090C57">
              <w:rPr>
                <w:rFonts w:ascii="Arial" w:eastAsia="Calibri" w:hAnsi="Arial" w:cs="Arial"/>
                <w:b/>
                <w:sz w:val="16"/>
                <w:szCs w:val="16"/>
              </w:rPr>
              <w:t xml:space="preserve"> and treatment”)</w:t>
            </w:r>
          </w:p>
          <w:p w14:paraId="3E8D322C" w14:textId="77777777" w:rsidR="003C635B" w:rsidRPr="00090C57" w:rsidRDefault="003C635B" w:rsidP="003C635B">
            <w:pPr>
              <w:spacing w:after="120"/>
              <w:ind w:left="136" w:hanging="18"/>
              <w:rPr>
                <w:rFonts w:ascii="Arial" w:eastAsia="Calibri" w:hAnsi="Arial" w:cs="Arial"/>
                <w:sz w:val="16"/>
                <w:szCs w:val="16"/>
              </w:rPr>
            </w:pPr>
            <w:r w:rsidRPr="00090C57">
              <w:rPr>
                <w:rFonts w:ascii="Arial" w:eastAsia="Calibri" w:hAnsi="Arial" w:cs="Arial"/>
                <w:sz w:val="16"/>
                <w:szCs w:val="16"/>
              </w:rPr>
              <w:t>“The cervical screening test cannot distinguish between abnormal changes that will become cancer, and lesions that would never progress to cancer.  Women under the age of 25 in particular have a higher risk of having a lesion detected (due to new HPV infections), but the majority will resolve without treatment.  As such, over-detection is high in young women.”</w:t>
            </w:r>
          </w:p>
          <w:p w14:paraId="49CA8FD6" w14:textId="77777777" w:rsidR="003C635B" w:rsidRPr="00090C57" w:rsidRDefault="003C635B" w:rsidP="003C635B">
            <w:pPr>
              <w:spacing w:after="120"/>
              <w:ind w:left="136" w:hanging="18"/>
              <w:rPr>
                <w:rFonts w:ascii="Arial" w:eastAsia="Calibri" w:hAnsi="Arial" w:cs="Arial"/>
                <w:sz w:val="16"/>
                <w:szCs w:val="16"/>
              </w:rPr>
            </w:pPr>
            <w:r w:rsidRPr="00090C57">
              <w:rPr>
                <w:rFonts w:ascii="Arial" w:eastAsia="Calibri" w:hAnsi="Arial" w:cs="Arial"/>
                <w:sz w:val="16"/>
                <w:szCs w:val="16"/>
              </w:rPr>
              <w:t>Numerical data</w:t>
            </w:r>
            <w:r w:rsidRPr="00090C57">
              <w:rPr>
                <w:rFonts w:ascii="Calibri" w:eastAsia="Calibri" w:hAnsi="Calibri" w:cs="Times New Roman"/>
              </w:rPr>
              <w:t xml:space="preserve"> (</w:t>
            </w:r>
            <w:r w:rsidRPr="00090C57">
              <w:rPr>
                <w:rFonts w:ascii="Arial" w:eastAsia="Calibri" w:hAnsi="Arial" w:cs="Arial"/>
                <w:sz w:val="16"/>
                <w:szCs w:val="16"/>
              </w:rPr>
              <w:t>out of 100,000 women aged 20-24 who are screened):</w:t>
            </w:r>
          </w:p>
          <w:p w14:paraId="7AFCD403" w14:textId="77777777" w:rsidR="003C635B" w:rsidRPr="00090C57" w:rsidRDefault="003C635B" w:rsidP="003C635B">
            <w:pPr>
              <w:spacing w:after="120"/>
              <w:ind w:left="136" w:hanging="18"/>
              <w:rPr>
                <w:rFonts w:ascii="Arial" w:eastAsia="Calibri" w:hAnsi="Arial" w:cs="Arial"/>
                <w:sz w:val="16"/>
                <w:szCs w:val="16"/>
              </w:rPr>
            </w:pPr>
            <w:r w:rsidRPr="00090C57">
              <w:rPr>
                <w:rFonts w:ascii="Arial" w:eastAsia="Calibri" w:hAnsi="Arial" w:cs="Arial"/>
                <w:sz w:val="16"/>
                <w:szCs w:val="16"/>
              </w:rPr>
              <w:t xml:space="preserve"> •</w:t>
            </w:r>
            <w:r w:rsidRPr="00090C57">
              <w:rPr>
                <w:rFonts w:ascii="Arial" w:eastAsia="Calibri" w:hAnsi="Arial" w:cs="Arial"/>
                <w:sz w:val="16"/>
                <w:szCs w:val="16"/>
              </w:rPr>
              <w:tab/>
              <w:t>3,800 will have an unnecessary colposcopy with or without a biopsy. This testing may cause anxiety, minor discomfort and side effects such as bleeding.</w:t>
            </w:r>
          </w:p>
          <w:p w14:paraId="505E7E09" w14:textId="77777777" w:rsidR="003C635B" w:rsidRPr="00090C57" w:rsidRDefault="003C635B" w:rsidP="003C635B">
            <w:pPr>
              <w:spacing w:after="120"/>
              <w:ind w:left="136" w:hanging="18"/>
              <w:rPr>
                <w:rFonts w:ascii="Arial" w:eastAsia="Calibri" w:hAnsi="Arial" w:cs="Arial"/>
                <w:sz w:val="16"/>
                <w:szCs w:val="16"/>
              </w:rPr>
            </w:pPr>
            <w:r w:rsidRPr="00090C57">
              <w:rPr>
                <w:rFonts w:ascii="Arial" w:eastAsia="Calibri" w:hAnsi="Arial" w:cs="Arial"/>
                <w:sz w:val="16"/>
                <w:szCs w:val="16"/>
              </w:rPr>
              <w:t>•</w:t>
            </w:r>
            <w:r w:rsidRPr="00090C57">
              <w:rPr>
                <w:rFonts w:ascii="Arial" w:eastAsia="Calibri" w:hAnsi="Arial" w:cs="Arial"/>
                <w:sz w:val="16"/>
                <w:szCs w:val="16"/>
              </w:rPr>
              <w:tab/>
              <w:t>1,600 will receive treatment for precancerous lesions, the majority of which may have resolved without treatment.</w:t>
            </w:r>
          </w:p>
          <w:p w14:paraId="5415FE5A" w14:textId="77777777" w:rsidR="003C635B" w:rsidRPr="00090C57" w:rsidRDefault="003C635B" w:rsidP="003C635B">
            <w:pPr>
              <w:spacing w:after="120"/>
              <w:ind w:left="136" w:hanging="18"/>
              <w:rPr>
                <w:rFonts w:ascii="Arial" w:eastAsia="Calibri" w:hAnsi="Arial" w:cs="Arial"/>
                <w:sz w:val="16"/>
                <w:szCs w:val="16"/>
              </w:rPr>
            </w:pPr>
            <w:r w:rsidRPr="00090C57">
              <w:rPr>
                <w:rFonts w:ascii="Arial" w:eastAsia="Calibri" w:hAnsi="Arial" w:cs="Arial"/>
                <w:sz w:val="16"/>
                <w:szCs w:val="16"/>
              </w:rPr>
              <w:lastRenderedPageBreak/>
              <w:t>•</w:t>
            </w:r>
            <w:r w:rsidRPr="00090C57">
              <w:rPr>
                <w:rFonts w:ascii="Arial" w:eastAsia="Calibri" w:hAnsi="Arial" w:cs="Arial"/>
                <w:sz w:val="16"/>
                <w:szCs w:val="16"/>
              </w:rPr>
              <w:tab/>
              <w:t>1 will be diagnosed with cervical cancer.</w:t>
            </w:r>
          </w:p>
          <w:p w14:paraId="6ACBAFCA" w14:textId="77777777" w:rsidR="003C635B" w:rsidRPr="00090C57" w:rsidRDefault="003C635B" w:rsidP="003C635B">
            <w:pPr>
              <w:spacing w:after="120"/>
              <w:ind w:left="136" w:hanging="18"/>
              <w:rPr>
                <w:rFonts w:ascii="Arial" w:eastAsia="Calibri" w:hAnsi="Arial" w:cs="Arial"/>
                <w:sz w:val="16"/>
                <w:szCs w:val="16"/>
              </w:rPr>
            </w:pPr>
            <w:r w:rsidRPr="00090C57">
              <w:rPr>
                <w:rFonts w:ascii="Arial" w:eastAsia="Calibri" w:hAnsi="Arial" w:cs="Arial"/>
                <w:sz w:val="16"/>
                <w:szCs w:val="16"/>
              </w:rPr>
              <w:t>•</w:t>
            </w:r>
            <w:r w:rsidRPr="00090C57">
              <w:rPr>
                <w:rFonts w:ascii="Arial" w:eastAsia="Calibri" w:hAnsi="Arial" w:cs="Arial"/>
                <w:sz w:val="16"/>
                <w:szCs w:val="16"/>
              </w:rPr>
              <w:tab/>
              <w:t>There is no evidence that cervical screening in women under 25 years reduces the number of cervical cancer deaths in this age group or reduces either the chance of getting or dying from cervical cancer in women up to the age of 29 years.</w:t>
            </w:r>
          </w:p>
          <w:p w14:paraId="2323C435" w14:textId="77777777" w:rsidR="003C635B" w:rsidRPr="00090C57" w:rsidRDefault="003C635B" w:rsidP="003C635B">
            <w:pPr>
              <w:spacing w:after="120"/>
              <w:ind w:left="136" w:hanging="18"/>
              <w:rPr>
                <w:rFonts w:ascii="Arial" w:eastAsia="Calibri" w:hAnsi="Arial" w:cs="Arial"/>
                <w:sz w:val="16"/>
                <w:szCs w:val="16"/>
              </w:rPr>
            </w:pPr>
            <w:r w:rsidRPr="00090C57">
              <w:rPr>
                <w:rFonts w:ascii="Arial" w:eastAsia="Calibri" w:hAnsi="Arial" w:cs="Arial"/>
                <w:sz w:val="16"/>
                <w:szCs w:val="16"/>
              </w:rPr>
              <w:t>There has also been no reduction in mortality due to cervical cancer among women aged 20–24 years since the 1970s, when screening became widespread.  This means that young women may be going through unnecessary treatments, which have associated risks.</w:t>
            </w:r>
          </w:p>
        </w:tc>
        <w:tc>
          <w:tcPr>
            <w:tcW w:w="2520" w:type="dxa"/>
          </w:tcPr>
          <w:p w14:paraId="2E2AE76B" w14:textId="2D3D41DE" w:rsidR="003C635B" w:rsidRPr="000D3B9E" w:rsidRDefault="003C635B" w:rsidP="003C635B">
            <w:pPr>
              <w:spacing w:after="60"/>
              <w:ind w:left="-14" w:hanging="18"/>
              <w:rPr>
                <w:rFonts w:ascii="Arial" w:eastAsia="Calibri" w:hAnsi="Arial" w:cs="Arial"/>
                <w:sz w:val="16"/>
                <w:szCs w:val="16"/>
              </w:rPr>
            </w:pPr>
            <w:r w:rsidRPr="000D3B9E">
              <w:rPr>
                <w:rFonts w:ascii="Arial" w:eastAsia="Calibri" w:hAnsi="Arial" w:cs="Arial"/>
                <w:b/>
                <w:sz w:val="16"/>
                <w:szCs w:val="16"/>
              </w:rPr>
              <w:lastRenderedPageBreak/>
              <w:t xml:space="preserve">Intentions to undergo screening within next 3 months </w:t>
            </w:r>
            <w:r w:rsidRPr="000D3B9E">
              <w:rPr>
                <w:rFonts w:ascii="Arial" w:eastAsia="Calibri" w:hAnsi="Arial" w:cs="Arial"/>
                <w:sz w:val="16"/>
                <w:szCs w:val="16"/>
              </w:rPr>
              <w:t xml:space="preserve">(5-point Likert; 5=definitely will, 1=definitely will </w:t>
            </w:r>
            <w:r w:rsidR="000D3B9E" w:rsidRPr="000D3B9E">
              <w:rPr>
                <w:rFonts w:ascii="Arial" w:eastAsia="Calibri" w:hAnsi="Arial" w:cs="Arial"/>
                <w:sz w:val="16"/>
                <w:szCs w:val="16"/>
              </w:rPr>
              <w:t>not) Mean</w:t>
            </w:r>
            <w:r w:rsidRPr="000D3B9E">
              <w:rPr>
                <w:rFonts w:ascii="Arial" w:eastAsia="Calibri" w:hAnsi="Arial" w:cs="Arial"/>
                <w:sz w:val="16"/>
                <w:szCs w:val="16"/>
              </w:rPr>
              <w:t xml:space="preserve"> (standard deviation) </w:t>
            </w:r>
          </w:p>
          <w:p w14:paraId="3EFCB642" w14:textId="77777777" w:rsidR="003C635B" w:rsidRPr="00090C57" w:rsidRDefault="003C635B" w:rsidP="003C635B">
            <w:pPr>
              <w:spacing w:after="60"/>
              <w:ind w:left="-14" w:hanging="18"/>
              <w:rPr>
                <w:rFonts w:ascii="Arial" w:eastAsia="Calibri" w:hAnsi="Arial" w:cs="Arial"/>
                <w:sz w:val="16"/>
                <w:szCs w:val="16"/>
              </w:rPr>
            </w:pPr>
            <w:r w:rsidRPr="00090C57">
              <w:rPr>
                <w:rFonts w:ascii="Arial" w:eastAsia="Calibri" w:hAnsi="Arial" w:cs="Arial"/>
                <w:b/>
                <w:sz w:val="16"/>
                <w:szCs w:val="16"/>
              </w:rPr>
              <w:t>Cervical</w:t>
            </w:r>
          </w:p>
          <w:p w14:paraId="7FE8D944" w14:textId="77777777" w:rsidR="003C635B" w:rsidRPr="00090C57" w:rsidRDefault="003C635B" w:rsidP="003C635B">
            <w:pPr>
              <w:spacing w:after="60"/>
              <w:ind w:left="-14" w:hanging="18"/>
              <w:rPr>
                <w:rFonts w:ascii="Arial" w:eastAsia="Calibri" w:hAnsi="Arial" w:cs="Arial"/>
                <w:sz w:val="16"/>
                <w:szCs w:val="16"/>
              </w:rPr>
            </w:pPr>
            <w:r w:rsidRPr="00090C57">
              <w:rPr>
                <w:rFonts w:ascii="Arial" w:eastAsia="Calibri" w:hAnsi="Arial" w:cs="Arial"/>
                <w:sz w:val="16"/>
                <w:szCs w:val="16"/>
              </w:rPr>
              <w:t>Decision aid without overdiagnosis information: 3.2 (1.3)</w:t>
            </w:r>
          </w:p>
          <w:p w14:paraId="22E3F6FF" w14:textId="77777777" w:rsidR="003C635B" w:rsidRPr="00090C57" w:rsidRDefault="003C635B" w:rsidP="003C635B">
            <w:pPr>
              <w:spacing w:after="60"/>
              <w:ind w:left="-14" w:hanging="18"/>
              <w:rPr>
                <w:rFonts w:ascii="Arial" w:eastAsia="Calibri" w:hAnsi="Arial" w:cs="Arial"/>
                <w:sz w:val="16"/>
                <w:szCs w:val="16"/>
              </w:rPr>
            </w:pPr>
            <w:r w:rsidRPr="00090C57">
              <w:rPr>
                <w:rFonts w:ascii="Arial" w:eastAsia="Calibri" w:hAnsi="Arial" w:cs="Arial"/>
                <w:sz w:val="16"/>
                <w:szCs w:val="16"/>
              </w:rPr>
              <w:t>Decision aid with overdiagnosis: 3.0 (1.3)</w:t>
            </w:r>
          </w:p>
          <w:p w14:paraId="1E8760B1" w14:textId="77777777" w:rsidR="003C635B" w:rsidRPr="00090C57" w:rsidRDefault="003C635B" w:rsidP="003C635B">
            <w:pPr>
              <w:spacing w:after="60"/>
              <w:ind w:left="-14" w:hanging="18"/>
              <w:rPr>
                <w:rFonts w:ascii="Arial" w:eastAsia="Calibri" w:hAnsi="Arial" w:cs="Arial"/>
                <w:b/>
                <w:sz w:val="16"/>
                <w:szCs w:val="16"/>
              </w:rPr>
            </w:pPr>
            <w:r w:rsidRPr="00090C57">
              <w:rPr>
                <w:rFonts w:ascii="Arial" w:eastAsia="Calibri" w:hAnsi="Arial" w:cs="Arial"/>
                <w:b/>
                <w:sz w:val="16"/>
                <w:szCs w:val="16"/>
              </w:rPr>
              <w:t>Aneurysm</w:t>
            </w:r>
          </w:p>
          <w:p w14:paraId="4A9527CA" w14:textId="77777777" w:rsidR="003C635B" w:rsidRPr="00090C57" w:rsidRDefault="003C635B" w:rsidP="003C635B">
            <w:pPr>
              <w:spacing w:after="60"/>
              <w:ind w:left="-14" w:hanging="18"/>
              <w:rPr>
                <w:rFonts w:ascii="Arial" w:eastAsia="Calibri" w:hAnsi="Arial" w:cs="Arial"/>
                <w:sz w:val="16"/>
                <w:szCs w:val="16"/>
              </w:rPr>
            </w:pPr>
            <w:r w:rsidRPr="00090C57">
              <w:rPr>
                <w:rFonts w:ascii="Arial" w:eastAsia="Calibri" w:hAnsi="Arial" w:cs="Arial"/>
                <w:sz w:val="16"/>
                <w:szCs w:val="16"/>
              </w:rPr>
              <w:lastRenderedPageBreak/>
              <w:t>Decision aid without overdiagnosis information: 3.2 (1.0)</w:t>
            </w:r>
          </w:p>
          <w:p w14:paraId="572440C8" w14:textId="77777777" w:rsidR="003C635B" w:rsidRPr="00090C57" w:rsidRDefault="003C635B" w:rsidP="003C635B">
            <w:pPr>
              <w:spacing w:after="60"/>
              <w:ind w:left="-14" w:hanging="18"/>
              <w:rPr>
                <w:rFonts w:ascii="Arial" w:eastAsia="Calibri" w:hAnsi="Arial" w:cs="Arial"/>
                <w:sz w:val="16"/>
                <w:szCs w:val="16"/>
              </w:rPr>
            </w:pPr>
            <w:r w:rsidRPr="00090C57">
              <w:rPr>
                <w:rFonts w:ascii="Arial" w:eastAsia="Calibri" w:hAnsi="Arial" w:cs="Arial"/>
                <w:sz w:val="16"/>
                <w:szCs w:val="16"/>
              </w:rPr>
              <w:t>Decision aid with overdiagnosis: 3.0 (1.1)</w:t>
            </w:r>
          </w:p>
          <w:p w14:paraId="24D60EAD" w14:textId="77777777" w:rsidR="003C635B" w:rsidRPr="00090C57" w:rsidRDefault="003C635B" w:rsidP="003C635B">
            <w:pPr>
              <w:spacing w:after="60"/>
              <w:ind w:left="-14" w:hanging="18"/>
              <w:rPr>
                <w:rFonts w:ascii="Arial" w:eastAsia="Calibri" w:hAnsi="Arial" w:cs="Arial"/>
                <w:sz w:val="16"/>
                <w:szCs w:val="16"/>
              </w:rPr>
            </w:pPr>
            <w:r w:rsidRPr="00090C57">
              <w:rPr>
                <w:rFonts w:ascii="Arial" w:eastAsia="Calibri" w:hAnsi="Arial" w:cs="Arial"/>
                <w:sz w:val="16"/>
                <w:szCs w:val="16"/>
              </w:rPr>
              <w:t>Screening intentions did not differ based on information or disease type; P value for information 0.44 and disease 0.67. Across groups p 0.59</w:t>
            </w:r>
          </w:p>
          <w:p w14:paraId="42FDCA68" w14:textId="77777777" w:rsidR="003C635B" w:rsidRPr="00090C57" w:rsidRDefault="003C635B" w:rsidP="003C635B">
            <w:pPr>
              <w:spacing w:after="60"/>
              <w:ind w:left="-14" w:hanging="18"/>
              <w:rPr>
                <w:rFonts w:ascii="Arial" w:eastAsia="Calibri" w:hAnsi="Arial" w:cs="Arial"/>
                <w:sz w:val="16"/>
                <w:szCs w:val="16"/>
              </w:rPr>
            </w:pPr>
          </w:p>
          <w:p w14:paraId="1D4ABD2B" w14:textId="77777777" w:rsidR="003C635B" w:rsidRPr="00090C57" w:rsidRDefault="003C635B" w:rsidP="003C635B">
            <w:pPr>
              <w:spacing w:after="60"/>
              <w:ind w:left="-14" w:hanging="18"/>
              <w:rPr>
                <w:rFonts w:ascii="Arial" w:eastAsia="Calibri" w:hAnsi="Arial" w:cs="Arial"/>
                <w:b/>
                <w:sz w:val="16"/>
                <w:szCs w:val="16"/>
              </w:rPr>
            </w:pPr>
            <w:r w:rsidRPr="00090C57">
              <w:rPr>
                <w:rFonts w:ascii="Arial" w:eastAsia="Calibri" w:hAnsi="Arial" w:cs="Arial"/>
                <w:b/>
                <w:sz w:val="16"/>
                <w:szCs w:val="16"/>
              </w:rPr>
              <w:t>Within-subject, presenting overdiagnosis information to groups not previously receiving (n=81)</w:t>
            </w:r>
          </w:p>
          <w:p w14:paraId="5747D5BD" w14:textId="77777777" w:rsidR="003C635B" w:rsidRPr="00090C57" w:rsidRDefault="003C635B" w:rsidP="003C635B">
            <w:pPr>
              <w:spacing w:after="60"/>
              <w:ind w:left="-14" w:hanging="18"/>
              <w:rPr>
                <w:rFonts w:ascii="Arial" w:eastAsia="Calibri" w:hAnsi="Arial" w:cs="Arial"/>
                <w:sz w:val="16"/>
                <w:szCs w:val="16"/>
              </w:rPr>
            </w:pPr>
            <w:r w:rsidRPr="00090C57">
              <w:rPr>
                <w:rFonts w:ascii="Arial" w:eastAsia="Calibri" w:hAnsi="Arial" w:cs="Arial"/>
                <w:sz w:val="16"/>
                <w:szCs w:val="16"/>
              </w:rPr>
              <w:t xml:space="preserve">Screening intentions reduced from 3.2 to 2.8 p&lt;0.01    </w:t>
            </w:r>
          </w:p>
          <w:p w14:paraId="79DF998F" w14:textId="77777777" w:rsidR="003C635B" w:rsidRPr="00090C57" w:rsidRDefault="003C635B" w:rsidP="003C635B">
            <w:pPr>
              <w:spacing w:after="60"/>
              <w:ind w:left="-14" w:hanging="18"/>
              <w:rPr>
                <w:rFonts w:ascii="Arial" w:eastAsia="Calibri" w:hAnsi="Arial" w:cs="Arial"/>
                <w:sz w:val="16"/>
                <w:szCs w:val="16"/>
              </w:rPr>
            </w:pPr>
          </w:p>
          <w:p w14:paraId="1213045A" w14:textId="77777777" w:rsidR="003C635B" w:rsidRPr="00090C57" w:rsidRDefault="003C635B" w:rsidP="003C635B">
            <w:pPr>
              <w:spacing w:after="60"/>
              <w:ind w:left="-14" w:hanging="18"/>
              <w:rPr>
                <w:rFonts w:ascii="Arial" w:eastAsia="Calibri" w:hAnsi="Arial" w:cs="Arial"/>
                <w:b/>
                <w:sz w:val="16"/>
                <w:szCs w:val="16"/>
              </w:rPr>
            </w:pPr>
            <w:r w:rsidRPr="00090C57">
              <w:rPr>
                <w:rFonts w:ascii="Arial" w:eastAsia="Calibri" w:hAnsi="Arial" w:cs="Arial"/>
                <w:b/>
                <w:sz w:val="16"/>
                <w:szCs w:val="16"/>
              </w:rPr>
              <w:t>Attitude (6-42, higher more positive attitude)</w:t>
            </w:r>
          </w:p>
          <w:p w14:paraId="7E9ABED8" w14:textId="77777777" w:rsidR="003C635B" w:rsidRPr="00090C57" w:rsidRDefault="003C635B" w:rsidP="003C635B">
            <w:pPr>
              <w:spacing w:after="60"/>
              <w:ind w:left="-14" w:hanging="18"/>
              <w:rPr>
                <w:rFonts w:ascii="Arial" w:eastAsia="Calibri" w:hAnsi="Arial" w:cs="Arial"/>
                <w:sz w:val="16"/>
                <w:szCs w:val="16"/>
              </w:rPr>
            </w:pPr>
            <w:r w:rsidRPr="00090C57">
              <w:rPr>
                <w:rFonts w:ascii="Arial" w:eastAsia="Calibri" w:hAnsi="Arial" w:cs="Arial"/>
                <w:sz w:val="16"/>
                <w:szCs w:val="16"/>
              </w:rPr>
              <w:t>Cervical</w:t>
            </w:r>
          </w:p>
          <w:p w14:paraId="11984F9F" w14:textId="77777777" w:rsidR="003C635B" w:rsidRPr="00090C57" w:rsidRDefault="003C635B" w:rsidP="003C635B">
            <w:pPr>
              <w:spacing w:after="60"/>
              <w:ind w:left="-14" w:hanging="18"/>
              <w:rPr>
                <w:rFonts w:ascii="Arial" w:eastAsia="Calibri" w:hAnsi="Arial" w:cs="Arial"/>
                <w:sz w:val="16"/>
                <w:szCs w:val="16"/>
              </w:rPr>
            </w:pPr>
            <w:r w:rsidRPr="00090C57">
              <w:rPr>
                <w:rFonts w:ascii="Arial" w:eastAsia="Calibri" w:hAnsi="Arial" w:cs="Arial"/>
                <w:sz w:val="16"/>
                <w:szCs w:val="16"/>
              </w:rPr>
              <w:t>Decision aid without overdiagnosis information: 31.1 (8.8</w:t>
            </w:r>
          </w:p>
          <w:p w14:paraId="1B3330A6" w14:textId="77777777" w:rsidR="003C635B" w:rsidRPr="00090C57" w:rsidRDefault="003C635B" w:rsidP="003C635B">
            <w:pPr>
              <w:spacing w:after="60"/>
              <w:ind w:left="-14" w:hanging="18"/>
              <w:rPr>
                <w:rFonts w:ascii="Arial" w:eastAsia="Calibri" w:hAnsi="Arial" w:cs="Arial"/>
                <w:sz w:val="16"/>
                <w:szCs w:val="16"/>
              </w:rPr>
            </w:pPr>
            <w:r w:rsidRPr="00090C57">
              <w:rPr>
                <w:rFonts w:ascii="Arial" w:eastAsia="Calibri" w:hAnsi="Arial" w:cs="Arial"/>
                <w:sz w:val="16"/>
                <w:szCs w:val="16"/>
              </w:rPr>
              <w:t>Decision aid with overdiagnosis: 32.8 (8.2)</w:t>
            </w:r>
          </w:p>
          <w:p w14:paraId="15DE1863" w14:textId="77777777" w:rsidR="003C635B" w:rsidRPr="00090C57" w:rsidRDefault="003C635B" w:rsidP="003C635B">
            <w:pPr>
              <w:spacing w:after="60"/>
              <w:ind w:left="-14" w:hanging="18"/>
              <w:rPr>
                <w:rFonts w:ascii="Arial" w:eastAsia="Calibri" w:hAnsi="Arial" w:cs="Arial"/>
                <w:sz w:val="16"/>
                <w:szCs w:val="16"/>
              </w:rPr>
            </w:pPr>
            <w:r w:rsidRPr="00090C57">
              <w:rPr>
                <w:rFonts w:ascii="Arial" w:eastAsia="Calibri" w:hAnsi="Arial" w:cs="Arial"/>
                <w:sz w:val="16"/>
                <w:szCs w:val="16"/>
              </w:rPr>
              <w:t>Aneurysm</w:t>
            </w:r>
          </w:p>
          <w:p w14:paraId="045A5DC4" w14:textId="77777777" w:rsidR="003C635B" w:rsidRPr="00090C57" w:rsidRDefault="003C635B" w:rsidP="003C635B">
            <w:pPr>
              <w:spacing w:after="60"/>
              <w:ind w:left="-14" w:hanging="18"/>
              <w:rPr>
                <w:rFonts w:ascii="Arial" w:eastAsia="Calibri" w:hAnsi="Arial" w:cs="Arial"/>
                <w:sz w:val="16"/>
                <w:szCs w:val="16"/>
              </w:rPr>
            </w:pPr>
            <w:r w:rsidRPr="00090C57">
              <w:rPr>
                <w:rFonts w:ascii="Arial" w:eastAsia="Calibri" w:hAnsi="Arial" w:cs="Arial"/>
                <w:sz w:val="16"/>
                <w:szCs w:val="16"/>
              </w:rPr>
              <w:t>Decision aid without overdiagnosis information: 32.9 (7.5)</w:t>
            </w:r>
          </w:p>
          <w:p w14:paraId="19CBECD7" w14:textId="77777777" w:rsidR="003C635B" w:rsidRPr="00090C57" w:rsidRDefault="003C635B" w:rsidP="003C635B">
            <w:pPr>
              <w:spacing w:after="60"/>
              <w:ind w:left="-14" w:hanging="18"/>
              <w:rPr>
                <w:rFonts w:ascii="Arial" w:eastAsia="Calibri" w:hAnsi="Arial" w:cs="Arial"/>
                <w:sz w:val="16"/>
                <w:szCs w:val="16"/>
              </w:rPr>
            </w:pPr>
            <w:r w:rsidRPr="00090C57">
              <w:rPr>
                <w:rFonts w:ascii="Arial" w:eastAsia="Calibri" w:hAnsi="Arial" w:cs="Arial"/>
                <w:sz w:val="16"/>
                <w:szCs w:val="16"/>
              </w:rPr>
              <w:t>Decision aid with overdiagnosis: 33.2 (7.7)</w:t>
            </w:r>
          </w:p>
          <w:p w14:paraId="3F49B644" w14:textId="77777777" w:rsidR="003C635B" w:rsidRPr="00090C57" w:rsidRDefault="003C635B" w:rsidP="003C635B">
            <w:pPr>
              <w:spacing w:after="60"/>
              <w:ind w:left="-14" w:hanging="18"/>
              <w:rPr>
                <w:rFonts w:ascii="Arial" w:eastAsia="Calibri" w:hAnsi="Arial" w:cs="Arial"/>
                <w:b/>
                <w:sz w:val="16"/>
                <w:szCs w:val="16"/>
              </w:rPr>
            </w:pPr>
            <w:r w:rsidRPr="00090C57">
              <w:rPr>
                <w:rFonts w:ascii="Arial" w:eastAsia="Calibri" w:hAnsi="Arial" w:cs="Arial"/>
                <w:sz w:val="16"/>
                <w:szCs w:val="16"/>
              </w:rPr>
              <w:t>Attitudes did not differ based on information or disease type; P value for information 0.70 and disease 0.67. Across groups p 0.87</w:t>
            </w:r>
          </w:p>
        </w:tc>
        <w:tc>
          <w:tcPr>
            <w:tcW w:w="3363" w:type="dxa"/>
          </w:tcPr>
          <w:p w14:paraId="09E23775" w14:textId="77777777" w:rsidR="003C635B" w:rsidRPr="00090C57" w:rsidRDefault="003C635B" w:rsidP="003C635B">
            <w:pPr>
              <w:spacing w:after="120"/>
              <w:ind w:hanging="18"/>
              <w:rPr>
                <w:rFonts w:ascii="Arial" w:eastAsia="Calibri" w:hAnsi="Arial" w:cs="Arial"/>
                <w:b/>
                <w:sz w:val="16"/>
                <w:szCs w:val="16"/>
              </w:rPr>
            </w:pPr>
            <w:r w:rsidRPr="00090C57">
              <w:rPr>
                <w:rFonts w:ascii="Arial" w:eastAsia="Calibri" w:hAnsi="Arial" w:cs="Arial"/>
                <w:b/>
                <w:sz w:val="16"/>
                <w:szCs w:val="16"/>
              </w:rPr>
              <w:lastRenderedPageBreak/>
              <w:t>Knowledge scores (0-7)</w:t>
            </w:r>
          </w:p>
          <w:p w14:paraId="4676346F" w14:textId="77777777" w:rsidR="003C635B" w:rsidRPr="00090C57" w:rsidRDefault="003C635B" w:rsidP="003C635B">
            <w:pPr>
              <w:spacing w:after="120"/>
              <w:ind w:hanging="18"/>
              <w:rPr>
                <w:rFonts w:ascii="Arial" w:eastAsia="Calibri" w:hAnsi="Arial" w:cs="Arial"/>
                <w:sz w:val="16"/>
                <w:szCs w:val="16"/>
              </w:rPr>
            </w:pPr>
            <w:r w:rsidRPr="00090C57">
              <w:rPr>
                <w:rFonts w:ascii="Arial" w:eastAsia="Calibri" w:hAnsi="Arial" w:cs="Arial"/>
                <w:sz w:val="16"/>
                <w:szCs w:val="16"/>
              </w:rPr>
              <w:t>Cervical</w:t>
            </w:r>
          </w:p>
          <w:p w14:paraId="3FC65141" w14:textId="77777777" w:rsidR="003C635B" w:rsidRPr="00090C57" w:rsidRDefault="003C635B" w:rsidP="003C635B">
            <w:pPr>
              <w:spacing w:after="120"/>
              <w:ind w:hanging="18"/>
              <w:rPr>
                <w:rFonts w:ascii="Arial" w:eastAsia="Calibri" w:hAnsi="Arial" w:cs="Arial"/>
                <w:sz w:val="16"/>
                <w:szCs w:val="16"/>
              </w:rPr>
            </w:pPr>
            <w:r w:rsidRPr="00090C57">
              <w:rPr>
                <w:rFonts w:ascii="Arial" w:eastAsia="Calibri" w:hAnsi="Arial" w:cs="Arial"/>
                <w:sz w:val="16"/>
                <w:szCs w:val="16"/>
              </w:rPr>
              <w:t>Decision aid without overdiagnosis information: 3.16 (1.2)</w:t>
            </w:r>
          </w:p>
          <w:p w14:paraId="3627F6AB" w14:textId="77777777" w:rsidR="003C635B" w:rsidRPr="00090C57" w:rsidRDefault="003C635B" w:rsidP="003C635B">
            <w:pPr>
              <w:spacing w:after="120"/>
              <w:ind w:hanging="18"/>
              <w:rPr>
                <w:rFonts w:ascii="Arial" w:eastAsia="Calibri" w:hAnsi="Arial" w:cs="Arial"/>
                <w:sz w:val="16"/>
                <w:szCs w:val="16"/>
              </w:rPr>
            </w:pPr>
            <w:r w:rsidRPr="00090C57">
              <w:rPr>
                <w:rFonts w:ascii="Arial" w:eastAsia="Calibri" w:hAnsi="Arial" w:cs="Arial"/>
                <w:sz w:val="16"/>
                <w:szCs w:val="16"/>
              </w:rPr>
              <w:t>Decision aid with overdiagnosis: 3.14 (1.4)</w:t>
            </w:r>
          </w:p>
          <w:p w14:paraId="362EBF9C" w14:textId="77777777" w:rsidR="003C635B" w:rsidRPr="00090C57" w:rsidRDefault="003C635B" w:rsidP="003C635B">
            <w:pPr>
              <w:spacing w:after="120"/>
              <w:ind w:hanging="18"/>
              <w:rPr>
                <w:rFonts w:ascii="Arial" w:eastAsia="Calibri" w:hAnsi="Arial" w:cs="Arial"/>
                <w:sz w:val="16"/>
                <w:szCs w:val="16"/>
              </w:rPr>
            </w:pPr>
            <w:r w:rsidRPr="00090C57">
              <w:rPr>
                <w:rFonts w:ascii="Arial" w:eastAsia="Calibri" w:hAnsi="Arial" w:cs="Arial"/>
                <w:sz w:val="16"/>
                <w:szCs w:val="16"/>
              </w:rPr>
              <w:t>Aneurysm</w:t>
            </w:r>
          </w:p>
          <w:p w14:paraId="3A799412" w14:textId="77777777" w:rsidR="003C635B" w:rsidRPr="00090C57" w:rsidRDefault="003C635B" w:rsidP="003C635B">
            <w:pPr>
              <w:spacing w:after="120"/>
              <w:ind w:hanging="18"/>
              <w:rPr>
                <w:rFonts w:ascii="Arial" w:eastAsia="Calibri" w:hAnsi="Arial" w:cs="Arial"/>
                <w:sz w:val="16"/>
                <w:szCs w:val="16"/>
              </w:rPr>
            </w:pPr>
            <w:r w:rsidRPr="00090C57">
              <w:rPr>
                <w:rFonts w:ascii="Arial" w:eastAsia="Calibri" w:hAnsi="Arial" w:cs="Arial"/>
                <w:sz w:val="16"/>
                <w:szCs w:val="16"/>
              </w:rPr>
              <w:t>Decision aid without overdiagnosis information: 3.74 (1.3)</w:t>
            </w:r>
          </w:p>
          <w:p w14:paraId="65324C8E" w14:textId="77777777" w:rsidR="003C635B" w:rsidRPr="00090C57" w:rsidRDefault="003C635B" w:rsidP="003C635B">
            <w:pPr>
              <w:spacing w:after="120"/>
              <w:ind w:hanging="18"/>
              <w:rPr>
                <w:rFonts w:ascii="Arial" w:eastAsia="Calibri" w:hAnsi="Arial" w:cs="Arial"/>
                <w:sz w:val="16"/>
                <w:szCs w:val="16"/>
              </w:rPr>
            </w:pPr>
            <w:r w:rsidRPr="00090C57">
              <w:rPr>
                <w:rFonts w:ascii="Arial" w:eastAsia="Calibri" w:hAnsi="Arial" w:cs="Arial"/>
                <w:sz w:val="16"/>
                <w:szCs w:val="16"/>
              </w:rPr>
              <w:t>Decision aid with overdiagnosis: 3.68 (1.3)</w:t>
            </w:r>
          </w:p>
          <w:p w14:paraId="55AFD181" w14:textId="77777777" w:rsidR="003C635B" w:rsidRPr="00090C57" w:rsidRDefault="003C635B" w:rsidP="003C635B">
            <w:pPr>
              <w:spacing w:after="120"/>
              <w:ind w:hanging="18"/>
              <w:rPr>
                <w:rFonts w:ascii="Arial" w:eastAsia="Calibri" w:hAnsi="Arial" w:cs="Arial"/>
                <w:sz w:val="16"/>
                <w:szCs w:val="16"/>
              </w:rPr>
            </w:pPr>
            <w:r w:rsidRPr="00090C57">
              <w:rPr>
                <w:rFonts w:ascii="Arial" w:eastAsia="Calibri" w:hAnsi="Arial" w:cs="Arial"/>
                <w:sz w:val="16"/>
                <w:szCs w:val="16"/>
              </w:rPr>
              <w:t>Higher negative emotion (e.g. fear and guilt, from Negative Affect Schedule [range 10-</w:t>
            </w:r>
            <w:r w:rsidRPr="00090C57">
              <w:rPr>
                <w:rFonts w:ascii="Arial" w:eastAsia="Calibri" w:hAnsi="Arial" w:cs="Arial"/>
                <w:sz w:val="16"/>
                <w:szCs w:val="16"/>
              </w:rPr>
              <w:lastRenderedPageBreak/>
              <w:t xml:space="preserve">50]) predicted higher screening intentions for cervical cancer (0.08 increase in intentions per </w:t>
            </w:r>
            <w:proofErr w:type="gramStart"/>
            <w:r w:rsidRPr="00090C57">
              <w:rPr>
                <w:rFonts w:ascii="Arial" w:eastAsia="Calibri" w:hAnsi="Arial" w:cs="Arial"/>
                <w:sz w:val="16"/>
                <w:szCs w:val="16"/>
              </w:rPr>
              <w:t>one point</w:t>
            </w:r>
            <w:proofErr w:type="gramEnd"/>
            <w:r w:rsidRPr="00090C57">
              <w:rPr>
                <w:rFonts w:ascii="Arial" w:eastAsia="Calibri" w:hAnsi="Arial" w:cs="Arial"/>
                <w:sz w:val="16"/>
                <w:szCs w:val="16"/>
              </w:rPr>
              <w:t xml:space="preserve"> increase in negative emotion. Not seen for non-cancer/aneurysm disease.</w:t>
            </w:r>
          </w:p>
        </w:tc>
      </w:tr>
    </w:tbl>
    <w:p w14:paraId="7F540D11" w14:textId="38D20E37" w:rsidR="00B018E4" w:rsidRDefault="00B018E4">
      <w:pPr>
        <w:rPr>
          <w:rFonts w:ascii="Arial" w:hAnsi="Arial" w:cs="Arial"/>
          <w:b/>
          <w:sz w:val="16"/>
          <w:szCs w:val="16"/>
        </w:rPr>
      </w:pPr>
    </w:p>
    <w:p w14:paraId="6D782187" w14:textId="34AB382C" w:rsidR="001076ED" w:rsidRDefault="001076ED">
      <w:pPr>
        <w:rPr>
          <w:rFonts w:ascii="Arial" w:hAnsi="Arial" w:cs="Arial"/>
          <w:b/>
          <w:sz w:val="16"/>
          <w:szCs w:val="16"/>
        </w:rPr>
      </w:pPr>
    </w:p>
    <w:p w14:paraId="56A810F1" w14:textId="7AFF606F" w:rsidR="001076ED" w:rsidRPr="001076ED" w:rsidRDefault="001076ED" w:rsidP="00A06C44">
      <w:pPr>
        <w:pStyle w:val="Heading2"/>
      </w:pPr>
      <w:bookmarkStart w:id="5" w:name="_Toc121316841"/>
      <w:r w:rsidRPr="001076ED">
        <w:t>Risk of bias ratings</w:t>
      </w:r>
      <w:bookmarkEnd w:id="5"/>
      <w:r w:rsidRPr="001076ED">
        <w:t xml:space="preserve"> </w:t>
      </w:r>
    </w:p>
    <w:tbl>
      <w:tblPr>
        <w:tblStyle w:val="TableGrid"/>
        <w:tblW w:w="12950" w:type="dxa"/>
        <w:tblLayout w:type="fixed"/>
        <w:tblLook w:val="04A0" w:firstRow="1" w:lastRow="0" w:firstColumn="1" w:lastColumn="0" w:noHBand="0" w:noVBand="1"/>
      </w:tblPr>
      <w:tblGrid>
        <w:gridCol w:w="985"/>
        <w:gridCol w:w="1626"/>
        <w:gridCol w:w="1321"/>
        <w:gridCol w:w="1145"/>
        <w:gridCol w:w="1135"/>
        <w:gridCol w:w="1164"/>
        <w:gridCol w:w="1311"/>
        <w:gridCol w:w="1438"/>
        <w:gridCol w:w="1437"/>
        <w:gridCol w:w="1388"/>
      </w:tblGrid>
      <w:tr w:rsidR="001076ED" w:rsidRPr="000C753E" w14:paraId="49896338" w14:textId="77777777" w:rsidTr="008376B5">
        <w:trPr>
          <w:trHeight w:val="1246"/>
          <w:tblHeader/>
        </w:trPr>
        <w:tc>
          <w:tcPr>
            <w:tcW w:w="985" w:type="dxa"/>
            <w:shd w:val="clear" w:color="auto" w:fill="D0CECE" w:themeFill="background2" w:themeFillShade="E6"/>
          </w:tcPr>
          <w:p w14:paraId="73D2BEE8" w14:textId="77777777" w:rsidR="001076ED" w:rsidRPr="000C753E" w:rsidRDefault="001076ED" w:rsidP="008376B5">
            <w:pPr>
              <w:jc w:val="center"/>
              <w:rPr>
                <w:rFonts w:ascii="Arial" w:hAnsi="Arial" w:cs="Arial"/>
                <w:b/>
                <w:sz w:val="16"/>
                <w:szCs w:val="16"/>
              </w:rPr>
            </w:pPr>
            <w:r w:rsidRPr="000C753E">
              <w:rPr>
                <w:rFonts w:ascii="Arial" w:hAnsi="Arial" w:cs="Arial"/>
                <w:b/>
                <w:sz w:val="16"/>
                <w:szCs w:val="16"/>
              </w:rPr>
              <w:t>Study (Utility tool, as applicable)</w:t>
            </w:r>
          </w:p>
        </w:tc>
        <w:tc>
          <w:tcPr>
            <w:tcW w:w="1626" w:type="dxa"/>
            <w:shd w:val="clear" w:color="auto" w:fill="D0CECE" w:themeFill="background2" w:themeFillShade="E6"/>
          </w:tcPr>
          <w:p w14:paraId="76F2AE4F" w14:textId="77777777" w:rsidR="001076ED" w:rsidRPr="000C753E" w:rsidRDefault="001076ED" w:rsidP="008376B5">
            <w:pPr>
              <w:jc w:val="center"/>
              <w:rPr>
                <w:rFonts w:ascii="Arial" w:hAnsi="Arial" w:cs="Arial"/>
                <w:b/>
                <w:bCs/>
                <w:color w:val="000000"/>
                <w:sz w:val="16"/>
                <w:szCs w:val="16"/>
              </w:rPr>
            </w:pPr>
            <w:r w:rsidRPr="000C753E">
              <w:rPr>
                <w:rFonts w:ascii="Arial" w:hAnsi="Arial" w:cs="Arial"/>
                <w:b/>
                <w:bCs/>
                <w:color w:val="000000"/>
                <w:sz w:val="16"/>
                <w:szCs w:val="16"/>
              </w:rPr>
              <w:t>Was an appropriate study sample selected from the sampling frame?</w:t>
            </w:r>
          </w:p>
        </w:tc>
        <w:tc>
          <w:tcPr>
            <w:tcW w:w="1321" w:type="dxa"/>
            <w:shd w:val="clear" w:color="auto" w:fill="D0CECE" w:themeFill="background2" w:themeFillShade="E6"/>
          </w:tcPr>
          <w:p w14:paraId="5715F96B" w14:textId="77777777" w:rsidR="001076ED" w:rsidRPr="000C753E" w:rsidRDefault="001076ED" w:rsidP="008376B5">
            <w:pPr>
              <w:jc w:val="center"/>
              <w:rPr>
                <w:rFonts w:ascii="Arial" w:hAnsi="Arial" w:cs="Arial"/>
                <w:b/>
                <w:bCs/>
                <w:color w:val="000000"/>
                <w:sz w:val="16"/>
                <w:szCs w:val="16"/>
              </w:rPr>
            </w:pPr>
            <w:r w:rsidRPr="000C753E">
              <w:rPr>
                <w:rFonts w:ascii="Arial" w:hAnsi="Arial" w:cs="Arial"/>
                <w:b/>
                <w:bCs/>
                <w:color w:val="000000"/>
                <w:sz w:val="16"/>
                <w:szCs w:val="16"/>
              </w:rPr>
              <w:t xml:space="preserve">Was the participation rate </w:t>
            </w:r>
            <w:r w:rsidRPr="000C753E">
              <w:rPr>
                <w:rFonts w:ascii="Arial" w:hAnsi="Arial" w:cs="Arial"/>
                <w:b/>
                <w:bCs/>
                <w:sz w:val="16"/>
                <w:szCs w:val="16"/>
              </w:rPr>
              <w:t>adequate? Were participants adequately similar to non-participants?</w:t>
            </w:r>
          </w:p>
        </w:tc>
        <w:tc>
          <w:tcPr>
            <w:tcW w:w="1145" w:type="dxa"/>
            <w:shd w:val="clear" w:color="auto" w:fill="D0CECE" w:themeFill="background2" w:themeFillShade="E6"/>
          </w:tcPr>
          <w:p w14:paraId="010E6D4B" w14:textId="77777777" w:rsidR="001076ED" w:rsidRPr="000C753E" w:rsidRDefault="001076ED" w:rsidP="008376B5">
            <w:pPr>
              <w:jc w:val="center"/>
              <w:rPr>
                <w:rFonts w:ascii="Arial" w:hAnsi="Arial" w:cs="Arial"/>
                <w:b/>
                <w:bCs/>
                <w:color w:val="000000"/>
                <w:sz w:val="16"/>
                <w:szCs w:val="16"/>
              </w:rPr>
            </w:pPr>
            <w:r w:rsidRPr="000C753E">
              <w:rPr>
                <w:rFonts w:ascii="Arial" w:hAnsi="Arial" w:cs="Arial"/>
                <w:b/>
                <w:bCs/>
                <w:color w:val="000000"/>
                <w:sz w:val="16"/>
                <w:szCs w:val="16"/>
              </w:rPr>
              <w:t>Was the attrition sufficiently low to minimize the risk of bias?</w:t>
            </w:r>
          </w:p>
          <w:p w14:paraId="21838D8C" w14:textId="77777777" w:rsidR="001076ED" w:rsidRPr="000C753E" w:rsidRDefault="001076ED" w:rsidP="008376B5">
            <w:pPr>
              <w:jc w:val="center"/>
              <w:rPr>
                <w:rFonts w:ascii="Arial" w:hAnsi="Arial" w:cs="Arial"/>
                <w:b/>
                <w:sz w:val="16"/>
                <w:szCs w:val="16"/>
              </w:rPr>
            </w:pPr>
          </w:p>
        </w:tc>
        <w:tc>
          <w:tcPr>
            <w:tcW w:w="1135" w:type="dxa"/>
            <w:shd w:val="clear" w:color="auto" w:fill="D0CECE" w:themeFill="background2" w:themeFillShade="E6"/>
          </w:tcPr>
          <w:p w14:paraId="4ED9E949" w14:textId="77777777" w:rsidR="001076ED" w:rsidRPr="000C753E" w:rsidRDefault="001076ED" w:rsidP="008376B5">
            <w:pPr>
              <w:jc w:val="center"/>
              <w:rPr>
                <w:rFonts w:ascii="Arial" w:hAnsi="Arial" w:cs="Arial"/>
                <w:b/>
                <w:bCs/>
                <w:color w:val="000000"/>
                <w:sz w:val="16"/>
                <w:szCs w:val="16"/>
              </w:rPr>
            </w:pPr>
            <w:r w:rsidRPr="000C753E">
              <w:rPr>
                <w:rFonts w:ascii="Arial" w:hAnsi="Arial" w:cs="Arial"/>
                <w:b/>
                <w:bCs/>
                <w:color w:val="000000"/>
                <w:sz w:val="16"/>
                <w:szCs w:val="16"/>
              </w:rPr>
              <w:t>Was the sample size adequately justified?</w:t>
            </w:r>
          </w:p>
          <w:p w14:paraId="18D7680E" w14:textId="77777777" w:rsidR="001076ED" w:rsidRPr="000C753E" w:rsidRDefault="001076ED" w:rsidP="008376B5">
            <w:pPr>
              <w:jc w:val="center"/>
              <w:rPr>
                <w:rFonts w:ascii="Arial" w:hAnsi="Arial" w:cs="Arial"/>
                <w:b/>
                <w:sz w:val="16"/>
                <w:szCs w:val="16"/>
              </w:rPr>
            </w:pPr>
          </w:p>
        </w:tc>
        <w:tc>
          <w:tcPr>
            <w:tcW w:w="1164" w:type="dxa"/>
            <w:shd w:val="clear" w:color="auto" w:fill="D0CECE" w:themeFill="background2" w:themeFillShade="E6"/>
          </w:tcPr>
          <w:p w14:paraId="1ABFAAAB" w14:textId="77777777" w:rsidR="001076ED" w:rsidRPr="000C753E" w:rsidRDefault="001076ED" w:rsidP="008376B5">
            <w:pPr>
              <w:jc w:val="center"/>
              <w:rPr>
                <w:rFonts w:ascii="Arial" w:hAnsi="Arial" w:cs="Arial"/>
                <w:b/>
                <w:bCs/>
                <w:color w:val="000000"/>
                <w:sz w:val="16"/>
                <w:szCs w:val="16"/>
              </w:rPr>
            </w:pPr>
            <w:r w:rsidRPr="000C753E">
              <w:rPr>
                <w:rFonts w:ascii="Arial" w:hAnsi="Arial" w:cs="Arial"/>
                <w:b/>
                <w:sz w:val="16"/>
                <w:szCs w:val="16"/>
              </w:rPr>
              <w:t>Was the instrument used for eliciting relative importance of outcomes valid and reliable?</w:t>
            </w:r>
          </w:p>
        </w:tc>
        <w:tc>
          <w:tcPr>
            <w:tcW w:w="1311" w:type="dxa"/>
            <w:shd w:val="clear" w:color="auto" w:fill="D0CECE" w:themeFill="background2" w:themeFillShade="E6"/>
          </w:tcPr>
          <w:p w14:paraId="460323D5" w14:textId="77777777" w:rsidR="001076ED" w:rsidRPr="000C753E" w:rsidRDefault="001076ED" w:rsidP="008376B5">
            <w:pPr>
              <w:jc w:val="center"/>
              <w:rPr>
                <w:rFonts w:ascii="Arial" w:hAnsi="Arial" w:cs="Arial"/>
                <w:b/>
                <w:sz w:val="16"/>
                <w:szCs w:val="16"/>
              </w:rPr>
            </w:pPr>
            <w:r w:rsidRPr="000C753E">
              <w:rPr>
                <w:rFonts w:ascii="Arial" w:hAnsi="Arial" w:cs="Arial"/>
                <w:b/>
                <w:bCs/>
                <w:color w:val="000000"/>
                <w:sz w:val="16"/>
                <w:szCs w:val="16"/>
              </w:rPr>
              <w:t>Was the instrument administered in the intended way?</w:t>
            </w:r>
          </w:p>
        </w:tc>
        <w:tc>
          <w:tcPr>
            <w:tcW w:w="1438" w:type="dxa"/>
            <w:shd w:val="clear" w:color="auto" w:fill="D0CECE" w:themeFill="background2" w:themeFillShade="E6"/>
          </w:tcPr>
          <w:p w14:paraId="018287B0" w14:textId="77777777" w:rsidR="001076ED" w:rsidRPr="000C753E" w:rsidRDefault="001076ED" w:rsidP="008376B5">
            <w:pPr>
              <w:jc w:val="center"/>
              <w:rPr>
                <w:rFonts w:ascii="Arial" w:hAnsi="Arial" w:cs="Arial"/>
                <w:b/>
                <w:sz w:val="16"/>
                <w:szCs w:val="16"/>
              </w:rPr>
            </w:pPr>
            <w:r w:rsidRPr="000C753E">
              <w:rPr>
                <w:rFonts w:ascii="Arial" w:hAnsi="Arial" w:cs="Arial"/>
                <w:b/>
                <w:sz w:val="16"/>
                <w:szCs w:val="16"/>
              </w:rPr>
              <w:t>Was a valid representation of the outcome[s] (health state/outcomes from screening) utilized?</w:t>
            </w:r>
          </w:p>
        </w:tc>
        <w:tc>
          <w:tcPr>
            <w:tcW w:w="1437" w:type="dxa"/>
            <w:shd w:val="clear" w:color="auto" w:fill="D0CECE" w:themeFill="background2" w:themeFillShade="E6"/>
          </w:tcPr>
          <w:p w14:paraId="079C0E3C" w14:textId="77777777" w:rsidR="001076ED" w:rsidRPr="000C753E" w:rsidRDefault="001076ED" w:rsidP="008376B5">
            <w:pPr>
              <w:jc w:val="center"/>
              <w:rPr>
                <w:rFonts w:ascii="Arial" w:hAnsi="Arial" w:cs="Arial"/>
                <w:b/>
                <w:sz w:val="16"/>
                <w:szCs w:val="16"/>
              </w:rPr>
            </w:pPr>
            <w:r w:rsidRPr="000C753E">
              <w:rPr>
                <w:rFonts w:ascii="Arial" w:hAnsi="Arial" w:cs="Arial"/>
                <w:b/>
                <w:sz w:val="16"/>
                <w:szCs w:val="16"/>
              </w:rPr>
              <w:t>Did the researchers check the understanding of the instrument?</w:t>
            </w:r>
          </w:p>
        </w:tc>
        <w:tc>
          <w:tcPr>
            <w:tcW w:w="1388" w:type="dxa"/>
            <w:shd w:val="clear" w:color="auto" w:fill="D0CECE" w:themeFill="background2" w:themeFillShade="E6"/>
          </w:tcPr>
          <w:p w14:paraId="08DAB61E" w14:textId="77777777" w:rsidR="001076ED" w:rsidRPr="000C753E" w:rsidRDefault="001076ED" w:rsidP="008376B5">
            <w:pPr>
              <w:jc w:val="center"/>
              <w:rPr>
                <w:rFonts w:ascii="Arial" w:hAnsi="Arial" w:cs="Arial"/>
                <w:b/>
                <w:sz w:val="16"/>
                <w:szCs w:val="16"/>
              </w:rPr>
            </w:pPr>
            <w:r w:rsidRPr="000C753E">
              <w:rPr>
                <w:rFonts w:ascii="Arial" w:hAnsi="Arial" w:cs="Arial"/>
                <w:b/>
                <w:sz w:val="16"/>
                <w:szCs w:val="16"/>
              </w:rPr>
              <w:t>Were the results analyzed appropriately to avoid influence of bias and confounding?</w:t>
            </w:r>
          </w:p>
        </w:tc>
      </w:tr>
      <w:tr w:rsidR="001076ED" w:rsidRPr="000C753E" w14:paraId="20C88FB7" w14:textId="77777777" w:rsidTr="008376B5">
        <w:trPr>
          <w:trHeight w:val="305"/>
        </w:trPr>
        <w:tc>
          <w:tcPr>
            <w:tcW w:w="12950" w:type="dxa"/>
            <w:gridSpan w:val="10"/>
            <w:shd w:val="clear" w:color="auto" w:fill="767171" w:themeFill="background2" w:themeFillShade="80"/>
          </w:tcPr>
          <w:p w14:paraId="36B03406" w14:textId="77777777" w:rsidR="001076ED" w:rsidRPr="000C753E" w:rsidRDefault="001076ED" w:rsidP="008376B5">
            <w:pPr>
              <w:jc w:val="center"/>
              <w:rPr>
                <w:rFonts w:ascii="Arial" w:hAnsi="Arial" w:cs="Arial"/>
                <w:b/>
                <w:sz w:val="16"/>
                <w:szCs w:val="16"/>
              </w:rPr>
            </w:pPr>
            <w:r w:rsidRPr="000C753E">
              <w:rPr>
                <w:rFonts w:ascii="Arial" w:hAnsi="Arial" w:cs="Arial"/>
                <w:b/>
                <w:sz w:val="16"/>
                <w:szCs w:val="16"/>
              </w:rPr>
              <w:t>Studies measuring health state utilities</w:t>
            </w:r>
          </w:p>
        </w:tc>
      </w:tr>
      <w:tr w:rsidR="001076ED" w:rsidRPr="000C753E" w14:paraId="1C636F05" w14:textId="77777777" w:rsidTr="008376B5">
        <w:tc>
          <w:tcPr>
            <w:tcW w:w="985" w:type="dxa"/>
          </w:tcPr>
          <w:p w14:paraId="493E2889" w14:textId="77777777" w:rsidR="001076ED" w:rsidRPr="000C753E" w:rsidRDefault="001076ED" w:rsidP="008376B5">
            <w:pPr>
              <w:jc w:val="center"/>
              <w:rPr>
                <w:rFonts w:ascii="Arial" w:hAnsi="Arial" w:cs="Arial"/>
                <w:sz w:val="16"/>
                <w:szCs w:val="16"/>
              </w:rPr>
            </w:pPr>
            <w:proofErr w:type="spellStart"/>
            <w:r w:rsidRPr="000C753E">
              <w:rPr>
                <w:rFonts w:ascii="Arial" w:hAnsi="Arial" w:cs="Arial"/>
                <w:sz w:val="16"/>
                <w:szCs w:val="16"/>
              </w:rPr>
              <w:t>Drolet</w:t>
            </w:r>
            <w:proofErr w:type="spellEnd"/>
            <w:r w:rsidRPr="000C753E">
              <w:rPr>
                <w:rFonts w:ascii="Arial" w:hAnsi="Arial" w:cs="Arial"/>
                <w:sz w:val="16"/>
                <w:szCs w:val="16"/>
              </w:rPr>
              <w:t xml:space="preserve"> 2012 (EQ-5D)</w:t>
            </w:r>
          </w:p>
        </w:tc>
        <w:tc>
          <w:tcPr>
            <w:tcW w:w="1626" w:type="dxa"/>
          </w:tcPr>
          <w:p w14:paraId="70A5ED6D"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Y</w:t>
            </w:r>
          </w:p>
        </w:tc>
        <w:tc>
          <w:tcPr>
            <w:tcW w:w="1321" w:type="dxa"/>
          </w:tcPr>
          <w:p w14:paraId="289270C0"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NI</w:t>
            </w:r>
          </w:p>
        </w:tc>
        <w:tc>
          <w:tcPr>
            <w:tcW w:w="1145" w:type="dxa"/>
          </w:tcPr>
          <w:p w14:paraId="14FC3CDC"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NA</w:t>
            </w:r>
          </w:p>
        </w:tc>
        <w:tc>
          <w:tcPr>
            <w:tcW w:w="1135" w:type="dxa"/>
          </w:tcPr>
          <w:p w14:paraId="2BB785DC"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NI</w:t>
            </w:r>
          </w:p>
        </w:tc>
        <w:tc>
          <w:tcPr>
            <w:tcW w:w="1164" w:type="dxa"/>
          </w:tcPr>
          <w:p w14:paraId="3A971CC4"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Y</w:t>
            </w:r>
          </w:p>
        </w:tc>
        <w:tc>
          <w:tcPr>
            <w:tcW w:w="1311" w:type="dxa"/>
          </w:tcPr>
          <w:p w14:paraId="52376EDB"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Y</w:t>
            </w:r>
          </w:p>
        </w:tc>
        <w:tc>
          <w:tcPr>
            <w:tcW w:w="1438" w:type="dxa"/>
          </w:tcPr>
          <w:p w14:paraId="33A4B7BA"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Y</w:t>
            </w:r>
          </w:p>
        </w:tc>
        <w:tc>
          <w:tcPr>
            <w:tcW w:w="1437" w:type="dxa"/>
          </w:tcPr>
          <w:p w14:paraId="51293130"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NI</w:t>
            </w:r>
          </w:p>
        </w:tc>
        <w:tc>
          <w:tcPr>
            <w:tcW w:w="1388" w:type="dxa"/>
          </w:tcPr>
          <w:p w14:paraId="3450D761"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Y</w:t>
            </w:r>
          </w:p>
        </w:tc>
      </w:tr>
      <w:tr w:rsidR="001076ED" w:rsidRPr="000C753E" w14:paraId="4756DC65" w14:textId="77777777" w:rsidTr="008376B5">
        <w:tc>
          <w:tcPr>
            <w:tcW w:w="985" w:type="dxa"/>
          </w:tcPr>
          <w:p w14:paraId="2DA6D0EF" w14:textId="77777777" w:rsidR="001076ED" w:rsidRPr="000C753E" w:rsidRDefault="001076ED" w:rsidP="008376B5">
            <w:pPr>
              <w:jc w:val="center"/>
              <w:rPr>
                <w:rFonts w:ascii="Arial" w:hAnsi="Arial" w:cs="Arial"/>
                <w:sz w:val="16"/>
                <w:szCs w:val="16"/>
              </w:rPr>
            </w:pPr>
            <w:proofErr w:type="spellStart"/>
            <w:r w:rsidRPr="000C753E">
              <w:rPr>
                <w:rFonts w:ascii="Arial" w:hAnsi="Arial" w:cs="Arial"/>
                <w:sz w:val="16"/>
                <w:szCs w:val="16"/>
              </w:rPr>
              <w:t>Drolet</w:t>
            </w:r>
            <w:proofErr w:type="spellEnd"/>
            <w:r w:rsidRPr="000C753E">
              <w:rPr>
                <w:rFonts w:ascii="Arial" w:hAnsi="Arial" w:cs="Arial"/>
                <w:sz w:val="16"/>
                <w:szCs w:val="16"/>
              </w:rPr>
              <w:t xml:space="preserve"> 2012 (EQ-VAS)</w:t>
            </w:r>
          </w:p>
        </w:tc>
        <w:tc>
          <w:tcPr>
            <w:tcW w:w="1626" w:type="dxa"/>
          </w:tcPr>
          <w:p w14:paraId="73AA2A8D"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Y</w:t>
            </w:r>
          </w:p>
        </w:tc>
        <w:tc>
          <w:tcPr>
            <w:tcW w:w="1321" w:type="dxa"/>
          </w:tcPr>
          <w:p w14:paraId="622F593C"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NI</w:t>
            </w:r>
          </w:p>
        </w:tc>
        <w:tc>
          <w:tcPr>
            <w:tcW w:w="1145" w:type="dxa"/>
          </w:tcPr>
          <w:p w14:paraId="4D7F2FEF"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NA</w:t>
            </w:r>
          </w:p>
        </w:tc>
        <w:tc>
          <w:tcPr>
            <w:tcW w:w="1135" w:type="dxa"/>
          </w:tcPr>
          <w:p w14:paraId="235EB533"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NI</w:t>
            </w:r>
          </w:p>
        </w:tc>
        <w:tc>
          <w:tcPr>
            <w:tcW w:w="1164" w:type="dxa"/>
          </w:tcPr>
          <w:p w14:paraId="035A230C"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Y</w:t>
            </w:r>
          </w:p>
        </w:tc>
        <w:tc>
          <w:tcPr>
            <w:tcW w:w="1311" w:type="dxa"/>
          </w:tcPr>
          <w:p w14:paraId="33FF3BB5"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Y</w:t>
            </w:r>
          </w:p>
        </w:tc>
        <w:tc>
          <w:tcPr>
            <w:tcW w:w="1438" w:type="dxa"/>
          </w:tcPr>
          <w:p w14:paraId="61A25902"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Y</w:t>
            </w:r>
          </w:p>
        </w:tc>
        <w:tc>
          <w:tcPr>
            <w:tcW w:w="1437" w:type="dxa"/>
          </w:tcPr>
          <w:p w14:paraId="2C3D7BCB"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NI</w:t>
            </w:r>
          </w:p>
        </w:tc>
        <w:tc>
          <w:tcPr>
            <w:tcW w:w="1388" w:type="dxa"/>
          </w:tcPr>
          <w:p w14:paraId="4DC2DAF6"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Y</w:t>
            </w:r>
          </w:p>
        </w:tc>
      </w:tr>
      <w:tr w:rsidR="001076ED" w:rsidRPr="000C753E" w14:paraId="0232CFDB" w14:textId="77777777" w:rsidTr="008376B5">
        <w:tc>
          <w:tcPr>
            <w:tcW w:w="985" w:type="dxa"/>
          </w:tcPr>
          <w:p w14:paraId="6A51DE0A" w14:textId="77777777" w:rsidR="001076ED" w:rsidRPr="000C753E" w:rsidRDefault="001076ED" w:rsidP="008376B5">
            <w:pPr>
              <w:jc w:val="center"/>
              <w:rPr>
                <w:rFonts w:ascii="Arial" w:hAnsi="Arial" w:cs="Arial"/>
                <w:sz w:val="16"/>
                <w:szCs w:val="16"/>
              </w:rPr>
            </w:pPr>
            <w:proofErr w:type="spellStart"/>
            <w:r w:rsidRPr="000C753E">
              <w:rPr>
                <w:rFonts w:ascii="Arial" w:hAnsi="Arial" w:cs="Arial"/>
                <w:sz w:val="16"/>
                <w:szCs w:val="16"/>
              </w:rPr>
              <w:t>Drolet</w:t>
            </w:r>
            <w:proofErr w:type="spellEnd"/>
            <w:r w:rsidRPr="000C753E">
              <w:rPr>
                <w:rFonts w:ascii="Arial" w:hAnsi="Arial" w:cs="Arial"/>
                <w:sz w:val="16"/>
                <w:szCs w:val="16"/>
              </w:rPr>
              <w:t xml:space="preserve"> 2012 (SF-6D)</w:t>
            </w:r>
          </w:p>
        </w:tc>
        <w:tc>
          <w:tcPr>
            <w:tcW w:w="1626" w:type="dxa"/>
          </w:tcPr>
          <w:p w14:paraId="61C00D2F"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Y</w:t>
            </w:r>
          </w:p>
        </w:tc>
        <w:tc>
          <w:tcPr>
            <w:tcW w:w="1321" w:type="dxa"/>
          </w:tcPr>
          <w:p w14:paraId="1FC69EF7"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NI</w:t>
            </w:r>
          </w:p>
        </w:tc>
        <w:tc>
          <w:tcPr>
            <w:tcW w:w="1145" w:type="dxa"/>
          </w:tcPr>
          <w:p w14:paraId="21CD29DF"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NA</w:t>
            </w:r>
          </w:p>
        </w:tc>
        <w:tc>
          <w:tcPr>
            <w:tcW w:w="1135" w:type="dxa"/>
          </w:tcPr>
          <w:p w14:paraId="56CC1612"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NI</w:t>
            </w:r>
          </w:p>
        </w:tc>
        <w:tc>
          <w:tcPr>
            <w:tcW w:w="1164" w:type="dxa"/>
          </w:tcPr>
          <w:p w14:paraId="6E778402"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Y</w:t>
            </w:r>
          </w:p>
        </w:tc>
        <w:tc>
          <w:tcPr>
            <w:tcW w:w="1311" w:type="dxa"/>
          </w:tcPr>
          <w:p w14:paraId="7A1027E6"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Y</w:t>
            </w:r>
          </w:p>
        </w:tc>
        <w:tc>
          <w:tcPr>
            <w:tcW w:w="1438" w:type="dxa"/>
          </w:tcPr>
          <w:p w14:paraId="58D7A767"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Y</w:t>
            </w:r>
          </w:p>
        </w:tc>
        <w:tc>
          <w:tcPr>
            <w:tcW w:w="1437" w:type="dxa"/>
          </w:tcPr>
          <w:p w14:paraId="643DF634"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NI</w:t>
            </w:r>
          </w:p>
        </w:tc>
        <w:tc>
          <w:tcPr>
            <w:tcW w:w="1388" w:type="dxa"/>
          </w:tcPr>
          <w:p w14:paraId="381B1649"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Y</w:t>
            </w:r>
          </w:p>
        </w:tc>
      </w:tr>
      <w:tr w:rsidR="001076ED" w:rsidRPr="000C753E" w14:paraId="5F17344E" w14:textId="77777777" w:rsidTr="008376B5">
        <w:tc>
          <w:tcPr>
            <w:tcW w:w="985" w:type="dxa"/>
          </w:tcPr>
          <w:p w14:paraId="725CB629" w14:textId="77777777" w:rsidR="001076ED" w:rsidRPr="000C753E" w:rsidRDefault="001076ED" w:rsidP="008376B5">
            <w:pPr>
              <w:jc w:val="center"/>
              <w:rPr>
                <w:rFonts w:ascii="Arial" w:hAnsi="Arial" w:cs="Arial"/>
                <w:sz w:val="16"/>
                <w:szCs w:val="16"/>
              </w:rPr>
            </w:pPr>
            <w:proofErr w:type="spellStart"/>
            <w:r w:rsidRPr="000C753E">
              <w:rPr>
                <w:rFonts w:ascii="Arial" w:hAnsi="Arial" w:cs="Arial"/>
                <w:sz w:val="16"/>
                <w:szCs w:val="16"/>
              </w:rPr>
              <w:t>Heinonen</w:t>
            </w:r>
            <w:proofErr w:type="spellEnd"/>
            <w:r w:rsidRPr="000C753E">
              <w:rPr>
                <w:rFonts w:ascii="Arial" w:hAnsi="Arial" w:cs="Arial"/>
                <w:sz w:val="16"/>
                <w:szCs w:val="16"/>
              </w:rPr>
              <w:t xml:space="preserve"> 2013 (15D)</w:t>
            </w:r>
          </w:p>
        </w:tc>
        <w:tc>
          <w:tcPr>
            <w:tcW w:w="1626" w:type="dxa"/>
          </w:tcPr>
          <w:p w14:paraId="69C5262D"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Y</w:t>
            </w:r>
          </w:p>
        </w:tc>
        <w:tc>
          <w:tcPr>
            <w:tcW w:w="1321" w:type="dxa"/>
          </w:tcPr>
          <w:p w14:paraId="4B5670AD"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N</w:t>
            </w:r>
          </w:p>
        </w:tc>
        <w:tc>
          <w:tcPr>
            <w:tcW w:w="1145" w:type="dxa"/>
          </w:tcPr>
          <w:p w14:paraId="4E2D7F01"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NA</w:t>
            </w:r>
          </w:p>
        </w:tc>
        <w:tc>
          <w:tcPr>
            <w:tcW w:w="1135" w:type="dxa"/>
          </w:tcPr>
          <w:p w14:paraId="426E2141"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NI</w:t>
            </w:r>
          </w:p>
        </w:tc>
        <w:tc>
          <w:tcPr>
            <w:tcW w:w="1164" w:type="dxa"/>
          </w:tcPr>
          <w:p w14:paraId="15FE96EE"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Y</w:t>
            </w:r>
          </w:p>
        </w:tc>
        <w:tc>
          <w:tcPr>
            <w:tcW w:w="1311" w:type="dxa"/>
          </w:tcPr>
          <w:p w14:paraId="62F0D38B"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Y</w:t>
            </w:r>
          </w:p>
        </w:tc>
        <w:tc>
          <w:tcPr>
            <w:tcW w:w="1438" w:type="dxa"/>
          </w:tcPr>
          <w:p w14:paraId="4BF06658"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Y</w:t>
            </w:r>
          </w:p>
        </w:tc>
        <w:tc>
          <w:tcPr>
            <w:tcW w:w="1437" w:type="dxa"/>
          </w:tcPr>
          <w:p w14:paraId="6093188E"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NI</w:t>
            </w:r>
          </w:p>
        </w:tc>
        <w:tc>
          <w:tcPr>
            <w:tcW w:w="1388" w:type="dxa"/>
          </w:tcPr>
          <w:p w14:paraId="0621F095"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Y</w:t>
            </w:r>
          </w:p>
        </w:tc>
      </w:tr>
      <w:tr w:rsidR="001076ED" w:rsidRPr="000C753E" w14:paraId="792DB3CA" w14:textId="77777777" w:rsidTr="008376B5">
        <w:tc>
          <w:tcPr>
            <w:tcW w:w="985" w:type="dxa"/>
          </w:tcPr>
          <w:p w14:paraId="183E8CAC"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Howard 2008 (SG)</w:t>
            </w:r>
          </w:p>
        </w:tc>
        <w:tc>
          <w:tcPr>
            <w:tcW w:w="1626" w:type="dxa"/>
          </w:tcPr>
          <w:p w14:paraId="32A77163"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Y</w:t>
            </w:r>
          </w:p>
        </w:tc>
        <w:tc>
          <w:tcPr>
            <w:tcW w:w="1321" w:type="dxa"/>
          </w:tcPr>
          <w:p w14:paraId="5CB5A0B4"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NI</w:t>
            </w:r>
          </w:p>
        </w:tc>
        <w:tc>
          <w:tcPr>
            <w:tcW w:w="1145" w:type="dxa"/>
          </w:tcPr>
          <w:p w14:paraId="3EE30D01"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Y</w:t>
            </w:r>
          </w:p>
        </w:tc>
        <w:tc>
          <w:tcPr>
            <w:tcW w:w="1135" w:type="dxa"/>
          </w:tcPr>
          <w:p w14:paraId="2776C39F"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NI</w:t>
            </w:r>
          </w:p>
        </w:tc>
        <w:tc>
          <w:tcPr>
            <w:tcW w:w="1164" w:type="dxa"/>
          </w:tcPr>
          <w:p w14:paraId="123B5F97"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Y</w:t>
            </w:r>
          </w:p>
        </w:tc>
        <w:tc>
          <w:tcPr>
            <w:tcW w:w="1311" w:type="dxa"/>
          </w:tcPr>
          <w:p w14:paraId="0ACED982"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Y</w:t>
            </w:r>
          </w:p>
        </w:tc>
        <w:tc>
          <w:tcPr>
            <w:tcW w:w="1438" w:type="dxa"/>
          </w:tcPr>
          <w:p w14:paraId="3C7B05CD"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Y</w:t>
            </w:r>
          </w:p>
        </w:tc>
        <w:tc>
          <w:tcPr>
            <w:tcW w:w="1437" w:type="dxa"/>
          </w:tcPr>
          <w:p w14:paraId="569A5E71"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Y</w:t>
            </w:r>
          </w:p>
        </w:tc>
        <w:tc>
          <w:tcPr>
            <w:tcW w:w="1388" w:type="dxa"/>
          </w:tcPr>
          <w:p w14:paraId="7B25EE23"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N</w:t>
            </w:r>
          </w:p>
        </w:tc>
      </w:tr>
      <w:tr w:rsidR="001076ED" w:rsidRPr="000C753E" w14:paraId="2C7B031C" w14:textId="77777777" w:rsidTr="008376B5">
        <w:tc>
          <w:tcPr>
            <w:tcW w:w="985" w:type="dxa"/>
          </w:tcPr>
          <w:p w14:paraId="69574EFB"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Jewell 2011 (TTO)</w:t>
            </w:r>
          </w:p>
        </w:tc>
        <w:tc>
          <w:tcPr>
            <w:tcW w:w="1626" w:type="dxa"/>
          </w:tcPr>
          <w:p w14:paraId="557DE419"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Y</w:t>
            </w:r>
          </w:p>
        </w:tc>
        <w:tc>
          <w:tcPr>
            <w:tcW w:w="1321" w:type="dxa"/>
          </w:tcPr>
          <w:p w14:paraId="59A48905" w14:textId="77777777" w:rsidR="001076ED" w:rsidRPr="000C753E" w:rsidRDefault="001076ED" w:rsidP="008376B5">
            <w:pPr>
              <w:jc w:val="center"/>
              <w:rPr>
                <w:rFonts w:ascii="Arial" w:hAnsi="Arial" w:cs="Arial"/>
                <w:sz w:val="16"/>
                <w:szCs w:val="16"/>
              </w:rPr>
            </w:pPr>
            <w:r>
              <w:rPr>
                <w:rFonts w:ascii="Arial" w:hAnsi="Arial" w:cs="Arial"/>
                <w:sz w:val="16"/>
                <w:szCs w:val="16"/>
              </w:rPr>
              <w:t>NI</w:t>
            </w:r>
          </w:p>
        </w:tc>
        <w:tc>
          <w:tcPr>
            <w:tcW w:w="1145" w:type="dxa"/>
          </w:tcPr>
          <w:p w14:paraId="18295AE9"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Y</w:t>
            </w:r>
          </w:p>
        </w:tc>
        <w:tc>
          <w:tcPr>
            <w:tcW w:w="1135" w:type="dxa"/>
          </w:tcPr>
          <w:p w14:paraId="05916B2C"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NI</w:t>
            </w:r>
          </w:p>
        </w:tc>
        <w:tc>
          <w:tcPr>
            <w:tcW w:w="1164" w:type="dxa"/>
          </w:tcPr>
          <w:p w14:paraId="36C9383F"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Y</w:t>
            </w:r>
          </w:p>
        </w:tc>
        <w:tc>
          <w:tcPr>
            <w:tcW w:w="1311" w:type="dxa"/>
          </w:tcPr>
          <w:p w14:paraId="607FAABE"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Y</w:t>
            </w:r>
          </w:p>
        </w:tc>
        <w:tc>
          <w:tcPr>
            <w:tcW w:w="1438" w:type="dxa"/>
          </w:tcPr>
          <w:p w14:paraId="1CC61D68"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Y</w:t>
            </w:r>
          </w:p>
        </w:tc>
        <w:tc>
          <w:tcPr>
            <w:tcW w:w="1437" w:type="dxa"/>
          </w:tcPr>
          <w:p w14:paraId="7762E536"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Y</w:t>
            </w:r>
          </w:p>
        </w:tc>
        <w:tc>
          <w:tcPr>
            <w:tcW w:w="1388" w:type="dxa"/>
          </w:tcPr>
          <w:p w14:paraId="28003EEE"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N</w:t>
            </w:r>
          </w:p>
        </w:tc>
      </w:tr>
      <w:tr w:rsidR="001076ED" w:rsidRPr="000C753E" w14:paraId="62DB78C3" w14:textId="77777777" w:rsidTr="008376B5">
        <w:tc>
          <w:tcPr>
            <w:tcW w:w="985" w:type="dxa"/>
          </w:tcPr>
          <w:p w14:paraId="06330A10"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Jewell 2011 (EQ-VAS)</w:t>
            </w:r>
          </w:p>
        </w:tc>
        <w:tc>
          <w:tcPr>
            <w:tcW w:w="1626" w:type="dxa"/>
          </w:tcPr>
          <w:p w14:paraId="6F15C6D3"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Y</w:t>
            </w:r>
          </w:p>
        </w:tc>
        <w:tc>
          <w:tcPr>
            <w:tcW w:w="1321" w:type="dxa"/>
          </w:tcPr>
          <w:p w14:paraId="317983A4" w14:textId="77777777" w:rsidR="001076ED" w:rsidRPr="000C753E" w:rsidRDefault="001076ED" w:rsidP="008376B5">
            <w:pPr>
              <w:jc w:val="center"/>
              <w:rPr>
                <w:rFonts w:ascii="Arial" w:hAnsi="Arial" w:cs="Arial"/>
                <w:sz w:val="16"/>
                <w:szCs w:val="16"/>
              </w:rPr>
            </w:pPr>
            <w:r>
              <w:rPr>
                <w:rFonts w:ascii="Arial" w:hAnsi="Arial" w:cs="Arial"/>
                <w:sz w:val="16"/>
                <w:szCs w:val="16"/>
              </w:rPr>
              <w:t>NI</w:t>
            </w:r>
          </w:p>
        </w:tc>
        <w:tc>
          <w:tcPr>
            <w:tcW w:w="1145" w:type="dxa"/>
          </w:tcPr>
          <w:p w14:paraId="1DBBEF24"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Y</w:t>
            </w:r>
          </w:p>
        </w:tc>
        <w:tc>
          <w:tcPr>
            <w:tcW w:w="1135" w:type="dxa"/>
          </w:tcPr>
          <w:p w14:paraId="4DD1F345"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NI</w:t>
            </w:r>
          </w:p>
        </w:tc>
        <w:tc>
          <w:tcPr>
            <w:tcW w:w="1164" w:type="dxa"/>
          </w:tcPr>
          <w:p w14:paraId="0A6E8AF1"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Y</w:t>
            </w:r>
          </w:p>
        </w:tc>
        <w:tc>
          <w:tcPr>
            <w:tcW w:w="1311" w:type="dxa"/>
          </w:tcPr>
          <w:p w14:paraId="4DD4F01B"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Y</w:t>
            </w:r>
          </w:p>
        </w:tc>
        <w:tc>
          <w:tcPr>
            <w:tcW w:w="1438" w:type="dxa"/>
          </w:tcPr>
          <w:p w14:paraId="7D0C0A41"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Y</w:t>
            </w:r>
          </w:p>
        </w:tc>
        <w:tc>
          <w:tcPr>
            <w:tcW w:w="1437" w:type="dxa"/>
          </w:tcPr>
          <w:p w14:paraId="51F266A2"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Y</w:t>
            </w:r>
          </w:p>
        </w:tc>
        <w:tc>
          <w:tcPr>
            <w:tcW w:w="1388" w:type="dxa"/>
          </w:tcPr>
          <w:p w14:paraId="5B583AFA" w14:textId="77777777" w:rsidR="001076ED" w:rsidRPr="000C753E" w:rsidRDefault="001076ED" w:rsidP="008376B5">
            <w:pPr>
              <w:jc w:val="center"/>
              <w:rPr>
                <w:rFonts w:ascii="Arial" w:hAnsi="Arial" w:cs="Arial"/>
                <w:sz w:val="16"/>
                <w:szCs w:val="16"/>
              </w:rPr>
            </w:pPr>
            <w:r w:rsidRPr="000C753E">
              <w:rPr>
                <w:rFonts w:ascii="Arial" w:hAnsi="Arial" w:cs="Arial"/>
                <w:sz w:val="16"/>
                <w:szCs w:val="16"/>
              </w:rPr>
              <w:t>N</w:t>
            </w:r>
          </w:p>
        </w:tc>
      </w:tr>
      <w:tr w:rsidR="00B85AD8" w:rsidRPr="000C753E" w14:paraId="75D44040" w14:textId="77777777" w:rsidTr="008376B5">
        <w:tc>
          <w:tcPr>
            <w:tcW w:w="985" w:type="dxa"/>
          </w:tcPr>
          <w:p w14:paraId="645EBD7A" w14:textId="0FCAC8B3" w:rsidR="00B85AD8" w:rsidRPr="000C753E" w:rsidRDefault="00B85AD8" w:rsidP="00B85AD8">
            <w:pPr>
              <w:jc w:val="center"/>
              <w:rPr>
                <w:rFonts w:ascii="Arial" w:hAnsi="Arial" w:cs="Arial"/>
                <w:sz w:val="16"/>
                <w:szCs w:val="16"/>
              </w:rPr>
            </w:pPr>
            <w:proofErr w:type="spellStart"/>
            <w:r>
              <w:rPr>
                <w:rFonts w:ascii="Arial" w:hAnsi="Arial" w:cs="Arial"/>
                <w:sz w:val="16"/>
                <w:szCs w:val="16"/>
              </w:rPr>
              <w:lastRenderedPageBreak/>
              <w:t>Katanyoo</w:t>
            </w:r>
            <w:proofErr w:type="spellEnd"/>
            <w:r>
              <w:rPr>
                <w:rFonts w:ascii="Arial" w:hAnsi="Arial" w:cs="Arial"/>
                <w:sz w:val="16"/>
                <w:szCs w:val="16"/>
              </w:rPr>
              <w:t xml:space="preserve"> 2022 (EQ-5D)</w:t>
            </w:r>
          </w:p>
        </w:tc>
        <w:tc>
          <w:tcPr>
            <w:tcW w:w="1626" w:type="dxa"/>
          </w:tcPr>
          <w:p w14:paraId="2197CC83" w14:textId="23FED3B8" w:rsidR="00B85AD8" w:rsidRPr="000C753E" w:rsidRDefault="00B85AD8" w:rsidP="00B85AD8">
            <w:pPr>
              <w:jc w:val="center"/>
              <w:rPr>
                <w:rFonts w:ascii="Arial" w:hAnsi="Arial" w:cs="Arial"/>
                <w:sz w:val="16"/>
                <w:szCs w:val="16"/>
              </w:rPr>
            </w:pPr>
            <w:r>
              <w:rPr>
                <w:rFonts w:ascii="Arial" w:hAnsi="Arial" w:cs="Arial"/>
                <w:sz w:val="16"/>
                <w:szCs w:val="16"/>
              </w:rPr>
              <w:t>Y</w:t>
            </w:r>
          </w:p>
        </w:tc>
        <w:tc>
          <w:tcPr>
            <w:tcW w:w="1321" w:type="dxa"/>
          </w:tcPr>
          <w:p w14:paraId="578D733D" w14:textId="2A24FDB3" w:rsidR="00B85AD8" w:rsidRPr="000C753E" w:rsidRDefault="00B85AD8" w:rsidP="00B85AD8">
            <w:pPr>
              <w:jc w:val="center"/>
              <w:rPr>
                <w:rFonts w:ascii="Arial" w:hAnsi="Arial" w:cs="Arial"/>
                <w:sz w:val="16"/>
                <w:szCs w:val="16"/>
              </w:rPr>
            </w:pPr>
            <w:r>
              <w:rPr>
                <w:rFonts w:ascii="Arial" w:hAnsi="Arial" w:cs="Arial"/>
                <w:sz w:val="16"/>
                <w:szCs w:val="16"/>
              </w:rPr>
              <w:t>NI</w:t>
            </w:r>
          </w:p>
        </w:tc>
        <w:tc>
          <w:tcPr>
            <w:tcW w:w="1145" w:type="dxa"/>
          </w:tcPr>
          <w:p w14:paraId="688AC718" w14:textId="68259437" w:rsidR="00B85AD8" w:rsidRPr="000C753E" w:rsidRDefault="00B85AD8" w:rsidP="00B85AD8">
            <w:pPr>
              <w:jc w:val="center"/>
              <w:rPr>
                <w:rFonts w:ascii="Arial" w:hAnsi="Arial" w:cs="Arial"/>
                <w:sz w:val="16"/>
                <w:szCs w:val="16"/>
              </w:rPr>
            </w:pPr>
            <w:r>
              <w:rPr>
                <w:rFonts w:ascii="Arial" w:hAnsi="Arial" w:cs="Arial"/>
                <w:sz w:val="16"/>
                <w:szCs w:val="16"/>
              </w:rPr>
              <w:t>Y</w:t>
            </w:r>
          </w:p>
        </w:tc>
        <w:tc>
          <w:tcPr>
            <w:tcW w:w="1135" w:type="dxa"/>
          </w:tcPr>
          <w:p w14:paraId="2F04DF0D" w14:textId="04B3FA2B" w:rsidR="00B85AD8" w:rsidRPr="000C753E" w:rsidRDefault="00B85AD8" w:rsidP="00B85AD8">
            <w:pPr>
              <w:jc w:val="center"/>
              <w:rPr>
                <w:rFonts w:ascii="Arial" w:hAnsi="Arial" w:cs="Arial"/>
                <w:sz w:val="16"/>
                <w:szCs w:val="16"/>
              </w:rPr>
            </w:pPr>
            <w:r>
              <w:rPr>
                <w:rFonts w:ascii="Arial" w:hAnsi="Arial" w:cs="Arial"/>
                <w:sz w:val="16"/>
                <w:szCs w:val="16"/>
              </w:rPr>
              <w:t>Y</w:t>
            </w:r>
          </w:p>
        </w:tc>
        <w:tc>
          <w:tcPr>
            <w:tcW w:w="1164" w:type="dxa"/>
          </w:tcPr>
          <w:p w14:paraId="68EDCECF" w14:textId="07910496" w:rsidR="00B85AD8" w:rsidRPr="000C753E" w:rsidRDefault="00B85AD8" w:rsidP="00B85AD8">
            <w:pPr>
              <w:jc w:val="center"/>
              <w:rPr>
                <w:rFonts w:ascii="Arial" w:hAnsi="Arial" w:cs="Arial"/>
                <w:sz w:val="16"/>
                <w:szCs w:val="16"/>
              </w:rPr>
            </w:pPr>
            <w:r>
              <w:rPr>
                <w:rFonts w:ascii="Arial" w:hAnsi="Arial" w:cs="Arial"/>
                <w:sz w:val="16"/>
                <w:szCs w:val="16"/>
              </w:rPr>
              <w:t>Y</w:t>
            </w:r>
          </w:p>
        </w:tc>
        <w:tc>
          <w:tcPr>
            <w:tcW w:w="1311" w:type="dxa"/>
          </w:tcPr>
          <w:p w14:paraId="0623DA48" w14:textId="6169B479" w:rsidR="00B85AD8" w:rsidRPr="000C753E" w:rsidRDefault="00B85AD8" w:rsidP="00B85AD8">
            <w:pPr>
              <w:jc w:val="center"/>
              <w:rPr>
                <w:rFonts w:ascii="Arial" w:hAnsi="Arial" w:cs="Arial"/>
                <w:sz w:val="16"/>
                <w:szCs w:val="16"/>
              </w:rPr>
            </w:pPr>
            <w:r>
              <w:rPr>
                <w:rFonts w:ascii="Arial" w:hAnsi="Arial" w:cs="Arial"/>
                <w:sz w:val="16"/>
                <w:szCs w:val="16"/>
              </w:rPr>
              <w:t>Y</w:t>
            </w:r>
          </w:p>
        </w:tc>
        <w:tc>
          <w:tcPr>
            <w:tcW w:w="1438" w:type="dxa"/>
          </w:tcPr>
          <w:p w14:paraId="2879B208" w14:textId="2F3D78D3" w:rsidR="00B85AD8" w:rsidRPr="000C753E" w:rsidRDefault="00B85AD8" w:rsidP="00B85AD8">
            <w:pPr>
              <w:jc w:val="center"/>
              <w:rPr>
                <w:rFonts w:ascii="Arial" w:hAnsi="Arial" w:cs="Arial"/>
                <w:sz w:val="16"/>
                <w:szCs w:val="16"/>
              </w:rPr>
            </w:pPr>
            <w:r>
              <w:rPr>
                <w:rFonts w:ascii="Arial" w:hAnsi="Arial" w:cs="Arial"/>
                <w:sz w:val="16"/>
                <w:szCs w:val="16"/>
              </w:rPr>
              <w:t>Y</w:t>
            </w:r>
          </w:p>
        </w:tc>
        <w:tc>
          <w:tcPr>
            <w:tcW w:w="1437" w:type="dxa"/>
          </w:tcPr>
          <w:p w14:paraId="5FAFA762" w14:textId="6450FB96" w:rsidR="00B85AD8" w:rsidRPr="000C753E" w:rsidRDefault="00B85AD8" w:rsidP="00B85AD8">
            <w:pPr>
              <w:jc w:val="center"/>
              <w:rPr>
                <w:rFonts w:ascii="Arial" w:hAnsi="Arial" w:cs="Arial"/>
                <w:sz w:val="16"/>
                <w:szCs w:val="16"/>
              </w:rPr>
            </w:pPr>
            <w:r>
              <w:rPr>
                <w:rFonts w:ascii="Arial" w:hAnsi="Arial" w:cs="Arial"/>
                <w:sz w:val="16"/>
                <w:szCs w:val="16"/>
              </w:rPr>
              <w:t>NI</w:t>
            </w:r>
          </w:p>
        </w:tc>
        <w:tc>
          <w:tcPr>
            <w:tcW w:w="1388" w:type="dxa"/>
          </w:tcPr>
          <w:p w14:paraId="70B54991" w14:textId="11D08788" w:rsidR="00B85AD8" w:rsidRPr="000C753E" w:rsidRDefault="00B85AD8" w:rsidP="00B85AD8">
            <w:pPr>
              <w:jc w:val="center"/>
              <w:rPr>
                <w:rFonts w:ascii="Arial" w:hAnsi="Arial" w:cs="Arial"/>
                <w:sz w:val="16"/>
                <w:szCs w:val="16"/>
              </w:rPr>
            </w:pPr>
            <w:r>
              <w:rPr>
                <w:rFonts w:ascii="Arial" w:hAnsi="Arial" w:cs="Arial"/>
                <w:sz w:val="16"/>
                <w:szCs w:val="16"/>
              </w:rPr>
              <w:t>N</w:t>
            </w:r>
          </w:p>
        </w:tc>
      </w:tr>
      <w:tr w:rsidR="00B85AD8" w:rsidRPr="000C753E" w14:paraId="00703621" w14:textId="77777777" w:rsidTr="008376B5">
        <w:tc>
          <w:tcPr>
            <w:tcW w:w="985" w:type="dxa"/>
          </w:tcPr>
          <w:p w14:paraId="4D7F94BB" w14:textId="07EC1E50" w:rsidR="00B85AD8" w:rsidRPr="000C753E" w:rsidRDefault="00B85AD8" w:rsidP="00B85AD8">
            <w:pPr>
              <w:jc w:val="center"/>
              <w:rPr>
                <w:rFonts w:ascii="Arial" w:hAnsi="Arial" w:cs="Arial"/>
                <w:sz w:val="16"/>
                <w:szCs w:val="16"/>
              </w:rPr>
            </w:pPr>
            <w:proofErr w:type="spellStart"/>
            <w:r>
              <w:rPr>
                <w:rFonts w:ascii="Arial" w:hAnsi="Arial" w:cs="Arial"/>
                <w:sz w:val="16"/>
                <w:szCs w:val="16"/>
              </w:rPr>
              <w:t>Katanyoo</w:t>
            </w:r>
            <w:proofErr w:type="spellEnd"/>
            <w:r>
              <w:rPr>
                <w:rFonts w:ascii="Arial" w:hAnsi="Arial" w:cs="Arial"/>
                <w:sz w:val="16"/>
                <w:szCs w:val="16"/>
              </w:rPr>
              <w:t xml:space="preserve"> 2022 (EQ-VAS)</w:t>
            </w:r>
          </w:p>
        </w:tc>
        <w:tc>
          <w:tcPr>
            <w:tcW w:w="1626" w:type="dxa"/>
          </w:tcPr>
          <w:p w14:paraId="3279A0DA" w14:textId="020D0467" w:rsidR="00B85AD8" w:rsidRPr="000C753E" w:rsidRDefault="00B85AD8" w:rsidP="00B85AD8">
            <w:pPr>
              <w:jc w:val="center"/>
              <w:rPr>
                <w:rFonts w:ascii="Arial" w:hAnsi="Arial" w:cs="Arial"/>
                <w:sz w:val="16"/>
                <w:szCs w:val="16"/>
              </w:rPr>
            </w:pPr>
            <w:r>
              <w:rPr>
                <w:rFonts w:ascii="Arial" w:hAnsi="Arial" w:cs="Arial"/>
                <w:sz w:val="16"/>
                <w:szCs w:val="16"/>
              </w:rPr>
              <w:t>Y</w:t>
            </w:r>
          </w:p>
        </w:tc>
        <w:tc>
          <w:tcPr>
            <w:tcW w:w="1321" w:type="dxa"/>
          </w:tcPr>
          <w:p w14:paraId="7F1C99A4" w14:textId="099ABF9E" w:rsidR="00B85AD8" w:rsidRPr="000C753E" w:rsidRDefault="00B85AD8" w:rsidP="00B85AD8">
            <w:pPr>
              <w:jc w:val="center"/>
              <w:rPr>
                <w:rFonts w:ascii="Arial" w:hAnsi="Arial" w:cs="Arial"/>
                <w:sz w:val="16"/>
                <w:szCs w:val="16"/>
              </w:rPr>
            </w:pPr>
            <w:r>
              <w:rPr>
                <w:rFonts w:ascii="Arial" w:hAnsi="Arial" w:cs="Arial"/>
                <w:sz w:val="16"/>
                <w:szCs w:val="16"/>
              </w:rPr>
              <w:t>NI</w:t>
            </w:r>
          </w:p>
        </w:tc>
        <w:tc>
          <w:tcPr>
            <w:tcW w:w="1145" w:type="dxa"/>
          </w:tcPr>
          <w:p w14:paraId="073F2F9A" w14:textId="10B5D6C2" w:rsidR="00B85AD8" w:rsidRPr="000C753E" w:rsidRDefault="00B85AD8" w:rsidP="00B85AD8">
            <w:pPr>
              <w:jc w:val="center"/>
              <w:rPr>
                <w:rFonts w:ascii="Arial" w:hAnsi="Arial" w:cs="Arial"/>
                <w:sz w:val="16"/>
                <w:szCs w:val="16"/>
              </w:rPr>
            </w:pPr>
            <w:r>
              <w:rPr>
                <w:rFonts w:ascii="Arial" w:hAnsi="Arial" w:cs="Arial"/>
                <w:sz w:val="16"/>
                <w:szCs w:val="16"/>
              </w:rPr>
              <w:t>Y</w:t>
            </w:r>
          </w:p>
        </w:tc>
        <w:tc>
          <w:tcPr>
            <w:tcW w:w="1135" w:type="dxa"/>
          </w:tcPr>
          <w:p w14:paraId="1E11E6B6" w14:textId="2AFC9975" w:rsidR="00B85AD8" w:rsidRPr="000C753E" w:rsidRDefault="00B85AD8" w:rsidP="00B85AD8">
            <w:pPr>
              <w:jc w:val="center"/>
              <w:rPr>
                <w:rFonts w:ascii="Arial" w:hAnsi="Arial" w:cs="Arial"/>
                <w:sz w:val="16"/>
                <w:szCs w:val="16"/>
              </w:rPr>
            </w:pPr>
            <w:r>
              <w:rPr>
                <w:rFonts w:ascii="Arial" w:hAnsi="Arial" w:cs="Arial"/>
                <w:sz w:val="16"/>
                <w:szCs w:val="16"/>
              </w:rPr>
              <w:t>Y</w:t>
            </w:r>
          </w:p>
        </w:tc>
        <w:tc>
          <w:tcPr>
            <w:tcW w:w="1164" w:type="dxa"/>
          </w:tcPr>
          <w:p w14:paraId="2FCC9DB3" w14:textId="3797F432" w:rsidR="00B85AD8" w:rsidRPr="000C753E" w:rsidRDefault="00B85AD8" w:rsidP="00B85AD8">
            <w:pPr>
              <w:jc w:val="center"/>
              <w:rPr>
                <w:rFonts w:ascii="Arial" w:hAnsi="Arial" w:cs="Arial"/>
                <w:sz w:val="16"/>
                <w:szCs w:val="16"/>
              </w:rPr>
            </w:pPr>
            <w:r>
              <w:rPr>
                <w:rFonts w:ascii="Arial" w:hAnsi="Arial" w:cs="Arial"/>
                <w:sz w:val="16"/>
                <w:szCs w:val="16"/>
              </w:rPr>
              <w:t>Y</w:t>
            </w:r>
          </w:p>
        </w:tc>
        <w:tc>
          <w:tcPr>
            <w:tcW w:w="1311" w:type="dxa"/>
          </w:tcPr>
          <w:p w14:paraId="57CA9DBD" w14:textId="5B800212" w:rsidR="00B85AD8" w:rsidRPr="000C753E" w:rsidRDefault="00B85AD8" w:rsidP="00B85AD8">
            <w:pPr>
              <w:jc w:val="center"/>
              <w:rPr>
                <w:rFonts w:ascii="Arial" w:hAnsi="Arial" w:cs="Arial"/>
                <w:sz w:val="16"/>
                <w:szCs w:val="16"/>
              </w:rPr>
            </w:pPr>
            <w:r>
              <w:rPr>
                <w:rFonts w:ascii="Arial" w:hAnsi="Arial" w:cs="Arial"/>
                <w:sz w:val="16"/>
                <w:szCs w:val="16"/>
              </w:rPr>
              <w:t>Y</w:t>
            </w:r>
          </w:p>
        </w:tc>
        <w:tc>
          <w:tcPr>
            <w:tcW w:w="1438" w:type="dxa"/>
          </w:tcPr>
          <w:p w14:paraId="131240F7" w14:textId="58DC598F" w:rsidR="00B85AD8" w:rsidRPr="000C753E" w:rsidRDefault="00B85AD8" w:rsidP="00B85AD8">
            <w:pPr>
              <w:jc w:val="center"/>
              <w:rPr>
                <w:rFonts w:ascii="Arial" w:hAnsi="Arial" w:cs="Arial"/>
                <w:sz w:val="16"/>
                <w:szCs w:val="16"/>
              </w:rPr>
            </w:pPr>
            <w:r>
              <w:rPr>
                <w:rFonts w:ascii="Arial" w:hAnsi="Arial" w:cs="Arial"/>
                <w:sz w:val="16"/>
                <w:szCs w:val="16"/>
              </w:rPr>
              <w:t>Y</w:t>
            </w:r>
          </w:p>
        </w:tc>
        <w:tc>
          <w:tcPr>
            <w:tcW w:w="1437" w:type="dxa"/>
          </w:tcPr>
          <w:p w14:paraId="3E530D63" w14:textId="1864A7CE" w:rsidR="00B85AD8" w:rsidRPr="000C753E" w:rsidRDefault="00B85AD8" w:rsidP="00B85AD8">
            <w:pPr>
              <w:jc w:val="center"/>
              <w:rPr>
                <w:rFonts w:ascii="Arial" w:hAnsi="Arial" w:cs="Arial"/>
                <w:sz w:val="16"/>
                <w:szCs w:val="16"/>
              </w:rPr>
            </w:pPr>
            <w:r>
              <w:rPr>
                <w:rFonts w:ascii="Arial" w:hAnsi="Arial" w:cs="Arial"/>
                <w:sz w:val="16"/>
                <w:szCs w:val="16"/>
              </w:rPr>
              <w:t>NI</w:t>
            </w:r>
          </w:p>
        </w:tc>
        <w:tc>
          <w:tcPr>
            <w:tcW w:w="1388" w:type="dxa"/>
          </w:tcPr>
          <w:p w14:paraId="133557A6" w14:textId="6886500B" w:rsidR="00B85AD8" w:rsidRPr="000C753E" w:rsidRDefault="00B85AD8" w:rsidP="00B85AD8">
            <w:pPr>
              <w:jc w:val="center"/>
              <w:rPr>
                <w:rFonts w:ascii="Arial" w:hAnsi="Arial" w:cs="Arial"/>
                <w:sz w:val="16"/>
                <w:szCs w:val="16"/>
              </w:rPr>
            </w:pPr>
            <w:r>
              <w:rPr>
                <w:rFonts w:ascii="Arial" w:hAnsi="Arial" w:cs="Arial"/>
                <w:sz w:val="16"/>
                <w:szCs w:val="16"/>
              </w:rPr>
              <w:t>N</w:t>
            </w:r>
          </w:p>
        </w:tc>
      </w:tr>
      <w:tr w:rsidR="00B85AD8" w:rsidRPr="000C753E" w14:paraId="1CAEE750" w14:textId="77777777" w:rsidTr="008376B5">
        <w:tc>
          <w:tcPr>
            <w:tcW w:w="985" w:type="dxa"/>
          </w:tcPr>
          <w:p w14:paraId="6A54FD6F" w14:textId="03B99768" w:rsidR="00B85AD8" w:rsidRPr="000C753E" w:rsidRDefault="00B85AD8" w:rsidP="00B85AD8">
            <w:pPr>
              <w:jc w:val="center"/>
              <w:rPr>
                <w:rFonts w:ascii="Arial" w:hAnsi="Arial" w:cs="Arial"/>
                <w:sz w:val="16"/>
                <w:szCs w:val="16"/>
              </w:rPr>
            </w:pPr>
            <w:proofErr w:type="spellStart"/>
            <w:r>
              <w:rPr>
                <w:rFonts w:ascii="Arial" w:hAnsi="Arial" w:cs="Arial"/>
                <w:sz w:val="16"/>
                <w:szCs w:val="16"/>
              </w:rPr>
              <w:t>Katanyoo</w:t>
            </w:r>
            <w:proofErr w:type="spellEnd"/>
            <w:r>
              <w:rPr>
                <w:rFonts w:ascii="Arial" w:hAnsi="Arial" w:cs="Arial"/>
                <w:sz w:val="16"/>
                <w:szCs w:val="16"/>
              </w:rPr>
              <w:t xml:space="preserve"> 2022 (TTO)</w:t>
            </w:r>
          </w:p>
        </w:tc>
        <w:tc>
          <w:tcPr>
            <w:tcW w:w="1626" w:type="dxa"/>
          </w:tcPr>
          <w:p w14:paraId="598B8202" w14:textId="486E8CA1" w:rsidR="00B85AD8" w:rsidRPr="000C753E" w:rsidRDefault="00B85AD8" w:rsidP="00B85AD8">
            <w:pPr>
              <w:jc w:val="center"/>
              <w:rPr>
                <w:rFonts w:ascii="Arial" w:hAnsi="Arial" w:cs="Arial"/>
                <w:sz w:val="16"/>
                <w:szCs w:val="16"/>
              </w:rPr>
            </w:pPr>
            <w:r>
              <w:rPr>
                <w:rFonts w:ascii="Arial" w:hAnsi="Arial" w:cs="Arial"/>
                <w:sz w:val="16"/>
                <w:szCs w:val="16"/>
              </w:rPr>
              <w:t>Y</w:t>
            </w:r>
          </w:p>
        </w:tc>
        <w:tc>
          <w:tcPr>
            <w:tcW w:w="1321" w:type="dxa"/>
          </w:tcPr>
          <w:p w14:paraId="58077C23" w14:textId="422940DB" w:rsidR="00B85AD8" w:rsidRPr="000C753E" w:rsidRDefault="00B85AD8" w:rsidP="00B85AD8">
            <w:pPr>
              <w:jc w:val="center"/>
              <w:rPr>
                <w:rFonts w:ascii="Arial" w:hAnsi="Arial" w:cs="Arial"/>
                <w:sz w:val="16"/>
                <w:szCs w:val="16"/>
              </w:rPr>
            </w:pPr>
            <w:r>
              <w:rPr>
                <w:rFonts w:ascii="Arial" w:hAnsi="Arial" w:cs="Arial"/>
                <w:sz w:val="16"/>
                <w:szCs w:val="16"/>
              </w:rPr>
              <w:t>NI</w:t>
            </w:r>
          </w:p>
        </w:tc>
        <w:tc>
          <w:tcPr>
            <w:tcW w:w="1145" w:type="dxa"/>
          </w:tcPr>
          <w:p w14:paraId="32323CC2" w14:textId="43A9DF43" w:rsidR="00B85AD8" w:rsidRPr="000C753E" w:rsidRDefault="00B85AD8" w:rsidP="00B85AD8">
            <w:pPr>
              <w:jc w:val="center"/>
              <w:rPr>
                <w:rFonts w:ascii="Arial" w:hAnsi="Arial" w:cs="Arial"/>
                <w:sz w:val="16"/>
                <w:szCs w:val="16"/>
              </w:rPr>
            </w:pPr>
            <w:r>
              <w:rPr>
                <w:rFonts w:ascii="Arial" w:hAnsi="Arial" w:cs="Arial"/>
                <w:sz w:val="16"/>
                <w:szCs w:val="16"/>
              </w:rPr>
              <w:t>Y</w:t>
            </w:r>
          </w:p>
        </w:tc>
        <w:tc>
          <w:tcPr>
            <w:tcW w:w="1135" w:type="dxa"/>
          </w:tcPr>
          <w:p w14:paraId="4C51A37C" w14:textId="66E6E5AE" w:rsidR="00B85AD8" w:rsidRPr="000C753E" w:rsidRDefault="00B85AD8" w:rsidP="00B85AD8">
            <w:pPr>
              <w:jc w:val="center"/>
              <w:rPr>
                <w:rFonts w:ascii="Arial" w:hAnsi="Arial" w:cs="Arial"/>
                <w:sz w:val="16"/>
                <w:szCs w:val="16"/>
              </w:rPr>
            </w:pPr>
            <w:r>
              <w:rPr>
                <w:rFonts w:ascii="Arial" w:hAnsi="Arial" w:cs="Arial"/>
                <w:sz w:val="16"/>
                <w:szCs w:val="16"/>
              </w:rPr>
              <w:t>Y</w:t>
            </w:r>
          </w:p>
        </w:tc>
        <w:tc>
          <w:tcPr>
            <w:tcW w:w="1164" w:type="dxa"/>
          </w:tcPr>
          <w:p w14:paraId="72F9B10C" w14:textId="430623F8" w:rsidR="00B85AD8" w:rsidRPr="000C753E" w:rsidRDefault="00B85AD8" w:rsidP="00B85AD8">
            <w:pPr>
              <w:jc w:val="center"/>
              <w:rPr>
                <w:rFonts w:ascii="Arial" w:hAnsi="Arial" w:cs="Arial"/>
                <w:sz w:val="16"/>
                <w:szCs w:val="16"/>
              </w:rPr>
            </w:pPr>
            <w:r>
              <w:rPr>
                <w:rFonts w:ascii="Arial" w:hAnsi="Arial" w:cs="Arial"/>
                <w:sz w:val="16"/>
                <w:szCs w:val="16"/>
              </w:rPr>
              <w:t>Y</w:t>
            </w:r>
          </w:p>
        </w:tc>
        <w:tc>
          <w:tcPr>
            <w:tcW w:w="1311" w:type="dxa"/>
          </w:tcPr>
          <w:p w14:paraId="700A13DD" w14:textId="5D9EC02D" w:rsidR="00B85AD8" w:rsidRPr="000C753E" w:rsidRDefault="00B85AD8" w:rsidP="00B85AD8">
            <w:pPr>
              <w:jc w:val="center"/>
              <w:rPr>
                <w:rFonts w:ascii="Arial" w:hAnsi="Arial" w:cs="Arial"/>
                <w:sz w:val="16"/>
                <w:szCs w:val="16"/>
              </w:rPr>
            </w:pPr>
            <w:r>
              <w:rPr>
                <w:rFonts w:ascii="Arial" w:hAnsi="Arial" w:cs="Arial"/>
                <w:sz w:val="16"/>
                <w:szCs w:val="16"/>
              </w:rPr>
              <w:t>NI</w:t>
            </w:r>
          </w:p>
        </w:tc>
        <w:tc>
          <w:tcPr>
            <w:tcW w:w="1438" w:type="dxa"/>
          </w:tcPr>
          <w:p w14:paraId="4DA904E3" w14:textId="2E3F6B72" w:rsidR="00B85AD8" w:rsidRPr="000C753E" w:rsidRDefault="00B85AD8" w:rsidP="00B85AD8">
            <w:pPr>
              <w:jc w:val="center"/>
              <w:rPr>
                <w:rFonts w:ascii="Arial" w:hAnsi="Arial" w:cs="Arial"/>
                <w:sz w:val="16"/>
                <w:szCs w:val="16"/>
              </w:rPr>
            </w:pPr>
            <w:r>
              <w:rPr>
                <w:rFonts w:ascii="Arial" w:hAnsi="Arial" w:cs="Arial"/>
                <w:sz w:val="16"/>
                <w:szCs w:val="16"/>
              </w:rPr>
              <w:t>Y</w:t>
            </w:r>
          </w:p>
        </w:tc>
        <w:tc>
          <w:tcPr>
            <w:tcW w:w="1437" w:type="dxa"/>
          </w:tcPr>
          <w:p w14:paraId="682D5F30" w14:textId="5209B9DF" w:rsidR="00B85AD8" w:rsidRPr="000C753E" w:rsidRDefault="00B85AD8" w:rsidP="00B85AD8">
            <w:pPr>
              <w:jc w:val="center"/>
              <w:rPr>
                <w:rFonts w:ascii="Arial" w:hAnsi="Arial" w:cs="Arial"/>
                <w:sz w:val="16"/>
                <w:szCs w:val="16"/>
              </w:rPr>
            </w:pPr>
            <w:r>
              <w:rPr>
                <w:rFonts w:ascii="Arial" w:hAnsi="Arial" w:cs="Arial"/>
                <w:sz w:val="16"/>
                <w:szCs w:val="16"/>
              </w:rPr>
              <w:t>NI</w:t>
            </w:r>
          </w:p>
        </w:tc>
        <w:tc>
          <w:tcPr>
            <w:tcW w:w="1388" w:type="dxa"/>
          </w:tcPr>
          <w:p w14:paraId="2FA9B5C4" w14:textId="5A2C8876" w:rsidR="00B85AD8" w:rsidRPr="000C753E" w:rsidRDefault="00B85AD8" w:rsidP="00B85AD8">
            <w:pPr>
              <w:jc w:val="center"/>
              <w:rPr>
                <w:rFonts w:ascii="Arial" w:hAnsi="Arial" w:cs="Arial"/>
                <w:sz w:val="16"/>
                <w:szCs w:val="16"/>
              </w:rPr>
            </w:pPr>
            <w:r>
              <w:rPr>
                <w:rFonts w:ascii="Arial" w:hAnsi="Arial" w:cs="Arial"/>
                <w:sz w:val="16"/>
                <w:szCs w:val="16"/>
              </w:rPr>
              <w:t>N</w:t>
            </w:r>
          </w:p>
        </w:tc>
      </w:tr>
      <w:tr w:rsidR="00B85AD8" w:rsidRPr="000C753E" w14:paraId="1D0562C8" w14:textId="77777777" w:rsidTr="008376B5">
        <w:tc>
          <w:tcPr>
            <w:tcW w:w="985" w:type="dxa"/>
          </w:tcPr>
          <w:p w14:paraId="18B4B8EB"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Kent 2015</w:t>
            </w:r>
          </w:p>
          <w:p w14:paraId="6826CE4F"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(SF-6D/VR-6D)</w:t>
            </w:r>
          </w:p>
        </w:tc>
        <w:tc>
          <w:tcPr>
            <w:tcW w:w="1626" w:type="dxa"/>
          </w:tcPr>
          <w:p w14:paraId="33C59CB8"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21" w:type="dxa"/>
          </w:tcPr>
          <w:p w14:paraId="3F1A0786" w14:textId="77777777" w:rsidR="00B85AD8" w:rsidRDefault="00B85AD8" w:rsidP="00B85AD8">
            <w:pPr>
              <w:jc w:val="center"/>
              <w:rPr>
                <w:rFonts w:ascii="Arial" w:hAnsi="Arial" w:cs="Arial"/>
                <w:sz w:val="16"/>
                <w:szCs w:val="16"/>
              </w:rPr>
            </w:pPr>
            <w:r w:rsidRPr="000C753E">
              <w:rPr>
                <w:rFonts w:ascii="Arial" w:hAnsi="Arial" w:cs="Arial"/>
                <w:sz w:val="16"/>
                <w:szCs w:val="16"/>
              </w:rPr>
              <w:t>NI</w:t>
            </w:r>
          </w:p>
        </w:tc>
        <w:tc>
          <w:tcPr>
            <w:tcW w:w="1145" w:type="dxa"/>
          </w:tcPr>
          <w:p w14:paraId="649F80DC"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w:t>
            </w:r>
          </w:p>
        </w:tc>
        <w:tc>
          <w:tcPr>
            <w:tcW w:w="1135" w:type="dxa"/>
          </w:tcPr>
          <w:p w14:paraId="561F6850"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164" w:type="dxa"/>
          </w:tcPr>
          <w:p w14:paraId="0DF1B097"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11" w:type="dxa"/>
          </w:tcPr>
          <w:p w14:paraId="0C103713"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8" w:type="dxa"/>
          </w:tcPr>
          <w:p w14:paraId="651D7971"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7" w:type="dxa"/>
          </w:tcPr>
          <w:p w14:paraId="36C8BDF7"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388" w:type="dxa"/>
          </w:tcPr>
          <w:p w14:paraId="4E2C855F"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r>
      <w:tr w:rsidR="00B85AD8" w:rsidRPr="000C753E" w14:paraId="21A773EA" w14:textId="77777777" w:rsidTr="008376B5">
        <w:tc>
          <w:tcPr>
            <w:tcW w:w="985" w:type="dxa"/>
          </w:tcPr>
          <w:p w14:paraId="72AB6141" w14:textId="77777777" w:rsidR="00B85AD8" w:rsidRPr="000C753E" w:rsidRDefault="00B85AD8" w:rsidP="00B85AD8">
            <w:pPr>
              <w:jc w:val="center"/>
              <w:rPr>
                <w:rFonts w:ascii="Arial" w:hAnsi="Arial" w:cs="Arial"/>
                <w:sz w:val="16"/>
                <w:szCs w:val="16"/>
              </w:rPr>
            </w:pPr>
            <w:proofErr w:type="spellStart"/>
            <w:r w:rsidRPr="000C753E">
              <w:rPr>
                <w:rFonts w:ascii="Arial" w:hAnsi="Arial" w:cs="Arial"/>
                <w:sz w:val="16"/>
                <w:szCs w:val="16"/>
              </w:rPr>
              <w:t>Korfage</w:t>
            </w:r>
            <w:proofErr w:type="spellEnd"/>
            <w:r w:rsidRPr="000C753E">
              <w:rPr>
                <w:rFonts w:ascii="Arial" w:hAnsi="Arial" w:cs="Arial"/>
                <w:sz w:val="16"/>
                <w:szCs w:val="16"/>
              </w:rPr>
              <w:t xml:space="preserve"> 2009 (EQ-5D)</w:t>
            </w:r>
          </w:p>
        </w:tc>
        <w:tc>
          <w:tcPr>
            <w:tcW w:w="1626" w:type="dxa"/>
          </w:tcPr>
          <w:p w14:paraId="33BEE935"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21" w:type="dxa"/>
          </w:tcPr>
          <w:p w14:paraId="3E0573FD"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w:t>
            </w:r>
          </w:p>
        </w:tc>
        <w:tc>
          <w:tcPr>
            <w:tcW w:w="1145" w:type="dxa"/>
          </w:tcPr>
          <w:p w14:paraId="723F93AA"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NA</w:t>
            </w:r>
          </w:p>
        </w:tc>
        <w:tc>
          <w:tcPr>
            <w:tcW w:w="1135" w:type="dxa"/>
          </w:tcPr>
          <w:p w14:paraId="0C10CA09"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164" w:type="dxa"/>
          </w:tcPr>
          <w:p w14:paraId="7B2376AF"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11" w:type="dxa"/>
          </w:tcPr>
          <w:p w14:paraId="1A8D195A"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8" w:type="dxa"/>
          </w:tcPr>
          <w:p w14:paraId="32125C40"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7" w:type="dxa"/>
          </w:tcPr>
          <w:p w14:paraId="0569D2D4"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388" w:type="dxa"/>
          </w:tcPr>
          <w:p w14:paraId="47C9BEBF"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w:t>
            </w:r>
          </w:p>
        </w:tc>
      </w:tr>
      <w:tr w:rsidR="00B85AD8" w:rsidRPr="000C753E" w14:paraId="64F59AE7" w14:textId="77777777" w:rsidTr="008376B5">
        <w:tc>
          <w:tcPr>
            <w:tcW w:w="985" w:type="dxa"/>
          </w:tcPr>
          <w:p w14:paraId="30169946" w14:textId="77777777" w:rsidR="00B85AD8" w:rsidRPr="000C753E" w:rsidRDefault="00B85AD8" w:rsidP="00B85AD8">
            <w:pPr>
              <w:jc w:val="center"/>
              <w:rPr>
                <w:rFonts w:ascii="Arial" w:hAnsi="Arial" w:cs="Arial"/>
                <w:sz w:val="16"/>
                <w:szCs w:val="16"/>
              </w:rPr>
            </w:pPr>
            <w:proofErr w:type="spellStart"/>
            <w:r w:rsidRPr="000C753E">
              <w:rPr>
                <w:rFonts w:ascii="Arial" w:hAnsi="Arial" w:cs="Arial"/>
                <w:sz w:val="16"/>
                <w:szCs w:val="16"/>
              </w:rPr>
              <w:t>Korfage</w:t>
            </w:r>
            <w:proofErr w:type="spellEnd"/>
            <w:r w:rsidRPr="000C753E">
              <w:rPr>
                <w:rFonts w:ascii="Arial" w:hAnsi="Arial" w:cs="Arial"/>
                <w:sz w:val="16"/>
                <w:szCs w:val="16"/>
              </w:rPr>
              <w:t xml:space="preserve"> 2009 (EQ-VAS)</w:t>
            </w:r>
          </w:p>
        </w:tc>
        <w:tc>
          <w:tcPr>
            <w:tcW w:w="1626" w:type="dxa"/>
          </w:tcPr>
          <w:p w14:paraId="6E02CDEC"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21" w:type="dxa"/>
          </w:tcPr>
          <w:p w14:paraId="7CA2B91D"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w:t>
            </w:r>
          </w:p>
        </w:tc>
        <w:tc>
          <w:tcPr>
            <w:tcW w:w="1145" w:type="dxa"/>
          </w:tcPr>
          <w:p w14:paraId="09A47A69"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NA</w:t>
            </w:r>
          </w:p>
        </w:tc>
        <w:tc>
          <w:tcPr>
            <w:tcW w:w="1135" w:type="dxa"/>
          </w:tcPr>
          <w:p w14:paraId="05F8BEC7"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164" w:type="dxa"/>
          </w:tcPr>
          <w:p w14:paraId="32BB8759"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11" w:type="dxa"/>
          </w:tcPr>
          <w:p w14:paraId="5F443DDE"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8" w:type="dxa"/>
          </w:tcPr>
          <w:p w14:paraId="58065400"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7" w:type="dxa"/>
          </w:tcPr>
          <w:p w14:paraId="05D1627D"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388" w:type="dxa"/>
          </w:tcPr>
          <w:p w14:paraId="4CBC0AC2"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w:t>
            </w:r>
          </w:p>
        </w:tc>
      </w:tr>
      <w:tr w:rsidR="00B85AD8" w:rsidRPr="000C753E" w14:paraId="29FD8CBB" w14:textId="77777777" w:rsidTr="008376B5">
        <w:tc>
          <w:tcPr>
            <w:tcW w:w="985" w:type="dxa"/>
          </w:tcPr>
          <w:p w14:paraId="3D44755F" w14:textId="77777777" w:rsidR="00B85AD8" w:rsidRPr="000C753E" w:rsidRDefault="00B85AD8" w:rsidP="00B85AD8">
            <w:pPr>
              <w:jc w:val="center"/>
              <w:rPr>
                <w:rFonts w:ascii="Arial" w:hAnsi="Arial" w:cs="Arial"/>
                <w:sz w:val="16"/>
                <w:szCs w:val="16"/>
              </w:rPr>
            </w:pPr>
            <w:proofErr w:type="spellStart"/>
            <w:r w:rsidRPr="000C753E">
              <w:rPr>
                <w:rFonts w:ascii="Arial" w:hAnsi="Arial" w:cs="Arial"/>
                <w:sz w:val="16"/>
                <w:szCs w:val="16"/>
              </w:rPr>
              <w:t>Korfage</w:t>
            </w:r>
            <w:proofErr w:type="spellEnd"/>
            <w:r w:rsidRPr="000C753E">
              <w:rPr>
                <w:rFonts w:ascii="Arial" w:hAnsi="Arial" w:cs="Arial"/>
                <w:sz w:val="16"/>
                <w:szCs w:val="16"/>
              </w:rPr>
              <w:t xml:space="preserve"> 2010 (EQ-5D)</w:t>
            </w:r>
          </w:p>
        </w:tc>
        <w:tc>
          <w:tcPr>
            <w:tcW w:w="1626" w:type="dxa"/>
          </w:tcPr>
          <w:p w14:paraId="0657951B"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21" w:type="dxa"/>
          </w:tcPr>
          <w:p w14:paraId="68FFED3F"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w:t>
            </w:r>
          </w:p>
        </w:tc>
        <w:tc>
          <w:tcPr>
            <w:tcW w:w="1145" w:type="dxa"/>
          </w:tcPr>
          <w:p w14:paraId="3D3D6BD2"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NA</w:t>
            </w:r>
          </w:p>
        </w:tc>
        <w:tc>
          <w:tcPr>
            <w:tcW w:w="1135" w:type="dxa"/>
          </w:tcPr>
          <w:p w14:paraId="785E1A46"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164" w:type="dxa"/>
          </w:tcPr>
          <w:p w14:paraId="4D22D81B"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11" w:type="dxa"/>
          </w:tcPr>
          <w:p w14:paraId="4CC95435"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8" w:type="dxa"/>
          </w:tcPr>
          <w:p w14:paraId="62B04B45"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7" w:type="dxa"/>
          </w:tcPr>
          <w:p w14:paraId="204483FD"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388" w:type="dxa"/>
          </w:tcPr>
          <w:p w14:paraId="7F88464A"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w:t>
            </w:r>
          </w:p>
        </w:tc>
      </w:tr>
      <w:tr w:rsidR="00B85AD8" w:rsidRPr="000C753E" w14:paraId="5B0264AE" w14:textId="77777777" w:rsidTr="008376B5">
        <w:tc>
          <w:tcPr>
            <w:tcW w:w="985" w:type="dxa"/>
          </w:tcPr>
          <w:p w14:paraId="7F0CA18B" w14:textId="77777777" w:rsidR="00B85AD8" w:rsidRPr="000C753E" w:rsidRDefault="00B85AD8" w:rsidP="00B85AD8">
            <w:pPr>
              <w:jc w:val="center"/>
              <w:rPr>
                <w:rFonts w:ascii="Arial" w:hAnsi="Arial" w:cs="Arial"/>
                <w:sz w:val="16"/>
                <w:szCs w:val="16"/>
              </w:rPr>
            </w:pPr>
            <w:proofErr w:type="spellStart"/>
            <w:r w:rsidRPr="000C753E">
              <w:rPr>
                <w:rFonts w:ascii="Arial" w:hAnsi="Arial" w:cs="Arial"/>
                <w:sz w:val="16"/>
                <w:szCs w:val="16"/>
              </w:rPr>
              <w:t>Korfage</w:t>
            </w:r>
            <w:proofErr w:type="spellEnd"/>
            <w:r w:rsidRPr="000C753E">
              <w:rPr>
                <w:rFonts w:ascii="Arial" w:hAnsi="Arial" w:cs="Arial"/>
                <w:sz w:val="16"/>
                <w:szCs w:val="16"/>
              </w:rPr>
              <w:t xml:space="preserve"> 2010 (EQ-VAS)</w:t>
            </w:r>
          </w:p>
        </w:tc>
        <w:tc>
          <w:tcPr>
            <w:tcW w:w="1626" w:type="dxa"/>
          </w:tcPr>
          <w:p w14:paraId="229E59DE"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21" w:type="dxa"/>
          </w:tcPr>
          <w:p w14:paraId="2FEA639B"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w:t>
            </w:r>
          </w:p>
        </w:tc>
        <w:tc>
          <w:tcPr>
            <w:tcW w:w="1145" w:type="dxa"/>
          </w:tcPr>
          <w:p w14:paraId="4DFBEF80"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NA</w:t>
            </w:r>
          </w:p>
        </w:tc>
        <w:tc>
          <w:tcPr>
            <w:tcW w:w="1135" w:type="dxa"/>
          </w:tcPr>
          <w:p w14:paraId="551FD232"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164" w:type="dxa"/>
          </w:tcPr>
          <w:p w14:paraId="40CFBA0E"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11" w:type="dxa"/>
          </w:tcPr>
          <w:p w14:paraId="7C218885"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8" w:type="dxa"/>
          </w:tcPr>
          <w:p w14:paraId="2D7F4390"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7" w:type="dxa"/>
          </w:tcPr>
          <w:p w14:paraId="064FBEDD"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388" w:type="dxa"/>
          </w:tcPr>
          <w:p w14:paraId="3C59C5B4"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w:t>
            </w:r>
          </w:p>
        </w:tc>
      </w:tr>
      <w:tr w:rsidR="00B85AD8" w:rsidRPr="000C753E" w14:paraId="506C2288" w14:textId="77777777" w:rsidTr="008376B5">
        <w:tc>
          <w:tcPr>
            <w:tcW w:w="985" w:type="dxa"/>
          </w:tcPr>
          <w:p w14:paraId="05DD3C55" w14:textId="77777777" w:rsidR="00B85AD8" w:rsidRPr="000C753E" w:rsidRDefault="00B85AD8" w:rsidP="00B85AD8">
            <w:pPr>
              <w:jc w:val="center"/>
              <w:rPr>
                <w:rFonts w:ascii="Arial" w:hAnsi="Arial" w:cs="Arial"/>
                <w:sz w:val="16"/>
                <w:szCs w:val="16"/>
              </w:rPr>
            </w:pPr>
            <w:proofErr w:type="spellStart"/>
            <w:r w:rsidRPr="000C753E">
              <w:rPr>
                <w:rFonts w:ascii="Arial" w:hAnsi="Arial" w:cs="Arial"/>
                <w:sz w:val="16"/>
                <w:szCs w:val="16"/>
              </w:rPr>
              <w:t>Korfage</w:t>
            </w:r>
            <w:proofErr w:type="spellEnd"/>
            <w:r w:rsidRPr="000C753E">
              <w:rPr>
                <w:rFonts w:ascii="Arial" w:hAnsi="Arial" w:cs="Arial"/>
                <w:sz w:val="16"/>
                <w:szCs w:val="16"/>
              </w:rPr>
              <w:t xml:space="preserve"> 2014</w:t>
            </w:r>
          </w:p>
          <w:p w14:paraId="1360498C"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(EQ-5D)</w:t>
            </w:r>
          </w:p>
        </w:tc>
        <w:tc>
          <w:tcPr>
            <w:tcW w:w="1626" w:type="dxa"/>
          </w:tcPr>
          <w:p w14:paraId="6FF229F7"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21" w:type="dxa"/>
          </w:tcPr>
          <w:p w14:paraId="3840EC15"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145" w:type="dxa"/>
            <w:shd w:val="clear" w:color="auto" w:fill="FFFFFF" w:themeFill="background1"/>
          </w:tcPr>
          <w:p w14:paraId="2DADA524"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NA</w:t>
            </w:r>
          </w:p>
        </w:tc>
        <w:tc>
          <w:tcPr>
            <w:tcW w:w="1135" w:type="dxa"/>
          </w:tcPr>
          <w:p w14:paraId="79A522CD"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164" w:type="dxa"/>
          </w:tcPr>
          <w:p w14:paraId="4F3512AD"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11" w:type="dxa"/>
          </w:tcPr>
          <w:p w14:paraId="421A4898"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8" w:type="dxa"/>
          </w:tcPr>
          <w:p w14:paraId="055FCF95"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7" w:type="dxa"/>
          </w:tcPr>
          <w:p w14:paraId="47AB2ADF"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388" w:type="dxa"/>
          </w:tcPr>
          <w:p w14:paraId="0C987924"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w:t>
            </w:r>
          </w:p>
        </w:tc>
      </w:tr>
      <w:tr w:rsidR="00B85AD8" w:rsidRPr="000C753E" w14:paraId="1E820679" w14:textId="77777777" w:rsidTr="008376B5">
        <w:tc>
          <w:tcPr>
            <w:tcW w:w="985" w:type="dxa"/>
          </w:tcPr>
          <w:p w14:paraId="5F75AE0C" w14:textId="77777777" w:rsidR="00B85AD8" w:rsidRPr="000C753E" w:rsidRDefault="00B85AD8" w:rsidP="00B85AD8">
            <w:pPr>
              <w:jc w:val="center"/>
              <w:rPr>
                <w:rFonts w:ascii="Arial" w:hAnsi="Arial" w:cs="Arial"/>
                <w:sz w:val="16"/>
                <w:szCs w:val="16"/>
              </w:rPr>
            </w:pPr>
            <w:proofErr w:type="spellStart"/>
            <w:r w:rsidRPr="000C753E">
              <w:rPr>
                <w:rFonts w:ascii="Arial" w:hAnsi="Arial" w:cs="Arial"/>
                <w:sz w:val="16"/>
                <w:szCs w:val="16"/>
              </w:rPr>
              <w:t>Korfage</w:t>
            </w:r>
            <w:proofErr w:type="spellEnd"/>
            <w:r w:rsidRPr="000C753E">
              <w:rPr>
                <w:rFonts w:ascii="Arial" w:hAnsi="Arial" w:cs="Arial"/>
                <w:sz w:val="16"/>
                <w:szCs w:val="16"/>
              </w:rPr>
              <w:t xml:space="preserve"> 2014</w:t>
            </w:r>
          </w:p>
          <w:p w14:paraId="40A2D8C1"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(EQ-VAS)</w:t>
            </w:r>
          </w:p>
        </w:tc>
        <w:tc>
          <w:tcPr>
            <w:tcW w:w="1626" w:type="dxa"/>
          </w:tcPr>
          <w:p w14:paraId="42622826"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21" w:type="dxa"/>
          </w:tcPr>
          <w:p w14:paraId="4AAB10F2"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145" w:type="dxa"/>
            <w:shd w:val="clear" w:color="auto" w:fill="FFFFFF" w:themeFill="background1"/>
          </w:tcPr>
          <w:p w14:paraId="1FB5F745"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NA</w:t>
            </w:r>
          </w:p>
        </w:tc>
        <w:tc>
          <w:tcPr>
            <w:tcW w:w="1135" w:type="dxa"/>
          </w:tcPr>
          <w:p w14:paraId="22DBE65D"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164" w:type="dxa"/>
          </w:tcPr>
          <w:p w14:paraId="69213E85"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11" w:type="dxa"/>
          </w:tcPr>
          <w:p w14:paraId="3B68721F"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8" w:type="dxa"/>
          </w:tcPr>
          <w:p w14:paraId="30EEE821"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7" w:type="dxa"/>
          </w:tcPr>
          <w:p w14:paraId="584BFDCC"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388" w:type="dxa"/>
          </w:tcPr>
          <w:p w14:paraId="765463B5"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w:t>
            </w:r>
          </w:p>
        </w:tc>
      </w:tr>
      <w:tr w:rsidR="00B85AD8" w:rsidRPr="000C753E" w14:paraId="4DAF49B6" w14:textId="77777777" w:rsidTr="008376B5">
        <w:tc>
          <w:tcPr>
            <w:tcW w:w="985" w:type="dxa"/>
          </w:tcPr>
          <w:p w14:paraId="7D3F2333" w14:textId="77777777" w:rsidR="00B85AD8" w:rsidRPr="000C753E" w:rsidRDefault="00B85AD8" w:rsidP="00B85AD8">
            <w:pPr>
              <w:jc w:val="center"/>
              <w:rPr>
                <w:rFonts w:ascii="Arial" w:hAnsi="Arial" w:cs="Arial"/>
                <w:sz w:val="16"/>
                <w:szCs w:val="16"/>
              </w:rPr>
            </w:pPr>
            <w:proofErr w:type="spellStart"/>
            <w:r w:rsidRPr="000C753E">
              <w:rPr>
                <w:rFonts w:ascii="Arial" w:hAnsi="Arial" w:cs="Arial"/>
                <w:sz w:val="16"/>
                <w:szCs w:val="16"/>
              </w:rPr>
              <w:t>Kuppermann</w:t>
            </w:r>
            <w:proofErr w:type="spellEnd"/>
            <w:r w:rsidRPr="000C753E">
              <w:rPr>
                <w:rFonts w:ascii="Arial" w:hAnsi="Arial" w:cs="Arial"/>
                <w:sz w:val="16"/>
                <w:szCs w:val="16"/>
              </w:rPr>
              <w:t xml:space="preserve"> 2010 (TTO)</w:t>
            </w:r>
          </w:p>
        </w:tc>
        <w:tc>
          <w:tcPr>
            <w:tcW w:w="1626" w:type="dxa"/>
          </w:tcPr>
          <w:p w14:paraId="7A365429"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 xml:space="preserve">PN (21% identified as having participated in prior studies; per study, those included had higher education than general population; those analyzed differed </w:t>
            </w:r>
            <w:r w:rsidRPr="000C753E">
              <w:rPr>
                <w:rFonts w:ascii="Arial" w:hAnsi="Arial" w:cs="Arial"/>
                <w:sz w:val="16"/>
                <w:szCs w:val="16"/>
              </w:rPr>
              <w:lastRenderedPageBreak/>
              <w:t>from those excluded to ensure understanding)</w:t>
            </w:r>
          </w:p>
        </w:tc>
        <w:tc>
          <w:tcPr>
            <w:tcW w:w="1321" w:type="dxa"/>
          </w:tcPr>
          <w:p w14:paraId="114793D2" w14:textId="77777777" w:rsidR="00B85AD8" w:rsidRPr="000C753E" w:rsidRDefault="00B85AD8" w:rsidP="00B85AD8">
            <w:pPr>
              <w:jc w:val="center"/>
              <w:rPr>
                <w:rFonts w:ascii="Arial" w:hAnsi="Arial" w:cs="Arial"/>
                <w:sz w:val="16"/>
                <w:szCs w:val="16"/>
              </w:rPr>
            </w:pPr>
            <w:proofErr w:type="gramStart"/>
            <w:r w:rsidRPr="000C753E">
              <w:rPr>
                <w:rFonts w:ascii="Arial" w:hAnsi="Arial" w:cs="Arial"/>
                <w:sz w:val="16"/>
                <w:szCs w:val="16"/>
              </w:rPr>
              <w:lastRenderedPageBreak/>
              <w:t>PY  (</w:t>
            </w:r>
            <w:proofErr w:type="gramEnd"/>
            <w:r w:rsidRPr="000C753E">
              <w:rPr>
                <w:rFonts w:ascii="Arial" w:hAnsi="Arial" w:cs="Arial"/>
                <w:sz w:val="16"/>
                <w:szCs w:val="16"/>
              </w:rPr>
              <w:t>63% response rate; no comment on differences between responders and non)</w:t>
            </w:r>
          </w:p>
        </w:tc>
        <w:tc>
          <w:tcPr>
            <w:tcW w:w="1145" w:type="dxa"/>
          </w:tcPr>
          <w:p w14:paraId="01FE9A90"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135" w:type="dxa"/>
          </w:tcPr>
          <w:p w14:paraId="1F7C2D6D"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164" w:type="dxa"/>
          </w:tcPr>
          <w:p w14:paraId="79E78164"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11" w:type="dxa"/>
          </w:tcPr>
          <w:p w14:paraId="415BE585"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 xml:space="preserve">Y </w:t>
            </w:r>
          </w:p>
        </w:tc>
        <w:tc>
          <w:tcPr>
            <w:tcW w:w="1438" w:type="dxa"/>
          </w:tcPr>
          <w:p w14:paraId="7D80F375"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7" w:type="dxa"/>
          </w:tcPr>
          <w:p w14:paraId="5708CF08"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88" w:type="dxa"/>
          </w:tcPr>
          <w:p w14:paraId="07FB45BE"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w:t>
            </w:r>
          </w:p>
        </w:tc>
      </w:tr>
      <w:tr w:rsidR="00B85AD8" w:rsidRPr="000C753E" w14:paraId="2EE70DC5" w14:textId="77777777" w:rsidTr="008376B5">
        <w:tc>
          <w:tcPr>
            <w:tcW w:w="985" w:type="dxa"/>
          </w:tcPr>
          <w:p w14:paraId="58ABB417" w14:textId="77777777" w:rsidR="00B85AD8" w:rsidRPr="000C753E" w:rsidRDefault="00B85AD8" w:rsidP="00B85AD8">
            <w:pPr>
              <w:jc w:val="center"/>
              <w:rPr>
                <w:rFonts w:ascii="Arial" w:hAnsi="Arial" w:cs="Arial"/>
                <w:sz w:val="16"/>
                <w:szCs w:val="16"/>
              </w:rPr>
            </w:pPr>
            <w:proofErr w:type="spellStart"/>
            <w:r w:rsidRPr="000C753E">
              <w:rPr>
                <w:rFonts w:ascii="Arial" w:hAnsi="Arial" w:cs="Arial"/>
                <w:sz w:val="16"/>
                <w:szCs w:val="16"/>
              </w:rPr>
              <w:t>Maissi</w:t>
            </w:r>
            <w:proofErr w:type="spellEnd"/>
            <w:r w:rsidRPr="000C753E">
              <w:rPr>
                <w:rFonts w:ascii="Arial" w:hAnsi="Arial" w:cs="Arial"/>
                <w:sz w:val="16"/>
                <w:szCs w:val="16"/>
              </w:rPr>
              <w:t xml:space="preserve"> 2005 (EQ-5D)</w:t>
            </w:r>
          </w:p>
        </w:tc>
        <w:tc>
          <w:tcPr>
            <w:tcW w:w="1626" w:type="dxa"/>
          </w:tcPr>
          <w:p w14:paraId="4E28C28D"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21" w:type="dxa"/>
          </w:tcPr>
          <w:p w14:paraId="0CBC8028"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PY (63% responded; NI on responder vs non-responder differences)</w:t>
            </w:r>
          </w:p>
        </w:tc>
        <w:tc>
          <w:tcPr>
            <w:tcW w:w="1145" w:type="dxa"/>
          </w:tcPr>
          <w:p w14:paraId="368D2558"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NA</w:t>
            </w:r>
          </w:p>
        </w:tc>
        <w:tc>
          <w:tcPr>
            <w:tcW w:w="1135" w:type="dxa"/>
          </w:tcPr>
          <w:p w14:paraId="5FDE7E41"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w:t>
            </w:r>
          </w:p>
        </w:tc>
        <w:tc>
          <w:tcPr>
            <w:tcW w:w="1164" w:type="dxa"/>
          </w:tcPr>
          <w:p w14:paraId="759E62EB"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311" w:type="dxa"/>
          </w:tcPr>
          <w:p w14:paraId="5845D35F"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8" w:type="dxa"/>
          </w:tcPr>
          <w:p w14:paraId="09CAC30D"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7" w:type="dxa"/>
          </w:tcPr>
          <w:p w14:paraId="42A96D8A"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388" w:type="dxa"/>
          </w:tcPr>
          <w:p w14:paraId="78DC1A3A"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r>
      <w:tr w:rsidR="00B85AD8" w:rsidRPr="000C753E" w14:paraId="7EBAAEEC" w14:textId="77777777" w:rsidTr="008376B5">
        <w:tc>
          <w:tcPr>
            <w:tcW w:w="985" w:type="dxa"/>
          </w:tcPr>
          <w:p w14:paraId="71080B37" w14:textId="77777777" w:rsidR="00B85AD8" w:rsidRPr="000C753E" w:rsidRDefault="00B85AD8" w:rsidP="00B85AD8">
            <w:pPr>
              <w:jc w:val="center"/>
              <w:rPr>
                <w:rFonts w:ascii="Arial" w:hAnsi="Arial" w:cs="Arial"/>
                <w:sz w:val="16"/>
                <w:szCs w:val="16"/>
              </w:rPr>
            </w:pPr>
            <w:proofErr w:type="spellStart"/>
            <w:r w:rsidRPr="000C753E">
              <w:rPr>
                <w:rFonts w:ascii="Arial" w:hAnsi="Arial" w:cs="Arial"/>
                <w:sz w:val="16"/>
                <w:szCs w:val="16"/>
              </w:rPr>
              <w:t>Marcellusi</w:t>
            </w:r>
            <w:proofErr w:type="spellEnd"/>
            <w:r w:rsidRPr="000C753E">
              <w:rPr>
                <w:rFonts w:ascii="Arial" w:hAnsi="Arial" w:cs="Arial"/>
                <w:sz w:val="16"/>
                <w:szCs w:val="16"/>
              </w:rPr>
              <w:t xml:space="preserve"> 2015 (TTO)</w:t>
            </w:r>
          </w:p>
        </w:tc>
        <w:tc>
          <w:tcPr>
            <w:tcW w:w="1626" w:type="dxa"/>
          </w:tcPr>
          <w:p w14:paraId="5CA33637"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21" w:type="dxa"/>
          </w:tcPr>
          <w:p w14:paraId="7C63B1EB"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145" w:type="dxa"/>
          </w:tcPr>
          <w:p w14:paraId="17AD91B0"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135" w:type="dxa"/>
          </w:tcPr>
          <w:p w14:paraId="78BAD697"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PN</w:t>
            </w:r>
          </w:p>
        </w:tc>
        <w:tc>
          <w:tcPr>
            <w:tcW w:w="1164" w:type="dxa"/>
          </w:tcPr>
          <w:p w14:paraId="32C74DE6"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11" w:type="dxa"/>
          </w:tcPr>
          <w:p w14:paraId="230451E3"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8" w:type="dxa"/>
          </w:tcPr>
          <w:p w14:paraId="77C6496D"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7" w:type="dxa"/>
          </w:tcPr>
          <w:p w14:paraId="0CFBE43F"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388" w:type="dxa"/>
          </w:tcPr>
          <w:p w14:paraId="366FEBED"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r>
      <w:tr w:rsidR="00B85AD8" w:rsidRPr="000C753E" w14:paraId="4D91982F" w14:textId="77777777" w:rsidTr="008376B5">
        <w:tc>
          <w:tcPr>
            <w:tcW w:w="985" w:type="dxa"/>
          </w:tcPr>
          <w:p w14:paraId="5AD58D0B" w14:textId="77777777" w:rsidR="00B85AD8" w:rsidRPr="000C753E" w:rsidRDefault="00B85AD8" w:rsidP="00B85AD8">
            <w:pPr>
              <w:jc w:val="center"/>
              <w:rPr>
                <w:rFonts w:ascii="Arial" w:hAnsi="Arial" w:cs="Arial"/>
                <w:sz w:val="16"/>
                <w:szCs w:val="16"/>
              </w:rPr>
            </w:pPr>
            <w:proofErr w:type="spellStart"/>
            <w:r w:rsidRPr="000C753E">
              <w:rPr>
                <w:rFonts w:ascii="Arial" w:hAnsi="Arial" w:cs="Arial"/>
                <w:sz w:val="16"/>
                <w:szCs w:val="16"/>
              </w:rPr>
              <w:t>Marcellusi</w:t>
            </w:r>
            <w:proofErr w:type="spellEnd"/>
            <w:r w:rsidRPr="000C753E">
              <w:rPr>
                <w:rFonts w:ascii="Arial" w:hAnsi="Arial" w:cs="Arial"/>
                <w:sz w:val="16"/>
                <w:szCs w:val="16"/>
              </w:rPr>
              <w:t xml:space="preserve"> 2015 (EQ-5D)</w:t>
            </w:r>
          </w:p>
        </w:tc>
        <w:tc>
          <w:tcPr>
            <w:tcW w:w="1626" w:type="dxa"/>
          </w:tcPr>
          <w:p w14:paraId="4D90BBD5"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21" w:type="dxa"/>
          </w:tcPr>
          <w:p w14:paraId="4482B63E"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145" w:type="dxa"/>
          </w:tcPr>
          <w:p w14:paraId="65963686"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135" w:type="dxa"/>
          </w:tcPr>
          <w:p w14:paraId="4EB68FE4"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PN</w:t>
            </w:r>
          </w:p>
        </w:tc>
        <w:tc>
          <w:tcPr>
            <w:tcW w:w="1164" w:type="dxa"/>
          </w:tcPr>
          <w:p w14:paraId="4CBAF62B"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11" w:type="dxa"/>
          </w:tcPr>
          <w:p w14:paraId="3B82AF61"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8" w:type="dxa"/>
          </w:tcPr>
          <w:p w14:paraId="1F8EFB53"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7" w:type="dxa"/>
          </w:tcPr>
          <w:p w14:paraId="4B4C65E2"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388" w:type="dxa"/>
          </w:tcPr>
          <w:p w14:paraId="4CED7AEC"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r>
      <w:tr w:rsidR="00B85AD8" w:rsidRPr="000C753E" w14:paraId="611C1F76" w14:textId="77777777" w:rsidTr="008376B5">
        <w:tc>
          <w:tcPr>
            <w:tcW w:w="985" w:type="dxa"/>
          </w:tcPr>
          <w:p w14:paraId="658824DB" w14:textId="77777777" w:rsidR="00B85AD8" w:rsidRPr="000C753E" w:rsidRDefault="00B85AD8" w:rsidP="00B85AD8">
            <w:pPr>
              <w:jc w:val="center"/>
              <w:rPr>
                <w:rFonts w:ascii="Arial" w:hAnsi="Arial" w:cs="Arial"/>
                <w:sz w:val="16"/>
                <w:szCs w:val="16"/>
              </w:rPr>
            </w:pPr>
            <w:proofErr w:type="spellStart"/>
            <w:r w:rsidRPr="000C753E">
              <w:rPr>
                <w:rFonts w:ascii="Arial" w:hAnsi="Arial" w:cs="Arial"/>
                <w:sz w:val="16"/>
                <w:szCs w:val="16"/>
              </w:rPr>
              <w:t>Mennini</w:t>
            </w:r>
            <w:proofErr w:type="spellEnd"/>
            <w:r w:rsidRPr="000C753E">
              <w:rPr>
                <w:rFonts w:ascii="Arial" w:hAnsi="Arial" w:cs="Arial"/>
                <w:sz w:val="16"/>
                <w:szCs w:val="16"/>
              </w:rPr>
              <w:t xml:space="preserve"> 2011 (EQ-5D)</w:t>
            </w:r>
          </w:p>
        </w:tc>
        <w:tc>
          <w:tcPr>
            <w:tcW w:w="1626" w:type="dxa"/>
          </w:tcPr>
          <w:p w14:paraId="32FAC0F9"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21" w:type="dxa"/>
          </w:tcPr>
          <w:p w14:paraId="58C9DB02"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145" w:type="dxa"/>
          </w:tcPr>
          <w:p w14:paraId="52E3D1AA"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NA</w:t>
            </w:r>
          </w:p>
        </w:tc>
        <w:tc>
          <w:tcPr>
            <w:tcW w:w="1135" w:type="dxa"/>
          </w:tcPr>
          <w:p w14:paraId="08EF3CDB"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164" w:type="dxa"/>
          </w:tcPr>
          <w:p w14:paraId="5CFE45B8"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11" w:type="dxa"/>
          </w:tcPr>
          <w:p w14:paraId="21C58B79"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8" w:type="dxa"/>
          </w:tcPr>
          <w:p w14:paraId="32845C74"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7" w:type="dxa"/>
          </w:tcPr>
          <w:p w14:paraId="1ADB8A29"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w:t>
            </w:r>
          </w:p>
        </w:tc>
        <w:tc>
          <w:tcPr>
            <w:tcW w:w="1388" w:type="dxa"/>
          </w:tcPr>
          <w:p w14:paraId="73500D53"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w:t>
            </w:r>
          </w:p>
        </w:tc>
      </w:tr>
      <w:tr w:rsidR="00B85AD8" w:rsidRPr="000C753E" w14:paraId="254349C8" w14:textId="77777777" w:rsidTr="008376B5">
        <w:tc>
          <w:tcPr>
            <w:tcW w:w="985" w:type="dxa"/>
          </w:tcPr>
          <w:p w14:paraId="0EEFEAE1" w14:textId="77777777" w:rsidR="00B85AD8" w:rsidRPr="000C753E" w:rsidRDefault="00B85AD8" w:rsidP="00B85AD8">
            <w:pPr>
              <w:jc w:val="center"/>
              <w:rPr>
                <w:rFonts w:ascii="Arial" w:hAnsi="Arial" w:cs="Arial"/>
                <w:sz w:val="16"/>
                <w:szCs w:val="16"/>
              </w:rPr>
            </w:pPr>
            <w:proofErr w:type="spellStart"/>
            <w:r w:rsidRPr="000C753E">
              <w:rPr>
                <w:rFonts w:ascii="Arial" w:hAnsi="Arial" w:cs="Arial"/>
                <w:sz w:val="16"/>
                <w:szCs w:val="16"/>
              </w:rPr>
              <w:t>Mennini</w:t>
            </w:r>
            <w:proofErr w:type="spellEnd"/>
            <w:r w:rsidRPr="000C753E">
              <w:rPr>
                <w:rFonts w:ascii="Arial" w:hAnsi="Arial" w:cs="Arial"/>
                <w:sz w:val="16"/>
                <w:szCs w:val="16"/>
              </w:rPr>
              <w:t xml:space="preserve"> 2011 (TTO)</w:t>
            </w:r>
          </w:p>
        </w:tc>
        <w:tc>
          <w:tcPr>
            <w:tcW w:w="1626" w:type="dxa"/>
          </w:tcPr>
          <w:p w14:paraId="25127AA1"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21" w:type="dxa"/>
          </w:tcPr>
          <w:p w14:paraId="50F73181"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145" w:type="dxa"/>
          </w:tcPr>
          <w:p w14:paraId="3632F27D"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NA</w:t>
            </w:r>
          </w:p>
        </w:tc>
        <w:tc>
          <w:tcPr>
            <w:tcW w:w="1135" w:type="dxa"/>
          </w:tcPr>
          <w:p w14:paraId="5B8D69F8"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 xml:space="preserve">NI  </w:t>
            </w:r>
          </w:p>
        </w:tc>
        <w:tc>
          <w:tcPr>
            <w:tcW w:w="1164" w:type="dxa"/>
          </w:tcPr>
          <w:p w14:paraId="5B2730A6"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11" w:type="dxa"/>
          </w:tcPr>
          <w:p w14:paraId="09823D2E"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8" w:type="dxa"/>
          </w:tcPr>
          <w:p w14:paraId="6471BE43"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7" w:type="dxa"/>
          </w:tcPr>
          <w:p w14:paraId="7A9D0526"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88" w:type="dxa"/>
          </w:tcPr>
          <w:p w14:paraId="74DB89D3"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w:t>
            </w:r>
          </w:p>
        </w:tc>
      </w:tr>
      <w:tr w:rsidR="00B85AD8" w:rsidRPr="000C753E" w14:paraId="5739A08A" w14:textId="77777777" w:rsidTr="008376B5">
        <w:tc>
          <w:tcPr>
            <w:tcW w:w="985" w:type="dxa"/>
          </w:tcPr>
          <w:p w14:paraId="21724750" w14:textId="77777777" w:rsidR="00B85AD8" w:rsidRPr="000C753E" w:rsidRDefault="00B85AD8" w:rsidP="00B85AD8">
            <w:pPr>
              <w:jc w:val="center"/>
              <w:rPr>
                <w:rFonts w:ascii="Arial" w:hAnsi="Arial" w:cs="Arial"/>
                <w:sz w:val="16"/>
                <w:szCs w:val="16"/>
              </w:rPr>
            </w:pPr>
            <w:proofErr w:type="spellStart"/>
            <w:r w:rsidRPr="000C753E">
              <w:rPr>
                <w:rFonts w:ascii="Arial" w:hAnsi="Arial" w:cs="Arial"/>
                <w:sz w:val="16"/>
                <w:szCs w:val="16"/>
              </w:rPr>
              <w:t>Murasawa</w:t>
            </w:r>
            <w:proofErr w:type="spellEnd"/>
            <w:r w:rsidRPr="000C753E">
              <w:rPr>
                <w:rFonts w:ascii="Arial" w:hAnsi="Arial" w:cs="Arial"/>
                <w:sz w:val="16"/>
                <w:szCs w:val="16"/>
              </w:rPr>
              <w:t xml:space="preserve"> 2014 (SG)</w:t>
            </w:r>
          </w:p>
        </w:tc>
        <w:tc>
          <w:tcPr>
            <w:tcW w:w="1626" w:type="dxa"/>
          </w:tcPr>
          <w:p w14:paraId="382690BE"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PY (selected sample from nursing students)</w:t>
            </w:r>
          </w:p>
        </w:tc>
        <w:tc>
          <w:tcPr>
            <w:tcW w:w="1321" w:type="dxa"/>
          </w:tcPr>
          <w:p w14:paraId="3A8BAA35"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145" w:type="dxa"/>
          </w:tcPr>
          <w:p w14:paraId="1B0D7D49"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135" w:type="dxa"/>
          </w:tcPr>
          <w:p w14:paraId="6F8C1EAD"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164" w:type="dxa"/>
          </w:tcPr>
          <w:p w14:paraId="6D81C5C9"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11" w:type="dxa"/>
          </w:tcPr>
          <w:p w14:paraId="268DA270" w14:textId="07881F6B" w:rsidR="00B85AD8" w:rsidRPr="000C753E" w:rsidRDefault="00B85AD8" w:rsidP="00B85AD8">
            <w:pPr>
              <w:jc w:val="center"/>
              <w:rPr>
                <w:rFonts w:ascii="Arial" w:hAnsi="Arial" w:cs="Arial"/>
                <w:sz w:val="16"/>
                <w:szCs w:val="16"/>
              </w:rPr>
            </w:pPr>
            <w:r w:rsidRPr="000C753E">
              <w:rPr>
                <w:rFonts w:ascii="Arial" w:hAnsi="Arial" w:cs="Arial"/>
                <w:sz w:val="16"/>
                <w:szCs w:val="16"/>
              </w:rPr>
              <w:t>PY</w:t>
            </w:r>
            <w:r>
              <w:rPr>
                <w:rFonts w:ascii="Arial" w:hAnsi="Arial" w:cs="Arial"/>
                <w:sz w:val="16"/>
                <w:szCs w:val="16"/>
              </w:rPr>
              <w:t xml:space="preserve"> </w:t>
            </w:r>
            <w:r w:rsidRPr="000C753E">
              <w:rPr>
                <w:rFonts w:ascii="Arial" w:hAnsi="Arial" w:cs="Arial"/>
                <w:sz w:val="16"/>
                <w:szCs w:val="16"/>
              </w:rPr>
              <w:t>(self-reported SG, rather than interview)</w:t>
            </w:r>
          </w:p>
        </w:tc>
        <w:tc>
          <w:tcPr>
            <w:tcW w:w="1438" w:type="dxa"/>
          </w:tcPr>
          <w:p w14:paraId="229D6440"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7" w:type="dxa"/>
          </w:tcPr>
          <w:p w14:paraId="0B1BC29F"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388" w:type="dxa"/>
          </w:tcPr>
          <w:p w14:paraId="4305F94C"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w:t>
            </w:r>
          </w:p>
        </w:tc>
      </w:tr>
      <w:tr w:rsidR="00B85AD8" w:rsidRPr="000C753E" w14:paraId="0C1A64BB" w14:textId="77777777" w:rsidTr="008376B5">
        <w:tc>
          <w:tcPr>
            <w:tcW w:w="985" w:type="dxa"/>
          </w:tcPr>
          <w:p w14:paraId="58D0B65B" w14:textId="77777777" w:rsidR="00B85AD8" w:rsidRPr="000C753E" w:rsidRDefault="00B85AD8" w:rsidP="00B85AD8">
            <w:pPr>
              <w:jc w:val="center"/>
              <w:rPr>
                <w:rFonts w:ascii="Arial" w:hAnsi="Arial" w:cs="Arial"/>
                <w:sz w:val="16"/>
                <w:szCs w:val="16"/>
              </w:rPr>
            </w:pPr>
            <w:proofErr w:type="spellStart"/>
            <w:r w:rsidRPr="000C753E">
              <w:rPr>
                <w:rFonts w:ascii="Arial" w:hAnsi="Arial" w:cs="Arial"/>
                <w:sz w:val="16"/>
                <w:szCs w:val="16"/>
              </w:rPr>
              <w:t>Murasawa</w:t>
            </w:r>
            <w:proofErr w:type="spellEnd"/>
            <w:r w:rsidRPr="000C753E">
              <w:rPr>
                <w:rFonts w:ascii="Arial" w:hAnsi="Arial" w:cs="Arial"/>
                <w:sz w:val="16"/>
                <w:szCs w:val="16"/>
              </w:rPr>
              <w:t xml:space="preserve"> 2014 (EQ-5D)</w:t>
            </w:r>
          </w:p>
        </w:tc>
        <w:tc>
          <w:tcPr>
            <w:tcW w:w="1626" w:type="dxa"/>
          </w:tcPr>
          <w:p w14:paraId="59F0B44C"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PY (selected sample from nursing students)</w:t>
            </w:r>
          </w:p>
        </w:tc>
        <w:tc>
          <w:tcPr>
            <w:tcW w:w="1321" w:type="dxa"/>
          </w:tcPr>
          <w:p w14:paraId="0241AF64"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145" w:type="dxa"/>
          </w:tcPr>
          <w:p w14:paraId="2CF23265"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135" w:type="dxa"/>
          </w:tcPr>
          <w:p w14:paraId="628426D5"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164" w:type="dxa"/>
          </w:tcPr>
          <w:p w14:paraId="02D29791"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11" w:type="dxa"/>
          </w:tcPr>
          <w:p w14:paraId="640D5583"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8" w:type="dxa"/>
          </w:tcPr>
          <w:p w14:paraId="6E967980"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7" w:type="dxa"/>
          </w:tcPr>
          <w:p w14:paraId="1DC01E76"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388" w:type="dxa"/>
          </w:tcPr>
          <w:p w14:paraId="6E5D4B30"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w:t>
            </w:r>
          </w:p>
        </w:tc>
      </w:tr>
      <w:tr w:rsidR="00B85AD8" w:rsidRPr="000C753E" w14:paraId="3BC39134" w14:textId="77777777" w:rsidTr="008376B5">
        <w:tc>
          <w:tcPr>
            <w:tcW w:w="985" w:type="dxa"/>
          </w:tcPr>
          <w:p w14:paraId="6B9709CF" w14:textId="77777777" w:rsidR="00B85AD8" w:rsidRPr="000C753E" w:rsidRDefault="00B85AD8" w:rsidP="00B85AD8">
            <w:pPr>
              <w:jc w:val="center"/>
              <w:rPr>
                <w:rFonts w:ascii="Arial" w:hAnsi="Arial" w:cs="Arial"/>
                <w:sz w:val="16"/>
                <w:szCs w:val="16"/>
              </w:rPr>
            </w:pPr>
            <w:proofErr w:type="spellStart"/>
            <w:r w:rsidRPr="000C753E">
              <w:rPr>
                <w:rFonts w:ascii="Arial" w:hAnsi="Arial" w:cs="Arial"/>
                <w:sz w:val="16"/>
                <w:szCs w:val="16"/>
              </w:rPr>
              <w:t>Ock</w:t>
            </w:r>
            <w:proofErr w:type="spellEnd"/>
            <w:r w:rsidRPr="000C753E">
              <w:rPr>
                <w:rFonts w:ascii="Arial" w:hAnsi="Arial" w:cs="Arial"/>
                <w:sz w:val="16"/>
                <w:szCs w:val="16"/>
              </w:rPr>
              <w:t xml:space="preserve"> 2016 (EQ-VAS)</w:t>
            </w:r>
          </w:p>
        </w:tc>
        <w:tc>
          <w:tcPr>
            <w:tcW w:w="1626" w:type="dxa"/>
          </w:tcPr>
          <w:p w14:paraId="1C604D07"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21" w:type="dxa"/>
          </w:tcPr>
          <w:p w14:paraId="3577BEB7"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145" w:type="dxa"/>
          </w:tcPr>
          <w:p w14:paraId="4DDC3CA9"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135" w:type="dxa"/>
          </w:tcPr>
          <w:p w14:paraId="150FF27E"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164" w:type="dxa"/>
          </w:tcPr>
          <w:p w14:paraId="1FD6901C"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11" w:type="dxa"/>
          </w:tcPr>
          <w:p w14:paraId="05634ED4"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8" w:type="dxa"/>
          </w:tcPr>
          <w:p w14:paraId="4DD3C786"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7" w:type="dxa"/>
          </w:tcPr>
          <w:p w14:paraId="509A3579"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388" w:type="dxa"/>
          </w:tcPr>
          <w:p w14:paraId="47023BF9"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w:t>
            </w:r>
          </w:p>
        </w:tc>
      </w:tr>
      <w:tr w:rsidR="00B85AD8" w:rsidRPr="000C753E" w14:paraId="2E5168B4" w14:textId="77777777" w:rsidTr="008376B5">
        <w:tc>
          <w:tcPr>
            <w:tcW w:w="985" w:type="dxa"/>
          </w:tcPr>
          <w:p w14:paraId="58A6583F" w14:textId="77777777" w:rsidR="00B85AD8" w:rsidRPr="000C753E" w:rsidRDefault="00B85AD8" w:rsidP="00B85AD8">
            <w:pPr>
              <w:jc w:val="center"/>
              <w:rPr>
                <w:rFonts w:ascii="Arial" w:hAnsi="Arial" w:cs="Arial"/>
                <w:sz w:val="16"/>
                <w:szCs w:val="16"/>
              </w:rPr>
            </w:pPr>
            <w:proofErr w:type="spellStart"/>
            <w:r w:rsidRPr="000C753E">
              <w:rPr>
                <w:rFonts w:ascii="Arial" w:hAnsi="Arial" w:cs="Arial"/>
                <w:sz w:val="16"/>
                <w:szCs w:val="16"/>
              </w:rPr>
              <w:t>Ock</w:t>
            </w:r>
            <w:proofErr w:type="spellEnd"/>
            <w:r w:rsidRPr="000C753E">
              <w:rPr>
                <w:rFonts w:ascii="Arial" w:hAnsi="Arial" w:cs="Arial"/>
                <w:sz w:val="16"/>
                <w:szCs w:val="16"/>
              </w:rPr>
              <w:t xml:space="preserve"> 2016 (SG)</w:t>
            </w:r>
          </w:p>
        </w:tc>
        <w:tc>
          <w:tcPr>
            <w:tcW w:w="1626" w:type="dxa"/>
          </w:tcPr>
          <w:p w14:paraId="0094595C"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21" w:type="dxa"/>
          </w:tcPr>
          <w:p w14:paraId="5634C42F"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145" w:type="dxa"/>
          </w:tcPr>
          <w:p w14:paraId="41572DE5"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135" w:type="dxa"/>
          </w:tcPr>
          <w:p w14:paraId="488881EF"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164" w:type="dxa"/>
          </w:tcPr>
          <w:p w14:paraId="37ED7C33"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11" w:type="dxa"/>
          </w:tcPr>
          <w:p w14:paraId="2CC28A38"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8" w:type="dxa"/>
          </w:tcPr>
          <w:p w14:paraId="3E3D4A14"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7" w:type="dxa"/>
          </w:tcPr>
          <w:p w14:paraId="504FC2E6"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388" w:type="dxa"/>
          </w:tcPr>
          <w:p w14:paraId="1EF4BF08"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w:t>
            </w:r>
          </w:p>
        </w:tc>
      </w:tr>
      <w:tr w:rsidR="00B85AD8" w:rsidRPr="000C753E" w14:paraId="6F2134FA" w14:textId="77777777" w:rsidTr="008376B5">
        <w:tc>
          <w:tcPr>
            <w:tcW w:w="985" w:type="dxa"/>
          </w:tcPr>
          <w:p w14:paraId="042A9038" w14:textId="77777777" w:rsidR="00B85AD8" w:rsidRPr="000C753E" w:rsidRDefault="00B85AD8" w:rsidP="00B85AD8">
            <w:pPr>
              <w:jc w:val="center"/>
              <w:rPr>
                <w:rFonts w:ascii="Arial" w:hAnsi="Arial" w:cs="Arial"/>
                <w:sz w:val="16"/>
                <w:szCs w:val="16"/>
              </w:rPr>
            </w:pPr>
            <w:proofErr w:type="spellStart"/>
            <w:r w:rsidRPr="000C753E">
              <w:rPr>
                <w:rFonts w:ascii="Arial" w:hAnsi="Arial" w:cs="Arial"/>
                <w:sz w:val="16"/>
                <w:szCs w:val="16"/>
              </w:rPr>
              <w:t>Pirotta</w:t>
            </w:r>
            <w:proofErr w:type="spellEnd"/>
            <w:r w:rsidRPr="000C753E">
              <w:rPr>
                <w:rFonts w:ascii="Arial" w:hAnsi="Arial" w:cs="Arial"/>
                <w:sz w:val="16"/>
                <w:szCs w:val="16"/>
              </w:rPr>
              <w:t xml:space="preserve"> 2009 (EQ-VAS)</w:t>
            </w:r>
          </w:p>
        </w:tc>
        <w:tc>
          <w:tcPr>
            <w:tcW w:w="1626" w:type="dxa"/>
          </w:tcPr>
          <w:p w14:paraId="6FEB6B1D"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21" w:type="dxa"/>
          </w:tcPr>
          <w:p w14:paraId="35792F46"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145" w:type="dxa"/>
          </w:tcPr>
          <w:p w14:paraId="05174E19"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NA</w:t>
            </w:r>
          </w:p>
        </w:tc>
        <w:tc>
          <w:tcPr>
            <w:tcW w:w="1135" w:type="dxa"/>
          </w:tcPr>
          <w:p w14:paraId="6A1BDB5D"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164" w:type="dxa"/>
          </w:tcPr>
          <w:p w14:paraId="49BB6729"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11" w:type="dxa"/>
          </w:tcPr>
          <w:p w14:paraId="35716AB5"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8" w:type="dxa"/>
          </w:tcPr>
          <w:p w14:paraId="5B178149"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7" w:type="dxa"/>
          </w:tcPr>
          <w:p w14:paraId="2FC7BE10"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388" w:type="dxa"/>
          </w:tcPr>
          <w:p w14:paraId="1CD33EE9"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r>
      <w:tr w:rsidR="00B85AD8" w:rsidRPr="000C753E" w14:paraId="1B213788" w14:textId="77777777" w:rsidTr="008376B5">
        <w:tc>
          <w:tcPr>
            <w:tcW w:w="985" w:type="dxa"/>
          </w:tcPr>
          <w:p w14:paraId="67FA4DD5"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Shah 2020 (EQ-5D)</w:t>
            </w:r>
          </w:p>
        </w:tc>
        <w:tc>
          <w:tcPr>
            <w:tcW w:w="1626" w:type="dxa"/>
          </w:tcPr>
          <w:p w14:paraId="0888DDB1"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21" w:type="dxa"/>
          </w:tcPr>
          <w:p w14:paraId="05AD85B4"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145" w:type="dxa"/>
          </w:tcPr>
          <w:p w14:paraId="6CEEF8EB"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NA</w:t>
            </w:r>
          </w:p>
        </w:tc>
        <w:tc>
          <w:tcPr>
            <w:tcW w:w="1135" w:type="dxa"/>
          </w:tcPr>
          <w:p w14:paraId="26D047DC"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164" w:type="dxa"/>
          </w:tcPr>
          <w:p w14:paraId="1F617966"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11" w:type="dxa"/>
          </w:tcPr>
          <w:p w14:paraId="797AF38D"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8" w:type="dxa"/>
          </w:tcPr>
          <w:p w14:paraId="7CDE5C95"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7" w:type="dxa"/>
          </w:tcPr>
          <w:p w14:paraId="7992C3C6"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388" w:type="dxa"/>
          </w:tcPr>
          <w:p w14:paraId="0E6D88AE"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w:t>
            </w:r>
          </w:p>
        </w:tc>
      </w:tr>
      <w:tr w:rsidR="00B85AD8" w:rsidRPr="000C753E" w14:paraId="219A081E" w14:textId="77777777" w:rsidTr="008376B5">
        <w:tc>
          <w:tcPr>
            <w:tcW w:w="985" w:type="dxa"/>
          </w:tcPr>
          <w:p w14:paraId="645C1859"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lastRenderedPageBreak/>
              <w:t>Shah 2020 (SF-6D)</w:t>
            </w:r>
          </w:p>
        </w:tc>
        <w:tc>
          <w:tcPr>
            <w:tcW w:w="1626" w:type="dxa"/>
          </w:tcPr>
          <w:p w14:paraId="3C1EF429"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21" w:type="dxa"/>
          </w:tcPr>
          <w:p w14:paraId="0A899CF8"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145" w:type="dxa"/>
          </w:tcPr>
          <w:p w14:paraId="5C5781ED"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NA</w:t>
            </w:r>
          </w:p>
        </w:tc>
        <w:tc>
          <w:tcPr>
            <w:tcW w:w="1135" w:type="dxa"/>
          </w:tcPr>
          <w:p w14:paraId="242044E7"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164" w:type="dxa"/>
          </w:tcPr>
          <w:p w14:paraId="050029AA"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11" w:type="dxa"/>
          </w:tcPr>
          <w:p w14:paraId="724B06C4"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8" w:type="dxa"/>
          </w:tcPr>
          <w:p w14:paraId="434F8D41"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7" w:type="dxa"/>
          </w:tcPr>
          <w:p w14:paraId="5DEAE0C9"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388" w:type="dxa"/>
          </w:tcPr>
          <w:p w14:paraId="16BE679F"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w:t>
            </w:r>
          </w:p>
        </w:tc>
      </w:tr>
      <w:tr w:rsidR="00B85AD8" w:rsidRPr="000C753E" w14:paraId="51B54DCF" w14:textId="77777777" w:rsidTr="008376B5">
        <w:tc>
          <w:tcPr>
            <w:tcW w:w="985" w:type="dxa"/>
          </w:tcPr>
          <w:p w14:paraId="2D363A12" w14:textId="77777777" w:rsidR="00B85AD8" w:rsidRPr="000C753E" w:rsidRDefault="00B85AD8" w:rsidP="00B85AD8">
            <w:pPr>
              <w:jc w:val="center"/>
              <w:rPr>
                <w:rFonts w:ascii="Arial" w:hAnsi="Arial" w:cs="Arial"/>
                <w:sz w:val="16"/>
                <w:szCs w:val="16"/>
              </w:rPr>
            </w:pPr>
            <w:proofErr w:type="spellStart"/>
            <w:r w:rsidRPr="000C753E">
              <w:rPr>
                <w:rFonts w:ascii="Arial" w:hAnsi="Arial" w:cs="Arial"/>
                <w:sz w:val="16"/>
                <w:szCs w:val="16"/>
              </w:rPr>
              <w:t>Simonella</w:t>
            </w:r>
            <w:proofErr w:type="spellEnd"/>
            <w:r w:rsidRPr="000C753E">
              <w:rPr>
                <w:rFonts w:ascii="Arial" w:hAnsi="Arial" w:cs="Arial"/>
                <w:sz w:val="16"/>
                <w:szCs w:val="16"/>
              </w:rPr>
              <w:t xml:space="preserve"> 2014 (SG)</w:t>
            </w:r>
          </w:p>
        </w:tc>
        <w:tc>
          <w:tcPr>
            <w:tcW w:w="1626" w:type="dxa"/>
          </w:tcPr>
          <w:p w14:paraId="145E8FD8"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21" w:type="dxa"/>
          </w:tcPr>
          <w:p w14:paraId="0AC11A01"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w:t>
            </w:r>
          </w:p>
        </w:tc>
        <w:tc>
          <w:tcPr>
            <w:tcW w:w="1145" w:type="dxa"/>
          </w:tcPr>
          <w:p w14:paraId="2D0F453F"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135" w:type="dxa"/>
          </w:tcPr>
          <w:p w14:paraId="3DE05429"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164" w:type="dxa"/>
          </w:tcPr>
          <w:p w14:paraId="62096D4D"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11" w:type="dxa"/>
          </w:tcPr>
          <w:p w14:paraId="1EB31CF5"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8" w:type="dxa"/>
          </w:tcPr>
          <w:p w14:paraId="586AB1C1"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7" w:type="dxa"/>
          </w:tcPr>
          <w:p w14:paraId="10320F49"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388" w:type="dxa"/>
          </w:tcPr>
          <w:p w14:paraId="6B8112A6"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w:t>
            </w:r>
          </w:p>
        </w:tc>
      </w:tr>
      <w:tr w:rsidR="00B85AD8" w:rsidRPr="000C753E" w14:paraId="24EA028D" w14:textId="77777777" w:rsidTr="008376B5">
        <w:tc>
          <w:tcPr>
            <w:tcW w:w="985" w:type="dxa"/>
          </w:tcPr>
          <w:p w14:paraId="3376E06E" w14:textId="77777777" w:rsidR="00B85AD8" w:rsidRPr="000C753E" w:rsidRDefault="00B85AD8" w:rsidP="00B85AD8">
            <w:pPr>
              <w:jc w:val="center"/>
              <w:rPr>
                <w:rFonts w:ascii="Arial" w:hAnsi="Arial" w:cs="Arial"/>
                <w:sz w:val="16"/>
                <w:szCs w:val="16"/>
              </w:rPr>
            </w:pPr>
            <w:proofErr w:type="spellStart"/>
            <w:r w:rsidRPr="000C753E">
              <w:rPr>
                <w:rFonts w:ascii="Arial" w:hAnsi="Arial" w:cs="Arial"/>
                <w:sz w:val="16"/>
                <w:szCs w:val="16"/>
              </w:rPr>
              <w:t>Whynes</w:t>
            </w:r>
            <w:proofErr w:type="spellEnd"/>
            <w:r w:rsidRPr="000C753E">
              <w:rPr>
                <w:rFonts w:ascii="Arial" w:hAnsi="Arial" w:cs="Arial"/>
                <w:sz w:val="16"/>
                <w:szCs w:val="16"/>
              </w:rPr>
              <w:t xml:space="preserve"> 2008a (EQ-5D)</w:t>
            </w:r>
          </w:p>
        </w:tc>
        <w:tc>
          <w:tcPr>
            <w:tcW w:w="1626" w:type="dxa"/>
          </w:tcPr>
          <w:p w14:paraId="728CBAD1"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PN (selected from trial participants)</w:t>
            </w:r>
          </w:p>
        </w:tc>
        <w:tc>
          <w:tcPr>
            <w:tcW w:w="1321" w:type="dxa"/>
          </w:tcPr>
          <w:p w14:paraId="1BE7E27B"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145" w:type="dxa"/>
          </w:tcPr>
          <w:p w14:paraId="29E85A95"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NA</w:t>
            </w:r>
          </w:p>
        </w:tc>
        <w:tc>
          <w:tcPr>
            <w:tcW w:w="1135" w:type="dxa"/>
          </w:tcPr>
          <w:p w14:paraId="51E7CE0F"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164" w:type="dxa"/>
          </w:tcPr>
          <w:p w14:paraId="44D8FDAD"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11" w:type="dxa"/>
          </w:tcPr>
          <w:p w14:paraId="5388A2B9"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8" w:type="dxa"/>
          </w:tcPr>
          <w:p w14:paraId="3BD77AFC"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7" w:type="dxa"/>
          </w:tcPr>
          <w:p w14:paraId="5495DEFA"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388" w:type="dxa"/>
          </w:tcPr>
          <w:p w14:paraId="1497F6F6"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w:t>
            </w:r>
          </w:p>
        </w:tc>
      </w:tr>
      <w:tr w:rsidR="00B85AD8" w:rsidRPr="000C753E" w14:paraId="5B2BC89C" w14:textId="77777777" w:rsidTr="00036707">
        <w:trPr>
          <w:trHeight w:val="647"/>
        </w:trPr>
        <w:tc>
          <w:tcPr>
            <w:tcW w:w="985" w:type="dxa"/>
          </w:tcPr>
          <w:p w14:paraId="4070A421" w14:textId="77777777" w:rsidR="00B85AD8" w:rsidRPr="000C753E" w:rsidRDefault="00B85AD8" w:rsidP="00B85AD8">
            <w:pPr>
              <w:jc w:val="center"/>
              <w:rPr>
                <w:rFonts w:ascii="Arial" w:hAnsi="Arial" w:cs="Arial"/>
                <w:sz w:val="16"/>
                <w:szCs w:val="16"/>
              </w:rPr>
            </w:pPr>
            <w:proofErr w:type="spellStart"/>
            <w:r w:rsidRPr="000C753E">
              <w:rPr>
                <w:rFonts w:ascii="Arial" w:hAnsi="Arial" w:cs="Arial"/>
                <w:sz w:val="16"/>
                <w:szCs w:val="16"/>
              </w:rPr>
              <w:t>Whynes</w:t>
            </w:r>
            <w:proofErr w:type="spellEnd"/>
            <w:r w:rsidRPr="000C753E">
              <w:rPr>
                <w:rFonts w:ascii="Arial" w:hAnsi="Arial" w:cs="Arial"/>
                <w:sz w:val="16"/>
                <w:szCs w:val="16"/>
              </w:rPr>
              <w:t xml:space="preserve"> 2008a (EQ-VAS)</w:t>
            </w:r>
          </w:p>
        </w:tc>
        <w:tc>
          <w:tcPr>
            <w:tcW w:w="1626" w:type="dxa"/>
          </w:tcPr>
          <w:p w14:paraId="3C5555B6"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PN (selected from trial participants)</w:t>
            </w:r>
          </w:p>
        </w:tc>
        <w:tc>
          <w:tcPr>
            <w:tcW w:w="1321" w:type="dxa"/>
          </w:tcPr>
          <w:p w14:paraId="30C60B26"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145" w:type="dxa"/>
          </w:tcPr>
          <w:p w14:paraId="38A67717"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NA</w:t>
            </w:r>
          </w:p>
        </w:tc>
        <w:tc>
          <w:tcPr>
            <w:tcW w:w="1135" w:type="dxa"/>
          </w:tcPr>
          <w:p w14:paraId="65336F5E"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164" w:type="dxa"/>
          </w:tcPr>
          <w:p w14:paraId="014443F7"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311" w:type="dxa"/>
          </w:tcPr>
          <w:p w14:paraId="32F013E7"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8" w:type="dxa"/>
          </w:tcPr>
          <w:p w14:paraId="3F384F19"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Y</w:t>
            </w:r>
          </w:p>
        </w:tc>
        <w:tc>
          <w:tcPr>
            <w:tcW w:w="1437" w:type="dxa"/>
          </w:tcPr>
          <w:p w14:paraId="6E3F50AD" w14:textId="77777777" w:rsidR="00B85AD8" w:rsidRPr="000C753E" w:rsidRDefault="00B85AD8" w:rsidP="00B85AD8">
            <w:pPr>
              <w:jc w:val="center"/>
              <w:rPr>
                <w:rFonts w:ascii="Arial" w:hAnsi="Arial" w:cs="Arial"/>
                <w:sz w:val="16"/>
                <w:szCs w:val="16"/>
              </w:rPr>
            </w:pPr>
            <w:r w:rsidRPr="000C753E">
              <w:rPr>
                <w:rFonts w:ascii="Arial" w:hAnsi="Arial" w:cs="Arial"/>
                <w:sz w:val="16"/>
                <w:szCs w:val="16"/>
              </w:rPr>
              <w:t>NI</w:t>
            </w:r>
          </w:p>
        </w:tc>
        <w:tc>
          <w:tcPr>
            <w:tcW w:w="1388" w:type="dxa"/>
          </w:tcPr>
          <w:p w14:paraId="0B25FD8F" w14:textId="6E8CEA8D" w:rsidR="00B85AD8" w:rsidRDefault="00B85AD8" w:rsidP="00DC0A77">
            <w:pPr>
              <w:jc w:val="center"/>
              <w:rPr>
                <w:rFonts w:ascii="Arial" w:hAnsi="Arial" w:cs="Arial"/>
                <w:sz w:val="16"/>
                <w:szCs w:val="16"/>
              </w:rPr>
            </w:pPr>
            <w:r w:rsidRPr="000C753E">
              <w:rPr>
                <w:rFonts w:ascii="Arial" w:hAnsi="Arial" w:cs="Arial"/>
                <w:sz w:val="16"/>
                <w:szCs w:val="16"/>
              </w:rPr>
              <w:t>N</w:t>
            </w:r>
          </w:p>
          <w:p w14:paraId="7CF4ECC2" w14:textId="77777777" w:rsidR="00B85AD8" w:rsidRPr="000C753E" w:rsidRDefault="00B85AD8" w:rsidP="00B85AD8">
            <w:pPr>
              <w:jc w:val="center"/>
              <w:rPr>
                <w:rFonts w:ascii="Arial" w:hAnsi="Arial" w:cs="Arial"/>
                <w:sz w:val="16"/>
                <w:szCs w:val="16"/>
              </w:rPr>
            </w:pPr>
          </w:p>
        </w:tc>
      </w:tr>
      <w:tr w:rsidR="00B85AD8" w:rsidRPr="000C753E" w14:paraId="78608816" w14:textId="77777777" w:rsidTr="008376B5">
        <w:tc>
          <w:tcPr>
            <w:tcW w:w="12950" w:type="dxa"/>
            <w:gridSpan w:val="10"/>
            <w:shd w:val="clear" w:color="auto" w:fill="767171" w:themeFill="background2" w:themeFillShade="80"/>
          </w:tcPr>
          <w:p w14:paraId="39BBE582" w14:textId="77777777" w:rsidR="00B85AD8" w:rsidRPr="000C753E" w:rsidRDefault="00B85AD8" w:rsidP="00B85AD8">
            <w:pPr>
              <w:jc w:val="center"/>
              <w:rPr>
                <w:rFonts w:ascii="Arial" w:hAnsi="Arial" w:cs="Arial"/>
                <w:sz w:val="16"/>
                <w:szCs w:val="16"/>
              </w:rPr>
            </w:pPr>
            <w:r w:rsidRPr="000C753E">
              <w:rPr>
                <w:rFonts w:ascii="Arial" w:hAnsi="Arial" w:cs="Arial"/>
                <w:b/>
                <w:sz w:val="16"/>
                <w:szCs w:val="16"/>
              </w:rPr>
              <w:t>Studies not measuring health state utilities</w:t>
            </w:r>
          </w:p>
        </w:tc>
      </w:tr>
      <w:tr w:rsidR="003C5B96" w:rsidRPr="000C753E" w14:paraId="67875294" w14:textId="77777777" w:rsidTr="00AC7E81">
        <w:tc>
          <w:tcPr>
            <w:tcW w:w="985" w:type="dxa"/>
            <w:shd w:val="clear" w:color="auto" w:fill="auto"/>
          </w:tcPr>
          <w:p w14:paraId="4C40247D" w14:textId="70B8DDFC" w:rsidR="003C5B96" w:rsidRPr="003C5B96" w:rsidRDefault="003C5B96" w:rsidP="003C5B96">
            <w:pPr>
              <w:rPr>
                <w:rFonts w:ascii="Arial" w:hAnsi="Arial" w:cs="Arial"/>
                <w:sz w:val="16"/>
                <w:szCs w:val="16"/>
              </w:rPr>
            </w:pPr>
            <w:proofErr w:type="spellStart"/>
            <w:r w:rsidRPr="003C5B96">
              <w:rPr>
                <w:rFonts w:ascii="Arial" w:hAnsi="Arial" w:cs="Arial"/>
                <w:sz w:val="16"/>
                <w:szCs w:val="16"/>
              </w:rPr>
              <w:t>Adab</w:t>
            </w:r>
            <w:proofErr w:type="spellEnd"/>
            <w:r w:rsidRPr="003C5B96">
              <w:rPr>
                <w:rFonts w:ascii="Arial" w:hAnsi="Arial" w:cs="Arial"/>
                <w:sz w:val="16"/>
                <w:szCs w:val="16"/>
              </w:rPr>
              <w:t xml:space="preserve"> 2003</w:t>
            </w:r>
          </w:p>
        </w:tc>
        <w:tc>
          <w:tcPr>
            <w:tcW w:w="1626" w:type="dxa"/>
          </w:tcPr>
          <w:p w14:paraId="53C4B802" w14:textId="4D000DF4" w:rsidR="003C5B96" w:rsidRPr="003C5B96" w:rsidRDefault="003C5B96" w:rsidP="003C5B96">
            <w:pPr>
              <w:jc w:val="center"/>
              <w:rPr>
                <w:rFonts w:ascii="Arial" w:hAnsi="Arial" w:cs="Arial"/>
                <w:sz w:val="16"/>
                <w:szCs w:val="16"/>
              </w:rPr>
            </w:pPr>
            <w:r w:rsidRPr="003C5B96">
              <w:rPr>
                <w:rFonts w:ascii="Arial" w:hAnsi="Arial" w:cs="Arial"/>
                <w:sz w:val="16"/>
                <w:szCs w:val="16"/>
              </w:rPr>
              <w:t>Y</w:t>
            </w:r>
            <w:r w:rsidR="004577DB">
              <w:rPr>
                <w:rFonts w:ascii="Arial" w:hAnsi="Arial" w:cs="Arial"/>
                <w:sz w:val="16"/>
                <w:szCs w:val="16"/>
              </w:rPr>
              <w:t xml:space="preserve"> (women 20 to 64y)</w:t>
            </w:r>
          </w:p>
        </w:tc>
        <w:tc>
          <w:tcPr>
            <w:tcW w:w="1321" w:type="dxa"/>
          </w:tcPr>
          <w:p w14:paraId="3CD41472" w14:textId="28F97A92" w:rsidR="003C5B96" w:rsidRPr="003C5B96" w:rsidRDefault="003C5B96" w:rsidP="003C5B96">
            <w:pPr>
              <w:jc w:val="center"/>
              <w:rPr>
                <w:rFonts w:ascii="Arial" w:hAnsi="Arial" w:cs="Arial"/>
                <w:sz w:val="16"/>
                <w:szCs w:val="16"/>
              </w:rPr>
            </w:pPr>
            <w:r w:rsidRPr="003C5B96">
              <w:rPr>
                <w:rFonts w:ascii="Arial" w:hAnsi="Arial" w:cs="Arial"/>
                <w:sz w:val="16"/>
                <w:szCs w:val="16"/>
              </w:rPr>
              <w:t>Y (90% of eligible randomized)</w:t>
            </w:r>
          </w:p>
        </w:tc>
        <w:tc>
          <w:tcPr>
            <w:tcW w:w="1145" w:type="dxa"/>
          </w:tcPr>
          <w:p w14:paraId="2F212C96" w14:textId="7B615330" w:rsidR="003C5B96" w:rsidRPr="003C5B96" w:rsidRDefault="003C5B96" w:rsidP="003C5B96">
            <w:pPr>
              <w:jc w:val="center"/>
              <w:rPr>
                <w:rFonts w:ascii="Arial" w:hAnsi="Arial" w:cs="Arial"/>
                <w:sz w:val="16"/>
                <w:szCs w:val="16"/>
              </w:rPr>
            </w:pPr>
            <w:r w:rsidRPr="003C5B96">
              <w:rPr>
                <w:rFonts w:ascii="Arial" w:hAnsi="Arial" w:cs="Arial"/>
                <w:sz w:val="16"/>
                <w:szCs w:val="16"/>
              </w:rPr>
              <w:t>Y (94% returned the questionnaire)</w:t>
            </w:r>
          </w:p>
        </w:tc>
        <w:tc>
          <w:tcPr>
            <w:tcW w:w="1135" w:type="dxa"/>
          </w:tcPr>
          <w:p w14:paraId="26B841CC" w14:textId="17895C4B" w:rsidR="003C5B96" w:rsidRPr="003C5B96" w:rsidRDefault="003C5B96" w:rsidP="003C5B96">
            <w:pPr>
              <w:jc w:val="center"/>
              <w:rPr>
                <w:rFonts w:ascii="Arial" w:hAnsi="Arial" w:cs="Arial"/>
                <w:sz w:val="16"/>
                <w:szCs w:val="16"/>
              </w:rPr>
            </w:pPr>
            <w:r w:rsidRPr="003C5B96">
              <w:rPr>
                <w:rFonts w:ascii="Arial" w:hAnsi="Arial" w:cs="Arial"/>
                <w:sz w:val="16"/>
                <w:szCs w:val="16"/>
              </w:rPr>
              <w:t>Y</w:t>
            </w:r>
          </w:p>
        </w:tc>
        <w:tc>
          <w:tcPr>
            <w:tcW w:w="1164" w:type="dxa"/>
          </w:tcPr>
          <w:p w14:paraId="05C0F7A5" w14:textId="0BA668A4" w:rsidR="003C5B96" w:rsidRPr="003C5B96" w:rsidRDefault="003C5B96" w:rsidP="003C5B96">
            <w:pPr>
              <w:jc w:val="center"/>
              <w:rPr>
                <w:rFonts w:ascii="Arial" w:hAnsi="Arial" w:cs="Arial"/>
                <w:sz w:val="16"/>
                <w:szCs w:val="16"/>
              </w:rPr>
            </w:pPr>
            <w:r w:rsidRPr="003C5B96">
              <w:rPr>
                <w:rFonts w:ascii="Arial" w:hAnsi="Arial" w:cs="Arial"/>
                <w:sz w:val="16"/>
                <w:szCs w:val="16"/>
              </w:rPr>
              <w:t>Y</w:t>
            </w:r>
          </w:p>
        </w:tc>
        <w:tc>
          <w:tcPr>
            <w:tcW w:w="1311" w:type="dxa"/>
          </w:tcPr>
          <w:p w14:paraId="56E921D3" w14:textId="0A090252" w:rsidR="003C5B96" w:rsidRPr="003C5B96" w:rsidRDefault="003C5B96" w:rsidP="003C5B96">
            <w:pPr>
              <w:jc w:val="center"/>
              <w:rPr>
                <w:rFonts w:ascii="Arial" w:hAnsi="Arial" w:cs="Arial"/>
                <w:sz w:val="16"/>
                <w:szCs w:val="16"/>
              </w:rPr>
            </w:pPr>
            <w:r w:rsidRPr="003C5B96">
              <w:rPr>
                <w:rFonts w:ascii="Arial" w:hAnsi="Arial" w:cs="Arial"/>
                <w:sz w:val="16"/>
                <w:szCs w:val="16"/>
              </w:rPr>
              <w:t>Y</w:t>
            </w:r>
          </w:p>
        </w:tc>
        <w:tc>
          <w:tcPr>
            <w:tcW w:w="1438" w:type="dxa"/>
          </w:tcPr>
          <w:p w14:paraId="48C36DEC" w14:textId="7DE436BD" w:rsidR="003C5B96" w:rsidRPr="003C5B96" w:rsidRDefault="00EC2735" w:rsidP="003C5B96">
            <w:pPr>
              <w:jc w:val="center"/>
              <w:rPr>
                <w:rFonts w:ascii="Arial" w:hAnsi="Arial" w:cs="Arial"/>
                <w:sz w:val="16"/>
                <w:szCs w:val="16"/>
              </w:rPr>
            </w:pPr>
            <w:r>
              <w:rPr>
                <w:rFonts w:ascii="Arial" w:hAnsi="Arial" w:cs="Arial"/>
                <w:sz w:val="16"/>
                <w:szCs w:val="16"/>
              </w:rPr>
              <w:t>Y</w:t>
            </w:r>
          </w:p>
        </w:tc>
        <w:tc>
          <w:tcPr>
            <w:tcW w:w="1437" w:type="dxa"/>
          </w:tcPr>
          <w:p w14:paraId="0C5CE183" w14:textId="1419C1B7" w:rsidR="003C5B96" w:rsidRPr="003C5B96" w:rsidRDefault="003C5B96" w:rsidP="003C5B96">
            <w:pPr>
              <w:jc w:val="center"/>
              <w:rPr>
                <w:rFonts w:ascii="Arial" w:hAnsi="Arial" w:cs="Arial"/>
                <w:sz w:val="16"/>
                <w:szCs w:val="16"/>
              </w:rPr>
            </w:pPr>
            <w:r w:rsidRPr="003C5B96">
              <w:rPr>
                <w:rFonts w:ascii="Arial" w:hAnsi="Arial" w:cs="Arial"/>
                <w:sz w:val="16"/>
                <w:szCs w:val="16"/>
              </w:rPr>
              <w:t>PY</w:t>
            </w:r>
            <w:r>
              <w:rPr>
                <w:rFonts w:ascii="Arial" w:hAnsi="Arial" w:cs="Arial"/>
                <w:sz w:val="16"/>
                <w:szCs w:val="16"/>
              </w:rPr>
              <w:t xml:space="preserve"> (pilot tested)</w:t>
            </w:r>
          </w:p>
        </w:tc>
        <w:tc>
          <w:tcPr>
            <w:tcW w:w="1388" w:type="dxa"/>
          </w:tcPr>
          <w:p w14:paraId="62440BD8" w14:textId="48B93666" w:rsidR="003C5B96" w:rsidRPr="003C5B96" w:rsidRDefault="003C5B96" w:rsidP="003C5B96">
            <w:pPr>
              <w:jc w:val="center"/>
              <w:rPr>
                <w:rFonts w:ascii="Arial" w:hAnsi="Arial" w:cs="Arial"/>
                <w:sz w:val="16"/>
                <w:szCs w:val="16"/>
              </w:rPr>
            </w:pPr>
            <w:r w:rsidRPr="003C5B96">
              <w:rPr>
                <w:rFonts w:ascii="Arial" w:hAnsi="Arial" w:cs="Arial"/>
                <w:sz w:val="16"/>
                <w:szCs w:val="16"/>
              </w:rPr>
              <w:t>Y (RCT and within subject analyses)</w:t>
            </w:r>
          </w:p>
        </w:tc>
      </w:tr>
      <w:tr w:rsidR="003C5B96" w:rsidRPr="000C753E" w14:paraId="1810997E" w14:textId="77777777" w:rsidTr="00AC7E81">
        <w:tc>
          <w:tcPr>
            <w:tcW w:w="985" w:type="dxa"/>
            <w:shd w:val="clear" w:color="auto" w:fill="auto"/>
          </w:tcPr>
          <w:p w14:paraId="261E344C" w14:textId="10922C16" w:rsidR="003C5B96" w:rsidRPr="003C5B96" w:rsidRDefault="003C5B96" w:rsidP="003C5B96">
            <w:pPr>
              <w:rPr>
                <w:rFonts w:ascii="Arial" w:hAnsi="Arial" w:cs="Arial"/>
                <w:sz w:val="16"/>
                <w:szCs w:val="16"/>
              </w:rPr>
            </w:pPr>
            <w:r w:rsidRPr="003C5B96">
              <w:rPr>
                <w:rFonts w:ascii="Arial" w:hAnsi="Arial" w:cs="Arial"/>
                <w:sz w:val="16"/>
                <w:szCs w:val="16"/>
              </w:rPr>
              <w:t>Philips 2006</w:t>
            </w:r>
          </w:p>
        </w:tc>
        <w:tc>
          <w:tcPr>
            <w:tcW w:w="1626" w:type="dxa"/>
          </w:tcPr>
          <w:p w14:paraId="6FC8FF34" w14:textId="57542B54" w:rsidR="003C5B96" w:rsidRPr="000D589D" w:rsidRDefault="003C5B96" w:rsidP="003C5B96">
            <w:pPr>
              <w:jc w:val="center"/>
              <w:rPr>
                <w:rFonts w:ascii="Arial" w:hAnsi="Arial" w:cs="Arial"/>
                <w:sz w:val="16"/>
                <w:szCs w:val="16"/>
              </w:rPr>
            </w:pPr>
            <w:r w:rsidRPr="000D589D">
              <w:rPr>
                <w:rFonts w:ascii="Arial" w:hAnsi="Arial" w:cs="Arial"/>
                <w:sz w:val="16"/>
                <w:szCs w:val="16"/>
              </w:rPr>
              <w:t>Y (women eligible for cervical screening and random selection of women recalled for screening)</w:t>
            </w:r>
          </w:p>
        </w:tc>
        <w:tc>
          <w:tcPr>
            <w:tcW w:w="1321" w:type="dxa"/>
          </w:tcPr>
          <w:p w14:paraId="0CF3658E" w14:textId="03992A10" w:rsidR="003C5B96" w:rsidRPr="000D589D" w:rsidRDefault="003C5B96" w:rsidP="003C5B96">
            <w:pPr>
              <w:jc w:val="center"/>
              <w:rPr>
                <w:rFonts w:ascii="Arial" w:hAnsi="Arial" w:cs="Arial"/>
                <w:sz w:val="16"/>
                <w:szCs w:val="16"/>
              </w:rPr>
            </w:pPr>
            <w:r w:rsidRPr="000D589D">
              <w:rPr>
                <w:rFonts w:ascii="Arial" w:hAnsi="Arial" w:cs="Arial"/>
                <w:sz w:val="16"/>
                <w:szCs w:val="16"/>
              </w:rPr>
              <w:t>N (25.4% invited participated; NI on similarity to non</w:t>
            </w:r>
            <w:r>
              <w:rPr>
                <w:rFonts w:ascii="Arial" w:hAnsi="Arial" w:cs="Arial"/>
                <w:sz w:val="16"/>
                <w:szCs w:val="16"/>
              </w:rPr>
              <w:t>-</w:t>
            </w:r>
            <w:r w:rsidRPr="000D589D">
              <w:rPr>
                <w:rFonts w:ascii="Arial" w:hAnsi="Arial" w:cs="Arial"/>
                <w:sz w:val="16"/>
                <w:szCs w:val="16"/>
              </w:rPr>
              <w:t>participants)</w:t>
            </w:r>
          </w:p>
        </w:tc>
        <w:tc>
          <w:tcPr>
            <w:tcW w:w="1145" w:type="dxa"/>
          </w:tcPr>
          <w:p w14:paraId="708BAF35" w14:textId="4B1281B5" w:rsidR="003C5B96" w:rsidRPr="000D589D" w:rsidRDefault="003C5B96" w:rsidP="003C5B96">
            <w:pPr>
              <w:jc w:val="center"/>
              <w:rPr>
                <w:rFonts w:ascii="Arial" w:hAnsi="Arial" w:cs="Arial"/>
                <w:sz w:val="16"/>
                <w:szCs w:val="16"/>
              </w:rPr>
            </w:pPr>
            <w:r w:rsidRPr="000D589D">
              <w:rPr>
                <w:rFonts w:ascii="Arial" w:hAnsi="Arial" w:cs="Arial"/>
                <w:sz w:val="16"/>
                <w:szCs w:val="16"/>
              </w:rPr>
              <w:t>Y</w:t>
            </w:r>
          </w:p>
        </w:tc>
        <w:tc>
          <w:tcPr>
            <w:tcW w:w="1135" w:type="dxa"/>
          </w:tcPr>
          <w:p w14:paraId="39CD6E0E" w14:textId="2006E07C" w:rsidR="003C5B96" w:rsidRPr="000D589D" w:rsidRDefault="003C5B96" w:rsidP="003C5B96">
            <w:pPr>
              <w:jc w:val="center"/>
              <w:rPr>
                <w:rFonts w:ascii="Arial" w:hAnsi="Arial" w:cs="Arial"/>
                <w:sz w:val="16"/>
                <w:szCs w:val="16"/>
              </w:rPr>
            </w:pPr>
            <w:r w:rsidRPr="000D589D">
              <w:rPr>
                <w:rFonts w:ascii="Arial" w:hAnsi="Arial" w:cs="Arial"/>
                <w:sz w:val="16"/>
                <w:szCs w:val="16"/>
              </w:rPr>
              <w:t>NI</w:t>
            </w:r>
          </w:p>
        </w:tc>
        <w:tc>
          <w:tcPr>
            <w:tcW w:w="1164" w:type="dxa"/>
          </w:tcPr>
          <w:p w14:paraId="1903D4D9" w14:textId="42DEC5D2" w:rsidR="003C5B96" w:rsidRPr="000D589D" w:rsidRDefault="003C5B96" w:rsidP="003C5B96">
            <w:pPr>
              <w:jc w:val="center"/>
              <w:rPr>
                <w:rFonts w:ascii="Arial" w:hAnsi="Arial" w:cs="Arial"/>
                <w:sz w:val="16"/>
                <w:szCs w:val="16"/>
              </w:rPr>
            </w:pPr>
            <w:r w:rsidRPr="000D589D">
              <w:rPr>
                <w:rFonts w:ascii="Arial" w:hAnsi="Arial" w:cs="Arial"/>
                <w:sz w:val="16"/>
                <w:szCs w:val="16"/>
              </w:rPr>
              <w:t>Y</w:t>
            </w:r>
          </w:p>
        </w:tc>
        <w:tc>
          <w:tcPr>
            <w:tcW w:w="1311" w:type="dxa"/>
          </w:tcPr>
          <w:p w14:paraId="4309406E" w14:textId="7757DBC8" w:rsidR="003C5B96" w:rsidRPr="000D589D" w:rsidRDefault="003C5B96" w:rsidP="003C5B96">
            <w:pPr>
              <w:jc w:val="center"/>
              <w:rPr>
                <w:rFonts w:ascii="Arial" w:hAnsi="Arial" w:cs="Arial"/>
                <w:sz w:val="16"/>
                <w:szCs w:val="16"/>
              </w:rPr>
            </w:pPr>
            <w:r w:rsidRPr="000D589D">
              <w:rPr>
                <w:rFonts w:ascii="Arial" w:hAnsi="Arial" w:cs="Arial"/>
                <w:sz w:val="16"/>
                <w:szCs w:val="16"/>
              </w:rPr>
              <w:t>Y</w:t>
            </w:r>
          </w:p>
        </w:tc>
        <w:tc>
          <w:tcPr>
            <w:tcW w:w="1438" w:type="dxa"/>
          </w:tcPr>
          <w:p w14:paraId="54F98D42" w14:textId="00978757" w:rsidR="003C5B96" w:rsidRPr="000D589D" w:rsidRDefault="003C5B96" w:rsidP="003C5B96">
            <w:pPr>
              <w:jc w:val="center"/>
              <w:rPr>
                <w:rFonts w:ascii="Arial" w:hAnsi="Arial" w:cs="Arial"/>
                <w:sz w:val="16"/>
                <w:szCs w:val="16"/>
              </w:rPr>
            </w:pPr>
            <w:r w:rsidRPr="000D589D">
              <w:rPr>
                <w:rFonts w:ascii="Arial" w:hAnsi="Arial" w:cs="Arial"/>
                <w:sz w:val="16"/>
                <w:szCs w:val="16"/>
              </w:rPr>
              <w:t>N (benefit data inadequately described)</w:t>
            </w:r>
          </w:p>
        </w:tc>
        <w:tc>
          <w:tcPr>
            <w:tcW w:w="1437" w:type="dxa"/>
          </w:tcPr>
          <w:p w14:paraId="04ACF9E4" w14:textId="63151A20" w:rsidR="003C5B96" w:rsidRPr="000D589D" w:rsidRDefault="003C5B96" w:rsidP="003C5B96">
            <w:pPr>
              <w:jc w:val="center"/>
              <w:rPr>
                <w:rFonts w:ascii="Arial" w:hAnsi="Arial" w:cs="Arial"/>
                <w:sz w:val="16"/>
                <w:szCs w:val="16"/>
              </w:rPr>
            </w:pPr>
            <w:r w:rsidRPr="000D589D">
              <w:rPr>
                <w:rFonts w:ascii="Arial" w:hAnsi="Arial" w:cs="Arial"/>
                <w:sz w:val="16"/>
                <w:szCs w:val="16"/>
              </w:rPr>
              <w:t>Y (</w:t>
            </w:r>
            <w:r w:rsidR="004577DB">
              <w:rPr>
                <w:rFonts w:ascii="Arial" w:hAnsi="Arial" w:cs="Arial"/>
                <w:sz w:val="16"/>
                <w:szCs w:val="16"/>
              </w:rPr>
              <w:t>p</w:t>
            </w:r>
            <w:r w:rsidRPr="000D589D">
              <w:rPr>
                <w:rFonts w:ascii="Arial" w:hAnsi="Arial" w:cs="Arial"/>
                <w:sz w:val="16"/>
                <w:szCs w:val="16"/>
              </w:rPr>
              <w:t>iloted and revised)</w:t>
            </w:r>
          </w:p>
        </w:tc>
        <w:tc>
          <w:tcPr>
            <w:tcW w:w="1388" w:type="dxa"/>
          </w:tcPr>
          <w:p w14:paraId="7AFB5C4B" w14:textId="5152BF60" w:rsidR="003C5B96" w:rsidRPr="000D589D" w:rsidRDefault="003C5B96" w:rsidP="003C5B96">
            <w:pPr>
              <w:jc w:val="center"/>
              <w:rPr>
                <w:rFonts w:ascii="Arial" w:hAnsi="Arial" w:cs="Arial"/>
                <w:sz w:val="16"/>
                <w:szCs w:val="16"/>
              </w:rPr>
            </w:pPr>
            <w:r w:rsidRPr="000D589D">
              <w:rPr>
                <w:rFonts w:ascii="Arial" w:hAnsi="Arial" w:cs="Arial"/>
                <w:sz w:val="16"/>
                <w:szCs w:val="16"/>
              </w:rPr>
              <w:t>Y (RCT and within subject analyses)</w:t>
            </w:r>
          </w:p>
        </w:tc>
      </w:tr>
      <w:tr w:rsidR="003C5B96" w:rsidRPr="000C753E" w14:paraId="6252F0E3" w14:textId="77777777" w:rsidTr="008376B5">
        <w:tc>
          <w:tcPr>
            <w:tcW w:w="985" w:type="dxa"/>
          </w:tcPr>
          <w:p w14:paraId="2A51A85C" w14:textId="77777777" w:rsidR="003C5B96" w:rsidRPr="000C753E" w:rsidRDefault="003C5B96" w:rsidP="003C5B96">
            <w:pPr>
              <w:rPr>
                <w:rFonts w:ascii="Arial" w:hAnsi="Arial" w:cs="Arial"/>
                <w:sz w:val="16"/>
                <w:szCs w:val="16"/>
              </w:rPr>
            </w:pPr>
            <w:r w:rsidRPr="000C753E">
              <w:rPr>
                <w:rFonts w:ascii="Arial" w:hAnsi="Arial" w:cs="Arial"/>
                <w:sz w:val="16"/>
                <w:szCs w:val="16"/>
              </w:rPr>
              <w:t xml:space="preserve">Van der </w:t>
            </w:r>
            <w:proofErr w:type="spellStart"/>
            <w:r w:rsidRPr="000C753E">
              <w:rPr>
                <w:rFonts w:ascii="Arial" w:hAnsi="Arial" w:cs="Arial"/>
                <w:sz w:val="16"/>
                <w:szCs w:val="16"/>
              </w:rPr>
              <w:t>Meij</w:t>
            </w:r>
            <w:proofErr w:type="spellEnd"/>
            <w:r w:rsidRPr="000C753E">
              <w:rPr>
                <w:rFonts w:ascii="Arial" w:hAnsi="Arial" w:cs="Arial"/>
                <w:sz w:val="16"/>
                <w:szCs w:val="16"/>
              </w:rPr>
              <w:t xml:space="preserve"> 2019</w:t>
            </w:r>
          </w:p>
        </w:tc>
        <w:tc>
          <w:tcPr>
            <w:tcW w:w="1626" w:type="dxa"/>
          </w:tcPr>
          <w:p w14:paraId="19B48859" w14:textId="77777777" w:rsidR="003C5B96" w:rsidRPr="000C753E" w:rsidRDefault="003C5B96" w:rsidP="003C5B96">
            <w:pPr>
              <w:jc w:val="center"/>
              <w:rPr>
                <w:rFonts w:ascii="Arial" w:hAnsi="Arial" w:cs="Arial"/>
                <w:sz w:val="16"/>
                <w:szCs w:val="16"/>
              </w:rPr>
            </w:pPr>
            <w:r w:rsidRPr="000C753E">
              <w:rPr>
                <w:rFonts w:ascii="Arial" w:hAnsi="Arial" w:cs="Arial"/>
                <w:sz w:val="16"/>
                <w:szCs w:val="16"/>
              </w:rPr>
              <w:t>Y (females 30-60 y)</w:t>
            </w:r>
          </w:p>
        </w:tc>
        <w:tc>
          <w:tcPr>
            <w:tcW w:w="1321" w:type="dxa"/>
          </w:tcPr>
          <w:p w14:paraId="3DDF7747" w14:textId="25EF584B" w:rsidR="003C5B96" w:rsidRPr="000C753E" w:rsidRDefault="003C5B96" w:rsidP="003C5B96">
            <w:pPr>
              <w:jc w:val="center"/>
              <w:rPr>
                <w:rFonts w:ascii="Arial" w:hAnsi="Arial" w:cs="Arial"/>
                <w:sz w:val="16"/>
                <w:szCs w:val="16"/>
              </w:rPr>
            </w:pPr>
            <w:r w:rsidRPr="000C753E">
              <w:rPr>
                <w:rFonts w:ascii="Arial" w:hAnsi="Arial" w:cs="Arial"/>
                <w:sz w:val="16"/>
                <w:szCs w:val="16"/>
              </w:rPr>
              <w:t>PY (56%; NI on similarity to non</w:t>
            </w:r>
            <w:r>
              <w:rPr>
                <w:rFonts w:ascii="Arial" w:hAnsi="Arial" w:cs="Arial"/>
                <w:sz w:val="16"/>
                <w:szCs w:val="16"/>
              </w:rPr>
              <w:t>-</w:t>
            </w:r>
            <w:r w:rsidRPr="000C753E">
              <w:rPr>
                <w:rFonts w:ascii="Arial" w:hAnsi="Arial" w:cs="Arial"/>
                <w:sz w:val="16"/>
                <w:szCs w:val="16"/>
              </w:rPr>
              <w:t>participants)</w:t>
            </w:r>
          </w:p>
        </w:tc>
        <w:tc>
          <w:tcPr>
            <w:tcW w:w="1145" w:type="dxa"/>
          </w:tcPr>
          <w:p w14:paraId="40EFBA6E" w14:textId="77777777" w:rsidR="003C5B96" w:rsidRPr="000C753E" w:rsidRDefault="003C5B96" w:rsidP="003C5B96">
            <w:pPr>
              <w:jc w:val="center"/>
              <w:rPr>
                <w:rFonts w:ascii="Arial" w:hAnsi="Arial" w:cs="Arial"/>
                <w:sz w:val="16"/>
                <w:szCs w:val="16"/>
              </w:rPr>
            </w:pPr>
            <w:r w:rsidRPr="000C753E">
              <w:rPr>
                <w:rFonts w:ascii="Arial" w:hAnsi="Arial" w:cs="Arial"/>
                <w:sz w:val="16"/>
                <w:szCs w:val="16"/>
              </w:rPr>
              <w:t>PY (17% excluded after enrollment)</w:t>
            </w:r>
          </w:p>
        </w:tc>
        <w:tc>
          <w:tcPr>
            <w:tcW w:w="1135" w:type="dxa"/>
          </w:tcPr>
          <w:p w14:paraId="47CFED6B" w14:textId="77777777" w:rsidR="003C5B96" w:rsidRPr="000C753E" w:rsidRDefault="003C5B96" w:rsidP="003C5B96">
            <w:pPr>
              <w:jc w:val="center"/>
              <w:rPr>
                <w:rFonts w:ascii="Arial" w:hAnsi="Arial" w:cs="Arial"/>
                <w:sz w:val="16"/>
                <w:szCs w:val="16"/>
              </w:rPr>
            </w:pPr>
            <w:r w:rsidRPr="000C753E">
              <w:rPr>
                <w:rFonts w:ascii="Arial" w:hAnsi="Arial" w:cs="Arial"/>
                <w:sz w:val="16"/>
                <w:szCs w:val="16"/>
              </w:rPr>
              <w:t>NI</w:t>
            </w:r>
          </w:p>
        </w:tc>
        <w:tc>
          <w:tcPr>
            <w:tcW w:w="1164" w:type="dxa"/>
          </w:tcPr>
          <w:p w14:paraId="0ED40B73" w14:textId="77777777" w:rsidR="003C5B96" w:rsidRPr="000C753E" w:rsidRDefault="003C5B96" w:rsidP="003C5B96">
            <w:pPr>
              <w:jc w:val="center"/>
              <w:rPr>
                <w:rFonts w:ascii="Arial" w:hAnsi="Arial" w:cs="Arial"/>
                <w:sz w:val="16"/>
                <w:szCs w:val="16"/>
              </w:rPr>
            </w:pPr>
            <w:r w:rsidRPr="000C753E">
              <w:rPr>
                <w:rFonts w:ascii="Arial" w:hAnsi="Arial" w:cs="Arial"/>
                <w:sz w:val="16"/>
                <w:szCs w:val="16"/>
              </w:rPr>
              <w:t>Y</w:t>
            </w:r>
          </w:p>
        </w:tc>
        <w:tc>
          <w:tcPr>
            <w:tcW w:w="1311" w:type="dxa"/>
          </w:tcPr>
          <w:p w14:paraId="77C7EBA1" w14:textId="77777777" w:rsidR="003C5B96" w:rsidRPr="000C753E" w:rsidRDefault="003C5B96" w:rsidP="003C5B96">
            <w:pPr>
              <w:jc w:val="center"/>
              <w:rPr>
                <w:rFonts w:ascii="Arial" w:hAnsi="Arial" w:cs="Arial"/>
                <w:sz w:val="16"/>
                <w:szCs w:val="16"/>
              </w:rPr>
            </w:pPr>
            <w:r w:rsidRPr="000C753E">
              <w:rPr>
                <w:rFonts w:ascii="Arial" w:hAnsi="Arial" w:cs="Arial"/>
                <w:sz w:val="16"/>
                <w:szCs w:val="16"/>
              </w:rPr>
              <w:t>Y</w:t>
            </w:r>
          </w:p>
        </w:tc>
        <w:tc>
          <w:tcPr>
            <w:tcW w:w="1438" w:type="dxa"/>
          </w:tcPr>
          <w:p w14:paraId="4BA769D0" w14:textId="77777777" w:rsidR="003C5B96" w:rsidRPr="000C753E" w:rsidRDefault="003C5B96" w:rsidP="003C5B96">
            <w:pPr>
              <w:jc w:val="center"/>
              <w:rPr>
                <w:rFonts w:ascii="Arial" w:hAnsi="Arial" w:cs="Arial"/>
                <w:sz w:val="16"/>
                <w:szCs w:val="16"/>
              </w:rPr>
            </w:pPr>
            <w:r w:rsidRPr="000C753E">
              <w:rPr>
                <w:rFonts w:ascii="Arial" w:hAnsi="Arial" w:cs="Arial"/>
                <w:sz w:val="16"/>
                <w:szCs w:val="16"/>
              </w:rPr>
              <w:t>PY (no information on duration/timing may have biased results; overtreatment indirect for overdiagnosis but not considering under bias)</w:t>
            </w:r>
          </w:p>
        </w:tc>
        <w:tc>
          <w:tcPr>
            <w:tcW w:w="1437" w:type="dxa"/>
          </w:tcPr>
          <w:p w14:paraId="709320CF" w14:textId="77777777" w:rsidR="003C5B96" w:rsidRPr="000C753E" w:rsidRDefault="003C5B96" w:rsidP="003C5B96">
            <w:pPr>
              <w:jc w:val="center"/>
              <w:rPr>
                <w:rFonts w:ascii="Arial" w:hAnsi="Arial" w:cs="Arial"/>
                <w:sz w:val="16"/>
                <w:szCs w:val="16"/>
              </w:rPr>
            </w:pPr>
            <w:r w:rsidRPr="000C753E">
              <w:rPr>
                <w:rFonts w:ascii="Arial" w:hAnsi="Arial" w:cs="Arial"/>
                <w:sz w:val="16"/>
                <w:szCs w:val="16"/>
              </w:rPr>
              <w:t xml:space="preserve">N </w:t>
            </w:r>
          </w:p>
        </w:tc>
        <w:tc>
          <w:tcPr>
            <w:tcW w:w="1388" w:type="dxa"/>
          </w:tcPr>
          <w:p w14:paraId="575E93A4" w14:textId="77777777" w:rsidR="003C5B96" w:rsidRPr="000C753E" w:rsidRDefault="003C5B96" w:rsidP="003C5B96">
            <w:pPr>
              <w:jc w:val="center"/>
              <w:rPr>
                <w:rFonts w:ascii="Arial" w:hAnsi="Arial" w:cs="Arial"/>
                <w:sz w:val="16"/>
                <w:szCs w:val="16"/>
              </w:rPr>
            </w:pPr>
            <w:r w:rsidRPr="000C753E">
              <w:rPr>
                <w:rFonts w:ascii="Arial" w:hAnsi="Arial" w:cs="Arial"/>
                <w:sz w:val="16"/>
                <w:szCs w:val="16"/>
              </w:rPr>
              <w:t>Y (no differences between groups required)</w:t>
            </w:r>
          </w:p>
        </w:tc>
      </w:tr>
      <w:tr w:rsidR="003C5B96" w:rsidRPr="000C753E" w14:paraId="564F3C88" w14:textId="77777777" w:rsidTr="008376B5">
        <w:tc>
          <w:tcPr>
            <w:tcW w:w="985" w:type="dxa"/>
          </w:tcPr>
          <w:p w14:paraId="22F02D67" w14:textId="77777777" w:rsidR="003C5B96" w:rsidRPr="000C753E" w:rsidRDefault="003C5B96" w:rsidP="00036707">
            <w:pPr>
              <w:ind w:left="-18"/>
              <w:rPr>
                <w:rFonts w:ascii="Arial" w:hAnsi="Arial" w:cs="Arial"/>
                <w:sz w:val="16"/>
                <w:szCs w:val="16"/>
              </w:rPr>
            </w:pPr>
            <w:r w:rsidRPr="000C753E">
              <w:rPr>
                <w:rFonts w:ascii="Arial" w:hAnsi="Arial" w:cs="Arial"/>
                <w:sz w:val="16"/>
                <w:szCs w:val="16"/>
              </w:rPr>
              <w:t>Philips 2016</w:t>
            </w:r>
          </w:p>
        </w:tc>
        <w:tc>
          <w:tcPr>
            <w:tcW w:w="1626" w:type="dxa"/>
          </w:tcPr>
          <w:p w14:paraId="730A8256" w14:textId="77777777" w:rsidR="003C5B96" w:rsidRPr="000C753E" w:rsidRDefault="003C5B96" w:rsidP="003C5B96">
            <w:pPr>
              <w:jc w:val="center"/>
              <w:rPr>
                <w:rFonts w:ascii="Arial" w:hAnsi="Arial" w:cs="Arial"/>
                <w:sz w:val="16"/>
                <w:szCs w:val="16"/>
              </w:rPr>
            </w:pPr>
            <w:r w:rsidRPr="000C753E">
              <w:rPr>
                <w:rFonts w:ascii="Arial" w:hAnsi="Arial" w:cs="Arial"/>
                <w:sz w:val="16"/>
                <w:szCs w:val="16"/>
              </w:rPr>
              <w:t>PY (university students in correct age for this study objective)</w:t>
            </w:r>
          </w:p>
        </w:tc>
        <w:tc>
          <w:tcPr>
            <w:tcW w:w="1321" w:type="dxa"/>
          </w:tcPr>
          <w:p w14:paraId="753706BD" w14:textId="77777777" w:rsidR="003C5B96" w:rsidRPr="000C753E" w:rsidRDefault="003C5B96" w:rsidP="003C5B96">
            <w:pPr>
              <w:jc w:val="center"/>
              <w:rPr>
                <w:rFonts w:ascii="Arial" w:hAnsi="Arial" w:cs="Arial"/>
                <w:sz w:val="16"/>
                <w:szCs w:val="16"/>
              </w:rPr>
            </w:pPr>
            <w:r w:rsidRPr="000C753E">
              <w:rPr>
                <w:rFonts w:ascii="Arial" w:hAnsi="Arial" w:cs="Arial"/>
                <w:sz w:val="16"/>
                <w:szCs w:val="16"/>
              </w:rPr>
              <w:t>NI</w:t>
            </w:r>
          </w:p>
        </w:tc>
        <w:tc>
          <w:tcPr>
            <w:tcW w:w="1145" w:type="dxa"/>
          </w:tcPr>
          <w:p w14:paraId="5B0A7745" w14:textId="77777777" w:rsidR="003C5B96" w:rsidRPr="000C753E" w:rsidRDefault="003C5B96" w:rsidP="003C5B96">
            <w:pPr>
              <w:jc w:val="center"/>
              <w:rPr>
                <w:rFonts w:ascii="Arial" w:hAnsi="Arial" w:cs="Arial"/>
                <w:sz w:val="16"/>
                <w:szCs w:val="16"/>
              </w:rPr>
            </w:pPr>
            <w:r w:rsidRPr="000C753E">
              <w:rPr>
                <w:rFonts w:ascii="Arial" w:hAnsi="Arial" w:cs="Arial"/>
                <w:sz w:val="16"/>
                <w:szCs w:val="16"/>
              </w:rPr>
              <w:t>PY (5 of 168 respondents excluded after enrollment)</w:t>
            </w:r>
          </w:p>
        </w:tc>
        <w:tc>
          <w:tcPr>
            <w:tcW w:w="1135" w:type="dxa"/>
          </w:tcPr>
          <w:p w14:paraId="3B8E8096" w14:textId="77777777" w:rsidR="003C5B96" w:rsidRPr="000C753E" w:rsidRDefault="003C5B96" w:rsidP="003C5B96">
            <w:pPr>
              <w:jc w:val="center"/>
              <w:rPr>
                <w:rFonts w:ascii="Arial" w:hAnsi="Arial" w:cs="Arial"/>
                <w:sz w:val="16"/>
                <w:szCs w:val="16"/>
              </w:rPr>
            </w:pPr>
            <w:r w:rsidRPr="000C753E">
              <w:rPr>
                <w:rFonts w:ascii="Arial" w:hAnsi="Arial" w:cs="Arial"/>
                <w:sz w:val="16"/>
                <w:szCs w:val="16"/>
              </w:rPr>
              <w:t>NI</w:t>
            </w:r>
          </w:p>
        </w:tc>
        <w:tc>
          <w:tcPr>
            <w:tcW w:w="1164" w:type="dxa"/>
          </w:tcPr>
          <w:p w14:paraId="64E7D142" w14:textId="77777777" w:rsidR="003C5B96" w:rsidRPr="000C753E" w:rsidRDefault="003C5B96" w:rsidP="003C5B96">
            <w:pPr>
              <w:jc w:val="center"/>
              <w:rPr>
                <w:rFonts w:ascii="Arial" w:hAnsi="Arial" w:cs="Arial"/>
                <w:sz w:val="16"/>
                <w:szCs w:val="16"/>
              </w:rPr>
            </w:pPr>
            <w:r w:rsidRPr="000C753E">
              <w:rPr>
                <w:rFonts w:ascii="Arial" w:hAnsi="Arial" w:cs="Arial"/>
                <w:sz w:val="16"/>
                <w:szCs w:val="16"/>
              </w:rPr>
              <w:t xml:space="preserve">Y (for intentions which will be considered indirect for </w:t>
            </w:r>
            <w:r w:rsidRPr="000C753E">
              <w:rPr>
                <w:rFonts w:ascii="Arial" w:hAnsi="Arial" w:cs="Arial"/>
                <w:sz w:val="16"/>
                <w:szCs w:val="16"/>
              </w:rPr>
              <w:lastRenderedPageBreak/>
              <w:t>this question)</w:t>
            </w:r>
          </w:p>
        </w:tc>
        <w:tc>
          <w:tcPr>
            <w:tcW w:w="1311" w:type="dxa"/>
          </w:tcPr>
          <w:p w14:paraId="2C53B7DB" w14:textId="77777777" w:rsidR="003C5B96" w:rsidRPr="000C753E" w:rsidRDefault="003C5B96" w:rsidP="003C5B96">
            <w:pPr>
              <w:jc w:val="center"/>
              <w:rPr>
                <w:rFonts w:ascii="Arial" w:hAnsi="Arial" w:cs="Arial"/>
                <w:sz w:val="16"/>
                <w:szCs w:val="16"/>
              </w:rPr>
            </w:pPr>
            <w:r w:rsidRPr="000C753E">
              <w:rPr>
                <w:rFonts w:ascii="Arial" w:hAnsi="Arial" w:cs="Arial"/>
                <w:sz w:val="16"/>
                <w:szCs w:val="16"/>
              </w:rPr>
              <w:lastRenderedPageBreak/>
              <w:t>Y</w:t>
            </w:r>
          </w:p>
        </w:tc>
        <w:tc>
          <w:tcPr>
            <w:tcW w:w="1438" w:type="dxa"/>
          </w:tcPr>
          <w:p w14:paraId="22C10F19" w14:textId="77777777" w:rsidR="003C5B96" w:rsidRPr="000C753E" w:rsidRDefault="003C5B96" w:rsidP="003C5B96">
            <w:pPr>
              <w:jc w:val="center"/>
              <w:rPr>
                <w:rFonts w:ascii="Arial" w:hAnsi="Arial" w:cs="Arial"/>
                <w:sz w:val="16"/>
                <w:szCs w:val="16"/>
              </w:rPr>
            </w:pPr>
            <w:r w:rsidRPr="000C753E">
              <w:rPr>
                <w:rFonts w:ascii="Arial" w:hAnsi="Arial" w:cs="Arial"/>
                <w:sz w:val="16"/>
                <w:szCs w:val="16"/>
              </w:rPr>
              <w:t xml:space="preserve">PN (no indication of what occurs for people not screening; overdiagnosis information </w:t>
            </w:r>
            <w:r w:rsidRPr="000C753E">
              <w:rPr>
                <w:rFonts w:ascii="Arial" w:hAnsi="Arial" w:cs="Arial"/>
                <w:sz w:val="16"/>
                <w:szCs w:val="16"/>
              </w:rPr>
              <w:lastRenderedPageBreak/>
              <w:t>includes data on lack of diagnosis and mortality benefit)</w:t>
            </w:r>
          </w:p>
        </w:tc>
        <w:tc>
          <w:tcPr>
            <w:tcW w:w="1437" w:type="dxa"/>
          </w:tcPr>
          <w:p w14:paraId="636CF0F2" w14:textId="77777777" w:rsidR="003C5B96" w:rsidRPr="000C753E" w:rsidRDefault="003C5B96" w:rsidP="003C5B96">
            <w:pPr>
              <w:jc w:val="center"/>
              <w:rPr>
                <w:rFonts w:ascii="Arial" w:hAnsi="Arial" w:cs="Arial"/>
                <w:sz w:val="16"/>
                <w:szCs w:val="16"/>
              </w:rPr>
            </w:pPr>
            <w:r w:rsidRPr="000C753E">
              <w:rPr>
                <w:rFonts w:ascii="Arial" w:hAnsi="Arial" w:cs="Arial"/>
                <w:sz w:val="16"/>
                <w:szCs w:val="16"/>
              </w:rPr>
              <w:lastRenderedPageBreak/>
              <w:t>Y (but inadequate understanding and no correction)</w:t>
            </w:r>
          </w:p>
        </w:tc>
        <w:tc>
          <w:tcPr>
            <w:tcW w:w="1388" w:type="dxa"/>
          </w:tcPr>
          <w:p w14:paraId="65645CF6" w14:textId="77777777" w:rsidR="003C5B96" w:rsidRPr="000C753E" w:rsidRDefault="003C5B96" w:rsidP="003C5B96">
            <w:pPr>
              <w:jc w:val="center"/>
              <w:rPr>
                <w:rFonts w:ascii="Arial" w:hAnsi="Arial" w:cs="Arial"/>
                <w:sz w:val="16"/>
                <w:szCs w:val="16"/>
              </w:rPr>
            </w:pPr>
            <w:r w:rsidRPr="000C753E">
              <w:rPr>
                <w:rFonts w:ascii="Arial" w:hAnsi="Arial" w:cs="Arial"/>
                <w:sz w:val="16"/>
                <w:szCs w:val="16"/>
              </w:rPr>
              <w:t>Y (RCT and within subject analyses)</w:t>
            </w:r>
          </w:p>
        </w:tc>
      </w:tr>
    </w:tbl>
    <w:p w14:paraId="4A387AFB" w14:textId="1E6799E8" w:rsidR="001076ED" w:rsidRPr="001076ED" w:rsidRDefault="001076ED">
      <w:pPr>
        <w:rPr>
          <w:rFonts w:ascii="Arial" w:hAnsi="Arial" w:cs="Arial"/>
          <w:sz w:val="16"/>
          <w:szCs w:val="16"/>
        </w:rPr>
      </w:pPr>
      <w:r w:rsidRPr="001076ED">
        <w:rPr>
          <w:rFonts w:ascii="Arial" w:hAnsi="Arial" w:cs="Arial"/>
          <w:sz w:val="16"/>
          <w:szCs w:val="16"/>
        </w:rPr>
        <w:t xml:space="preserve">Abbreviations: </w:t>
      </w:r>
      <w:r>
        <w:rPr>
          <w:rFonts w:ascii="Arial" w:hAnsi="Arial" w:cs="Arial"/>
          <w:sz w:val="16"/>
          <w:szCs w:val="16"/>
        </w:rPr>
        <w:t>N= no; NA = not applicable; NI = no information; PN = partial no; PY = partial yes; Y = yes.</w:t>
      </w:r>
    </w:p>
    <w:p w14:paraId="010A0D39" w14:textId="1AB87E3B" w:rsidR="00EC1F3A" w:rsidRPr="00437829" w:rsidRDefault="00EC1F3A" w:rsidP="00A06C44">
      <w:pPr>
        <w:pStyle w:val="Heading2"/>
      </w:pPr>
      <w:bookmarkStart w:id="6" w:name="_Toc121316842"/>
      <w:r>
        <w:t xml:space="preserve">Evidence set 1. </w:t>
      </w:r>
      <w:r w:rsidRPr="00437829">
        <w:t>Summary of findings</w:t>
      </w:r>
      <w:r w:rsidR="004E6DFF" w:rsidRPr="004E6DFF">
        <w:t xml:space="preserve"> for health state utilities</w:t>
      </w:r>
      <w:bookmarkEnd w:id="6"/>
    </w:p>
    <w:p w14:paraId="79A9F0D0" w14:textId="3FA81113" w:rsidR="00EC1F3A" w:rsidRPr="00437829" w:rsidRDefault="00EC1F3A" w:rsidP="00EC1F3A">
      <w:pPr>
        <w:rPr>
          <w:rFonts w:ascii="Arial" w:hAnsi="Arial" w:cs="Arial"/>
          <w:sz w:val="18"/>
          <w:szCs w:val="18"/>
        </w:rPr>
      </w:pPr>
      <w:r w:rsidRPr="00437829">
        <w:rPr>
          <w:rFonts w:ascii="Arial" w:hAnsi="Arial" w:cs="Arial"/>
          <w:b/>
          <w:sz w:val="18"/>
          <w:szCs w:val="18"/>
        </w:rPr>
        <w:t xml:space="preserve">Included reports for primary analysis using </w:t>
      </w:r>
      <w:proofErr w:type="spellStart"/>
      <w:r w:rsidRPr="00437829">
        <w:rPr>
          <w:rFonts w:ascii="Arial" w:hAnsi="Arial" w:cs="Arial"/>
          <w:b/>
          <w:sz w:val="18"/>
          <w:szCs w:val="18"/>
        </w:rPr>
        <w:t>disutilities</w:t>
      </w:r>
      <w:proofErr w:type="spellEnd"/>
      <w:r w:rsidRPr="00437829">
        <w:rPr>
          <w:rFonts w:ascii="Arial" w:hAnsi="Arial" w:cs="Arial"/>
          <w:b/>
          <w:sz w:val="18"/>
          <w:szCs w:val="18"/>
        </w:rPr>
        <w:t xml:space="preserve"> from EQ-5D: </w:t>
      </w:r>
      <w:proofErr w:type="spellStart"/>
      <w:r w:rsidRPr="00437829">
        <w:rPr>
          <w:rFonts w:ascii="Arial" w:hAnsi="Arial" w:cs="Arial"/>
          <w:sz w:val="18"/>
          <w:szCs w:val="18"/>
        </w:rPr>
        <w:t>Drolet</w:t>
      </w:r>
      <w:proofErr w:type="spellEnd"/>
      <w:r w:rsidRPr="00437829">
        <w:rPr>
          <w:rFonts w:ascii="Arial" w:hAnsi="Arial" w:cs="Arial"/>
          <w:sz w:val="18"/>
          <w:szCs w:val="18"/>
        </w:rPr>
        <w:t xml:space="preserve"> 2012;</w:t>
      </w:r>
      <w:r w:rsidRPr="00437829">
        <w:rPr>
          <w:rFonts w:ascii="Arial" w:hAnsi="Arial" w:cs="Arial"/>
          <w:b/>
          <w:sz w:val="18"/>
          <w:szCs w:val="18"/>
        </w:rPr>
        <w:t xml:space="preserve"> </w:t>
      </w:r>
      <w:proofErr w:type="spellStart"/>
      <w:r w:rsidR="00B85AD8" w:rsidRPr="00B85AD8">
        <w:rPr>
          <w:rFonts w:ascii="Arial" w:hAnsi="Arial" w:cs="Arial"/>
          <w:sz w:val="18"/>
          <w:szCs w:val="18"/>
        </w:rPr>
        <w:t>Katanyoo</w:t>
      </w:r>
      <w:proofErr w:type="spellEnd"/>
      <w:r w:rsidR="00B85AD8" w:rsidRPr="00B85AD8">
        <w:rPr>
          <w:rFonts w:ascii="Arial" w:hAnsi="Arial" w:cs="Arial"/>
          <w:sz w:val="18"/>
          <w:szCs w:val="18"/>
        </w:rPr>
        <w:t xml:space="preserve"> 2022;</w:t>
      </w:r>
      <w:r w:rsidR="00B85AD8">
        <w:rPr>
          <w:rFonts w:ascii="Arial" w:hAnsi="Arial" w:cs="Arial"/>
          <w:b/>
          <w:sz w:val="18"/>
          <w:szCs w:val="18"/>
        </w:rPr>
        <w:t xml:space="preserve"> </w:t>
      </w:r>
      <w:proofErr w:type="spellStart"/>
      <w:r w:rsidRPr="00437829">
        <w:rPr>
          <w:rFonts w:ascii="Arial" w:hAnsi="Arial" w:cs="Arial"/>
          <w:sz w:val="18"/>
          <w:szCs w:val="18"/>
        </w:rPr>
        <w:t>Korfage</w:t>
      </w:r>
      <w:proofErr w:type="spellEnd"/>
      <w:r w:rsidRPr="00437829">
        <w:rPr>
          <w:rFonts w:ascii="Arial" w:hAnsi="Arial" w:cs="Arial"/>
          <w:sz w:val="18"/>
          <w:szCs w:val="18"/>
        </w:rPr>
        <w:t xml:space="preserve"> 2009; </w:t>
      </w:r>
      <w:proofErr w:type="spellStart"/>
      <w:r w:rsidRPr="00437829">
        <w:rPr>
          <w:rFonts w:ascii="Arial" w:hAnsi="Arial" w:cs="Arial"/>
          <w:sz w:val="18"/>
          <w:szCs w:val="18"/>
        </w:rPr>
        <w:t>Korfage</w:t>
      </w:r>
      <w:proofErr w:type="spellEnd"/>
      <w:r w:rsidRPr="00437829">
        <w:rPr>
          <w:rFonts w:ascii="Arial" w:hAnsi="Arial" w:cs="Arial"/>
          <w:sz w:val="18"/>
          <w:szCs w:val="18"/>
        </w:rPr>
        <w:t xml:space="preserve"> 2010; </w:t>
      </w:r>
      <w:proofErr w:type="spellStart"/>
      <w:r w:rsidRPr="00437829">
        <w:rPr>
          <w:rFonts w:ascii="Arial" w:hAnsi="Arial" w:cs="Arial"/>
          <w:sz w:val="18"/>
          <w:szCs w:val="18"/>
        </w:rPr>
        <w:t>Korfage</w:t>
      </w:r>
      <w:proofErr w:type="spellEnd"/>
      <w:r w:rsidRPr="00437829">
        <w:rPr>
          <w:rFonts w:ascii="Arial" w:hAnsi="Arial" w:cs="Arial"/>
          <w:sz w:val="18"/>
          <w:szCs w:val="18"/>
        </w:rPr>
        <w:t xml:space="preserve"> 2014; </w:t>
      </w:r>
      <w:proofErr w:type="spellStart"/>
      <w:r w:rsidRPr="00437829">
        <w:rPr>
          <w:rFonts w:ascii="Arial" w:hAnsi="Arial" w:cs="Arial"/>
          <w:sz w:val="18"/>
          <w:szCs w:val="18"/>
        </w:rPr>
        <w:t>Maissi</w:t>
      </w:r>
      <w:proofErr w:type="spellEnd"/>
      <w:r w:rsidRPr="00437829">
        <w:rPr>
          <w:rFonts w:ascii="Arial" w:hAnsi="Arial" w:cs="Arial"/>
          <w:sz w:val="18"/>
          <w:szCs w:val="18"/>
        </w:rPr>
        <w:t xml:space="preserve"> 2005; </w:t>
      </w:r>
      <w:proofErr w:type="spellStart"/>
      <w:r w:rsidRPr="00437829">
        <w:rPr>
          <w:rFonts w:ascii="Arial" w:hAnsi="Arial" w:cs="Arial"/>
          <w:sz w:val="18"/>
          <w:szCs w:val="18"/>
        </w:rPr>
        <w:t>Marcellusi</w:t>
      </w:r>
      <w:proofErr w:type="spellEnd"/>
      <w:r w:rsidRPr="00437829">
        <w:rPr>
          <w:rFonts w:ascii="Arial" w:hAnsi="Arial" w:cs="Arial"/>
          <w:sz w:val="18"/>
          <w:szCs w:val="18"/>
        </w:rPr>
        <w:t xml:space="preserve"> 2015; </w:t>
      </w:r>
      <w:proofErr w:type="spellStart"/>
      <w:r w:rsidRPr="00437829">
        <w:rPr>
          <w:rFonts w:ascii="Arial" w:hAnsi="Arial" w:cs="Arial"/>
          <w:sz w:val="18"/>
          <w:szCs w:val="18"/>
        </w:rPr>
        <w:t>Mennini</w:t>
      </w:r>
      <w:proofErr w:type="spellEnd"/>
      <w:r w:rsidRPr="00437829">
        <w:rPr>
          <w:rFonts w:ascii="Arial" w:hAnsi="Arial" w:cs="Arial"/>
          <w:sz w:val="18"/>
          <w:szCs w:val="18"/>
        </w:rPr>
        <w:t xml:space="preserve"> 2011; </w:t>
      </w:r>
      <w:proofErr w:type="spellStart"/>
      <w:r w:rsidRPr="00437829">
        <w:rPr>
          <w:rFonts w:ascii="Arial" w:hAnsi="Arial" w:cs="Arial"/>
          <w:sz w:val="18"/>
          <w:szCs w:val="18"/>
        </w:rPr>
        <w:t>Murasawa</w:t>
      </w:r>
      <w:proofErr w:type="spellEnd"/>
      <w:r w:rsidRPr="00437829">
        <w:rPr>
          <w:rFonts w:ascii="Arial" w:hAnsi="Arial" w:cs="Arial"/>
          <w:sz w:val="18"/>
          <w:szCs w:val="18"/>
        </w:rPr>
        <w:t xml:space="preserve"> 2014; Shah 2020; </w:t>
      </w:r>
      <w:proofErr w:type="spellStart"/>
      <w:r w:rsidRPr="00437829">
        <w:rPr>
          <w:rFonts w:ascii="Arial" w:hAnsi="Arial" w:cs="Arial"/>
          <w:sz w:val="18"/>
          <w:szCs w:val="18"/>
        </w:rPr>
        <w:t>Whynes</w:t>
      </w:r>
      <w:proofErr w:type="spellEnd"/>
      <w:r w:rsidRPr="00437829">
        <w:rPr>
          <w:rFonts w:ascii="Arial" w:hAnsi="Arial" w:cs="Arial"/>
          <w:sz w:val="18"/>
          <w:szCs w:val="18"/>
        </w:rPr>
        <w:t xml:space="preserve"> 2008a</w:t>
      </w:r>
    </w:p>
    <w:p w14:paraId="078842BE" w14:textId="77777777" w:rsidR="00EC1F3A" w:rsidRPr="00437829" w:rsidRDefault="00EC1F3A" w:rsidP="00EC1F3A">
      <w:pPr>
        <w:spacing w:after="60" w:line="240" w:lineRule="auto"/>
        <w:rPr>
          <w:rFonts w:ascii="Arial" w:hAnsi="Arial" w:cs="Arial"/>
          <w:sz w:val="18"/>
          <w:szCs w:val="18"/>
        </w:rPr>
      </w:pPr>
      <w:r w:rsidRPr="00437829">
        <w:rPr>
          <w:rFonts w:ascii="Arial" w:hAnsi="Arial" w:cs="Arial"/>
          <w:b/>
          <w:sz w:val="18"/>
          <w:szCs w:val="18"/>
        </w:rPr>
        <w:t>Included reports of utilities from other instruments:</w:t>
      </w:r>
      <w:r w:rsidRPr="00437829">
        <w:rPr>
          <w:rFonts w:ascii="Arial" w:hAnsi="Arial" w:cs="Arial"/>
          <w:sz w:val="18"/>
          <w:szCs w:val="18"/>
        </w:rPr>
        <w:t xml:space="preserve"> </w:t>
      </w:r>
      <w:proofErr w:type="spellStart"/>
      <w:r w:rsidRPr="00437829">
        <w:rPr>
          <w:rFonts w:ascii="Arial" w:hAnsi="Arial" w:cs="Arial"/>
          <w:sz w:val="18"/>
          <w:szCs w:val="18"/>
        </w:rPr>
        <w:t>Drolet</w:t>
      </w:r>
      <w:proofErr w:type="spellEnd"/>
      <w:r w:rsidRPr="00437829">
        <w:rPr>
          <w:rFonts w:ascii="Arial" w:hAnsi="Arial" w:cs="Arial"/>
          <w:sz w:val="18"/>
          <w:szCs w:val="18"/>
        </w:rPr>
        <w:t xml:space="preserve"> 2012; </w:t>
      </w:r>
      <w:proofErr w:type="spellStart"/>
      <w:r w:rsidRPr="00437829">
        <w:rPr>
          <w:rFonts w:ascii="Arial" w:hAnsi="Arial" w:cs="Arial"/>
          <w:sz w:val="18"/>
          <w:szCs w:val="18"/>
        </w:rPr>
        <w:t>Heinonen</w:t>
      </w:r>
      <w:proofErr w:type="spellEnd"/>
      <w:r w:rsidRPr="00437829">
        <w:rPr>
          <w:rFonts w:ascii="Arial" w:hAnsi="Arial" w:cs="Arial"/>
          <w:sz w:val="18"/>
          <w:szCs w:val="18"/>
        </w:rPr>
        <w:t xml:space="preserve"> 2013; Howard 2008; Jewell 2011; Kent 2015; </w:t>
      </w:r>
      <w:proofErr w:type="spellStart"/>
      <w:r w:rsidRPr="00437829">
        <w:rPr>
          <w:rFonts w:ascii="Arial" w:hAnsi="Arial" w:cs="Arial"/>
          <w:sz w:val="18"/>
          <w:szCs w:val="18"/>
        </w:rPr>
        <w:t>Korfage</w:t>
      </w:r>
      <w:proofErr w:type="spellEnd"/>
      <w:r w:rsidRPr="00437829">
        <w:rPr>
          <w:rFonts w:ascii="Arial" w:hAnsi="Arial" w:cs="Arial"/>
          <w:sz w:val="18"/>
          <w:szCs w:val="18"/>
        </w:rPr>
        <w:t xml:space="preserve"> 2009; </w:t>
      </w:r>
      <w:proofErr w:type="spellStart"/>
      <w:r w:rsidRPr="00437829">
        <w:rPr>
          <w:rFonts w:ascii="Arial" w:hAnsi="Arial" w:cs="Arial"/>
          <w:sz w:val="18"/>
          <w:szCs w:val="18"/>
        </w:rPr>
        <w:t>Korfage</w:t>
      </w:r>
      <w:proofErr w:type="spellEnd"/>
      <w:r w:rsidRPr="00437829">
        <w:rPr>
          <w:rFonts w:ascii="Arial" w:hAnsi="Arial" w:cs="Arial"/>
          <w:sz w:val="18"/>
          <w:szCs w:val="18"/>
        </w:rPr>
        <w:t xml:space="preserve"> 2010; </w:t>
      </w:r>
      <w:proofErr w:type="spellStart"/>
      <w:r w:rsidRPr="00437829">
        <w:rPr>
          <w:rFonts w:ascii="Arial" w:hAnsi="Arial" w:cs="Arial"/>
          <w:sz w:val="18"/>
          <w:szCs w:val="18"/>
        </w:rPr>
        <w:t>Korfage</w:t>
      </w:r>
      <w:proofErr w:type="spellEnd"/>
      <w:r w:rsidRPr="00437829">
        <w:rPr>
          <w:rFonts w:ascii="Arial" w:hAnsi="Arial" w:cs="Arial"/>
          <w:sz w:val="18"/>
          <w:szCs w:val="18"/>
        </w:rPr>
        <w:t xml:space="preserve"> 2014; </w:t>
      </w:r>
      <w:proofErr w:type="spellStart"/>
      <w:r w:rsidRPr="00437829">
        <w:rPr>
          <w:rFonts w:ascii="Arial" w:hAnsi="Arial" w:cs="Arial"/>
          <w:sz w:val="18"/>
          <w:szCs w:val="18"/>
        </w:rPr>
        <w:t>Kupperman</w:t>
      </w:r>
      <w:proofErr w:type="spellEnd"/>
      <w:r w:rsidRPr="00437829">
        <w:rPr>
          <w:rFonts w:ascii="Arial" w:hAnsi="Arial" w:cs="Arial"/>
          <w:sz w:val="18"/>
          <w:szCs w:val="18"/>
        </w:rPr>
        <w:t xml:space="preserve"> 2010; </w:t>
      </w:r>
      <w:proofErr w:type="spellStart"/>
      <w:r w:rsidRPr="00437829">
        <w:rPr>
          <w:rFonts w:ascii="Arial" w:hAnsi="Arial" w:cs="Arial"/>
          <w:sz w:val="18"/>
          <w:szCs w:val="18"/>
        </w:rPr>
        <w:t>Marcellusi</w:t>
      </w:r>
      <w:proofErr w:type="spellEnd"/>
      <w:r w:rsidRPr="00437829">
        <w:rPr>
          <w:rFonts w:ascii="Arial" w:hAnsi="Arial" w:cs="Arial"/>
          <w:sz w:val="18"/>
          <w:szCs w:val="18"/>
        </w:rPr>
        <w:t xml:space="preserve"> 2015; </w:t>
      </w:r>
      <w:proofErr w:type="spellStart"/>
      <w:r w:rsidRPr="00437829">
        <w:rPr>
          <w:rFonts w:ascii="Arial" w:hAnsi="Arial" w:cs="Arial"/>
          <w:sz w:val="18"/>
          <w:szCs w:val="18"/>
        </w:rPr>
        <w:t>Murasawa</w:t>
      </w:r>
      <w:proofErr w:type="spellEnd"/>
      <w:r w:rsidRPr="00437829">
        <w:rPr>
          <w:rFonts w:ascii="Arial" w:hAnsi="Arial" w:cs="Arial"/>
          <w:sz w:val="18"/>
          <w:szCs w:val="18"/>
        </w:rPr>
        <w:t xml:space="preserve"> 2014; </w:t>
      </w:r>
      <w:proofErr w:type="spellStart"/>
      <w:r w:rsidRPr="00437829">
        <w:rPr>
          <w:rFonts w:ascii="Arial" w:hAnsi="Arial" w:cs="Arial"/>
          <w:sz w:val="18"/>
          <w:szCs w:val="18"/>
        </w:rPr>
        <w:t>Mennini</w:t>
      </w:r>
      <w:proofErr w:type="spellEnd"/>
      <w:r w:rsidRPr="00437829">
        <w:rPr>
          <w:rFonts w:ascii="Arial" w:hAnsi="Arial" w:cs="Arial"/>
          <w:sz w:val="18"/>
          <w:szCs w:val="18"/>
        </w:rPr>
        <w:t xml:space="preserve"> 2011; </w:t>
      </w:r>
      <w:proofErr w:type="spellStart"/>
      <w:r w:rsidRPr="00437829">
        <w:rPr>
          <w:rFonts w:ascii="Arial" w:hAnsi="Arial" w:cs="Arial"/>
          <w:sz w:val="18"/>
          <w:szCs w:val="18"/>
        </w:rPr>
        <w:t>Ock</w:t>
      </w:r>
      <w:proofErr w:type="spellEnd"/>
      <w:r w:rsidRPr="00437829">
        <w:rPr>
          <w:rFonts w:ascii="Arial" w:hAnsi="Arial" w:cs="Arial"/>
          <w:sz w:val="18"/>
          <w:szCs w:val="18"/>
        </w:rPr>
        <w:t xml:space="preserve"> 2016; </w:t>
      </w:r>
      <w:proofErr w:type="spellStart"/>
      <w:r w:rsidRPr="00437829">
        <w:rPr>
          <w:rFonts w:ascii="Arial" w:hAnsi="Arial" w:cs="Arial"/>
          <w:sz w:val="18"/>
          <w:szCs w:val="18"/>
        </w:rPr>
        <w:t>Pirotta</w:t>
      </w:r>
      <w:proofErr w:type="spellEnd"/>
      <w:r w:rsidRPr="00437829">
        <w:rPr>
          <w:rFonts w:ascii="Arial" w:hAnsi="Arial" w:cs="Arial"/>
          <w:sz w:val="18"/>
          <w:szCs w:val="18"/>
        </w:rPr>
        <w:t xml:space="preserve"> 2009; Shah 2020; </w:t>
      </w:r>
      <w:proofErr w:type="spellStart"/>
      <w:r w:rsidRPr="00437829">
        <w:rPr>
          <w:rFonts w:ascii="Arial" w:hAnsi="Arial" w:cs="Arial"/>
          <w:sz w:val="18"/>
          <w:szCs w:val="18"/>
        </w:rPr>
        <w:t>Simonella</w:t>
      </w:r>
      <w:proofErr w:type="spellEnd"/>
      <w:r w:rsidRPr="00437829">
        <w:rPr>
          <w:rFonts w:ascii="Arial" w:hAnsi="Arial" w:cs="Arial"/>
          <w:sz w:val="18"/>
          <w:szCs w:val="18"/>
        </w:rPr>
        <w:t xml:space="preserve"> 2014; </w:t>
      </w:r>
      <w:proofErr w:type="spellStart"/>
      <w:r w:rsidRPr="00437829">
        <w:rPr>
          <w:rFonts w:ascii="Arial" w:hAnsi="Arial" w:cs="Arial"/>
          <w:sz w:val="18"/>
          <w:szCs w:val="18"/>
        </w:rPr>
        <w:t>Whynes</w:t>
      </w:r>
      <w:proofErr w:type="spellEnd"/>
      <w:r w:rsidRPr="00437829">
        <w:rPr>
          <w:rFonts w:ascii="Arial" w:hAnsi="Arial" w:cs="Arial"/>
          <w:sz w:val="18"/>
          <w:szCs w:val="18"/>
        </w:rPr>
        <w:t xml:space="preserve"> 2008a </w:t>
      </w:r>
    </w:p>
    <w:tbl>
      <w:tblPr>
        <w:tblStyle w:val="TableGrid"/>
        <w:tblW w:w="13045" w:type="dxa"/>
        <w:tblLook w:val="04A0" w:firstRow="1" w:lastRow="0" w:firstColumn="1" w:lastColumn="0" w:noHBand="0" w:noVBand="1"/>
      </w:tblPr>
      <w:tblGrid>
        <w:gridCol w:w="2392"/>
        <w:gridCol w:w="6873"/>
        <w:gridCol w:w="1350"/>
        <w:gridCol w:w="2430"/>
      </w:tblGrid>
      <w:tr w:rsidR="00EC1F3A" w:rsidRPr="00437829" w14:paraId="698DEC1B" w14:textId="77777777" w:rsidTr="008376B5">
        <w:trPr>
          <w:tblHeader/>
        </w:trPr>
        <w:tc>
          <w:tcPr>
            <w:tcW w:w="2392" w:type="dxa"/>
            <w:shd w:val="clear" w:color="auto" w:fill="D9D9D9" w:themeFill="background1" w:themeFillShade="D9"/>
          </w:tcPr>
          <w:p w14:paraId="117536B0" w14:textId="77777777" w:rsidR="00EC1F3A" w:rsidRPr="006A1E4C" w:rsidRDefault="00EC1F3A" w:rsidP="008376B5">
            <w:pPr>
              <w:spacing w:after="60"/>
              <w:rPr>
                <w:rFonts w:ascii="Arial" w:hAnsi="Arial" w:cs="Arial"/>
                <w:b/>
                <w:sz w:val="18"/>
                <w:szCs w:val="18"/>
              </w:rPr>
            </w:pPr>
            <w:r w:rsidRPr="006A1E4C">
              <w:rPr>
                <w:rFonts w:ascii="Arial" w:hAnsi="Arial" w:cs="Arial"/>
                <w:b/>
                <w:sz w:val="18"/>
                <w:szCs w:val="18"/>
              </w:rPr>
              <w:t>Number of included studies;</w:t>
            </w:r>
          </w:p>
          <w:p w14:paraId="58BFB23C" w14:textId="77777777" w:rsidR="00EC1F3A" w:rsidRPr="006A1E4C" w:rsidRDefault="00EC1F3A" w:rsidP="008376B5">
            <w:pPr>
              <w:spacing w:after="60"/>
              <w:rPr>
                <w:rFonts w:ascii="Arial" w:hAnsi="Arial" w:cs="Arial"/>
                <w:b/>
                <w:sz w:val="18"/>
                <w:szCs w:val="18"/>
              </w:rPr>
            </w:pPr>
            <w:r w:rsidRPr="006A1E4C">
              <w:rPr>
                <w:rFonts w:ascii="Arial" w:hAnsi="Arial" w:cs="Arial"/>
                <w:b/>
                <w:sz w:val="18"/>
                <w:szCs w:val="18"/>
              </w:rPr>
              <w:t>Sample size</w:t>
            </w:r>
          </w:p>
        </w:tc>
        <w:tc>
          <w:tcPr>
            <w:tcW w:w="6873" w:type="dxa"/>
            <w:shd w:val="clear" w:color="auto" w:fill="D9D9D9" w:themeFill="background1" w:themeFillShade="D9"/>
          </w:tcPr>
          <w:p w14:paraId="4D259FC2" w14:textId="77777777" w:rsidR="00EC1F3A" w:rsidRPr="006A1E4C" w:rsidRDefault="00EC1F3A" w:rsidP="008376B5">
            <w:pPr>
              <w:rPr>
                <w:rFonts w:ascii="Arial" w:hAnsi="Arial" w:cs="Arial"/>
                <w:b/>
                <w:sz w:val="18"/>
                <w:szCs w:val="18"/>
              </w:rPr>
            </w:pPr>
            <w:r w:rsidRPr="006A1E4C">
              <w:rPr>
                <w:rFonts w:ascii="Arial" w:hAnsi="Arial" w:cs="Arial"/>
                <w:b/>
                <w:sz w:val="18"/>
                <w:szCs w:val="18"/>
              </w:rPr>
              <w:t>Findings (mean difference from general public/normal Pap smear)</w:t>
            </w:r>
          </w:p>
        </w:tc>
        <w:tc>
          <w:tcPr>
            <w:tcW w:w="1350" w:type="dxa"/>
            <w:shd w:val="clear" w:color="auto" w:fill="D9D9D9" w:themeFill="background1" w:themeFillShade="D9"/>
          </w:tcPr>
          <w:p w14:paraId="376EA7E6" w14:textId="77777777" w:rsidR="00EC1F3A" w:rsidRPr="006A1E4C" w:rsidRDefault="00EC1F3A" w:rsidP="008376B5">
            <w:pPr>
              <w:rPr>
                <w:rFonts w:ascii="Arial" w:hAnsi="Arial" w:cs="Arial"/>
                <w:b/>
                <w:sz w:val="18"/>
                <w:szCs w:val="18"/>
                <w:vertAlign w:val="superscript"/>
              </w:rPr>
            </w:pPr>
            <w:r w:rsidRPr="006A1E4C">
              <w:rPr>
                <w:rFonts w:ascii="Arial" w:hAnsi="Arial" w:cs="Arial"/>
                <w:b/>
                <w:sz w:val="18"/>
                <w:szCs w:val="18"/>
              </w:rPr>
              <w:t>GRADE</w:t>
            </w:r>
            <w:r w:rsidRPr="006A1E4C">
              <w:rPr>
                <w:rFonts w:ascii="Arial" w:hAnsi="Arial" w:cs="Arial"/>
                <w:b/>
                <w:sz w:val="18"/>
                <w:szCs w:val="18"/>
                <w:vertAlign w:val="superscript"/>
              </w:rPr>
              <w:t>ꝉ</w:t>
            </w:r>
          </w:p>
          <w:p w14:paraId="2B2BF4E7" w14:textId="77777777" w:rsidR="00EC1F3A" w:rsidRPr="006A1E4C" w:rsidRDefault="00EC1F3A" w:rsidP="008376B5">
            <w:pPr>
              <w:rPr>
                <w:rFonts w:ascii="Arial" w:hAnsi="Arial" w:cs="Arial"/>
                <w:b/>
                <w:sz w:val="18"/>
                <w:szCs w:val="18"/>
              </w:rPr>
            </w:pPr>
          </w:p>
        </w:tc>
        <w:tc>
          <w:tcPr>
            <w:tcW w:w="2430" w:type="dxa"/>
            <w:shd w:val="clear" w:color="auto" w:fill="D9D9D9" w:themeFill="background1" w:themeFillShade="D9"/>
          </w:tcPr>
          <w:p w14:paraId="505F0D4C" w14:textId="77777777" w:rsidR="00EC1F3A" w:rsidRPr="006A1E4C" w:rsidRDefault="00EC1F3A" w:rsidP="008376B5">
            <w:pPr>
              <w:rPr>
                <w:rFonts w:ascii="Arial" w:hAnsi="Arial" w:cs="Arial"/>
                <w:b/>
                <w:sz w:val="18"/>
                <w:szCs w:val="18"/>
              </w:rPr>
            </w:pPr>
            <w:r w:rsidRPr="006A1E4C">
              <w:rPr>
                <w:rFonts w:ascii="Arial" w:hAnsi="Arial" w:cs="Arial"/>
                <w:b/>
                <w:sz w:val="18"/>
                <w:szCs w:val="18"/>
              </w:rPr>
              <w:t>What does the evidence say?</w:t>
            </w:r>
          </w:p>
        </w:tc>
      </w:tr>
      <w:tr w:rsidR="00EC1F3A" w:rsidRPr="00437829" w14:paraId="3215DF42" w14:textId="77777777" w:rsidTr="008376B5">
        <w:tc>
          <w:tcPr>
            <w:tcW w:w="13045" w:type="dxa"/>
            <w:gridSpan w:val="4"/>
            <w:shd w:val="clear" w:color="auto" w:fill="AEAAAA" w:themeFill="background2" w:themeFillShade="BF"/>
          </w:tcPr>
          <w:p w14:paraId="04A7BD4D" w14:textId="77777777" w:rsidR="00EC1F3A" w:rsidRPr="00437829" w:rsidRDefault="00EC1F3A" w:rsidP="008376B5">
            <w:pPr>
              <w:spacing w:after="60"/>
              <w:rPr>
                <w:rFonts w:ascii="Arial" w:hAnsi="Arial" w:cs="Arial"/>
                <w:sz w:val="18"/>
                <w:szCs w:val="18"/>
              </w:rPr>
            </w:pPr>
            <w:r w:rsidRPr="006A1E4C">
              <w:rPr>
                <w:rFonts w:ascii="Arial" w:hAnsi="Arial" w:cs="Arial"/>
                <w:b/>
                <w:sz w:val="18"/>
                <w:szCs w:val="18"/>
              </w:rPr>
              <w:t xml:space="preserve">Disutility </w:t>
            </w:r>
            <w:r>
              <w:rPr>
                <w:rFonts w:ascii="Arial" w:hAnsi="Arial" w:cs="Arial"/>
                <w:b/>
                <w:sz w:val="18"/>
                <w:szCs w:val="18"/>
              </w:rPr>
              <w:t>from</w:t>
            </w:r>
            <w:r w:rsidRPr="006A1E4C">
              <w:rPr>
                <w:rFonts w:ascii="Arial" w:hAnsi="Arial" w:cs="Arial"/>
                <w:b/>
                <w:sz w:val="18"/>
                <w:szCs w:val="18"/>
              </w:rPr>
              <w:t xml:space="preserve"> cervical cancer</w:t>
            </w:r>
            <w:r>
              <w:rPr>
                <w:rFonts w:ascii="Arial" w:hAnsi="Arial" w:cs="Arial"/>
                <w:sz w:val="18"/>
                <w:szCs w:val="18"/>
              </w:rPr>
              <w:t xml:space="preserve">; </w:t>
            </w:r>
            <w:r w:rsidRPr="00437829">
              <w:rPr>
                <w:rFonts w:ascii="Arial" w:hAnsi="Arial" w:cs="Arial"/>
                <w:sz w:val="18"/>
                <w:szCs w:val="18"/>
              </w:rPr>
              <w:t>EQ-5D</w:t>
            </w:r>
            <w:r>
              <w:rPr>
                <w:rFonts w:ascii="Arial" w:hAnsi="Arial" w:cs="Arial"/>
                <w:sz w:val="18"/>
                <w:szCs w:val="18"/>
              </w:rPr>
              <w:t xml:space="preserve"> instrument</w:t>
            </w:r>
            <w:r w:rsidRPr="00437829">
              <w:rPr>
                <w:rFonts w:ascii="Arial" w:hAnsi="Arial" w:cs="Arial"/>
                <w:sz w:val="18"/>
                <w:szCs w:val="18"/>
              </w:rPr>
              <w:t>, Cervical cancer vs general public (mean difference/disutility=general public-cervical cancer)</w:t>
            </w:r>
          </w:p>
        </w:tc>
      </w:tr>
      <w:tr w:rsidR="00EC1F3A" w:rsidRPr="00437829" w14:paraId="1F8E2F4B" w14:textId="77777777" w:rsidTr="008376B5">
        <w:trPr>
          <w:trHeight w:val="1348"/>
        </w:trPr>
        <w:tc>
          <w:tcPr>
            <w:tcW w:w="2392" w:type="dxa"/>
            <w:vMerge w:val="restart"/>
            <w:shd w:val="clear" w:color="auto" w:fill="FFFFFF" w:themeFill="background1"/>
          </w:tcPr>
          <w:p w14:paraId="0C22A7DE" w14:textId="77777777" w:rsidR="00EC1F3A" w:rsidRPr="00437829" w:rsidRDefault="00EC1F3A" w:rsidP="008376B5">
            <w:pPr>
              <w:spacing w:after="60"/>
              <w:rPr>
                <w:rFonts w:ascii="Arial" w:hAnsi="Arial" w:cs="Arial"/>
                <w:sz w:val="18"/>
                <w:szCs w:val="18"/>
              </w:rPr>
            </w:pPr>
            <w:proofErr w:type="spellStart"/>
            <w:r w:rsidRPr="00437829">
              <w:rPr>
                <w:rFonts w:ascii="Arial" w:hAnsi="Arial" w:cs="Arial"/>
                <w:sz w:val="18"/>
                <w:szCs w:val="18"/>
              </w:rPr>
              <w:t>Marcellusi</w:t>
            </w:r>
            <w:proofErr w:type="spellEnd"/>
            <w:r w:rsidRPr="00437829">
              <w:rPr>
                <w:rFonts w:ascii="Arial" w:hAnsi="Arial" w:cs="Arial"/>
                <w:sz w:val="18"/>
                <w:szCs w:val="18"/>
              </w:rPr>
              <w:t xml:space="preserve"> 2015 (n=121)</w:t>
            </w:r>
          </w:p>
          <w:p w14:paraId="288EAEAA" w14:textId="77777777" w:rsidR="00EC1F3A" w:rsidRPr="00437829" w:rsidRDefault="00EC1F3A" w:rsidP="008376B5">
            <w:pPr>
              <w:spacing w:after="60"/>
              <w:rPr>
                <w:rFonts w:ascii="Arial" w:hAnsi="Arial" w:cs="Arial"/>
                <w:sz w:val="18"/>
                <w:szCs w:val="18"/>
              </w:rPr>
            </w:pPr>
            <w:proofErr w:type="spellStart"/>
            <w:r w:rsidRPr="00437829">
              <w:rPr>
                <w:rFonts w:ascii="Arial" w:hAnsi="Arial" w:cs="Arial"/>
                <w:sz w:val="18"/>
                <w:szCs w:val="18"/>
              </w:rPr>
              <w:t>Korfage</w:t>
            </w:r>
            <w:proofErr w:type="spellEnd"/>
            <w:r w:rsidRPr="00437829">
              <w:rPr>
                <w:rFonts w:ascii="Arial" w:hAnsi="Arial" w:cs="Arial"/>
                <w:sz w:val="18"/>
                <w:szCs w:val="18"/>
              </w:rPr>
              <w:t xml:space="preserve"> 2009 (n=640)</w:t>
            </w:r>
          </w:p>
          <w:p w14:paraId="04CF8062" w14:textId="77777777" w:rsidR="00EC1F3A" w:rsidRPr="00437829" w:rsidRDefault="00EC1F3A" w:rsidP="008376B5">
            <w:pPr>
              <w:spacing w:after="60"/>
              <w:rPr>
                <w:rFonts w:ascii="Arial" w:hAnsi="Arial" w:cs="Arial"/>
                <w:sz w:val="18"/>
                <w:szCs w:val="18"/>
              </w:rPr>
            </w:pPr>
            <w:r w:rsidRPr="00437829">
              <w:rPr>
                <w:rFonts w:ascii="Arial" w:hAnsi="Arial" w:cs="Arial"/>
                <w:sz w:val="18"/>
                <w:szCs w:val="18"/>
              </w:rPr>
              <w:t>Shah 2020 (n=146,336,855)</w:t>
            </w:r>
          </w:p>
          <w:p w14:paraId="277CF42A" w14:textId="643C83A8" w:rsidR="00EC1F3A" w:rsidRDefault="00EC1F3A" w:rsidP="008376B5">
            <w:pPr>
              <w:spacing w:after="60"/>
              <w:rPr>
                <w:rFonts w:ascii="Arial" w:hAnsi="Arial" w:cs="Arial"/>
                <w:sz w:val="18"/>
                <w:szCs w:val="18"/>
              </w:rPr>
            </w:pPr>
            <w:proofErr w:type="spellStart"/>
            <w:r w:rsidRPr="00437829">
              <w:rPr>
                <w:rFonts w:ascii="Arial" w:hAnsi="Arial" w:cs="Arial"/>
                <w:sz w:val="18"/>
                <w:szCs w:val="18"/>
              </w:rPr>
              <w:t>Murasawa</w:t>
            </w:r>
            <w:proofErr w:type="spellEnd"/>
            <w:r w:rsidRPr="00437829">
              <w:rPr>
                <w:rFonts w:ascii="Arial" w:hAnsi="Arial" w:cs="Arial"/>
                <w:sz w:val="18"/>
                <w:szCs w:val="18"/>
              </w:rPr>
              <w:t xml:space="preserve"> 2014 (n=24)</w:t>
            </w:r>
          </w:p>
          <w:p w14:paraId="0EFA5132" w14:textId="77777777" w:rsidR="00B85AD8" w:rsidRPr="00437829" w:rsidRDefault="00B85AD8" w:rsidP="00B85AD8">
            <w:pPr>
              <w:spacing w:after="60"/>
              <w:rPr>
                <w:rFonts w:ascii="Arial" w:hAnsi="Arial" w:cs="Arial"/>
                <w:sz w:val="18"/>
                <w:szCs w:val="18"/>
              </w:rPr>
            </w:pPr>
            <w:proofErr w:type="spellStart"/>
            <w:r>
              <w:rPr>
                <w:rFonts w:ascii="Arial" w:hAnsi="Arial" w:cs="Arial"/>
                <w:sz w:val="18"/>
                <w:szCs w:val="18"/>
              </w:rPr>
              <w:t>Katanyoo</w:t>
            </w:r>
            <w:proofErr w:type="spellEnd"/>
            <w:r>
              <w:rPr>
                <w:rFonts w:ascii="Arial" w:hAnsi="Arial" w:cs="Arial"/>
                <w:sz w:val="18"/>
                <w:szCs w:val="18"/>
              </w:rPr>
              <w:t xml:space="preserve"> 2022 (n=194)</w:t>
            </w:r>
          </w:p>
          <w:p w14:paraId="0093A298" w14:textId="77777777" w:rsidR="00B85AD8" w:rsidRPr="00437829" w:rsidRDefault="00B85AD8" w:rsidP="008376B5">
            <w:pPr>
              <w:spacing w:after="60"/>
              <w:rPr>
                <w:rFonts w:ascii="Arial" w:hAnsi="Arial" w:cs="Arial"/>
                <w:sz w:val="18"/>
                <w:szCs w:val="18"/>
              </w:rPr>
            </w:pPr>
          </w:p>
          <w:p w14:paraId="7FAFAA73" w14:textId="77777777" w:rsidR="00EC1F3A" w:rsidRPr="00437829" w:rsidRDefault="00EC1F3A" w:rsidP="008376B5">
            <w:pPr>
              <w:spacing w:after="60"/>
              <w:rPr>
                <w:rFonts w:ascii="Arial" w:hAnsi="Arial" w:cs="Arial"/>
                <w:sz w:val="18"/>
                <w:szCs w:val="18"/>
              </w:rPr>
            </w:pPr>
          </w:p>
        </w:tc>
        <w:tc>
          <w:tcPr>
            <w:tcW w:w="6873" w:type="dxa"/>
            <w:shd w:val="clear" w:color="auto" w:fill="FFFFFF" w:themeFill="background1"/>
          </w:tcPr>
          <w:p w14:paraId="112AEAA7" w14:textId="77777777" w:rsidR="00EC1F3A" w:rsidRPr="00437829" w:rsidRDefault="00EC1F3A" w:rsidP="008376B5">
            <w:pPr>
              <w:rPr>
                <w:rFonts w:ascii="Arial" w:hAnsi="Arial" w:cs="Arial"/>
                <w:b/>
                <w:sz w:val="18"/>
                <w:szCs w:val="18"/>
              </w:rPr>
            </w:pPr>
            <w:r w:rsidRPr="00437829">
              <w:rPr>
                <w:rFonts w:ascii="Arial" w:hAnsi="Arial" w:cs="Arial"/>
                <w:b/>
                <w:sz w:val="18"/>
                <w:szCs w:val="18"/>
              </w:rPr>
              <w:t xml:space="preserve">EQ-5D, after </w:t>
            </w:r>
            <w:proofErr w:type="spellStart"/>
            <w:r w:rsidRPr="00437829">
              <w:rPr>
                <w:rFonts w:ascii="Arial" w:hAnsi="Arial" w:cs="Arial"/>
                <w:b/>
                <w:sz w:val="18"/>
                <w:szCs w:val="18"/>
              </w:rPr>
              <w:t>tx</w:t>
            </w:r>
            <w:proofErr w:type="spellEnd"/>
            <w:r w:rsidRPr="00437829">
              <w:rPr>
                <w:rFonts w:ascii="Arial" w:hAnsi="Arial" w:cs="Arial"/>
                <w:b/>
                <w:sz w:val="18"/>
                <w:szCs w:val="18"/>
              </w:rPr>
              <w:t>, mean difference (95% CI):</w:t>
            </w:r>
          </w:p>
          <w:p w14:paraId="3678B94C" w14:textId="77777777" w:rsidR="00EC1F3A" w:rsidRPr="00437829" w:rsidRDefault="00EC1F3A" w:rsidP="008376B5">
            <w:pPr>
              <w:rPr>
                <w:rFonts w:ascii="Arial" w:hAnsi="Arial" w:cs="Arial"/>
                <w:sz w:val="18"/>
                <w:szCs w:val="18"/>
              </w:rPr>
            </w:pPr>
            <w:proofErr w:type="spellStart"/>
            <w:r w:rsidRPr="00437829">
              <w:rPr>
                <w:rFonts w:ascii="Arial" w:hAnsi="Arial" w:cs="Arial"/>
                <w:sz w:val="18"/>
                <w:szCs w:val="18"/>
              </w:rPr>
              <w:t>Marcellusi</w:t>
            </w:r>
            <w:proofErr w:type="spellEnd"/>
            <w:r w:rsidRPr="00437829">
              <w:rPr>
                <w:rFonts w:ascii="Arial" w:hAnsi="Arial" w:cs="Arial"/>
                <w:sz w:val="18"/>
                <w:szCs w:val="18"/>
              </w:rPr>
              <w:t xml:space="preserve"> 2015 (E), 18-20 </w:t>
            </w:r>
            <w:proofErr w:type="spellStart"/>
            <w:r w:rsidRPr="00437829">
              <w:rPr>
                <w:rFonts w:ascii="Arial" w:hAnsi="Arial" w:cs="Arial"/>
                <w:sz w:val="18"/>
                <w:szCs w:val="18"/>
              </w:rPr>
              <w:t>mo</w:t>
            </w:r>
            <w:proofErr w:type="spellEnd"/>
            <w:r w:rsidRPr="00437829">
              <w:rPr>
                <w:rFonts w:ascii="Arial" w:hAnsi="Arial" w:cs="Arial"/>
                <w:sz w:val="18"/>
                <w:szCs w:val="18"/>
              </w:rPr>
              <w:t xml:space="preserve"> from dx and </w:t>
            </w:r>
            <w:proofErr w:type="spellStart"/>
            <w:r w:rsidRPr="00437829">
              <w:rPr>
                <w:rFonts w:ascii="Arial" w:hAnsi="Arial" w:cs="Arial"/>
                <w:sz w:val="18"/>
                <w:szCs w:val="18"/>
              </w:rPr>
              <w:t>tx</w:t>
            </w:r>
            <w:proofErr w:type="spellEnd"/>
            <w:r w:rsidRPr="00437829">
              <w:rPr>
                <w:rFonts w:ascii="Arial" w:hAnsi="Arial" w:cs="Arial"/>
                <w:sz w:val="18"/>
                <w:szCs w:val="18"/>
              </w:rPr>
              <w:t>: 0.18 (0.15 to 0.21)</w:t>
            </w:r>
          </w:p>
          <w:p w14:paraId="50696E07" w14:textId="77777777" w:rsidR="00EC1F3A" w:rsidRPr="00437829" w:rsidRDefault="00EC1F3A" w:rsidP="008376B5">
            <w:pPr>
              <w:rPr>
                <w:rFonts w:ascii="Arial" w:hAnsi="Arial" w:cs="Arial"/>
                <w:sz w:val="18"/>
                <w:szCs w:val="18"/>
              </w:rPr>
            </w:pPr>
            <w:proofErr w:type="spellStart"/>
            <w:r w:rsidRPr="00437829">
              <w:rPr>
                <w:rFonts w:ascii="Arial" w:hAnsi="Arial" w:cs="Arial"/>
                <w:sz w:val="18"/>
                <w:szCs w:val="18"/>
              </w:rPr>
              <w:t>Korfage</w:t>
            </w:r>
            <w:proofErr w:type="spellEnd"/>
            <w:r w:rsidRPr="00437829">
              <w:rPr>
                <w:rFonts w:ascii="Arial" w:hAnsi="Arial" w:cs="Arial"/>
                <w:sz w:val="18"/>
                <w:szCs w:val="18"/>
              </w:rPr>
              <w:t xml:space="preserve"> 2009 (E), 2-11 years after </w:t>
            </w:r>
            <w:proofErr w:type="spellStart"/>
            <w:r w:rsidRPr="00437829">
              <w:rPr>
                <w:rFonts w:ascii="Arial" w:hAnsi="Arial" w:cs="Arial"/>
                <w:sz w:val="18"/>
                <w:szCs w:val="18"/>
              </w:rPr>
              <w:t>tx</w:t>
            </w:r>
            <w:proofErr w:type="spellEnd"/>
            <w:r w:rsidRPr="00437829">
              <w:rPr>
                <w:rFonts w:ascii="Arial" w:hAnsi="Arial" w:cs="Arial"/>
                <w:sz w:val="18"/>
                <w:szCs w:val="18"/>
              </w:rPr>
              <w:t>: 0.07 (0.04 to 0.10)</w:t>
            </w:r>
          </w:p>
          <w:p w14:paraId="77AEDF14" w14:textId="77777777" w:rsidR="00EC1F3A" w:rsidRPr="00437829" w:rsidRDefault="00EC1F3A" w:rsidP="008376B5">
            <w:pPr>
              <w:rPr>
                <w:rFonts w:ascii="Arial" w:hAnsi="Arial" w:cs="Arial"/>
                <w:sz w:val="18"/>
                <w:szCs w:val="18"/>
              </w:rPr>
            </w:pPr>
            <w:r w:rsidRPr="00437829">
              <w:rPr>
                <w:rFonts w:ascii="Arial" w:hAnsi="Arial" w:cs="Arial"/>
                <w:sz w:val="18"/>
                <w:szCs w:val="18"/>
              </w:rPr>
              <w:t>Shah 2020 (E), timing NR: 0.08 (0.04 to 0.12)</w:t>
            </w:r>
          </w:p>
          <w:p w14:paraId="0AB0E89F" w14:textId="5C6EB672" w:rsidR="00EC1F3A" w:rsidRPr="00437829" w:rsidRDefault="00EC1F3A" w:rsidP="008376B5">
            <w:pPr>
              <w:rPr>
                <w:rFonts w:ascii="Arial" w:hAnsi="Arial" w:cs="Arial"/>
                <w:b/>
                <w:sz w:val="18"/>
                <w:szCs w:val="18"/>
              </w:rPr>
            </w:pPr>
            <w:r w:rsidRPr="00437829">
              <w:rPr>
                <w:rFonts w:ascii="Arial" w:hAnsi="Arial" w:cs="Arial"/>
                <w:b/>
                <w:sz w:val="18"/>
                <w:szCs w:val="18"/>
              </w:rPr>
              <w:t xml:space="preserve">Pooled estimate of mean difference (95% CI) (see Figure </w:t>
            </w:r>
            <w:r w:rsidR="003F510A">
              <w:rPr>
                <w:rFonts w:ascii="Arial" w:hAnsi="Arial" w:cs="Arial"/>
                <w:b/>
                <w:sz w:val="18"/>
                <w:szCs w:val="18"/>
              </w:rPr>
              <w:t>1</w:t>
            </w:r>
            <w:r w:rsidRPr="00437829">
              <w:rPr>
                <w:rFonts w:ascii="Arial" w:hAnsi="Arial" w:cs="Arial"/>
                <w:b/>
                <w:sz w:val="18"/>
                <w:szCs w:val="18"/>
              </w:rPr>
              <w:t>):</w:t>
            </w:r>
          </w:p>
          <w:p w14:paraId="3FD8D409" w14:textId="77777777" w:rsidR="00EC1F3A" w:rsidRPr="00437829" w:rsidRDefault="00EC1F3A" w:rsidP="008376B5">
            <w:pPr>
              <w:rPr>
                <w:rFonts w:ascii="Arial" w:hAnsi="Arial" w:cs="Arial"/>
                <w:sz w:val="18"/>
                <w:szCs w:val="18"/>
              </w:rPr>
            </w:pPr>
            <w:r w:rsidRPr="00437829">
              <w:rPr>
                <w:rFonts w:ascii="Arial" w:hAnsi="Arial" w:cs="Arial"/>
                <w:sz w:val="18"/>
                <w:szCs w:val="18"/>
              </w:rPr>
              <w:t>0.11 (0.04 to 0.18); I</w:t>
            </w:r>
            <w:r w:rsidRPr="00437829">
              <w:rPr>
                <w:rFonts w:ascii="Arial" w:hAnsi="Arial" w:cs="Arial"/>
                <w:sz w:val="18"/>
                <w:szCs w:val="18"/>
                <w:vertAlign w:val="superscript"/>
              </w:rPr>
              <w:t>2</w:t>
            </w:r>
            <w:r w:rsidRPr="00437829">
              <w:rPr>
                <w:rFonts w:ascii="Arial" w:hAnsi="Arial" w:cs="Arial"/>
                <w:sz w:val="18"/>
                <w:szCs w:val="18"/>
              </w:rPr>
              <w:t>=93%</w:t>
            </w:r>
          </w:p>
        </w:tc>
        <w:tc>
          <w:tcPr>
            <w:tcW w:w="1350" w:type="dxa"/>
            <w:vMerge w:val="restart"/>
            <w:shd w:val="clear" w:color="auto" w:fill="FFFFFF" w:themeFill="background1"/>
          </w:tcPr>
          <w:p w14:paraId="7C4B208D" w14:textId="77777777" w:rsidR="00EC1F3A" w:rsidRPr="00437829" w:rsidRDefault="00EC1F3A" w:rsidP="008376B5">
            <w:pPr>
              <w:rPr>
                <w:rFonts w:ascii="Arial" w:eastAsia="Times New Roman" w:hAnsi="Arial" w:cs="Arial"/>
                <w:kern w:val="24"/>
                <w:sz w:val="18"/>
                <w:szCs w:val="18"/>
                <w:lang w:eastAsia="en-CA"/>
              </w:rPr>
            </w:pPr>
            <w:r w:rsidRPr="00437829">
              <w:rPr>
                <w:rFonts w:ascii="Cambria Math" w:eastAsia="Times New Roman" w:hAnsi="Cambria Math" w:cs="Cambria Math"/>
                <w:kern w:val="24"/>
                <w:sz w:val="18"/>
                <w:szCs w:val="18"/>
                <w:lang w:eastAsia="en-CA"/>
              </w:rPr>
              <w:t>⊕⊕⊕⊝</w:t>
            </w:r>
          </w:p>
          <w:p w14:paraId="692CC5C5" w14:textId="77777777" w:rsidR="00EC1F3A" w:rsidRPr="00437829" w:rsidRDefault="00EC1F3A" w:rsidP="008376B5">
            <w:pPr>
              <w:rPr>
                <w:rFonts w:ascii="Arial" w:hAnsi="Arial" w:cs="Arial"/>
                <w:sz w:val="18"/>
                <w:szCs w:val="18"/>
              </w:rPr>
            </w:pPr>
            <w:proofErr w:type="spellStart"/>
            <w:r w:rsidRPr="00437829">
              <w:rPr>
                <w:rFonts w:ascii="Arial" w:hAnsi="Arial" w:cs="Arial"/>
                <w:sz w:val="18"/>
                <w:szCs w:val="18"/>
              </w:rPr>
              <w:t>MODERATE</w:t>
            </w:r>
            <w:r w:rsidRPr="00437829">
              <w:rPr>
                <w:rFonts w:ascii="Arial" w:hAnsi="Arial" w:cs="Arial"/>
                <w:sz w:val="18"/>
                <w:szCs w:val="18"/>
                <w:vertAlign w:val="superscript"/>
              </w:rPr>
              <w:t>a</w:t>
            </w:r>
            <w:proofErr w:type="spellEnd"/>
            <w:r w:rsidRPr="00437829">
              <w:rPr>
                <w:rFonts w:ascii="Arial" w:hAnsi="Arial" w:cs="Arial"/>
                <w:sz w:val="18"/>
                <w:szCs w:val="18"/>
              </w:rPr>
              <w:t xml:space="preserve"> </w:t>
            </w:r>
          </w:p>
          <w:p w14:paraId="75ABFCD7" w14:textId="77777777" w:rsidR="00EC1F3A" w:rsidRPr="00437829" w:rsidRDefault="00EC1F3A" w:rsidP="008376B5">
            <w:pPr>
              <w:rPr>
                <w:rFonts w:ascii="Arial" w:hAnsi="Arial" w:cs="Arial"/>
                <w:sz w:val="18"/>
                <w:szCs w:val="18"/>
              </w:rPr>
            </w:pPr>
          </w:p>
        </w:tc>
        <w:tc>
          <w:tcPr>
            <w:tcW w:w="2430" w:type="dxa"/>
            <w:vMerge w:val="restart"/>
            <w:shd w:val="clear" w:color="auto" w:fill="FFFFFF" w:themeFill="background1"/>
          </w:tcPr>
          <w:p w14:paraId="620FC1FC" w14:textId="5D528FBC" w:rsidR="00EC1F3A" w:rsidRPr="00437829" w:rsidRDefault="00EC1F3A" w:rsidP="008376B5">
            <w:pPr>
              <w:rPr>
                <w:rFonts w:ascii="Arial" w:hAnsi="Arial" w:cs="Arial"/>
                <w:sz w:val="18"/>
                <w:szCs w:val="18"/>
              </w:rPr>
            </w:pPr>
            <w:r w:rsidRPr="00437829">
              <w:rPr>
                <w:rFonts w:ascii="Arial" w:hAnsi="Arial" w:cs="Arial"/>
                <w:sz w:val="18"/>
                <w:szCs w:val="18"/>
              </w:rPr>
              <w:t>Disutility from cervical cancer is probably 0.1</w:t>
            </w:r>
            <w:r w:rsidR="002A10DA">
              <w:rPr>
                <w:rFonts w:ascii="Arial" w:hAnsi="Arial" w:cs="Arial"/>
                <w:sz w:val="18"/>
                <w:szCs w:val="18"/>
              </w:rPr>
              <w:t>1</w:t>
            </w:r>
            <w:r w:rsidRPr="00437829">
              <w:rPr>
                <w:rFonts w:ascii="Arial" w:hAnsi="Arial" w:cs="Arial"/>
                <w:sz w:val="18"/>
                <w:szCs w:val="18"/>
              </w:rPr>
              <w:t xml:space="preserve">, more than 1 year after initiating treatment. </w:t>
            </w:r>
          </w:p>
          <w:p w14:paraId="1191C062" w14:textId="77777777" w:rsidR="00EC1F3A" w:rsidRPr="00437829" w:rsidRDefault="00EC1F3A" w:rsidP="008376B5">
            <w:pPr>
              <w:rPr>
                <w:rFonts w:ascii="Arial" w:hAnsi="Arial" w:cs="Arial"/>
                <w:sz w:val="18"/>
                <w:szCs w:val="18"/>
              </w:rPr>
            </w:pPr>
            <w:r w:rsidRPr="00437829">
              <w:rPr>
                <w:rFonts w:ascii="Arial" w:hAnsi="Arial" w:cs="Arial"/>
                <w:sz w:val="18"/>
                <w:szCs w:val="18"/>
              </w:rPr>
              <w:t xml:space="preserve">It may be </w:t>
            </w:r>
            <w:r>
              <w:rPr>
                <w:rFonts w:ascii="Arial" w:hAnsi="Arial" w:cs="Arial"/>
                <w:sz w:val="18"/>
                <w:szCs w:val="18"/>
              </w:rPr>
              <w:t xml:space="preserve">considerably </w:t>
            </w:r>
            <w:r w:rsidRPr="00437829">
              <w:rPr>
                <w:rFonts w:ascii="Arial" w:hAnsi="Arial" w:cs="Arial"/>
                <w:sz w:val="18"/>
                <w:szCs w:val="18"/>
              </w:rPr>
              <w:t xml:space="preserve">higher immediately after diagnosis or during treatment, and/or </w:t>
            </w:r>
            <w:r>
              <w:rPr>
                <w:rFonts w:ascii="Arial" w:hAnsi="Arial" w:cs="Arial"/>
                <w:sz w:val="18"/>
                <w:szCs w:val="18"/>
              </w:rPr>
              <w:t>with more severity</w:t>
            </w:r>
            <w:r w:rsidRPr="00437829">
              <w:rPr>
                <w:rFonts w:ascii="Arial" w:hAnsi="Arial" w:cs="Arial"/>
                <w:sz w:val="18"/>
                <w:szCs w:val="18"/>
              </w:rPr>
              <w:t>.</w:t>
            </w:r>
          </w:p>
        </w:tc>
      </w:tr>
      <w:tr w:rsidR="00EC1F3A" w:rsidRPr="00437829" w14:paraId="0986A8D8" w14:textId="77777777" w:rsidTr="008376B5">
        <w:trPr>
          <w:trHeight w:val="1348"/>
        </w:trPr>
        <w:tc>
          <w:tcPr>
            <w:tcW w:w="2392" w:type="dxa"/>
            <w:vMerge/>
            <w:shd w:val="clear" w:color="auto" w:fill="FFFFFF" w:themeFill="background1"/>
          </w:tcPr>
          <w:p w14:paraId="2CB912DC" w14:textId="77777777" w:rsidR="00EC1F3A" w:rsidRPr="00437829" w:rsidRDefault="00EC1F3A" w:rsidP="008376B5">
            <w:pPr>
              <w:spacing w:after="60"/>
              <w:rPr>
                <w:rFonts w:ascii="Arial" w:hAnsi="Arial" w:cs="Arial"/>
                <w:sz w:val="18"/>
                <w:szCs w:val="18"/>
              </w:rPr>
            </w:pPr>
          </w:p>
        </w:tc>
        <w:tc>
          <w:tcPr>
            <w:tcW w:w="6873" w:type="dxa"/>
            <w:shd w:val="clear" w:color="auto" w:fill="FFFFFF" w:themeFill="background1"/>
          </w:tcPr>
          <w:p w14:paraId="531547C1" w14:textId="77777777" w:rsidR="00EC1F3A" w:rsidRPr="00437829" w:rsidRDefault="00EC1F3A" w:rsidP="008376B5">
            <w:pPr>
              <w:rPr>
                <w:rFonts w:ascii="Arial" w:hAnsi="Arial" w:cs="Arial"/>
                <w:b/>
                <w:sz w:val="18"/>
                <w:szCs w:val="18"/>
              </w:rPr>
            </w:pPr>
            <w:r w:rsidRPr="00437829">
              <w:rPr>
                <w:rFonts w:ascii="Arial" w:hAnsi="Arial" w:cs="Arial"/>
                <w:b/>
                <w:sz w:val="18"/>
                <w:szCs w:val="18"/>
              </w:rPr>
              <w:t xml:space="preserve">EQ-5D, </w:t>
            </w:r>
            <w:proofErr w:type="gramStart"/>
            <w:r w:rsidRPr="00437829">
              <w:rPr>
                <w:rFonts w:ascii="Arial" w:hAnsi="Arial" w:cs="Arial"/>
                <w:b/>
                <w:sz w:val="18"/>
                <w:szCs w:val="18"/>
              </w:rPr>
              <w:t>Estimated</w:t>
            </w:r>
            <w:proofErr w:type="gramEnd"/>
            <w:r w:rsidRPr="00437829">
              <w:rPr>
                <w:rFonts w:ascii="Arial" w:hAnsi="Arial" w:cs="Arial"/>
                <w:b/>
                <w:sz w:val="18"/>
                <w:szCs w:val="18"/>
              </w:rPr>
              <w:t xml:space="preserve"> mean difference using indirect comparator (weighted average of general public utility scores):</w:t>
            </w:r>
          </w:p>
          <w:p w14:paraId="726E9C0A" w14:textId="77777777" w:rsidR="00EC1F3A" w:rsidRPr="00437829" w:rsidRDefault="00EC1F3A" w:rsidP="008376B5">
            <w:pPr>
              <w:rPr>
                <w:rFonts w:ascii="Arial" w:hAnsi="Arial" w:cs="Arial"/>
                <w:b/>
                <w:sz w:val="18"/>
                <w:szCs w:val="18"/>
              </w:rPr>
            </w:pPr>
          </w:p>
          <w:p w14:paraId="18651F2D" w14:textId="77777777" w:rsidR="00EC1F3A" w:rsidRPr="00437829" w:rsidRDefault="00EC1F3A" w:rsidP="008376B5">
            <w:pPr>
              <w:rPr>
                <w:rFonts w:ascii="Arial" w:hAnsi="Arial" w:cs="Arial"/>
                <w:b/>
                <w:sz w:val="18"/>
                <w:szCs w:val="18"/>
              </w:rPr>
            </w:pPr>
            <w:r w:rsidRPr="00437829">
              <w:rPr>
                <w:rFonts w:ascii="Arial" w:hAnsi="Arial" w:cs="Arial"/>
                <w:b/>
                <w:sz w:val="18"/>
                <w:szCs w:val="18"/>
              </w:rPr>
              <w:t>EQ-5D, after dx, mean difference (95% CI):</w:t>
            </w:r>
          </w:p>
          <w:p w14:paraId="7A69B86B" w14:textId="77777777" w:rsidR="00EC1F3A" w:rsidRPr="00437829" w:rsidRDefault="00EC1F3A" w:rsidP="008376B5">
            <w:pPr>
              <w:rPr>
                <w:rFonts w:ascii="Arial" w:hAnsi="Arial" w:cs="Arial"/>
                <w:sz w:val="18"/>
                <w:szCs w:val="18"/>
              </w:rPr>
            </w:pPr>
            <w:proofErr w:type="spellStart"/>
            <w:r w:rsidRPr="00437829">
              <w:rPr>
                <w:rFonts w:ascii="Arial" w:hAnsi="Arial" w:cs="Arial"/>
                <w:sz w:val="18"/>
                <w:szCs w:val="18"/>
              </w:rPr>
              <w:t>Murasawa</w:t>
            </w:r>
            <w:proofErr w:type="spellEnd"/>
            <w:r w:rsidRPr="00437829">
              <w:rPr>
                <w:rFonts w:ascii="Arial" w:hAnsi="Arial" w:cs="Arial"/>
                <w:sz w:val="18"/>
                <w:szCs w:val="18"/>
              </w:rPr>
              <w:t xml:space="preserve"> 2014 (H)</w:t>
            </w:r>
            <w:r w:rsidRPr="00437829">
              <w:rPr>
                <w:rFonts w:ascii="Arial" w:hAnsi="Arial" w:cs="Arial"/>
                <w:sz w:val="18"/>
                <w:szCs w:val="18"/>
                <w:vertAlign w:val="superscript"/>
              </w:rPr>
              <w:t>║</w:t>
            </w:r>
            <w:r w:rsidRPr="00437829">
              <w:rPr>
                <w:rFonts w:ascii="Arial" w:hAnsi="Arial" w:cs="Arial"/>
                <w:sz w:val="18"/>
                <w:szCs w:val="18"/>
              </w:rPr>
              <w:t>: 0.86</w:t>
            </w:r>
            <w:r w:rsidRPr="00437829">
              <w:rPr>
                <w:rFonts w:ascii="Arial" w:hAnsi="Arial" w:cs="Arial"/>
                <w:sz w:val="18"/>
                <w:szCs w:val="18"/>
                <w:vertAlign w:val="superscript"/>
              </w:rPr>
              <w:t>ⱡ</w:t>
            </w:r>
            <w:r w:rsidRPr="00437829">
              <w:rPr>
                <w:rFonts w:ascii="Arial" w:hAnsi="Arial" w:cs="Arial"/>
                <w:sz w:val="18"/>
                <w:szCs w:val="18"/>
              </w:rPr>
              <w:t xml:space="preserve"> - 0.58 (0.46 to 0.70) = 0.28 (0.16 to 0.40) </w:t>
            </w:r>
          </w:p>
          <w:p w14:paraId="44D4CE1E" w14:textId="77777777" w:rsidR="00EC1F3A" w:rsidRPr="00437829" w:rsidRDefault="00EC1F3A" w:rsidP="008376B5">
            <w:pPr>
              <w:rPr>
                <w:rFonts w:ascii="Arial" w:hAnsi="Arial" w:cs="Arial"/>
                <w:b/>
                <w:sz w:val="18"/>
                <w:szCs w:val="18"/>
              </w:rPr>
            </w:pPr>
            <w:proofErr w:type="spellStart"/>
            <w:r w:rsidRPr="00437829">
              <w:rPr>
                <w:rFonts w:ascii="Arial" w:hAnsi="Arial" w:cs="Arial"/>
                <w:b/>
                <w:sz w:val="18"/>
                <w:szCs w:val="18"/>
              </w:rPr>
              <w:t>Murasawa</w:t>
            </w:r>
            <w:proofErr w:type="spellEnd"/>
            <w:r w:rsidRPr="00437829">
              <w:rPr>
                <w:rFonts w:ascii="Arial" w:hAnsi="Arial" w:cs="Arial"/>
                <w:b/>
                <w:sz w:val="18"/>
                <w:szCs w:val="18"/>
              </w:rPr>
              <w:t xml:space="preserve"> 2014, subgroup by stage IA1-III vs stage IV:</w:t>
            </w:r>
          </w:p>
          <w:p w14:paraId="32F42872" w14:textId="77777777" w:rsidR="00EC1F3A" w:rsidRPr="00437829" w:rsidRDefault="00EC1F3A" w:rsidP="008376B5">
            <w:pPr>
              <w:rPr>
                <w:rFonts w:ascii="Arial" w:hAnsi="Arial" w:cs="Arial"/>
                <w:sz w:val="18"/>
                <w:szCs w:val="18"/>
              </w:rPr>
            </w:pPr>
            <w:r w:rsidRPr="00437829">
              <w:rPr>
                <w:rFonts w:ascii="Arial" w:hAnsi="Arial" w:cs="Arial"/>
                <w:sz w:val="18"/>
                <w:szCs w:val="18"/>
              </w:rPr>
              <w:t>Stage IA1-III: 0.86</w:t>
            </w:r>
            <w:r w:rsidRPr="00437829">
              <w:rPr>
                <w:rFonts w:ascii="Arial" w:hAnsi="Arial" w:cs="Arial"/>
                <w:sz w:val="18"/>
                <w:szCs w:val="18"/>
                <w:vertAlign w:val="superscript"/>
              </w:rPr>
              <w:t xml:space="preserve">ⱡ </w:t>
            </w:r>
            <w:r w:rsidRPr="00437829">
              <w:rPr>
                <w:rFonts w:ascii="Arial" w:hAnsi="Arial" w:cs="Arial"/>
                <w:sz w:val="18"/>
                <w:szCs w:val="18"/>
              </w:rPr>
              <w:t>- 0.64 (0.58 to 0.70) = 0.22 (0.16 to 0.28)</w:t>
            </w:r>
          </w:p>
          <w:p w14:paraId="5BC06532" w14:textId="77777777" w:rsidR="00EC1F3A" w:rsidRPr="00437829" w:rsidRDefault="00EC1F3A" w:rsidP="008376B5">
            <w:pPr>
              <w:rPr>
                <w:rFonts w:ascii="Arial" w:hAnsi="Arial" w:cs="Arial"/>
                <w:sz w:val="18"/>
                <w:szCs w:val="18"/>
              </w:rPr>
            </w:pPr>
            <w:r w:rsidRPr="00437829">
              <w:rPr>
                <w:rFonts w:ascii="Arial" w:hAnsi="Arial" w:cs="Arial"/>
                <w:sz w:val="18"/>
                <w:szCs w:val="18"/>
              </w:rPr>
              <w:t>Stage IV: 0.86</w:t>
            </w:r>
            <w:r w:rsidRPr="00437829">
              <w:rPr>
                <w:rFonts w:ascii="Arial" w:hAnsi="Arial" w:cs="Arial"/>
                <w:sz w:val="18"/>
                <w:szCs w:val="18"/>
                <w:vertAlign w:val="superscript"/>
              </w:rPr>
              <w:t>ⱡ</w:t>
            </w:r>
            <w:r w:rsidRPr="00437829">
              <w:rPr>
                <w:rFonts w:ascii="Arial" w:hAnsi="Arial" w:cs="Arial"/>
                <w:sz w:val="18"/>
                <w:szCs w:val="18"/>
              </w:rPr>
              <w:t xml:space="preserve"> - 0.18 (0.08 to 0.28) = 0.68 (0.58 to 0.78)</w:t>
            </w:r>
          </w:p>
          <w:p w14:paraId="7EF70973" w14:textId="77777777" w:rsidR="00EC1F3A" w:rsidRPr="00437829" w:rsidRDefault="00EC1F3A" w:rsidP="008376B5">
            <w:pPr>
              <w:rPr>
                <w:rFonts w:ascii="Arial" w:hAnsi="Arial" w:cs="Arial"/>
                <w:sz w:val="18"/>
                <w:szCs w:val="18"/>
              </w:rPr>
            </w:pPr>
          </w:p>
          <w:p w14:paraId="66327C42" w14:textId="77777777" w:rsidR="00EC1F3A" w:rsidRPr="00437829" w:rsidRDefault="00EC1F3A" w:rsidP="008376B5">
            <w:pPr>
              <w:rPr>
                <w:rFonts w:ascii="Arial" w:hAnsi="Arial" w:cs="Arial"/>
                <w:b/>
                <w:sz w:val="18"/>
                <w:szCs w:val="18"/>
              </w:rPr>
            </w:pPr>
            <w:r w:rsidRPr="00437829">
              <w:rPr>
                <w:rFonts w:ascii="Arial" w:hAnsi="Arial" w:cs="Arial"/>
                <w:b/>
                <w:sz w:val="18"/>
                <w:szCs w:val="18"/>
              </w:rPr>
              <w:t xml:space="preserve">EQ-5D, after </w:t>
            </w:r>
            <w:proofErr w:type="spellStart"/>
            <w:r w:rsidRPr="00437829">
              <w:rPr>
                <w:rFonts w:ascii="Arial" w:hAnsi="Arial" w:cs="Arial"/>
                <w:b/>
                <w:sz w:val="18"/>
                <w:szCs w:val="18"/>
              </w:rPr>
              <w:t>tx</w:t>
            </w:r>
            <w:proofErr w:type="spellEnd"/>
            <w:r w:rsidRPr="00437829">
              <w:rPr>
                <w:rFonts w:ascii="Arial" w:hAnsi="Arial" w:cs="Arial"/>
                <w:b/>
                <w:sz w:val="18"/>
                <w:szCs w:val="18"/>
              </w:rPr>
              <w:t>, mean difference (95% CI):</w:t>
            </w:r>
          </w:p>
          <w:p w14:paraId="39D5D701" w14:textId="77777777" w:rsidR="00EC1F3A" w:rsidRPr="00437829" w:rsidRDefault="00EC1F3A" w:rsidP="008376B5">
            <w:pPr>
              <w:rPr>
                <w:rFonts w:ascii="Arial" w:hAnsi="Arial" w:cs="Arial"/>
                <w:sz w:val="18"/>
                <w:szCs w:val="18"/>
              </w:rPr>
            </w:pPr>
            <w:proofErr w:type="spellStart"/>
            <w:r w:rsidRPr="00437829">
              <w:rPr>
                <w:rFonts w:ascii="Arial" w:hAnsi="Arial" w:cs="Arial"/>
                <w:sz w:val="18"/>
                <w:szCs w:val="18"/>
              </w:rPr>
              <w:t>Murasawa</w:t>
            </w:r>
            <w:proofErr w:type="spellEnd"/>
            <w:r w:rsidRPr="00437829">
              <w:rPr>
                <w:rFonts w:ascii="Arial" w:hAnsi="Arial" w:cs="Arial"/>
                <w:sz w:val="18"/>
                <w:szCs w:val="18"/>
              </w:rPr>
              <w:t xml:space="preserve"> 2014 (H)</w:t>
            </w:r>
            <w:r w:rsidRPr="00437829">
              <w:rPr>
                <w:rFonts w:ascii="Arial" w:hAnsi="Arial" w:cs="Arial"/>
                <w:sz w:val="18"/>
                <w:szCs w:val="18"/>
                <w:vertAlign w:val="superscript"/>
              </w:rPr>
              <w:t>║</w:t>
            </w:r>
            <w:r w:rsidRPr="00437829">
              <w:rPr>
                <w:rFonts w:ascii="Arial" w:hAnsi="Arial" w:cs="Arial"/>
                <w:sz w:val="18"/>
                <w:szCs w:val="18"/>
              </w:rPr>
              <w:t>: 0.86</w:t>
            </w:r>
            <w:r w:rsidRPr="00437829">
              <w:rPr>
                <w:rFonts w:ascii="Arial" w:hAnsi="Arial" w:cs="Arial"/>
                <w:sz w:val="18"/>
                <w:szCs w:val="18"/>
                <w:vertAlign w:val="superscript"/>
              </w:rPr>
              <w:t>ⱡ</w:t>
            </w:r>
            <w:r w:rsidRPr="00437829">
              <w:rPr>
                <w:rFonts w:ascii="Arial" w:hAnsi="Arial" w:cs="Arial"/>
                <w:sz w:val="18"/>
                <w:szCs w:val="18"/>
              </w:rPr>
              <w:t xml:space="preserve"> - 0.57 (0.45 to 0.69) = 0.29 (0.17 to 0.41)</w:t>
            </w:r>
          </w:p>
          <w:p w14:paraId="5BA611D6" w14:textId="77777777" w:rsidR="00EC1F3A" w:rsidRPr="00437829" w:rsidRDefault="00EC1F3A" w:rsidP="008376B5">
            <w:pPr>
              <w:rPr>
                <w:rFonts w:ascii="Arial" w:hAnsi="Arial" w:cs="Arial"/>
                <w:b/>
                <w:sz w:val="18"/>
                <w:szCs w:val="18"/>
              </w:rPr>
            </w:pPr>
            <w:proofErr w:type="spellStart"/>
            <w:r w:rsidRPr="00437829">
              <w:rPr>
                <w:rFonts w:ascii="Arial" w:hAnsi="Arial" w:cs="Arial"/>
                <w:b/>
                <w:sz w:val="18"/>
                <w:szCs w:val="18"/>
              </w:rPr>
              <w:t>Murasawa</w:t>
            </w:r>
            <w:proofErr w:type="spellEnd"/>
            <w:r w:rsidRPr="00437829">
              <w:rPr>
                <w:rFonts w:ascii="Arial" w:hAnsi="Arial" w:cs="Arial"/>
                <w:b/>
                <w:sz w:val="18"/>
                <w:szCs w:val="18"/>
              </w:rPr>
              <w:t xml:space="preserve"> 2014, subgroup by stage IA1-III vs stage IV:</w:t>
            </w:r>
          </w:p>
          <w:p w14:paraId="0D071BBB" w14:textId="77777777" w:rsidR="00EC1F3A" w:rsidRPr="00437829" w:rsidRDefault="00EC1F3A" w:rsidP="008376B5">
            <w:pPr>
              <w:rPr>
                <w:rFonts w:ascii="Arial" w:hAnsi="Arial" w:cs="Arial"/>
                <w:sz w:val="18"/>
                <w:szCs w:val="18"/>
              </w:rPr>
            </w:pPr>
            <w:r w:rsidRPr="00437829">
              <w:rPr>
                <w:rFonts w:ascii="Arial" w:hAnsi="Arial" w:cs="Arial"/>
                <w:sz w:val="18"/>
                <w:szCs w:val="18"/>
              </w:rPr>
              <w:lastRenderedPageBreak/>
              <w:t>Stage IAV-III: 0.86</w:t>
            </w:r>
            <w:r w:rsidRPr="00437829">
              <w:rPr>
                <w:rFonts w:ascii="Arial" w:hAnsi="Arial" w:cs="Arial"/>
                <w:sz w:val="18"/>
                <w:szCs w:val="18"/>
                <w:vertAlign w:val="superscript"/>
              </w:rPr>
              <w:t xml:space="preserve">ⱡ </w:t>
            </w:r>
            <w:r w:rsidRPr="00437829">
              <w:rPr>
                <w:rFonts w:ascii="Arial" w:hAnsi="Arial" w:cs="Arial"/>
                <w:sz w:val="18"/>
                <w:szCs w:val="18"/>
              </w:rPr>
              <w:t>- 0.63 (0.55 to 0.71) = 0.23 (0.15 to 0.31)</w:t>
            </w:r>
          </w:p>
          <w:p w14:paraId="73C6A0D4" w14:textId="09403764" w:rsidR="00EC1F3A" w:rsidRDefault="00EC1F3A" w:rsidP="008376B5">
            <w:pPr>
              <w:rPr>
                <w:rFonts w:ascii="Arial" w:hAnsi="Arial" w:cs="Arial"/>
                <w:sz w:val="18"/>
                <w:szCs w:val="18"/>
              </w:rPr>
            </w:pPr>
            <w:r w:rsidRPr="00437829">
              <w:rPr>
                <w:rFonts w:ascii="Arial" w:hAnsi="Arial" w:cs="Arial"/>
                <w:sz w:val="18"/>
                <w:szCs w:val="18"/>
              </w:rPr>
              <w:t>Stage IV: 0.86</w:t>
            </w:r>
            <w:r w:rsidRPr="00437829">
              <w:rPr>
                <w:rFonts w:ascii="Arial" w:hAnsi="Arial" w:cs="Arial"/>
                <w:sz w:val="18"/>
                <w:szCs w:val="18"/>
                <w:vertAlign w:val="superscript"/>
              </w:rPr>
              <w:t>ⱡ</w:t>
            </w:r>
            <w:r w:rsidRPr="00437829">
              <w:rPr>
                <w:rFonts w:ascii="Arial" w:hAnsi="Arial" w:cs="Arial"/>
                <w:sz w:val="18"/>
                <w:szCs w:val="18"/>
              </w:rPr>
              <w:t>- 0.21 (0.09 to 0.33) = 0.65 (0.53 to 0.77)</w:t>
            </w:r>
          </w:p>
          <w:p w14:paraId="7F999F7C" w14:textId="77777777" w:rsidR="00B85AD8" w:rsidRDefault="00B85AD8" w:rsidP="008376B5">
            <w:pPr>
              <w:rPr>
                <w:rFonts w:ascii="Arial" w:hAnsi="Arial" w:cs="Arial"/>
                <w:sz w:val="18"/>
                <w:szCs w:val="18"/>
              </w:rPr>
            </w:pPr>
          </w:p>
          <w:p w14:paraId="64BF985E" w14:textId="124B8E3E" w:rsidR="00B85AD8" w:rsidRPr="00437829" w:rsidRDefault="00B85AD8" w:rsidP="008376B5">
            <w:pPr>
              <w:rPr>
                <w:rFonts w:ascii="Arial" w:hAnsi="Arial" w:cs="Arial"/>
                <w:sz w:val="18"/>
                <w:szCs w:val="18"/>
              </w:rPr>
            </w:pPr>
            <w:proofErr w:type="spellStart"/>
            <w:r>
              <w:rPr>
                <w:rFonts w:ascii="Arial" w:hAnsi="Arial" w:cs="Arial"/>
                <w:sz w:val="18"/>
                <w:szCs w:val="18"/>
              </w:rPr>
              <w:t>Katanyoo</w:t>
            </w:r>
            <w:proofErr w:type="spellEnd"/>
            <w:r>
              <w:rPr>
                <w:rFonts w:ascii="Arial" w:hAnsi="Arial" w:cs="Arial"/>
                <w:sz w:val="18"/>
                <w:szCs w:val="18"/>
              </w:rPr>
              <w:t xml:space="preserve"> 2022 (E)</w:t>
            </w:r>
            <w:r w:rsidR="00F2774E">
              <w:rPr>
                <w:rFonts w:ascii="Arial" w:hAnsi="Arial" w:cs="Arial"/>
                <w:sz w:val="18"/>
                <w:szCs w:val="18"/>
              </w:rPr>
              <w:t xml:space="preserve">, </w:t>
            </w:r>
            <w:r w:rsidR="004D6F1E">
              <w:rPr>
                <w:rFonts w:ascii="Arial" w:hAnsi="Arial" w:cs="Arial"/>
                <w:sz w:val="18"/>
                <w:szCs w:val="18"/>
              </w:rPr>
              <w:t>majority after treatment (70.0%)</w:t>
            </w:r>
            <w:r>
              <w:rPr>
                <w:rFonts w:ascii="Arial" w:hAnsi="Arial" w:cs="Arial"/>
                <w:sz w:val="18"/>
                <w:szCs w:val="18"/>
              </w:rPr>
              <w:t xml:space="preserve">: </w:t>
            </w:r>
            <w:r w:rsidRPr="00437829">
              <w:rPr>
                <w:rFonts w:ascii="Arial" w:hAnsi="Arial" w:cs="Arial"/>
                <w:sz w:val="18"/>
                <w:szCs w:val="18"/>
              </w:rPr>
              <w:t>0.86</w:t>
            </w:r>
            <w:r w:rsidRPr="00437829">
              <w:rPr>
                <w:rFonts w:ascii="Arial" w:hAnsi="Arial" w:cs="Arial"/>
                <w:sz w:val="18"/>
                <w:szCs w:val="18"/>
                <w:vertAlign w:val="superscript"/>
              </w:rPr>
              <w:t>ⱡ</w:t>
            </w:r>
            <w:r w:rsidRPr="00437829">
              <w:rPr>
                <w:rFonts w:ascii="Arial" w:hAnsi="Arial" w:cs="Arial"/>
                <w:sz w:val="18"/>
                <w:szCs w:val="18"/>
              </w:rPr>
              <w:t xml:space="preserve"> -</w:t>
            </w:r>
            <w:r>
              <w:rPr>
                <w:rFonts w:ascii="Arial" w:hAnsi="Arial" w:cs="Arial"/>
                <w:sz w:val="18"/>
                <w:szCs w:val="18"/>
              </w:rPr>
              <w:t xml:space="preserve"> 0.76 (0.72 to 0.79) = 0.10 (0.07 to 0.14)</w:t>
            </w:r>
          </w:p>
        </w:tc>
        <w:tc>
          <w:tcPr>
            <w:tcW w:w="1350" w:type="dxa"/>
            <w:vMerge/>
            <w:shd w:val="clear" w:color="auto" w:fill="FFFFFF" w:themeFill="background1"/>
          </w:tcPr>
          <w:p w14:paraId="25453A46" w14:textId="77777777" w:rsidR="00EC1F3A" w:rsidRPr="00437829" w:rsidRDefault="00EC1F3A" w:rsidP="008376B5">
            <w:pPr>
              <w:rPr>
                <w:rFonts w:ascii="Arial" w:hAnsi="Arial" w:cs="Arial"/>
                <w:sz w:val="18"/>
                <w:szCs w:val="18"/>
              </w:rPr>
            </w:pPr>
          </w:p>
        </w:tc>
        <w:tc>
          <w:tcPr>
            <w:tcW w:w="2430" w:type="dxa"/>
            <w:vMerge/>
            <w:shd w:val="clear" w:color="auto" w:fill="FFFFFF" w:themeFill="background1"/>
          </w:tcPr>
          <w:p w14:paraId="6BD94706" w14:textId="77777777" w:rsidR="00EC1F3A" w:rsidRPr="00437829" w:rsidRDefault="00EC1F3A" w:rsidP="008376B5">
            <w:pPr>
              <w:rPr>
                <w:rFonts w:ascii="Arial" w:hAnsi="Arial" w:cs="Arial"/>
                <w:sz w:val="18"/>
                <w:szCs w:val="18"/>
              </w:rPr>
            </w:pPr>
          </w:p>
        </w:tc>
      </w:tr>
      <w:tr w:rsidR="00EC1F3A" w:rsidRPr="00437829" w14:paraId="6850E527" w14:textId="77777777" w:rsidTr="008376B5">
        <w:tc>
          <w:tcPr>
            <w:tcW w:w="13045" w:type="dxa"/>
            <w:gridSpan w:val="4"/>
            <w:shd w:val="clear" w:color="auto" w:fill="AEAAAA" w:themeFill="background2" w:themeFillShade="BF"/>
          </w:tcPr>
          <w:p w14:paraId="0E081D18" w14:textId="77777777" w:rsidR="00EC1F3A" w:rsidRPr="00437829" w:rsidRDefault="00EC1F3A" w:rsidP="008376B5">
            <w:pPr>
              <w:spacing w:after="60"/>
              <w:rPr>
                <w:rFonts w:ascii="Arial" w:hAnsi="Arial" w:cs="Arial"/>
                <w:sz w:val="18"/>
                <w:szCs w:val="18"/>
              </w:rPr>
            </w:pPr>
            <w:r w:rsidRPr="006A1E4C">
              <w:rPr>
                <w:rFonts w:ascii="Arial" w:hAnsi="Arial" w:cs="Arial"/>
                <w:b/>
                <w:sz w:val="18"/>
                <w:szCs w:val="18"/>
              </w:rPr>
              <w:t>Disutility from CIN3</w:t>
            </w:r>
            <w:r>
              <w:rPr>
                <w:rFonts w:ascii="Arial" w:hAnsi="Arial" w:cs="Arial"/>
                <w:sz w:val="18"/>
                <w:szCs w:val="18"/>
              </w:rPr>
              <w:t xml:space="preserve">; </w:t>
            </w:r>
            <w:r w:rsidRPr="00437829">
              <w:rPr>
                <w:rFonts w:ascii="Arial" w:hAnsi="Arial" w:cs="Arial"/>
                <w:sz w:val="18"/>
                <w:szCs w:val="18"/>
              </w:rPr>
              <w:t>EQ-5D</w:t>
            </w:r>
            <w:r>
              <w:rPr>
                <w:rFonts w:ascii="Arial" w:hAnsi="Arial" w:cs="Arial"/>
                <w:sz w:val="18"/>
                <w:szCs w:val="18"/>
              </w:rPr>
              <w:t xml:space="preserve"> instrument</w:t>
            </w:r>
            <w:r w:rsidRPr="00437829">
              <w:rPr>
                <w:rFonts w:ascii="Arial" w:hAnsi="Arial" w:cs="Arial"/>
                <w:sz w:val="18"/>
                <w:szCs w:val="18"/>
              </w:rPr>
              <w:t>, CIN3 vs general public (mean difference=general public-CIN3)</w:t>
            </w:r>
          </w:p>
        </w:tc>
      </w:tr>
      <w:tr w:rsidR="00EC1F3A" w:rsidRPr="00437829" w14:paraId="5BF57ED0" w14:textId="77777777" w:rsidTr="008376B5">
        <w:tc>
          <w:tcPr>
            <w:tcW w:w="2392" w:type="dxa"/>
            <w:shd w:val="clear" w:color="auto" w:fill="FFFFFF" w:themeFill="background1"/>
          </w:tcPr>
          <w:p w14:paraId="0273F54B" w14:textId="77777777" w:rsidR="00EC1F3A" w:rsidRPr="00437829" w:rsidRDefault="00EC1F3A" w:rsidP="008376B5">
            <w:pPr>
              <w:spacing w:after="60"/>
              <w:rPr>
                <w:rFonts w:ascii="Arial" w:hAnsi="Arial" w:cs="Arial"/>
                <w:sz w:val="18"/>
                <w:szCs w:val="18"/>
              </w:rPr>
            </w:pPr>
            <w:proofErr w:type="spellStart"/>
            <w:r w:rsidRPr="00437829">
              <w:rPr>
                <w:rFonts w:ascii="Arial" w:hAnsi="Arial" w:cs="Arial"/>
                <w:sz w:val="18"/>
                <w:szCs w:val="18"/>
              </w:rPr>
              <w:t>Murasawa</w:t>
            </w:r>
            <w:proofErr w:type="spellEnd"/>
            <w:r w:rsidRPr="00437829">
              <w:rPr>
                <w:rFonts w:ascii="Arial" w:hAnsi="Arial" w:cs="Arial"/>
                <w:sz w:val="18"/>
                <w:szCs w:val="18"/>
              </w:rPr>
              <w:t xml:space="preserve"> 2014 (n=25-26 H, varies by health state assessed)</w:t>
            </w:r>
          </w:p>
        </w:tc>
        <w:tc>
          <w:tcPr>
            <w:tcW w:w="6873" w:type="dxa"/>
            <w:shd w:val="clear" w:color="auto" w:fill="FFFFFF" w:themeFill="background1"/>
          </w:tcPr>
          <w:p w14:paraId="3595F5D8" w14:textId="536A9A64" w:rsidR="00EC1F3A" w:rsidRPr="00437829" w:rsidRDefault="00EC1F3A" w:rsidP="008376B5">
            <w:pPr>
              <w:rPr>
                <w:rFonts w:ascii="Arial" w:hAnsi="Arial" w:cs="Arial"/>
                <w:b/>
                <w:sz w:val="18"/>
                <w:szCs w:val="18"/>
              </w:rPr>
            </w:pPr>
            <w:r w:rsidRPr="00437829">
              <w:rPr>
                <w:rFonts w:ascii="Arial" w:hAnsi="Arial" w:cs="Arial"/>
                <w:b/>
                <w:sz w:val="18"/>
                <w:szCs w:val="18"/>
              </w:rPr>
              <w:t xml:space="preserve">EQ-5D, Estimated mean difference from indirect comparator (weighted average of general public utility </w:t>
            </w:r>
            <w:proofErr w:type="gramStart"/>
            <w:r w:rsidRPr="00437829">
              <w:rPr>
                <w:rFonts w:ascii="Arial" w:hAnsi="Arial" w:cs="Arial"/>
                <w:b/>
                <w:sz w:val="18"/>
                <w:szCs w:val="18"/>
              </w:rPr>
              <w:t>scores)</w:t>
            </w:r>
            <w:r w:rsidR="00240A9F">
              <w:rPr>
                <w:rFonts w:ascii="Arial" w:hAnsi="Arial" w:cs="Arial"/>
                <w:b/>
                <w:sz w:val="18"/>
                <w:szCs w:val="18"/>
              </w:rPr>
              <w:t>(</w:t>
            </w:r>
            <w:proofErr w:type="gramEnd"/>
            <w:r w:rsidR="00240A9F">
              <w:rPr>
                <w:rFonts w:ascii="Arial" w:hAnsi="Arial" w:cs="Arial"/>
                <w:b/>
                <w:sz w:val="18"/>
                <w:szCs w:val="18"/>
              </w:rPr>
              <w:t>Figure 2)</w:t>
            </w:r>
            <w:r w:rsidRPr="00437829">
              <w:rPr>
                <w:rFonts w:ascii="Arial" w:hAnsi="Arial" w:cs="Arial"/>
                <w:b/>
                <w:sz w:val="18"/>
                <w:szCs w:val="18"/>
              </w:rPr>
              <w:t xml:space="preserve">: </w:t>
            </w:r>
          </w:p>
          <w:p w14:paraId="550530C4" w14:textId="77777777" w:rsidR="00EC1F3A" w:rsidRPr="00437829" w:rsidRDefault="00EC1F3A" w:rsidP="008376B5">
            <w:pPr>
              <w:rPr>
                <w:rFonts w:ascii="Arial" w:hAnsi="Arial" w:cs="Arial"/>
                <w:b/>
                <w:sz w:val="18"/>
                <w:szCs w:val="18"/>
              </w:rPr>
            </w:pPr>
          </w:p>
          <w:p w14:paraId="432CC31E" w14:textId="77777777" w:rsidR="00EC1F3A" w:rsidRPr="00437829" w:rsidRDefault="00EC1F3A" w:rsidP="008376B5">
            <w:pPr>
              <w:rPr>
                <w:rFonts w:ascii="Arial" w:hAnsi="Arial" w:cs="Arial"/>
                <w:b/>
                <w:sz w:val="18"/>
                <w:szCs w:val="18"/>
              </w:rPr>
            </w:pPr>
            <w:r w:rsidRPr="00437829">
              <w:rPr>
                <w:rFonts w:ascii="Arial" w:hAnsi="Arial" w:cs="Arial"/>
                <w:b/>
                <w:sz w:val="18"/>
                <w:szCs w:val="18"/>
              </w:rPr>
              <w:t>EQ-5D, after dx, mean difference (95% CI):</w:t>
            </w:r>
          </w:p>
          <w:p w14:paraId="27462FAA" w14:textId="77777777" w:rsidR="00EC1F3A" w:rsidRPr="00437829" w:rsidRDefault="00EC1F3A" w:rsidP="008376B5">
            <w:pPr>
              <w:rPr>
                <w:rFonts w:ascii="Arial" w:hAnsi="Arial" w:cs="Arial"/>
                <w:sz w:val="18"/>
                <w:szCs w:val="18"/>
              </w:rPr>
            </w:pPr>
            <w:proofErr w:type="spellStart"/>
            <w:r w:rsidRPr="00437829">
              <w:rPr>
                <w:rFonts w:ascii="Arial" w:hAnsi="Arial" w:cs="Arial"/>
                <w:sz w:val="18"/>
                <w:szCs w:val="18"/>
              </w:rPr>
              <w:t>Murasawa</w:t>
            </w:r>
            <w:proofErr w:type="spellEnd"/>
            <w:r w:rsidRPr="00437829">
              <w:rPr>
                <w:rFonts w:ascii="Arial" w:hAnsi="Arial" w:cs="Arial"/>
                <w:sz w:val="18"/>
                <w:szCs w:val="18"/>
              </w:rPr>
              <w:t xml:space="preserve"> 2014 (H): 0.86</w:t>
            </w:r>
            <w:r w:rsidRPr="00437829">
              <w:rPr>
                <w:rFonts w:ascii="Arial" w:hAnsi="Arial" w:cs="Arial"/>
                <w:sz w:val="18"/>
                <w:szCs w:val="18"/>
                <w:vertAlign w:val="superscript"/>
              </w:rPr>
              <w:t xml:space="preserve">ⱡ </w:t>
            </w:r>
            <w:r w:rsidRPr="00437829">
              <w:rPr>
                <w:rFonts w:ascii="Arial" w:hAnsi="Arial" w:cs="Arial"/>
                <w:sz w:val="18"/>
                <w:szCs w:val="18"/>
              </w:rPr>
              <w:t>- 0.73 (0.69 to 0.77) = 0.13 (0.09 to 0.17)</w:t>
            </w:r>
          </w:p>
          <w:p w14:paraId="4A9F5776" w14:textId="77777777" w:rsidR="00EC1F3A" w:rsidRPr="00437829" w:rsidRDefault="00EC1F3A" w:rsidP="008376B5">
            <w:pPr>
              <w:rPr>
                <w:rFonts w:ascii="Arial" w:hAnsi="Arial" w:cs="Arial"/>
                <w:sz w:val="18"/>
                <w:szCs w:val="18"/>
              </w:rPr>
            </w:pPr>
          </w:p>
          <w:p w14:paraId="5DEB2760" w14:textId="77777777" w:rsidR="00EC1F3A" w:rsidRPr="00437829" w:rsidRDefault="00EC1F3A" w:rsidP="008376B5">
            <w:pPr>
              <w:rPr>
                <w:rFonts w:ascii="Arial" w:hAnsi="Arial" w:cs="Arial"/>
                <w:b/>
                <w:sz w:val="18"/>
                <w:szCs w:val="18"/>
              </w:rPr>
            </w:pPr>
            <w:r w:rsidRPr="00437829">
              <w:rPr>
                <w:rFonts w:ascii="Arial" w:hAnsi="Arial" w:cs="Arial"/>
                <w:b/>
                <w:sz w:val="18"/>
                <w:szCs w:val="18"/>
              </w:rPr>
              <w:t xml:space="preserve">EQ-5D, after </w:t>
            </w:r>
            <w:proofErr w:type="spellStart"/>
            <w:r w:rsidRPr="00437829">
              <w:rPr>
                <w:rFonts w:ascii="Arial" w:hAnsi="Arial" w:cs="Arial"/>
                <w:b/>
                <w:sz w:val="18"/>
                <w:szCs w:val="18"/>
              </w:rPr>
              <w:t>tx</w:t>
            </w:r>
            <w:proofErr w:type="spellEnd"/>
            <w:r w:rsidRPr="00437829">
              <w:rPr>
                <w:rFonts w:ascii="Arial" w:hAnsi="Arial" w:cs="Arial"/>
                <w:b/>
                <w:sz w:val="18"/>
                <w:szCs w:val="18"/>
              </w:rPr>
              <w:t>, mean difference (95% CI):</w:t>
            </w:r>
          </w:p>
          <w:p w14:paraId="21528217" w14:textId="77777777" w:rsidR="00EC1F3A" w:rsidRPr="00437829" w:rsidRDefault="00EC1F3A" w:rsidP="008376B5">
            <w:pPr>
              <w:rPr>
                <w:rFonts w:ascii="Arial" w:hAnsi="Arial" w:cs="Arial"/>
                <w:b/>
                <w:sz w:val="18"/>
                <w:szCs w:val="18"/>
              </w:rPr>
            </w:pPr>
            <w:proofErr w:type="spellStart"/>
            <w:r w:rsidRPr="00437829">
              <w:rPr>
                <w:rFonts w:ascii="Arial" w:hAnsi="Arial" w:cs="Arial"/>
                <w:sz w:val="18"/>
                <w:szCs w:val="18"/>
              </w:rPr>
              <w:t>Murasawa</w:t>
            </w:r>
            <w:proofErr w:type="spellEnd"/>
            <w:r w:rsidRPr="00437829">
              <w:rPr>
                <w:rFonts w:ascii="Arial" w:hAnsi="Arial" w:cs="Arial"/>
                <w:sz w:val="18"/>
                <w:szCs w:val="18"/>
              </w:rPr>
              <w:t xml:space="preserve"> 2014 (H): 0.86</w:t>
            </w:r>
            <w:r w:rsidRPr="00437829">
              <w:rPr>
                <w:rFonts w:ascii="Arial" w:hAnsi="Arial" w:cs="Arial"/>
                <w:sz w:val="18"/>
                <w:szCs w:val="18"/>
                <w:vertAlign w:val="superscript"/>
              </w:rPr>
              <w:t xml:space="preserve">ⱡ </w:t>
            </w:r>
            <w:r w:rsidRPr="00437829">
              <w:rPr>
                <w:rFonts w:ascii="Arial" w:hAnsi="Arial" w:cs="Arial"/>
                <w:sz w:val="18"/>
                <w:szCs w:val="18"/>
              </w:rPr>
              <w:t>- 0.84 (0.80 to 0.88) = 0.02 (-0.02 to 0.06)</w:t>
            </w:r>
          </w:p>
        </w:tc>
        <w:tc>
          <w:tcPr>
            <w:tcW w:w="1350" w:type="dxa"/>
            <w:shd w:val="clear" w:color="auto" w:fill="FFFFFF" w:themeFill="background1"/>
          </w:tcPr>
          <w:p w14:paraId="75557BA0" w14:textId="77777777" w:rsidR="00EC1F3A" w:rsidRPr="00437829" w:rsidRDefault="00EC1F3A" w:rsidP="008376B5">
            <w:pPr>
              <w:rPr>
                <w:rFonts w:ascii="Arial" w:hAnsi="Arial" w:cs="Arial"/>
                <w:sz w:val="18"/>
                <w:szCs w:val="18"/>
              </w:rPr>
            </w:pPr>
            <w:r w:rsidRPr="00437829">
              <w:rPr>
                <w:rFonts w:ascii="Cambria Math" w:eastAsia="Times New Roman" w:hAnsi="Cambria Math" w:cs="Cambria Math"/>
                <w:kern w:val="24"/>
                <w:sz w:val="18"/>
                <w:szCs w:val="18"/>
                <w:lang w:eastAsia="en-CA"/>
              </w:rPr>
              <w:t>⊕⊝⊝⊝</w:t>
            </w:r>
          </w:p>
          <w:p w14:paraId="6B74B012" w14:textId="77777777" w:rsidR="00EC1F3A" w:rsidRPr="00437829" w:rsidRDefault="00EC1F3A" w:rsidP="008376B5">
            <w:pPr>
              <w:rPr>
                <w:rFonts w:ascii="Arial" w:hAnsi="Arial" w:cs="Arial"/>
                <w:sz w:val="18"/>
                <w:szCs w:val="18"/>
                <w:vertAlign w:val="superscript"/>
              </w:rPr>
            </w:pPr>
            <w:r w:rsidRPr="00437829">
              <w:rPr>
                <w:rFonts w:ascii="Arial" w:hAnsi="Arial" w:cs="Arial"/>
                <w:sz w:val="18"/>
                <w:szCs w:val="18"/>
              </w:rPr>
              <w:t xml:space="preserve">VERY </w:t>
            </w:r>
            <w:proofErr w:type="spellStart"/>
            <w:r w:rsidRPr="00437829">
              <w:rPr>
                <w:rFonts w:ascii="Arial" w:hAnsi="Arial" w:cs="Arial"/>
                <w:sz w:val="18"/>
                <w:szCs w:val="18"/>
              </w:rPr>
              <w:t>LOW</w:t>
            </w:r>
            <w:r w:rsidRPr="00437829">
              <w:rPr>
                <w:rFonts w:ascii="Arial" w:hAnsi="Arial" w:cs="Arial"/>
                <w:sz w:val="18"/>
                <w:szCs w:val="18"/>
                <w:vertAlign w:val="superscript"/>
              </w:rPr>
              <w:t>b</w:t>
            </w:r>
            <w:proofErr w:type="spellEnd"/>
          </w:p>
          <w:p w14:paraId="7693819F" w14:textId="77777777" w:rsidR="00EC1F3A" w:rsidRPr="00437829" w:rsidRDefault="00EC1F3A" w:rsidP="008376B5">
            <w:pPr>
              <w:rPr>
                <w:rFonts w:ascii="Arial" w:hAnsi="Arial" w:cs="Arial"/>
                <w:sz w:val="18"/>
                <w:szCs w:val="18"/>
              </w:rPr>
            </w:pPr>
          </w:p>
          <w:p w14:paraId="13E09DEF" w14:textId="77777777" w:rsidR="00EC1F3A" w:rsidRPr="00437829" w:rsidRDefault="00EC1F3A" w:rsidP="008376B5">
            <w:pPr>
              <w:rPr>
                <w:rFonts w:ascii="Arial" w:hAnsi="Arial" w:cs="Arial"/>
                <w:sz w:val="18"/>
                <w:szCs w:val="18"/>
              </w:rPr>
            </w:pPr>
          </w:p>
        </w:tc>
        <w:tc>
          <w:tcPr>
            <w:tcW w:w="2430" w:type="dxa"/>
            <w:shd w:val="clear" w:color="auto" w:fill="FFFFFF" w:themeFill="background1"/>
          </w:tcPr>
          <w:p w14:paraId="2B17A654" w14:textId="77777777" w:rsidR="00EC1F3A" w:rsidRPr="00437829" w:rsidRDefault="00EC1F3A" w:rsidP="008376B5">
            <w:pPr>
              <w:rPr>
                <w:rFonts w:ascii="Arial" w:hAnsi="Arial" w:cs="Arial"/>
                <w:sz w:val="18"/>
                <w:szCs w:val="18"/>
              </w:rPr>
            </w:pPr>
            <w:r w:rsidRPr="00437829">
              <w:rPr>
                <w:rFonts w:ascii="Arial" w:hAnsi="Arial" w:cs="Arial"/>
                <w:sz w:val="18"/>
                <w:szCs w:val="18"/>
              </w:rPr>
              <w:t>We are very uncertain about the disutility of CIN3.</w:t>
            </w:r>
          </w:p>
          <w:p w14:paraId="4554A973" w14:textId="77777777" w:rsidR="00EC1F3A" w:rsidRPr="00437829" w:rsidRDefault="00EC1F3A" w:rsidP="008376B5">
            <w:pPr>
              <w:rPr>
                <w:rFonts w:ascii="Arial" w:hAnsi="Arial" w:cs="Arial"/>
                <w:sz w:val="18"/>
                <w:szCs w:val="18"/>
              </w:rPr>
            </w:pPr>
          </w:p>
        </w:tc>
      </w:tr>
      <w:tr w:rsidR="00EC1F3A" w:rsidRPr="00437829" w14:paraId="7661A2CD" w14:textId="77777777" w:rsidTr="008376B5">
        <w:tc>
          <w:tcPr>
            <w:tcW w:w="13045" w:type="dxa"/>
            <w:gridSpan w:val="4"/>
            <w:shd w:val="clear" w:color="auto" w:fill="AEAAAA" w:themeFill="background2" w:themeFillShade="BF"/>
          </w:tcPr>
          <w:p w14:paraId="740EC9D3" w14:textId="77777777" w:rsidR="00EC1F3A" w:rsidRPr="00437829" w:rsidRDefault="00EC1F3A" w:rsidP="008376B5">
            <w:pPr>
              <w:spacing w:after="60"/>
              <w:rPr>
                <w:rFonts w:ascii="Arial" w:hAnsi="Arial" w:cs="Arial"/>
                <w:sz w:val="18"/>
                <w:szCs w:val="18"/>
              </w:rPr>
            </w:pPr>
            <w:r w:rsidRPr="006A1E4C">
              <w:rPr>
                <w:rFonts w:ascii="Arial" w:hAnsi="Arial" w:cs="Arial"/>
                <w:b/>
                <w:sz w:val="18"/>
                <w:szCs w:val="18"/>
              </w:rPr>
              <w:t>Disutility from CIN2/3</w:t>
            </w:r>
            <w:r>
              <w:rPr>
                <w:rFonts w:ascii="Arial" w:hAnsi="Arial" w:cs="Arial"/>
                <w:sz w:val="18"/>
                <w:szCs w:val="18"/>
              </w:rPr>
              <w:t xml:space="preserve">; </w:t>
            </w:r>
            <w:r w:rsidRPr="00437829">
              <w:rPr>
                <w:rFonts w:ascii="Arial" w:hAnsi="Arial" w:cs="Arial"/>
                <w:sz w:val="18"/>
                <w:szCs w:val="18"/>
              </w:rPr>
              <w:t>EQ-5D</w:t>
            </w:r>
            <w:r>
              <w:rPr>
                <w:rFonts w:ascii="Arial" w:hAnsi="Arial" w:cs="Arial"/>
                <w:sz w:val="18"/>
                <w:szCs w:val="18"/>
              </w:rPr>
              <w:t xml:space="preserve"> instrument</w:t>
            </w:r>
            <w:r w:rsidRPr="00437829">
              <w:rPr>
                <w:rFonts w:ascii="Arial" w:hAnsi="Arial" w:cs="Arial"/>
                <w:sz w:val="18"/>
                <w:szCs w:val="18"/>
              </w:rPr>
              <w:t>, CIN2 (or CIN2/3) vs general public (mean difference=general public-CIN2)</w:t>
            </w:r>
          </w:p>
        </w:tc>
      </w:tr>
      <w:tr w:rsidR="00EC1F3A" w:rsidRPr="00437829" w14:paraId="7B2D9942" w14:textId="77777777" w:rsidTr="008376B5">
        <w:trPr>
          <w:trHeight w:val="896"/>
        </w:trPr>
        <w:tc>
          <w:tcPr>
            <w:tcW w:w="2392" w:type="dxa"/>
            <w:vMerge w:val="restart"/>
            <w:shd w:val="clear" w:color="auto" w:fill="FFFFFF" w:themeFill="background1"/>
          </w:tcPr>
          <w:p w14:paraId="1AAF9C1E" w14:textId="77777777" w:rsidR="00EC1F3A" w:rsidRPr="00437829" w:rsidRDefault="00EC1F3A" w:rsidP="008376B5">
            <w:pPr>
              <w:spacing w:after="60"/>
              <w:rPr>
                <w:rFonts w:ascii="Arial" w:hAnsi="Arial" w:cs="Arial"/>
                <w:sz w:val="18"/>
                <w:szCs w:val="18"/>
              </w:rPr>
            </w:pPr>
            <w:proofErr w:type="spellStart"/>
            <w:r w:rsidRPr="00437829">
              <w:rPr>
                <w:rFonts w:ascii="Arial" w:hAnsi="Arial" w:cs="Arial"/>
                <w:sz w:val="18"/>
                <w:szCs w:val="18"/>
              </w:rPr>
              <w:t>Marcellusi</w:t>
            </w:r>
            <w:proofErr w:type="spellEnd"/>
            <w:r w:rsidRPr="00437829">
              <w:rPr>
                <w:rFonts w:ascii="Arial" w:hAnsi="Arial" w:cs="Arial"/>
                <w:sz w:val="18"/>
                <w:szCs w:val="18"/>
              </w:rPr>
              <w:t xml:space="preserve"> 2015 (n=122)</w:t>
            </w:r>
          </w:p>
          <w:p w14:paraId="5E04F84C" w14:textId="77777777" w:rsidR="00EC1F3A" w:rsidRPr="00437829" w:rsidRDefault="00EC1F3A" w:rsidP="008376B5">
            <w:pPr>
              <w:spacing w:after="60"/>
              <w:rPr>
                <w:rFonts w:ascii="Arial" w:hAnsi="Arial" w:cs="Arial"/>
                <w:sz w:val="18"/>
                <w:szCs w:val="18"/>
              </w:rPr>
            </w:pPr>
            <w:proofErr w:type="spellStart"/>
            <w:r w:rsidRPr="00437829">
              <w:rPr>
                <w:rFonts w:ascii="Arial" w:hAnsi="Arial" w:cs="Arial"/>
                <w:sz w:val="18"/>
                <w:szCs w:val="18"/>
              </w:rPr>
              <w:t>Murasawa</w:t>
            </w:r>
            <w:proofErr w:type="spellEnd"/>
            <w:r w:rsidRPr="00437829">
              <w:rPr>
                <w:rFonts w:ascii="Arial" w:hAnsi="Arial" w:cs="Arial"/>
                <w:sz w:val="18"/>
                <w:szCs w:val="18"/>
              </w:rPr>
              <w:t xml:space="preserve"> 2014 (n=30 H)</w:t>
            </w:r>
          </w:p>
          <w:p w14:paraId="7FB66DCC" w14:textId="77777777" w:rsidR="00EC1F3A" w:rsidRPr="00437829" w:rsidRDefault="00EC1F3A" w:rsidP="008376B5">
            <w:pPr>
              <w:spacing w:after="60"/>
              <w:rPr>
                <w:rFonts w:ascii="Arial" w:hAnsi="Arial" w:cs="Arial"/>
                <w:sz w:val="18"/>
                <w:szCs w:val="18"/>
              </w:rPr>
            </w:pPr>
            <w:proofErr w:type="spellStart"/>
            <w:r w:rsidRPr="00437829">
              <w:rPr>
                <w:rFonts w:ascii="Arial" w:hAnsi="Arial" w:cs="Arial"/>
                <w:sz w:val="18"/>
                <w:szCs w:val="18"/>
              </w:rPr>
              <w:t>Mennini</w:t>
            </w:r>
            <w:proofErr w:type="spellEnd"/>
            <w:r w:rsidRPr="00437829">
              <w:rPr>
                <w:rFonts w:ascii="Arial" w:hAnsi="Arial" w:cs="Arial"/>
                <w:sz w:val="18"/>
                <w:szCs w:val="18"/>
              </w:rPr>
              <w:t xml:space="preserve"> 2011 (n=36)</w:t>
            </w:r>
          </w:p>
          <w:p w14:paraId="149F246C" w14:textId="77777777" w:rsidR="00EC1F3A" w:rsidRPr="00437829" w:rsidRDefault="00EC1F3A" w:rsidP="008376B5">
            <w:pPr>
              <w:spacing w:after="60"/>
              <w:rPr>
                <w:rFonts w:ascii="Arial" w:hAnsi="Arial" w:cs="Arial"/>
                <w:sz w:val="18"/>
                <w:szCs w:val="18"/>
              </w:rPr>
            </w:pPr>
          </w:p>
        </w:tc>
        <w:tc>
          <w:tcPr>
            <w:tcW w:w="6873" w:type="dxa"/>
            <w:shd w:val="clear" w:color="auto" w:fill="FFFFFF" w:themeFill="background1"/>
          </w:tcPr>
          <w:p w14:paraId="3844F9B5" w14:textId="63F76224" w:rsidR="00EC1F3A" w:rsidRPr="00437829" w:rsidRDefault="00EC1F3A" w:rsidP="008376B5">
            <w:pPr>
              <w:rPr>
                <w:rFonts w:ascii="Arial" w:hAnsi="Arial" w:cs="Arial"/>
                <w:b/>
                <w:sz w:val="18"/>
                <w:szCs w:val="18"/>
              </w:rPr>
            </w:pPr>
            <w:r w:rsidRPr="00437829">
              <w:rPr>
                <w:rFonts w:ascii="Arial" w:hAnsi="Arial" w:cs="Arial"/>
                <w:b/>
                <w:sz w:val="18"/>
                <w:szCs w:val="18"/>
              </w:rPr>
              <w:t xml:space="preserve">EQ-5D, after </w:t>
            </w:r>
            <w:proofErr w:type="spellStart"/>
            <w:r w:rsidRPr="00437829">
              <w:rPr>
                <w:rFonts w:ascii="Arial" w:hAnsi="Arial" w:cs="Arial"/>
                <w:b/>
                <w:sz w:val="18"/>
                <w:szCs w:val="18"/>
              </w:rPr>
              <w:t>tx</w:t>
            </w:r>
            <w:proofErr w:type="spellEnd"/>
            <w:r w:rsidRPr="00437829">
              <w:rPr>
                <w:rFonts w:ascii="Arial" w:hAnsi="Arial" w:cs="Arial"/>
                <w:b/>
                <w:sz w:val="18"/>
                <w:szCs w:val="18"/>
              </w:rPr>
              <w:t xml:space="preserve">, mean difference [95% CI] (see Figure </w:t>
            </w:r>
            <w:r w:rsidR="00240A9F">
              <w:rPr>
                <w:rFonts w:ascii="Arial" w:hAnsi="Arial" w:cs="Arial"/>
                <w:b/>
                <w:sz w:val="18"/>
                <w:szCs w:val="18"/>
              </w:rPr>
              <w:t>3</w:t>
            </w:r>
            <w:r w:rsidRPr="00437829">
              <w:rPr>
                <w:rFonts w:ascii="Arial" w:hAnsi="Arial" w:cs="Arial"/>
                <w:b/>
                <w:sz w:val="18"/>
                <w:szCs w:val="18"/>
              </w:rPr>
              <w:t>):</w:t>
            </w:r>
          </w:p>
          <w:p w14:paraId="492C709E" w14:textId="77777777" w:rsidR="00EC1F3A" w:rsidRPr="00437829" w:rsidRDefault="00EC1F3A" w:rsidP="008376B5">
            <w:pPr>
              <w:rPr>
                <w:rFonts w:ascii="Arial" w:hAnsi="Arial" w:cs="Arial"/>
                <w:sz w:val="18"/>
                <w:szCs w:val="18"/>
              </w:rPr>
            </w:pPr>
            <w:proofErr w:type="spellStart"/>
            <w:r w:rsidRPr="00437829">
              <w:rPr>
                <w:rFonts w:ascii="Arial" w:hAnsi="Arial" w:cs="Arial"/>
                <w:sz w:val="18"/>
                <w:szCs w:val="18"/>
              </w:rPr>
              <w:t>Marcellusi</w:t>
            </w:r>
            <w:proofErr w:type="spellEnd"/>
            <w:r w:rsidRPr="00437829">
              <w:rPr>
                <w:rFonts w:ascii="Arial" w:hAnsi="Arial" w:cs="Arial"/>
                <w:sz w:val="18"/>
                <w:szCs w:val="18"/>
              </w:rPr>
              <w:t xml:space="preserve"> 2015 (E), 18-20 months from dx and </w:t>
            </w:r>
            <w:proofErr w:type="spellStart"/>
            <w:r w:rsidRPr="00437829">
              <w:rPr>
                <w:rFonts w:ascii="Arial" w:hAnsi="Arial" w:cs="Arial"/>
                <w:sz w:val="18"/>
                <w:szCs w:val="18"/>
              </w:rPr>
              <w:t>tx</w:t>
            </w:r>
            <w:proofErr w:type="spellEnd"/>
            <w:r w:rsidRPr="00437829">
              <w:rPr>
                <w:rFonts w:ascii="Arial" w:hAnsi="Arial" w:cs="Arial"/>
                <w:sz w:val="18"/>
                <w:szCs w:val="18"/>
              </w:rPr>
              <w:t>, CIN2/3: 0.08 (0.04 to 0.12)</w:t>
            </w:r>
          </w:p>
        </w:tc>
        <w:tc>
          <w:tcPr>
            <w:tcW w:w="1350" w:type="dxa"/>
            <w:vMerge w:val="restart"/>
            <w:shd w:val="clear" w:color="auto" w:fill="FFFFFF" w:themeFill="background1"/>
          </w:tcPr>
          <w:p w14:paraId="48E92B66" w14:textId="77777777" w:rsidR="00EC1F3A" w:rsidRPr="00437829" w:rsidRDefault="00EC1F3A" w:rsidP="008376B5">
            <w:pPr>
              <w:rPr>
                <w:rFonts w:ascii="Arial" w:hAnsi="Arial" w:cs="Arial"/>
                <w:sz w:val="18"/>
                <w:szCs w:val="18"/>
              </w:rPr>
            </w:pPr>
            <w:r w:rsidRPr="00437829">
              <w:rPr>
                <w:rFonts w:ascii="Cambria Math" w:eastAsia="Times New Roman" w:hAnsi="Cambria Math" w:cs="Cambria Math"/>
                <w:kern w:val="24"/>
                <w:sz w:val="18"/>
                <w:szCs w:val="18"/>
                <w:lang w:eastAsia="en-CA"/>
              </w:rPr>
              <w:t>⊕⊕⊝⊝</w:t>
            </w:r>
          </w:p>
          <w:p w14:paraId="3432C544" w14:textId="77777777" w:rsidR="00EC1F3A" w:rsidRPr="00437829" w:rsidRDefault="00EC1F3A" w:rsidP="008376B5">
            <w:pPr>
              <w:rPr>
                <w:rFonts w:ascii="Arial" w:hAnsi="Arial" w:cs="Arial"/>
                <w:sz w:val="18"/>
                <w:szCs w:val="18"/>
                <w:vertAlign w:val="superscript"/>
              </w:rPr>
            </w:pPr>
            <w:proofErr w:type="spellStart"/>
            <w:r w:rsidRPr="00437829">
              <w:rPr>
                <w:rFonts w:ascii="Arial" w:hAnsi="Arial" w:cs="Arial"/>
                <w:sz w:val="18"/>
                <w:szCs w:val="18"/>
              </w:rPr>
              <w:t>LOW</w:t>
            </w:r>
            <w:r w:rsidRPr="00437829">
              <w:rPr>
                <w:rFonts w:ascii="Arial" w:hAnsi="Arial" w:cs="Arial"/>
                <w:sz w:val="18"/>
                <w:szCs w:val="18"/>
                <w:vertAlign w:val="superscript"/>
              </w:rPr>
              <w:t>c</w:t>
            </w:r>
            <w:proofErr w:type="spellEnd"/>
          </w:p>
          <w:p w14:paraId="1AC69A0C" w14:textId="77777777" w:rsidR="00EC1F3A" w:rsidRPr="00437829" w:rsidRDefault="00EC1F3A" w:rsidP="008376B5">
            <w:pPr>
              <w:rPr>
                <w:rFonts w:ascii="Arial" w:hAnsi="Arial" w:cs="Arial"/>
                <w:sz w:val="18"/>
                <w:szCs w:val="18"/>
              </w:rPr>
            </w:pPr>
          </w:p>
          <w:p w14:paraId="501077C1" w14:textId="77777777" w:rsidR="00EC1F3A" w:rsidRPr="00437829" w:rsidRDefault="00EC1F3A" w:rsidP="008376B5">
            <w:pPr>
              <w:rPr>
                <w:rFonts w:ascii="Arial" w:hAnsi="Arial" w:cs="Arial"/>
                <w:sz w:val="18"/>
                <w:szCs w:val="18"/>
              </w:rPr>
            </w:pPr>
          </w:p>
        </w:tc>
        <w:tc>
          <w:tcPr>
            <w:tcW w:w="2430" w:type="dxa"/>
            <w:vMerge w:val="restart"/>
            <w:shd w:val="clear" w:color="auto" w:fill="FFFFFF" w:themeFill="background1"/>
          </w:tcPr>
          <w:p w14:paraId="22CF0633" w14:textId="77777777" w:rsidR="00EC1F3A" w:rsidRPr="00437829" w:rsidRDefault="00EC1F3A" w:rsidP="008376B5">
            <w:pPr>
              <w:rPr>
                <w:rFonts w:ascii="Arial" w:hAnsi="Arial" w:cs="Arial"/>
                <w:sz w:val="18"/>
                <w:szCs w:val="18"/>
              </w:rPr>
            </w:pPr>
            <w:r w:rsidRPr="00437829">
              <w:rPr>
                <w:rFonts w:ascii="Arial" w:hAnsi="Arial" w:cs="Arial"/>
                <w:sz w:val="18"/>
                <w:szCs w:val="18"/>
              </w:rPr>
              <w:t>Disutility from CIN2/3 may be about 0.0</w:t>
            </w:r>
            <w:r>
              <w:rPr>
                <w:rFonts w:ascii="Arial" w:hAnsi="Arial" w:cs="Arial"/>
                <w:sz w:val="18"/>
                <w:szCs w:val="18"/>
              </w:rPr>
              <w:t>5</w:t>
            </w:r>
            <w:r w:rsidRPr="00437829">
              <w:rPr>
                <w:rFonts w:ascii="Arial" w:hAnsi="Arial" w:cs="Arial"/>
                <w:sz w:val="18"/>
                <w:szCs w:val="18"/>
              </w:rPr>
              <w:t xml:space="preserve">, after treatment.  </w:t>
            </w:r>
          </w:p>
        </w:tc>
      </w:tr>
      <w:tr w:rsidR="00EC1F3A" w:rsidRPr="00437829" w14:paraId="231FACA9" w14:textId="77777777" w:rsidTr="008376B5">
        <w:trPr>
          <w:trHeight w:val="896"/>
        </w:trPr>
        <w:tc>
          <w:tcPr>
            <w:tcW w:w="2392" w:type="dxa"/>
            <w:vMerge/>
            <w:shd w:val="clear" w:color="auto" w:fill="FFFFFF" w:themeFill="background1"/>
          </w:tcPr>
          <w:p w14:paraId="1F5D64CD" w14:textId="77777777" w:rsidR="00EC1F3A" w:rsidRPr="00437829" w:rsidRDefault="00EC1F3A" w:rsidP="008376B5">
            <w:pPr>
              <w:spacing w:after="60"/>
              <w:rPr>
                <w:rFonts w:ascii="Arial" w:hAnsi="Arial" w:cs="Arial"/>
                <w:sz w:val="18"/>
                <w:szCs w:val="18"/>
              </w:rPr>
            </w:pPr>
          </w:p>
        </w:tc>
        <w:tc>
          <w:tcPr>
            <w:tcW w:w="6873" w:type="dxa"/>
            <w:shd w:val="clear" w:color="auto" w:fill="FFFFFF" w:themeFill="background1"/>
          </w:tcPr>
          <w:p w14:paraId="5CF0CEA2" w14:textId="3CB68560" w:rsidR="00EC1F3A" w:rsidRPr="00437829" w:rsidRDefault="00EC1F3A" w:rsidP="008376B5">
            <w:pPr>
              <w:rPr>
                <w:rFonts w:ascii="Arial" w:hAnsi="Arial" w:cs="Arial"/>
                <w:b/>
                <w:sz w:val="18"/>
                <w:szCs w:val="18"/>
              </w:rPr>
            </w:pPr>
            <w:r w:rsidRPr="00437829">
              <w:rPr>
                <w:rFonts w:ascii="Arial" w:hAnsi="Arial" w:cs="Arial"/>
                <w:b/>
                <w:sz w:val="18"/>
                <w:szCs w:val="18"/>
              </w:rPr>
              <w:t xml:space="preserve">EQ-5D, Estimated mean difference from indirect comparator (weighted average of general public utility scores): </w:t>
            </w:r>
          </w:p>
          <w:p w14:paraId="1D34059B" w14:textId="77777777" w:rsidR="00EC1F3A" w:rsidRPr="00437829" w:rsidRDefault="00EC1F3A" w:rsidP="008376B5">
            <w:pPr>
              <w:rPr>
                <w:rFonts w:ascii="Arial" w:hAnsi="Arial" w:cs="Arial"/>
                <w:b/>
                <w:sz w:val="18"/>
                <w:szCs w:val="18"/>
              </w:rPr>
            </w:pPr>
          </w:p>
          <w:p w14:paraId="6FC7BC3C" w14:textId="77777777" w:rsidR="00EC1F3A" w:rsidRPr="00437829" w:rsidRDefault="00EC1F3A" w:rsidP="008376B5">
            <w:pPr>
              <w:rPr>
                <w:rFonts w:ascii="Arial" w:hAnsi="Arial" w:cs="Arial"/>
                <w:b/>
                <w:sz w:val="18"/>
                <w:szCs w:val="18"/>
              </w:rPr>
            </w:pPr>
            <w:r w:rsidRPr="00437829">
              <w:rPr>
                <w:rFonts w:ascii="Arial" w:hAnsi="Arial" w:cs="Arial"/>
                <w:b/>
                <w:sz w:val="18"/>
                <w:szCs w:val="18"/>
              </w:rPr>
              <w:t>EQ-5D, after dx, mean difference (95% CI):</w:t>
            </w:r>
          </w:p>
          <w:p w14:paraId="5C8D3B16" w14:textId="77777777" w:rsidR="00EC1F3A" w:rsidRPr="00437829" w:rsidRDefault="00EC1F3A" w:rsidP="008376B5">
            <w:pPr>
              <w:rPr>
                <w:rFonts w:ascii="Arial" w:hAnsi="Arial" w:cs="Arial"/>
                <w:sz w:val="18"/>
                <w:szCs w:val="18"/>
              </w:rPr>
            </w:pPr>
            <w:proofErr w:type="spellStart"/>
            <w:r w:rsidRPr="00437829">
              <w:rPr>
                <w:rFonts w:ascii="Arial" w:hAnsi="Arial" w:cs="Arial"/>
                <w:sz w:val="18"/>
                <w:szCs w:val="18"/>
              </w:rPr>
              <w:t>Murasawa</w:t>
            </w:r>
            <w:proofErr w:type="spellEnd"/>
            <w:r w:rsidRPr="00437829">
              <w:rPr>
                <w:rFonts w:ascii="Arial" w:hAnsi="Arial" w:cs="Arial"/>
                <w:sz w:val="18"/>
                <w:szCs w:val="18"/>
              </w:rPr>
              <w:t xml:space="preserve"> 2014 (H)</w:t>
            </w:r>
            <w:r>
              <w:rPr>
                <w:rFonts w:ascii="Arial" w:hAnsi="Arial" w:cs="Arial"/>
                <w:sz w:val="18"/>
                <w:szCs w:val="18"/>
              </w:rPr>
              <w:t>, CIN2</w:t>
            </w:r>
            <w:r w:rsidRPr="00437829">
              <w:rPr>
                <w:rFonts w:ascii="Arial" w:hAnsi="Arial" w:cs="Arial"/>
                <w:sz w:val="18"/>
                <w:szCs w:val="18"/>
              </w:rPr>
              <w:t>: 0.86</w:t>
            </w:r>
            <w:r w:rsidRPr="00437829">
              <w:rPr>
                <w:rFonts w:ascii="Arial" w:hAnsi="Arial" w:cs="Arial"/>
                <w:sz w:val="18"/>
                <w:szCs w:val="18"/>
                <w:vertAlign w:val="superscript"/>
              </w:rPr>
              <w:t xml:space="preserve">ⱡ </w:t>
            </w:r>
            <w:r w:rsidRPr="00437829">
              <w:rPr>
                <w:rFonts w:ascii="Arial" w:hAnsi="Arial" w:cs="Arial"/>
                <w:sz w:val="18"/>
                <w:szCs w:val="18"/>
              </w:rPr>
              <w:t>- 0.78 (0.74 to 0.82) = 0.08 (0.04 to 0.12)</w:t>
            </w:r>
          </w:p>
          <w:p w14:paraId="3120AD69" w14:textId="77777777" w:rsidR="00EC1F3A" w:rsidRPr="00437829" w:rsidRDefault="00EC1F3A" w:rsidP="008376B5">
            <w:pPr>
              <w:rPr>
                <w:rFonts w:ascii="Arial" w:hAnsi="Arial" w:cs="Arial"/>
                <w:b/>
                <w:sz w:val="18"/>
                <w:szCs w:val="18"/>
              </w:rPr>
            </w:pPr>
          </w:p>
          <w:p w14:paraId="4DA956A2" w14:textId="77777777" w:rsidR="00EC1F3A" w:rsidRPr="00437829" w:rsidRDefault="00EC1F3A" w:rsidP="008376B5">
            <w:pPr>
              <w:rPr>
                <w:rFonts w:ascii="Arial" w:hAnsi="Arial" w:cs="Arial"/>
                <w:b/>
                <w:sz w:val="18"/>
                <w:szCs w:val="18"/>
              </w:rPr>
            </w:pPr>
            <w:r w:rsidRPr="00437829">
              <w:rPr>
                <w:rFonts w:ascii="Arial" w:hAnsi="Arial" w:cs="Arial"/>
                <w:b/>
                <w:sz w:val="18"/>
                <w:szCs w:val="18"/>
              </w:rPr>
              <w:t xml:space="preserve">EQ-5D, after </w:t>
            </w:r>
            <w:proofErr w:type="spellStart"/>
            <w:r w:rsidRPr="00437829">
              <w:rPr>
                <w:rFonts w:ascii="Arial" w:hAnsi="Arial" w:cs="Arial"/>
                <w:b/>
                <w:sz w:val="18"/>
                <w:szCs w:val="18"/>
              </w:rPr>
              <w:t>tx</w:t>
            </w:r>
            <w:proofErr w:type="spellEnd"/>
            <w:r w:rsidRPr="00437829">
              <w:rPr>
                <w:rFonts w:ascii="Arial" w:hAnsi="Arial" w:cs="Arial"/>
                <w:b/>
                <w:sz w:val="18"/>
                <w:szCs w:val="18"/>
              </w:rPr>
              <w:t>:</w:t>
            </w:r>
          </w:p>
          <w:p w14:paraId="746D553F" w14:textId="77777777" w:rsidR="00EC1F3A" w:rsidRPr="00437829" w:rsidRDefault="00EC1F3A" w:rsidP="008376B5">
            <w:pPr>
              <w:rPr>
                <w:rFonts w:ascii="Arial" w:hAnsi="Arial" w:cs="Arial"/>
                <w:sz w:val="18"/>
                <w:szCs w:val="18"/>
              </w:rPr>
            </w:pPr>
            <w:proofErr w:type="spellStart"/>
            <w:r w:rsidRPr="00437829">
              <w:rPr>
                <w:rFonts w:ascii="Arial" w:hAnsi="Arial" w:cs="Arial"/>
                <w:sz w:val="18"/>
                <w:szCs w:val="18"/>
              </w:rPr>
              <w:t>Mennini</w:t>
            </w:r>
            <w:proofErr w:type="spellEnd"/>
            <w:r w:rsidRPr="00437829">
              <w:rPr>
                <w:rFonts w:ascii="Arial" w:hAnsi="Arial" w:cs="Arial"/>
                <w:sz w:val="18"/>
                <w:szCs w:val="18"/>
              </w:rPr>
              <w:t xml:space="preserve"> 2011 (E), &lt;18 months after </w:t>
            </w:r>
            <w:proofErr w:type="spellStart"/>
            <w:r w:rsidRPr="00437829">
              <w:rPr>
                <w:rFonts w:ascii="Arial" w:hAnsi="Arial" w:cs="Arial"/>
                <w:sz w:val="18"/>
                <w:szCs w:val="18"/>
              </w:rPr>
              <w:t>tx</w:t>
            </w:r>
            <w:proofErr w:type="spellEnd"/>
            <w:r w:rsidRPr="00437829">
              <w:rPr>
                <w:rFonts w:ascii="Arial" w:hAnsi="Arial" w:cs="Arial"/>
                <w:sz w:val="18"/>
                <w:szCs w:val="18"/>
              </w:rPr>
              <w:t>, CIN2/3: 0.86</w:t>
            </w:r>
            <w:r w:rsidRPr="00437829">
              <w:rPr>
                <w:rFonts w:ascii="Arial" w:hAnsi="Arial" w:cs="Arial"/>
                <w:sz w:val="18"/>
                <w:szCs w:val="18"/>
                <w:vertAlign w:val="superscript"/>
              </w:rPr>
              <w:t xml:space="preserve">ⱡ </w:t>
            </w:r>
            <w:r w:rsidRPr="00437829">
              <w:rPr>
                <w:rFonts w:ascii="Arial" w:hAnsi="Arial" w:cs="Arial"/>
                <w:sz w:val="18"/>
                <w:szCs w:val="18"/>
              </w:rPr>
              <w:t xml:space="preserve">- 0.93 (0.89 to 0.97) = </w:t>
            </w:r>
          </w:p>
          <w:p w14:paraId="216C4E45" w14:textId="77777777" w:rsidR="00EC1F3A" w:rsidRPr="00437829" w:rsidRDefault="00EC1F3A" w:rsidP="008376B5">
            <w:pPr>
              <w:rPr>
                <w:rFonts w:ascii="Arial" w:hAnsi="Arial" w:cs="Arial"/>
                <w:sz w:val="18"/>
                <w:szCs w:val="18"/>
              </w:rPr>
            </w:pPr>
            <w:r w:rsidRPr="00437829">
              <w:rPr>
                <w:rFonts w:ascii="Arial" w:hAnsi="Arial" w:cs="Arial"/>
                <w:sz w:val="18"/>
                <w:szCs w:val="18"/>
              </w:rPr>
              <w:t>-0.07 (-0.11 to -0.03)</w:t>
            </w:r>
          </w:p>
          <w:p w14:paraId="5303749F" w14:textId="77777777" w:rsidR="00EC1F3A" w:rsidRPr="00437829" w:rsidRDefault="00EC1F3A" w:rsidP="008376B5">
            <w:pPr>
              <w:rPr>
                <w:rFonts w:ascii="Arial" w:hAnsi="Arial" w:cs="Arial"/>
                <w:sz w:val="18"/>
                <w:szCs w:val="18"/>
              </w:rPr>
            </w:pPr>
            <w:proofErr w:type="spellStart"/>
            <w:r w:rsidRPr="00437829">
              <w:rPr>
                <w:rFonts w:ascii="Arial" w:hAnsi="Arial" w:cs="Arial"/>
                <w:sz w:val="18"/>
                <w:szCs w:val="18"/>
              </w:rPr>
              <w:t>Murasawa</w:t>
            </w:r>
            <w:proofErr w:type="spellEnd"/>
            <w:r w:rsidRPr="00437829">
              <w:rPr>
                <w:rFonts w:ascii="Arial" w:hAnsi="Arial" w:cs="Arial"/>
                <w:sz w:val="18"/>
                <w:szCs w:val="18"/>
              </w:rPr>
              <w:t xml:space="preserve"> 2014 (H)</w:t>
            </w:r>
            <w:r>
              <w:rPr>
                <w:rFonts w:ascii="Arial" w:hAnsi="Arial" w:cs="Arial"/>
                <w:sz w:val="18"/>
                <w:szCs w:val="18"/>
              </w:rPr>
              <w:t>, CIN2</w:t>
            </w:r>
            <w:r w:rsidRPr="00437829">
              <w:rPr>
                <w:rFonts w:ascii="Arial" w:hAnsi="Arial" w:cs="Arial"/>
                <w:sz w:val="18"/>
                <w:szCs w:val="18"/>
              </w:rPr>
              <w:t>: 0.86</w:t>
            </w:r>
            <w:r w:rsidRPr="00437829">
              <w:rPr>
                <w:rFonts w:ascii="Arial" w:hAnsi="Arial" w:cs="Arial"/>
                <w:sz w:val="18"/>
                <w:szCs w:val="18"/>
                <w:vertAlign w:val="superscript"/>
              </w:rPr>
              <w:t xml:space="preserve">ⱡ </w:t>
            </w:r>
            <w:r w:rsidRPr="00437829">
              <w:rPr>
                <w:rFonts w:ascii="Arial" w:hAnsi="Arial" w:cs="Arial"/>
                <w:sz w:val="18"/>
                <w:szCs w:val="18"/>
              </w:rPr>
              <w:t xml:space="preserve">- 0.81 (0.77 to 0.85) = 0.05 (0.01 to 0.09) </w:t>
            </w:r>
          </w:p>
        </w:tc>
        <w:tc>
          <w:tcPr>
            <w:tcW w:w="1350" w:type="dxa"/>
            <w:vMerge/>
            <w:shd w:val="clear" w:color="auto" w:fill="FFFFFF" w:themeFill="background1"/>
          </w:tcPr>
          <w:p w14:paraId="469DE382" w14:textId="77777777" w:rsidR="00EC1F3A" w:rsidRPr="00437829" w:rsidRDefault="00EC1F3A" w:rsidP="008376B5">
            <w:pPr>
              <w:rPr>
                <w:rFonts w:ascii="Arial" w:hAnsi="Arial" w:cs="Arial"/>
                <w:sz w:val="18"/>
                <w:szCs w:val="18"/>
              </w:rPr>
            </w:pPr>
          </w:p>
        </w:tc>
        <w:tc>
          <w:tcPr>
            <w:tcW w:w="2430" w:type="dxa"/>
            <w:vMerge/>
            <w:shd w:val="clear" w:color="auto" w:fill="FFFFFF" w:themeFill="background1"/>
          </w:tcPr>
          <w:p w14:paraId="322DD3B6" w14:textId="77777777" w:rsidR="00EC1F3A" w:rsidRPr="00437829" w:rsidRDefault="00EC1F3A" w:rsidP="008376B5">
            <w:pPr>
              <w:rPr>
                <w:rFonts w:ascii="Arial" w:hAnsi="Arial" w:cs="Arial"/>
                <w:sz w:val="18"/>
                <w:szCs w:val="18"/>
              </w:rPr>
            </w:pPr>
          </w:p>
        </w:tc>
      </w:tr>
      <w:tr w:rsidR="00EC1F3A" w:rsidRPr="00437829" w14:paraId="66EA749D" w14:textId="77777777" w:rsidTr="008376B5">
        <w:tc>
          <w:tcPr>
            <w:tcW w:w="13045" w:type="dxa"/>
            <w:gridSpan w:val="4"/>
            <w:shd w:val="clear" w:color="auto" w:fill="AEAAAA" w:themeFill="background2" w:themeFillShade="BF"/>
          </w:tcPr>
          <w:p w14:paraId="112F8413" w14:textId="77777777" w:rsidR="00EC1F3A" w:rsidRPr="00437829" w:rsidRDefault="00EC1F3A" w:rsidP="008376B5">
            <w:pPr>
              <w:spacing w:after="60"/>
              <w:rPr>
                <w:rFonts w:ascii="Arial" w:hAnsi="Arial" w:cs="Arial"/>
                <w:sz w:val="18"/>
                <w:szCs w:val="18"/>
              </w:rPr>
            </w:pPr>
            <w:r w:rsidRPr="006A1E4C">
              <w:rPr>
                <w:rFonts w:ascii="Arial" w:hAnsi="Arial" w:cs="Arial"/>
                <w:b/>
                <w:sz w:val="18"/>
                <w:szCs w:val="18"/>
              </w:rPr>
              <w:t>Disutility from a false positive</w:t>
            </w:r>
            <w:r>
              <w:rPr>
                <w:rFonts w:ascii="Arial" w:hAnsi="Arial" w:cs="Arial"/>
                <w:sz w:val="18"/>
                <w:szCs w:val="18"/>
              </w:rPr>
              <w:t xml:space="preserve">; </w:t>
            </w:r>
            <w:r w:rsidRPr="00437829">
              <w:rPr>
                <w:rFonts w:ascii="Arial" w:hAnsi="Arial" w:cs="Arial"/>
                <w:sz w:val="18"/>
                <w:szCs w:val="18"/>
              </w:rPr>
              <w:t>EQ-5D</w:t>
            </w:r>
            <w:r>
              <w:rPr>
                <w:rFonts w:ascii="Arial" w:hAnsi="Arial" w:cs="Arial"/>
                <w:sz w:val="18"/>
                <w:szCs w:val="18"/>
              </w:rPr>
              <w:t xml:space="preserve"> instrument</w:t>
            </w:r>
            <w:r w:rsidRPr="00437829">
              <w:rPr>
                <w:rFonts w:ascii="Arial" w:hAnsi="Arial" w:cs="Arial"/>
                <w:sz w:val="18"/>
                <w:szCs w:val="18"/>
              </w:rPr>
              <w:t>, False positive</w:t>
            </w:r>
            <w:r w:rsidRPr="00437829">
              <w:rPr>
                <w:rFonts w:ascii="Arial" w:hAnsi="Arial" w:cs="Arial"/>
                <w:sz w:val="18"/>
                <w:szCs w:val="18"/>
                <w:vertAlign w:val="superscript"/>
              </w:rPr>
              <w:t>Ʇ</w:t>
            </w:r>
            <w:r w:rsidRPr="00437829">
              <w:rPr>
                <w:rFonts w:ascii="Arial" w:hAnsi="Arial" w:cs="Arial"/>
                <w:sz w:val="18"/>
                <w:szCs w:val="18"/>
              </w:rPr>
              <w:t xml:space="preserve"> vs general public (mean difference=general public-false positive)          </w:t>
            </w:r>
          </w:p>
        </w:tc>
      </w:tr>
      <w:tr w:rsidR="00EC1F3A" w:rsidRPr="00437829" w14:paraId="36E5A2F3" w14:textId="77777777" w:rsidTr="008376B5">
        <w:trPr>
          <w:trHeight w:val="350"/>
        </w:trPr>
        <w:tc>
          <w:tcPr>
            <w:tcW w:w="2392" w:type="dxa"/>
            <w:vMerge w:val="restart"/>
            <w:shd w:val="clear" w:color="auto" w:fill="FFFFFF" w:themeFill="background1"/>
          </w:tcPr>
          <w:p w14:paraId="4B888F37" w14:textId="77777777" w:rsidR="00EC1F3A" w:rsidRPr="00437829" w:rsidRDefault="00EC1F3A" w:rsidP="008376B5">
            <w:pPr>
              <w:spacing w:after="60"/>
              <w:rPr>
                <w:rFonts w:ascii="Arial" w:hAnsi="Arial" w:cs="Arial"/>
                <w:sz w:val="18"/>
                <w:szCs w:val="18"/>
              </w:rPr>
            </w:pPr>
            <w:proofErr w:type="spellStart"/>
            <w:r w:rsidRPr="00437829">
              <w:rPr>
                <w:rFonts w:ascii="Arial" w:hAnsi="Arial" w:cs="Arial"/>
                <w:sz w:val="18"/>
                <w:szCs w:val="18"/>
              </w:rPr>
              <w:t>Maissi</w:t>
            </w:r>
            <w:proofErr w:type="spellEnd"/>
            <w:r w:rsidRPr="00437829">
              <w:rPr>
                <w:rFonts w:ascii="Arial" w:hAnsi="Arial" w:cs="Arial"/>
                <w:sz w:val="18"/>
                <w:szCs w:val="18"/>
              </w:rPr>
              <w:t xml:space="preserve"> 2005 (n=1,011)</w:t>
            </w:r>
          </w:p>
          <w:p w14:paraId="50EB0533" w14:textId="77777777" w:rsidR="00EC1F3A" w:rsidRPr="00437829" w:rsidRDefault="00EC1F3A" w:rsidP="008376B5">
            <w:pPr>
              <w:spacing w:after="60"/>
              <w:rPr>
                <w:rFonts w:ascii="Arial" w:hAnsi="Arial" w:cs="Arial"/>
                <w:sz w:val="18"/>
                <w:szCs w:val="18"/>
              </w:rPr>
            </w:pPr>
            <w:proofErr w:type="spellStart"/>
            <w:r w:rsidRPr="00437829">
              <w:rPr>
                <w:rFonts w:ascii="Arial" w:hAnsi="Arial" w:cs="Arial"/>
                <w:sz w:val="18"/>
                <w:szCs w:val="18"/>
              </w:rPr>
              <w:t>Drolet</w:t>
            </w:r>
            <w:proofErr w:type="spellEnd"/>
            <w:r w:rsidRPr="00437829">
              <w:rPr>
                <w:rFonts w:ascii="Arial" w:hAnsi="Arial" w:cs="Arial"/>
                <w:sz w:val="18"/>
                <w:szCs w:val="18"/>
              </w:rPr>
              <w:t xml:space="preserve"> 2012 (n=952)</w:t>
            </w:r>
          </w:p>
          <w:p w14:paraId="633355A9" w14:textId="77777777" w:rsidR="00EC1F3A" w:rsidRPr="00437829" w:rsidRDefault="00EC1F3A" w:rsidP="008376B5">
            <w:pPr>
              <w:spacing w:after="60"/>
              <w:rPr>
                <w:rFonts w:ascii="Arial" w:hAnsi="Arial" w:cs="Arial"/>
                <w:sz w:val="18"/>
                <w:szCs w:val="18"/>
              </w:rPr>
            </w:pPr>
            <w:proofErr w:type="spellStart"/>
            <w:r w:rsidRPr="00437829">
              <w:rPr>
                <w:rFonts w:ascii="Arial" w:hAnsi="Arial" w:cs="Arial"/>
                <w:sz w:val="18"/>
                <w:szCs w:val="18"/>
              </w:rPr>
              <w:t>Korfage</w:t>
            </w:r>
            <w:proofErr w:type="spellEnd"/>
            <w:r w:rsidRPr="00437829">
              <w:rPr>
                <w:rFonts w:ascii="Arial" w:hAnsi="Arial" w:cs="Arial"/>
                <w:sz w:val="18"/>
                <w:szCs w:val="18"/>
              </w:rPr>
              <w:t xml:space="preserve"> 2010 (n=622)</w:t>
            </w:r>
          </w:p>
          <w:p w14:paraId="436A0FF5" w14:textId="77777777" w:rsidR="00EC1F3A" w:rsidRPr="00437829" w:rsidRDefault="00EC1F3A" w:rsidP="008376B5">
            <w:pPr>
              <w:spacing w:after="60"/>
              <w:rPr>
                <w:rFonts w:ascii="Arial" w:hAnsi="Arial" w:cs="Arial"/>
                <w:sz w:val="18"/>
                <w:szCs w:val="18"/>
              </w:rPr>
            </w:pPr>
            <w:proofErr w:type="spellStart"/>
            <w:r w:rsidRPr="00437829">
              <w:rPr>
                <w:rFonts w:ascii="Arial" w:hAnsi="Arial" w:cs="Arial"/>
                <w:sz w:val="18"/>
                <w:szCs w:val="18"/>
              </w:rPr>
              <w:t>Korfage</w:t>
            </w:r>
            <w:proofErr w:type="spellEnd"/>
            <w:r w:rsidRPr="00437829">
              <w:rPr>
                <w:rFonts w:ascii="Arial" w:hAnsi="Arial" w:cs="Arial"/>
                <w:sz w:val="18"/>
                <w:szCs w:val="18"/>
              </w:rPr>
              <w:t xml:space="preserve"> 2014 (n=838)</w:t>
            </w:r>
          </w:p>
          <w:p w14:paraId="56F3027E" w14:textId="77777777" w:rsidR="00EC1F3A" w:rsidRPr="00437829" w:rsidRDefault="00EC1F3A" w:rsidP="008376B5">
            <w:pPr>
              <w:spacing w:after="60"/>
              <w:rPr>
                <w:rFonts w:ascii="Arial" w:hAnsi="Arial" w:cs="Arial"/>
                <w:sz w:val="18"/>
                <w:szCs w:val="18"/>
              </w:rPr>
            </w:pPr>
            <w:proofErr w:type="spellStart"/>
            <w:r w:rsidRPr="00437829">
              <w:rPr>
                <w:rFonts w:ascii="Arial" w:hAnsi="Arial" w:cs="Arial"/>
                <w:sz w:val="18"/>
                <w:szCs w:val="18"/>
              </w:rPr>
              <w:t>Whynes</w:t>
            </w:r>
            <w:proofErr w:type="spellEnd"/>
            <w:r w:rsidRPr="00437829">
              <w:rPr>
                <w:rFonts w:ascii="Arial" w:hAnsi="Arial" w:cs="Arial"/>
                <w:sz w:val="18"/>
                <w:szCs w:val="18"/>
              </w:rPr>
              <w:t xml:space="preserve"> 2008a (n=3,132)</w:t>
            </w:r>
          </w:p>
          <w:p w14:paraId="43B38978" w14:textId="77777777" w:rsidR="00EC1F3A" w:rsidRPr="00437829" w:rsidRDefault="00EC1F3A" w:rsidP="008376B5">
            <w:pPr>
              <w:spacing w:after="60"/>
              <w:rPr>
                <w:rFonts w:ascii="Arial" w:hAnsi="Arial" w:cs="Arial"/>
                <w:sz w:val="18"/>
                <w:szCs w:val="18"/>
              </w:rPr>
            </w:pPr>
          </w:p>
          <w:p w14:paraId="59AD976F" w14:textId="77777777" w:rsidR="00EC1F3A" w:rsidRPr="00437829" w:rsidRDefault="00EC1F3A" w:rsidP="008376B5">
            <w:pPr>
              <w:spacing w:after="60"/>
              <w:rPr>
                <w:rFonts w:ascii="Arial" w:hAnsi="Arial" w:cs="Arial"/>
                <w:sz w:val="18"/>
                <w:szCs w:val="18"/>
              </w:rPr>
            </w:pPr>
          </w:p>
        </w:tc>
        <w:tc>
          <w:tcPr>
            <w:tcW w:w="6873" w:type="dxa"/>
            <w:shd w:val="clear" w:color="auto" w:fill="FFFFFF" w:themeFill="background1"/>
          </w:tcPr>
          <w:p w14:paraId="73976B2B" w14:textId="77777777" w:rsidR="00EC1F3A" w:rsidRPr="00437829" w:rsidRDefault="00EC1F3A" w:rsidP="008376B5">
            <w:pPr>
              <w:rPr>
                <w:rFonts w:ascii="Arial" w:hAnsi="Arial" w:cs="Arial"/>
                <w:b/>
                <w:sz w:val="18"/>
                <w:szCs w:val="18"/>
              </w:rPr>
            </w:pPr>
            <w:r w:rsidRPr="00437829">
              <w:rPr>
                <w:rFonts w:ascii="Arial" w:hAnsi="Arial" w:cs="Arial"/>
                <w:b/>
                <w:sz w:val="18"/>
                <w:szCs w:val="18"/>
              </w:rPr>
              <w:lastRenderedPageBreak/>
              <w:t xml:space="preserve">EQ-5D, after screening result, mean difference (95% CI): </w:t>
            </w:r>
          </w:p>
          <w:p w14:paraId="12F73567" w14:textId="77777777" w:rsidR="00EC1F3A" w:rsidRPr="00437829" w:rsidRDefault="00EC1F3A" w:rsidP="008376B5">
            <w:pPr>
              <w:rPr>
                <w:rFonts w:ascii="Arial" w:hAnsi="Arial" w:cs="Arial"/>
                <w:sz w:val="18"/>
                <w:szCs w:val="18"/>
              </w:rPr>
            </w:pPr>
            <w:proofErr w:type="spellStart"/>
            <w:r w:rsidRPr="00437829">
              <w:rPr>
                <w:rFonts w:ascii="Arial" w:hAnsi="Arial" w:cs="Arial"/>
                <w:sz w:val="18"/>
                <w:szCs w:val="18"/>
              </w:rPr>
              <w:t>Maissi</w:t>
            </w:r>
            <w:proofErr w:type="spellEnd"/>
            <w:r w:rsidRPr="00437829">
              <w:rPr>
                <w:rFonts w:ascii="Arial" w:hAnsi="Arial" w:cs="Arial"/>
                <w:sz w:val="18"/>
                <w:szCs w:val="18"/>
              </w:rPr>
              <w:t xml:space="preserve"> 2005 (E)</w:t>
            </w:r>
            <w:r w:rsidRPr="00437829">
              <w:rPr>
                <w:rFonts w:ascii="Arial" w:hAnsi="Arial" w:cs="Arial"/>
                <w:sz w:val="18"/>
                <w:szCs w:val="18"/>
                <w:vertAlign w:val="superscript"/>
              </w:rPr>
              <w:t>¥</w:t>
            </w:r>
            <w:r w:rsidRPr="00437829">
              <w:rPr>
                <w:rFonts w:ascii="Arial" w:hAnsi="Arial" w:cs="Arial"/>
                <w:sz w:val="18"/>
                <w:szCs w:val="18"/>
              </w:rPr>
              <w:t>, weighted average of abnormal Pap smears vs normal Pap smear, adjusted: 0.03 (-0.02 to 0.08)</w:t>
            </w:r>
          </w:p>
          <w:p w14:paraId="30C86FBC" w14:textId="77777777" w:rsidR="00EC1F3A" w:rsidRPr="00437829" w:rsidRDefault="00EC1F3A" w:rsidP="008376B5">
            <w:pPr>
              <w:rPr>
                <w:rFonts w:ascii="Arial" w:hAnsi="Arial" w:cs="Arial"/>
                <w:sz w:val="18"/>
                <w:szCs w:val="18"/>
              </w:rPr>
            </w:pPr>
            <w:proofErr w:type="spellStart"/>
            <w:r w:rsidRPr="00437829">
              <w:rPr>
                <w:rFonts w:ascii="Arial" w:hAnsi="Arial" w:cs="Arial"/>
                <w:sz w:val="18"/>
                <w:szCs w:val="18"/>
              </w:rPr>
              <w:t>Drolet</w:t>
            </w:r>
            <w:proofErr w:type="spellEnd"/>
            <w:r w:rsidRPr="00437829">
              <w:rPr>
                <w:rFonts w:ascii="Arial" w:hAnsi="Arial" w:cs="Arial"/>
                <w:sz w:val="18"/>
                <w:szCs w:val="18"/>
              </w:rPr>
              <w:t xml:space="preserve"> 2012 (E) abnormal Pap smear vs normal Pap smear, adjusted: 0.03 (0.00 to 0.06)</w:t>
            </w:r>
          </w:p>
          <w:p w14:paraId="1473456F" w14:textId="77777777" w:rsidR="00EC1F3A" w:rsidRPr="00437829" w:rsidRDefault="00EC1F3A" w:rsidP="008376B5">
            <w:pPr>
              <w:rPr>
                <w:rFonts w:ascii="Arial" w:hAnsi="Arial" w:cs="Arial"/>
                <w:sz w:val="18"/>
                <w:szCs w:val="18"/>
              </w:rPr>
            </w:pPr>
            <w:proofErr w:type="spellStart"/>
            <w:r w:rsidRPr="00437829">
              <w:rPr>
                <w:rFonts w:ascii="Arial" w:hAnsi="Arial" w:cs="Arial"/>
                <w:sz w:val="18"/>
                <w:szCs w:val="18"/>
              </w:rPr>
              <w:t>Korfage</w:t>
            </w:r>
            <w:proofErr w:type="spellEnd"/>
            <w:r w:rsidRPr="00437829">
              <w:rPr>
                <w:rFonts w:ascii="Arial" w:hAnsi="Arial" w:cs="Arial"/>
                <w:sz w:val="18"/>
                <w:szCs w:val="18"/>
              </w:rPr>
              <w:t xml:space="preserve"> 2010 (E), abnormal smear 6-24 months prior vs normal Pap smear: 0.02 (-0.01 to 0.05)</w:t>
            </w:r>
          </w:p>
          <w:p w14:paraId="253B6767" w14:textId="77777777" w:rsidR="00EC1F3A" w:rsidRPr="00437829" w:rsidRDefault="00EC1F3A" w:rsidP="008376B5">
            <w:pPr>
              <w:rPr>
                <w:rFonts w:ascii="Arial" w:hAnsi="Arial" w:cs="Arial"/>
                <w:sz w:val="18"/>
                <w:szCs w:val="18"/>
              </w:rPr>
            </w:pPr>
            <w:proofErr w:type="spellStart"/>
            <w:r w:rsidRPr="00437829">
              <w:rPr>
                <w:rFonts w:ascii="Arial" w:hAnsi="Arial" w:cs="Arial"/>
                <w:sz w:val="18"/>
                <w:szCs w:val="18"/>
              </w:rPr>
              <w:lastRenderedPageBreak/>
              <w:t>Korfage</w:t>
            </w:r>
            <w:proofErr w:type="spellEnd"/>
            <w:r w:rsidRPr="00437829">
              <w:rPr>
                <w:rFonts w:ascii="Arial" w:hAnsi="Arial" w:cs="Arial"/>
                <w:sz w:val="18"/>
                <w:szCs w:val="18"/>
              </w:rPr>
              <w:t xml:space="preserve"> 2014 (E), abnormal smear vs Pap smear with unknown results: 0.00 (-0.03 to 0.03)</w:t>
            </w:r>
          </w:p>
          <w:p w14:paraId="72FA971B" w14:textId="77777777" w:rsidR="00EC1F3A" w:rsidRDefault="00EC1F3A" w:rsidP="008376B5">
            <w:pPr>
              <w:rPr>
                <w:rFonts w:ascii="Arial" w:hAnsi="Arial" w:cs="Arial"/>
                <w:sz w:val="18"/>
                <w:szCs w:val="18"/>
              </w:rPr>
            </w:pPr>
            <w:proofErr w:type="spellStart"/>
            <w:r w:rsidRPr="00437829">
              <w:rPr>
                <w:rFonts w:ascii="Arial" w:hAnsi="Arial" w:cs="Arial"/>
                <w:sz w:val="18"/>
                <w:szCs w:val="18"/>
              </w:rPr>
              <w:t>Marcellusi</w:t>
            </w:r>
            <w:proofErr w:type="spellEnd"/>
            <w:r w:rsidRPr="00437829">
              <w:rPr>
                <w:rFonts w:ascii="Arial" w:hAnsi="Arial" w:cs="Arial"/>
                <w:sz w:val="18"/>
                <w:szCs w:val="18"/>
              </w:rPr>
              <w:t xml:space="preserve"> 2015 (E), abnormal Pap smear within 20 months vs healthy control: </w:t>
            </w:r>
          </w:p>
          <w:p w14:paraId="1283EBF6" w14:textId="77777777" w:rsidR="00EC1F3A" w:rsidRPr="00437829" w:rsidRDefault="00EC1F3A" w:rsidP="008376B5">
            <w:pPr>
              <w:rPr>
                <w:rFonts w:ascii="Arial" w:hAnsi="Arial" w:cs="Arial"/>
                <w:sz w:val="18"/>
                <w:szCs w:val="18"/>
              </w:rPr>
            </w:pPr>
            <w:r w:rsidRPr="00437829">
              <w:rPr>
                <w:rFonts w:ascii="Arial" w:hAnsi="Arial" w:cs="Arial"/>
                <w:sz w:val="18"/>
                <w:szCs w:val="18"/>
              </w:rPr>
              <w:t>-0.02 (-0.0 to 0.02)</w:t>
            </w:r>
          </w:p>
          <w:p w14:paraId="69FFE74D" w14:textId="29BAEDE0" w:rsidR="00EC1F3A" w:rsidRPr="00437829" w:rsidRDefault="00EC1F3A" w:rsidP="008376B5">
            <w:pPr>
              <w:rPr>
                <w:rFonts w:ascii="Arial" w:hAnsi="Arial" w:cs="Arial"/>
                <w:sz w:val="18"/>
                <w:szCs w:val="18"/>
              </w:rPr>
            </w:pPr>
            <w:r w:rsidRPr="00437829">
              <w:rPr>
                <w:rFonts w:ascii="Arial" w:hAnsi="Arial" w:cs="Arial"/>
                <w:b/>
                <w:sz w:val="18"/>
                <w:szCs w:val="18"/>
              </w:rPr>
              <w:t xml:space="preserve">Pooled estimate of mean difference [95% CI] (see Figure </w:t>
            </w:r>
            <w:r w:rsidR="00240A9F">
              <w:rPr>
                <w:rFonts w:ascii="Arial" w:hAnsi="Arial" w:cs="Arial"/>
                <w:b/>
                <w:sz w:val="18"/>
                <w:szCs w:val="18"/>
              </w:rPr>
              <w:t>4</w:t>
            </w:r>
            <w:r w:rsidRPr="00437829">
              <w:rPr>
                <w:rFonts w:ascii="Arial" w:hAnsi="Arial" w:cs="Arial"/>
                <w:b/>
                <w:sz w:val="18"/>
                <w:szCs w:val="18"/>
              </w:rPr>
              <w:t xml:space="preserve">): </w:t>
            </w:r>
            <w:r w:rsidRPr="00437829">
              <w:rPr>
                <w:rFonts w:ascii="Arial" w:hAnsi="Arial" w:cs="Arial"/>
                <w:sz w:val="18"/>
                <w:szCs w:val="18"/>
              </w:rPr>
              <w:t>0.01 (-0.01 to 0.03); I</w:t>
            </w:r>
            <w:r w:rsidRPr="00437829">
              <w:rPr>
                <w:rFonts w:ascii="Arial" w:hAnsi="Arial" w:cs="Arial"/>
                <w:sz w:val="18"/>
                <w:szCs w:val="18"/>
                <w:vertAlign w:val="superscript"/>
              </w:rPr>
              <w:t>2</w:t>
            </w:r>
            <w:r w:rsidRPr="00437829">
              <w:rPr>
                <w:rFonts w:ascii="Arial" w:hAnsi="Arial" w:cs="Arial"/>
                <w:sz w:val="18"/>
                <w:szCs w:val="18"/>
              </w:rPr>
              <w:t>=23%</w:t>
            </w:r>
          </w:p>
          <w:p w14:paraId="195951E3" w14:textId="77777777" w:rsidR="00EC1F3A" w:rsidRPr="00437829" w:rsidRDefault="00EC1F3A" w:rsidP="008376B5">
            <w:pPr>
              <w:rPr>
                <w:rFonts w:ascii="Arial" w:hAnsi="Arial" w:cs="Arial"/>
                <w:b/>
                <w:sz w:val="18"/>
                <w:szCs w:val="18"/>
              </w:rPr>
            </w:pPr>
            <w:r w:rsidRPr="00437829">
              <w:rPr>
                <w:rFonts w:ascii="Arial" w:hAnsi="Arial" w:cs="Arial"/>
                <w:b/>
                <w:sz w:val="18"/>
                <w:szCs w:val="18"/>
              </w:rPr>
              <w:t>Sensitivity analysis, pooled estimate of mean difference (95% CI), excluding studies (</w:t>
            </w:r>
            <w:proofErr w:type="spellStart"/>
            <w:r w:rsidRPr="00437829">
              <w:rPr>
                <w:rFonts w:ascii="Arial" w:hAnsi="Arial" w:cs="Arial"/>
                <w:b/>
                <w:sz w:val="18"/>
                <w:szCs w:val="18"/>
              </w:rPr>
              <w:t>Korfage</w:t>
            </w:r>
            <w:proofErr w:type="spellEnd"/>
            <w:r w:rsidRPr="00437829">
              <w:rPr>
                <w:rFonts w:ascii="Arial" w:hAnsi="Arial" w:cs="Arial"/>
                <w:b/>
                <w:sz w:val="18"/>
                <w:szCs w:val="18"/>
              </w:rPr>
              <w:t xml:space="preserve"> 2010, </w:t>
            </w:r>
            <w:proofErr w:type="spellStart"/>
            <w:r w:rsidRPr="00437829">
              <w:rPr>
                <w:rFonts w:ascii="Arial" w:hAnsi="Arial" w:cs="Arial"/>
                <w:b/>
                <w:sz w:val="18"/>
                <w:szCs w:val="18"/>
              </w:rPr>
              <w:t>Marcellusi</w:t>
            </w:r>
            <w:proofErr w:type="spellEnd"/>
            <w:r w:rsidRPr="00437829">
              <w:rPr>
                <w:rFonts w:ascii="Arial" w:hAnsi="Arial" w:cs="Arial"/>
                <w:b/>
                <w:sz w:val="18"/>
                <w:szCs w:val="18"/>
              </w:rPr>
              <w:t xml:space="preserve"> 2015) with longer timing after abnormal result and potential for colposcopy normal result before questionnaire: </w:t>
            </w:r>
          </w:p>
          <w:p w14:paraId="12A72DEF" w14:textId="77777777" w:rsidR="00EC1F3A" w:rsidRPr="00437829" w:rsidRDefault="00EC1F3A" w:rsidP="008376B5">
            <w:pPr>
              <w:rPr>
                <w:rFonts w:ascii="Arial" w:hAnsi="Arial" w:cs="Arial"/>
                <w:sz w:val="18"/>
                <w:szCs w:val="18"/>
              </w:rPr>
            </w:pPr>
            <w:r w:rsidRPr="00437829">
              <w:rPr>
                <w:rFonts w:ascii="Arial" w:hAnsi="Arial" w:cs="Arial"/>
                <w:sz w:val="18"/>
                <w:szCs w:val="18"/>
              </w:rPr>
              <w:t>0.02 (-0.00 to 0.04); I</w:t>
            </w:r>
            <w:r w:rsidRPr="00437829">
              <w:rPr>
                <w:rFonts w:ascii="Arial" w:hAnsi="Arial" w:cs="Arial"/>
                <w:sz w:val="18"/>
                <w:szCs w:val="18"/>
                <w:vertAlign w:val="superscript"/>
              </w:rPr>
              <w:t>2</w:t>
            </w:r>
            <w:r w:rsidRPr="00437829">
              <w:rPr>
                <w:rFonts w:ascii="Arial" w:hAnsi="Arial" w:cs="Arial"/>
                <w:sz w:val="18"/>
                <w:szCs w:val="18"/>
              </w:rPr>
              <w:t>=10%</w:t>
            </w:r>
          </w:p>
        </w:tc>
        <w:tc>
          <w:tcPr>
            <w:tcW w:w="1350" w:type="dxa"/>
            <w:vMerge w:val="restart"/>
            <w:shd w:val="clear" w:color="auto" w:fill="FFFFFF" w:themeFill="background1"/>
          </w:tcPr>
          <w:p w14:paraId="3299F3B4" w14:textId="77777777" w:rsidR="00EC1F3A" w:rsidRPr="00437829" w:rsidRDefault="00EC1F3A" w:rsidP="008376B5">
            <w:pPr>
              <w:rPr>
                <w:rFonts w:ascii="Arial" w:eastAsia="Times New Roman" w:hAnsi="Arial" w:cs="Arial"/>
                <w:kern w:val="24"/>
                <w:sz w:val="18"/>
                <w:szCs w:val="18"/>
                <w:lang w:eastAsia="en-CA"/>
              </w:rPr>
            </w:pPr>
            <w:r w:rsidRPr="00437829">
              <w:rPr>
                <w:rFonts w:ascii="Cambria Math" w:eastAsia="Times New Roman" w:hAnsi="Cambria Math" w:cs="Cambria Math"/>
                <w:kern w:val="24"/>
                <w:sz w:val="18"/>
                <w:szCs w:val="18"/>
                <w:lang w:eastAsia="en-CA"/>
              </w:rPr>
              <w:lastRenderedPageBreak/>
              <w:t>⊕⊕⊕⊕</w:t>
            </w:r>
          </w:p>
          <w:p w14:paraId="57271DFA" w14:textId="77777777" w:rsidR="00EC1F3A" w:rsidRPr="00437829" w:rsidRDefault="00EC1F3A" w:rsidP="008376B5">
            <w:pPr>
              <w:rPr>
                <w:rFonts w:ascii="Arial" w:hAnsi="Arial" w:cs="Arial"/>
                <w:sz w:val="18"/>
                <w:szCs w:val="18"/>
                <w:vertAlign w:val="superscript"/>
              </w:rPr>
            </w:pPr>
            <w:proofErr w:type="spellStart"/>
            <w:r w:rsidRPr="00437829">
              <w:rPr>
                <w:rFonts w:ascii="Arial" w:hAnsi="Arial" w:cs="Arial"/>
                <w:sz w:val="18"/>
                <w:szCs w:val="18"/>
              </w:rPr>
              <w:t>HIGH</w:t>
            </w:r>
            <w:r w:rsidRPr="00437829">
              <w:rPr>
                <w:rFonts w:ascii="Arial" w:hAnsi="Arial" w:cs="Arial"/>
                <w:sz w:val="18"/>
                <w:szCs w:val="18"/>
                <w:vertAlign w:val="superscript"/>
              </w:rPr>
              <w:t>d</w:t>
            </w:r>
            <w:proofErr w:type="spellEnd"/>
          </w:p>
          <w:p w14:paraId="12B5D4A4" w14:textId="77777777" w:rsidR="00EC1F3A" w:rsidRPr="00437829" w:rsidRDefault="00EC1F3A" w:rsidP="008376B5">
            <w:pPr>
              <w:rPr>
                <w:rFonts w:ascii="Arial" w:hAnsi="Arial" w:cs="Arial"/>
                <w:sz w:val="18"/>
                <w:szCs w:val="18"/>
              </w:rPr>
            </w:pPr>
          </w:p>
          <w:p w14:paraId="64AB62BB" w14:textId="77777777" w:rsidR="00EC1F3A" w:rsidRPr="00437829" w:rsidRDefault="00EC1F3A" w:rsidP="008376B5">
            <w:pPr>
              <w:rPr>
                <w:rFonts w:ascii="Arial" w:hAnsi="Arial" w:cs="Arial"/>
                <w:sz w:val="18"/>
                <w:szCs w:val="18"/>
              </w:rPr>
            </w:pPr>
          </w:p>
        </w:tc>
        <w:tc>
          <w:tcPr>
            <w:tcW w:w="2430" w:type="dxa"/>
            <w:vMerge w:val="restart"/>
            <w:shd w:val="clear" w:color="auto" w:fill="FFFFFF" w:themeFill="background1"/>
          </w:tcPr>
          <w:p w14:paraId="1DF780E5" w14:textId="77777777" w:rsidR="00EC1F3A" w:rsidRPr="00437829" w:rsidRDefault="00EC1F3A" w:rsidP="008376B5">
            <w:pPr>
              <w:rPr>
                <w:rFonts w:ascii="Arial" w:hAnsi="Arial" w:cs="Arial"/>
                <w:sz w:val="18"/>
                <w:szCs w:val="18"/>
              </w:rPr>
            </w:pPr>
            <w:r w:rsidRPr="00437829">
              <w:rPr>
                <w:rFonts w:ascii="Arial" w:hAnsi="Arial" w:cs="Arial"/>
                <w:sz w:val="18"/>
                <w:szCs w:val="18"/>
              </w:rPr>
              <w:t xml:space="preserve">There is little-to-no disutility from having a false positive after cytology screening.  </w:t>
            </w:r>
          </w:p>
          <w:p w14:paraId="3B188651" w14:textId="77777777" w:rsidR="00EC1F3A" w:rsidRPr="00437829" w:rsidRDefault="00EC1F3A" w:rsidP="008376B5">
            <w:pPr>
              <w:rPr>
                <w:rFonts w:ascii="Arial" w:hAnsi="Arial" w:cs="Arial"/>
                <w:sz w:val="18"/>
                <w:szCs w:val="18"/>
              </w:rPr>
            </w:pPr>
          </w:p>
        </w:tc>
      </w:tr>
      <w:tr w:rsidR="00EC1F3A" w:rsidRPr="00437829" w14:paraId="735936B4" w14:textId="77777777" w:rsidTr="008376B5">
        <w:trPr>
          <w:trHeight w:val="1241"/>
        </w:trPr>
        <w:tc>
          <w:tcPr>
            <w:tcW w:w="2392" w:type="dxa"/>
            <w:vMerge/>
            <w:shd w:val="clear" w:color="auto" w:fill="FFFFFF" w:themeFill="background1"/>
          </w:tcPr>
          <w:p w14:paraId="22A90FBB" w14:textId="77777777" w:rsidR="00EC1F3A" w:rsidRPr="00437829" w:rsidRDefault="00EC1F3A" w:rsidP="008376B5">
            <w:pPr>
              <w:spacing w:after="60"/>
              <w:rPr>
                <w:rFonts w:ascii="Arial" w:hAnsi="Arial" w:cs="Arial"/>
                <w:sz w:val="18"/>
                <w:szCs w:val="18"/>
              </w:rPr>
            </w:pPr>
          </w:p>
        </w:tc>
        <w:tc>
          <w:tcPr>
            <w:tcW w:w="6873" w:type="dxa"/>
            <w:shd w:val="clear" w:color="auto" w:fill="FFFFFF" w:themeFill="background1"/>
          </w:tcPr>
          <w:p w14:paraId="4ACD4F67" w14:textId="77777777" w:rsidR="00EC1F3A" w:rsidRPr="00437829" w:rsidRDefault="00EC1F3A" w:rsidP="008376B5">
            <w:pPr>
              <w:rPr>
                <w:rFonts w:ascii="Arial" w:hAnsi="Arial" w:cs="Arial"/>
                <w:b/>
                <w:sz w:val="18"/>
                <w:szCs w:val="18"/>
              </w:rPr>
            </w:pPr>
            <w:r w:rsidRPr="00437829">
              <w:rPr>
                <w:rFonts w:ascii="Arial" w:hAnsi="Arial" w:cs="Arial"/>
                <w:b/>
                <w:sz w:val="18"/>
                <w:szCs w:val="18"/>
              </w:rPr>
              <w:t xml:space="preserve">EQ-5D, Estimated mean difference from indirect comparator (weighted average of general public utility scores): </w:t>
            </w:r>
          </w:p>
          <w:p w14:paraId="416BED6C" w14:textId="77777777" w:rsidR="00EC1F3A" w:rsidRPr="00437829" w:rsidRDefault="00EC1F3A" w:rsidP="008376B5">
            <w:pPr>
              <w:rPr>
                <w:rFonts w:ascii="Arial" w:hAnsi="Arial" w:cs="Arial"/>
                <w:b/>
                <w:sz w:val="18"/>
                <w:szCs w:val="18"/>
              </w:rPr>
            </w:pPr>
          </w:p>
          <w:p w14:paraId="64801B41" w14:textId="77777777" w:rsidR="00EC1F3A" w:rsidRPr="00437829" w:rsidRDefault="00EC1F3A" w:rsidP="008376B5">
            <w:pPr>
              <w:rPr>
                <w:rFonts w:ascii="Arial" w:hAnsi="Arial" w:cs="Arial"/>
                <w:b/>
                <w:sz w:val="18"/>
                <w:szCs w:val="18"/>
              </w:rPr>
            </w:pPr>
            <w:r w:rsidRPr="00437829">
              <w:rPr>
                <w:rFonts w:ascii="Arial" w:hAnsi="Arial" w:cs="Arial"/>
                <w:b/>
                <w:sz w:val="18"/>
                <w:szCs w:val="18"/>
              </w:rPr>
              <w:t>EQ-5D, after screening result, mean difference (95% CI):</w:t>
            </w:r>
          </w:p>
          <w:p w14:paraId="21A27058" w14:textId="77777777" w:rsidR="00EC1F3A" w:rsidRPr="00437829" w:rsidRDefault="00EC1F3A" w:rsidP="008376B5">
            <w:pPr>
              <w:rPr>
                <w:rFonts w:ascii="Arial" w:hAnsi="Arial" w:cs="Arial"/>
                <w:sz w:val="18"/>
                <w:szCs w:val="18"/>
              </w:rPr>
            </w:pPr>
            <w:proofErr w:type="spellStart"/>
            <w:r w:rsidRPr="00437829">
              <w:rPr>
                <w:rFonts w:ascii="Arial" w:hAnsi="Arial" w:cs="Arial"/>
                <w:sz w:val="18"/>
                <w:szCs w:val="18"/>
              </w:rPr>
              <w:t>Whynes</w:t>
            </w:r>
            <w:proofErr w:type="spellEnd"/>
            <w:r w:rsidRPr="00437829">
              <w:rPr>
                <w:rFonts w:ascii="Arial" w:hAnsi="Arial" w:cs="Arial"/>
                <w:sz w:val="18"/>
                <w:szCs w:val="18"/>
              </w:rPr>
              <w:t xml:space="preserve"> 2008a (E), abnormal smear: 0.86</w:t>
            </w:r>
            <w:r w:rsidRPr="00437829">
              <w:rPr>
                <w:rFonts w:ascii="Arial" w:hAnsi="Arial" w:cs="Arial"/>
                <w:sz w:val="18"/>
                <w:szCs w:val="18"/>
                <w:vertAlign w:val="superscript"/>
              </w:rPr>
              <w:t xml:space="preserve">ⱡ </w:t>
            </w:r>
            <w:r w:rsidRPr="00437829">
              <w:rPr>
                <w:rFonts w:ascii="Arial" w:hAnsi="Arial" w:cs="Arial"/>
                <w:sz w:val="18"/>
                <w:szCs w:val="18"/>
              </w:rPr>
              <w:t>- 0.88 (0.84 to 0.92) = -0.02 (-0.06 to 0.02)</w:t>
            </w:r>
          </w:p>
        </w:tc>
        <w:tc>
          <w:tcPr>
            <w:tcW w:w="1350" w:type="dxa"/>
            <w:vMerge/>
            <w:shd w:val="clear" w:color="auto" w:fill="FFFFFF" w:themeFill="background1"/>
          </w:tcPr>
          <w:p w14:paraId="6FBCB0BD" w14:textId="77777777" w:rsidR="00EC1F3A" w:rsidRPr="00437829" w:rsidRDefault="00EC1F3A" w:rsidP="008376B5">
            <w:pPr>
              <w:rPr>
                <w:rFonts w:ascii="Arial" w:hAnsi="Arial" w:cs="Arial"/>
                <w:sz w:val="18"/>
                <w:szCs w:val="18"/>
              </w:rPr>
            </w:pPr>
          </w:p>
        </w:tc>
        <w:tc>
          <w:tcPr>
            <w:tcW w:w="2430" w:type="dxa"/>
            <w:vMerge/>
            <w:shd w:val="clear" w:color="auto" w:fill="FFFFFF" w:themeFill="background1"/>
          </w:tcPr>
          <w:p w14:paraId="34D53B85" w14:textId="77777777" w:rsidR="00EC1F3A" w:rsidRPr="00437829" w:rsidRDefault="00EC1F3A" w:rsidP="008376B5">
            <w:pPr>
              <w:rPr>
                <w:rFonts w:ascii="Arial" w:hAnsi="Arial" w:cs="Arial"/>
                <w:sz w:val="18"/>
                <w:szCs w:val="18"/>
              </w:rPr>
            </w:pPr>
          </w:p>
        </w:tc>
      </w:tr>
      <w:tr w:rsidR="00EC1F3A" w:rsidRPr="00437829" w14:paraId="1DCAE7F0" w14:textId="77777777" w:rsidTr="008376B5">
        <w:tc>
          <w:tcPr>
            <w:tcW w:w="13045" w:type="dxa"/>
            <w:gridSpan w:val="4"/>
            <w:shd w:val="clear" w:color="auto" w:fill="AEAAAA" w:themeFill="background2" w:themeFillShade="BF"/>
          </w:tcPr>
          <w:p w14:paraId="40948BFB" w14:textId="77777777" w:rsidR="00EC1F3A" w:rsidRPr="00437829" w:rsidRDefault="00EC1F3A" w:rsidP="008376B5">
            <w:pPr>
              <w:spacing w:after="60"/>
              <w:rPr>
                <w:rFonts w:ascii="Arial" w:hAnsi="Arial" w:cs="Arial"/>
                <w:sz w:val="18"/>
                <w:szCs w:val="18"/>
              </w:rPr>
            </w:pPr>
            <w:r w:rsidRPr="006A1E4C">
              <w:rPr>
                <w:rFonts w:ascii="Arial" w:hAnsi="Arial" w:cs="Arial"/>
                <w:b/>
                <w:sz w:val="18"/>
                <w:szCs w:val="18"/>
              </w:rPr>
              <w:t>Utility of general population “healthy state”</w:t>
            </w:r>
            <w:r>
              <w:rPr>
                <w:rFonts w:ascii="Arial" w:hAnsi="Arial" w:cs="Arial"/>
                <w:sz w:val="18"/>
                <w:szCs w:val="18"/>
              </w:rPr>
              <w:t xml:space="preserve">; </w:t>
            </w:r>
            <w:r w:rsidRPr="00437829">
              <w:rPr>
                <w:rFonts w:ascii="Arial" w:hAnsi="Arial" w:cs="Arial"/>
                <w:sz w:val="18"/>
                <w:szCs w:val="18"/>
              </w:rPr>
              <w:t>EQ-5D</w:t>
            </w:r>
            <w:r>
              <w:rPr>
                <w:rFonts w:ascii="Arial" w:hAnsi="Arial" w:cs="Arial"/>
                <w:sz w:val="18"/>
                <w:szCs w:val="18"/>
              </w:rPr>
              <w:t xml:space="preserve"> instrument</w:t>
            </w:r>
            <w:r w:rsidRPr="00437829">
              <w:rPr>
                <w:rFonts w:ascii="Arial" w:hAnsi="Arial" w:cs="Arial"/>
                <w:sz w:val="18"/>
                <w:szCs w:val="18"/>
              </w:rPr>
              <w:t>, General public (utility, used as an indirect comparator for studies without a general population utility score)</w:t>
            </w:r>
          </w:p>
        </w:tc>
      </w:tr>
      <w:tr w:rsidR="00EC1F3A" w:rsidRPr="00437829" w14:paraId="578D8D8E" w14:textId="77777777" w:rsidTr="008376B5">
        <w:tc>
          <w:tcPr>
            <w:tcW w:w="2392" w:type="dxa"/>
            <w:shd w:val="clear" w:color="auto" w:fill="FFFFFF" w:themeFill="background1"/>
          </w:tcPr>
          <w:p w14:paraId="0C30AE2B" w14:textId="77777777" w:rsidR="00EC1F3A" w:rsidRPr="00437829" w:rsidRDefault="00EC1F3A" w:rsidP="008376B5">
            <w:pPr>
              <w:spacing w:after="60"/>
              <w:rPr>
                <w:rFonts w:ascii="Arial" w:hAnsi="Arial" w:cs="Arial"/>
                <w:sz w:val="18"/>
                <w:szCs w:val="18"/>
              </w:rPr>
            </w:pPr>
            <w:proofErr w:type="spellStart"/>
            <w:r w:rsidRPr="00437829">
              <w:rPr>
                <w:rFonts w:ascii="Arial" w:hAnsi="Arial" w:cs="Arial"/>
                <w:sz w:val="18"/>
                <w:szCs w:val="18"/>
              </w:rPr>
              <w:t>Marcellusi</w:t>
            </w:r>
            <w:proofErr w:type="spellEnd"/>
            <w:r w:rsidRPr="00437829">
              <w:rPr>
                <w:rFonts w:ascii="Arial" w:hAnsi="Arial" w:cs="Arial"/>
                <w:sz w:val="18"/>
                <w:szCs w:val="18"/>
              </w:rPr>
              <w:t xml:space="preserve"> 2015 (n=60)</w:t>
            </w:r>
          </w:p>
          <w:p w14:paraId="42966224" w14:textId="77777777" w:rsidR="00EC1F3A" w:rsidRPr="00437829" w:rsidRDefault="00EC1F3A" w:rsidP="008376B5">
            <w:pPr>
              <w:spacing w:after="60"/>
              <w:rPr>
                <w:rFonts w:ascii="Arial" w:hAnsi="Arial" w:cs="Arial"/>
                <w:sz w:val="18"/>
                <w:szCs w:val="18"/>
              </w:rPr>
            </w:pPr>
            <w:proofErr w:type="spellStart"/>
            <w:r w:rsidRPr="00437829">
              <w:rPr>
                <w:rFonts w:ascii="Arial" w:hAnsi="Arial" w:cs="Arial"/>
                <w:sz w:val="18"/>
                <w:szCs w:val="18"/>
              </w:rPr>
              <w:t>Korfage</w:t>
            </w:r>
            <w:proofErr w:type="spellEnd"/>
            <w:r w:rsidRPr="00437829">
              <w:rPr>
                <w:rFonts w:ascii="Arial" w:hAnsi="Arial" w:cs="Arial"/>
                <w:sz w:val="18"/>
                <w:szCs w:val="18"/>
              </w:rPr>
              <w:t xml:space="preserve"> 2009 (n=349)</w:t>
            </w:r>
          </w:p>
          <w:p w14:paraId="1E3FD39A" w14:textId="77777777" w:rsidR="00EC1F3A" w:rsidRPr="00437829" w:rsidRDefault="00EC1F3A" w:rsidP="008376B5">
            <w:pPr>
              <w:spacing w:after="60"/>
              <w:rPr>
                <w:rFonts w:ascii="Arial" w:hAnsi="Arial" w:cs="Arial"/>
                <w:sz w:val="18"/>
                <w:szCs w:val="18"/>
              </w:rPr>
            </w:pPr>
            <w:proofErr w:type="spellStart"/>
            <w:r w:rsidRPr="00437829">
              <w:rPr>
                <w:rFonts w:ascii="Arial" w:hAnsi="Arial" w:cs="Arial"/>
                <w:sz w:val="18"/>
                <w:szCs w:val="18"/>
              </w:rPr>
              <w:t>Maissi</w:t>
            </w:r>
            <w:proofErr w:type="spellEnd"/>
            <w:r w:rsidRPr="00437829">
              <w:rPr>
                <w:rFonts w:ascii="Arial" w:hAnsi="Arial" w:cs="Arial"/>
                <w:sz w:val="18"/>
                <w:szCs w:val="18"/>
              </w:rPr>
              <w:t xml:space="preserve"> 2005 (n=288)</w:t>
            </w:r>
          </w:p>
          <w:p w14:paraId="11A56A3A" w14:textId="77777777" w:rsidR="00EC1F3A" w:rsidRPr="00437829" w:rsidRDefault="00EC1F3A" w:rsidP="008376B5">
            <w:pPr>
              <w:spacing w:after="60"/>
              <w:rPr>
                <w:rFonts w:ascii="Arial" w:hAnsi="Arial" w:cs="Arial"/>
                <w:sz w:val="18"/>
                <w:szCs w:val="18"/>
              </w:rPr>
            </w:pPr>
            <w:proofErr w:type="spellStart"/>
            <w:r>
              <w:rPr>
                <w:rFonts w:ascii="Arial" w:hAnsi="Arial" w:cs="Arial"/>
                <w:sz w:val="18"/>
                <w:szCs w:val="18"/>
              </w:rPr>
              <w:t>Drolet</w:t>
            </w:r>
            <w:proofErr w:type="spellEnd"/>
            <w:r>
              <w:rPr>
                <w:rFonts w:ascii="Arial" w:hAnsi="Arial" w:cs="Arial"/>
                <w:sz w:val="18"/>
                <w:szCs w:val="18"/>
              </w:rPr>
              <w:t xml:space="preserve"> 2012</w:t>
            </w:r>
            <w:r w:rsidRPr="00437829">
              <w:rPr>
                <w:rFonts w:ascii="Arial" w:hAnsi="Arial" w:cs="Arial"/>
                <w:sz w:val="18"/>
                <w:szCs w:val="18"/>
              </w:rPr>
              <w:t xml:space="preserve"> (n=460)</w:t>
            </w:r>
          </w:p>
          <w:p w14:paraId="11E8FE27" w14:textId="77777777" w:rsidR="00EC1F3A" w:rsidRPr="00437829" w:rsidRDefault="00EC1F3A" w:rsidP="008376B5">
            <w:pPr>
              <w:spacing w:after="60"/>
              <w:rPr>
                <w:rFonts w:ascii="Arial" w:hAnsi="Arial" w:cs="Arial"/>
                <w:sz w:val="18"/>
                <w:szCs w:val="18"/>
              </w:rPr>
            </w:pPr>
            <w:r w:rsidRPr="00437829">
              <w:rPr>
                <w:rFonts w:ascii="Arial" w:hAnsi="Arial" w:cs="Arial"/>
                <w:sz w:val="18"/>
                <w:szCs w:val="18"/>
              </w:rPr>
              <w:t>Shah 2020 (n=146,061,609)</w:t>
            </w:r>
          </w:p>
        </w:tc>
        <w:tc>
          <w:tcPr>
            <w:tcW w:w="6873" w:type="dxa"/>
            <w:shd w:val="clear" w:color="auto" w:fill="FFFFFF" w:themeFill="background1"/>
          </w:tcPr>
          <w:p w14:paraId="326AD1CB" w14:textId="77777777" w:rsidR="00EC1F3A" w:rsidRPr="00437829" w:rsidRDefault="00EC1F3A" w:rsidP="008376B5">
            <w:pPr>
              <w:rPr>
                <w:rFonts w:ascii="Arial" w:hAnsi="Arial" w:cs="Arial"/>
                <w:b/>
                <w:sz w:val="18"/>
                <w:szCs w:val="18"/>
              </w:rPr>
            </w:pPr>
            <w:r w:rsidRPr="00437829">
              <w:rPr>
                <w:rFonts w:ascii="Arial" w:hAnsi="Arial" w:cs="Arial"/>
                <w:b/>
                <w:sz w:val="18"/>
                <w:szCs w:val="18"/>
              </w:rPr>
              <w:t>EQ-5D, mean (SD):</w:t>
            </w:r>
          </w:p>
          <w:p w14:paraId="46FF385B" w14:textId="77777777" w:rsidR="00EC1F3A" w:rsidRPr="00437829" w:rsidRDefault="00EC1F3A" w:rsidP="008376B5">
            <w:pPr>
              <w:rPr>
                <w:rFonts w:ascii="Arial" w:hAnsi="Arial" w:cs="Arial"/>
                <w:sz w:val="18"/>
                <w:szCs w:val="18"/>
              </w:rPr>
            </w:pPr>
            <w:proofErr w:type="spellStart"/>
            <w:r w:rsidRPr="00437829">
              <w:rPr>
                <w:rFonts w:ascii="Arial" w:hAnsi="Arial" w:cs="Arial"/>
                <w:sz w:val="18"/>
                <w:szCs w:val="18"/>
              </w:rPr>
              <w:t>Marcellusi</w:t>
            </w:r>
            <w:proofErr w:type="spellEnd"/>
            <w:r w:rsidRPr="00437829">
              <w:rPr>
                <w:rFonts w:ascii="Arial" w:hAnsi="Arial" w:cs="Arial"/>
                <w:sz w:val="18"/>
                <w:szCs w:val="18"/>
              </w:rPr>
              <w:t xml:space="preserve"> 2015 (E): 0.98 (0.1)</w:t>
            </w:r>
          </w:p>
          <w:p w14:paraId="4821CC35" w14:textId="77777777" w:rsidR="00EC1F3A" w:rsidRPr="00437829" w:rsidRDefault="00EC1F3A" w:rsidP="008376B5">
            <w:pPr>
              <w:rPr>
                <w:rFonts w:ascii="Arial" w:hAnsi="Arial" w:cs="Arial"/>
                <w:sz w:val="18"/>
                <w:szCs w:val="18"/>
              </w:rPr>
            </w:pPr>
            <w:proofErr w:type="spellStart"/>
            <w:r w:rsidRPr="00437829">
              <w:rPr>
                <w:rFonts w:ascii="Arial" w:hAnsi="Arial" w:cs="Arial"/>
                <w:sz w:val="18"/>
                <w:szCs w:val="18"/>
              </w:rPr>
              <w:t>Korfage</w:t>
            </w:r>
            <w:proofErr w:type="spellEnd"/>
            <w:r w:rsidRPr="00437829">
              <w:rPr>
                <w:rFonts w:ascii="Arial" w:hAnsi="Arial" w:cs="Arial"/>
                <w:sz w:val="18"/>
                <w:szCs w:val="18"/>
              </w:rPr>
              <w:t xml:space="preserve"> 2009 (E): 0.88 (0.2)</w:t>
            </w:r>
          </w:p>
          <w:p w14:paraId="53A3DC3A" w14:textId="77777777" w:rsidR="00EC1F3A" w:rsidRPr="00437829" w:rsidRDefault="00EC1F3A" w:rsidP="008376B5">
            <w:pPr>
              <w:rPr>
                <w:rFonts w:ascii="Arial" w:hAnsi="Arial" w:cs="Arial"/>
                <w:sz w:val="18"/>
                <w:szCs w:val="18"/>
              </w:rPr>
            </w:pPr>
            <w:r w:rsidRPr="00437829">
              <w:rPr>
                <w:rFonts w:ascii="Arial" w:hAnsi="Arial" w:cs="Arial"/>
                <w:sz w:val="18"/>
                <w:szCs w:val="18"/>
              </w:rPr>
              <w:t>Shah 2020 (E): 0.86 (10.33)</w:t>
            </w:r>
          </w:p>
          <w:p w14:paraId="50448824" w14:textId="77777777" w:rsidR="00EC1F3A" w:rsidRPr="00437829" w:rsidRDefault="00EC1F3A" w:rsidP="008376B5">
            <w:pPr>
              <w:rPr>
                <w:rFonts w:ascii="Arial" w:hAnsi="Arial" w:cs="Arial"/>
                <w:sz w:val="18"/>
                <w:szCs w:val="18"/>
              </w:rPr>
            </w:pPr>
            <w:proofErr w:type="spellStart"/>
            <w:r w:rsidRPr="00437829">
              <w:rPr>
                <w:rFonts w:ascii="Arial" w:hAnsi="Arial" w:cs="Arial"/>
                <w:sz w:val="18"/>
                <w:szCs w:val="18"/>
              </w:rPr>
              <w:t>Maissi</w:t>
            </w:r>
            <w:proofErr w:type="spellEnd"/>
            <w:r w:rsidRPr="00437829">
              <w:rPr>
                <w:rFonts w:ascii="Arial" w:hAnsi="Arial" w:cs="Arial"/>
                <w:sz w:val="18"/>
                <w:szCs w:val="18"/>
              </w:rPr>
              <w:t xml:space="preserve"> 2005 (E), normal Pap smear, known result, adjusted: 0.91 (0.43)</w:t>
            </w:r>
          </w:p>
          <w:p w14:paraId="7027BC92" w14:textId="77777777" w:rsidR="00EC1F3A" w:rsidRPr="00437829" w:rsidRDefault="00EC1F3A" w:rsidP="008376B5">
            <w:pPr>
              <w:rPr>
                <w:rFonts w:ascii="Arial" w:hAnsi="Arial" w:cs="Arial"/>
                <w:sz w:val="18"/>
                <w:szCs w:val="18"/>
              </w:rPr>
            </w:pPr>
            <w:proofErr w:type="spellStart"/>
            <w:r>
              <w:rPr>
                <w:rFonts w:ascii="Arial" w:hAnsi="Arial" w:cs="Arial"/>
                <w:sz w:val="18"/>
                <w:szCs w:val="18"/>
              </w:rPr>
              <w:t>Drolet</w:t>
            </w:r>
            <w:proofErr w:type="spellEnd"/>
            <w:r>
              <w:rPr>
                <w:rFonts w:ascii="Arial" w:hAnsi="Arial" w:cs="Arial"/>
                <w:sz w:val="18"/>
                <w:szCs w:val="18"/>
              </w:rPr>
              <w:t xml:space="preserve"> 2012</w:t>
            </w:r>
            <w:r w:rsidRPr="00437829">
              <w:rPr>
                <w:rFonts w:ascii="Arial" w:hAnsi="Arial" w:cs="Arial"/>
                <w:sz w:val="18"/>
                <w:szCs w:val="18"/>
              </w:rPr>
              <w:t xml:space="preserve"> (E), normal Pap smear, known result, adjusted: 0.87 (0.19)</w:t>
            </w:r>
          </w:p>
          <w:p w14:paraId="3F7A11AB" w14:textId="77777777" w:rsidR="00EC1F3A" w:rsidRPr="00437829" w:rsidRDefault="00EC1F3A" w:rsidP="008376B5">
            <w:pPr>
              <w:rPr>
                <w:rFonts w:ascii="Arial" w:hAnsi="Arial" w:cs="Arial"/>
                <w:b/>
                <w:sz w:val="18"/>
                <w:szCs w:val="18"/>
              </w:rPr>
            </w:pPr>
            <w:r w:rsidRPr="00437829">
              <w:rPr>
                <w:rFonts w:ascii="Arial" w:hAnsi="Arial" w:cs="Arial"/>
                <w:b/>
                <w:sz w:val="18"/>
                <w:szCs w:val="18"/>
              </w:rPr>
              <w:t xml:space="preserve">EQ-5D, Weighted average utility estimate (95% </w:t>
            </w:r>
            <w:proofErr w:type="gramStart"/>
            <w:r w:rsidRPr="00437829">
              <w:rPr>
                <w:rFonts w:ascii="Arial" w:hAnsi="Arial" w:cs="Arial"/>
                <w:b/>
                <w:sz w:val="18"/>
                <w:szCs w:val="18"/>
              </w:rPr>
              <w:t>CI)</w:t>
            </w:r>
            <w:r w:rsidRPr="00437829">
              <w:rPr>
                <w:rFonts w:ascii="Arial" w:hAnsi="Arial" w:cs="Arial"/>
                <w:sz w:val="18"/>
                <w:szCs w:val="18"/>
                <w:vertAlign w:val="superscript"/>
              </w:rPr>
              <w:t>ⱡ</w:t>
            </w:r>
            <w:proofErr w:type="gramEnd"/>
            <w:r w:rsidRPr="00437829">
              <w:rPr>
                <w:rFonts w:ascii="Arial" w:hAnsi="Arial" w:cs="Arial"/>
                <w:b/>
                <w:sz w:val="18"/>
                <w:szCs w:val="18"/>
              </w:rPr>
              <w:t xml:space="preserve">: </w:t>
            </w:r>
          </w:p>
          <w:p w14:paraId="4904A4DD" w14:textId="77777777" w:rsidR="00EC1F3A" w:rsidRPr="00437829" w:rsidRDefault="00EC1F3A" w:rsidP="008376B5">
            <w:pPr>
              <w:rPr>
                <w:rFonts w:ascii="Arial" w:hAnsi="Arial" w:cs="Arial"/>
                <w:sz w:val="18"/>
                <w:szCs w:val="18"/>
              </w:rPr>
            </w:pPr>
            <w:r w:rsidRPr="00437829">
              <w:rPr>
                <w:rFonts w:ascii="Arial" w:hAnsi="Arial" w:cs="Arial"/>
                <w:sz w:val="18"/>
                <w:szCs w:val="18"/>
              </w:rPr>
              <w:t>0.86 (0.82 to 0.90)</w:t>
            </w:r>
          </w:p>
          <w:p w14:paraId="523580A9" w14:textId="77777777" w:rsidR="00EC1F3A" w:rsidRPr="00437829" w:rsidRDefault="00EC1F3A" w:rsidP="008376B5">
            <w:pPr>
              <w:rPr>
                <w:rFonts w:ascii="Arial" w:hAnsi="Arial" w:cs="Arial"/>
                <w:sz w:val="18"/>
                <w:szCs w:val="18"/>
              </w:rPr>
            </w:pPr>
          </w:p>
          <w:p w14:paraId="6995AD15" w14:textId="77777777" w:rsidR="00EC1F3A" w:rsidRDefault="00EC1F3A" w:rsidP="008376B5">
            <w:pPr>
              <w:rPr>
                <w:rFonts w:ascii="Arial" w:hAnsi="Arial" w:cs="Arial"/>
                <w:sz w:val="18"/>
                <w:szCs w:val="18"/>
              </w:rPr>
            </w:pPr>
            <w:r w:rsidRPr="00437829">
              <w:rPr>
                <w:rFonts w:ascii="Arial" w:hAnsi="Arial" w:cs="Arial"/>
                <w:b/>
                <w:sz w:val="18"/>
                <w:szCs w:val="18"/>
              </w:rPr>
              <w:t>EQ-5D, Alberta, Canada estimate (n=</w:t>
            </w:r>
            <w:proofErr w:type="gramStart"/>
            <w:r w:rsidRPr="00437829">
              <w:rPr>
                <w:rFonts w:ascii="Arial" w:hAnsi="Arial" w:cs="Arial"/>
                <w:b/>
                <w:sz w:val="18"/>
                <w:szCs w:val="18"/>
              </w:rPr>
              <w:t>17,914)</w:t>
            </w:r>
            <w:r w:rsidRPr="00437829">
              <w:rPr>
                <w:rFonts w:ascii="Arial" w:hAnsi="Arial" w:cs="Arial"/>
                <w:b/>
                <w:sz w:val="18"/>
                <w:szCs w:val="18"/>
                <w:vertAlign w:val="superscript"/>
              </w:rPr>
              <w:t>¶</w:t>
            </w:r>
            <w:proofErr w:type="gramEnd"/>
            <w:r w:rsidRPr="00437829">
              <w:rPr>
                <w:rFonts w:ascii="Arial" w:hAnsi="Arial" w:cs="Arial"/>
                <w:b/>
                <w:sz w:val="18"/>
                <w:szCs w:val="18"/>
              </w:rPr>
              <w:t>:</w:t>
            </w:r>
            <w:r w:rsidRPr="00437829">
              <w:rPr>
                <w:rFonts w:ascii="Arial" w:hAnsi="Arial" w:cs="Arial"/>
                <w:sz w:val="18"/>
                <w:szCs w:val="18"/>
              </w:rPr>
              <w:t xml:space="preserve"> 0.85 (0.14) </w:t>
            </w:r>
          </w:p>
          <w:p w14:paraId="2E1DE8BB" w14:textId="77777777" w:rsidR="00EC1F3A" w:rsidRPr="00437829" w:rsidRDefault="00EC1F3A" w:rsidP="008376B5">
            <w:pPr>
              <w:rPr>
                <w:rFonts w:ascii="Arial" w:hAnsi="Arial" w:cs="Arial"/>
                <w:sz w:val="18"/>
                <w:szCs w:val="18"/>
              </w:rPr>
            </w:pPr>
          </w:p>
          <w:p w14:paraId="4C760934" w14:textId="77777777" w:rsidR="00EC1F3A" w:rsidRPr="00437829" w:rsidRDefault="00EC1F3A" w:rsidP="008376B5">
            <w:pPr>
              <w:rPr>
                <w:rFonts w:ascii="Arial" w:hAnsi="Arial" w:cs="Arial"/>
                <w:sz w:val="18"/>
                <w:szCs w:val="18"/>
              </w:rPr>
            </w:pPr>
          </w:p>
        </w:tc>
        <w:tc>
          <w:tcPr>
            <w:tcW w:w="1350" w:type="dxa"/>
            <w:shd w:val="clear" w:color="auto" w:fill="FFFFFF" w:themeFill="background1"/>
          </w:tcPr>
          <w:p w14:paraId="674BDD5D" w14:textId="77777777" w:rsidR="00EC1F3A" w:rsidRPr="00437829" w:rsidRDefault="00EC1F3A" w:rsidP="008376B5">
            <w:pPr>
              <w:rPr>
                <w:rFonts w:ascii="Arial" w:eastAsia="Times New Roman" w:hAnsi="Arial" w:cs="Arial"/>
                <w:kern w:val="24"/>
                <w:sz w:val="18"/>
                <w:szCs w:val="18"/>
                <w:lang w:eastAsia="en-CA"/>
              </w:rPr>
            </w:pPr>
            <w:r w:rsidRPr="00437829">
              <w:rPr>
                <w:rFonts w:ascii="Cambria Math" w:eastAsia="Times New Roman" w:hAnsi="Cambria Math" w:cs="Cambria Math"/>
                <w:kern w:val="24"/>
                <w:sz w:val="18"/>
                <w:szCs w:val="18"/>
                <w:lang w:eastAsia="en-CA"/>
              </w:rPr>
              <w:t>⊕⊕⊕⊕</w:t>
            </w:r>
          </w:p>
          <w:p w14:paraId="647831F1" w14:textId="77777777" w:rsidR="00EC1F3A" w:rsidRPr="00437829" w:rsidRDefault="00EC1F3A" w:rsidP="008376B5">
            <w:pPr>
              <w:rPr>
                <w:rFonts w:ascii="Arial" w:hAnsi="Arial" w:cs="Arial"/>
                <w:sz w:val="18"/>
                <w:szCs w:val="18"/>
              </w:rPr>
            </w:pPr>
            <w:proofErr w:type="spellStart"/>
            <w:r w:rsidRPr="00437829">
              <w:rPr>
                <w:rFonts w:ascii="Arial" w:hAnsi="Arial" w:cs="Arial"/>
                <w:sz w:val="18"/>
                <w:szCs w:val="18"/>
              </w:rPr>
              <w:t>HIGH</w:t>
            </w:r>
            <w:r w:rsidRPr="00437829">
              <w:rPr>
                <w:rFonts w:ascii="Arial" w:hAnsi="Arial" w:cs="Arial"/>
                <w:sz w:val="18"/>
                <w:szCs w:val="18"/>
                <w:vertAlign w:val="superscript"/>
              </w:rPr>
              <w:t>e</w:t>
            </w:r>
            <w:proofErr w:type="spellEnd"/>
          </w:p>
          <w:p w14:paraId="7220DFBC" w14:textId="77777777" w:rsidR="00EC1F3A" w:rsidRPr="00437829" w:rsidRDefault="00EC1F3A" w:rsidP="008376B5">
            <w:pPr>
              <w:rPr>
                <w:rFonts w:ascii="Arial" w:hAnsi="Arial" w:cs="Arial"/>
                <w:sz w:val="18"/>
                <w:szCs w:val="18"/>
              </w:rPr>
            </w:pPr>
          </w:p>
        </w:tc>
        <w:tc>
          <w:tcPr>
            <w:tcW w:w="2430" w:type="dxa"/>
            <w:shd w:val="clear" w:color="auto" w:fill="FFFFFF" w:themeFill="background1"/>
          </w:tcPr>
          <w:p w14:paraId="723432CB" w14:textId="77777777" w:rsidR="00EC1F3A" w:rsidRPr="00437829" w:rsidRDefault="00EC1F3A" w:rsidP="008376B5">
            <w:pPr>
              <w:rPr>
                <w:rFonts w:ascii="Arial" w:hAnsi="Arial" w:cs="Arial"/>
                <w:sz w:val="18"/>
                <w:szCs w:val="18"/>
                <w:vertAlign w:val="superscript"/>
              </w:rPr>
            </w:pPr>
            <w:r w:rsidRPr="00437829">
              <w:rPr>
                <w:rFonts w:ascii="Arial" w:hAnsi="Arial" w:cs="Arial"/>
                <w:sz w:val="18"/>
                <w:szCs w:val="18"/>
              </w:rPr>
              <w:t>Utility of the general public is 0.86, similar to that of estimates obtained in the Canadian population.</w:t>
            </w:r>
          </w:p>
        </w:tc>
      </w:tr>
      <w:tr w:rsidR="00EC1F3A" w:rsidRPr="00437829" w14:paraId="7C353BC8" w14:textId="77777777" w:rsidTr="008376B5">
        <w:tc>
          <w:tcPr>
            <w:tcW w:w="13045" w:type="dxa"/>
            <w:gridSpan w:val="4"/>
            <w:shd w:val="clear" w:color="auto" w:fill="AEAAAA" w:themeFill="background2" w:themeFillShade="BF"/>
          </w:tcPr>
          <w:p w14:paraId="6C7C6B82" w14:textId="77777777" w:rsidR="00EC1F3A" w:rsidRPr="006A1E4C" w:rsidRDefault="00EC1F3A" w:rsidP="008376B5">
            <w:pPr>
              <w:spacing w:after="60"/>
              <w:rPr>
                <w:rFonts w:ascii="Arial" w:hAnsi="Arial" w:cs="Arial"/>
                <w:b/>
                <w:sz w:val="18"/>
                <w:szCs w:val="18"/>
              </w:rPr>
            </w:pPr>
            <w:r w:rsidRPr="006A1E4C">
              <w:rPr>
                <w:rFonts w:ascii="Arial" w:hAnsi="Arial" w:cs="Arial"/>
                <w:b/>
                <w:sz w:val="18"/>
                <w:szCs w:val="18"/>
              </w:rPr>
              <w:t xml:space="preserve">Relative importance across health states </w:t>
            </w:r>
          </w:p>
        </w:tc>
      </w:tr>
      <w:tr w:rsidR="00EC1F3A" w:rsidRPr="00437829" w14:paraId="3655910C" w14:textId="77777777" w:rsidTr="008376B5">
        <w:tc>
          <w:tcPr>
            <w:tcW w:w="2392" w:type="dxa"/>
            <w:shd w:val="clear" w:color="auto" w:fill="FFFFFF" w:themeFill="background1"/>
          </w:tcPr>
          <w:p w14:paraId="214354AE" w14:textId="77777777" w:rsidR="00EC1F3A" w:rsidRPr="00437829" w:rsidRDefault="00EC1F3A" w:rsidP="008376B5">
            <w:pPr>
              <w:spacing w:after="60"/>
              <w:rPr>
                <w:rFonts w:ascii="Arial" w:hAnsi="Arial" w:cs="Arial"/>
                <w:sz w:val="18"/>
                <w:szCs w:val="18"/>
              </w:rPr>
            </w:pPr>
            <w:proofErr w:type="spellStart"/>
            <w:r w:rsidRPr="00437829">
              <w:rPr>
                <w:rFonts w:ascii="Arial" w:hAnsi="Arial" w:cs="Arial"/>
                <w:sz w:val="18"/>
                <w:szCs w:val="18"/>
              </w:rPr>
              <w:t>Drolet</w:t>
            </w:r>
            <w:proofErr w:type="spellEnd"/>
            <w:r w:rsidRPr="00437829">
              <w:rPr>
                <w:rFonts w:ascii="Arial" w:hAnsi="Arial" w:cs="Arial"/>
                <w:sz w:val="18"/>
                <w:szCs w:val="18"/>
              </w:rPr>
              <w:t xml:space="preserve"> 2012 (n=460)</w:t>
            </w:r>
          </w:p>
          <w:p w14:paraId="2F1455C7" w14:textId="77777777" w:rsidR="00EC1F3A" w:rsidRPr="00437829" w:rsidRDefault="00EC1F3A" w:rsidP="008376B5">
            <w:pPr>
              <w:spacing w:after="60"/>
              <w:rPr>
                <w:rFonts w:ascii="Arial" w:hAnsi="Arial" w:cs="Arial"/>
                <w:sz w:val="18"/>
                <w:szCs w:val="18"/>
              </w:rPr>
            </w:pPr>
            <w:proofErr w:type="spellStart"/>
            <w:r w:rsidRPr="00437829">
              <w:rPr>
                <w:rFonts w:ascii="Arial" w:hAnsi="Arial" w:cs="Arial"/>
                <w:sz w:val="18"/>
                <w:szCs w:val="18"/>
              </w:rPr>
              <w:t>Marcellusi</w:t>
            </w:r>
            <w:proofErr w:type="spellEnd"/>
            <w:r w:rsidRPr="00437829">
              <w:rPr>
                <w:rFonts w:ascii="Arial" w:hAnsi="Arial" w:cs="Arial"/>
                <w:sz w:val="18"/>
                <w:szCs w:val="18"/>
              </w:rPr>
              <w:t xml:space="preserve"> 2015 (n=60)</w:t>
            </w:r>
          </w:p>
          <w:p w14:paraId="3A2B8078" w14:textId="77777777" w:rsidR="00EC1F3A" w:rsidRPr="00437829" w:rsidRDefault="00EC1F3A" w:rsidP="008376B5">
            <w:pPr>
              <w:spacing w:after="60"/>
              <w:rPr>
                <w:rFonts w:ascii="Arial" w:hAnsi="Arial" w:cs="Arial"/>
                <w:sz w:val="18"/>
                <w:szCs w:val="18"/>
              </w:rPr>
            </w:pPr>
            <w:proofErr w:type="spellStart"/>
            <w:r w:rsidRPr="00437829">
              <w:rPr>
                <w:rFonts w:ascii="Arial" w:hAnsi="Arial" w:cs="Arial"/>
                <w:sz w:val="18"/>
                <w:szCs w:val="18"/>
              </w:rPr>
              <w:t>Korfage</w:t>
            </w:r>
            <w:proofErr w:type="spellEnd"/>
            <w:r w:rsidRPr="00437829">
              <w:rPr>
                <w:rFonts w:ascii="Arial" w:hAnsi="Arial" w:cs="Arial"/>
                <w:sz w:val="18"/>
                <w:szCs w:val="18"/>
              </w:rPr>
              <w:t xml:space="preserve"> 2009 (n=349)</w:t>
            </w:r>
          </w:p>
          <w:p w14:paraId="31EC58E1" w14:textId="77777777" w:rsidR="00EC1F3A" w:rsidRPr="00437829" w:rsidRDefault="00EC1F3A" w:rsidP="008376B5">
            <w:pPr>
              <w:spacing w:after="60"/>
              <w:rPr>
                <w:rFonts w:ascii="Arial" w:hAnsi="Arial" w:cs="Arial"/>
                <w:sz w:val="18"/>
                <w:szCs w:val="18"/>
              </w:rPr>
            </w:pPr>
            <w:proofErr w:type="spellStart"/>
            <w:r w:rsidRPr="00437829">
              <w:rPr>
                <w:rFonts w:ascii="Arial" w:hAnsi="Arial" w:cs="Arial"/>
                <w:sz w:val="18"/>
                <w:szCs w:val="18"/>
              </w:rPr>
              <w:t>Maissi</w:t>
            </w:r>
            <w:proofErr w:type="spellEnd"/>
            <w:r w:rsidRPr="00437829">
              <w:rPr>
                <w:rFonts w:ascii="Arial" w:hAnsi="Arial" w:cs="Arial"/>
                <w:sz w:val="18"/>
                <w:szCs w:val="18"/>
              </w:rPr>
              <w:t xml:space="preserve"> 2005 (n=288)</w:t>
            </w:r>
          </w:p>
          <w:p w14:paraId="531A8F0C" w14:textId="77777777" w:rsidR="00EC1F3A" w:rsidRPr="00437829" w:rsidRDefault="00EC1F3A" w:rsidP="008376B5">
            <w:pPr>
              <w:spacing w:after="60"/>
              <w:rPr>
                <w:rFonts w:ascii="Arial" w:hAnsi="Arial" w:cs="Arial"/>
                <w:sz w:val="18"/>
                <w:szCs w:val="18"/>
              </w:rPr>
            </w:pPr>
            <w:proofErr w:type="spellStart"/>
            <w:r w:rsidRPr="00437829">
              <w:rPr>
                <w:rFonts w:ascii="Arial" w:hAnsi="Arial" w:cs="Arial"/>
                <w:sz w:val="18"/>
                <w:szCs w:val="18"/>
              </w:rPr>
              <w:t>Murasawa</w:t>
            </w:r>
            <w:proofErr w:type="spellEnd"/>
            <w:r w:rsidRPr="00437829">
              <w:rPr>
                <w:rFonts w:ascii="Arial" w:hAnsi="Arial" w:cs="Arial"/>
                <w:sz w:val="18"/>
                <w:szCs w:val="18"/>
              </w:rPr>
              <w:t xml:space="preserve"> 2014 (n=59-65, varies by health state)</w:t>
            </w:r>
          </w:p>
          <w:p w14:paraId="3CEE9AFF" w14:textId="77777777" w:rsidR="00EC1F3A" w:rsidRPr="00437829" w:rsidRDefault="00EC1F3A" w:rsidP="008376B5">
            <w:pPr>
              <w:spacing w:after="60"/>
              <w:rPr>
                <w:rFonts w:ascii="Arial" w:hAnsi="Arial" w:cs="Arial"/>
                <w:sz w:val="18"/>
                <w:szCs w:val="18"/>
              </w:rPr>
            </w:pPr>
            <w:r w:rsidRPr="00437829">
              <w:rPr>
                <w:rFonts w:ascii="Arial" w:hAnsi="Arial" w:cs="Arial"/>
                <w:sz w:val="18"/>
                <w:szCs w:val="18"/>
              </w:rPr>
              <w:lastRenderedPageBreak/>
              <w:t>Shah 2020 (n=146,061,609)</w:t>
            </w:r>
          </w:p>
          <w:p w14:paraId="28BD0819" w14:textId="77777777" w:rsidR="00EC1F3A" w:rsidRPr="00437829" w:rsidRDefault="00EC1F3A" w:rsidP="008376B5">
            <w:pPr>
              <w:spacing w:after="60"/>
              <w:rPr>
                <w:rFonts w:ascii="Arial" w:hAnsi="Arial" w:cs="Arial"/>
                <w:sz w:val="18"/>
                <w:szCs w:val="18"/>
              </w:rPr>
            </w:pPr>
            <w:proofErr w:type="spellStart"/>
            <w:r w:rsidRPr="00437829">
              <w:rPr>
                <w:rFonts w:ascii="Arial" w:hAnsi="Arial" w:cs="Arial"/>
                <w:sz w:val="18"/>
                <w:szCs w:val="18"/>
              </w:rPr>
              <w:t>Whynes</w:t>
            </w:r>
            <w:proofErr w:type="spellEnd"/>
            <w:r w:rsidRPr="00437829">
              <w:rPr>
                <w:rFonts w:ascii="Arial" w:hAnsi="Arial" w:cs="Arial"/>
                <w:sz w:val="18"/>
                <w:szCs w:val="18"/>
              </w:rPr>
              <w:t xml:space="preserve"> 2008a (n=3,132)</w:t>
            </w:r>
          </w:p>
        </w:tc>
        <w:tc>
          <w:tcPr>
            <w:tcW w:w="6873" w:type="dxa"/>
            <w:shd w:val="clear" w:color="auto" w:fill="FFFFFF" w:themeFill="background1"/>
          </w:tcPr>
          <w:p w14:paraId="76EC6A4A" w14:textId="77777777" w:rsidR="00EC1F3A" w:rsidRPr="00437829" w:rsidRDefault="00EC1F3A" w:rsidP="008376B5">
            <w:pPr>
              <w:rPr>
                <w:rFonts w:ascii="Arial" w:hAnsi="Arial" w:cs="Arial"/>
                <w:sz w:val="18"/>
                <w:szCs w:val="18"/>
              </w:rPr>
            </w:pPr>
            <w:r w:rsidRPr="00437829">
              <w:rPr>
                <w:rFonts w:ascii="Arial" w:hAnsi="Arial" w:cs="Arial"/>
                <w:b/>
                <w:sz w:val="18"/>
                <w:szCs w:val="18"/>
              </w:rPr>
              <w:lastRenderedPageBreak/>
              <w:t xml:space="preserve">Disutility, cervical cancer: </w:t>
            </w:r>
            <w:r w:rsidRPr="00437829">
              <w:rPr>
                <w:rFonts w:ascii="Arial" w:hAnsi="Arial" w:cs="Arial"/>
                <w:sz w:val="18"/>
                <w:szCs w:val="18"/>
              </w:rPr>
              <w:t>0.1</w:t>
            </w:r>
          </w:p>
          <w:p w14:paraId="66B69676" w14:textId="77777777" w:rsidR="00EC1F3A" w:rsidRPr="00437829" w:rsidRDefault="00EC1F3A" w:rsidP="008376B5">
            <w:pPr>
              <w:rPr>
                <w:rFonts w:ascii="Arial" w:hAnsi="Arial" w:cs="Arial"/>
                <w:sz w:val="18"/>
                <w:szCs w:val="18"/>
              </w:rPr>
            </w:pPr>
            <w:r w:rsidRPr="00437829">
              <w:rPr>
                <w:rFonts w:ascii="Arial" w:hAnsi="Arial" w:cs="Arial"/>
                <w:b/>
                <w:sz w:val="18"/>
                <w:szCs w:val="18"/>
              </w:rPr>
              <w:t>Disutility, CIN3:</w:t>
            </w:r>
            <w:r w:rsidRPr="00437829">
              <w:rPr>
                <w:rFonts w:ascii="Arial" w:hAnsi="Arial" w:cs="Arial"/>
                <w:sz w:val="18"/>
                <w:szCs w:val="18"/>
              </w:rPr>
              <w:t xml:space="preserve"> evidence was very low certainty</w:t>
            </w:r>
          </w:p>
          <w:p w14:paraId="05B71732" w14:textId="77777777" w:rsidR="00EC1F3A" w:rsidRPr="00437829" w:rsidRDefault="00EC1F3A" w:rsidP="008376B5">
            <w:pPr>
              <w:rPr>
                <w:rFonts w:ascii="Arial" w:hAnsi="Arial" w:cs="Arial"/>
                <w:sz w:val="18"/>
                <w:szCs w:val="18"/>
              </w:rPr>
            </w:pPr>
            <w:r w:rsidRPr="00437829">
              <w:rPr>
                <w:rFonts w:ascii="Arial" w:hAnsi="Arial" w:cs="Arial"/>
                <w:b/>
                <w:sz w:val="18"/>
                <w:szCs w:val="18"/>
              </w:rPr>
              <w:t>Disutility, CIN2/3:</w:t>
            </w:r>
            <w:r w:rsidRPr="00437829">
              <w:rPr>
                <w:rFonts w:ascii="Arial" w:hAnsi="Arial" w:cs="Arial"/>
                <w:sz w:val="18"/>
                <w:szCs w:val="18"/>
              </w:rPr>
              <w:t xml:space="preserve"> 0.05</w:t>
            </w:r>
          </w:p>
          <w:p w14:paraId="5C0182F9" w14:textId="77777777" w:rsidR="00EC1F3A" w:rsidRPr="00437829" w:rsidRDefault="00EC1F3A" w:rsidP="008376B5">
            <w:pPr>
              <w:rPr>
                <w:rFonts w:ascii="Arial" w:hAnsi="Arial" w:cs="Arial"/>
                <w:sz w:val="18"/>
                <w:szCs w:val="18"/>
              </w:rPr>
            </w:pPr>
            <w:r w:rsidRPr="00437829">
              <w:rPr>
                <w:rFonts w:ascii="Arial" w:hAnsi="Arial" w:cs="Arial"/>
                <w:b/>
                <w:sz w:val="18"/>
                <w:szCs w:val="18"/>
              </w:rPr>
              <w:t>Disutility, False-positives:</w:t>
            </w:r>
            <w:r w:rsidRPr="00437829">
              <w:rPr>
                <w:rFonts w:ascii="Arial" w:hAnsi="Arial" w:cs="Arial"/>
                <w:sz w:val="18"/>
                <w:szCs w:val="18"/>
              </w:rPr>
              <w:t xml:space="preserve"> little-to-no difference</w:t>
            </w:r>
          </w:p>
          <w:p w14:paraId="410A71EF" w14:textId="77777777" w:rsidR="00EC1F3A" w:rsidRPr="00437829" w:rsidRDefault="00EC1F3A" w:rsidP="008376B5">
            <w:pPr>
              <w:rPr>
                <w:rFonts w:ascii="Arial" w:hAnsi="Arial" w:cs="Arial"/>
                <w:sz w:val="18"/>
                <w:szCs w:val="18"/>
              </w:rPr>
            </w:pPr>
          </w:p>
          <w:p w14:paraId="48C1B1BE" w14:textId="77777777" w:rsidR="00EC1F3A" w:rsidRPr="00437829" w:rsidRDefault="00EC1F3A" w:rsidP="008376B5">
            <w:pPr>
              <w:rPr>
                <w:rFonts w:ascii="Arial" w:hAnsi="Arial" w:cs="Arial"/>
                <w:sz w:val="18"/>
                <w:szCs w:val="18"/>
              </w:rPr>
            </w:pPr>
            <w:r w:rsidRPr="00437829">
              <w:rPr>
                <w:rFonts w:ascii="Arial" w:hAnsi="Arial" w:cs="Arial"/>
                <w:sz w:val="18"/>
                <w:szCs w:val="18"/>
              </w:rPr>
              <w:t>(</w:t>
            </w:r>
            <w:r>
              <w:rPr>
                <w:rFonts w:ascii="Arial" w:hAnsi="Arial" w:cs="Arial"/>
                <w:sz w:val="18"/>
                <w:szCs w:val="18"/>
              </w:rPr>
              <w:t>A</w:t>
            </w:r>
            <w:r w:rsidRPr="00437829">
              <w:rPr>
                <w:rFonts w:ascii="Arial" w:hAnsi="Arial" w:cs="Arial"/>
                <w:sz w:val="18"/>
                <w:szCs w:val="18"/>
              </w:rPr>
              <w:t xml:space="preserve">lso see </w:t>
            </w:r>
            <w:r>
              <w:rPr>
                <w:rFonts w:ascii="Arial" w:hAnsi="Arial" w:cs="Arial"/>
                <w:sz w:val="18"/>
                <w:szCs w:val="18"/>
              </w:rPr>
              <w:t xml:space="preserve">findings </w:t>
            </w:r>
            <w:r w:rsidRPr="00437829">
              <w:rPr>
                <w:rFonts w:ascii="Arial" w:hAnsi="Arial" w:cs="Arial"/>
                <w:sz w:val="18"/>
                <w:szCs w:val="18"/>
              </w:rPr>
              <w:t xml:space="preserve">in row below for </w:t>
            </w:r>
            <w:r>
              <w:rPr>
                <w:rFonts w:ascii="Arial" w:hAnsi="Arial" w:cs="Arial"/>
                <w:sz w:val="18"/>
                <w:szCs w:val="18"/>
              </w:rPr>
              <w:t xml:space="preserve">findings from </w:t>
            </w:r>
            <w:r w:rsidRPr="00437829">
              <w:rPr>
                <w:rFonts w:ascii="Arial" w:hAnsi="Arial" w:cs="Arial"/>
                <w:sz w:val="18"/>
                <w:szCs w:val="18"/>
              </w:rPr>
              <w:t>other utility instruments</w:t>
            </w:r>
            <w:r>
              <w:rPr>
                <w:rFonts w:ascii="Arial" w:hAnsi="Arial" w:cs="Arial"/>
                <w:sz w:val="18"/>
                <w:szCs w:val="18"/>
              </w:rPr>
              <w:t>, used for comparison</w:t>
            </w:r>
            <w:r w:rsidRPr="00437829">
              <w:rPr>
                <w:rFonts w:ascii="Arial" w:hAnsi="Arial" w:cs="Arial"/>
                <w:sz w:val="18"/>
                <w:szCs w:val="18"/>
              </w:rPr>
              <w:t>)</w:t>
            </w:r>
          </w:p>
          <w:p w14:paraId="49CCB0A5" w14:textId="77777777" w:rsidR="00EC1F3A" w:rsidRPr="00437829" w:rsidRDefault="00EC1F3A" w:rsidP="008376B5">
            <w:pPr>
              <w:rPr>
                <w:rFonts w:ascii="Arial" w:hAnsi="Arial" w:cs="Arial"/>
                <w:sz w:val="18"/>
                <w:szCs w:val="18"/>
              </w:rPr>
            </w:pPr>
          </w:p>
        </w:tc>
        <w:tc>
          <w:tcPr>
            <w:tcW w:w="1350" w:type="dxa"/>
            <w:shd w:val="clear" w:color="auto" w:fill="FFFFFF" w:themeFill="background1"/>
          </w:tcPr>
          <w:p w14:paraId="4CA195FD" w14:textId="77777777" w:rsidR="00EC1F3A" w:rsidRPr="00437829" w:rsidRDefault="00EC1F3A" w:rsidP="008376B5">
            <w:pPr>
              <w:rPr>
                <w:rFonts w:ascii="Arial" w:hAnsi="Arial" w:cs="Arial"/>
                <w:sz w:val="18"/>
                <w:szCs w:val="18"/>
              </w:rPr>
            </w:pPr>
            <w:r w:rsidRPr="00437829">
              <w:rPr>
                <w:rFonts w:ascii="Cambria Math" w:eastAsia="Times New Roman" w:hAnsi="Cambria Math" w:cs="Cambria Math"/>
                <w:kern w:val="24"/>
                <w:sz w:val="18"/>
                <w:szCs w:val="18"/>
                <w:lang w:eastAsia="en-CA"/>
              </w:rPr>
              <w:t>⊕⊕⊝⊝</w:t>
            </w:r>
          </w:p>
          <w:p w14:paraId="6E03E1E6" w14:textId="77777777" w:rsidR="00EC1F3A" w:rsidRPr="00437829" w:rsidRDefault="00EC1F3A" w:rsidP="008376B5">
            <w:pPr>
              <w:rPr>
                <w:rFonts w:ascii="Arial" w:hAnsi="Arial" w:cs="Arial"/>
                <w:sz w:val="18"/>
                <w:szCs w:val="18"/>
                <w:vertAlign w:val="superscript"/>
              </w:rPr>
            </w:pPr>
            <w:proofErr w:type="spellStart"/>
            <w:r w:rsidRPr="00437829">
              <w:rPr>
                <w:rFonts w:ascii="Arial" w:hAnsi="Arial" w:cs="Arial"/>
                <w:sz w:val="18"/>
                <w:szCs w:val="18"/>
              </w:rPr>
              <w:t>LOW</w:t>
            </w:r>
            <w:r w:rsidRPr="00437829">
              <w:rPr>
                <w:rFonts w:ascii="Arial" w:hAnsi="Arial" w:cs="Arial"/>
                <w:sz w:val="18"/>
                <w:szCs w:val="18"/>
                <w:vertAlign w:val="superscript"/>
              </w:rPr>
              <w:t>f</w:t>
            </w:r>
            <w:proofErr w:type="spellEnd"/>
          </w:p>
          <w:p w14:paraId="25FE3057" w14:textId="77777777" w:rsidR="00EC1F3A" w:rsidRPr="00437829" w:rsidRDefault="00EC1F3A" w:rsidP="008376B5">
            <w:pPr>
              <w:rPr>
                <w:rFonts w:ascii="Arial" w:hAnsi="Arial" w:cs="Arial"/>
                <w:sz w:val="18"/>
                <w:szCs w:val="18"/>
                <w:vertAlign w:val="superscript"/>
              </w:rPr>
            </w:pPr>
          </w:p>
          <w:p w14:paraId="23912FC8" w14:textId="77777777" w:rsidR="00EC1F3A" w:rsidRPr="00437829" w:rsidRDefault="00EC1F3A" w:rsidP="008376B5">
            <w:pPr>
              <w:rPr>
                <w:rFonts w:ascii="Arial" w:hAnsi="Arial" w:cs="Arial"/>
                <w:sz w:val="18"/>
                <w:szCs w:val="18"/>
                <w:vertAlign w:val="superscript"/>
              </w:rPr>
            </w:pPr>
          </w:p>
          <w:p w14:paraId="13E2CBA6" w14:textId="77777777" w:rsidR="00EC1F3A" w:rsidRPr="00437829" w:rsidRDefault="00EC1F3A" w:rsidP="008376B5">
            <w:pPr>
              <w:rPr>
                <w:rFonts w:ascii="Arial" w:eastAsia="Times New Roman" w:hAnsi="Arial" w:cs="Arial"/>
                <w:kern w:val="24"/>
                <w:sz w:val="18"/>
                <w:szCs w:val="18"/>
                <w:lang w:eastAsia="en-CA"/>
              </w:rPr>
            </w:pPr>
            <w:r w:rsidRPr="00437829">
              <w:rPr>
                <w:rFonts w:ascii="Cambria Math" w:eastAsia="Times New Roman" w:hAnsi="Cambria Math" w:cs="Cambria Math"/>
                <w:kern w:val="24"/>
                <w:sz w:val="18"/>
                <w:szCs w:val="18"/>
                <w:lang w:eastAsia="en-CA"/>
              </w:rPr>
              <w:t>⊕⊕⊕⊝</w:t>
            </w:r>
          </w:p>
          <w:p w14:paraId="7EAB576C" w14:textId="77777777" w:rsidR="00EC1F3A" w:rsidRPr="00437829" w:rsidRDefault="00EC1F3A" w:rsidP="008376B5">
            <w:pPr>
              <w:rPr>
                <w:rFonts w:ascii="Arial" w:hAnsi="Arial" w:cs="Arial"/>
                <w:sz w:val="18"/>
                <w:szCs w:val="18"/>
                <w:vertAlign w:val="superscript"/>
              </w:rPr>
            </w:pPr>
            <w:proofErr w:type="spellStart"/>
            <w:r w:rsidRPr="00437829">
              <w:rPr>
                <w:rFonts w:ascii="Arial" w:hAnsi="Arial" w:cs="Arial"/>
                <w:sz w:val="18"/>
                <w:szCs w:val="18"/>
              </w:rPr>
              <w:t>MODERATE</w:t>
            </w:r>
            <w:r w:rsidRPr="00437829">
              <w:rPr>
                <w:rFonts w:ascii="Arial" w:hAnsi="Arial" w:cs="Arial"/>
                <w:sz w:val="18"/>
                <w:szCs w:val="18"/>
                <w:vertAlign w:val="superscript"/>
              </w:rPr>
              <w:t>g</w:t>
            </w:r>
            <w:proofErr w:type="spellEnd"/>
          </w:p>
          <w:p w14:paraId="0E45CC50" w14:textId="77777777" w:rsidR="00EC1F3A" w:rsidRPr="00437829" w:rsidRDefault="00EC1F3A" w:rsidP="008376B5">
            <w:pPr>
              <w:rPr>
                <w:rFonts w:ascii="Arial" w:hAnsi="Arial" w:cs="Arial"/>
                <w:sz w:val="18"/>
                <w:szCs w:val="18"/>
              </w:rPr>
            </w:pPr>
          </w:p>
          <w:p w14:paraId="26BBD921" w14:textId="77777777" w:rsidR="00EC1F3A" w:rsidRPr="00437829" w:rsidRDefault="00EC1F3A" w:rsidP="008376B5">
            <w:pPr>
              <w:rPr>
                <w:rFonts w:ascii="Arial" w:hAnsi="Arial" w:cs="Arial"/>
                <w:sz w:val="18"/>
                <w:szCs w:val="18"/>
              </w:rPr>
            </w:pPr>
          </w:p>
        </w:tc>
        <w:tc>
          <w:tcPr>
            <w:tcW w:w="2430" w:type="dxa"/>
            <w:shd w:val="clear" w:color="auto" w:fill="FFFFFF" w:themeFill="background1"/>
          </w:tcPr>
          <w:p w14:paraId="0F858615" w14:textId="77777777" w:rsidR="00EC1F3A" w:rsidRPr="00437829" w:rsidRDefault="00EC1F3A" w:rsidP="008376B5">
            <w:pPr>
              <w:rPr>
                <w:rFonts w:ascii="Arial" w:hAnsi="Arial" w:cs="Arial"/>
                <w:sz w:val="18"/>
                <w:szCs w:val="18"/>
              </w:rPr>
            </w:pPr>
            <w:r w:rsidRPr="00437829">
              <w:rPr>
                <w:rFonts w:ascii="Arial" w:hAnsi="Arial" w:cs="Arial"/>
                <w:sz w:val="18"/>
                <w:szCs w:val="18"/>
              </w:rPr>
              <w:t>Cervical cancer may be at least twice as important as CIN2/3.</w:t>
            </w:r>
          </w:p>
          <w:p w14:paraId="107584DC" w14:textId="77777777" w:rsidR="00EC1F3A" w:rsidRPr="00437829" w:rsidRDefault="00EC1F3A" w:rsidP="008376B5">
            <w:pPr>
              <w:rPr>
                <w:rFonts w:ascii="Arial" w:hAnsi="Arial" w:cs="Arial"/>
                <w:sz w:val="18"/>
                <w:szCs w:val="18"/>
              </w:rPr>
            </w:pPr>
          </w:p>
          <w:p w14:paraId="0776AC5D" w14:textId="77777777" w:rsidR="00EC1F3A" w:rsidRPr="00437829" w:rsidRDefault="00EC1F3A" w:rsidP="008376B5">
            <w:pPr>
              <w:rPr>
                <w:rFonts w:ascii="Arial" w:hAnsi="Arial" w:cs="Arial"/>
                <w:sz w:val="18"/>
                <w:szCs w:val="18"/>
              </w:rPr>
            </w:pPr>
            <w:r w:rsidRPr="00437829">
              <w:rPr>
                <w:rFonts w:ascii="Arial" w:hAnsi="Arial" w:cs="Arial"/>
                <w:sz w:val="18"/>
                <w:szCs w:val="18"/>
              </w:rPr>
              <w:t>Both cervical cancer and CIN2/3 are probably much more important than false positives.</w:t>
            </w:r>
          </w:p>
          <w:p w14:paraId="6EBF275A" w14:textId="77777777" w:rsidR="00EC1F3A" w:rsidRPr="00437829" w:rsidRDefault="00EC1F3A" w:rsidP="008376B5">
            <w:pPr>
              <w:rPr>
                <w:rFonts w:ascii="Arial" w:hAnsi="Arial" w:cs="Arial"/>
                <w:sz w:val="18"/>
                <w:szCs w:val="18"/>
              </w:rPr>
            </w:pPr>
          </w:p>
        </w:tc>
      </w:tr>
      <w:tr w:rsidR="00EC1F3A" w:rsidRPr="00437829" w14:paraId="1CC5C58D" w14:textId="77777777" w:rsidTr="008376B5">
        <w:tc>
          <w:tcPr>
            <w:tcW w:w="13045" w:type="dxa"/>
            <w:gridSpan w:val="4"/>
            <w:shd w:val="clear" w:color="auto" w:fill="AEAAAA" w:themeFill="background2" w:themeFillShade="BF"/>
          </w:tcPr>
          <w:p w14:paraId="0BAA3BD3" w14:textId="77777777" w:rsidR="00EC1F3A" w:rsidRPr="00437829" w:rsidRDefault="00EC1F3A" w:rsidP="008376B5">
            <w:pPr>
              <w:spacing w:after="60"/>
              <w:rPr>
                <w:rFonts w:ascii="Arial" w:hAnsi="Arial" w:cs="Arial"/>
                <w:sz w:val="18"/>
                <w:szCs w:val="18"/>
              </w:rPr>
            </w:pPr>
            <w:r w:rsidRPr="006A1E4C">
              <w:rPr>
                <w:rFonts w:ascii="Arial" w:hAnsi="Arial" w:cs="Arial"/>
                <w:b/>
                <w:sz w:val="18"/>
                <w:szCs w:val="18"/>
              </w:rPr>
              <w:t>Data from other utility instruments</w:t>
            </w:r>
            <w:r w:rsidRPr="00437829">
              <w:rPr>
                <w:rFonts w:ascii="Arial" w:hAnsi="Arial" w:cs="Arial"/>
                <w:sz w:val="18"/>
                <w:szCs w:val="18"/>
              </w:rPr>
              <w:t xml:space="preserve">, </w:t>
            </w:r>
            <w:proofErr w:type="spellStart"/>
            <w:r w:rsidRPr="00437829">
              <w:rPr>
                <w:rFonts w:ascii="Arial" w:hAnsi="Arial" w:cs="Arial"/>
                <w:sz w:val="18"/>
                <w:szCs w:val="18"/>
              </w:rPr>
              <w:t>disutilities</w:t>
            </w:r>
            <w:proofErr w:type="spellEnd"/>
            <w:r w:rsidRPr="00437829">
              <w:rPr>
                <w:rFonts w:ascii="Arial" w:hAnsi="Arial" w:cs="Arial"/>
                <w:sz w:val="18"/>
                <w:szCs w:val="18"/>
              </w:rPr>
              <w:t xml:space="preserve"> based on assumption that general public has perfect health (utility=1)</w:t>
            </w:r>
          </w:p>
        </w:tc>
      </w:tr>
      <w:tr w:rsidR="00EC1F3A" w:rsidRPr="00437829" w14:paraId="5F0C9859" w14:textId="77777777" w:rsidTr="008376B5">
        <w:tc>
          <w:tcPr>
            <w:tcW w:w="2392" w:type="dxa"/>
            <w:shd w:val="clear" w:color="auto" w:fill="FFFFFF" w:themeFill="background1"/>
          </w:tcPr>
          <w:p w14:paraId="6A387907" w14:textId="77777777" w:rsidR="00EC1F3A" w:rsidRPr="00437829" w:rsidRDefault="00EC1F3A" w:rsidP="008376B5">
            <w:pPr>
              <w:spacing w:after="60"/>
              <w:rPr>
                <w:rFonts w:ascii="Arial" w:hAnsi="Arial" w:cs="Arial"/>
                <w:sz w:val="18"/>
                <w:szCs w:val="18"/>
              </w:rPr>
            </w:pPr>
            <w:proofErr w:type="spellStart"/>
            <w:r w:rsidRPr="00437829">
              <w:rPr>
                <w:rFonts w:ascii="Arial" w:hAnsi="Arial" w:cs="Arial"/>
                <w:sz w:val="18"/>
                <w:szCs w:val="18"/>
              </w:rPr>
              <w:t>Drolet</w:t>
            </w:r>
            <w:proofErr w:type="spellEnd"/>
            <w:r w:rsidRPr="00437829">
              <w:rPr>
                <w:rFonts w:ascii="Arial" w:hAnsi="Arial" w:cs="Arial"/>
                <w:sz w:val="18"/>
                <w:szCs w:val="18"/>
              </w:rPr>
              <w:t xml:space="preserve"> 2012 (E)</w:t>
            </w:r>
          </w:p>
          <w:p w14:paraId="1387F456" w14:textId="77777777" w:rsidR="00EC1F3A" w:rsidRPr="00437829" w:rsidRDefault="00EC1F3A" w:rsidP="008376B5">
            <w:pPr>
              <w:spacing w:after="60"/>
              <w:rPr>
                <w:rFonts w:ascii="Arial" w:hAnsi="Arial" w:cs="Arial"/>
                <w:sz w:val="18"/>
                <w:szCs w:val="18"/>
              </w:rPr>
            </w:pPr>
            <w:proofErr w:type="spellStart"/>
            <w:r w:rsidRPr="00437829">
              <w:rPr>
                <w:rFonts w:ascii="Arial" w:hAnsi="Arial" w:cs="Arial"/>
                <w:sz w:val="18"/>
                <w:szCs w:val="18"/>
              </w:rPr>
              <w:t>Heinonen</w:t>
            </w:r>
            <w:proofErr w:type="spellEnd"/>
            <w:r w:rsidRPr="00437829">
              <w:rPr>
                <w:rFonts w:ascii="Arial" w:hAnsi="Arial" w:cs="Arial"/>
                <w:sz w:val="18"/>
                <w:szCs w:val="18"/>
              </w:rPr>
              <w:t xml:space="preserve"> 2013 (E)</w:t>
            </w:r>
          </w:p>
          <w:p w14:paraId="61B54535" w14:textId="77777777" w:rsidR="00EC1F3A" w:rsidRPr="00437829" w:rsidRDefault="00EC1F3A" w:rsidP="008376B5">
            <w:pPr>
              <w:spacing w:after="60"/>
              <w:rPr>
                <w:rFonts w:ascii="Arial" w:hAnsi="Arial" w:cs="Arial"/>
                <w:sz w:val="18"/>
                <w:szCs w:val="18"/>
              </w:rPr>
            </w:pPr>
            <w:r w:rsidRPr="00437829">
              <w:rPr>
                <w:rFonts w:ascii="Arial" w:hAnsi="Arial" w:cs="Arial"/>
                <w:sz w:val="18"/>
                <w:szCs w:val="18"/>
              </w:rPr>
              <w:t>Howard 2008 (H)</w:t>
            </w:r>
          </w:p>
          <w:p w14:paraId="022CE46A" w14:textId="3D2BF775" w:rsidR="00EC1F3A" w:rsidRDefault="00EC1F3A" w:rsidP="008376B5">
            <w:pPr>
              <w:spacing w:after="60"/>
              <w:rPr>
                <w:rFonts w:ascii="Arial" w:hAnsi="Arial" w:cs="Arial"/>
                <w:sz w:val="18"/>
                <w:szCs w:val="18"/>
              </w:rPr>
            </w:pPr>
            <w:r w:rsidRPr="00437829">
              <w:rPr>
                <w:rFonts w:ascii="Arial" w:hAnsi="Arial" w:cs="Arial"/>
                <w:sz w:val="18"/>
                <w:szCs w:val="18"/>
              </w:rPr>
              <w:t>Jewell 2011 (H)</w:t>
            </w:r>
          </w:p>
          <w:p w14:paraId="5AC11D1E" w14:textId="2C116E92" w:rsidR="00F2774E" w:rsidRPr="00437829" w:rsidRDefault="00F2774E" w:rsidP="008376B5">
            <w:pPr>
              <w:spacing w:after="60"/>
              <w:rPr>
                <w:rFonts w:ascii="Arial" w:hAnsi="Arial" w:cs="Arial"/>
                <w:sz w:val="18"/>
                <w:szCs w:val="18"/>
              </w:rPr>
            </w:pPr>
            <w:proofErr w:type="spellStart"/>
            <w:r>
              <w:rPr>
                <w:rFonts w:ascii="Arial" w:hAnsi="Arial" w:cs="Arial"/>
                <w:sz w:val="18"/>
                <w:szCs w:val="18"/>
              </w:rPr>
              <w:t>Katanyoo</w:t>
            </w:r>
            <w:proofErr w:type="spellEnd"/>
            <w:r>
              <w:rPr>
                <w:rFonts w:ascii="Arial" w:hAnsi="Arial" w:cs="Arial"/>
                <w:sz w:val="18"/>
                <w:szCs w:val="18"/>
              </w:rPr>
              <w:t xml:space="preserve"> 2022 (E)</w:t>
            </w:r>
          </w:p>
          <w:p w14:paraId="0F43680A" w14:textId="77777777" w:rsidR="00EC1F3A" w:rsidRPr="00437829" w:rsidRDefault="00EC1F3A" w:rsidP="008376B5">
            <w:pPr>
              <w:spacing w:after="60"/>
              <w:rPr>
                <w:rFonts w:ascii="Arial" w:hAnsi="Arial" w:cs="Arial"/>
                <w:sz w:val="18"/>
                <w:szCs w:val="18"/>
              </w:rPr>
            </w:pPr>
            <w:r w:rsidRPr="00437829">
              <w:rPr>
                <w:rFonts w:ascii="Arial" w:hAnsi="Arial" w:cs="Arial"/>
                <w:sz w:val="18"/>
                <w:szCs w:val="18"/>
              </w:rPr>
              <w:t>Kent 2015 (E)</w:t>
            </w:r>
          </w:p>
          <w:p w14:paraId="27FAFD96" w14:textId="77777777" w:rsidR="00EC1F3A" w:rsidRPr="00437829" w:rsidRDefault="00EC1F3A" w:rsidP="008376B5">
            <w:pPr>
              <w:spacing w:after="60"/>
              <w:rPr>
                <w:rFonts w:ascii="Arial" w:hAnsi="Arial" w:cs="Arial"/>
                <w:sz w:val="18"/>
                <w:szCs w:val="18"/>
              </w:rPr>
            </w:pPr>
            <w:proofErr w:type="spellStart"/>
            <w:r w:rsidRPr="00437829">
              <w:rPr>
                <w:rFonts w:ascii="Arial" w:hAnsi="Arial" w:cs="Arial"/>
                <w:sz w:val="18"/>
                <w:szCs w:val="18"/>
              </w:rPr>
              <w:t>Korfage</w:t>
            </w:r>
            <w:proofErr w:type="spellEnd"/>
            <w:r w:rsidRPr="00437829">
              <w:rPr>
                <w:rFonts w:ascii="Arial" w:hAnsi="Arial" w:cs="Arial"/>
                <w:sz w:val="18"/>
                <w:szCs w:val="18"/>
              </w:rPr>
              <w:t xml:space="preserve"> 2009(E)</w:t>
            </w:r>
          </w:p>
          <w:p w14:paraId="62DF2594" w14:textId="77777777" w:rsidR="00EC1F3A" w:rsidRPr="00437829" w:rsidRDefault="00EC1F3A" w:rsidP="008376B5">
            <w:pPr>
              <w:spacing w:after="60"/>
              <w:rPr>
                <w:rFonts w:ascii="Arial" w:hAnsi="Arial" w:cs="Arial"/>
                <w:sz w:val="18"/>
                <w:szCs w:val="18"/>
              </w:rPr>
            </w:pPr>
            <w:proofErr w:type="spellStart"/>
            <w:r w:rsidRPr="00437829">
              <w:rPr>
                <w:rFonts w:ascii="Arial" w:hAnsi="Arial" w:cs="Arial"/>
                <w:sz w:val="18"/>
                <w:szCs w:val="18"/>
              </w:rPr>
              <w:t>Korfage</w:t>
            </w:r>
            <w:proofErr w:type="spellEnd"/>
            <w:r w:rsidRPr="00437829">
              <w:rPr>
                <w:rFonts w:ascii="Arial" w:hAnsi="Arial" w:cs="Arial"/>
                <w:sz w:val="18"/>
                <w:szCs w:val="18"/>
              </w:rPr>
              <w:t xml:space="preserve"> 2010 (E) </w:t>
            </w:r>
          </w:p>
          <w:p w14:paraId="25B1808D" w14:textId="77777777" w:rsidR="00EC1F3A" w:rsidRPr="00437829" w:rsidRDefault="00EC1F3A" w:rsidP="008376B5">
            <w:pPr>
              <w:spacing w:after="60"/>
              <w:rPr>
                <w:rFonts w:ascii="Arial" w:hAnsi="Arial" w:cs="Arial"/>
                <w:sz w:val="18"/>
                <w:szCs w:val="18"/>
              </w:rPr>
            </w:pPr>
            <w:proofErr w:type="spellStart"/>
            <w:r w:rsidRPr="00437829">
              <w:rPr>
                <w:rFonts w:ascii="Arial" w:hAnsi="Arial" w:cs="Arial"/>
                <w:sz w:val="18"/>
                <w:szCs w:val="18"/>
              </w:rPr>
              <w:t>Korfage</w:t>
            </w:r>
            <w:proofErr w:type="spellEnd"/>
            <w:r w:rsidRPr="00437829">
              <w:rPr>
                <w:rFonts w:ascii="Arial" w:hAnsi="Arial" w:cs="Arial"/>
                <w:sz w:val="18"/>
                <w:szCs w:val="18"/>
              </w:rPr>
              <w:t xml:space="preserve"> 2014 (E)</w:t>
            </w:r>
          </w:p>
          <w:p w14:paraId="259D5646" w14:textId="77777777" w:rsidR="00EC1F3A" w:rsidRPr="00437829" w:rsidRDefault="00EC1F3A" w:rsidP="008376B5">
            <w:pPr>
              <w:spacing w:after="60"/>
              <w:rPr>
                <w:rFonts w:ascii="Arial" w:hAnsi="Arial" w:cs="Arial"/>
                <w:sz w:val="18"/>
                <w:szCs w:val="18"/>
              </w:rPr>
            </w:pPr>
            <w:proofErr w:type="spellStart"/>
            <w:r w:rsidRPr="00437829">
              <w:rPr>
                <w:rFonts w:ascii="Arial" w:hAnsi="Arial" w:cs="Arial"/>
                <w:sz w:val="18"/>
                <w:szCs w:val="18"/>
              </w:rPr>
              <w:t>Kupperman</w:t>
            </w:r>
            <w:proofErr w:type="spellEnd"/>
            <w:r w:rsidRPr="00437829">
              <w:rPr>
                <w:rFonts w:ascii="Arial" w:hAnsi="Arial" w:cs="Arial"/>
                <w:sz w:val="18"/>
                <w:szCs w:val="18"/>
              </w:rPr>
              <w:t xml:space="preserve"> 2010 (H)</w:t>
            </w:r>
          </w:p>
          <w:p w14:paraId="200385FC" w14:textId="77777777" w:rsidR="00EC1F3A" w:rsidRPr="00437829" w:rsidRDefault="00EC1F3A" w:rsidP="008376B5">
            <w:pPr>
              <w:spacing w:after="60"/>
              <w:rPr>
                <w:rFonts w:ascii="Arial" w:hAnsi="Arial" w:cs="Arial"/>
                <w:sz w:val="18"/>
                <w:szCs w:val="18"/>
              </w:rPr>
            </w:pPr>
            <w:proofErr w:type="spellStart"/>
            <w:r w:rsidRPr="00437829">
              <w:rPr>
                <w:rFonts w:ascii="Arial" w:hAnsi="Arial" w:cs="Arial"/>
                <w:sz w:val="18"/>
                <w:szCs w:val="18"/>
              </w:rPr>
              <w:t>Marcellusi</w:t>
            </w:r>
            <w:proofErr w:type="spellEnd"/>
            <w:r w:rsidRPr="00437829">
              <w:rPr>
                <w:rFonts w:ascii="Arial" w:hAnsi="Arial" w:cs="Arial"/>
                <w:sz w:val="18"/>
                <w:szCs w:val="18"/>
              </w:rPr>
              <w:t xml:space="preserve"> 2015 (H)</w:t>
            </w:r>
          </w:p>
          <w:p w14:paraId="4237E41F" w14:textId="77777777" w:rsidR="00EC1F3A" w:rsidRPr="00437829" w:rsidRDefault="00EC1F3A" w:rsidP="008376B5">
            <w:pPr>
              <w:spacing w:after="60"/>
              <w:rPr>
                <w:rFonts w:ascii="Arial" w:hAnsi="Arial" w:cs="Arial"/>
                <w:sz w:val="18"/>
                <w:szCs w:val="18"/>
              </w:rPr>
            </w:pPr>
            <w:proofErr w:type="spellStart"/>
            <w:r w:rsidRPr="00437829">
              <w:rPr>
                <w:rFonts w:ascii="Arial" w:hAnsi="Arial" w:cs="Arial"/>
                <w:sz w:val="18"/>
                <w:szCs w:val="18"/>
              </w:rPr>
              <w:t>Murasawa</w:t>
            </w:r>
            <w:proofErr w:type="spellEnd"/>
            <w:r w:rsidRPr="00437829">
              <w:rPr>
                <w:rFonts w:ascii="Arial" w:hAnsi="Arial" w:cs="Arial"/>
                <w:sz w:val="18"/>
                <w:szCs w:val="18"/>
              </w:rPr>
              <w:t xml:space="preserve"> 2014 (H)</w:t>
            </w:r>
          </w:p>
          <w:p w14:paraId="75374F5A" w14:textId="77777777" w:rsidR="00EC1F3A" w:rsidRPr="00437829" w:rsidRDefault="00EC1F3A" w:rsidP="008376B5">
            <w:pPr>
              <w:spacing w:after="60"/>
              <w:rPr>
                <w:rFonts w:ascii="Arial" w:hAnsi="Arial" w:cs="Arial"/>
                <w:sz w:val="18"/>
                <w:szCs w:val="18"/>
              </w:rPr>
            </w:pPr>
            <w:proofErr w:type="spellStart"/>
            <w:r w:rsidRPr="00437829">
              <w:rPr>
                <w:rFonts w:ascii="Arial" w:hAnsi="Arial" w:cs="Arial"/>
                <w:sz w:val="18"/>
                <w:szCs w:val="18"/>
              </w:rPr>
              <w:t>Mennini</w:t>
            </w:r>
            <w:proofErr w:type="spellEnd"/>
            <w:r w:rsidRPr="00437829">
              <w:rPr>
                <w:rFonts w:ascii="Arial" w:hAnsi="Arial" w:cs="Arial"/>
                <w:sz w:val="18"/>
                <w:szCs w:val="18"/>
              </w:rPr>
              <w:t xml:space="preserve"> 2011 (E: CIN2/3; H: cervical cancer)</w:t>
            </w:r>
          </w:p>
          <w:p w14:paraId="65EC2495" w14:textId="77777777" w:rsidR="00EC1F3A" w:rsidRPr="00437829" w:rsidRDefault="00EC1F3A" w:rsidP="008376B5">
            <w:pPr>
              <w:spacing w:after="60"/>
              <w:rPr>
                <w:rFonts w:ascii="Arial" w:hAnsi="Arial" w:cs="Arial"/>
                <w:sz w:val="18"/>
                <w:szCs w:val="18"/>
              </w:rPr>
            </w:pPr>
            <w:proofErr w:type="spellStart"/>
            <w:r w:rsidRPr="00437829">
              <w:rPr>
                <w:rFonts w:ascii="Arial" w:hAnsi="Arial" w:cs="Arial"/>
                <w:sz w:val="18"/>
                <w:szCs w:val="18"/>
              </w:rPr>
              <w:t>Ock</w:t>
            </w:r>
            <w:proofErr w:type="spellEnd"/>
            <w:r w:rsidRPr="00437829">
              <w:rPr>
                <w:rFonts w:ascii="Arial" w:hAnsi="Arial" w:cs="Arial"/>
                <w:sz w:val="18"/>
                <w:szCs w:val="18"/>
              </w:rPr>
              <w:t xml:space="preserve"> 2016 (H)</w:t>
            </w:r>
          </w:p>
          <w:p w14:paraId="2F444FC2" w14:textId="77777777" w:rsidR="00EC1F3A" w:rsidRPr="00437829" w:rsidRDefault="00EC1F3A" w:rsidP="008376B5">
            <w:pPr>
              <w:spacing w:after="60"/>
              <w:rPr>
                <w:rFonts w:ascii="Arial" w:hAnsi="Arial" w:cs="Arial"/>
                <w:sz w:val="18"/>
                <w:szCs w:val="18"/>
              </w:rPr>
            </w:pPr>
            <w:proofErr w:type="spellStart"/>
            <w:r w:rsidRPr="00437829">
              <w:rPr>
                <w:rFonts w:ascii="Arial" w:hAnsi="Arial" w:cs="Arial"/>
                <w:sz w:val="18"/>
                <w:szCs w:val="18"/>
              </w:rPr>
              <w:t>Pirotta</w:t>
            </w:r>
            <w:proofErr w:type="spellEnd"/>
            <w:r w:rsidRPr="00437829">
              <w:rPr>
                <w:rFonts w:ascii="Arial" w:hAnsi="Arial" w:cs="Arial"/>
                <w:sz w:val="18"/>
                <w:szCs w:val="18"/>
              </w:rPr>
              <w:t xml:space="preserve"> 2009 (E)</w:t>
            </w:r>
          </w:p>
          <w:p w14:paraId="6AB480F8" w14:textId="77777777" w:rsidR="00EC1F3A" w:rsidRPr="00437829" w:rsidRDefault="00EC1F3A" w:rsidP="008376B5">
            <w:pPr>
              <w:spacing w:after="60"/>
              <w:rPr>
                <w:rFonts w:ascii="Arial" w:hAnsi="Arial" w:cs="Arial"/>
                <w:sz w:val="18"/>
                <w:szCs w:val="18"/>
              </w:rPr>
            </w:pPr>
            <w:r w:rsidRPr="00437829">
              <w:rPr>
                <w:rFonts w:ascii="Arial" w:hAnsi="Arial" w:cs="Arial"/>
                <w:sz w:val="18"/>
                <w:szCs w:val="18"/>
              </w:rPr>
              <w:t>Shah 2020 (E)</w:t>
            </w:r>
          </w:p>
          <w:p w14:paraId="29C48C7A" w14:textId="77777777" w:rsidR="00EC1F3A" w:rsidRPr="00437829" w:rsidRDefault="00EC1F3A" w:rsidP="008376B5">
            <w:pPr>
              <w:spacing w:after="60"/>
              <w:rPr>
                <w:rFonts w:ascii="Arial" w:hAnsi="Arial" w:cs="Arial"/>
                <w:sz w:val="18"/>
                <w:szCs w:val="18"/>
              </w:rPr>
            </w:pPr>
            <w:proofErr w:type="spellStart"/>
            <w:r w:rsidRPr="00437829">
              <w:rPr>
                <w:rFonts w:ascii="Arial" w:hAnsi="Arial" w:cs="Arial"/>
                <w:sz w:val="18"/>
                <w:szCs w:val="18"/>
              </w:rPr>
              <w:t>Simonella</w:t>
            </w:r>
            <w:proofErr w:type="spellEnd"/>
            <w:r w:rsidRPr="00437829">
              <w:rPr>
                <w:rFonts w:ascii="Arial" w:hAnsi="Arial" w:cs="Arial"/>
                <w:sz w:val="18"/>
                <w:szCs w:val="18"/>
              </w:rPr>
              <w:t xml:space="preserve"> 2014 (H)</w:t>
            </w:r>
          </w:p>
          <w:p w14:paraId="744DEAC0" w14:textId="77777777" w:rsidR="00EC1F3A" w:rsidRPr="00437829" w:rsidRDefault="00EC1F3A" w:rsidP="008376B5">
            <w:pPr>
              <w:spacing w:after="60"/>
              <w:rPr>
                <w:rFonts w:ascii="Arial" w:hAnsi="Arial" w:cs="Arial"/>
                <w:sz w:val="18"/>
                <w:szCs w:val="18"/>
              </w:rPr>
            </w:pPr>
            <w:proofErr w:type="spellStart"/>
            <w:r w:rsidRPr="00437829">
              <w:rPr>
                <w:rFonts w:ascii="Arial" w:hAnsi="Arial" w:cs="Arial"/>
                <w:sz w:val="18"/>
                <w:szCs w:val="18"/>
              </w:rPr>
              <w:t>Whynes</w:t>
            </w:r>
            <w:proofErr w:type="spellEnd"/>
            <w:r w:rsidRPr="00437829">
              <w:rPr>
                <w:rFonts w:ascii="Arial" w:hAnsi="Arial" w:cs="Arial"/>
                <w:sz w:val="18"/>
                <w:szCs w:val="18"/>
              </w:rPr>
              <w:t xml:space="preserve"> 2008a (E)</w:t>
            </w:r>
          </w:p>
          <w:p w14:paraId="6C33BE0F" w14:textId="77777777" w:rsidR="00EC1F3A" w:rsidRPr="00437829" w:rsidRDefault="00EC1F3A" w:rsidP="008376B5">
            <w:pPr>
              <w:spacing w:after="60"/>
              <w:rPr>
                <w:rFonts w:ascii="Arial" w:hAnsi="Arial" w:cs="Arial"/>
                <w:sz w:val="18"/>
                <w:szCs w:val="18"/>
              </w:rPr>
            </w:pPr>
          </w:p>
          <w:p w14:paraId="180F3E76" w14:textId="77777777" w:rsidR="00EC1F3A" w:rsidRPr="00437829" w:rsidRDefault="00EC1F3A" w:rsidP="008376B5">
            <w:pPr>
              <w:spacing w:after="60"/>
              <w:rPr>
                <w:rFonts w:ascii="Arial" w:hAnsi="Arial" w:cs="Arial"/>
                <w:sz w:val="18"/>
                <w:szCs w:val="18"/>
              </w:rPr>
            </w:pPr>
          </w:p>
          <w:p w14:paraId="1BDBF5D5" w14:textId="77777777" w:rsidR="00EC1F3A" w:rsidRPr="00437829" w:rsidRDefault="00EC1F3A" w:rsidP="008376B5">
            <w:pPr>
              <w:spacing w:after="60"/>
              <w:rPr>
                <w:rFonts w:ascii="Arial" w:hAnsi="Arial" w:cs="Arial"/>
                <w:sz w:val="18"/>
                <w:szCs w:val="18"/>
              </w:rPr>
            </w:pPr>
          </w:p>
        </w:tc>
        <w:tc>
          <w:tcPr>
            <w:tcW w:w="10653" w:type="dxa"/>
            <w:gridSpan w:val="3"/>
            <w:shd w:val="clear" w:color="auto" w:fill="FFFFFF" w:themeFill="background1"/>
          </w:tcPr>
          <w:p w14:paraId="6072B25C" w14:textId="77777777" w:rsidR="00EC1F3A" w:rsidRPr="00437829" w:rsidRDefault="00EC1F3A" w:rsidP="008376B5">
            <w:pPr>
              <w:rPr>
                <w:rFonts w:ascii="Arial" w:hAnsi="Arial" w:cs="Arial"/>
                <w:b/>
                <w:sz w:val="18"/>
                <w:szCs w:val="18"/>
              </w:rPr>
            </w:pPr>
            <w:r w:rsidRPr="00437829">
              <w:rPr>
                <w:rFonts w:ascii="Arial" w:hAnsi="Arial" w:cs="Arial"/>
                <w:b/>
                <w:sz w:val="18"/>
                <w:szCs w:val="18"/>
              </w:rPr>
              <w:t>Disutility, cervical cancer (range 0.22 to 0.77):</w:t>
            </w:r>
          </w:p>
          <w:p w14:paraId="2B31664A" w14:textId="77777777" w:rsidR="00EC1F3A" w:rsidRPr="00437829" w:rsidRDefault="00EC1F3A" w:rsidP="008376B5">
            <w:pPr>
              <w:rPr>
                <w:rFonts w:ascii="Arial" w:hAnsi="Arial" w:cs="Arial"/>
                <w:sz w:val="18"/>
                <w:szCs w:val="18"/>
              </w:rPr>
            </w:pPr>
            <w:r w:rsidRPr="00437829">
              <w:rPr>
                <w:rFonts w:ascii="Arial" w:hAnsi="Arial" w:cs="Arial"/>
                <w:sz w:val="18"/>
                <w:szCs w:val="18"/>
              </w:rPr>
              <w:t>TTO, after dx (2 studies; n=96): 0.77</w:t>
            </w:r>
          </w:p>
          <w:p w14:paraId="212DE9D2" w14:textId="4C2BFFC7" w:rsidR="00EC1F3A" w:rsidRPr="00437829" w:rsidRDefault="00EC1F3A" w:rsidP="008376B5">
            <w:pPr>
              <w:rPr>
                <w:rFonts w:ascii="Arial" w:hAnsi="Arial" w:cs="Arial"/>
                <w:sz w:val="18"/>
                <w:szCs w:val="18"/>
              </w:rPr>
            </w:pPr>
            <w:r w:rsidRPr="00E648F2">
              <w:rPr>
                <w:rFonts w:ascii="Arial" w:hAnsi="Arial" w:cs="Arial"/>
                <w:sz w:val="18"/>
                <w:szCs w:val="18"/>
              </w:rPr>
              <w:t xml:space="preserve">TTO, after </w:t>
            </w:r>
            <w:proofErr w:type="spellStart"/>
            <w:r w:rsidRPr="00E648F2">
              <w:rPr>
                <w:rFonts w:ascii="Arial" w:hAnsi="Arial" w:cs="Arial"/>
                <w:sz w:val="18"/>
                <w:szCs w:val="18"/>
              </w:rPr>
              <w:t>tx</w:t>
            </w:r>
            <w:proofErr w:type="spellEnd"/>
            <w:r w:rsidRPr="00E648F2">
              <w:rPr>
                <w:rFonts w:ascii="Arial" w:hAnsi="Arial" w:cs="Arial"/>
                <w:sz w:val="18"/>
                <w:szCs w:val="18"/>
              </w:rPr>
              <w:t xml:space="preserve"> (</w:t>
            </w:r>
            <w:r w:rsidR="00E648F2" w:rsidRPr="00E648F2">
              <w:rPr>
                <w:rFonts w:ascii="Arial" w:hAnsi="Arial" w:cs="Arial"/>
                <w:sz w:val="18"/>
                <w:szCs w:val="18"/>
              </w:rPr>
              <w:t>4</w:t>
            </w:r>
            <w:r w:rsidRPr="00E648F2">
              <w:rPr>
                <w:rFonts w:ascii="Arial" w:hAnsi="Arial" w:cs="Arial"/>
                <w:sz w:val="18"/>
                <w:szCs w:val="18"/>
              </w:rPr>
              <w:t xml:space="preserve"> studies; n=</w:t>
            </w:r>
            <w:r w:rsidR="00E648F2" w:rsidRPr="00E648F2">
              <w:rPr>
                <w:rFonts w:ascii="Arial" w:hAnsi="Arial" w:cs="Arial"/>
                <w:sz w:val="18"/>
                <w:szCs w:val="18"/>
              </w:rPr>
              <w:t>359</w:t>
            </w:r>
            <w:r w:rsidRPr="00E648F2">
              <w:rPr>
                <w:rFonts w:ascii="Arial" w:hAnsi="Arial" w:cs="Arial"/>
                <w:sz w:val="18"/>
                <w:szCs w:val="18"/>
              </w:rPr>
              <w:t>): 0.2</w:t>
            </w:r>
            <w:r w:rsidR="00E648F2" w:rsidRPr="00E648F2">
              <w:rPr>
                <w:rFonts w:ascii="Arial" w:hAnsi="Arial" w:cs="Arial"/>
                <w:sz w:val="18"/>
                <w:szCs w:val="18"/>
              </w:rPr>
              <w:t>6</w:t>
            </w:r>
          </w:p>
          <w:p w14:paraId="796FD4F5" w14:textId="77777777" w:rsidR="00EC1F3A" w:rsidRPr="00437829" w:rsidRDefault="00EC1F3A" w:rsidP="008376B5">
            <w:pPr>
              <w:rPr>
                <w:rFonts w:ascii="Arial" w:hAnsi="Arial" w:cs="Arial"/>
                <w:sz w:val="18"/>
                <w:szCs w:val="18"/>
              </w:rPr>
            </w:pPr>
            <w:r w:rsidRPr="00437829">
              <w:rPr>
                <w:rFonts w:ascii="Arial" w:hAnsi="Arial" w:cs="Arial"/>
                <w:sz w:val="18"/>
                <w:szCs w:val="18"/>
              </w:rPr>
              <w:t>SG, after dx (3 studies; n=520): 0.29</w:t>
            </w:r>
          </w:p>
          <w:p w14:paraId="5249B9A2" w14:textId="77777777" w:rsidR="00EC1F3A" w:rsidRPr="00437829" w:rsidRDefault="00EC1F3A" w:rsidP="008376B5">
            <w:pPr>
              <w:rPr>
                <w:rFonts w:ascii="Arial" w:hAnsi="Arial" w:cs="Arial"/>
                <w:sz w:val="18"/>
                <w:szCs w:val="18"/>
              </w:rPr>
            </w:pPr>
            <w:r w:rsidRPr="00437829">
              <w:rPr>
                <w:rFonts w:ascii="Arial" w:hAnsi="Arial" w:cs="Arial"/>
                <w:sz w:val="18"/>
                <w:szCs w:val="18"/>
              </w:rPr>
              <w:t xml:space="preserve">SG, after </w:t>
            </w:r>
            <w:proofErr w:type="spellStart"/>
            <w:r w:rsidRPr="00437829">
              <w:rPr>
                <w:rFonts w:ascii="Arial" w:hAnsi="Arial" w:cs="Arial"/>
                <w:sz w:val="18"/>
                <w:szCs w:val="18"/>
              </w:rPr>
              <w:t>tx</w:t>
            </w:r>
            <w:proofErr w:type="spellEnd"/>
            <w:r w:rsidRPr="00437829">
              <w:rPr>
                <w:rFonts w:ascii="Arial" w:hAnsi="Arial" w:cs="Arial"/>
                <w:sz w:val="18"/>
                <w:szCs w:val="18"/>
              </w:rPr>
              <w:t xml:space="preserve"> (2 studies; n=91): 0.44</w:t>
            </w:r>
          </w:p>
          <w:p w14:paraId="716354CA" w14:textId="77777777" w:rsidR="00EC1F3A" w:rsidRPr="00437829" w:rsidRDefault="00EC1F3A" w:rsidP="008376B5">
            <w:pPr>
              <w:rPr>
                <w:rFonts w:ascii="Arial" w:hAnsi="Arial" w:cs="Arial"/>
                <w:sz w:val="18"/>
                <w:szCs w:val="18"/>
              </w:rPr>
            </w:pPr>
            <w:r w:rsidRPr="00437829">
              <w:rPr>
                <w:rFonts w:ascii="Arial" w:hAnsi="Arial" w:cs="Arial"/>
                <w:sz w:val="18"/>
                <w:szCs w:val="18"/>
              </w:rPr>
              <w:t>EQ-VAS, after dx (1 study; n=455): 0.61</w:t>
            </w:r>
          </w:p>
          <w:p w14:paraId="0AB8BA87" w14:textId="3F77F5C9" w:rsidR="00EC1F3A" w:rsidRPr="00437829" w:rsidRDefault="00EC1F3A" w:rsidP="008376B5">
            <w:pPr>
              <w:rPr>
                <w:rFonts w:ascii="Arial" w:hAnsi="Arial" w:cs="Arial"/>
                <w:sz w:val="18"/>
                <w:szCs w:val="18"/>
              </w:rPr>
            </w:pPr>
            <w:r w:rsidRPr="00E648F2">
              <w:rPr>
                <w:rFonts w:ascii="Arial" w:hAnsi="Arial" w:cs="Arial"/>
                <w:sz w:val="18"/>
                <w:szCs w:val="18"/>
              </w:rPr>
              <w:t xml:space="preserve">EQ-VAS, after </w:t>
            </w:r>
            <w:proofErr w:type="spellStart"/>
            <w:r w:rsidRPr="00E648F2">
              <w:rPr>
                <w:rFonts w:ascii="Arial" w:hAnsi="Arial" w:cs="Arial"/>
                <w:sz w:val="18"/>
                <w:szCs w:val="18"/>
              </w:rPr>
              <w:t>tx</w:t>
            </w:r>
            <w:proofErr w:type="spellEnd"/>
            <w:r w:rsidRPr="00E648F2">
              <w:rPr>
                <w:rFonts w:ascii="Arial" w:hAnsi="Arial" w:cs="Arial"/>
                <w:sz w:val="18"/>
                <w:szCs w:val="18"/>
              </w:rPr>
              <w:t xml:space="preserve"> (</w:t>
            </w:r>
            <w:r w:rsidR="00E648F2">
              <w:rPr>
                <w:rFonts w:ascii="Arial" w:hAnsi="Arial" w:cs="Arial"/>
                <w:sz w:val="18"/>
                <w:szCs w:val="18"/>
              </w:rPr>
              <w:t>3</w:t>
            </w:r>
            <w:r w:rsidRPr="00E648F2">
              <w:rPr>
                <w:rFonts w:ascii="Arial" w:hAnsi="Arial" w:cs="Arial"/>
                <w:sz w:val="18"/>
                <w:szCs w:val="18"/>
              </w:rPr>
              <w:t xml:space="preserve"> studies; n=</w:t>
            </w:r>
            <w:r w:rsidR="00E648F2">
              <w:rPr>
                <w:rFonts w:ascii="Arial" w:hAnsi="Arial" w:cs="Arial"/>
                <w:sz w:val="18"/>
                <w:szCs w:val="18"/>
              </w:rPr>
              <w:t>530</w:t>
            </w:r>
            <w:r w:rsidRPr="00E648F2">
              <w:rPr>
                <w:rFonts w:ascii="Arial" w:hAnsi="Arial" w:cs="Arial"/>
                <w:sz w:val="18"/>
                <w:szCs w:val="18"/>
              </w:rPr>
              <w:t>): 0.2</w:t>
            </w:r>
            <w:r w:rsidR="00E648F2" w:rsidRPr="00E648F2">
              <w:rPr>
                <w:rFonts w:ascii="Arial" w:hAnsi="Arial" w:cs="Arial"/>
                <w:sz w:val="18"/>
                <w:szCs w:val="18"/>
              </w:rPr>
              <w:t>1</w:t>
            </w:r>
          </w:p>
          <w:p w14:paraId="6BD88B4E" w14:textId="77777777" w:rsidR="00EC1F3A" w:rsidRPr="00437829" w:rsidRDefault="00EC1F3A" w:rsidP="008376B5">
            <w:pPr>
              <w:rPr>
                <w:rFonts w:ascii="Arial" w:hAnsi="Arial" w:cs="Arial"/>
                <w:sz w:val="18"/>
                <w:szCs w:val="18"/>
              </w:rPr>
            </w:pPr>
            <w:r w:rsidRPr="00437829">
              <w:rPr>
                <w:rFonts w:ascii="Arial" w:hAnsi="Arial" w:cs="Arial"/>
                <w:sz w:val="18"/>
                <w:szCs w:val="18"/>
              </w:rPr>
              <w:t xml:space="preserve">SF-6D/VR-6D, after </w:t>
            </w:r>
            <w:proofErr w:type="spellStart"/>
            <w:r w:rsidRPr="00437829">
              <w:rPr>
                <w:rFonts w:ascii="Arial" w:hAnsi="Arial" w:cs="Arial"/>
                <w:sz w:val="18"/>
                <w:szCs w:val="18"/>
              </w:rPr>
              <w:t>tx</w:t>
            </w:r>
            <w:proofErr w:type="spellEnd"/>
            <w:r w:rsidRPr="00437829">
              <w:rPr>
                <w:rFonts w:ascii="Arial" w:hAnsi="Arial" w:cs="Arial"/>
                <w:sz w:val="18"/>
                <w:szCs w:val="18"/>
              </w:rPr>
              <w:t xml:space="preserve"> (2 studies; n=275,861): 0.36</w:t>
            </w:r>
          </w:p>
          <w:p w14:paraId="6D652D5D" w14:textId="77777777" w:rsidR="00EC1F3A" w:rsidRPr="00437829" w:rsidRDefault="00EC1F3A" w:rsidP="008376B5">
            <w:pPr>
              <w:rPr>
                <w:rFonts w:ascii="Arial" w:hAnsi="Arial" w:cs="Arial"/>
                <w:sz w:val="18"/>
                <w:szCs w:val="18"/>
              </w:rPr>
            </w:pPr>
          </w:p>
          <w:p w14:paraId="5D8A36B4" w14:textId="77777777" w:rsidR="00EC1F3A" w:rsidRPr="00437829" w:rsidRDefault="00EC1F3A" w:rsidP="008376B5">
            <w:pPr>
              <w:rPr>
                <w:rFonts w:ascii="Arial" w:hAnsi="Arial" w:cs="Arial"/>
                <w:b/>
                <w:sz w:val="18"/>
                <w:szCs w:val="18"/>
              </w:rPr>
            </w:pPr>
            <w:r w:rsidRPr="00437829">
              <w:rPr>
                <w:rFonts w:ascii="Arial" w:hAnsi="Arial" w:cs="Arial"/>
                <w:b/>
                <w:sz w:val="18"/>
                <w:szCs w:val="18"/>
              </w:rPr>
              <w:t>Disutility, CIN3 (range 0.26 to 0.27):</w:t>
            </w:r>
          </w:p>
          <w:p w14:paraId="1A618337" w14:textId="77777777" w:rsidR="00EC1F3A" w:rsidRPr="00437829" w:rsidRDefault="00EC1F3A" w:rsidP="008376B5">
            <w:pPr>
              <w:rPr>
                <w:rFonts w:ascii="Arial" w:hAnsi="Arial" w:cs="Arial"/>
                <w:sz w:val="18"/>
                <w:szCs w:val="18"/>
              </w:rPr>
            </w:pPr>
            <w:r w:rsidRPr="00437829">
              <w:rPr>
                <w:rFonts w:ascii="Arial" w:hAnsi="Arial" w:cs="Arial"/>
                <w:sz w:val="18"/>
                <w:szCs w:val="18"/>
              </w:rPr>
              <w:t>SG, after dx (1 study; n=26): 0.27</w:t>
            </w:r>
          </w:p>
          <w:p w14:paraId="29F39712" w14:textId="77777777" w:rsidR="00EC1F3A" w:rsidRPr="00437829" w:rsidRDefault="00EC1F3A" w:rsidP="008376B5">
            <w:pPr>
              <w:rPr>
                <w:rFonts w:ascii="Arial" w:hAnsi="Arial" w:cs="Arial"/>
                <w:sz w:val="18"/>
                <w:szCs w:val="18"/>
              </w:rPr>
            </w:pPr>
            <w:r w:rsidRPr="00437829">
              <w:rPr>
                <w:rFonts w:ascii="Arial" w:hAnsi="Arial" w:cs="Arial"/>
                <w:sz w:val="18"/>
                <w:szCs w:val="18"/>
              </w:rPr>
              <w:t xml:space="preserve">SG, after </w:t>
            </w:r>
            <w:proofErr w:type="spellStart"/>
            <w:r w:rsidRPr="00437829">
              <w:rPr>
                <w:rFonts w:ascii="Arial" w:hAnsi="Arial" w:cs="Arial"/>
                <w:sz w:val="18"/>
                <w:szCs w:val="18"/>
              </w:rPr>
              <w:t>tx</w:t>
            </w:r>
            <w:proofErr w:type="spellEnd"/>
            <w:r w:rsidRPr="00437829">
              <w:rPr>
                <w:rFonts w:ascii="Arial" w:hAnsi="Arial" w:cs="Arial"/>
                <w:sz w:val="18"/>
                <w:szCs w:val="18"/>
              </w:rPr>
              <w:t xml:space="preserve"> (1 study; n=26): 0.26</w:t>
            </w:r>
          </w:p>
          <w:p w14:paraId="00F748F6" w14:textId="77777777" w:rsidR="00EC1F3A" w:rsidRPr="00437829" w:rsidRDefault="00EC1F3A" w:rsidP="008376B5">
            <w:pPr>
              <w:rPr>
                <w:rFonts w:ascii="Arial" w:hAnsi="Arial" w:cs="Arial"/>
                <w:sz w:val="18"/>
                <w:szCs w:val="18"/>
              </w:rPr>
            </w:pPr>
          </w:p>
          <w:p w14:paraId="29B6BA6B" w14:textId="77777777" w:rsidR="00EC1F3A" w:rsidRPr="00437829" w:rsidRDefault="00EC1F3A" w:rsidP="008376B5">
            <w:pPr>
              <w:rPr>
                <w:rFonts w:ascii="Arial" w:hAnsi="Arial" w:cs="Arial"/>
                <w:b/>
                <w:sz w:val="18"/>
                <w:szCs w:val="18"/>
              </w:rPr>
            </w:pPr>
            <w:r w:rsidRPr="00437829">
              <w:rPr>
                <w:rFonts w:ascii="Arial" w:hAnsi="Arial" w:cs="Arial"/>
                <w:b/>
                <w:sz w:val="18"/>
                <w:szCs w:val="18"/>
              </w:rPr>
              <w:t>Disutility, CIN2/3 (range 0.18 to 0.39):</w:t>
            </w:r>
          </w:p>
          <w:p w14:paraId="621A656D" w14:textId="77777777" w:rsidR="00EC1F3A" w:rsidRPr="00437829" w:rsidRDefault="00EC1F3A" w:rsidP="008376B5">
            <w:pPr>
              <w:rPr>
                <w:rFonts w:ascii="Arial" w:hAnsi="Arial" w:cs="Arial"/>
                <w:sz w:val="18"/>
                <w:szCs w:val="18"/>
              </w:rPr>
            </w:pPr>
            <w:r w:rsidRPr="00437829">
              <w:rPr>
                <w:rFonts w:ascii="Arial" w:hAnsi="Arial" w:cs="Arial"/>
                <w:sz w:val="18"/>
                <w:szCs w:val="18"/>
              </w:rPr>
              <w:t>TTO, after dx (1 study; n=60): 0.39</w:t>
            </w:r>
          </w:p>
          <w:p w14:paraId="29B1E1AD" w14:textId="77777777" w:rsidR="00EC1F3A" w:rsidRPr="00437829" w:rsidRDefault="00EC1F3A" w:rsidP="008376B5">
            <w:pPr>
              <w:rPr>
                <w:rFonts w:ascii="Arial" w:hAnsi="Arial" w:cs="Arial"/>
                <w:sz w:val="18"/>
                <w:szCs w:val="18"/>
              </w:rPr>
            </w:pPr>
            <w:r w:rsidRPr="00437829">
              <w:rPr>
                <w:rFonts w:ascii="Arial" w:hAnsi="Arial" w:cs="Arial"/>
                <w:sz w:val="18"/>
                <w:szCs w:val="18"/>
              </w:rPr>
              <w:t xml:space="preserve">TTO, after </w:t>
            </w:r>
            <w:proofErr w:type="spellStart"/>
            <w:r w:rsidRPr="00437829">
              <w:rPr>
                <w:rFonts w:ascii="Arial" w:hAnsi="Arial" w:cs="Arial"/>
                <w:sz w:val="18"/>
                <w:szCs w:val="18"/>
              </w:rPr>
              <w:t>tx</w:t>
            </w:r>
            <w:proofErr w:type="spellEnd"/>
            <w:r w:rsidRPr="00437829">
              <w:rPr>
                <w:rFonts w:ascii="Arial" w:hAnsi="Arial" w:cs="Arial"/>
                <w:sz w:val="18"/>
                <w:szCs w:val="18"/>
              </w:rPr>
              <w:t xml:space="preserve"> (3 studies; n=163): 0.21</w:t>
            </w:r>
          </w:p>
          <w:p w14:paraId="282B6831" w14:textId="77777777" w:rsidR="00EC1F3A" w:rsidRPr="00437829" w:rsidRDefault="00EC1F3A" w:rsidP="008376B5">
            <w:pPr>
              <w:rPr>
                <w:rFonts w:ascii="Arial" w:hAnsi="Arial" w:cs="Arial"/>
                <w:sz w:val="18"/>
                <w:szCs w:val="18"/>
              </w:rPr>
            </w:pPr>
            <w:r w:rsidRPr="00437829">
              <w:rPr>
                <w:rFonts w:ascii="Arial" w:hAnsi="Arial" w:cs="Arial"/>
                <w:sz w:val="18"/>
                <w:szCs w:val="18"/>
              </w:rPr>
              <w:t>SG, after dx (3 studies; n=138): 0.18</w:t>
            </w:r>
          </w:p>
          <w:p w14:paraId="2448D813" w14:textId="77777777" w:rsidR="00EC1F3A" w:rsidRPr="00437829" w:rsidRDefault="00EC1F3A" w:rsidP="008376B5">
            <w:pPr>
              <w:rPr>
                <w:rFonts w:ascii="Arial" w:hAnsi="Arial" w:cs="Arial"/>
                <w:sz w:val="18"/>
                <w:szCs w:val="18"/>
              </w:rPr>
            </w:pPr>
            <w:r w:rsidRPr="00437829">
              <w:rPr>
                <w:rFonts w:ascii="Arial" w:hAnsi="Arial" w:cs="Arial"/>
                <w:sz w:val="18"/>
                <w:szCs w:val="18"/>
              </w:rPr>
              <w:t xml:space="preserve">SG, after </w:t>
            </w:r>
            <w:proofErr w:type="spellStart"/>
            <w:r w:rsidRPr="00437829">
              <w:rPr>
                <w:rFonts w:ascii="Arial" w:hAnsi="Arial" w:cs="Arial"/>
                <w:sz w:val="18"/>
                <w:szCs w:val="18"/>
              </w:rPr>
              <w:t>tx</w:t>
            </w:r>
            <w:proofErr w:type="spellEnd"/>
            <w:r w:rsidRPr="00437829">
              <w:rPr>
                <w:rFonts w:ascii="Arial" w:hAnsi="Arial" w:cs="Arial"/>
                <w:sz w:val="18"/>
                <w:szCs w:val="18"/>
              </w:rPr>
              <w:t>, CIN2 only (1 study; n=30): 0.28</w:t>
            </w:r>
          </w:p>
          <w:p w14:paraId="19961431" w14:textId="77777777" w:rsidR="00EC1F3A" w:rsidRPr="00437829" w:rsidRDefault="00EC1F3A" w:rsidP="008376B5">
            <w:pPr>
              <w:rPr>
                <w:rFonts w:ascii="Arial" w:hAnsi="Arial" w:cs="Arial"/>
                <w:sz w:val="18"/>
                <w:szCs w:val="18"/>
              </w:rPr>
            </w:pPr>
            <w:r w:rsidRPr="00437829">
              <w:rPr>
                <w:rFonts w:ascii="Arial" w:hAnsi="Arial" w:cs="Arial"/>
                <w:sz w:val="18"/>
                <w:szCs w:val="18"/>
              </w:rPr>
              <w:t>EQ-VAS, after dx (2 studies; n=499): 0.25</w:t>
            </w:r>
          </w:p>
          <w:p w14:paraId="2D9153A0" w14:textId="77777777" w:rsidR="00EC1F3A" w:rsidRPr="00437829" w:rsidRDefault="00EC1F3A" w:rsidP="008376B5">
            <w:pPr>
              <w:rPr>
                <w:rFonts w:ascii="Arial" w:hAnsi="Arial" w:cs="Arial"/>
                <w:b/>
                <w:sz w:val="18"/>
                <w:szCs w:val="18"/>
              </w:rPr>
            </w:pPr>
          </w:p>
          <w:p w14:paraId="3B41E0F7" w14:textId="77777777" w:rsidR="00EC1F3A" w:rsidRPr="00437829" w:rsidRDefault="00EC1F3A" w:rsidP="008376B5">
            <w:pPr>
              <w:rPr>
                <w:rFonts w:ascii="Arial" w:hAnsi="Arial" w:cs="Arial"/>
                <w:b/>
                <w:sz w:val="18"/>
                <w:szCs w:val="18"/>
              </w:rPr>
            </w:pPr>
            <w:r w:rsidRPr="00437829">
              <w:rPr>
                <w:rFonts w:ascii="Arial" w:hAnsi="Arial" w:cs="Arial"/>
                <w:b/>
                <w:sz w:val="18"/>
                <w:szCs w:val="18"/>
              </w:rPr>
              <w:t>Disutility, False positives (range 0.01 to 0.25):</w:t>
            </w:r>
          </w:p>
          <w:p w14:paraId="69603447" w14:textId="77777777" w:rsidR="00EC1F3A" w:rsidRPr="00437829" w:rsidRDefault="00EC1F3A" w:rsidP="008376B5">
            <w:pPr>
              <w:rPr>
                <w:rFonts w:ascii="Arial" w:hAnsi="Arial" w:cs="Arial"/>
                <w:sz w:val="18"/>
                <w:szCs w:val="18"/>
              </w:rPr>
            </w:pPr>
            <w:r w:rsidRPr="00437829">
              <w:rPr>
                <w:rFonts w:ascii="Arial" w:hAnsi="Arial" w:cs="Arial"/>
                <w:sz w:val="18"/>
                <w:szCs w:val="18"/>
              </w:rPr>
              <w:t>TTO, HPV positive, Pap smear normal (1 study; n=65): 0.09</w:t>
            </w:r>
          </w:p>
          <w:p w14:paraId="2AC26BC0" w14:textId="77777777" w:rsidR="00EC1F3A" w:rsidRPr="00437829" w:rsidRDefault="00EC1F3A" w:rsidP="008376B5">
            <w:pPr>
              <w:rPr>
                <w:rFonts w:ascii="Arial" w:hAnsi="Arial" w:cs="Arial"/>
                <w:sz w:val="18"/>
                <w:szCs w:val="18"/>
              </w:rPr>
            </w:pPr>
            <w:r w:rsidRPr="00437829">
              <w:rPr>
                <w:rFonts w:ascii="Arial" w:hAnsi="Arial" w:cs="Arial"/>
                <w:sz w:val="18"/>
                <w:szCs w:val="18"/>
              </w:rPr>
              <w:t>SG, abnormal Pap smear, no HPV test (1 study; n=41): 0.01</w:t>
            </w:r>
          </w:p>
          <w:p w14:paraId="7FAC6410" w14:textId="77777777" w:rsidR="00EC1F3A" w:rsidRPr="00437829" w:rsidRDefault="00EC1F3A" w:rsidP="008376B5">
            <w:pPr>
              <w:rPr>
                <w:rFonts w:ascii="Arial" w:hAnsi="Arial" w:cs="Arial"/>
                <w:sz w:val="18"/>
                <w:szCs w:val="18"/>
              </w:rPr>
            </w:pPr>
            <w:r w:rsidRPr="00437829">
              <w:rPr>
                <w:rFonts w:ascii="Arial" w:hAnsi="Arial" w:cs="Arial"/>
                <w:sz w:val="18"/>
                <w:szCs w:val="18"/>
              </w:rPr>
              <w:t>SG, HPV positive, Pap smear normal (2 studies; n=496): 0.09</w:t>
            </w:r>
          </w:p>
          <w:p w14:paraId="1387A650" w14:textId="77777777" w:rsidR="00EC1F3A" w:rsidRPr="00437829" w:rsidRDefault="00EC1F3A" w:rsidP="008376B5">
            <w:pPr>
              <w:rPr>
                <w:rFonts w:ascii="Arial" w:hAnsi="Arial" w:cs="Arial"/>
                <w:sz w:val="18"/>
                <w:szCs w:val="18"/>
              </w:rPr>
            </w:pPr>
            <w:r w:rsidRPr="00437829">
              <w:rPr>
                <w:rFonts w:ascii="Arial" w:hAnsi="Arial" w:cs="Arial"/>
                <w:sz w:val="18"/>
                <w:szCs w:val="18"/>
              </w:rPr>
              <w:t>EQ-VAS, abnormal Pap smear (6 studies; n=4,591): 0.22</w:t>
            </w:r>
          </w:p>
          <w:p w14:paraId="5603FF23" w14:textId="77777777" w:rsidR="00EC1F3A" w:rsidRPr="00437829" w:rsidRDefault="00EC1F3A" w:rsidP="008376B5">
            <w:pPr>
              <w:rPr>
                <w:rFonts w:ascii="Arial" w:hAnsi="Arial" w:cs="Arial"/>
                <w:sz w:val="18"/>
                <w:szCs w:val="18"/>
              </w:rPr>
            </w:pPr>
            <w:r w:rsidRPr="00437829">
              <w:rPr>
                <w:rFonts w:ascii="Arial" w:hAnsi="Arial" w:cs="Arial"/>
                <w:sz w:val="18"/>
                <w:szCs w:val="18"/>
              </w:rPr>
              <w:t>SF-6D, abnormal Pap smear (1 study; n=492): 0.25</w:t>
            </w:r>
          </w:p>
          <w:p w14:paraId="725FC4C4" w14:textId="77777777" w:rsidR="00EC1F3A" w:rsidRPr="00437829" w:rsidRDefault="00EC1F3A" w:rsidP="008376B5">
            <w:pPr>
              <w:rPr>
                <w:rFonts w:ascii="Arial" w:hAnsi="Arial" w:cs="Arial"/>
                <w:sz w:val="18"/>
                <w:szCs w:val="18"/>
              </w:rPr>
            </w:pPr>
            <w:r w:rsidRPr="00437829">
              <w:rPr>
                <w:rFonts w:ascii="Arial" w:hAnsi="Arial" w:cs="Arial"/>
                <w:sz w:val="18"/>
                <w:szCs w:val="18"/>
              </w:rPr>
              <w:t>15D, abnormal Pap smear (1 study; n=240): 0.07</w:t>
            </w:r>
          </w:p>
        </w:tc>
      </w:tr>
    </w:tbl>
    <w:p w14:paraId="013D85FF" w14:textId="04C1503E" w:rsidR="00EC1F3A" w:rsidRPr="006A1E4C" w:rsidRDefault="00EC1F3A" w:rsidP="00EC1F3A">
      <w:pPr>
        <w:rPr>
          <w:rFonts w:ascii="Arial" w:hAnsi="Arial" w:cs="Arial"/>
          <w:sz w:val="16"/>
          <w:szCs w:val="16"/>
        </w:rPr>
      </w:pPr>
      <w:r w:rsidRPr="00AC167B">
        <w:rPr>
          <w:rFonts w:ascii="Arial" w:hAnsi="Arial" w:cs="Arial"/>
          <w:sz w:val="16"/>
          <w:szCs w:val="16"/>
        </w:rPr>
        <w:t>Abbreviations:</w:t>
      </w:r>
      <w:r w:rsidRPr="006A1E4C">
        <w:rPr>
          <w:rFonts w:ascii="Arial" w:hAnsi="Arial" w:cs="Arial"/>
          <w:sz w:val="16"/>
          <w:szCs w:val="16"/>
        </w:rPr>
        <w:t xml:space="preserve"> CI</w:t>
      </w:r>
      <w:r w:rsidR="00AC167B">
        <w:rPr>
          <w:rFonts w:ascii="Arial" w:hAnsi="Arial" w:cs="Arial"/>
          <w:sz w:val="16"/>
          <w:szCs w:val="16"/>
        </w:rPr>
        <w:t xml:space="preserve"> </w:t>
      </w:r>
      <w:r w:rsidRPr="006A1E4C">
        <w:rPr>
          <w:rFonts w:ascii="Arial" w:hAnsi="Arial" w:cs="Arial"/>
          <w:sz w:val="16"/>
          <w:szCs w:val="16"/>
        </w:rPr>
        <w:t>=</w:t>
      </w:r>
      <w:r w:rsidR="00AC167B">
        <w:rPr>
          <w:rFonts w:ascii="Arial" w:hAnsi="Arial" w:cs="Arial"/>
          <w:sz w:val="16"/>
          <w:szCs w:val="16"/>
        </w:rPr>
        <w:t xml:space="preserve"> </w:t>
      </w:r>
      <w:r w:rsidRPr="006A1E4C">
        <w:rPr>
          <w:rFonts w:ascii="Arial" w:hAnsi="Arial" w:cs="Arial"/>
          <w:sz w:val="16"/>
          <w:szCs w:val="16"/>
        </w:rPr>
        <w:t>confidence interval; CIN</w:t>
      </w:r>
      <w:r w:rsidR="00AC167B">
        <w:rPr>
          <w:rFonts w:ascii="Arial" w:hAnsi="Arial" w:cs="Arial"/>
          <w:sz w:val="16"/>
          <w:szCs w:val="16"/>
        </w:rPr>
        <w:t xml:space="preserve"> </w:t>
      </w:r>
      <w:r w:rsidRPr="006A1E4C">
        <w:rPr>
          <w:rFonts w:ascii="Arial" w:hAnsi="Arial" w:cs="Arial"/>
          <w:sz w:val="16"/>
          <w:szCs w:val="16"/>
        </w:rPr>
        <w:t>=</w:t>
      </w:r>
      <w:r w:rsidR="00AC167B">
        <w:rPr>
          <w:rFonts w:ascii="Arial" w:hAnsi="Arial" w:cs="Arial"/>
          <w:sz w:val="16"/>
          <w:szCs w:val="16"/>
        </w:rPr>
        <w:t xml:space="preserve"> </w:t>
      </w:r>
      <w:r w:rsidRPr="006A1E4C">
        <w:rPr>
          <w:rFonts w:ascii="Arial" w:hAnsi="Arial" w:cs="Arial"/>
          <w:sz w:val="16"/>
          <w:szCs w:val="16"/>
        </w:rPr>
        <w:t>cervical intraepithelial neoplasia; dx</w:t>
      </w:r>
      <w:r w:rsidR="00AC167B">
        <w:rPr>
          <w:rFonts w:ascii="Arial" w:hAnsi="Arial" w:cs="Arial"/>
          <w:sz w:val="16"/>
          <w:szCs w:val="16"/>
        </w:rPr>
        <w:t xml:space="preserve"> </w:t>
      </w:r>
      <w:r w:rsidRPr="006A1E4C">
        <w:rPr>
          <w:rFonts w:ascii="Arial" w:hAnsi="Arial" w:cs="Arial"/>
          <w:sz w:val="16"/>
          <w:szCs w:val="16"/>
        </w:rPr>
        <w:t>=</w:t>
      </w:r>
      <w:r w:rsidR="00AC167B">
        <w:rPr>
          <w:rFonts w:ascii="Arial" w:hAnsi="Arial" w:cs="Arial"/>
          <w:sz w:val="16"/>
          <w:szCs w:val="16"/>
        </w:rPr>
        <w:t xml:space="preserve"> </w:t>
      </w:r>
      <w:r w:rsidRPr="006A1E4C">
        <w:rPr>
          <w:rFonts w:ascii="Arial" w:hAnsi="Arial" w:cs="Arial"/>
          <w:sz w:val="16"/>
          <w:szCs w:val="16"/>
        </w:rPr>
        <w:t>diagnosis; E</w:t>
      </w:r>
      <w:r w:rsidR="00AC167B">
        <w:rPr>
          <w:rFonts w:ascii="Arial" w:hAnsi="Arial" w:cs="Arial"/>
          <w:sz w:val="16"/>
          <w:szCs w:val="16"/>
        </w:rPr>
        <w:t xml:space="preserve"> </w:t>
      </w:r>
      <w:r w:rsidRPr="006A1E4C">
        <w:rPr>
          <w:rFonts w:ascii="Arial" w:hAnsi="Arial" w:cs="Arial"/>
          <w:sz w:val="16"/>
          <w:szCs w:val="16"/>
        </w:rPr>
        <w:t>=</w:t>
      </w:r>
      <w:r w:rsidR="00AC167B">
        <w:rPr>
          <w:rFonts w:ascii="Arial" w:hAnsi="Arial" w:cs="Arial"/>
          <w:sz w:val="16"/>
          <w:szCs w:val="16"/>
        </w:rPr>
        <w:t xml:space="preserve"> </w:t>
      </w:r>
      <w:r w:rsidRPr="006A1E4C">
        <w:rPr>
          <w:rFonts w:ascii="Arial" w:hAnsi="Arial" w:cs="Arial"/>
          <w:sz w:val="16"/>
          <w:szCs w:val="16"/>
        </w:rPr>
        <w:t>experienced health states; H</w:t>
      </w:r>
      <w:r w:rsidR="00AC167B">
        <w:rPr>
          <w:rFonts w:ascii="Arial" w:hAnsi="Arial" w:cs="Arial"/>
          <w:sz w:val="16"/>
          <w:szCs w:val="16"/>
        </w:rPr>
        <w:t xml:space="preserve"> </w:t>
      </w:r>
      <w:r w:rsidRPr="006A1E4C">
        <w:rPr>
          <w:rFonts w:ascii="Arial" w:hAnsi="Arial" w:cs="Arial"/>
          <w:sz w:val="16"/>
          <w:szCs w:val="16"/>
        </w:rPr>
        <w:t>=</w:t>
      </w:r>
      <w:r w:rsidR="00AC167B">
        <w:rPr>
          <w:rFonts w:ascii="Arial" w:hAnsi="Arial" w:cs="Arial"/>
          <w:sz w:val="16"/>
          <w:szCs w:val="16"/>
        </w:rPr>
        <w:t xml:space="preserve"> </w:t>
      </w:r>
      <w:r w:rsidRPr="006A1E4C">
        <w:rPr>
          <w:rFonts w:ascii="Arial" w:hAnsi="Arial" w:cs="Arial"/>
          <w:sz w:val="16"/>
          <w:szCs w:val="16"/>
        </w:rPr>
        <w:t xml:space="preserve">hypothetical health states; </w:t>
      </w:r>
      <w:proofErr w:type="spellStart"/>
      <w:r w:rsidRPr="006A1E4C">
        <w:rPr>
          <w:rFonts w:ascii="Arial" w:hAnsi="Arial" w:cs="Arial"/>
          <w:sz w:val="16"/>
          <w:szCs w:val="16"/>
        </w:rPr>
        <w:t>mo</w:t>
      </w:r>
      <w:proofErr w:type="spellEnd"/>
      <w:r w:rsidR="00AC167B">
        <w:rPr>
          <w:rFonts w:ascii="Arial" w:hAnsi="Arial" w:cs="Arial"/>
          <w:sz w:val="16"/>
          <w:szCs w:val="16"/>
        </w:rPr>
        <w:t xml:space="preserve"> </w:t>
      </w:r>
      <w:r w:rsidRPr="006A1E4C">
        <w:rPr>
          <w:rFonts w:ascii="Arial" w:hAnsi="Arial" w:cs="Arial"/>
          <w:sz w:val="16"/>
          <w:szCs w:val="16"/>
        </w:rPr>
        <w:t>=</w:t>
      </w:r>
      <w:r w:rsidR="00AC167B">
        <w:rPr>
          <w:rFonts w:ascii="Arial" w:hAnsi="Arial" w:cs="Arial"/>
          <w:sz w:val="16"/>
          <w:szCs w:val="16"/>
        </w:rPr>
        <w:t xml:space="preserve"> </w:t>
      </w:r>
      <w:r w:rsidRPr="006A1E4C">
        <w:rPr>
          <w:rFonts w:ascii="Arial" w:hAnsi="Arial" w:cs="Arial"/>
          <w:sz w:val="16"/>
          <w:szCs w:val="16"/>
        </w:rPr>
        <w:t xml:space="preserve">month; </w:t>
      </w:r>
      <w:proofErr w:type="spellStart"/>
      <w:r w:rsidRPr="006A1E4C">
        <w:rPr>
          <w:rFonts w:ascii="Arial" w:hAnsi="Arial" w:cs="Arial"/>
          <w:sz w:val="16"/>
          <w:szCs w:val="16"/>
        </w:rPr>
        <w:t>tx</w:t>
      </w:r>
      <w:proofErr w:type="spellEnd"/>
      <w:r w:rsidR="00AC167B">
        <w:rPr>
          <w:rFonts w:ascii="Arial" w:hAnsi="Arial" w:cs="Arial"/>
          <w:sz w:val="16"/>
          <w:szCs w:val="16"/>
        </w:rPr>
        <w:t xml:space="preserve"> </w:t>
      </w:r>
      <w:r w:rsidRPr="006A1E4C">
        <w:rPr>
          <w:rFonts w:ascii="Arial" w:hAnsi="Arial" w:cs="Arial"/>
          <w:sz w:val="16"/>
          <w:szCs w:val="16"/>
        </w:rPr>
        <w:t>=</w:t>
      </w:r>
      <w:r w:rsidR="00AC167B">
        <w:rPr>
          <w:rFonts w:ascii="Arial" w:hAnsi="Arial" w:cs="Arial"/>
          <w:sz w:val="16"/>
          <w:szCs w:val="16"/>
        </w:rPr>
        <w:t xml:space="preserve"> </w:t>
      </w:r>
      <w:r w:rsidRPr="006A1E4C">
        <w:rPr>
          <w:rFonts w:ascii="Arial" w:hAnsi="Arial" w:cs="Arial"/>
          <w:sz w:val="16"/>
          <w:szCs w:val="16"/>
        </w:rPr>
        <w:t>treatment</w:t>
      </w:r>
      <w:r w:rsidR="00AC167B">
        <w:rPr>
          <w:rFonts w:ascii="Arial" w:hAnsi="Arial" w:cs="Arial"/>
          <w:sz w:val="16"/>
          <w:szCs w:val="16"/>
        </w:rPr>
        <w:t>;</w:t>
      </w:r>
      <w:r w:rsidRPr="006A1E4C">
        <w:rPr>
          <w:rFonts w:ascii="Arial" w:hAnsi="Arial" w:cs="Arial"/>
          <w:sz w:val="16"/>
          <w:szCs w:val="16"/>
        </w:rPr>
        <w:t xml:space="preserve"> SD</w:t>
      </w:r>
      <w:r w:rsidR="00AC167B">
        <w:rPr>
          <w:rFonts w:ascii="Arial" w:hAnsi="Arial" w:cs="Arial"/>
          <w:sz w:val="16"/>
          <w:szCs w:val="16"/>
        </w:rPr>
        <w:t xml:space="preserve"> </w:t>
      </w:r>
      <w:r w:rsidRPr="006A1E4C">
        <w:rPr>
          <w:rFonts w:ascii="Arial" w:hAnsi="Arial" w:cs="Arial"/>
          <w:sz w:val="16"/>
          <w:szCs w:val="16"/>
        </w:rPr>
        <w:t>=</w:t>
      </w:r>
      <w:r w:rsidR="00AC167B">
        <w:rPr>
          <w:rFonts w:ascii="Arial" w:hAnsi="Arial" w:cs="Arial"/>
          <w:sz w:val="16"/>
          <w:szCs w:val="16"/>
        </w:rPr>
        <w:t xml:space="preserve"> </w:t>
      </w:r>
      <w:r w:rsidRPr="006A1E4C">
        <w:rPr>
          <w:rFonts w:ascii="Arial" w:hAnsi="Arial" w:cs="Arial"/>
          <w:sz w:val="16"/>
          <w:szCs w:val="16"/>
        </w:rPr>
        <w:t xml:space="preserve">standard deviation. </w:t>
      </w:r>
    </w:p>
    <w:p w14:paraId="304A3E30" w14:textId="77777777" w:rsidR="00EC1F3A" w:rsidRPr="006A1E4C" w:rsidRDefault="00EC1F3A" w:rsidP="00EC1F3A">
      <w:pPr>
        <w:rPr>
          <w:rFonts w:ascii="Arial" w:hAnsi="Arial" w:cs="Arial"/>
          <w:sz w:val="16"/>
          <w:szCs w:val="16"/>
        </w:rPr>
      </w:pPr>
      <w:proofErr w:type="gramStart"/>
      <w:r w:rsidRPr="006A1E4C">
        <w:rPr>
          <w:rFonts w:ascii="Arial" w:hAnsi="Arial" w:cs="Arial"/>
          <w:sz w:val="16"/>
          <w:szCs w:val="16"/>
          <w:vertAlign w:val="superscript"/>
        </w:rPr>
        <w:t xml:space="preserve">ⱡ  </w:t>
      </w:r>
      <w:r w:rsidRPr="006A1E4C">
        <w:rPr>
          <w:rFonts w:ascii="Arial" w:hAnsi="Arial" w:cs="Arial"/>
          <w:sz w:val="16"/>
          <w:szCs w:val="16"/>
        </w:rPr>
        <w:t>Weighted</w:t>
      </w:r>
      <w:proofErr w:type="gramEnd"/>
      <w:r w:rsidRPr="006A1E4C">
        <w:rPr>
          <w:rFonts w:ascii="Arial" w:hAnsi="Arial" w:cs="Arial"/>
          <w:sz w:val="16"/>
          <w:szCs w:val="16"/>
        </w:rPr>
        <w:t xml:space="preserve"> estimate of EQ-5D utility from pooled general public.</w:t>
      </w:r>
    </w:p>
    <w:p w14:paraId="2B4073E8" w14:textId="77777777" w:rsidR="00EC1F3A" w:rsidRPr="006A1E4C" w:rsidRDefault="00EC1F3A" w:rsidP="00EC1F3A">
      <w:pPr>
        <w:rPr>
          <w:rFonts w:ascii="Arial" w:hAnsi="Arial" w:cs="Arial"/>
          <w:sz w:val="16"/>
          <w:szCs w:val="16"/>
        </w:rPr>
      </w:pPr>
      <w:r w:rsidRPr="006A1E4C">
        <w:rPr>
          <w:rFonts w:ascii="Arial" w:hAnsi="Arial" w:cs="Arial"/>
          <w:sz w:val="16"/>
          <w:szCs w:val="16"/>
          <w:vertAlign w:val="superscript"/>
        </w:rPr>
        <w:t>║</w:t>
      </w:r>
      <w:r w:rsidRPr="006A1E4C">
        <w:rPr>
          <w:rFonts w:ascii="Arial" w:hAnsi="Arial" w:cs="Arial"/>
          <w:sz w:val="16"/>
          <w:szCs w:val="16"/>
        </w:rPr>
        <w:t>Weighted average of cervical cancer stages IA1-IV (FIGO 2014).</w:t>
      </w:r>
    </w:p>
    <w:p w14:paraId="62AB60A9" w14:textId="77777777" w:rsidR="00EC1F3A" w:rsidRPr="006A1E4C" w:rsidRDefault="00EC1F3A" w:rsidP="00EC1F3A">
      <w:pPr>
        <w:rPr>
          <w:rFonts w:ascii="Arial" w:hAnsi="Arial" w:cs="Arial"/>
          <w:sz w:val="16"/>
          <w:szCs w:val="16"/>
        </w:rPr>
      </w:pPr>
      <w:r w:rsidRPr="006A1E4C">
        <w:rPr>
          <w:rFonts w:ascii="Arial" w:hAnsi="Arial" w:cs="Arial"/>
          <w:sz w:val="16"/>
          <w:szCs w:val="16"/>
          <w:vertAlign w:val="superscript"/>
        </w:rPr>
        <w:t>Ʇ</w:t>
      </w:r>
      <w:r w:rsidRPr="006A1E4C">
        <w:rPr>
          <w:rFonts w:ascii="Arial" w:hAnsi="Arial" w:cs="Arial"/>
          <w:sz w:val="16"/>
          <w:szCs w:val="16"/>
        </w:rPr>
        <w:t xml:space="preserve">All women assessed after screening with positive result before colposcopy, will include small proportion of women with CIN/cancer at diagnosis (colposcopy/biopsy), the exception is </w:t>
      </w:r>
      <w:proofErr w:type="spellStart"/>
      <w:r w:rsidRPr="006A1E4C">
        <w:rPr>
          <w:rFonts w:ascii="Arial" w:hAnsi="Arial" w:cs="Arial"/>
          <w:sz w:val="16"/>
          <w:szCs w:val="16"/>
        </w:rPr>
        <w:t>Marcellusi</w:t>
      </w:r>
      <w:proofErr w:type="spellEnd"/>
      <w:r w:rsidRPr="006A1E4C">
        <w:rPr>
          <w:rFonts w:ascii="Arial" w:hAnsi="Arial" w:cs="Arial"/>
          <w:sz w:val="16"/>
          <w:szCs w:val="16"/>
        </w:rPr>
        <w:t xml:space="preserve"> 2015 who collected those with confirmed ASCUS only.</w:t>
      </w:r>
    </w:p>
    <w:p w14:paraId="63A81FA0" w14:textId="77777777" w:rsidR="00EC1F3A" w:rsidRPr="006A1E4C" w:rsidRDefault="00EC1F3A" w:rsidP="00EC1F3A">
      <w:pPr>
        <w:rPr>
          <w:rFonts w:ascii="Arial" w:hAnsi="Arial" w:cs="Arial"/>
          <w:sz w:val="16"/>
          <w:szCs w:val="16"/>
        </w:rPr>
      </w:pPr>
      <w:r w:rsidRPr="006A1E4C">
        <w:rPr>
          <w:rFonts w:ascii="Arial" w:hAnsi="Arial" w:cs="Arial"/>
          <w:sz w:val="16"/>
          <w:szCs w:val="16"/>
          <w:vertAlign w:val="superscript"/>
        </w:rPr>
        <w:lastRenderedPageBreak/>
        <w:t xml:space="preserve">¥ </w:t>
      </w:r>
      <w:r w:rsidRPr="006A1E4C">
        <w:rPr>
          <w:rFonts w:ascii="Arial" w:hAnsi="Arial" w:cs="Arial"/>
          <w:sz w:val="16"/>
          <w:szCs w:val="16"/>
        </w:rPr>
        <w:t>Weighted average of false positives, with abnormal cytology and/or HPV positive results.</w:t>
      </w:r>
    </w:p>
    <w:p w14:paraId="43D238C2" w14:textId="77777777" w:rsidR="00EC1F3A" w:rsidRPr="006A1E4C" w:rsidRDefault="00EC1F3A" w:rsidP="00EC1F3A">
      <w:pPr>
        <w:rPr>
          <w:rFonts w:ascii="Arial" w:hAnsi="Arial" w:cs="Arial"/>
          <w:sz w:val="16"/>
          <w:szCs w:val="16"/>
        </w:rPr>
      </w:pPr>
      <w:r w:rsidRPr="006A1E4C">
        <w:rPr>
          <w:rFonts w:ascii="Arial" w:hAnsi="Arial" w:cs="Arial"/>
          <w:sz w:val="16"/>
          <w:szCs w:val="16"/>
          <w:vertAlign w:val="superscript"/>
        </w:rPr>
        <w:t xml:space="preserve">¶ </w:t>
      </w:r>
      <w:r w:rsidRPr="006A1E4C">
        <w:rPr>
          <w:rFonts w:ascii="Arial" w:hAnsi="Arial" w:cs="Arial"/>
          <w:sz w:val="16"/>
          <w:szCs w:val="16"/>
        </w:rPr>
        <w:t xml:space="preserve">Estimates from Alberta Population Norms for EQ-5D-5L, 2018. Available from: </w:t>
      </w:r>
      <w:hyperlink r:id="rId8" w:history="1">
        <w:r w:rsidRPr="006A1E4C">
          <w:rPr>
            <w:rStyle w:val="Hyperlink"/>
            <w:rFonts w:ascii="Arial" w:hAnsi="Arial" w:cs="Arial"/>
            <w:sz w:val="16"/>
            <w:szCs w:val="16"/>
          </w:rPr>
          <w:t>https://apersu.ca/about-eq-5d/norms/</w:t>
        </w:r>
      </w:hyperlink>
      <w:r w:rsidRPr="006A1E4C">
        <w:rPr>
          <w:rFonts w:ascii="Arial" w:hAnsi="Arial" w:cs="Arial"/>
          <w:sz w:val="16"/>
          <w:szCs w:val="16"/>
        </w:rPr>
        <w:t>.</w:t>
      </w:r>
    </w:p>
    <w:p w14:paraId="72D83913" w14:textId="77777777" w:rsidR="00EC1F3A" w:rsidRDefault="00EC1F3A" w:rsidP="00EC1F3A">
      <w:pPr>
        <w:rPr>
          <w:rFonts w:ascii="Arial" w:hAnsi="Arial" w:cs="Arial"/>
          <w:sz w:val="16"/>
          <w:szCs w:val="16"/>
        </w:rPr>
      </w:pPr>
      <w:r w:rsidRPr="006A1E4C">
        <w:rPr>
          <w:rFonts w:ascii="Arial" w:hAnsi="Arial" w:cs="Arial"/>
          <w:sz w:val="16"/>
          <w:szCs w:val="16"/>
          <w:vertAlign w:val="superscript"/>
        </w:rPr>
        <w:t>ꝉ</w:t>
      </w:r>
      <w:r w:rsidRPr="006A1E4C">
        <w:rPr>
          <w:rFonts w:ascii="Arial" w:hAnsi="Arial" w:cs="Arial"/>
          <w:sz w:val="16"/>
          <w:szCs w:val="16"/>
        </w:rPr>
        <w:t xml:space="preserve">We </w:t>
      </w:r>
      <w:r w:rsidRPr="006A1E4C">
        <w:rPr>
          <w:rFonts w:ascii="Arial" w:hAnsi="Arial" w:cs="Arial"/>
          <w:sz w:val="16"/>
          <w:szCs w:val="16"/>
          <w:lang w:val="en-CA"/>
        </w:rPr>
        <w:t xml:space="preserve">rated down by 0.5 for “some concerns”, </w:t>
      </w:r>
      <w:r w:rsidRPr="006A1E4C">
        <w:rPr>
          <w:rFonts w:ascii="Arial" w:hAnsi="Arial" w:cs="Arial"/>
          <w:sz w:val="16"/>
          <w:szCs w:val="16"/>
        </w:rPr>
        <w:t xml:space="preserve">1 for “serious concerns”, and 2 for “very serious concerns”. </w:t>
      </w:r>
      <w:r w:rsidRPr="006A1E4C">
        <w:rPr>
          <w:rFonts w:ascii="Arial" w:hAnsi="Arial" w:cs="Arial"/>
          <w:sz w:val="16"/>
          <w:szCs w:val="16"/>
          <w:lang w:val="en-CA"/>
        </w:rPr>
        <w:t xml:space="preserve">When our assessment of the certainty of evidence fell between levels, we assigned the level that best represented our actual certainty in the evidence, and based our conclusions on this level of certainty. </w:t>
      </w:r>
      <w:r w:rsidRPr="006A1E4C">
        <w:rPr>
          <w:rFonts w:ascii="Arial" w:hAnsi="Arial" w:cs="Arial"/>
          <w:sz w:val="16"/>
          <w:szCs w:val="16"/>
        </w:rPr>
        <w:t>When our assessment of the certainty of evidence fell between levels, we assigned the level that best represented our actual certainty in the evidence, and based our conclusions on this level of certainty.</w:t>
      </w:r>
    </w:p>
    <w:p w14:paraId="6C127C7E" w14:textId="77777777" w:rsidR="00EC1F3A" w:rsidRPr="006A1E4C" w:rsidRDefault="00EC1F3A" w:rsidP="00EC1F3A">
      <w:pPr>
        <w:rPr>
          <w:rFonts w:ascii="Arial" w:hAnsi="Arial" w:cs="Arial"/>
          <w:b/>
          <w:sz w:val="16"/>
          <w:szCs w:val="16"/>
        </w:rPr>
      </w:pPr>
      <w:r w:rsidRPr="006A1E4C">
        <w:rPr>
          <w:rFonts w:ascii="Arial" w:hAnsi="Arial" w:cs="Arial"/>
          <w:b/>
          <w:sz w:val="16"/>
          <w:szCs w:val="16"/>
        </w:rPr>
        <w:t>Explanations</w:t>
      </w:r>
    </w:p>
    <w:p w14:paraId="1C3EF1E0" w14:textId="77777777" w:rsidR="00EC1F3A" w:rsidRPr="006A1E4C" w:rsidRDefault="00EC1F3A" w:rsidP="00EC1F3A">
      <w:pPr>
        <w:rPr>
          <w:rFonts w:ascii="Arial" w:hAnsi="Arial" w:cs="Arial"/>
          <w:b/>
          <w:i/>
          <w:sz w:val="16"/>
          <w:szCs w:val="16"/>
        </w:rPr>
      </w:pPr>
      <w:r w:rsidRPr="006A1E4C">
        <w:rPr>
          <w:rFonts w:ascii="Arial" w:hAnsi="Arial" w:cs="Arial"/>
          <w:sz w:val="16"/>
          <w:szCs w:val="16"/>
          <w:vertAlign w:val="superscript"/>
        </w:rPr>
        <w:t xml:space="preserve">a </w:t>
      </w:r>
      <w:r w:rsidRPr="006A1E4C">
        <w:rPr>
          <w:rFonts w:ascii="Arial" w:hAnsi="Arial" w:cs="Arial"/>
          <w:sz w:val="16"/>
          <w:szCs w:val="16"/>
          <w:u w:val="single"/>
        </w:rPr>
        <w:t xml:space="preserve">Disutility from </w:t>
      </w:r>
      <w:r>
        <w:rPr>
          <w:rFonts w:ascii="Arial" w:hAnsi="Arial" w:cs="Arial"/>
          <w:sz w:val="16"/>
          <w:szCs w:val="16"/>
          <w:u w:val="single"/>
        </w:rPr>
        <w:t>c</w:t>
      </w:r>
      <w:r w:rsidRPr="006A1E4C">
        <w:rPr>
          <w:rFonts w:ascii="Arial" w:hAnsi="Arial" w:cs="Arial"/>
          <w:sz w:val="16"/>
          <w:szCs w:val="16"/>
          <w:u w:val="single"/>
        </w:rPr>
        <w:t>ervical cancers:</w:t>
      </w:r>
      <w:r w:rsidRPr="006A1E4C">
        <w:rPr>
          <w:rFonts w:ascii="Arial" w:hAnsi="Arial" w:cs="Arial"/>
          <w:sz w:val="16"/>
          <w:szCs w:val="16"/>
        </w:rPr>
        <w:t xml:space="preserve"> </w:t>
      </w:r>
      <w:r w:rsidRPr="006A1E4C">
        <w:rPr>
          <w:rFonts w:ascii="Arial" w:hAnsi="Arial" w:cs="Arial"/>
          <w:b/>
          <w:i/>
          <w:sz w:val="16"/>
          <w:szCs w:val="16"/>
        </w:rPr>
        <w:t>Some concerns about risk of bias:</w:t>
      </w:r>
      <w:r w:rsidRPr="006A1E4C">
        <w:rPr>
          <w:rFonts w:ascii="Arial" w:hAnsi="Arial" w:cs="Arial"/>
          <w:sz w:val="16"/>
          <w:szCs w:val="16"/>
        </w:rPr>
        <w:t xml:space="preserve"> </w:t>
      </w:r>
      <w:r>
        <w:rPr>
          <w:rFonts w:ascii="Arial" w:hAnsi="Arial" w:cs="Arial"/>
          <w:sz w:val="16"/>
          <w:szCs w:val="16"/>
        </w:rPr>
        <w:t>all studies had risk of bias</w:t>
      </w:r>
      <w:r w:rsidRPr="006A1E4C">
        <w:rPr>
          <w:rFonts w:ascii="Arial" w:hAnsi="Arial" w:cs="Arial"/>
          <w:sz w:val="16"/>
          <w:szCs w:val="16"/>
        </w:rPr>
        <w:t xml:space="preserve"> </w:t>
      </w:r>
      <w:r>
        <w:rPr>
          <w:rFonts w:ascii="Arial" w:hAnsi="Arial" w:cs="Arial"/>
          <w:sz w:val="16"/>
          <w:szCs w:val="16"/>
        </w:rPr>
        <w:t>concerns due to</w:t>
      </w:r>
      <w:r w:rsidRPr="006A1E4C">
        <w:rPr>
          <w:rFonts w:ascii="Arial" w:hAnsi="Arial" w:cs="Arial"/>
          <w:sz w:val="16"/>
          <w:szCs w:val="16"/>
        </w:rPr>
        <w:t xml:space="preserve"> no adjustment for confounders</w:t>
      </w:r>
      <w:r>
        <w:rPr>
          <w:rFonts w:ascii="Arial" w:hAnsi="Arial" w:cs="Arial"/>
          <w:sz w:val="16"/>
          <w:szCs w:val="16"/>
        </w:rPr>
        <w:t xml:space="preserve"> or participation rates that were low (&lt;50% of eligible) or not reported. Unlikely to bias conclusions of effect as</w:t>
      </w:r>
      <w:r w:rsidRPr="006A1E4C">
        <w:rPr>
          <w:rFonts w:ascii="Arial" w:hAnsi="Arial" w:cs="Arial"/>
          <w:sz w:val="16"/>
          <w:szCs w:val="16"/>
        </w:rPr>
        <w:t xml:space="preserve"> the study without </w:t>
      </w:r>
      <w:r>
        <w:rPr>
          <w:rFonts w:ascii="Arial" w:hAnsi="Arial" w:cs="Arial"/>
          <w:sz w:val="16"/>
          <w:szCs w:val="16"/>
        </w:rPr>
        <w:t xml:space="preserve">adjustment concerns had even higher </w:t>
      </w:r>
      <w:r w:rsidRPr="006A1E4C">
        <w:rPr>
          <w:rFonts w:ascii="Arial" w:hAnsi="Arial" w:cs="Arial"/>
          <w:sz w:val="16"/>
          <w:szCs w:val="16"/>
        </w:rPr>
        <w:t>disutilit</w:t>
      </w:r>
      <w:r>
        <w:rPr>
          <w:rFonts w:ascii="Arial" w:hAnsi="Arial" w:cs="Arial"/>
          <w:sz w:val="16"/>
          <w:szCs w:val="16"/>
        </w:rPr>
        <w:t>y, and participation was over 100 million individuals in one study</w:t>
      </w:r>
      <w:r w:rsidRPr="006A1E4C">
        <w:rPr>
          <w:rFonts w:ascii="Arial" w:hAnsi="Arial" w:cs="Arial"/>
          <w:sz w:val="16"/>
          <w:szCs w:val="16"/>
        </w:rPr>
        <w:t xml:space="preserve">. </w:t>
      </w:r>
      <w:r w:rsidRPr="006A1E4C">
        <w:rPr>
          <w:rFonts w:ascii="Arial" w:hAnsi="Arial" w:cs="Arial"/>
          <w:b/>
          <w:i/>
          <w:sz w:val="16"/>
          <w:szCs w:val="16"/>
        </w:rPr>
        <w:t>No serious concerns about inconsistency:</w:t>
      </w:r>
      <w:r w:rsidRPr="006A1E4C">
        <w:rPr>
          <w:rFonts w:ascii="Arial" w:hAnsi="Arial" w:cs="Arial"/>
          <w:sz w:val="16"/>
          <w:szCs w:val="16"/>
        </w:rPr>
        <w:t xml:space="preserve"> consistent findings were observed across all direct comparisons. Inconsistency from the indirect comparison was based on a small study. </w:t>
      </w:r>
      <w:r w:rsidRPr="006A1E4C">
        <w:rPr>
          <w:rFonts w:ascii="Arial" w:hAnsi="Arial" w:cs="Arial"/>
          <w:b/>
          <w:i/>
          <w:sz w:val="16"/>
          <w:szCs w:val="16"/>
        </w:rPr>
        <w:t>No serious concerns about indirectness</w:t>
      </w:r>
      <w:r w:rsidRPr="006A1E4C">
        <w:rPr>
          <w:rFonts w:ascii="Arial" w:hAnsi="Arial" w:cs="Arial"/>
          <w:sz w:val="16"/>
          <w:szCs w:val="16"/>
        </w:rPr>
        <w:t xml:space="preserve">: appropriate health states evaluated; most applicable to patients with cervical cancer &gt;1 year after diagnosis and treatment but did not rate down for this. </w:t>
      </w:r>
      <w:r w:rsidRPr="006A1E4C">
        <w:rPr>
          <w:rFonts w:ascii="Arial" w:hAnsi="Arial" w:cs="Arial"/>
          <w:b/>
          <w:i/>
          <w:sz w:val="16"/>
          <w:szCs w:val="16"/>
        </w:rPr>
        <w:t>Some concerns about imprecision</w:t>
      </w:r>
      <w:r w:rsidRPr="006A1E4C">
        <w:rPr>
          <w:rFonts w:ascii="Arial" w:hAnsi="Arial" w:cs="Arial"/>
          <w:sz w:val="16"/>
          <w:szCs w:val="16"/>
        </w:rPr>
        <w:t xml:space="preserve">: the lower limit of the 95% CI indicates that the disutility may be substantially lower. </w:t>
      </w:r>
      <w:r w:rsidRPr="006A1E4C">
        <w:rPr>
          <w:rFonts w:ascii="Arial" w:hAnsi="Arial" w:cs="Arial"/>
          <w:b/>
          <w:i/>
          <w:sz w:val="16"/>
          <w:szCs w:val="16"/>
        </w:rPr>
        <w:t>No other serious concerns.</w:t>
      </w:r>
    </w:p>
    <w:p w14:paraId="35D1DAD8" w14:textId="77777777" w:rsidR="00EC1F3A" w:rsidRPr="006A1E4C" w:rsidRDefault="00EC1F3A" w:rsidP="00EC1F3A">
      <w:pPr>
        <w:rPr>
          <w:rFonts w:ascii="Arial" w:hAnsi="Arial" w:cs="Arial"/>
          <w:b/>
          <w:i/>
          <w:sz w:val="16"/>
          <w:szCs w:val="16"/>
        </w:rPr>
      </w:pPr>
      <w:r w:rsidRPr="006A1E4C">
        <w:rPr>
          <w:rFonts w:ascii="Arial" w:hAnsi="Arial" w:cs="Arial"/>
          <w:sz w:val="16"/>
          <w:szCs w:val="16"/>
          <w:vertAlign w:val="superscript"/>
        </w:rPr>
        <w:t xml:space="preserve">b </w:t>
      </w:r>
      <w:r>
        <w:rPr>
          <w:rFonts w:ascii="Arial" w:hAnsi="Arial" w:cs="Arial"/>
          <w:sz w:val="16"/>
          <w:szCs w:val="16"/>
          <w:u w:val="single"/>
        </w:rPr>
        <w:t xml:space="preserve">Disutility from </w:t>
      </w:r>
      <w:r w:rsidRPr="006A1E4C">
        <w:rPr>
          <w:rFonts w:ascii="Arial" w:hAnsi="Arial" w:cs="Arial"/>
          <w:sz w:val="16"/>
          <w:szCs w:val="16"/>
          <w:u w:val="single"/>
        </w:rPr>
        <w:t>CIN3:</w:t>
      </w:r>
      <w:r w:rsidRPr="006A1E4C">
        <w:rPr>
          <w:rFonts w:ascii="Arial" w:hAnsi="Arial" w:cs="Arial"/>
          <w:sz w:val="16"/>
          <w:szCs w:val="16"/>
        </w:rPr>
        <w:t xml:space="preserve"> </w:t>
      </w:r>
      <w:r>
        <w:rPr>
          <w:rFonts w:ascii="Arial" w:hAnsi="Arial" w:cs="Arial"/>
          <w:b/>
          <w:i/>
          <w:sz w:val="16"/>
          <w:szCs w:val="16"/>
        </w:rPr>
        <w:t>Some</w:t>
      </w:r>
      <w:r w:rsidRPr="006A1E4C">
        <w:rPr>
          <w:rFonts w:ascii="Arial" w:hAnsi="Arial" w:cs="Arial"/>
          <w:b/>
          <w:i/>
          <w:sz w:val="16"/>
          <w:szCs w:val="16"/>
        </w:rPr>
        <w:t xml:space="preserve"> concerns about risk of bias:</w:t>
      </w:r>
      <w:r w:rsidRPr="006A1E4C">
        <w:rPr>
          <w:rFonts w:ascii="Arial" w:hAnsi="Arial" w:cs="Arial"/>
          <w:sz w:val="16"/>
          <w:szCs w:val="16"/>
        </w:rPr>
        <w:t xml:space="preserve"> </w:t>
      </w:r>
      <w:r>
        <w:rPr>
          <w:rFonts w:ascii="Arial" w:hAnsi="Arial" w:cs="Arial"/>
          <w:sz w:val="16"/>
          <w:szCs w:val="16"/>
        </w:rPr>
        <w:t>single study without adjustment for confounders but not</w:t>
      </w:r>
      <w:r w:rsidRPr="006A1E4C">
        <w:rPr>
          <w:rFonts w:ascii="Arial" w:hAnsi="Arial" w:cs="Arial"/>
          <w:sz w:val="16"/>
          <w:szCs w:val="16"/>
        </w:rPr>
        <w:t xml:space="preserve"> judged to</w:t>
      </w:r>
      <w:r>
        <w:rPr>
          <w:rFonts w:ascii="Arial" w:hAnsi="Arial" w:cs="Arial"/>
          <w:sz w:val="16"/>
          <w:szCs w:val="16"/>
        </w:rPr>
        <w:t xml:space="preserve"> significantly</w:t>
      </w:r>
      <w:r w:rsidRPr="006A1E4C">
        <w:rPr>
          <w:rFonts w:ascii="Arial" w:hAnsi="Arial" w:cs="Arial"/>
          <w:sz w:val="16"/>
          <w:szCs w:val="16"/>
        </w:rPr>
        <w:t xml:space="preserve"> bias the conclusions of effect</w:t>
      </w:r>
      <w:r>
        <w:rPr>
          <w:rFonts w:ascii="Arial" w:hAnsi="Arial" w:cs="Arial"/>
          <w:sz w:val="16"/>
          <w:szCs w:val="16"/>
        </w:rPr>
        <w:t xml:space="preserve"> due to homogenous population (3</w:t>
      </w:r>
      <w:r w:rsidRPr="00D41728">
        <w:rPr>
          <w:rFonts w:ascii="Arial" w:hAnsi="Arial" w:cs="Arial"/>
          <w:sz w:val="16"/>
          <w:szCs w:val="16"/>
          <w:vertAlign w:val="superscript"/>
        </w:rPr>
        <w:t>rd</w:t>
      </w:r>
      <w:r>
        <w:rPr>
          <w:rFonts w:ascii="Arial" w:hAnsi="Arial" w:cs="Arial"/>
          <w:sz w:val="16"/>
          <w:szCs w:val="16"/>
        </w:rPr>
        <w:t xml:space="preserve"> year nursing students)</w:t>
      </w:r>
      <w:r w:rsidRPr="006A1E4C">
        <w:rPr>
          <w:rFonts w:ascii="Arial" w:hAnsi="Arial" w:cs="Arial"/>
          <w:sz w:val="16"/>
          <w:szCs w:val="16"/>
        </w:rPr>
        <w:t xml:space="preserve">. </w:t>
      </w:r>
      <w:r w:rsidRPr="006A1E4C">
        <w:rPr>
          <w:rFonts w:ascii="Arial" w:hAnsi="Arial" w:cs="Arial"/>
          <w:b/>
          <w:i/>
          <w:sz w:val="16"/>
          <w:szCs w:val="16"/>
        </w:rPr>
        <w:t>Serious concerns about inconsistency/lack of consistency:</w:t>
      </w:r>
      <w:r w:rsidRPr="006A1E4C">
        <w:rPr>
          <w:rFonts w:ascii="Arial" w:hAnsi="Arial" w:cs="Arial"/>
          <w:sz w:val="16"/>
          <w:szCs w:val="16"/>
        </w:rPr>
        <w:t xml:space="preserve"> single study. </w:t>
      </w:r>
      <w:r w:rsidRPr="006A1E4C">
        <w:rPr>
          <w:rFonts w:ascii="Arial" w:hAnsi="Arial" w:cs="Arial"/>
          <w:b/>
          <w:i/>
          <w:sz w:val="16"/>
          <w:szCs w:val="16"/>
        </w:rPr>
        <w:t xml:space="preserve">Serious concerns about indirectness: </w:t>
      </w:r>
      <w:r w:rsidRPr="006A1E4C">
        <w:rPr>
          <w:rFonts w:ascii="Arial" w:hAnsi="Arial" w:cs="Arial"/>
          <w:sz w:val="16"/>
          <w:szCs w:val="16"/>
        </w:rPr>
        <w:t>an indirect comparator was used to generate disutility scores</w:t>
      </w:r>
      <w:r>
        <w:rPr>
          <w:rFonts w:ascii="Arial" w:hAnsi="Arial" w:cs="Arial"/>
          <w:sz w:val="16"/>
          <w:szCs w:val="16"/>
        </w:rPr>
        <w:t xml:space="preserve"> and the population was evaluating hypothetical health states with EQ-5D</w:t>
      </w:r>
      <w:r w:rsidRPr="006A1E4C">
        <w:rPr>
          <w:rFonts w:ascii="Arial" w:hAnsi="Arial" w:cs="Arial"/>
          <w:sz w:val="16"/>
          <w:szCs w:val="16"/>
        </w:rPr>
        <w:t xml:space="preserve">. </w:t>
      </w:r>
      <w:r w:rsidRPr="006A1E4C">
        <w:rPr>
          <w:rFonts w:ascii="Arial" w:hAnsi="Arial" w:cs="Arial"/>
          <w:b/>
          <w:i/>
          <w:sz w:val="16"/>
          <w:szCs w:val="16"/>
        </w:rPr>
        <w:t>Serious concerns about imprecision:</w:t>
      </w:r>
      <w:r w:rsidRPr="006A1E4C">
        <w:rPr>
          <w:rFonts w:ascii="Arial" w:hAnsi="Arial" w:cs="Arial"/>
          <w:sz w:val="16"/>
          <w:szCs w:val="16"/>
        </w:rPr>
        <w:t xml:space="preserve"> the disutility after treatment has some imprecision. </w:t>
      </w:r>
      <w:r w:rsidRPr="006A1E4C">
        <w:rPr>
          <w:rFonts w:ascii="Arial" w:hAnsi="Arial" w:cs="Arial"/>
          <w:b/>
          <w:i/>
          <w:sz w:val="16"/>
          <w:szCs w:val="16"/>
        </w:rPr>
        <w:t>No other serious concerns.</w:t>
      </w:r>
    </w:p>
    <w:p w14:paraId="4EC55A59" w14:textId="77777777" w:rsidR="00EC1F3A" w:rsidRPr="006A1E4C" w:rsidRDefault="00EC1F3A" w:rsidP="00EC1F3A">
      <w:pPr>
        <w:rPr>
          <w:rFonts w:ascii="Arial" w:hAnsi="Arial" w:cs="Arial"/>
          <w:sz w:val="16"/>
          <w:szCs w:val="16"/>
        </w:rPr>
      </w:pPr>
      <w:r w:rsidRPr="006A1E4C">
        <w:rPr>
          <w:rFonts w:ascii="Arial" w:hAnsi="Arial" w:cs="Arial"/>
          <w:sz w:val="16"/>
          <w:szCs w:val="16"/>
          <w:vertAlign w:val="superscript"/>
        </w:rPr>
        <w:t xml:space="preserve">c </w:t>
      </w:r>
      <w:r>
        <w:rPr>
          <w:rFonts w:ascii="Arial" w:hAnsi="Arial" w:cs="Arial"/>
          <w:sz w:val="16"/>
          <w:szCs w:val="16"/>
          <w:u w:val="single"/>
        </w:rPr>
        <w:t xml:space="preserve">Disutility from </w:t>
      </w:r>
      <w:r w:rsidRPr="006A1E4C">
        <w:rPr>
          <w:rFonts w:ascii="Arial" w:hAnsi="Arial" w:cs="Arial"/>
          <w:sz w:val="16"/>
          <w:szCs w:val="16"/>
          <w:u w:val="single"/>
        </w:rPr>
        <w:t>CIN2/3:</w:t>
      </w:r>
      <w:r w:rsidRPr="006A1E4C">
        <w:rPr>
          <w:rFonts w:ascii="Arial" w:hAnsi="Arial" w:cs="Arial"/>
          <w:b/>
          <w:i/>
          <w:sz w:val="16"/>
          <w:szCs w:val="16"/>
        </w:rPr>
        <w:t xml:space="preserve"> </w:t>
      </w:r>
      <w:r>
        <w:rPr>
          <w:rFonts w:ascii="Arial" w:hAnsi="Arial" w:cs="Arial"/>
          <w:b/>
          <w:i/>
          <w:sz w:val="16"/>
          <w:szCs w:val="16"/>
        </w:rPr>
        <w:t>Some</w:t>
      </w:r>
      <w:r w:rsidRPr="006A1E4C">
        <w:rPr>
          <w:rFonts w:ascii="Arial" w:hAnsi="Arial" w:cs="Arial"/>
          <w:b/>
          <w:i/>
          <w:sz w:val="16"/>
          <w:szCs w:val="16"/>
        </w:rPr>
        <w:t xml:space="preserve"> concerns about risk of bias</w:t>
      </w:r>
      <w:r>
        <w:rPr>
          <w:rFonts w:ascii="Arial" w:hAnsi="Arial" w:cs="Arial"/>
          <w:b/>
          <w:i/>
          <w:sz w:val="16"/>
          <w:szCs w:val="16"/>
        </w:rPr>
        <w:t xml:space="preserve">: </w:t>
      </w:r>
      <w:r>
        <w:rPr>
          <w:rFonts w:ascii="Arial" w:hAnsi="Arial" w:cs="Arial"/>
          <w:sz w:val="16"/>
          <w:szCs w:val="16"/>
        </w:rPr>
        <w:t>all studies had risk of bias concerns due to no adjustment for confounders or participation rates that were not reported. Unlikely to bias conclusions of effect as the study without adjustment concerns had higher (or equal) disutility, and two of the three studies had acceptable participation rates.</w:t>
      </w:r>
      <w:r w:rsidRPr="006A1E4C">
        <w:rPr>
          <w:rFonts w:ascii="Arial" w:hAnsi="Arial" w:cs="Arial"/>
          <w:b/>
          <w:i/>
          <w:sz w:val="16"/>
          <w:szCs w:val="16"/>
        </w:rPr>
        <w:t xml:space="preserve"> Serious concerns about inconsistency:</w:t>
      </w:r>
      <w:r w:rsidRPr="006A1E4C">
        <w:rPr>
          <w:rFonts w:ascii="Arial" w:hAnsi="Arial" w:cs="Arial"/>
          <w:sz w:val="16"/>
          <w:szCs w:val="16"/>
        </w:rPr>
        <w:t xml:space="preserve"> the disutility scores across studies ranged from -0.07 to 0.08. </w:t>
      </w:r>
      <w:r>
        <w:rPr>
          <w:rFonts w:ascii="Arial" w:hAnsi="Arial" w:cs="Arial"/>
          <w:b/>
          <w:i/>
          <w:sz w:val="16"/>
          <w:szCs w:val="16"/>
        </w:rPr>
        <w:t>Some</w:t>
      </w:r>
      <w:r w:rsidRPr="006A1E4C">
        <w:rPr>
          <w:rFonts w:ascii="Arial" w:hAnsi="Arial" w:cs="Arial"/>
          <w:b/>
          <w:i/>
          <w:sz w:val="16"/>
          <w:szCs w:val="16"/>
        </w:rPr>
        <w:t xml:space="preserve"> concerns about indirectness:</w:t>
      </w:r>
      <w:r w:rsidRPr="006A1E4C">
        <w:rPr>
          <w:rFonts w:ascii="Arial" w:hAnsi="Arial" w:cs="Arial"/>
          <w:sz w:val="16"/>
          <w:szCs w:val="16"/>
        </w:rPr>
        <w:t xml:space="preserve"> two of three studies used an indirect comparator to generate disutility scores</w:t>
      </w:r>
      <w:r>
        <w:rPr>
          <w:rFonts w:ascii="Arial" w:hAnsi="Arial" w:cs="Arial"/>
          <w:sz w:val="16"/>
          <w:szCs w:val="16"/>
        </w:rPr>
        <w:t xml:space="preserve"> but the indirect score had high certainty and is unlikely to change overall conclusions</w:t>
      </w:r>
      <w:r w:rsidRPr="006A1E4C">
        <w:rPr>
          <w:rFonts w:ascii="Arial" w:hAnsi="Arial" w:cs="Arial"/>
          <w:sz w:val="16"/>
          <w:szCs w:val="16"/>
        </w:rPr>
        <w:t xml:space="preserve">. </w:t>
      </w:r>
      <w:r w:rsidRPr="006A1E4C">
        <w:rPr>
          <w:rFonts w:ascii="Arial" w:hAnsi="Arial" w:cs="Arial"/>
          <w:b/>
          <w:i/>
          <w:sz w:val="16"/>
          <w:szCs w:val="16"/>
        </w:rPr>
        <w:t>No serious concerns about imprecision:</w:t>
      </w:r>
      <w:r w:rsidRPr="006A1E4C">
        <w:rPr>
          <w:rFonts w:ascii="Arial" w:hAnsi="Arial" w:cs="Arial"/>
          <w:sz w:val="16"/>
          <w:szCs w:val="16"/>
        </w:rPr>
        <w:t xml:space="preserve"> imprecision judged as an issue of inconsistency between studies.</w:t>
      </w:r>
    </w:p>
    <w:p w14:paraId="0427E5EC" w14:textId="77777777" w:rsidR="00EC1F3A" w:rsidRPr="006A1E4C" w:rsidRDefault="00EC1F3A" w:rsidP="00EC1F3A">
      <w:pPr>
        <w:rPr>
          <w:rFonts w:ascii="Arial" w:hAnsi="Arial" w:cs="Arial"/>
          <w:b/>
          <w:i/>
          <w:sz w:val="16"/>
          <w:szCs w:val="16"/>
        </w:rPr>
      </w:pPr>
      <w:r w:rsidRPr="006A1E4C">
        <w:rPr>
          <w:rFonts w:ascii="Arial" w:hAnsi="Arial" w:cs="Arial"/>
          <w:sz w:val="16"/>
          <w:szCs w:val="16"/>
          <w:vertAlign w:val="superscript"/>
        </w:rPr>
        <w:t xml:space="preserve">d </w:t>
      </w:r>
      <w:r>
        <w:rPr>
          <w:rFonts w:ascii="Arial" w:hAnsi="Arial" w:cs="Arial"/>
          <w:sz w:val="16"/>
          <w:szCs w:val="16"/>
          <w:u w:val="single"/>
        </w:rPr>
        <w:t>Disutility from a f</w:t>
      </w:r>
      <w:r w:rsidRPr="006A1E4C">
        <w:rPr>
          <w:rFonts w:ascii="Arial" w:hAnsi="Arial" w:cs="Arial"/>
          <w:sz w:val="16"/>
          <w:szCs w:val="16"/>
          <w:u w:val="single"/>
        </w:rPr>
        <w:t>alse positive</w:t>
      </w:r>
      <w:r>
        <w:rPr>
          <w:rFonts w:ascii="Arial" w:hAnsi="Arial" w:cs="Arial"/>
          <w:sz w:val="16"/>
          <w:szCs w:val="16"/>
          <w:u w:val="single"/>
        </w:rPr>
        <w:t xml:space="preserve"> result</w:t>
      </w:r>
      <w:r w:rsidRPr="006A1E4C">
        <w:rPr>
          <w:rFonts w:ascii="Arial" w:hAnsi="Arial" w:cs="Arial"/>
          <w:sz w:val="16"/>
          <w:szCs w:val="16"/>
          <w:u w:val="single"/>
        </w:rPr>
        <w:t>:</w:t>
      </w:r>
      <w:r w:rsidRPr="006A1E4C">
        <w:rPr>
          <w:rFonts w:ascii="Arial" w:hAnsi="Arial" w:cs="Arial"/>
          <w:sz w:val="16"/>
          <w:szCs w:val="16"/>
        </w:rPr>
        <w:t xml:space="preserve"> </w:t>
      </w:r>
      <w:r>
        <w:rPr>
          <w:rFonts w:ascii="Arial" w:hAnsi="Arial" w:cs="Arial"/>
          <w:b/>
          <w:i/>
          <w:sz w:val="16"/>
          <w:szCs w:val="16"/>
        </w:rPr>
        <w:t>Some</w:t>
      </w:r>
      <w:r w:rsidRPr="006A1E4C">
        <w:rPr>
          <w:rFonts w:ascii="Arial" w:hAnsi="Arial" w:cs="Arial"/>
          <w:b/>
          <w:i/>
          <w:sz w:val="16"/>
          <w:szCs w:val="16"/>
        </w:rPr>
        <w:t xml:space="preserve"> concerns about risk of bias:</w:t>
      </w:r>
      <w:r w:rsidRPr="006A1E4C">
        <w:rPr>
          <w:rFonts w:ascii="Arial" w:hAnsi="Arial" w:cs="Arial"/>
          <w:sz w:val="16"/>
          <w:szCs w:val="16"/>
        </w:rPr>
        <w:t xml:space="preserve"> </w:t>
      </w:r>
      <w:r>
        <w:rPr>
          <w:rFonts w:ascii="Arial" w:hAnsi="Arial" w:cs="Arial"/>
          <w:sz w:val="16"/>
          <w:szCs w:val="16"/>
        </w:rPr>
        <w:t>three of the four studies had risk of bias concerns due to no adjustment for confounders or participation rates that were low (&lt;50% eligible) or not reported. Unlikely to bias conclusions of effect as studies with adjustments and adequate participation rates had similar disutility scores.</w:t>
      </w:r>
      <w:r w:rsidRPr="006A1E4C">
        <w:rPr>
          <w:rFonts w:ascii="Arial" w:hAnsi="Arial" w:cs="Arial"/>
          <w:sz w:val="16"/>
          <w:szCs w:val="16"/>
        </w:rPr>
        <w:t xml:space="preserve"> </w:t>
      </w:r>
      <w:r w:rsidRPr="006A1E4C">
        <w:rPr>
          <w:rFonts w:ascii="Arial" w:hAnsi="Arial" w:cs="Arial"/>
          <w:b/>
          <w:i/>
          <w:sz w:val="16"/>
          <w:szCs w:val="16"/>
        </w:rPr>
        <w:t>No serious concerns about inconsistency:</w:t>
      </w:r>
      <w:r w:rsidRPr="006A1E4C">
        <w:rPr>
          <w:rFonts w:ascii="Arial" w:hAnsi="Arial" w:cs="Arial"/>
          <w:sz w:val="16"/>
          <w:szCs w:val="16"/>
        </w:rPr>
        <w:t xml:space="preserve"> all disutility scores are consistent. </w:t>
      </w:r>
      <w:r w:rsidRPr="006A1E4C">
        <w:rPr>
          <w:rFonts w:ascii="Arial" w:hAnsi="Arial" w:cs="Arial"/>
          <w:b/>
          <w:i/>
          <w:sz w:val="16"/>
          <w:szCs w:val="16"/>
        </w:rPr>
        <w:t xml:space="preserve">Some concerns about indirectness: </w:t>
      </w:r>
      <w:r w:rsidRPr="006A1E4C">
        <w:rPr>
          <w:rFonts w:ascii="Arial" w:hAnsi="Arial" w:cs="Arial"/>
          <w:sz w:val="16"/>
          <w:szCs w:val="16"/>
        </w:rPr>
        <w:t xml:space="preserve">it may overestimate the disutility from using a normal Pap smear to represent the general public (all studies except </w:t>
      </w:r>
      <w:proofErr w:type="spellStart"/>
      <w:r w:rsidRPr="006A1E4C">
        <w:rPr>
          <w:rFonts w:ascii="Arial" w:hAnsi="Arial" w:cs="Arial"/>
          <w:sz w:val="16"/>
          <w:szCs w:val="16"/>
        </w:rPr>
        <w:t>Marcellusi</w:t>
      </w:r>
      <w:proofErr w:type="spellEnd"/>
      <w:r w:rsidRPr="006A1E4C">
        <w:rPr>
          <w:rFonts w:ascii="Arial" w:hAnsi="Arial" w:cs="Arial"/>
          <w:sz w:val="16"/>
          <w:szCs w:val="16"/>
        </w:rPr>
        <w:t xml:space="preserve"> 2015), and some of the screen positive individuals would have cervical abnormalities or cancer, but both would lead to disutility</w:t>
      </w:r>
      <w:r>
        <w:rPr>
          <w:rFonts w:ascii="Arial" w:hAnsi="Arial" w:cs="Arial"/>
          <w:sz w:val="16"/>
          <w:szCs w:val="16"/>
        </w:rPr>
        <w:t xml:space="preserve"> and would not change the overall conclusions</w:t>
      </w:r>
      <w:r w:rsidRPr="006A1E4C">
        <w:rPr>
          <w:rFonts w:ascii="Arial" w:hAnsi="Arial" w:cs="Arial"/>
          <w:sz w:val="16"/>
          <w:szCs w:val="16"/>
        </w:rPr>
        <w:t xml:space="preserve">. </w:t>
      </w:r>
      <w:r w:rsidRPr="006A1E4C">
        <w:rPr>
          <w:rFonts w:ascii="Arial" w:hAnsi="Arial" w:cs="Arial"/>
          <w:b/>
          <w:i/>
          <w:sz w:val="16"/>
          <w:szCs w:val="16"/>
        </w:rPr>
        <w:t>No serious concerns about imprecision:</w:t>
      </w:r>
      <w:r w:rsidRPr="006A1E4C">
        <w:rPr>
          <w:rFonts w:ascii="Arial" w:hAnsi="Arial" w:cs="Arial"/>
          <w:sz w:val="16"/>
          <w:szCs w:val="16"/>
        </w:rPr>
        <w:t xml:space="preserve"> the disutility scores are precise. </w:t>
      </w:r>
      <w:r w:rsidRPr="006A1E4C">
        <w:rPr>
          <w:rFonts w:ascii="Arial" w:hAnsi="Arial" w:cs="Arial"/>
          <w:b/>
          <w:i/>
          <w:sz w:val="16"/>
          <w:szCs w:val="16"/>
        </w:rPr>
        <w:t>No other serious concerns.</w:t>
      </w:r>
    </w:p>
    <w:p w14:paraId="09AC3D32" w14:textId="77777777" w:rsidR="00EC1F3A" w:rsidRPr="006A1E4C" w:rsidRDefault="00EC1F3A" w:rsidP="00EC1F3A">
      <w:pPr>
        <w:rPr>
          <w:rFonts w:ascii="Arial" w:hAnsi="Arial" w:cs="Arial"/>
          <w:b/>
          <w:sz w:val="16"/>
          <w:szCs w:val="16"/>
        </w:rPr>
      </w:pPr>
      <w:r w:rsidRPr="006A1E4C">
        <w:rPr>
          <w:rFonts w:ascii="Arial" w:hAnsi="Arial" w:cs="Arial"/>
          <w:sz w:val="16"/>
          <w:szCs w:val="16"/>
          <w:vertAlign w:val="superscript"/>
        </w:rPr>
        <w:t xml:space="preserve">e </w:t>
      </w:r>
      <w:r w:rsidRPr="006A1E4C">
        <w:rPr>
          <w:rFonts w:ascii="Arial" w:hAnsi="Arial" w:cs="Arial"/>
          <w:sz w:val="16"/>
          <w:szCs w:val="16"/>
          <w:u w:val="single"/>
        </w:rPr>
        <w:t xml:space="preserve">Utilities of general public: </w:t>
      </w:r>
      <w:r w:rsidRPr="006A1E4C">
        <w:rPr>
          <w:rFonts w:ascii="Arial" w:hAnsi="Arial" w:cs="Arial"/>
          <w:b/>
          <w:i/>
          <w:sz w:val="16"/>
          <w:szCs w:val="16"/>
        </w:rPr>
        <w:t>No serious concerns about risk of bias</w:t>
      </w:r>
      <w:r>
        <w:rPr>
          <w:rFonts w:ascii="Arial" w:hAnsi="Arial" w:cs="Arial"/>
          <w:b/>
          <w:sz w:val="16"/>
          <w:szCs w:val="16"/>
        </w:rPr>
        <w:t>.</w:t>
      </w:r>
      <w:r w:rsidRPr="006A1E4C">
        <w:rPr>
          <w:rFonts w:ascii="Arial" w:hAnsi="Arial" w:cs="Arial"/>
          <w:b/>
          <w:i/>
          <w:sz w:val="16"/>
          <w:szCs w:val="16"/>
        </w:rPr>
        <w:t xml:space="preserve"> No serious concerns about inconsistency:</w:t>
      </w:r>
      <w:r w:rsidRPr="006A1E4C">
        <w:rPr>
          <w:rFonts w:ascii="Arial" w:hAnsi="Arial" w:cs="Arial"/>
          <w:sz w:val="16"/>
          <w:szCs w:val="16"/>
        </w:rPr>
        <w:t xml:space="preserve"> five pooled studies had similar findings, and they agree with the Canadian estimates. </w:t>
      </w:r>
      <w:r w:rsidRPr="006A1E4C">
        <w:rPr>
          <w:rFonts w:ascii="Arial" w:hAnsi="Arial" w:cs="Arial"/>
          <w:b/>
          <w:i/>
          <w:sz w:val="16"/>
          <w:szCs w:val="16"/>
        </w:rPr>
        <w:t xml:space="preserve">No serious concerns about indirectness: </w:t>
      </w:r>
      <w:r w:rsidRPr="006A1E4C">
        <w:rPr>
          <w:rFonts w:ascii="Arial" w:hAnsi="Arial" w:cs="Arial"/>
          <w:sz w:val="16"/>
          <w:szCs w:val="16"/>
        </w:rPr>
        <w:t xml:space="preserve">two estimates were from Canadian populations, and study populations were eligible for cervical screening. </w:t>
      </w:r>
      <w:r w:rsidRPr="006A1E4C">
        <w:rPr>
          <w:rFonts w:ascii="Arial" w:hAnsi="Arial" w:cs="Arial"/>
          <w:b/>
          <w:i/>
          <w:sz w:val="16"/>
          <w:szCs w:val="16"/>
        </w:rPr>
        <w:t>No serious concerns about imprecision.</w:t>
      </w:r>
      <w:r w:rsidRPr="006A1E4C">
        <w:rPr>
          <w:rFonts w:ascii="Arial" w:hAnsi="Arial" w:cs="Arial"/>
          <w:sz w:val="16"/>
          <w:szCs w:val="16"/>
        </w:rPr>
        <w:t xml:space="preserve"> </w:t>
      </w:r>
      <w:r w:rsidRPr="006A1E4C">
        <w:rPr>
          <w:rFonts w:ascii="Arial" w:hAnsi="Arial" w:cs="Arial"/>
          <w:b/>
          <w:i/>
          <w:sz w:val="16"/>
          <w:szCs w:val="16"/>
        </w:rPr>
        <w:t>No other serious concerns.</w:t>
      </w:r>
    </w:p>
    <w:p w14:paraId="2FB44BF5" w14:textId="77777777" w:rsidR="00EC1F3A" w:rsidRPr="006A1E4C" w:rsidRDefault="00EC1F3A" w:rsidP="00EC1F3A">
      <w:pPr>
        <w:rPr>
          <w:rFonts w:ascii="Arial" w:hAnsi="Arial" w:cs="Arial"/>
          <w:b/>
          <w:i/>
          <w:sz w:val="16"/>
          <w:szCs w:val="16"/>
        </w:rPr>
      </w:pPr>
      <w:r w:rsidRPr="006A1E4C">
        <w:rPr>
          <w:rFonts w:ascii="Arial" w:hAnsi="Arial" w:cs="Arial"/>
          <w:sz w:val="16"/>
          <w:szCs w:val="16"/>
          <w:vertAlign w:val="superscript"/>
        </w:rPr>
        <w:t xml:space="preserve">f </w:t>
      </w:r>
      <w:r w:rsidRPr="006A1E4C">
        <w:rPr>
          <w:rFonts w:ascii="Arial" w:hAnsi="Arial" w:cs="Arial"/>
          <w:sz w:val="16"/>
          <w:szCs w:val="16"/>
          <w:u w:val="single"/>
        </w:rPr>
        <w:t xml:space="preserve">Relative importance across health states </w:t>
      </w:r>
      <w:r>
        <w:rPr>
          <w:rFonts w:ascii="Arial" w:hAnsi="Arial" w:cs="Arial"/>
          <w:sz w:val="16"/>
          <w:szCs w:val="16"/>
          <w:u w:val="single"/>
        </w:rPr>
        <w:t xml:space="preserve">(cervical </w:t>
      </w:r>
      <w:r w:rsidRPr="006A1E4C">
        <w:rPr>
          <w:rFonts w:ascii="Arial" w:hAnsi="Arial" w:cs="Arial"/>
          <w:sz w:val="16"/>
          <w:szCs w:val="16"/>
          <w:u w:val="single"/>
        </w:rPr>
        <w:t>cancer versus CIN2/3):</w:t>
      </w:r>
      <w:r w:rsidRPr="006A1E4C">
        <w:rPr>
          <w:rFonts w:ascii="Arial" w:hAnsi="Arial" w:cs="Arial"/>
          <w:b/>
          <w:i/>
          <w:sz w:val="16"/>
          <w:szCs w:val="16"/>
        </w:rPr>
        <w:t xml:space="preserve"> No serious concerns about risk of bias</w:t>
      </w:r>
      <w:r>
        <w:rPr>
          <w:rFonts w:ascii="Arial" w:hAnsi="Arial" w:cs="Arial"/>
          <w:b/>
          <w:i/>
          <w:sz w:val="16"/>
          <w:szCs w:val="16"/>
        </w:rPr>
        <w:t>.</w:t>
      </w:r>
      <w:r w:rsidRPr="006A1E4C">
        <w:rPr>
          <w:rFonts w:ascii="Arial" w:hAnsi="Arial" w:cs="Arial"/>
          <w:b/>
          <w:i/>
          <w:sz w:val="16"/>
          <w:szCs w:val="16"/>
        </w:rPr>
        <w:t xml:space="preserve"> Serious concerns about inconsistency:</w:t>
      </w:r>
      <w:r w:rsidRPr="006A1E4C">
        <w:rPr>
          <w:rFonts w:ascii="Arial" w:hAnsi="Arial" w:cs="Arial"/>
          <w:sz w:val="16"/>
          <w:szCs w:val="16"/>
        </w:rPr>
        <w:t xml:space="preserve"> although data from EQ-5D supports the conclusions, there is some inconsistency with the findings from other instruments. </w:t>
      </w:r>
      <w:r w:rsidRPr="006A1E4C">
        <w:rPr>
          <w:rFonts w:ascii="Arial" w:hAnsi="Arial" w:cs="Arial"/>
          <w:b/>
          <w:i/>
          <w:sz w:val="16"/>
          <w:szCs w:val="16"/>
        </w:rPr>
        <w:t xml:space="preserve">Some concerns about indirectness: </w:t>
      </w:r>
      <w:r w:rsidRPr="006A1E4C">
        <w:rPr>
          <w:rFonts w:ascii="Arial" w:hAnsi="Arial" w:cs="Arial"/>
          <w:sz w:val="16"/>
          <w:szCs w:val="16"/>
        </w:rPr>
        <w:t xml:space="preserve">findings for each health state relied on at least one indirect comparison for EQ-5D, and the data used for the other instruments used the assumption of perfect health (utility=1) for the general public. </w:t>
      </w:r>
      <w:r w:rsidRPr="006A1E4C">
        <w:rPr>
          <w:rFonts w:ascii="Arial" w:hAnsi="Arial" w:cs="Arial"/>
          <w:b/>
          <w:i/>
          <w:sz w:val="16"/>
          <w:szCs w:val="16"/>
        </w:rPr>
        <w:t>No serious concerns about imprecision.</w:t>
      </w:r>
      <w:r w:rsidRPr="006A1E4C">
        <w:rPr>
          <w:rFonts w:ascii="Arial" w:hAnsi="Arial" w:cs="Arial"/>
          <w:sz w:val="16"/>
          <w:szCs w:val="16"/>
        </w:rPr>
        <w:t xml:space="preserve"> </w:t>
      </w:r>
      <w:r w:rsidRPr="006A1E4C">
        <w:rPr>
          <w:rFonts w:ascii="Arial" w:hAnsi="Arial" w:cs="Arial"/>
          <w:b/>
          <w:i/>
          <w:sz w:val="16"/>
          <w:szCs w:val="16"/>
        </w:rPr>
        <w:t>No other serious concerns.</w:t>
      </w:r>
    </w:p>
    <w:p w14:paraId="32D2B099" w14:textId="60CA3A55" w:rsidR="00EC1F3A" w:rsidRDefault="00EC1F3A" w:rsidP="00EC1F3A">
      <w:pPr>
        <w:rPr>
          <w:rFonts w:ascii="Arial" w:hAnsi="Arial" w:cs="Arial"/>
          <w:b/>
          <w:i/>
          <w:sz w:val="16"/>
          <w:szCs w:val="16"/>
        </w:rPr>
      </w:pPr>
      <w:r w:rsidRPr="006A1E4C">
        <w:rPr>
          <w:rFonts w:ascii="Arial" w:hAnsi="Arial" w:cs="Arial"/>
          <w:sz w:val="16"/>
          <w:szCs w:val="16"/>
          <w:vertAlign w:val="superscript"/>
        </w:rPr>
        <w:t xml:space="preserve">g </w:t>
      </w:r>
      <w:r w:rsidRPr="006A1E4C">
        <w:rPr>
          <w:rFonts w:ascii="Arial" w:hAnsi="Arial" w:cs="Arial"/>
          <w:sz w:val="16"/>
          <w:szCs w:val="16"/>
          <w:u w:val="single"/>
        </w:rPr>
        <w:t>Relative importance across health states (cervical cancer and CIN2/3 versus false positives):</w:t>
      </w:r>
      <w:r w:rsidRPr="006A1E4C">
        <w:rPr>
          <w:rFonts w:ascii="Arial" w:hAnsi="Arial" w:cs="Arial"/>
          <w:b/>
          <w:i/>
          <w:sz w:val="16"/>
          <w:szCs w:val="16"/>
        </w:rPr>
        <w:t xml:space="preserve"> No serious concerns about risk of bias</w:t>
      </w:r>
      <w:r w:rsidRPr="006A1E4C">
        <w:rPr>
          <w:rFonts w:ascii="Arial" w:hAnsi="Arial" w:cs="Arial"/>
          <w:sz w:val="16"/>
          <w:szCs w:val="16"/>
        </w:rPr>
        <w:t xml:space="preserve">. </w:t>
      </w:r>
      <w:r w:rsidRPr="006A1E4C">
        <w:rPr>
          <w:rFonts w:ascii="Arial" w:hAnsi="Arial" w:cs="Arial"/>
          <w:b/>
          <w:i/>
          <w:sz w:val="16"/>
          <w:szCs w:val="16"/>
        </w:rPr>
        <w:t>Some concerns about inconsistency:</w:t>
      </w:r>
      <w:r w:rsidRPr="006A1E4C">
        <w:rPr>
          <w:rFonts w:ascii="Arial" w:hAnsi="Arial" w:cs="Arial"/>
          <w:sz w:val="16"/>
          <w:szCs w:val="16"/>
        </w:rPr>
        <w:t xml:space="preserve"> data from EQ-5D supports the conclusions and there is consistency with findings from the TTO and SG, but some inconsistency with the findings from EQ-VAS and SF-6D/VR-6D. </w:t>
      </w:r>
      <w:r w:rsidRPr="006A1E4C">
        <w:rPr>
          <w:rFonts w:ascii="Arial" w:hAnsi="Arial" w:cs="Arial"/>
          <w:b/>
          <w:i/>
          <w:sz w:val="16"/>
          <w:szCs w:val="16"/>
        </w:rPr>
        <w:t xml:space="preserve">Some concerns about indirectness: </w:t>
      </w:r>
      <w:r w:rsidRPr="006A1E4C">
        <w:rPr>
          <w:rFonts w:ascii="Arial" w:hAnsi="Arial" w:cs="Arial"/>
          <w:sz w:val="16"/>
          <w:szCs w:val="16"/>
        </w:rPr>
        <w:t xml:space="preserve">findings for each health state relied on at least one indirect comparison for EQ-5D, and the data used for the other instruments used the assumption of perfect health (utility=1) for the general public. </w:t>
      </w:r>
      <w:r w:rsidRPr="006A1E4C">
        <w:rPr>
          <w:rFonts w:ascii="Arial" w:hAnsi="Arial" w:cs="Arial"/>
          <w:b/>
          <w:i/>
          <w:sz w:val="16"/>
          <w:szCs w:val="16"/>
        </w:rPr>
        <w:t>No serious concerns about imprecision.</w:t>
      </w:r>
      <w:r w:rsidRPr="006A1E4C">
        <w:rPr>
          <w:rFonts w:ascii="Arial" w:hAnsi="Arial" w:cs="Arial"/>
          <w:sz w:val="16"/>
          <w:szCs w:val="16"/>
        </w:rPr>
        <w:t xml:space="preserve"> </w:t>
      </w:r>
      <w:r w:rsidRPr="006A1E4C">
        <w:rPr>
          <w:rFonts w:ascii="Arial" w:hAnsi="Arial" w:cs="Arial"/>
          <w:b/>
          <w:i/>
          <w:sz w:val="16"/>
          <w:szCs w:val="16"/>
        </w:rPr>
        <w:t>No other serious concerns.</w:t>
      </w:r>
    </w:p>
    <w:p w14:paraId="492CB41B" w14:textId="530658DB" w:rsidR="008376B5" w:rsidRDefault="008376B5" w:rsidP="00EC1F3A">
      <w:pPr>
        <w:rPr>
          <w:rFonts w:ascii="Arial" w:hAnsi="Arial" w:cs="Arial"/>
          <w:b/>
          <w:i/>
          <w:sz w:val="16"/>
          <w:szCs w:val="16"/>
        </w:rPr>
      </w:pPr>
    </w:p>
    <w:p w14:paraId="358BBCB9" w14:textId="4CD3E604" w:rsidR="008376B5" w:rsidRDefault="008376B5" w:rsidP="00EC1F3A">
      <w:pPr>
        <w:rPr>
          <w:rFonts w:ascii="Arial" w:hAnsi="Arial" w:cs="Arial"/>
          <w:b/>
          <w:i/>
          <w:sz w:val="16"/>
          <w:szCs w:val="16"/>
        </w:rPr>
      </w:pPr>
    </w:p>
    <w:p w14:paraId="782BF500" w14:textId="49630121" w:rsidR="008376B5" w:rsidRDefault="008376B5" w:rsidP="00EC1F3A">
      <w:pPr>
        <w:rPr>
          <w:rFonts w:ascii="Arial" w:hAnsi="Arial" w:cs="Arial"/>
          <w:b/>
          <w:i/>
          <w:sz w:val="16"/>
          <w:szCs w:val="16"/>
        </w:rPr>
      </w:pPr>
    </w:p>
    <w:p w14:paraId="762F19D7" w14:textId="07FF388E" w:rsidR="008376B5" w:rsidRDefault="008376B5" w:rsidP="00EC1F3A">
      <w:pPr>
        <w:rPr>
          <w:rFonts w:ascii="Arial" w:hAnsi="Arial" w:cs="Arial"/>
          <w:b/>
          <w:i/>
          <w:sz w:val="16"/>
          <w:szCs w:val="16"/>
        </w:rPr>
      </w:pPr>
    </w:p>
    <w:p w14:paraId="65296558" w14:textId="0021BEEF" w:rsidR="008376B5" w:rsidRDefault="008376B5" w:rsidP="00EC1F3A">
      <w:pPr>
        <w:rPr>
          <w:rFonts w:ascii="Arial" w:hAnsi="Arial" w:cs="Arial"/>
          <w:b/>
          <w:i/>
          <w:sz w:val="16"/>
          <w:szCs w:val="16"/>
        </w:rPr>
      </w:pPr>
    </w:p>
    <w:p w14:paraId="29A681C3" w14:textId="73CCCC63" w:rsidR="008376B5" w:rsidRDefault="008376B5" w:rsidP="00EC1F3A">
      <w:pPr>
        <w:rPr>
          <w:rFonts w:ascii="Arial" w:hAnsi="Arial" w:cs="Arial"/>
          <w:b/>
          <w:i/>
          <w:sz w:val="16"/>
          <w:szCs w:val="16"/>
        </w:rPr>
      </w:pPr>
    </w:p>
    <w:p w14:paraId="12C9E32F" w14:textId="661D473B" w:rsidR="008376B5" w:rsidRDefault="008376B5" w:rsidP="00EC1F3A">
      <w:pPr>
        <w:rPr>
          <w:rFonts w:ascii="Arial" w:hAnsi="Arial" w:cs="Arial"/>
          <w:b/>
          <w:i/>
          <w:sz w:val="16"/>
          <w:szCs w:val="16"/>
        </w:rPr>
      </w:pPr>
    </w:p>
    <w:p w14:paraId="0C429561" w14:textId="71694FC6" w:rsidR="008376B5" w:rsidRDefault="008376B5" w:rsidP="00EC1F3A">
      <w:pPr>
        <w:rPr>
          <w:rFonts w:ascii="Arial" w:hAnsi="Arial" w:cs="Arial"/>
          <w:b/>
          <w:i/>
          <w:sz w:val="16"/>
          <w:szCs w:val="16"/>
        </w:rPr>
      </w:pPr>
    </w:p>
    <w:p w14:paraId="70265F34" w14:textId="0B1F4CE6" w:rsidR="008376B5" w:rsidRDefault="008376B5" w:rsidP="00EC1F3A">
      <w:pPr>
        <w:rPr>
          <w:rFonts w:ascii="Arial" w:hAnsi="Arial" w:cs="Arial"/>
          <w:b/>
          <w:i/>
          <w:sz w:val="16"/>
          <w:szCs w:val="16"/>
        </w:rPr>
      </w:pPr>
    </w:p>
    <w:p w14:paraId="4AD5C289" w14:textId="0594D757" w:rsidR="008376B5" w:rsidRDefault="008376B5" w:rsidP="00EC1F3A">
      <w:pPr>
        <w:rPr>
          <w:rFonts w:ascii="Arial" w:hAnsi="Arial" w:cs="Arial"/>
          <w:b/>
          <w:i/>
          <w:sz w:val="16"/>
          <w:szCs w:val="16"/>
        </w:rPr>
      </w:pPr>
    </w:p>
    <w:p w14:paraId="3A15E8B7" w14:textId="758D9296" w:rsidR="008376B5" w:rsidRDefault="008376B5" w:rsidP="00EC1F3A">
      <w:pPr>
        <w:rPr>
          <w:rFonts w:ascii="Arial" w:hAnsi="Arial" w:cs="Arial"/>
          <w:b/>
          <w:i/>
          <w:sz w:val="16"/>
          <w:szCs w:val="16"/>
        </w:rPr>
      </w:pPr>
    </w:p>
    <w:p w14:paraId="533D8A17" w14:textId="7AE76919" w:rsidR="008376B5" w:rsidRDefault="008376B5" w:rsidP="00EC1F3A">
      <w:pPr>
        <w:rPr>
          <w:rFonts w:ascii="Arial" w:hAnsi="Arial" w:cs="Arial"/>
          <w:b/>
          <w:i/>
          <w:sz w:val="16"/>
          <w:szCs w:val="16"/>
        </w:rPr>
      </w:pPr>
    </w:p>
    <w:p w14:paraId="2175C01E" w14:textId="3B3E39A5" w:rsidR="005C77B2" w:rsidRDefault="00F2774E" w:rsidP="005C77B2">
      <w:r w:rsidRPr="00F2774E">
        <w:rPr>
          <w:noProof/>
        </w:rPr>
        <w:lastRenderedPageBreak/>
        <w:drawing>
          <wp:inline distT="0" distB="0" distL="0" distR="0" wp14:anchorId="5D364256" wp14:editId="55948129">
            <wp:extent cx="7134225" cy="3632604"/>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7144570" cy="3637872"/>
                    </a:xfrm>
                    <a:prstGeom prst="rect">
                      <a:avLst/>
                    </a:prstGeom>
                  </pic:spPr>
                </pic:pic>
              </a:graphicData>
            </a:graphic>
          </wp:inline>
        </w:drawing>
      </w:r>
    </w:p>
    <w:p w14:paraId="57F4D82E" w14:textId="485F11ED" w:rsidR="005C77B2" w:rsidRPr="005C77B2" w:rsidRDefault="005C77B2" w:rsidP="00A06C44">
      <w:pPr>
        <w:pStyle w:val="Heading2"/>
      </w:pPr>
      <w:bookmarkStart w:id="7" w:name="_Toc121316843"/>
      <w:r>
        <w:t>Supplementary Figure 1. Disutility of cervical</w:t>
      </w:r>
      <w:r w:rsidRPr="003B5493">
        <w:t xml:space="preserve"> cancer, EQ5D instrument</w:t>
      </w:r>
      <w:bookmarkEnd w:id="7"/>
      <w:r w:rsidRPr="003B5493">
        <w:t xml:space="preserve"> </w:t>
      </w:r>
    </w:p>
    <w:p w14:paraId="3D580F12" w14:textId="77777777" w:rsidR="005C77B2" w:rsidRPr="003B5493" w:rsidRDefault="005C77B2" w:rsidP="005C77B2">
      <w:pPr>
        <w:rPr>
          <w:rFonts w:ascii="Arial" w:hAnsi="Arial" w:cs="Arial"/>
          <w:sz w:val="16"/>
          <w:szCs w:val="16"/>
        </w:rPr>
      </w:pPr>
      <w:r w:rsidRPr="003B5493">
        <w:rPr>
          <w:rFonts w:ascii="Arial" w:hAnsi="Arial" w:cs="Arial"/>
          <w:sz w:val="16"/>
          <w:szCs w:val="16"/>
        </w:rPr>
        <w:t xml:space="preserve">Abbreviations: E=experienced health states; H=hypothetical health states. </w:t>
      </w:r>
    </w:p>
    <w:p w14:paraId="76470D03" w14:textId="77777777" w:rsidR="005C77B2" w:rsidRPr="003B5493" w:rsidRDefault="005C77B2" w:rsidP="005C77B2">
      <w:pPr>
        <w:rPr>
          <w:rFonts w:ascii="Arial" w:hAnsi="Arial" w:cs="Arial"/>
          <w:sz w:val="16"/>
          <w:szCs w:val="16"/>
        </w:rPr>
      </w:pPr>
      <w:r w:rsidRPr="003B5493">
        <w:rPr>
          <w:rFonts w:ascii="Arial" w:hAnsi="Arial" w:cs="Arial"/>
          <w:sz w:val="16"/>
          <w:szCs w:val="16"/>
        </w:rPr>
        <w:t>Direct comparisons have a within-study comparator without the health state, whereas indirect comparisons were based on a pooled estimate of the general population from other included studies.</w:t>
      </w:r>
    </w:p>
    <w:p w14:paraId="1ECB2660" w14:textId="77777777" w:rsidR="005C77B2" w:rsidRPr="003B5493" w:rsidRDefault="005C77B2" w:rsidP="005C77B2">
      <w:pPr>
        <w:ind w:left="720" w:hanging="720"/>
        <w:rPr>
          <w:rFonts w:ascii="Arial" w:hAnsi="Arial" w:cs="Arial"/>
          <w:sz w:val="16"/>
          <w:szCs w:val="16"/>
        </w:rPr>
      </w:pPr>
      <w:r w:rsidRPr="003B5493">
        <w:rPr>
          <w:rFonts w:ascii="Arial" w:hAnsi="Arial" w:cs="Arial"/>
          <w:sz w:val="16"/>
          <w:szCs w:val="16"/>
          <w:vertAlign w:val="superscript"/>
        </w:rPr>
        <w:t>ⱡ</w:t>
      </w:r>
      <w:r w:rsidRPr="003B5493">
        <w:rPr>
          <w:rFonts w:ascii="Arial" w:hAnsi="Arial" w:cs="Arial"/>
          <w:sz w:val="16"/>
          <w:szCs w:val="16"/>
        </w:rPr>
        <w:t>Weighted average of cervical cancer stages IA1-IV (FIGO 2014).</w:t>
      </w:r>
    </w:p>
    <w:p w14:paraId="5C48D945" w14:textId="77777777" w:rsidR="005C77B2" w:rsidRDefault="005C77B2" w:rsidP="005C77B2">
      <w:pPr>
        <w:rPr>
          <w:rFonts w:ascii="Arial" w:hAnsi="Arial" w:cs="Arial"/>
          <w:b/>
          <w:sz w:val="20"/>
          <w:szCs w:val="20"/>
        </w:rPr>
      </w:pPr>
    </w:p>
    <w:p w14:paraId="0A5124DF" w14:textId="77777777" w:rsidR="005C77B2" w:rsidRDefault="005C77B2" w:rsidP="005C77B2">
      <w:pPr>
        <w:rPr>
          <w:rFonts w:ascii="Arial" w:hAnsi="Arial" w:cs="Arial"/>
          <w:b/>
          <w:sz w:val="20"/>
          <w:szCs w:val="20"/>
        </w:rPr>
      </w:pPr>
    </w:p>
    <w:p w14:paraId="301F3CC6" w14:textId="77777777" w:rsidR="005C77B2" w:rsidRDefault="005C77B2" w:rsidP="005C77B2">
      <w:pPr>
        <w:rPr>
          <w:rFonts w:ascii="Arial" w:hAnsi="Arial" w:cs="Arial"/>
          <w:b/>
          <w:sz w:val="20"/>
          <w:szCs w:val="20"/>
        </w:rPr>
      </w:pPr>
    </w:p>
    <w:p w14:paraId="6389171E" w14:textId="77777777" w:rsidR="005C77B2" w:rsidRDefault="005C77B2" w:rsidP="005C77B2">
      <w:pPr>
        <w:rPr>
          <w:rFonts w:ascii="Arial" w:hAnsi="Arial" w:cs="Arial"/>
          <w:b/>
          <w:sz w:val="20"/>
          <w:szCs w:val="20"/>
        </w:rPr>
      </w:pPr>
    </w:p>
    <w:p w14:paraId="0D00FED9" w14:textId="77777777" w:rsidR="005C77B2" w:rsidRDefault="005C77B2" w:rsidP="005C77B2">
      <w:pPr>
        <w:rPr>
          <w:rFonts w:ascii="Arial" w:hAnsi="Arial" w:cs="Arial"/>
          <w:b/>
          <w:sz w:val="20"/>
          <w:szCs w:val="20"/>
        </w:rPr>
      </w:pPr>
    </w:p>
    <w:p w14:paraId="24572C0C" w14:textId="77777777" w:rsidR="005C77B2" w:rsidRDefault="005C77B2" w:rsidP="005C77B2">
      <w:pPr>
        <w:rPr>
          <w:rFonts w:ascii="Arial" w:hAnsi="Arial" w:cs="Arial"/>
          <w:b/>
          <w:sz w:val="20"/>
          <w:szCs w:val="20"/>
        </w:rPr>
      </w:pPr>
    </w:p>
    <w:p w14:paraId="4E890ECB" w14:textId="77777777" w:rsidR="005C77B2" w:rsidRDefault="005C77B2" w:rsidP="005C77B2">
      <w:pPr>
        <w:rPr>
          <w:rFonts w:ascii="Arial" w:hAnsi="Arial" w:cs="Arial"/>
          <w:b/>
          <w:sz w:val="20"/>
          <w:szCs w:val="20"/>
        </w:rPr>
      </w:pPr>
    </w:p>
    <w:p w14:paraId="7E480565" w14:textId="30EE9C75" w:rsidR="005C77B2" w:rsidRDefault="005C77B2" w:rsidP="005C77B2">
      <w:r w:rsidRPr="0059140E">
        <w:rPr>
          <w:noProof/>
        </w:rPr>
        <w:drawing>
          <wp:inline distT="0" distB="0" distL="0" distR="0" wp14:anchorId="5BC3D58B" wp14:editId="02E409F2">
            <wp:extent cx="5943600" cy="2208530"/>
            <wp:effectExtent l="0" t="0" r="0"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2208530"/>
                    </a:xfrm>
                    <a:prstGeom prst="rect">
                      <a:avLst/>
                    </a:prstGeom>
                  </pic:spPr>
                </pic:pic>
              </a:graphicData>
            </a:graphic>
          </wp:inline>
        </w:drawing>
      </w:r>
    </w:p>
    <w:p w14:paraId="4CF510BD" w14:textId="6212B383" w:rsidR="005C77B2" w:rsidRPr="005C77B2" w:rsidRDefault="005C77B2" w:rsidP="00A06C44">
      <w:pPr>
        <w:pStyle w:val="Heading2"/>
      </w:pPr>
      <w:bookmarkStart w:id="8" w:name="_Toc121316844"/>
      <w:r>
        <w:t xml:space="preserve">Supplementary </w:t>
      </w:r>
      <w:r w:rsidRPr="003B5493">
        <w:t>Figure</w:t>
      </w:r>
      <w:r>
        <w:t xml:space="preserve"> 2</w:t>
      </w:r>
      <w:r w:rsidRPr="003B5493">
        <w:t xml:space="preserve">. Disutility of </w:t>
      </w:r>
      <w:r>
        <w:t>CIN3</w:t>
      </w:r>
      <w:r w:rsidRPr="003B5493">
        <w:t>, EQ5D instrument</w:t>
      </w:r>
      <w:bookmarkEnd w:id="8"/>
      <w:r w:rsidRPr="003B5493">
        <w:t xml:space="preserve"> </w:t>
      </w:r>
    </w:p>
    <w:p w14:paraId="2C03F133" w14:textId="77777777" w:rsidR="005C77B2" w:rsidRPr="003B5493" w:rsidRDefault="005C77B2" w:rsidP="005C77B2">
      <w:pPr>
        <w:rPr>
          <w:rFonts w:ascii="Arial" w:hAnsi="Arial" w:cs="Arial"/>
          <w:sz w:val="16"/>
          <w:szCs w:val="16"/>
        </w:rPr>
      </w:pPr>
      <w:r w:rsidRPr="003B5493">
        <w:rPr>
          <w:rFonts w:ascii="Arial" w:hAnsi="Arial" w:cs="Arial"/>
          <w:sz w:val="16"/>
          <w:szCs w:val="16"/>
        </w:rPr>
        <w:t xml:space="preserve">Abbreviations: H=hypothetical health states. </w:t>
      </w:r>
    </w:p>
    <w:p w14:paraId="2E48EE98" w14:textId="77777777" w:rsidR="005C77B2" w:rsidRPr="003B5493" w:rsidRDefault="005C77B2" w:rsidP="005C77B2">
      <w:pPr>
        <w:rPr>
          <w:rFonts w:ascii="Arial" w:hAnsi="Arial" w:cs="Arial"/>
          <w:sz w:val="16"/>
          <w:szCs w:val="16"/>
        </w:rPr>
      </w:pPr>
      <w:r w:rsidRPr="003B5493">
        <w:rPr>
          <w:rFonts w:ascii="Arial" w:hAnsi="Arial" w:cs="Arial"/>
          <w:sz w:val="16"/>
          <w:szCs w:val="16"/>
        </w:rPr>
        <w:t>Indirect comparisons were based on a pooled estimate of the general population from other included studies.</w:t>
      </w:r>
    </w:p>
    <w:p w14:paraId="3EF6187B" w14:textId="77777777" w:rsidR="005C77B2" w:rsidRPr="003B5493" w:rsidRDefault="005C77B2" w:rsidP="005C77B2">
      <w:pPr>
        <w:rPr>
          <w:rFonts w:ascii="Arial" w:hAnsi="Arial" w:cs="Arial"/>
          <w:sz w:val="16"/>
          <w:szCs w:val="16"/>
        </w:rPr>
      </w:pPr>
    </w:p>
    <w:p w14:paraId="021609AB" w14:textId="77777777" w:rsidR="005C77B2" w:rsidRDefault="005C77B2" w:rsidP="005C77B2">
      <w:pPr>
        <w:rPr>
          <w:rFonts w:ascii="Arial" w:hAnsi="Arial" w:cs="Arial"/>
          <w:b/>
          <w:sz w:val="20"/>
          <w:szCs w:val="20"/>
        </w:rPr>
      </w:pPr>
      <w:r>
        <w:rPr>
          <w:rFonts w:ascii="Arial" w:hAnsi="Arial" w:cs="Arial"/>
          <w:b/>
          <w:sz w:val="20"/>
          <w:szCs w:val="20"/>
        </w:rPr>
        <w:br w:type="page"/>
      </w:r>
    </w:p>
    <w:p w14:paraId="47065ABF" w14:textId="48BB8DF6" w:rsidR="005C77B2" w:rsidRDefault="00EF055E" w:rsidP="005C77B2">
      <w:r w:rsidRPr="009A183B">
        <w:rPr>
          <w:noProof/>
        </w:rPr>
        <w:lastRenderedPageBreak/>
        <w:drawing>
          <wp:inline distT="0" distB="0" distL="0" distR="0" wp14:anchorId="5E41E57D" wp14:editId="210DE56C">
            <wp:extent cx="5943600" cy="3027045"/>
            <wp:effectExtent l="0" t="0" r="0"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3027045"/>
                    </a:xfrm>
                    <a:prstGeom prst="rect">
                      <a:avLst/>
                    </a:prstGeom>
                  </pic:spPr>
                </pic:pic>
              </a:graphicData>
            </a:graphic>
          </wp:inline>
        </w:drawing>
      </w:r>
    </w:p>
    <w:p w14:paraId="185B75A2" w14:textId="791EB92B" w:rsidR="005C77B2" w:rsidRPr="005C77B2" w:rsidRDefault="005C77B2" w:rsidP="00A06C44">
      <w:pPr>
        <w:pStyle w:val="Heading2"/>
      </w:pPr>
      <w:bookmarkStart w:id="9" w:name="_Toc121316845"/>
      <w:r>
        <w:t xml:space="preserve">Supplementary </w:t>
      </w:r>
      <w:r w:rsidRPr="003B5493">
        <w:t>Figure</w:t>
      </w:r>
      <w:r>
        <w:t xml:space="preserve"> 3</w:t>
      </w:r>
      <w:r w:rsidRPr="003B5493">
        <w:t xml:space="preserve">. Disutility of </w:t>
      </w:r>
      <w:r>
        <w:t>CIN2/3</w:t>
      </w:r>
      <w:r w:rsidRPr="003B5493">
        <w:t>, EQ5D instrument</w:t>
      </w:r>
      <w:bookmarkEnd w:id="9"/>
      <w:r w:rsidRPr="003B5493">
        <w:t xml:space="preserve"> </w:t>
      </w:r>
    </w:p>
    <w:p w14:paraId="59D43DF5" w14:textId="77777777" w:rsidR="005C77B2" w:rsidRPr="003B5493" w:rsidRDefault="005C77B2" w:rsidP="005C77B2">
      <w:pPr>
        <w:rPr>
          <w:rFonts w:ascii="Arial" w:hAnsi="Arial" w:cs="Arial"/>
          <w:sz w:val="16"/>
          <w:szCs w:val="16"/>
        </w:rPr>
      </w:pPr>
      <w:r w:rsidRPr="003B5493">
        <w:rPr>
          <w:rFonts w:ascii="Arial" w:hAnsi="Arial" w:cs="Arial"/>
          <w:sz w:val="16"/>
          <w:szCs w:val="16"/>
        </w:rPr>
        <w:t>Abbreviations: E=experienced health states; H=hypothetical health states.</w:t>
      </w:r>
    </w:p>
    <w:p w14:paraId="3E59C169" w14:textId="77777777" w:rsidR="005C77B2" w:rsidRPr="003B5493" w:rsidRDefault="005C77B2" w:rsidP="005C77B2">
      <w:pPr>
        <w:rPr>
          <w:rFonts w:ascii="Arial" w:hAnsi="Arial" w:cs="Arial"/>
          <w:sz w:val="16"/>
          <w:szCs w:val="16"/>
        </w:rPr>
      </w:pPr>
      <w:r w:rsidRPr="003B5493">
        <w:rPr>
          <w:rFonts w:ascii="Arial" w:hAnsi="Arial" w:cs="Arial"/>
          <w:sz w:val="16"/>
          <w:szCs w:val="16"/>
        </w:rPr>
        <w:t>Direct comparisons have a within-study comparator without the health state, whereas indirect comparisons were based on a pooled estimate of the general population from other included studies.</w:t>
      </w:r>
    </w:p>
    <w:p w14:paraId="145DB815" w14:textId="77777777" w:rsidR="005C77B2" w:rsidRPr="003B5493" w:rsidRDefault="005C77B2" w:rsidP="005C77B2">
      <w:pPr>
        <w:rPr>
          <w:rFonts w:ascii="Arial" w:hAnsi="Arial" w:cs="Arial"/>
        </w:rPr>
      </w:pPr>
    </w:p>
    <w:p w14:paraId="6A6BB66C" w14:textId="77777777" w:rsidR="005C77B2" w:rsidRDefault="005C77B2" w:rsidP="005C77B2">
      <w:r>
        <w:br w:type="page"/>
      </w:r>
    </w:p>
    <w:p w14:paraId="25CFE850" w14:textId="77777777" w:rsidR="005C77B2" w:rsidRDefault="005C77B2" w:rsidP="005C77B2">
      <w:r w:rsidRPr="009A183B">
        <w:rPr>
          <w:noProof/>
        </w:rPr>
        <w:lastRenderedPageBreak/>
        <w:drawing>
          <wp:inline distT="0" distB="0" distL="0" distR="0" wp14:anchorId="4F0840AD" wp14:editId="0AA61A27">
            <wp:extent cx="5943600" cy="261175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2611755"/>
                    </a:xfrm>
                    <a:prstGeom prst="rect">
                      <a:avLst/>
                    </a:prstGeom>
                  </pic:spPr>
                </pic:pic>
              </a:graphicData>
            </a:graphic>
          </wp:inline>
        </w:drawing>
      </w:r>
    </w:p>
    <w:p w14:paraId="1B6E42CE" w14:textId="77777777" w:rsidR="005C77B2" w:rsidRDefault="005C77B2" w:rsidP="005C77B2">
      <w:pPr>
        <w:rPr>
          <w:rFonts w:ascii="Arial" w:hAnsi="Arial" w:cs="Arial"/>
          <w:sz w:val="16"/>
          <w:szCs w:val="16"/>
        </w:rPr>
      </w:pPr>
    </w:p>
    <w:p w14:paraId="70059B25" w14:textId="426512A0" w:rsidR="005C77B2" w:rsidRPr="003B5493" w:rsidRDefault="005C77B2" w:rsidP="00A06C44">
      <w:pPr>
        <w:pStyle w:val="Heading2"/>
      </w:pPr>
      <w:bookmarkStart w:id="10" w:name="_Toc121316846"/>
      <w:r>
        <w:t xml:space="preserve">Supplementary </w:t>
      </w:r>
      <w:r w:rsidRPr="003B5493">
        <w:t>Figure</w:t>
      </w:r>
      <w:r>
        <w:t xml:space="preserve"> 4</w:t>
      </w:r>
      <w:r w:rsidRPr="003B5493">
        <w:t xml:space="preserve">. Disutility of </w:t>
      </w:r>
      <w:r>
        <w:t>a false positive result</w:t>
      </w:r>
      <w:r w:rsidRPr="003B5493">
        <w:t>, EQ5D instrument</w:t>
      </w:r>
      <w:bookmarkEnd w:id="10"/>
      <w:r w:rsidRPr="003B5493">
        <w:t xml:space="preserve"> </w:t>
      </w:r>
    </w:p>
    <w:p w14:paraId="34100786" w14:textId="7F2DCF15" w:rsidR="005C77B2" w:rsidRPr="003B5493" w:rsidRDefault="005C77B2" w:rsidP="005C77B2">
      <w:pPr>
        <w:rPr>
          <w:rFonts w:ascii="Arial" w:hAnsi="Arial" w:cs="Arial"/>
          <w:sz w:val="16"/>
          <w:szCs w:val="16"/>
        </w:rPr>
      </w:pPr>
      <w:r w:rsidRPr="003B5493">
        <w:rPr>
          <w:rFonts w:ascii="Arial" w:hAnsi="Arial" w:cs="Arial"/>
          <w:sz w:val="16"/>
          <w:szCs w:val="16"/>
        </w:rPr>
        <w:t>Abbreviations: E=experienced health states.</w:t>
      </w:r>
    </w:p>
    <w:p w14:paraId="65FD7DF0" w14:textId="77777777" w:rsidR="005C77B2" w:rsidRPr="003B5493" w:rsidRDefault="005C77B2" w:rsidP="005C77B2">
      <w:pPr>
        <w:rPr>
          <w:rFonts w:ascii="Arial" w:hAnsi="Arial" w:cs="Arial"/>
          <w:sz w:val="16"/>
          <w:szCs w:val="16"/>
        </w:rPr>
      </w:pPr>
      <w:r w:rsidRPr="003B5493">
        <w:rPr>
          <w:rFonts w:ascii="Arial" w:hAnsi="Arial" w:cs="Arial"/>
          <w:sz w:val="16"/>
          <w:szCs w:val="16"/>
        </w:rPr>
        <w:t>Direct comparisons have a within-study comparator without the health state, whereas indirect comparisons were based on a pooled estimate of the general population from other included studies.</w:t>
      </w:r>
    </w:p>
    <w:p w14:paraId="48D54D5C" w14:textId="77777777" w:rsidR="005C77B2" w:rsidRPr="003B5493" w:rsidRDefault="005C77B2" w:rsidP="005C77B2">
      <w:pPr>
        <w:rPr>
          <w:rFonts w:ascii="Arial" w:hAnsi="Arial" w:cs="Arial"/>
          <w:sz w:val="16"/>
          <w:szCs w:val="16"/>
        </w:rPr>
      </w:pPr>
      <w:r w:rsidRPr="003B5493">
        <w:rPr>
          <w:rFonts w:ascii="Arial" w:hAnsi="Arial" w:cs="Arial"/>
          <w:sz w:val="16"/>
          <w:szCs w:val="16"/>
          <w:vertAlign w:val="superscript"/>
        </w:rPr>
        <w:t xml:space="preserve">ⱡ </w:t>
      </w:r>
      <w:r w:rsidRPr="003B5493">
        <w:rPr>
          <w:rFonts w:ascii="Arial" w:hAnsi="Arial" w:cs="Arial"/>
          <w:sz w:val="16"/>
          <w:szCs w:val="16"/>
        </w:rPr>
        <w:t>Weighted average of false positives, with abnormal cytology and/or HPV positive results.</w:t>
      </w:r>
    </w:p>
    <w:p w14:paraId="3A058ED9" w14:textId="77777777" w:rsidR="005C77B2" w:rsidRDefault="005C77B2" w:rsidP="005C77B2">
      <w:pPr>
        <w:rPr>
          <w:rFonts w:cstheme="minorHAnsi"/>
          <w:sz w:val="20"/>
          <w:szCs w:val="20"/>
        </w:rPr>
      </w:pPr>
    </w:p>
    <w:p w14:paraId="23B5C9AE" w14:textId="3A8862FC" w:rsidR="005C77B2" w:rsidRPr="00112F66" w:rsidRDefault="005C77B2" w:rsidP="005C77B2">
      <w:pPr>
        <w:rPr>
          <w:rFonts w:ascii="Arial" w:hAnsi="Arial" w:cs="Arial"/>
          <w:sz w:val="18"/>
          <w:szCs w:val="18"/>
        </w:rPr>
      </w:pPr>
    </w:p>
    <w:p w14:paraId="1006E551" w14:textId="77777777" w:rsidR="005C77B2" w:rsidRDefault="005C77B2" w:rsidP="005C77B2">
      <w:r>
        <w:br w:type="page"/>
      </w:r>
    </w:p>
    <w:p w14:paraId="29ECE0AB" w14:textId="5E4B03DD" w:rsidR="005C77B2" w:rsidRPr="00446F1C" w:rsidRDefault="005C77B2" w:rsidP="00A06C44">
      <w:pPr>
        <w:pStyle w:val="Heading2"/>
      </w:pPr>
      <w:bookmarkStart w:id="11" w:name="_Toc121316847"/>
      <w:r w:rsidRPr="00437829">
        <w:lastRenderedPageBreak/>
        <w:t xml:space="preserve">Evidence Set </w:t>
      </w:r>
      <w:r>
        <w:t>2</w:t>
      </w:r>
      <w:r w:rsidRPr="00437829">
        <w:t xml:space="preserve">. </w:t>
      </w:r>
      <w:r w:rsidRPr="00446F1C">
        <w:t>Summary of findings for nonutility studies on patient preferences</w:t>
      </w:r>
      <w:bookmarkEnd w:id="11"/>
    </w:p>
    <w:p w14:paraId="7F73DB75" w14:textId="4DD77543" w:rsidR="005C77B2" w:rsidRPr="00112F66" w:rsidRDefault="005C77B2" w:rsidP="005C77B2">
      <w:pPr>
        <w:rPr>
          <w:rFonts w:ascii="Arial" w:hAnsi="Arial" w:cs="Arial"/>
          <w:sz w:val="18"/>
          <w:szCs w:val="18"/>
        </w:rPr>
      </w:pPr>
      <w:r w:rsidRPr="00112F66">
        <w:rPr>
          <w:rFonts w:ascii="Arial" w:hAnsi="Arial" w:cs="Arial"/>
          <w:b/>
          <w:sz w:val="18"/>
          <w:szCs w:val="18"/>
        </w:rPr>
        <w:t>Included studies</w:t>
      </w:r>
      <w:r w:rsidRPr="00112F66">
        <w:rPr>
          <w:rFonts w:ascii="Arial" w:hAnsi="Arial" w:cs="Arial"/>
          <w:sz w:val="18"/>
          <w:szCs w:val="18"/>
        </w:rPr>
        <w:t xml:space="preserve">: </w:t>
      </w:r>
      <w:r w:rsidR="00BB6772" w:rsidRPr="00BA1F9F">
        <w:rPr>
          <w:rFonts w:ascii="Arial" w:hAnsi="Arial" w:cs="Arial"/>
          <w:b/>
          <w:sz w:val="18"/>
          <w:szCs w:val="18"/>
        </w:rPr>
        <w:t>Direct:</w:t>
      </w:r>
      <w:r w:rsidR="00BB6772">
        <w:rPr>
          <w:rFonts w:ascii="Arial" w:hAnsi="Arial" w:cs="Arial"/>
          <w:sz w:val="18"/>
          <w:szCs w:val="18"/>
        </w:rPr>
        <w:t xml:space="preserve"> </w:t>
      </w:r>
      <w:r w:rsidR="00BB6772" w:rsidRPr="00112F66">
        <w:rPr>
          <w:rFonts w:ascii="Arial" w:hAnsi="Arial" w:cs="Arial"/>
          <w:sz w:val="18"/>
          <w:szCs w:val="18"/>
        </w:rPr>
        <w:t xml:space="preserve">van der </w:t>
      </w:r>
      <w:proofErr w:type="spellStart"/>
      <w:r w:rsidR="00BB6772" w:rsidRPr="00112F66">
        <w:rPr>
          <w:rFonts w:ascii="Arial" w:hAnsi="Arial" w:cs="Arial"/>
          <w:sz w:val="18"/>
          <w:szCs w:val="18"/>
        </w:rPr>
        <w:t>Meij</w:t>
      </w:r>
      <w:proofErr w:type="spellEnd"/>
      <w:r w:rsidR="00BB6772" w:rsidRPr="00112F66">
        <w:rPr>
          <w:rFonts w:ascii="Arial" w:hAnsi="Arial" w:cs="Arial"/>
          <w:sz w:val="18"/>
          <w:szCs w:val="18"/>
        </w:rPr>
        <w:t xml:space="preserve"> et al. 2019</w:t>
      </w:r>
      <w:r w:rsidR="00BB6772">
        <w:rPr>
          <w:rFonts w:ascii="Arial" w:hAnsi="Arial" w:cs="Arial"/>
          <w:sz w:val="18"/>
          <w:szCs w:val="18"/>
        </w:rPr>
        <w:t xml:space="preserve">. </w:t>
      </w:r>
      <w:r w:rsidR="00BB6772" w:rsidRPr="00BA1F9F">
        <w:rPr>
          <w:rFonts w:ascii="Arial" w:hAnsi="Arial" w:cs="Arial"/>
          <w:b/>
          <w:sz w:val="18"/>
          <w:szCs w:val="18"/>
        </w:rPr>
        <w:t>Indirect:</w:t>
      </w:r>
      <w:r w:rsidR="00BB6772">
        <w:rPr>
          <w:rFonts w:ascii="Arial" w:hAnsi="Arial" w:cs="Arial"/>
          <w:sz w:val="18"/>
          <w:szCs w:val="18"/>
        </w:rPr>
        <w:t xml:space="preserve"> </w:t>
      </w:r>
      <w:proofErr w:type="spellStart"/>
      <w:r w:rsidR="00DC0A77">
        <w:rPr>
          <w:rFonts w:ascii="Arial" w:hAnsi="Arial" w:cs="Arial"/>
          <w:sz w:val="18"/>
          <w:szCs w:val="18"/>
        </w:rPr>
        <w:t>Adab</w:t>
      </w:r>
      <w:proofErr w:type="spellEnd"/>
      <w:r w:rsidR="00DC0A77">
        <w:rPr>
          <w:rFonts w:ascii="Arial" w:hAnsi="Arial" w:cs="Arial"/>
          <w:sz w:val="18"/>
          <w:szCs w:val="18"/>
        </w:rPr>
        <w:t xml:space="preserve"> 2003; </w:t>
      </w:r>
      <w:r w:rsidR="00BA1F9F">
        <w:rPr>
          <w:rFonts w:ascii="Arial" w:hAnsi="Arial" w:cs="Arial"/>
          <w:sz w:val="18"/>
          <w:szCs w:val="18"/>
        </w:rPr>
        <w:t xml:space="preserve">Philips et al. 2006; </w:t>
      </w:r>
      <w:r w:rsidRPr="00112F66">
        <w:rPr>
          <w:rFonts w:ascii="Arial" w:hAnsi="Arial" w:cs="Arial"/>
          <w:sz w:val="18"/>
          <w:szCs w:val="18"/>
        </w:rPr>
        <w:t>Phillips et al. 2016</w:t>
      </w:r>
    </w:p>
    <w:tbl>
      <w:tblPr>
        <w:tblStyle w:val="TableGrid"/>
        <w:tblW w:w="13045" w:type="dxa"/>
        <w:tblLook w:val="04A0" w:firstRow="1" w:lastRow="0" w:firstColumn="1" w:lastColumn="0" w:noHBand="0" w:noVBand="1"/>
      </w:tblPr>
      <w:tblGrid>
        <w:gridCol w:w="2337"/>
        <w:gridCol w:w="5578"/>
        <w:gridCol w:w="1620"/>
        <w:gridCol w:w="3510"/>
      </w:tblGrid>
      <w:tr w:rsidR="005C77B2" w:rsidRPr="00304F54" w14:paraId="64586101" w14:textId="77777777" w:rsidTr="00EF21E3">
        <w:tc>
          <w:tcPr>
            <w:tcW w:w="2337" w:type="dxa"/>
            <w:shd w:val="clear" w:color="auto" w:fill="D9D9D9" w:themeFill="background1" w:themeFillShade="D9"/>
          </w:tcPr>
          <w:p w14:paraId="1AB70175" w14:textId="77777777" w:rsidR="005C77B2" w:rsidRPr="00304F54" w:rsidRDefault="005C77B2" w:rsidP="00EF21E3">
            <w:pPr>
              <w:rPr>
                <w:rFonts w:ascii="Arial" w:hAnsi="Arial" w:cs="Arial"/>
                <w:b/>
                <w:sz w:val="18"/>
                <w:szCs w:val="18"/>
              </w:rPr>
            </w:pPr>
            <w:r w:rsidRPr="00304F54">
              <w:rPr>
                <w:rFonts w:ascii="Arial" w:hAnsi="Arial" w:cs="Arial"/>
                <w:b/>
                <w:sz w:val="18"/>
                <w:szCs w:val="18"/>
              </w:rPr>
              <w:t>Number of included studies; sample size</w:t>
            </w:r>
          </w:p>
          <w:p w14:paraId="79BF92FB" w14:textId="77777777" w:rsidR="005C77B2" w:rsidRPr="00304F54" w:rsidRDefault="005C77B2" w:rsidP="00EF21E3">
            <w:pPr>
              <w:rPr>
                <w:rFonts w:ascii="Arial" w:hAnsi="Arial" w:cs="Arial"/>
                <w:b/>
                <w:sz w:val="18"/>
                <w:szCs w:val="18"/>
              </w:rPr>
            </w:pPr>
            <w:r w:rsidRPr="00304F54">
              <w:rPr>
                <w:rFonts w:ascii="Arial" w:hAnsi="Arial" w:cs="Arial"/>
                <w:b/>
                <w:sz w:val="18"/>
                <w:szCs w:val="18"/>
              </w:rPr>
              <w:t>Description of study</w:t>
            </w:r>
          </w:p>
        </w:tc>
        <w:tc>
          <w:tcPr>
            <w:tcW w:w="5578" w:type="dxa"/>
            <w:shd w:val="clear" w:color="auto" w:fill="D9D9D9" w:themeFill="background1" w:themeFillShade="D9"/>
          </w:tcPr>
          <w:p w14:paraId="4576B134" w14:textId="77777777" w:rsidR="005C77B2" w:rsidRPr="00304F54" w:rsidRDefault="005C77B2" w:rsidP="00EF21E3">
            <w:pPr>
              <w:rPr>
                <w:rFonts w:ascii="Arial" w:hAnsi="Arial" w:cs="Arial"/>
                <w:b/>
                <w:sz w:val="18"/>
                <w:szCs w:val="18"/>
              </w:rPr>
            </w:pPr>
            <w:r w:rsidRPr="00304F54">
              <w:rPr>
                <w:rFonts w:ascii="Arial" w:hAnsi="Arial" w:cs="Arial"/>
                <w:b/>
                <w:sz w:val="18"/>
                <w:szCs w:val="18"/>
              </w:rPr>
              <w:t xml:space="preserve">Findings </w:t>
            </w:r>
          </w:p>
        </w:tc>
        <w:tc>
          <w:tcPr>
            <w:tcW w:w="1620" w:type="dxa"/>
            <w:shd w:val="clear" w:color="auto" w:fill="D9D9D9" w:themeFill="background1" w:themeFillShade="D9"/>
          </w:tcPr>
          <w:p w14:paraId="7578E1D8" w14:textId="77777777" w:rsidR="005C77B2" w:rsidRPr="00E17196" w:rsidRDefault="005C77B2" w:rsidP="00EF21E3">
            <w:pPr>
              <w:rPr>
                <w:rFonts w:ascii="Arial" w:hAnsi="Arial" w:cs="Arial"/>
                <w:b/>
                <w:sz w:val="18"/>
                <w:szCs w:val="18"/>
                <w:vertAlign w:val="superscript"/>
              </w:rPr>
            </w:pPr>
            <w:r w:rsidRPr="00304F54">
              <w:rPr>
                <w:rFonts w:ascii="Arial" w:hAnsi="Arial" w:cs="Arial"/>
                <w:b/>
                <w:sz w:val="18"/>
                <w:szCs w:val="18"/>
              </w:rPr>
              <w:t xml:space="preserve">Certainty of evidence using </w:t>
            </w:r>
            <w:proofErr w:type="spellStart"/>
            <w:r w:rsidRPr="00304F54">
              <w:rPr>
                <w:rFonts w:ascii="Arial" w:hAnsi="Arial" w:cs="Arial"/>
                <w:b/>
                <w:sz w:val="18"/>
                <w:szCs w:val="18"/>
              </w:rPr>
              <w:t>GRADE</w:t>
            </w:r>
            <w:r>
              <w:rPr>
                <w:rFonts w:ascii="Arial" w:hAnsi="Arial" w:cs="Arial"/>
                <w:b/>
                <w:sz w:val="18"/>
                <w:szCs w:val="18"/>
                <w:vertAlign w:val="superscript"/>
              </w:rPr>
              <w:t>a</w:t>
            </w:r>
            <w:proofErr w:type="spellEnd"/>
          </w:p>
          <w:p w14:paraId="397D0006" w14:textId="77777777" w:rsidR="005C77B2" w:rsidRPr="00304F54" w:rsidRDefault="005C77B2" w:rsidP="00EF21E3">
            <w:pPr>
              <w:rPr>
                <w:rFonts w:ascii="Arial" w:hAnsi="Arial" w:cs="Arial"/>
                <w:b/>
                <w:sz w:val="18"/>
                <w:szCs w:val="18"/>
              </w:rPr>
            </w:pPr>
          </w:p>
        </w:tc>
        <w:tc>
          <w:tcPr>
            <w:tcW w:w="3510" w:type="dxa"/>
            <w:shd w:val="clear" w:color="auto" w:fill="D9D9D9" w:themeFill="background1" w:themeFillShade="D9"/>
          </w:tcPr>
          <w:p w14:paraId="0B76B708" w14:textId="77777777" w:rsidR="005C77B2" w:rsidRPr="00304F54" w:rsidRDefault="005C77B2" w:rsidP="00EF21E3">
            <w:pPr>
              <w:rPr>
                <w:rFonts w:ascii="Arial" w:hAnsi="Arial" w:cs="Arial"/>
                <w:b/>
                <w:sz w:val="18"/>
                <w:szCs w:val="18"/>
                <w:vertAlign w:val="superscript"/>
              </w:rPr>
            </w:pPr>
            <w:r w:rsidRPr="00304F54">
              <w:rPr>
                <w:rFonts w:ascii="Arial" w:hAnsi="Arial" w:cs="Arial"/>
                <w:b/>
                <w:sz w:val="18"/>
                <w:szCs w:val="18"/>
              </w:rPr>
              <w:t>What does the evidence say?</w:t>
            </w:r>
          </w:p>
        </w:tc>
      </w:tr>
      <w:tr w:rsidR="005C77B2" w:rsidRPr="00304F54" w14:paraId="49DC4B5E" w14:textId="77777777" w:rsidTr="00EF21E3">
        <w:tc>
          <w:tcPr>
            <w:tcW w:w="13045" w:type="dxa"/>
            <w:gridSpan w:val="4"/>
            <w:shd w:val="clear" w:color="auto" w:fill="000000" w:themeFill="text1"/>
          </w:tcPr>
          <w:p w14:paraId="2D8E5EEC" w14:textId="77777777" w:rsidR="005C77B2" w:rsidRPr="00304F54" w:rsidRDefault="005C77B2" w:rsidP="00EF21E3">
            <w:pPr>
              <w:rPr>
                <w:rFonts w:ascii="Arial" w:hAnsi="Arial" w:cs="Arial"/>
                <w:sz w:val="18"/>
                <w:szCs w:val="18"/>
              </w:rPr>
            </w:pPr>
            <w:r w:rsidRPr="00304F54">
              <w:rPr>
                <w:rFonts w:ascii="Arial" w:hAnsi="Arial" w:cs="Arial"/>
                <w:sz w:val="18"/>
                <w:szCs w:val="18"/>
              </w:rPr>
              <w:t>Direct ratings/ranking of relative importance of outcomes</w:t>
            </w:r>
          </w:p>
        </w:tc>
      </w:tr>
      <w:tr w:rsidR="005C77B2" w:rsidRPr="00304F54" w14:paraId="67FDB99A" w14:textId="77777777" w:rsidTr="00EF21E3">
        <w:tc>
          <w:tcPr>
            <w:tcW w:w="2337" w:type="dxa"/>
          </w:tcPr>
          <w:p w14:paraId="23442181" w14:textId="0DEC4A7D" w:rsidR="005C77B2" w:rsidRPr="00304F54" w:rsidRDefault="005C77B2" w:rsidP="00EF21E3">
            <w:pPr>
              <w:rPr>
                <w:rFonts w:ascii="Arial" w:hAnsi="Arial" w:cs="Arial"/>
                <w:sz w:val="18"/>
                <w:szCs w:val="18"/>
              </w:rPr>
            </w:pPr>
            <w:r w:rsidRPr="00304F54">
              <w:rPr>
                <w:rFonts w:ascii="Arial" w:hAnsi="Arial" w:cs="Arial"/>
                <w:sz w:val="18"/>
                <w:szCs w:val="18"/>
              </w:rPr>
              <w:t>N=248</w:t>
            </w:r>
            <w:r w:rsidR="00DC0A77">
              <w:rPr>
                <w:rFonts w:ascii="Arial" w:hAnsi="Arial" w:cs="Arial"/>
                <w:sz w:val="18"/>
                <w:szCs w:val="18"/>
              </w:rPr>
              <w:t xml:space="preserve">; van der </w:t>
            </w:r>
            <w:proofErr w:type="spellStart"/>
            <w:r w:rsidR="00DC0A77">
              <w:rPr>
                <w:rFonts w:ascii="Arial" w:hAnsi="Arial" w:cs="Arial"/>
                <w:sz w:val="18"/>
                <w:szCs w:val="18"/>
              </w:rPr>
              <w:t>Meij</w:t>
            </w:r>
            <w:proofErr w:type="spellEnd"/>
            <w:r w:rsidR="00DC0A77">
              <w:rPr>
                <w:rFonts w:ascii="Arial" w:hAnsi="Arial" w:cs="Arial"/>
                <w:sz w:val="18"/>
                <w:szCs w:val="18"/>
              </w:rPr>
              <w:t xml:space="preserve"> 2019</w:t>
            </w:r>
          </w:p>
          <w:p w14:paraId="07C608DD" w14:textId="77777777" w:rsidR="005C77B2" w:rsidRPr="00304F54" w:rsidRDefault="005C77B2" w:rsidP="00EF21E3">
            <w:pPr>
              <w:rPr>
                <w:rFonts w:ascii="Arial" w:hAnsi="Arial" w:cs="Arial"/>
                <w:sz w:val="18"/>
                <w:szCs w:val="18"/>
              </w:rPr>
            </w:pPr>
          </w:p>
          <w:p w14:paraId="534EC633" w14:textId="77777777" w:rsidR="005C77B2" w:rsidRPr="00304F54" w:rsidRDefault="005C77B2" w:rsidP="00EF21E3">
            <w:pPr>
              <w:rPr>
                <w:rFonts w:ascii="Arial" w:hAnsi="Arial" w:cs="Arial"/>
                <w:sz w:val="18"/>
                <w:szCs w:val="18"/>
              </w:rPr>
            </w:pPr>
            <w:r w:rsidRPr="00304F54">
              <w:rPr>
                <w:rFonts w:ascii="Arial" w:hAnsi="Arial" w:cs="Arial"/>
                <w:sz w:val="18"/>
                <w:szCs w:val="18"/>
              </w:rPr>
              <w:t xml:space="preserve">Online survey of research panel members that met target population (30-60 </w:t>
            </w:r>
            <w:proofErr w:type="spellStart"/>
            <w:r w:rsidRPr="00304F54">
              <w:rPr>
                <w:rFonts w:ascii="Arial" w:hAnsi="Arial" w:cs="Arial"/>
                <w:sz w:val="18"/>
                <w:szCs w:val="18"/>
              </w:rPr>
              <w:t>yr</w:t>
            </w:r>
            <w:r>
              <w:rPr>
                <w:rFonts w:ascii="Arial" w:hAnsi="Arial" w:cs="Arial"/>
                <w:sz w:val="18"/>
                <w:szCs w:val="18"/>
              </w:rPr>
              <w:t>s</w:t>
            </w:r>
            <w:proofErr w:type="spellEnd"/>
            <w:r>
              <w:rPr>
                <w:rFonts w:ascii="Arial" w:hAnsi="Arial" w:cs="Arial"/>
                <w:sz w:val="18"/>
                <w:szCs w:val="18"/>
              </w:rPr>
              <w:t xml:space="preserve"> </w:t>
            </w:r>
            <w:r w:rsidRPr="00304F54">
              <w:rPr>
                <w:rFonts w:ascii="Arial" w:hAnsi="Arial" w:cs="Arial"/>
                <w:sz w:val="18"/>
                <w:szCs w:val="18"/>
              </w:rPr>
              <w:t>with cervix) of Dutch screening program</w:t>
            </w:r>
            <w:r>
              <w:rPr>
                <w:rFonts w:ascii="Arial" w:hAnsi="Arial" w:cs="Arial"/>
                <w:sz w:val="18"/>
                <w:szCs w:val="18"/>
              </w:rPr>
              <w:t>, using cytology</w:t>
            </w:r>
            <w:r w:rsidRPr="00304F54">
              <w:rPr>
                <w:rFonts w:ascii="Arial" w:hAnsi="Arial" w:cs="Arial"/>
                <w:sz w:val="18"/>
                <w:szCs w:val="18"/>
              </w:rPr>
              <w:t xml:space="preserve">. Rating and ranking of 9 outcomes related to cervical screening, based on textual and numerical descriptions of outcomes and risks.  </w:t>
            </w:r>
          </w:p>
          <w:p w14:paraId="10166A0C" w14:textId="77777777" w:rsidR="005C77B2" w:rsidRPr="00304F54" w:rsidRDefault="005C77B2" w:rsidP="00EF21E3">
            <w:pPr>
              <w:rPr>
                <w:rFonts w:ascii="Arial" w:hAnsi="Arial" w:cs="Arial"/>
                <w:sz w:val="18"/>
                <w:szCs w:val="18"/>
              </w:rPr>
            </w:pPr>
          </w:p>
        </w:tc>
        <w:tc>
          <w:tcPr>
            <w:tcW w:w="5578" w:type="dxa"/>
          </w:tcPr>
          <w:p w14:paraId="46EF07D4" w14:textId="50100F6E" w:rsidR="005C77B2" w:rsidRDefault="005C77B2" w:rsidP="00EF21E3">
            <w:pPr>
              <w:rPr>
                <w:rFonts w:ascii="Arial" w:hAnsi="Arial" w:cs="Arial"/>
                <w:sz w:val="18"/>
                <w:szCs w:val="18"/>
              </w:rPr>
            </w:pPr>
            <w:r w:rsidRPr="00E17196">
              <w:rPr>
                <w:rFonts w:ascii="Arial" w:hAnsi="Arial" w:cs="Arial"/>
                <w:b/>
                <w:sz w:val="18"/>
                <w:szCs w:val="18"/>
              </w:rPr>
              <w:t>Ratings</w:t>
            </w:r>
            <w:r w:rsidRPr="00304F54">
              <w:rPr>
                <w:rFonts w:ascii="Arial" w:hAnsi="Arial" w:cs="Arial"/>
                <w:sz w:val="18"/>
                <w:szCs w:val="18"/>
              </w:rPr>
              <w:t xml:space="preserve"> (“How important is the information about [this benefit/harm] for your decision? (7</w:t>
            </w:r>
            <w:r w:rsidR="00C20D7A">
              <w:rPr>
                <w:rFonts w:ascii="Arial" w:hAnsi="Arial" w:cs="Arial"/>
                <w:sz w:val="18"/>
                <w:szCs w:val="18"/>
              </w:rPr>
              <w:t>-</w:t>
            </w:r>
            <w:r w:rsidRPr="00304F54">
              <w:rPr>
                <w:rFonts w:ascii="Arial" w:hAnsi="Arial" w:cs="Arial"/>
                <w:sz w:val="18"/>
                <w:szCs w:val="18"/>
              </w:rPr>
              <w:t xml:space="preserve">point Likert scale 7=very important; 1= very unimportant) </w:t>
            </w:r>
          </w:p>
          <w:p w14:paraId="5B0C3611" w14:textId="77777777" w:rsidR="005C77B2" w:rsidRPr="00304F54" w:rsidRDefault="005C77B2" w:rsidP="00EF21E3">
            <w:pPr>
              <w:rPr>
                <w:rFonts w:ascii="Arial" w:hAnsi="Arial" w:cs="Arial"/>
                <w:sz w:val="18"/>
                <w:szCs w:val="18"/>
              </w:rPr>
            </w:pPr>
            <w:r>
              <w:rPr>
                <w:rFonts w:ascii="Arial" w:hAnsi="Arial" w:cs="Arial"/>
                <w:sz w:val="18"/>
                <w:szCs w:val="18"/>
              </w:rPr>
              <w:t>Information on # events in screening vs # no screening (per 100,000); m</w:t>
            </w:r>
            <w:r w:rsidRPr="00304F54">
              <w:rPr>
                <w:rFonts w:ascii="Arial" w:hAnsi="Arial" w:cs="Arial"/>
                <w:sz w:val="18"/>
                <w:szCs w:val="18"/>
              </w:rPr>
              <w:t xml:space="preserve">ean </w:t>
            </w:r>
            <w:r>
              <w:rPr>
                <w:rFonts w:ascii="Arial" w:hAnsi="Arial" w:cs="Arial"/>
                <w:sz w:val="18"/>
                <w:szCs w:val="18"/>
              </w:rPr>
              <w:t xml:space="preserve">rating </w:t>
            </w:r>
            <w:r w:rsidRPr="00304F54">
              <w:rPr>
                <w:rFonts w:ascii="Arial" w:hAnsi="Arial" w:cs="Arial"/>
                <w:sz w:val="18"/>
                <w:szCs w:val="18"/>
              </w:rPr>
              <w:t>(standard deviation)</w:t>
            </w:r>
          </w:p>
          <w:p w14:paraId="7E831326" w14:textId="77777777" w:rsidR="005C77B2" w:rsidRPr="00304F54" w:rsidRDefault="005C77B2" w:rsidP="00EF21E3">
            <w:pPr>
              <w:ind w:left="164"/>
              <w:rPr>
                <w:rFonts w:ascii="Arial" w:hAnsi="Arial" w:cs="Arial"/>
                <w:sz w:val="18"/>
                <w:szCs w:val="18"/>
              </w:rPr>
            </w:pPr>
            <w:r w:rsidRPr="00304F54">
              <w:rPr>
                <w:rFonts w:ascii="Arial" w:hAnsi="Arial" w:cs="Arial"/>
                <w:sz w:val="18"/>
                <w:szCs w:val="18"/>
              </w:rPr>
              <w:t xml:space="preserve">Cervical cancer incidence: </w:t>
            </w:r>
            <w:r>
              <w:rPr>
                <w:rFonts w:ascii="Arial" w:hAnsi="Arial" w:cs="Arial"/>
                <w:sz w:val="18"/>
                <w:szCs w:val="18"/>
              </w:rPr>
              <w:t xml:space="preserve">8 vs 25; </w:t>
            </w:r>
            <w:r w:rsidRPr="00304F54">
              <w:rPr>
                <w:rFonts w:ascii="Arial" w:hAnsi="Arial" w:cs="Arial"/>
                <w:sz w:val="18"/>
                <w:szCs w:val="18"/>
              </w:rPr>
              <w:t>5.09 (1.79)</w:t>
            </w:r>
          </w:p>
          <w:p w14:paraId="05828501" w14:textId="77777777" w:rsidR="005C77B2" w:rsidRPr="00304F54" w:rsidRDefault="005C77B2" w:rsidP="00EF21E3">
            <w:pPr>
              <w:ind w:left="164"/>
              <w:rPr>
                <w:rFonts w:ascii="Arial" w:hAnsi="Arial" w:cs="Arial"/>
                <w:sz w:val="18"/>
                <w:szCs w:val="18"/>
              </w:rPr>
            </w:pPr>
            <w:r w:rsidRPr="00304F54">
              <w:rPr>
                <w:rFonts w:ascii="Arial" w:hAnsi="Arial" w:cs="Arial"/>
                <w:sz w:val="18"/>
                <w:szCs w:val="18"/>
              </w:rPr>
              <w:t xml:space="preserve">Cervical cancer mortality: </w:t>
            </w:r>
            <w:r>
              <w:rPr>
                <w:rFonts w:ascii="Arial" w:hAnsi="Arial" w:cs="Arial"/>
                <w:sz w:val="18"/>
                <w:szCs w:val="18"/>
              </w:rPr>
              <w:t xml:space="preserve">2 vs 8; </w:t>
            </w:r>
            <w:r w:rsidRPr="00304F54">
              <w:rPr>
                <w:rFonts w:ascii="Arial" w:hAnsi="Arial" w:cs="Arial"/>
                <w:sz w:val="18"/>
                <w:szCs w:val="18"/>
              </w:rPr>
              <w:t>5.37 (1.64)</w:t>
            </w:r>
          </w:p>
          <w:p w14:paraId="7B3535ED" w14:textId="77777777" w:rsidR="005C77B2" w:rsidRPr="00304F54" w:rsidRDefault="005C77B2" w:rsidP="00EF21E3">
            <w:pPr>
              <w:ind w:left="164"/>
              <w:rPr>
                <w:rFonts w:ascii="Arial" w:hAnsi="Arial" w:cs="Arial"/>
                <w:sz w:val="18"/>
                <w:szCs w:val="18"/>
              </w:rPr>
            </w:pPr>
            <w:r w:rsidRPr="00304F54">
              <w:rPr>
                <w:rFonts w:ascii="Arial" w:hAnsi="Arial" w:cs="Arial"/>
                <w:sz w:val="18"/>
                <w:szCs w:val="18"/>
              </w:rPr>
              <w:t xml:space="preserve">False positives: </w:t>
            </w:r>
            <w:r>
              <w:rPr>
                <w:rFonts w:ascii="Arial" w:hAnsi="Arial" w:cs="Arial"/>
                <w:sz w:val="18"/>
                <w:szCs w:val="18"/>
              </w:rPr>
              <w:t xml:space="preserve">1,100 vs 0; </w:t>
            </w:r>
            <w:r w:rsidRPr="00304F54">
              <w:rPr>
                <w:rFonts w:ascii="Arial" w:hAnsi="Arial" w:cs="Arial"/>
                <w:sz w:val="18"/>
                <w:szCs w:val="18"/>
              </w:rPr>
              <w:t>4.88 (1.75)</w:t>
            </w:r>
          </w:p>
          <w:p w14:paraId="4362B8A3" w14:textId="1CB4DAA4" w:rsidR="005C77B2" w:rsidRDefault="005C77B2" w:rsidP="00EF21E3">
            <w:pPr>
              <w:ind w:left="164"/>
              <w:rPr>
                <w:rFonts w:ascii="Arial" w:hAnsi="Arial" w:cs="Arial"/>
                <w:sz w:val="18"/>
                <w:szCs w:val="18"/>
              </w:rPr>
            </w:pPr>
            <w:r w:rsidRPr="00304F54">
              <w:rPr>
                <w:rFonts w:ascii="Arial" w:hAnsi="Arial" w:cs="Arial"/>
                <w:sz w:val="18"/>
                <w:szCs w:val="18"/>
              </w:rPr>
              <w:t xml:space="preserve">Overtreatment: </w:t>
            </w:r>
            <w:r>
              <w:rPr>
                <w:rFonts w:ascii="Arial" w:hAnsi="Arial" w:cs="Arial"/>
                <w:sz w:val="18"/>
                <w:szCs w:val="18"/>
              </w:rPr>
              <w:t xml:space="preserve">“uncertain”; </w:t>
            </w:r>
            <w:r w:rsidRPr="00304F54">
              <w:rPr>
                <w:rFonts w:ascii="Arial" w:hAnsi="Arial" w:cs="Arial"/>
                <w:sz w:val="18"/>
                <w:szCs w:val="18"/>
              </w:rPr>
              <w:t>4.65 (1.62)</w:t>
            </w:r>
          </w:p>
          <w:p w14:paraId="613496E0" w14:textId="79D8CD6A" w:rsidR="00A764A4" w:rsidRPr="00304F54" w:rsidRDefault="00A764A4" w:rsidP="00EF21E3">
            <w:pPr>
              <w:ind w:left="164"/>
              <w:rPr>
                <w:rFonts w:ascii="Arial" w:hAnsi="Arial" w:cs="Arial"/>
                <w:sz w:val="18"/>
                <w:szCs w:val="18"/>
              </w:rPr>
            </w:pPr>
            <w:r w:rsidRPr="00A764A4">
              <w:rPr>
                <w:rFonts w:ascii="Arial" w:hAnsi="Arial" w:cs="Arial"/>
                <w:sz w:val="18"/>
                <w:szCs w:val="18"/>
              </w:rPr>
              <w:t>Having an HPV virus may lead to questions or worry: 4.60 (1.77)</w:t>
            </w:r>
          </w:p>
          <w:p w14:paraId="3D5222A7" w14:textId="77777777" w:rsidR="005C77B2" w:rsidRPr="00304F54" w:rsidRDefault="005C77B2" w:rsidP="00EF21E3">
            <w:pPr>
              <w:rPr>
                <w:rFonts w:ascii="Arial" w:hAnsi="Arial" w:cs="Arial"/>
                <w:sz w:val="18"/>
                <w:szCs w:val="18"/>
              </w:rPr>
            </w:pPr>
            <w:r w:rsidRPr="00304F54">
              <w:rPr>
                <w:rFonts w:ascii="Arial" w:hAnsi="Arial" w:cs="Arial"/>
                <w:sz w:val="18"/>
                <w:szCs w:val="18"/>
              </w:rPr>
              <w:t xml:space="preserve"> </w:t>
            </w:r>
          </w:p>
          <w:p w14:paraId="1308278E" w14:textId="77777777" w:rsidR="005C77B2" w:rsidRPr="00304F54" w:rsidRDefault="005C77B2" w:rsidP="00EF21E3">
            <w:pPr>
              <w:rPr>
                <w:rFonts w:ascii="Arial" w:hAnsi="Arial" w:cs="Arial"/>
                <w:sz w:val="18"/>
                <w:szCs w:val="18"/>
              </w:rPr>
            </w:pPr>
            <w:r w:rsidRPr="00E17196">
              <w:rPr>
                <w:rFonts w:ascii="Arial" w:hAnsi="Arial" w:cs="Arial"/>
                <w:b/>
                <w:sz w:val="18"/>
                <w:szCs w:val="18"/>
              </w:rPr>
              <w:t>Ranking</w:t>
            </w:r>
            <w:r w:rsidRPr="00304F54">
              <w:rPr>
                <w:rFonts w:ascii="Arial" w:hAnsi="Arial" w:cs="Arial"/>
                <w:sz w:val="18"/>
                <w:szCs w:val="18"/>
              </w:rPr>
              <w:t xml:space="preserve"> (1=most important outcome; 9=least important)</w:t>
            </w:r>
          </w:p>
          <w:p w14:paraId="3AE21F9E" w14:textId="77777777" w:rsidR="005C77B2" w:rsidRPr="00304F54" w:rsidRDefault="005C77B2" w:rsidP="00EF21E3">
            <w:pPr>
              <w:ind w:left="164"/>
              <w:rPr>
                <w:rFonts w:ascii="Arial" w:hAnsi="Arial" w:cs="Arial"/>
                <w:sz w:val="18"/>
                <w:szCs w:val="18"/>
              </w:rPr>
            </w:pPr>
            <w:r w:rsidRPr="00304F54">
              <w:rPr>
                <w:rFonts w:ascii="Arial" w:hAnsi="Arial" w:cs="Arial"/>
                <w:sz w:val="18"/>
                <w:szCs w:val="18"/>
              </w:rPr>
              <w:t>Cervical cancer incidence: 1</w:t>
            </w:r>
          </w:p>
          <w:p w14:paraId="0FE3D09C" w14:textId="77777777" w:rsidR="005C77B2" w:rsidRPr="00304F54" w:rsidRDefault="005C77B2" w:rsidP="00EF21E3">
            <w:pPr>
              <w:ind w:left="164"/>
              <w:rPr>
                <w:rFonts w:ascii="Arial" w:hAnsi="Arial" w:cs="Arial"/>
                <w:sz w:val="18"/>
                <w:szCs w:val="18"/>
              </w:rPr>
            </w:pPr>
            <w:r w:rsidRPr="00304F54">
              <w:rPr>
                <w:rFonts w:ascii="Arial" w:hAnsi="Arial" w:cs="Arial"/>
                <w:sz w:val="18"/>
                <w:szCs w:val="18"/>
              </w:rPr>
              <w:t xml:space="preserve">Cervical cancer mortality: 2 </w:t>
            </w:r>
          </w:p>
          <w:p w14:paraId="31C6ACD7" w14:textId="77777777" w:rsidR="005C77B2" w:rsidRPr="00304F54" w:rsidRDefault="005C77B2" w:rsidP="00EF21E3">
            <w:pPr>
              <w:ind w:left="164"/>
              <w:rPr>
                <w:rFonts w:ascii="Arial" w:hAnsi="Arial" w:cs="Arial"/>
                <w:sz w:val="18"/>
                <w:szCs w:val="18"/>
              </w:rPr>
            </w:pPr>
            <w:r w:rsidRPr="00304F54">
              <w:rPr>
                <w:rFonts w:ascii="Arial" w:hAnsi="Arial" w:cs="Arial"/>
                <w:sz w:val="18"/>
                <w:szCs w:val="18"/>
              </w:rPr>
              <w:t>False positives: 4</w:t>
            </w:r>
          </w:p>
          <w:p w14:paraId="2DE1887A" w14:textId="68CD4901" w:rsidR="005C77B2" w:rsidRDefault="005C77B2" w:rsidP="00EF21E3">
            <w:pPr>
              <w:ind w:left="164"/>
              <w:rPr>
                <w:rFonts w:ascii="Arial" w:hAnsi="Arial" w:cs="Arial"/>
                <w:sz w:val="18"/>
                <w:szCs w:val="18"/>
              </w:rPr>
            </w:pPr>
            <w:r w:rsidRPr="00304F54">
              <w:rPr>
                <w:rFonts w:ascii="Arial" w:hAnsi="Arial" w:cs="Arial"/>
                <w:sz w:val="18"/>
                <w:szCs w:val="18"/>
              </w:rPr>
              <w:t>Overtreatment: 7</w:t>
            </w:r>
          </w:p>
          <w:p w14:paraId="26769982" w14:textId="2DDD4A7E" w:rsidR="00A764A4" w:rsidRDefault="00A764A4" w:rsidP="00EF21E3">
            <w:pPr>
              <w:ind w:left="164"/>
              <w:rPr>
                <w:rFonts w:ascii="Arial" w:hAnsi="Arial" w:cs="Arial"/>
                <w:sz w:val="18"/>
                <w:szCs w:val="18"/>
              </w:rPr>
            </w:pPr>
            <w:r w:rsidRPr="00A764A4">
              <w:rPr>
                <w:rFonts w:ascii="Arial" w:hAnsi="Arial" w:cs="Arial"/>
                <w:sz w:val="18"/>
                <w:szCs w:val="18"/>
              </w:rPr>
              <w:t>Having an HPV virus may lead to questions or worry: 8</w:t>
            </w:r>
          </w:p>
          <w:p w14:paraId="1D7F89C2" w14:textId="77777777" w:rsidR="00A764A4" w:rsidRPr="00304F54" w:rsidRDefault="00A764A4" w:rsidP="00EF21E3">
            <w:pPr>
              <w:ind w:left="164"/>
              <w:rPr>
                <w:rFonts w:ascii="Arial" w:hAnsi="Arial" w:cs="Arial"/>
                <w:sz w:val="18"/>
                <w:szCs w:val="18"/>
              </w:rPr>
            </w:pPr>
          </w:p>
          <w:p w14:paraId="20F1FDE3" w14:textId="77777777" w:rsidR="00A764A4" w:rsidRPr="00A764A4" w:rsidRDefault="00A764A4" w:rsidP="00A764A4">
            <w:pPr>
              <w:pStyle w:val="ListParagraph"/>
              <w:numPr>
                <w:ilvl w:val="0"/>
                <w:numId w:val="3"/>
              </w:numPr>
              <w:ind w:left="166" w:hanging="180"/>
              <w:rPr>
                <w:rFonts w:ascii="Arial" w:hAnsi="Arial" w:cs="Arial"/>
                <w:sz w:val="18"/>
                <w:szCs w:val="18"/>
              </w:rPr>
            </w:pPr>
            <w:r w:rsidRPr="00A764A4">
              <w:rPr>
                <w:rFonts w:ascii="Arial" w:hAnsi="Arial" w:cs="Arial"/>
                <w:sz w:val="18"/>
                <w:szCs w:val="18"/>
              </w:rPr>
              <w:t>Age groups (30-40, 41-50, 51-60) did not differ with regard to perceived importance</w:t>
            </w:r>
          </w:p>
          <w:p w14:paraId="403D7807" w14:textId="3410643B" w:rsidR="005C77B2" w:rsidRPr="00A764A4" w:rsidRDefault="00A764A4" w:rsidP="00A764A4">
            <w:pPr>
              <w:pStyle w:val="ListParagraph"/>
              <w:numPr>
                <w:ilvl w:val="0"/>
                <w:numId w:val="3"/>
              </w:numPr>
              <w:ind w:left="166" w:hanging="180"/>
              <w:rPr>
                <w:rFonts w:ascii="Arial" w:hAnsi="Arial" w:cs="Arial"/>
                <w:sz w:val="18"/>
                <w:szCs w:val="18"/>
              </w:rPr>
            </w:pPr>
            <w:r w:rsidRPr="00A764A4">
              <w:rPr>
                <w:rFonts w:ascii="Arial" w:hAnsi="Arial" w:cs="Arial"/>
                <w:sz w:val="18"/>
                <w:szCs w:val="18"/>
              </w:rPr>
              <w:t>Low (vs high) numeracy levels found overtreatment, false negatives, and false reassurance more important (but all results remained lower than for false positives)</w:t>
            </w:r>
          </w:p>
        </w:tc>
        <w:tc>
          <w:tcPr>
            <w:tcW w:w="1620" w:type="dxa"/>
          </w:tcPr>
          <w:p w14:paraId="113277DE" w14:textId="77777777" w:rsidR="005C77B2" w:rsidRPr="003F2B6E" w:rsidRDefault="005C77B2" w:rsidP="00EF21E3">
            <w:pPr>
              <w:rPr>
                <w:rFonts w:ascii="Arial" w:hAnsi="Arial" w:cs="Arial"/>
                <w:sz w:val="18"/>
                <w:szCs w:val="18"/>
              </w:rPr>
            </w:pPr>
            <w:r w:rsidRPr="003F2B6E">
              <w:rPr>
                <w:rFonts w:ascii="Cambria Math" w:eastAsia="Times New Roman" w:hAnsi="Cambria Math" w:cs="Cambria Math"/>
                <w:kern w:val="24"/>
                <w:sz w:val="18"/>
                <w:szCs w:val="18"/>
                <w:lang w:eastAsia="en-CA"/>
              </w:rPr>
              <w:t>⊕⊕</w:t>
            </w:r>
            <w:r>
              <w:rPr>
                <w:rFonts w:ascii="Cambria Math" w:eastAsia="Times New Roman" w:hAnsi="Cambria Math" w:cs="Cambria Math"/>
                <w:kern w:val="24"/>
                <w:sz w:val="18"/>
                <w:szCs w:val="18"/>
                <w:lang w:eastAsia="en-CA"/>
              </w:rPr>
              <w:t>⊝⊝</w:t>
            </w:r>
          </w:p>
          <w:p w14:paraId="582D3286" w14:textId="77777777" w:rsidR="005C77B2" w:rsidRDefault="005C77B2" w:rsidP="00EF21E3">
            <w:pPr>
              <w:rPr>
                <w:rFonts w:ascii="Arial" w:hAnsi="Arial" w:cs="Arial"/>
                <w:sz w:val="18"/>
                <w:szCs w:val="18"/>
              </w:rPr>
            </w:pPr>
          </w:p>
          <w:p w14:paraId="58F82555" w14:textId="77777777" w:rsidR="005C77B2" w:rsidRPr="00E17196" w:rsidRDefault="005C77B2" w:rsidP="00EF21E3">
            <w:pPr>
              <w:rPr>
                <w:rFonts w:ascii="Arial" w:hAnsi="Arial" w:cs="Arial"/>
                <w:sz w:val="18"/>
                <w:szCs w:val="18"/>
                <w:vertAlign w:val="superscript"/>
              </w:rPr>
            </w:pPr>
            <w:proofErr w:type="spellStart"/>
            <w:r w:rsidRPr="00233966">
              <w:rPr>
                <w:rFonts w:ascii="Arial" w:hAnsi="Arial" w:cs="Arial"/>
                <w:sz w:val="18"/>
                <w:szCs w:val="18"/>
              </w:rPr>
              <w:t>LOW</w:t>
            </w:r>
            <w:r>
              <w:rPr>
                <w:rFonts w:ascii="Arial" w:hAnsi="Arial" w:cs="Arial"/>
                <w:sz w:val="18"/>
                <w:szCs w:val="18"/>
                <w:vertAlign w:val="superscript"/>
              </w:rPr>
              <w:t>b</w:t>
            </w:r>
            <w:proofErr w:type="spellEnd"/>
          </w:p>
        </w:tc>
        <w:tc>
          <w:tcPr>
            <w:tcW w:w="3510" w:type="dxa"/>
          </w:tcPr>
          <w:p w14:paraId="42BD01E0" w14:textId="292F210E" w:rsidR="005C77B2" w:rsidRPr="00304F54" w:rsidRDefault="006B2A21" w:rsidP="00EF21E3">
            <w:pPr>
              <w:rPr>
                <w:rFonts w:ascii="Arial" w:hAnsi="Arial" w:cs="Arial"/>
                <w:sz w:val="18"/>
                <w:szCs w:val="18"/>
              </w:rPr>
            </w:pPr>
            <w:bookmarkStart w:id="12" w:name="_Hlk160486651"/>
            <w:r>
              <w:rPr>
                <w:rFonts w:ascii="Arial" w:hAnsi="Arial" w:cs="Arial"/>
                <w:sz w:val="18"/>
                <w:szCs w:val="18"/>
              </w:rPr>
              <w:t>A</w:t>
            </w:r>
            <w:r w:rsidR="00DF2B14" w:rsidRPr="00DF2B14">
              <w:rPr>
                <w:rFonts w:ascii="Arial" w:hAnsi="Arial" w:cs="Arial"/>
                <w:sz w:val="18"/>
                <w:szCs w:val="18"/>
              </w:rPr>
              <w:t xml:space="preserve"> </w:t>
            </w:r>
            <w:r w:rsidR="00441B00">
              <w:rPr>
                <w:rFonts w:ascii="Arial" w:hAnsi="Arial" w:cs="Arial"/>
                <w:sz w:val="18"/>
                <w:szCs w:val="18"/>
              </w:rPr>
              <w:t xml:space="preserve">large </w:t>
            </w:r>
            <w:r w:rsidR="00DF2B14" w:rsidRPr="00DF2B14">
              <w:rPr>
                <w:rFonts w:ascii="Arial" w:hAnsi="Arial" w:cs="Arial"/>
                <w:sz w:val="18"/>
                <w:szCs w:val="18"/>
              </w:rPr>
              <w:t xml:space="preserve">majority of individuals aged 30-60 years may weigh the benefits as more important than the harms of screening for cervical cancer using cytology, but think it is important to provide information on </w:t>
            </w:r>
            <w:r w:rsidR="00441B00">
              <w:rPr>
                <w:rFonts w:ascii="Arial" w:hAnsi="Arial" w:cs="Arial"/>
                <w:sz w:val="18"/>
                <w:szCs w:val="18"/>
              </w:rPr>
              <w:t>benefits and harms for decision making</w:t>
            </w:r>
            <w:r w:rsidR="00DF2B14" w:rsidRPr="00DF2B14">
              <w:rPr>
                <w:rFonts w:ascii="Arial" w:hAnsi="Arial" w:cs="Arial"/>
                <w:sz w:val="18"/>
                <w:szCs w:val="18"/>
              </w:rPr>
              <w:t>.</w:t>
            </w:r>
            <w:r w:rsidR="00DF2B14">
              <w:rPr>
                <w:rFonts w:ascii="Arial" w:hAnsi="Arial" w:cs="Arial"/>
                <w:sz w:val="18"/>
                <w:szCs w:val="18"/>
              </w:rPr>
              <w:t xml:space="preserve"> </w:t>
            </w:r>
            <w:bookmarkEnd w:id="12"/>
          </w:p>
        </w:tc>
      </w:tr>
      <w:tr w:rsidR="005C77B2" w:rsidRPr="00304F54" w14:paraId="4D4DB261" w14:textId="77777777" w:rsidTr="00EF21E3">
        <w:tc>
          <w:tcPr>
            <w:tcW w:w="13045" w:type="dxa"/>
            <w:gridSpan w:val="4"/>
            <w:shd w:val="clear" w:color="auto" w:fill="000000" w:themeFill="text1"/>
          </w:tcPr>
          <w:p w14:paraId="0BC630E0" w14:textId="77777777" w:rsidR="005C77B2" w:rsidRPr="00304F54" w:rsidRDefault="005C77B2" w:rsidP="00EF21E3">
            <w:pPr>
              <w:rPr>
                <w:rFonts w:ascii="Arial" w:hAnsi="Arial" w:cs="Arial"/>
                <w:sz w:val="18"/>
                <w:szCs w:val="18"/>
              </w:rPr>
            </w:pPr>
            <w:r w:rsidRPr="00304F54">
              <w:rPr>
                <w:rFonts w:ascii="Arial" w:hAnsi="Arial" w:cs="Arial"/>
                <w:sz w:val="18"/>
                <w:szCs w:val="18"/>
              </w:rPr>
              <w:t>Indirect information on relative importance based on screening intentions when providing information on risks/outcomes</w:t>
            </w:r>
          </w:p>
        </w:tc>
      </w:tr>
      <w:tr w:rsidR="000047B1" w:rsidRPr="00304F54" w14:paraId="06141BBE" w14:textId="77777777" w:rsidTr="000047B1">
        <w:tc>
          <w:tcPr>
            <w:tcW w:w="13045" w:type="dxa"/>
            <w:gridSpan w:val="4"/>
            <w:shd w:val="clear" w:color="auto" w:fill="A6A6A6" w:themeFill="background1" w:themeFillShade="A6"/>
          </w:tcPr>
          <w:p w14:paraId="64680852" w14:textId="546B7A45" w:rsidR="000047B1" w:rsidRPr="00444D38" w:rsidRDefault="000047B1" w:rsidP="00EF21E3">
            <w:pPr>
              <w:rPr>
                <w:rFonts w:ascii="Arial" w:hAnsi="Arial" w:cs="Arial"/>
                <w:b/>
                <w:sz w:val="18"/>
                <w:szCs w:val="18"/>
              </w:rPr>
            </w:pPr>
            <w:r w:rsidRPr="00444D38">
              <w:rPr>
                <w:rFonts w:ascii="Arial" w:hAnsi="Arial" w:cs="Arial"/>
                <w:b/>
                <w:sz w:val="18"/>
                <w:szCs w:val="18"/>
              </w:rPr>
              <w:t>Ages &lt;25 years</w:t>
            </w:r>
          </w:p>
        </w:tc>
      </w:tr>
      <w:tr w:rsidR="005C77B2" w:rsidRPr="00304F54" w14:paraId="26F5427B" w14:textId="77777777" w:rsidTr="00EF21E3">
        <w:tc>
          <w:tcPr>
            <w:tcW w:w="2337" w:type="dxa"/>
          </w:tcPr>
          <w:p w14:paraId="38C10523" w14:textId="5208C128" w:rsidR="005C77B2" w:rsidRDefault="005C77B2" w:rsidP="00EF21E3">
            <w:pPr>
              <w:rPr>
                <w:rFonts w:ascii="Arial" w:hAnsi="Arial" w:cs="Arial"/>
                <w:sz w:val="18"/>
                <w:szCs w:val="18"/>
              </w:rPr>
            </w:pPr>
            <w:r w:rsidRPr="00304F54">
              <w:rPr>
                <w:rFonts w:ascii="Arial" w:hAnsi="Arial" w:cs="Arial"/>
                <w:sz w:val="18"/>
                <w:szCs w:val="18"/>
              </w:rPr>
              <w:t>N=161</w:t>
            </w:r>
            <w:r w:rsidR="00DC0A77">
              <w:rPr>
                <w:rFonts w:ascii="Arial" w:hAnsi="Arial" w:cs="Arial"/>
                <w:sz w:val="18"/>
                <w:szCs w:val="18"/>
              </w:rPr>
              <w:t>; Phillips 2016</w:t>
            </w:r>
          </w:p>
          <w:p w14:paraId="5FEED7A5" w14:textId="77777777" w:rsidR="005C77B2" w:rsidRDefault="005C77B2" w:rsidP="00EF21E3">
            <w:pPr>
              <w:rPr>
                <w:rFonts w:ascii="Arial" w:hAnsi="Arial" w:cs="Arial"/>
                <w:sz w:val="18"/>
                <w:szCs w:val="18"/>
              </w:rPr>
            </w:pPr>
          </w:p>
          <w:p w14:paraId="68D3BD2A" w14:textId="77777777" w:rsidR="005C77B2" w:rsidRPr="00304F54" w:rsidRDefault="005C77B2" w:rsidP="00EF21E3">
            <w:pPr>
              <w:rPr>
                <w:rFonts w:ascii="Arial" w:hAnsi="Arial" w:cs="Arial"/>
                <w:sz w:val="18"/>
                <w:szCs w:val="18"/>
              </w:rPr>
            </w:pPr>
            <w:r w:rsidRPr="009905AA">
              <w:rPr>
                <w:rFonts w:ascii="Arial" w:hAnsi="Arial" w:cs="Arial"/>
                <w:sz w:val="18"/>
                <w:szCs w:val="18"/>
              </w:rPr>
              <w:t xml:space="preserve">Online randomized study </w:t>
            </w:r>
            <w:r>
              <w:rPr>
                <w:rFonts w:ascii="Arial" w:hAnsi="Arial" w:cs="Arial"/>
                <w:sz w:val="18"/>
                <w:szCs w:val="18"/>
              </w:rPr>
              <w:t xml:space="preserve">in university students (17-24 </w:t>
            </w:r>
            <w:proofErr w:type="spellStart"/>
            <w:r>
              <w:rPr>
                <w:rFonts w:ascii="Arial" w:hAnsi="Arial" w:cs="Arial"/>
                <w:sz w:val="18"/>
                <w:szCs w:val="18"/>
              </w:rPr>
              <w:t>yrs</w:t>
            </w:r>
            <w:proofErr w:type="spellEnd"/>
            <w:r>
              <w:rPr>
                <w:rFonts w:ascii="Arial" w:hAnsi="Arial" w:cs="Arial"/>
                <w:sz w:val="18"/>
                <w:szCs w:val="18"/>
              </w:rPr>
              <w:t xml:space="preserve">) </w:t>
            </w:r>
            <w:r w:rsidRPr="009905AA">
              <w:rPr>
                <w:rFonts w:ascii="Arial" w:hAnsi="Arial" w:cs="Arial"/>
                <w:sz w:val="18"/>
                <w:szCs w:val="18"/>
              </w:rPr>
              <w:t xml:space="preserve">comparing screening intentions and attitudes between 4 texts/decision aids describing benefits and harms of screening that differed by condition </w:t>
            </w:r>
            <w:r w:rsidRPr="009905AA">
              <w:rPr>
                <w:rFonts w:ascii="Arial" w:hAnsi="Arial" w:cs="Arial"/>
                <w:sz w:val="18"/>
                <w:szCs w:val="18"/>
              </w:rPr>
              <w:lastRenderedPageBreak/>
              <w:t>(cervical cancer vs. aneurysm [fictitious]) and whether overdiagnosis (“over-detection and treatment”) was included. Additional analysis with subsequent within- subject testing of intentions after adding information on overdiagnosis</w:t>
            </w:r>
            <w:r>
              <w:rPr>
                <w:rFonts w:ascii="Arial" w:hAnsi="Arial" w:cs="Arial"/>
                <w:sz w:val="18"/>
                <w:szCs w:val="18"/>
              </w:rPr>
              <w:t>.</w:t>
            </w:r>
          </w:p>
        </w:tc>
        <w:tc>
          <w:tcPr>
            <w:tcW w:w="5578" w:type="dxa"/>
          </w:tcPr>
          <w:p w14:paraId="6AD64745" w14:textId="64A5153E" w:rsidR="00914D69" w:rsidRDefault="005C77B2" w:rsidP="00EF21E3">
            <w:pPr>
              <w:rPr>
                <w:rFonts w:ascii="Arial" w:hAnsi="Arial" w:cs="Arial"/>
                <w:sz w:val="18"/>
                <w:szCs w:val="18"/>
              </w:rPr>
            </w:pPr>
            <w:r>
              <w:rPr>
                <w:rFonts w:ascii="Arial" w:hAnsi="Arial" w:cs="Arial"/>
                <w:b/>
                <w:sz w:val="18"/>
                <w:szCs w:val="18"/>
              </w:rPr>
              <w:lastRenderedPageBreak/>
              <w:t>Information on benefits</w:t>
            </w:r>
            <w:r w:rsidR="00914D69">
              <w:rPr>
                <w:rFonts w:ascii="Arial" w:hAnsi="Arial" w:cs="Arial"/>
                <w:b/>
                <w:sz w:val="18"/>
                <w:szCs w:val="18"/>
              </w:rPr>
              <w:t xml:space="preserve">: </w:t>
            </w:r>
            <w:r w:rsidRPr="00DE4575">
              <w:rPr>
                <w:rFonts w:ascii="Arial" w:hAnsi="Arial" w:cs="Arial"/>
                <w:sz w:val="18"/>
                <w:szCs w:val="18"/>
              </w:rPr>
              <w:t>“There is currently no evidence that cervical screening in women under 25 years reduces the number of deaths caused by cervical cancer in this age group or reduces cervical cancer disease or death in women up to the age of 29 years.”</w:t>
            </w:r>
            <w:r w:rsidR="00EA7BFE">
              <w:rPr>
                <w:rFonts w:ascii="Arial" w:hAnsi="Arial" w:cs="Arial"/>
                <w:sz w:val="18"/>
                <w:szCs w:val="18"/>
              </w:rPr>
              <w:t>; “</w:t>
            </w:r>
            <w:r w:rsidR="00497347" w:rsidRPr="00497347">
              <w:rPr>
                <w:rFonts w:ascii="Arial" w:hAnsi="Arial" w:cs="Arial"/>
                <w:sz w:val="18"/>
                <w:szCs w:val="18"/>
              </w:rPr>
              <w:t>Only one woman in a million women will die of cervical cancer under the age of 25.</w:t>
            </w:r>
            <w:r w:rsidR="00497347">
              <w:rPr>
                <w:rFonts w:ascii="Arial" w:hAnsi="Arial" w:cs="Arial"/>
                <w:sz w:val="18"/>
                <w:szCs w:val="18"/>
              </w:rPr>
              <w:t>’</w:t>
            </w:r>
          </w:p>
          <w:p w14:paraId="1E0CE780" w14:textId="3DE2D559" w:rsidR="005C77B2" w:rsidRDefault="005C77B2" w:rsidP="00EF21E3">
            <w:pPr>
              <w:rPr>
                <w:rFonts w:ascii="Arial" w:hAnsi="Arial" w:cs="Arial"/>
                <w:sz w:val="18"/>
                <w:szCs w:val="18"/>
              </w:rPr>
            </w:pPr>
            <w:r w:rsidRPr="00914D69">
              <w:rPr>
                <w:rFonts w:ascii="Arial" w:hAnsi="Arial" w:cs="Arial"/>
                <w:b/>
                <w:sz w:val="18"/>
                <w:szCs w:val="18"/>
              </w:rPr>
              <w:t>Information on harms</w:t>
            </w:r>
            <w:r w:rsidR="00914D69">
              <w:rPr>
                <w:rFonts w:ascii="Arial" w:hAnsi="Arial" w:cs="Arial"/>
                <w:b/>
                <w:sz w:val="18"/>
                <w:szCs w:val="18"/>
              </w:rPr>
              <w:t>:</w:t>
            </w:r>
            <w:r>
              <w:rPr>
                <w:rFonts w:ascii="Arial" w:hAnsi="Arial" w:cs="Arial"/>
                <w:sz w:val="18"/>
                <w:szCs w:val="18"/>
              </w:rPr>
              <w:t xml:space="preserve"> </w:t>
            </w:r>
            <w:r w:rsidR="00497347">
              <w:rPr>
                <w:rFonts w:ascii="Arial" w:hAnsi="Arial" w:cs="Arial"/>
                <w:sz w:val="18"/>
                <w:szCs w:val="18"/>
              </w:rPr>
              <w:t xml:space="preserve">16% </w:t>
            </w:r>
            <w:r>
              <w:rPr>
                <w:rFonts w:ascii="Arial" w:hAnsi="Arial" w:cs="Arial"/>
                <w:sz w:val="18"/>
                <w:szCs w:val="18"/>
              </w:rPr>
              <w:t>abnormal tests</w:t>
            </w:r>
            <w:r w:rsidR="00497347">
              <w:rPr>
                <w:rFonts w:ascii="Arial" w:hAnsi="Arial" w:cs="Arial"/>
                <w:sz w:val="18"/>
                <w:szCs w:val="18"/>
              </w:rPr>
              <w:t>; 5.4% colposcopy; 2.9% biopsy; 1.6% treated for pre-cancer lesions (minor [10%] and serious harms described); 0.0015% receive a cancer diagnosis; overdiagnosis “s</w:t>
            </w:r>
            <w:r w:rsidR="00497347" w:rsidRPr="00497347">
              <w:rPr>
                <w:rFonts w:ascii="Arial" w:hAnsi="Arial" w:cs="Arial"/>
                <w:sz w:val="18"/>
                <w:szCs w:val="18"/>
              </w:rPr>
              <w:t xml:space="preserve">creening leads to finding some cervical abnormalities that are not harmful (over-detection) and to </w:t>
            </w:r>
            <w:r w:rsidR="00497347" w:rsidRPr="00497347">
              <w:rPr>
                <w:rFonts w:ascii="Arial" w:hAnsi="Arial" w:cs="Arial"/>
                <w:sz w:val="18"/>
                <w:szCs w:val="18"/>
              </w:rPr>
              <w:lastRenderedPageBreak/>
              <w:t>unnecessary treatment</w:t>
            </w:r>
            <w:r w:rsidR="00497347">
              <w:rPr>
                <w:rFonts w:ascii="Arial" w:hAnsi="Arial" w:cs="Arial"/>
                <w:sz w:val="18"/>
                <w:szCs w:val="18"/>
              </w:rPr>
              <w:t xml:space="preserve">”; of 100,000 women screened, 38,000 unnecessary colposcopy +/- biopsy; 1,600 treated majority of which may have </w:t>
            </w:r>
            <w:proofErr w:type="gramStart"/>
            <w:r w:rsidR="00497347">
              <w:rPr>
                <w:rFonts w:ascii="Arial" w:hAnsi="Arial" w:cs="Arial"/>
                <w:sz w:val="18"/>
                <w:szCs w:val="18"/>
              </w:rPr>
              <w:t>resolved .</w:t>
            </w:r>
            <w:proofErr w:type="gramEnd"/>
          </w:p>
          <w:p w14:paraId="688C4A5C" w14:textId="77777777" w:rsidR="00497347" w:rsidRPr="00DE4575" w:rsidRDefault="00497347" w:rsidP="00EF21E3">
            <w:pPr>
              <w:rPr>
                <w:rFonts w:ascii="Arial" w:hAnsi="Arial" w:cs="Arial"/>
                <w:sz w:val="18"/>
                <w:szCs w:val="18"/>
              </w:rPr>
            </w:pPr>
          </w:p>
          <w:p w14:paraId="7019DAE9" w14:textId="654D9F41" w:rsidR="005C77B2" w:rsidRPr="009905AA" w:rsidRDefault="005C77B2" w:rsidP="00EF21E3">
            <w:pPr>
              <w:rPr>
                <w:rFonts w:ascii="Arial" w:hAnsi="Arial" w:cs="Arial"/>
                <w:sz w:val="18"/>
                <w:szCs w:val="18"/>
              </w:rPr>
            </w:pPr>
            <w:r w:rsidRPr="009905AA">
              <w:rPr>
                <w:rFonts w:ascii="Arial" w:hAnsi="Arial" w:cs="Arial"/>
                <w:b/>
                <w:sz w:val="18"/>
                <w:szCs w:val="18"/>
              </w:rPr>
              <w:t>Intentions to undergo screening within next 3 months</w:t>
            </w:r>
            <w:r w:rsidRPr="009905AA">
              <w:rPr>
                <w:rFonts w:ascii="Arial" w:hAnsi="Arial" w:cs="Arial"/>
                <w:sz w:val="18"/>
                <w:szCs w:val="18"/>
              </w:rPr>
              <w:t xml:space="preserve"> (5-point Likert; 5=definitely will, 1=definitely will not)</w:t>
            </w:r>
            <w:r w:rsidR="00625F66">
              <w:rPr>
                <w:rFonts w:ascii="Arial" w:hAnsi="Arial" w:cs="Arial"/>
                <w:sz w:val="18"/>
                <w:szCs w:val="18"/>
              </w:rPr>
              <w:t>;</w:t>
            </w:r>
            <w:r w:rsidRPr="009905AA">
              <w:rPr>
                <w:rFonts w:ascii="Arial" w:hAnsi="Arial" w:cs="Arial"/>
                <w:sz w:val="18"/>
                <w:szCs w:val="18"/>
              </w:rPr>
              <w:t xml:space="preserve"> Mean (standard deviation) </w:t>
            </w:r>
          </w:p>
          <w:p w14:paraId="2AF00C70" w14:textId="77777777" w:rsidR="005C77B2" w:rsidRPr="009905AA" w:rsidRDefault="005C77B2" w:rsidP="00EF21E3">
            <w:pPr>
              <w:rPr>
                <w:rFonts w:ascii="Arial" w:hAnsi="Arial" w:cs="Arial"/>
                <w:sz w:val="18"/>
                <w:szCs w:val="18"/>
                <w:u w:val="single"/>
              </w:rPr>
            </w:pPr>
            <w:r w:rsidRPr="009905AA">
              <w:rPr>
                <w:rFonts w:ascii="Arial" w:hAnsi="Arial" w:cs="Arial"/>
                <w:sz w:val="18"/>
                <w:szCs w:val="18"/>
                <w:u w:val="single"/>
              </w:rPr>
              <w:t>Cervical</w:t>
            </w:r>
          </w:p>
          <w:p w14:paraId="5619FED3" w14:textId="77777777" w:rsidR="005C77B2" w:rsidRPr="009905AA" w:rsidRDefault="005C77B2" w:rsidP="00EF21E3">
            <w:pPr>
              <w:rPr>
                <w:rFonts w:ascii="Arial" w:hAnsi="Arial" w:cs="Arial"/>
                <w:sz w:val="18"/>
                <w:szCs w:val="18"/>
              </w:rPr>
            </w:pPr>
            <w:r w:rsidRPr="009905AA">
              <w:rPr>
                <w:rFonts w:ascii="Arial" w:hAnsi="Arial" w:cs="Arial"/>
                <w:sz w:val="18"/>
                <w:szCs w:val="18"/>
              </w:rPr>
              <w:t>Decision aid without overdiagnosis information: 3.2 (1.3)</w:t>
            </w:r>
          </w:p>
          <w:p w14:paraId="3E51D233" w14:textId="77777777" w:rsidR="005C77B2" w:rsidRPr="009905AA" w:rsidRDefault="005C77B2" w:rsidP="00EF21E3">
            <w:pPr>
              <w:rPr>
                <w:rFonts w:ascii="Arial" w:hAnsi="Arial" w:cs="Arial"/>
                <w:sz w:val="18"/>
                <w:szCs w:val="18"/>
              </w:rPr>
            </w:pPr>
            <w:r w:rsidRPr="009905AA">
              <w:rPr>
                <w:rFonts w:ascii="Arial" w:hAnsi="Arial" w:cs="Arial"/>
                <w:sz w:val="18"/>
                <w:szCs w:val="18"/>
              </w:rPr>
              <w:t>Decision aid with overdiagnosis: 3.0 (1.3)</w:t>
            </w:r>
          </w:p>
          <w:p w14:paraId="63F9B76E" w14:textId="77777777" w:rsidR="005C77B2" w:rsidRPr="009905AA" w:rsidRDefault="005C77B2" w:rsidP="00EF21E3">
            <w:pPr>
              <w:rPr>
                <w:rFonts w:ascii="Arial" w:hAnsi="Arial" w:cs="Arial"/>
                <w:sz w:val="18"/>
                <w:szCs w:val="18"/>
                <w:u w:val="single"/>
              </w:rPr>
            </w:pPr>
            <w:r w:rsidRPr="009905AA">
              <w:rPr>
                <w:rFonts w:ascii="Arial" w:hAnsi="Arial" w:cs="Arial"/>
                <w:sz w:val="18"/>
                <w:szCs w:val="18"/>
                <w:u w:val="single"/>
              </w:rPr>
              <w:t>Aneurysm</w:t>
            </w:r>
          </w:p>
          <w:p w14:paraId="7DFEED0B" w14:textId="77777777" w:rsidR="005C77B2" w:rsidRPr="009905AA" w:rsidRDefault="005C77B2" w:rsidP="00EF21E3">
            <w:pPr>
              <w:rPr>
                <w:rFonts w:ascii="Arial" w:hAnsi="Arial" w:cs="Arial"/>
                <w:sz w:val="18"/>
                <w:szCs w:val="18"/>
              </w:rPr>
            </w:pPr>
            <w:r w:rsidRPr="009905AA">
              <w:rPr>
                <w:rFonts w:ascii="Arial" w:hAnsi="Arial" w:cs="Arial"/>
                <w:sz w:val="18"/>
                <w:szCs w:val="18"/>
              </w:rPr>
              <w:t>Decision aid without overdiagnosis information: 3.2 (1.0)</w:t>
            </w:r>
          </w:p>
          <w:p w14:paraId="37D8C964" w14:textId="77777777" w:rsidR="005C77B2" w:rsidRPr="009905AA" w:rsidRDefault="005C77B2" w:rsidP="00EF21E3">
            <w:pPr>
              <w:rPr>
                <w:rFonts w:ascii="Arial" w:hAnsi="Arial" w:cs="Arial"/>
                <w:sz w:val="18"/>
                <w:szCs w:val="18"/>
              </w:rPr>
            </w:pPr>
            <w:r w:rsidRPr="009905AA">
              <w:rPr>
                <w:rFonts w:ascii="Arial" w:hAnsi="Arial" w:cs="Arial"/>
                <w:sz w:val="18"/>
                <w:szCs w:val="18"/>
              </w:rPr>
              <w:t>Decision aid with overdiagnosis: 3.0 (1.1)</w:t>
            </w:r>
          </w:p>
          <w:p w14:paraId="12B2C7B0" w14:textId="77777777" w:rsidR="005C77B2" w:rsidRDefault="005C77B2" w:rsidP="00EF21E3">
            <w:pPr>
              <w:spacing w:before="120"/>
              <w:rPr>
                <w:rFonts w:ascii="Arial" w:hAnsi="Arial" w:cs="Arial"/>
                <w:sz w:val="18"/>
                <w:szCs w:val="18"/>
              </w:rPr>
            </w:pPr>
            <w:r w:rsidRPr="009905AA">
              <w:rPr>
                <w:rFonts w:ascii="Arial" w:hAnsi="Arial" w:cs="Arial"/>
                <w:sz w:val="18"/>
                <w:szCs w:val="18"/>
              </w:rPr>
              <w:t>Screening intentions did not differ based on information or disease type; P value for information 0.44 and disease 0.67. Across groups p 0.59</w:t>
            </w:r>
            <w:r>
              <w:rPr>
                <w:rFonts w:ascii="Arial" w:hAnsi="Arial" w:cs="Arial"/>
                <w:sz w:val="18"/>
                <w:szCs w:val="18"/>
              </w:rPr>
              <w:t>.</w:t>
            </w:r>
          </w:p>
          <w:p w14:paraId="6FA373EA" w14:textId="77777777" w:rsidR="005C77B2" w:rsidRDefault="005C77B2" w:rsidP="00EF21E3">
            <w:pPr>
              <w:spacing w:before="120"/>
              <w:rPr>
                <w:rFonts w:ascii="Arial" w:hAnsi="Arial" w:cs="Arial"/>
                <w:sz w:val="18"/>
                <w:szCs w:val="18"/>
              </w:rPr>
            </w:pPr>
          </w:p>
          <w:p w14:paraId="6CA2D510" w14:textId="77777777" w:rsidR="005C77B2" w:rsidRPr="009905AA" w:rsidRDefault="005C77B2" w:rsidP="00EF21E3">
            <w:pPr>
              <w:rPr>
                <w:rFonts w:ascii="Arial" w:hAnsi="Arial" w:cs="Arial"/>
                <w:sz w:val="18"/>
                <w:szCs w:val="18"/>
              </w:rPr>
            </w:pPr>
            <w:r w:rsidRPr="009905AA">
              <w:rPr>
                <w:rFonts w:ascii="Arial" w:hAnsi="Arial" w:cs="Arial"/>
                <w:sz w:val="18"/>
                <w:szCs w:val="18"/>
              </w:rPr>
              <w:t>Within-subject, presenting overdiagnosis information to groups not previously receiving (n=81)</w:t>
            </w:r>
          </w:p>
          <w:p w14:paraId="3DD4A6CC" w14:textId="77777777" w:rsidR="005C77B2" w:rsidRPr="009905AA" w:rsidRDefault="005C77B2" w:rsidP="00EF21E3">
            <w:pPr>
              <w:rPr>
                <w:rFonts w:ascii="Arial" w:hAnsi="Arial" w:cs="Arial"/>
                <w:sz w:val="18"/>
                <w:szCs w:val="18"/>
              </w:rPr>
            </w:pPr>
            <w:r w:rsidRPr="009905AA">
              <w:rPr>
                <w:rFonts w:ascii="Arial" w:hAnsi="Arial" w:cs="Arial"/>
                <w:sz w:val="18"/>
                <w:szCs w:val="18"/>
              </w:rPr>
              <w:t xml:space="preserve">Screening intentions reduced from 3.2 to 2.8 p&lt;0.01    </w:t>
            </w:r>
          </w:p>
          <w:p w14:paraId="220FADD0" w14:textId="77777777" w:rsidR="005C77B2" w:rsidRPr="009905AA" w:rsidRDefault="005C77B2" w:rsidP="00EF21E3">
            <w:pPr>
              <w:rPr>
                <w:rFonts w:ascii="Arial" w:hAnsi="Arial" w:cs="Arial"/>
                <w:sz w:val="18"/>
                <w:szCs w:val="18"/>
              </w:rPr>
            </w:pPr>
          </w:p>
          <w:p w14:paraId="4E8BC5E6" w14:textId="77777777" w:rsidR="005C77B2" w:rsidRPr="009905AA" w:rsidRDefault="005C77B2" w:rsidP="00EF21E3">
            <w:pPr>
              <w:rPr>
                <w:rFonts w:ascii="Arial" w:hAnsi="Arial" w:cs="Arial"/>
                <w:sz w:val="18"/>
                <w:szCs w:val="18"/>
              </w:rPr>
            </w:pPr>
            <w:r w:rsidRPr="00DE4575">
              <w:rPr>
                <w:rFonts w:ascii="Arial" w:hAnsi="Arial" w:cs="Arial"/>
                <w:b/>
                <w:sz w:val="18"/>
                <w:szCs w:val="18"/>
              </w:rPr>
              <w:t>Attitude</w:t>
            </w:r>
            <w:r w:rsidRPr="009905AA">
              <w:rPr>
                <w:rFonts w:ascii="Arial" w:hAnsi="Arial" w:cs="Arial"/>
                <w:sz w:val="18"/>
                <w:szCs w:val="18"/>
              </w:rPr>
              <w:t xml:space="preserve"> (6-42, higher more positive attitude)</w:t>
            </w:r>
          </w:p>
          <w:p w14:paraId="6333F161" w14:textId="77777777" w:rsidR="005C77B2" w:rsidRPr="00DE4575" w:rsidRDefault="005C77B2" w:rsidP="00EF21E3">
            <w:pPr>
              <w:rPr>
                <w:rFonts w:ascii="Arial" w:hAnsi="Arial" w:cs="Arial"/>
                <w:sz w:val="18"/>
                <w:szCs w:val="18"/>
                <w:u w:val="single"/>
              </w:rPr>
            </w:pPr>
            <w:r w:rsidRPr="00DE4575">
              <w:rPr>
                <w:rFonts w:ascii="Arial" w:hAnsi="Arial" w:cs="Arial"/>
                <w:sz w:val="18"/>
                <w:szCs w:val="18"/>
                <w:u w:val="single"/>
              </w:rPr>
              <w:t>Cervical</w:t>
            </w:r>
          </w:p>
          <w:p w14:paraId="5ABFF47F" w14:textId="384D8463" w:rsidR="005C77B2" w:rsidRPr="009905AA" w:rsidRDefault="005C77B2" w:rsidP="00EF21E3">
            <w:pPr>
              <w:rPr>
                <w:rFonts w:ascii="Arial" w:hAnsi="Arial" w:cs="Arial"/>
                <w:sz w:val="18"/>
                <w:szCs w:val="18"/>
              </w:rPr>
            </w:pPr>
            <w:r w:rsidRPr="009905AA">
              <w:rPr>
                <w:rFonts w:ascii="Arial" w:hAnsi="Arial" w:cs="Arial"/>
                <w:sz w:val="18"/>
                <w:szCs w:val="18"/>
              </w:rPr>
              <w:t>Decision aid without overdiagnosis information: 31.1 (8.8</w:t>
            </w:r>
            <w:r w:rsidR="00234D51">
              <w:rPr>
                <w:rFonts w:ascii="Arial" w:hAnsi="Arial" w:cs="Arial"/>
                <w:sz w:val="18"/>
                <w:szCs w:val="18"/>
              </w:rPr>
              <w:t>)</w:t>
            </w:r>
          </w:p>
          <w:p w14:paraId="1113994F" w14:textId="77777777" w:rsidR="005C77B2" w:rsidRPr="009905AA" w:rsidRDefault="005C77B2" w:rsidP="00EF21E3">
            <w:pPr>
              <w:rPr>
                <w:rFonts w:ascii="Arial" w:hAnsi="Arial" w:cs="Arial"/>
                <w:sz w:val="18"/>
                <w:szCs w:val="18"/>
              </w:rPr>
            </w:pPr>
            <w:r w:rsidRPr="009905AA">
              <w:rPr>
                <w:rFonts w:ascii="Arial" w:hAnsi="Arial" w:cs="Arial"/>
                <w:sz w:val="18"/>
                <w:szCs w:val="18"/>
              </w:rPr>
              <w:t>Decision aid with overdiagnosis: 32.8 (8.2)</w:t>
            </w:r>
          </w:p>
          <w:p w14:paraId="37ED3820" w14:textId="77777777" w:rsidR="005C77B2" w:rsidRPr="00DE4575" w:rsidRDefault="005C77B2" w:rsidP="00EF21E3">
            <w:pPr>
              <w:rPr>
                <w:rFonts w:ascii="Arial" w:hAnsi="Arial" w:cs="Arial"/>
                <w:sz w:val="18"/>
                <w:szCs w:val="18"/>
                <w:u w:val="single"/>
              </w:rPr>
            </w:pPr>
            <w:r w:rsidRPr="00DE4575">
              <w:rPr>
                <w:rFonts w:ascii="Arial" w:hAnsi="Arial" w:cs="Arial"/>
                <w:sz w:val="18"/>
                <w:szCs w:val="18"/>
                <w:u w:val="single"/>
              </w:rPr>
              <w:t>Aneurysm</w:t>
            </w:r>
          </w:p>
          <w:p w14:paraId="228F07F5" w14:textId="77777777" w:rsidR="005C77B2" w:rsidRPr="009905AA" w:rsidRDefault="005C77B2" w:rsidP="00EF21E3">
            <w:pPr>
              <w:rPr>
                <w:rFonts w:ascii="Arial" w:hAnsi="Arial" w:cs="Arial"/>
                <w:sz w:val="18"/>
                <w:szCs w:val="18"/>
              </w:rPr>
            </w:pPr>
            <w:r w:rsidRPr="009905AA">
              <w:rPr>
                <w:rFonts w:ascii="Arial" w:hAnsi="Arial" w:cs="Arial"/>
                <w:sz w:val="18"/>
                <w:szCs w:val="18"/>
              </w:rPr>
              <w:t>Decision aid without overdiagnosis information: 32.9 (7.5)</w:t>
            </w:r>
          </w:p>
          <w:p w14:paraId="6430FDCB" w14:textId="77777777" w:rsidR="005C77B2" w:rsidRPr="009905AA" w:rsidRDefault="005C77B2" w:rsidP="00EF21E3">
            <w:pPr>
              <w:rPr>
                <w:rFonts w:ascii="Arial" w:hAnsi="Arial" w:cs="Arial"/>
                <w:sz w:val="18"/>
                <w:szCs w:val="18"/>
              </w:rPr>
            </w:pPr>
            <w:r w:rsidRPr="009905AA">
              <w:rPr>
                <w:rFonts w:ascii="Arial" w:hAnsi="Arial" w:cs="Arial"/>
                <w:sz w:val="18"/>
                <w:szCs w:val="18"/>
              </w:rPr>
              <w:t>Decision aid with overdiagnosis: 33.2 (7.7)</w:t>
            </w:r>
          </w:p>
          <w:p w14:paraId="46855300" w14:textId="77777777" w:rsidR="005C77B2" w:rsidRPr="00304F54" w:rsidRDefault="005C77B2" w:rsidP="00EF21E3">
            <w:pPr>
              <w:rPr>
                <w:rFonts w:ascii="Arial" w:hAnsi="Arial" w:cs="Arial"/>
                <w:sz w:val="18"/>
                <w:szCs w:val="18"/>
              </w:rPr>
            </w:pPr>
            <w:r w:rsidRPr="009905AA">
              <w:rPr>
                <w:rFonts w:ascii="Arial" w:hAnsi="Arial" w:cs="Arial"/>
                <w:sz w:val="18"/>
                <w:szCs w:val="18"/>
              </w:rPr>
              <w:t>Attitudes did not differ based on information or disease type; P value for information 0.70 and disease 0.67. Across groups p 0.87</w:t>
            </w:r>
          </w:p>
        </w:tc>
        <w:tc>
          <w:tcPr>
            <w:tcW w:w="1620" w:type="dxa"/>
          </w:tcPr>
          <w:p w14:paraId="03CE0351" w14:textId="77777777" w:rsidR="005C77B2" w:rsidRPr="00630505" w:rsidRDefault="005C77B2" w:rsidP="00EF21E3">
            <w:pPr>
              <w:rPr>
                <w:rFonts w:ascii="Arial" w:hAnsi="Arial" w:cs="Arial"/>
                <w:sz w:val="18"/>
                <w:szCs w:val="18"/>
              </w:rPr>
            </w:pPr>
            <w:r w:rsidRPr="00630505">
              <w:rPr>
                <w:rFonts w:ascii="Cambria Math" w:hAnsi="Cambria Math" w:cs="Cambria Math"/>
                <w:sz w:val="18"/>
                <w:szCs w:val="18"/>
              </w:rPr>
              <w:lastRenderedPageBreak/>
              <w:t>⊕⊕⊝⊝</w:t>
            </w:r>
          </w:p>
          <w:p w14:paraId="1161E583" w14:textId="77777777" w:rsidR="005C77B2" w:rsidRPr="00630505" w:rsidRDefault="005C77B2" w:rsidP="00EF21E3">
            <w:pPr>
              <w:rPr>
                <w:rFonts w:ascii="Arial" w:hAnsi="Arial" w:cs="Arial"/>
                <w:sz w:val="18"/>
                <w:szCs w:val="18"/>
              </w:rPr>
            </w:pPr>
          </w:p>
          <w:p w14:paraId="73AE9712" w14:textId="77777777" w:rsidR="005C77B2" w:rsidRPr="00A05870" w:rsidRDefault="005C77B2" w:rsidP="00EF21E3">
            <w:pPr>
              <w:rPr>
                <w:rFonts w:ascii="Arial" w:hAnsi="Arial" w:cs="Arial"/>
                <w:sz w:val="18"/>
                <w:szCs w:val="18"/>
                <w:vertAlign w:val="superscript"/>
              </w:rPr>
            </w:pPr>
            <w:proofErr w:type="spellStart"/>
            <w:r w:rsidRPr="00630505">
              <w:rPr>
                <w:rFonts w:ascii="Arial" w:hAnsi="Arial" w:cs="Arial"/>
                <w:sz w:val="18"/>
                <w:szCs w:val="18"/>
              </w:rPr>
              <w:t>LOW</w:t>
            </w:r>
            <w:r>
              <w:rPr>
                <w:rFonts w:ascii="Arial" w:hAnsi="Arial" w:cs="Arial"/>
                <w:sz w:val="18"/>
                <w:szCs w:val="18"/>
                <w:vertAlign w:val="superscript"/>
              </w:rPr>
              <w:t>c</w:t>
            </w:r>
            <w:proofErr w:type="spellEnd"/>
          </w:p>
        </w:tc>
        <w:tc>
          <w:tcPr>
            <w:tcW w:w="3510" w:type="dxa"/>
          </w:tcPr>
          <w:p w14:paraId="0BE68E7F" w14:textId="4CF28AFB" w:rsidR="005C77B2" w:rsidRPr="00304F54" w:rsidRDefault="005C77B2" w:rsidP="00EF21E3">
            <w:pPr>
              <w:rPr>
                <w:rFonts w:ascii="Arial" w:hAnsi="Arial" w:cs="Arial"/>
                <w:sz w:val="18"/>
                <w:szCs w:val="18"/>
              </w:rPr>
            </w:pPr>
            <w:r>
              <w:rPr>
                <w:rFonts w:ascii="Arial" w:hAnsi="Arial" w:cs="Arial"/>
                <w:sz w:val="18"/>
                <w:szCs w:val="18"/>
              </w:rPr>
              <w:t>Some</w:t>
            </w:r>
            <w:bookmarkStart w:id="13" w:name="_Hlk160486716"/>
            <w:r>
              <w:rPr>
                <w:rFonts w:ascii="Arial" w:hAnsi="Arial" w:cs="Arial"/>
                <w:sz w:val="18"/>
                <w:szCs w:val="18"/>
              </w:rPr>
              <w:t xml:space="preserve"> </w:t>
            </w:r>
            <w:r w:rsidRPr="003B59C2">
              <w:rPr>
                <w:rFonts w:ascii="Arial" w:hAnsi="Arial" w:cs="Arial"/>
                <w:sz w:val="18"/>
                <w:szCs w:val="18"/>
              </w:rPr>
              <w:t xml:space="preserve">individuals </w:t>
            </w:r>
            <w:r w:rsidR="009459D8">
              <w:rPr>
                <w:rFonts w:ascii="Arial" w:hAnsi="Arial" w:cs="Arial"/>
                <w:sz w:val="18"/>
                <w:szCs w:val="18"/>
              </w:rPr>
              <w:t xml:space="preserve">&lt;25 years </w:t>
            </w:r>
            <w:r w:rsidR="00444D38">
              <w:rPr>
                <w:rFonts w:ascii="Arial" w:hAnsi="Arial" w:cs="Arial"/>
                <w:sz w:val="18"/>
                <w:szCs w:val="18"/>
              </w:rPr>
              <w:t xml:space="preserve">may </w:t>
            </w:r>
            <w:r w:rsidRPr="003B59C2">
              <w:rPr>
                <w:rFonts w:ascii="Arial" w:hAnsi="Arial" w:cs="Arial"/>
                <w:sz w:val="18"/>
                <w:szCs w:val="18"/>
              </w:rPr>
              <w:t xml:space="preserve">have intentions to screen even </w:t>
            </w:r>
            <w:r>
              <w:rPr>
                <w:rFonts w:ascii="Arial" w:hAnsi="Arial" w:cs="Arial"/>
                <w:sz w:val="18"/>
                <w:szCs w:val="18"/>
              </w:rPr>
              <w:t xml:space="preserve">when informed </w:t>
            </w:r>
            <w:r w:rsidRPr="003B59C2">
              <w:rPr>
                <w:rFonts w:ascii="Arial" w:hAnsi="Arial" w:cs="Arial"/>
                <w:sz w:val="18"/>
                <w:szCs w:val="18"/>
              </w:rPr>
              <w:t>that screening does not reduce cancer diagnoses or deaths for their age group</w:t>
            </w:r>
            <w:r w:rsidR="00497347">
              <w:rPr>
                <w:rFonts w:ascii="Arial" w:hAnsi="Arial" w:cs="Arial"/>
                <w:sz w:val="18"/>
                <w:szCs w:val="18"/>
              </w:rPr>
              <w:t xml:space="preserve"> and leads to overdiagnosis</w:t>
            </w:r>
            <w:r>
              <w:rPr>
                <w:rFonts w:ascii="Arial" w:hAnsi="Arial" w:cs="Arial"/>
                <w:sz w:val="18"/>
                <w:szCs w:val="18"/>
              </w:rPr>
              <w:t>.</w:t>
            </w:r>
            <w:bookmarkEnd w:id="13"/>
          </w:p>
        </w:tc>
      </w:tr>
      <w:tr w:rsidR="00444D38" w:rsidRPr="00304F54" w14:paraId="2A86BB3B" w14:textId="77777777" w:rsidTr="0097616F">
        <w:tc>
          <w:tcPr>
            <w:tcW w:w="13045" w:type="dxa"/>
            <w:gridSpan w:val="4"/>
            <w:shd w:val="clear" w:color="auto" w:fill="A6A6A6" w:themeFill="background1" w:themeFillShade="A6"/>
          </w:tcPr>
          <w:p w14:paraId="0DD47485" w14:textId="08702AB8" w:rsidR="00444D38" w:rsidRPr="00444D38" w:rsidRDefault="00444D38" w:rsidP="00EF21E3">
            <w:pPr>
              <w:rPr>
                <w:rFonts w:ascii="Arial" w:hAnsi="Arial" w:cs="Arial"/>
                <w:b/>
                <w:sz w:val="18"/>
                <w:szCs w:val="18"/>
              </w:rPr>
            </w:pPr>
            <w:r w:rsidRPr="00444D38">
              <w:rPr>
                <w:rFonts w:ascii="Arial" w:hAnsi="Arial" w:cs="Arial"/>
                <w:b/>
                <w:sz w:val="18"/>
                <w:szCs w:val="18"/>
              </w:rPr>
              <w:t>Across all ages (20-64 years)</w:t>
            </w:r>
          </w:p>
        </w:tc>
      </w:tr>
      <w:tr w:rsidR="0067459A" w:rsidRPr="00304F54" w14:paraId="7630A3E9" w14:textId="77777777" w:rsidTr="00EF21E3">
        <w:tc>
          <w:tcPr>
            <w:tcW w:w="2337" w:type="dxa"/>
          </w:tcPr>
          <w:p w14:paraId="549D4719" w14:textId="6B4FE28F" w:rsidR="0067459A" w:rsidRDefault="0067459A" w:rsidP="00DC0A77">
            <w:pPr>
              <w:rPr>
                <w:rFonts w:ascii="Arial" w:eastAsia="Calibri" w:hAnsi="Arial" w:cs="Arial"/>
                <w:sz w:val="18"/>
                <w:szCs w:val="18"/>
              </w:rPr>
            </w:pPr>
            <w:r>
              <w:rPr>
                <w:rFonts w:ascii="Arial" w:eastAsia="Calibri" w:hAnsi="Arial" w:cs="Arial"/>
                <w:sz w:val="18"/>
                <w:szCs w:val="18"/>
              </w:rPr>
              <w:t xml:space="preserve">N=283; UK, </w:t>
            </w:r>
            <w:proofErr w:type="spellStart"/>
            <w:r>
              <w:rPr>
                <w:rFonts w:ascii="Arial" w:eastAsia="Calibri" w:hAnsi="Arial" w:cs="Arial"/>
                <w:sz w:val="18"/>
                <w:szCs w:val="18"/>
              </w:rPr>
              <w:t>Adab</w:t>
            </w:r>
            <w:proofErr w:type="spellEnd"/>
            <w:r>
              <w:rPr>
                <w:rFonts w:ascii="Arial" w:eastAsia="Calibri" w:hAnsi="Arial" w:cs="Arial"/>
                <w:sz w:val="18"/>
                <w:szCs w:val="18"/>
              </w:rPr>
              <w:t xml:space="preserve"> 2003</w:t>
            </w:r>
          </w:p>
          <w:p w14:paraId="70E515E8" w14:textId="77777777" w:rsidR="0067459A" w:rsidRDefault="0067459A" w:rsidP="00DC0A77">
            <w:pPr>
              <w:rPr>
                <w:rFonts w:ascii="Arial" w:eastAsia="Calibri" w:hAnsi="Arial" w:cs="Arial"/>
                <w:sz w:val="18"/>
                <w:szCs w:val="18"/>
              </w:rPr>
            </w:pPr>
          </w:p>
          <w:p w14:paraId="2F716FBA" w14:textId="1CC6B5E8" w:rsidR="0067459A" w:rsidRPr="00DC0A77" w:rsidRDefault="0067459A" w:rsidP="00DC0A77">
            <w:pPr>
              <w:rPr>
                <w:rFonts w:ascii="Arial" w:eastAsia="Calibri" w:hAnsi="Arial" w:cs="Arial"/>
                <w:sz w:val="18"/>
                <w:szCs w:val="18"/>
              </w:rPr>
            </w:pPr>
            <w:r w:rsidRPr="00DC0A77">
              <w:rPr>
                <w:rFonts w:ascii="Arial" w:eastAsia="Calibri" w:hAnsi="Arial" w:cs="Arial"/>
                <w:sz w:val="18"/>
                <w:szCs w:val="18"/>
              </w:rPr>
              <w:t xml:space="preserve">Randomized controlled trial with women randomly assigned to receive either the control (based on an NHS Cervical Screening </w:t>
            </w:r>
            <w:proofErr w:type="spellStart"/>
            <w:r w:rsidRPr="00DC0A77">
              <w:rPr>
                <w:rFonts w:ascii="Arial" w:eastAsia="Calibri" w:hAnsi="Arial" w:cs="Arial"/>
                <w:sz w:val="18"/>
                <w:szCs w:val="18"/>
              </w:rPr>
              <w:t>Programme</w:t>
            </w:r>
            <w:proofErr w:type="spellEnd"/>
            <w:r w:rsidRPr="00DC0A77">
              <w:rPr>
                <w:rFonts w:ascii="Arial" w:eastAsia="Calibri" w:hAnsi="Arial" w:cs="Arial"/>
                <w:sz w:val="18"/>
                <w:szCs w:val="18"/>
              </w:rPr>
              <w:t xml:space="preserve"> leaflet) or the intervention leaflet (containing additional information on </w:t>
            </w:r>
            <w:r>
              <w:rPr>
                <w:rFonts w:ascii="Arial" w:eastAsia="Calibri" w:hAnsi="Arial" w:cs="Arial"/>
                <w:sz w:val="18"/>
                <w:szCs w:val="18"/>
              </w:rPr>
              <w:t xml:space="preserve">benefits, </w:t>
            </w:r>
            <w:r w:rsidRPr="00DC0A77">
              <w:rPr>
                <w:rFonts w:ascii="Arial" w:eastAsia="Calibri" w:hAnsi="Arial" w:cs="Arial"/>
                <w:sz w:val="18"/>
                <w:szCs w:val="18"/>
              </w:rPr>
              <w:t>risks and uncertainties)</w:t>
            </w:r>
          </w:p>
          <w:p w14:paraId="6372C381" w14:textId="77777777" w:rsidR="0067459A" w:rsidRDefault="0067459A" w:rsidP="000D0C1F">
            <w:pPr>
              <w:jc w:val="both"/>
              <w:rPr>
                <w:rFonts w:ascii="Arial" w:eastAsia="Calibri" w:hAnsi="Arial" w:cs="Arial"/>
                <w:sz w:val="18"/>
                <w:szCs w:val="18"/>
              </w:rPr>
            </w:pPr>
          </w:p>
        </w:tc>
        <w:tc>
          <w:tcPr>
            <w:tcW w:w="5578" w:type="dxa"/>
          </w:tcPr>
          <w:p w14:paraId="27438350" w14:textId="549209FB" w:rsidR="0067459A" w:rsidRPr="00914D69" w:rsidRDefault="0067459A" w:rsidP="00914D69">
            <w:pPr>
              <w:spacing w:after="120"/>
              <w:ind w:hanging="14"/>
              <w:rPr>
                <w:rFonts w:ascii="Arial" w:eastAsia="Calibri" w:hAnsi="Arial" w:cs="Arial"/>
                <w:sz w:val="18"/>
                <w:szCs w:val="18"/>
              </w:rPr>
            </w:pPr>
            <w:r w:rsidRPr="00914D69">
              <w:rPr>
                <w:rFonts w:ascii="Arial" w:eastAsia="Calibri" w:hAnsi="Arial" w:cs="Arial"/>
                <w:b/>
                <w:sz w:val="18"/>
                <w:szCs w:val="18"/>
              </w:rPr>
              <w:lastRenderedPageBreak/>
              <w:t xml:space="preserve">Information on benefits: </w:t>
            </w:r>
            <w:r w:rsidRPr="00914D69">
              <w:rPr>
                <w:rFonts w:ascii="Arial" w:eastAsia="Calibri" w:hAnsi="Arial" w:cs="Arial"/>
                <w:sz w:val="18"/>
                <w:szCs w:val="18"/>
              </w:rPr>
              <w:t>Cervical cancer mortality: On average, around 10 out of every 100,000 (or 1500 women) die from this cancer in the UK each year. The risk is lower in younger women. Yet a quick, simple and painless test is available, that might have saved their lives. We would like to tell you more about this test. Cervical cancer mortality with vs. without screening: 1 in 100,000 vs. 10 in 100,000</w:t>
            </w:r>
            <w:r>
              <w:rPr>
                <w:rFonts w:ascii="Arial" w:eastAsia="Calibri" w:hAnsi="Arial" w:cs="Arial"/>
                <w:sz w:val="18"/>
                <w:szCs w:val="18"/>
              </w:rPr>
              <w:t xml:space="preserve">. </w:t>
            </w:r>
            <w:r w:rsidRPr="00914D69">
              <w:rPr>
                <w:rFonts w:ascii="Arial" w:eastAsia="Calibri" w:hAnsi="Arial" w:cs="Arial"/>
                <w:sz w:val="18"/>
                <w:szCs w:val="18"/>
              </w:rPr>
              <w:t>Cervical cancer incidence: If you have the test regularly, the risk of you having this cancer will reduce to 1 per 100,000</w:t>
            </w:r>
          </w:p>
          <w:p w14:paraId="0B277F29" w14:textId="2D488AD1" w:rsidR="0067459A" w:rsidRPr="00914D69" w:rsidRDefault="0067459A" w:rsidP="00C03948">
            <w:pPr>
              <w:spacing w:after="120"/>
              <w:ind w:hanging="14"/>
              <w:rPr>
                <w:rFonts w:ascii="Arial" w:eastAsia="Calibri" w:hAnsi="Arial" w:cs="Arial"/>
                <w:sz w:val="18"/>
                <w:szCs w:val="18"/>
              </w:rPr>
            </w:pPr>
            <w:r w:rsidRPr="00914D69">
              <w:rPr>
                <w:rFonts w:ascii="Arial" w:eastAsia="Calibri" w:hAnsi="Arial" w:cs="Arial"/>
                <w:b/>
                <w:sz w:val="18"/>
                <w:szCs w:val="18"/>
              </w:rPr>
              <w:t>Information on harms:</w:t>
            </w:r>
            <w:r>
              <w:rPr>
                <w:rFonts w:ascii="Arial" w:eastAsia="Calibri" w:hAnsi="Arial" w:cs="Arial"/>
                <w:sz w:val="18"/>
                <w:szCs w:val="18"/>
              </w:rPr>
              <w:t xml:space="preserve"> </w:t>
            </w:r>
            <w:r w:rsidRPr="00914D69">
              <w:rPr>
                <w:rFonts w:ascii="Arial" w:eastAsia="Calibri" w:hAnsi="Arial" w:cs="Arial"/>
                <w:sz w:val="18"/>
                <w:szCs w:val="18"/>
              </w:rPr>
              <w:t xml:space="preserve">False positive: </w:t>
            </w:r>
            <w:r w:rsidR="00C03948" w:rsidRPr="00C03948">
              <w:rPr>
                <w:rFonts w:ascii="Arial" w:eastAsia="Calibri" w:hAnsi="Arial" w:cs="Arial"/>
                <w:sz w:val="18"/>
                <w:szCs w:val="18"/>
              </w:rPr>
              <w:t>Each time you</w:t>
            </w:r>
            <w:r w:rsidR="00C03948">
              <w:rPr>
                <w:rFonts w:ascii="Arial" w:eastAsia="Calibri" w:hAnsi="Arial" w:cs="Arial"/>
                <w:sz w:val="18"/>
                <w:szCs w:val="18"/>
              </w:rPr>
              <w:t xml:space="preserve"> </w:t>
            </w:r>
            <w:r w:rsidR="00C03948" w:rsidRPr="00C03948">
              <w:rPr>
                <w:rFonts w:ascii="Arial" w:eastAsia="Calibri" w:hAnsi="Arial" w:cs="Arial"/>
                <w:sz w:val="18"/>
                <w:szCs w:val="18"/>
              </w:rPr>
              <w:t>have a test, there is about 7% chance that you will be called back for further tests. This may be because</w:t>
            </w:r>
            <w:r w:rsidR="009B011A">
              <w:rPr>
                <w:rFonts w:ascii="Arial" w:eastAsia="Calibri" w:hAnsi="Arial" w:cs="Arial"/>
                <w:sz w:val="18"/>
                <w:szCs w:val="18"/>
              </w:rPr>
              <w:t xml:space="preserve"> </w:t>
            </w:r>
            <w:r w:rsidR="00C03948" w:rsidRPr="00C03948">
              <w:rPr>
                <w:rFonts w:ascii="Arial" w:eastAsia="Calibri" w:hAnsi="Arial" w:cs="Arial"/>
                <w:sz w:val="18"/>
                <w:szCs w:val="18"/>
              </w:rPr>
              <w:t xml:space="preserve">the test didn’t show up clearly and </w:t>
            </w:r>
            <w:r w:rsidR="00C03948" w:rsidRPr="00C03948">
              <w:rPr>
                <w:rFonts w:ascii="Arial" w:eastAsia="Calibri" w:hAnsi="Arial" w:cs="Arial"/>
                <w:sz w:val="18"/>
                <w:szCs w:val="18"/>
              </w:rPr>
              <w:lastRenderedPageBreak/>
              <w:t>another test is needed. In 3% of tests, slight changes are detected in the</w:t>
            </w:r>
            <w:r w:rsidR="009B011A">
              <w:rPr>
                <w:rFonts w:ascii="Arial" w:eastAsia="Calibri" w:hAnsi="Arial" w:cs="Arial"/>
                <w:sz w:val="18"/>
                <w:szCs w:val="18"/>
              </w:rPr>
              <w:t xml:space="preserve"> </w:t>
            </w:r>
            <w:r w:rsidR="00C03948" w:rsidRPr="00C03948">
              <w:rPr>
                <w:rFonts w:ascii="Arial" w:eastAsia="Calibri" w:hAnsi="Arial" w:cs="Arial"/>
                <w:sz w:val="18"/>
                <w:szCs w:val="18"/>
              </w:rPr>
              <w:t>cells that were tested. In this case, the test result is abnormal.</w:t>
            </w:r>
            <w:r w:rsidR="009B011A">
              <w:rPr>
                <w:rFonts w:ascii="Arial" w:eastAsia="Calibri" w:hAnsi="Arial" w:cs="Arial"/>
                <w:sz w:val="18"/>
                <w:szCs w:val="18"/>
              </w:rPr>
              <w:t xml:space="preserve"> </w:t>
            </w:r>
            <w:r w:rsidR="00C03948" w:rsidRPr="00C03948">
              <w:rPr>
                <w:rFonts w:ascii="Arial" w:eastAsia="Calibri" w:hAnsi="Arial" w:cs="Arial"/>
                <w:sz w:val="18"/>
                <w:szCs w:val="18"/>
              </w:rPr>
              <w:t>To put it another way, if you have 7 tests</w:t>
            </w:r>
            <w:r w:rsidR="009B011A">
              <w:rPr>
                <w:rFonts w:ascii="Arial" w:eastAsia="Calibri" w:hAnsi="Arial" w:cs="Arial"/>
                <w:sz w:val="18"/>
                <w:szCs w:val="18"/>
              </w:rPr>
              <w:t xml:space="preserve"> </w:t>
            </w:r>
            <w:r w:rsidR="00C03948" w:rsidRPr="00C03948">
              <w:rPr>
                <w:rFonts w:ascii="Arial" w:eastAsia="Calibri" w:hAnsi="Arial" w:cs="Arial"/>
                <w:sz w:val="18"/>
                <w:szCs w:val="18"/>
              </w:rPr>
              <w:t>in your lifetime, you have a 1 in 2 chance that you will be called back, and 1 in 5 chance that you will need</w:t>
            </w:r>
            <w:r w:rsidR="009B011A">
              <w:rPr>
                <w:rFonts w:ascii="Arial" w:eastAsia="Calibri" w:hAnsi="Arial" w:cs="Arial"/>
                <w:sz w:val="18"/>
                <w:szCs w:val="18"/>
              </w:rPr>
              <w:t xml:space="preserve"> </w:t>
            </w:r>
            <w:r w:rsidR="00C03948" w:rsidRPr="00C03948">
              <w:rPr>
                <w:rFonts w:ascii="Arial" w:eastAsia="Calibri" w:hAnsi="Arial" w:cs="Arial"/>
                <w:sz w:val="18"/>
                <w:szCs w:val="18"/>
              </w:rPr>
              <w:t>more tests at least once. If you are called back and need more tests, there is 1 in 2000 chance that you</w:t>
            </w:r>
            <w:r w:rsidR="009B011A">
              <w:rPr>
                <w:rFonts w:ascii="Arial" w:eastAsia="Calibri" w:hAnsi="Arial" w:cs="Arial"/>
                <w:sz w:val="18"/>
                <w:szCs w:val="18"/>
              </w:rPr>
              <w:t xml:space="preserve"> </w:t>
            </w:r>
            <w:r w:rsidR="00C03948" w:rsidRPr="00C03948">
              <w:rPr>
                <w:rFonts w:ascii="Arial" w:eastAsia="Calibri" w:hAnsi="Arial" w:cs="Arial"/>
                <w:sz w:val="18"/>
                <w:szCs w:val="18"/>
              </w:rPr>
              <w:t>actually have serious disease that needed treatment.</w:t>
            </w:r>
            <w:r>
              <w:rPr>
                <w:rFonts w:ascii="Arial" w:eastAsia="Calibri" w:hAnsi="Arial" w:cs="Arial"/>
                <w:sz w:val="18"/>
                <w:szCs w:val="18"/>
              </w:rPr>
              <w:t xml:space="preserve"> </w:t>
            </w:r>
            <w:r w:rsidRPr="00914D69">
              <w:rPr>
                <w:rFonts w:ascii="Arial" w:eastAsia="Calibri" w:hAnsi="Arial" w:cs="Arial"/>
                <w:sz w:val="18"/>
                <w:szCs w:val="18"/>
              </w:rPr>
              <w:t>False negative: There is approximately 10% chance that the test report will be normal, even when there is an abnormality</w:t>
            </w:r>
            <w:r>
              <w:rPr>
                <w:rFonts w:ascii="Arial" w:eastAsia="Calibri" w:hAnsi="Arial" w:cs="Arial"/>
                <w:sz w:val="18"/>
                <w:szCs w:val="18"/>
              </w:rPr>
              <w:t>.</w:t>
            </w:r>
          </w:p>
          <w:p w14:paraId="430D1A5B" w14:textId="49F30584" w:rsidR="0067459A" w:rsidRPr="00511464" w:rsidRDefault="0067459A" w:rsidP="00511464">
            <w:pPr>
              <w:spacing w:after="60"/>
              <w:ind w:left="-14" w:hanging="18"/>
              <w:rPr>
                <w:rFonts w:ascii="Arial" w:eastAsia="Calibri" w:hAnsi="Arial" w:cs="Arial"/>
                <w:b/>
                <w:sz w:val="18"/>
                <w:szCs w:val="18"/>
              </w:rPr>
            </w:pPr>
            <w:r w:rsidRPr="00511464">
              <w:rPr>
                <w:rFonts w:ascii="Arial" w:eastAsia="Calibri" w:hAnsi="Arial" w:cs="Arial"/>
                <w:b/>
                <w:sz w:val="18"/>
                <w:szCs w:val="18"/>
              </w:rPr>
              <w:t>Intention to attend screening:</w:t>
            </w:r>
          </w:p>
          <w:p w14:paraId="68B8E082" w14:textId="77777777" w:rsidR="0067459A" w:rsidRPr="00511464" w:rsidRDefault="0067459A" w:rsidP="00511464">
            <w:pPr>
              <w:spacing w:after="60"/>
              <w:ind w:left="-14" w:hanging="18"/>
              <w:rPr>
                <w:rFonts w:ascii="Arial" w:eastAsia="Calibri" w:hAnsi="Arial" w:cs="Arial"/>
                <w:sz w:val="18"/>
                <w:szCs w:val="18"/>
              </w:rPr>
            </w:pPr>
            <w:r w:rsidRPr="00511464">
              <w:rPr>
                <w:rFonts w:ascii="Arial" w:eastAsia="Calibri" w:hAnsi="Arial" w:cs="Arial"/>
                <w:sz w:val="18"/>
                <w:szCs w:val="18"/>
              </w:rPr>
              <w:t>Overall: 83.6% (229/274)</w:t>
            </w:r>
          </w:p>
          <w:p w14:paraId="1789D80F" w14:textId="2AB3473A" w:rsidR="0067459A" w:rsidRPr="00511464" w:rsidRDefault="0067459A" w:rsidP="00511464">
            <w:pPr>
              <w:spacing w:after="60"/>
              <w:ind w:left="-14" w:hanging="18"/>
              <w:rPr>
                <w:rFonts w:ascii="Arial" w:eastAsia="Calibri" w:hAnsi="Arial" w:cs="Arial"/>
                <w:sz w:val="18"/>
                <w:szCs w:val="18"/>
              </w:rPr>
            </w:pPr>
            <w:r w:rsidRPr="00511464">
              <w:rPr>
                <w:rFonts w:ascii="Arial" w:eastAsia="Calibri" w:hAnsi="Arial" w:cs="Arial"/>
                <w:sz w:val="18"/>
                <w:szCs w:val="18"/>
              </w:rPr>
              <w:t>Intervention</w:t>
            </w:r>
            <w:r>
              <w:rPr>
                <w:rFonts w:ascii="Arial" w:eastAsia="Calibri" w:hAnsi="Arial" w:cs="Arial"/>
                <w:sz w:val="18"/>
                <w:szCs w:val="18"/>
              </w:rPr>
              <w:t xml:space="preserve">: </w:t>
            </w:r>
            <w:r w:rsidRPr="00511464">
              <w:rPr>
                <w:rFonts w:ascii="Arial" w:eastAsia="Calibri" w:hAnsi="Arial" w:cs="Arial"/>
                <w:sz w:val="18"/>
                <w:szCs w:val="18"/>
              </w:rPr>
              <w:t>79.0% (109/138)</w:t>
            </w:r>
          </w:p>
          <w:p w14:paraId="1E328274" w14:textId="77777777" w:rsidR="0067459A" w:rsidRPr="00511464" w:rsidRDefault="0067459A" w:rsidP="00511464">
            <w:pPr>
              <w:spacing w:after="60"/>
              <w:ind w:left="-14" w:hanging="18"/>
              <w:rPr>
                <w:rFonts w:ascii="Arial" w:eastAsia="Calibri" w:hAnsi="Arial" w:cs="Arial"/>
                <w:sz w:val="18"/>
                <w:szCs w:val="18"/>
              </w:rPr>
            </w:pPr>
            <w:r w:rsidRPr="00511464">
              <w:rPr>
                <w:rFonts w:ascii="Arial" w:eastAsia="Calibri" w:hAnsi="Arial" w:cs="Arial"/>
                <w:sz w:val="18"/>
                <w:szCs w:val="18"/>
              </w:rPr>
              <w:t>Control: 88.2% (120/136)</w:t>
            </w:r>
          </w:p>
          <w:p w14:paraId="12C36F2A" w14:textId="77777777" w:rsidR="0067459A" w:rsidRPr="00511464" w:rsidRDefault="0067459A" w:rsidP="00511464">
            <w:pPr>
              <w:spacing w:after="60"/>
              <w:ind w:left="-14" w:hanging="18"/>
              <w:rPr>
                <w:rFonts w:ascii="Arial" w:eastAsia="Calibri" w:hAnsi="Arial" w:cs="Arial"/>
                <w:sz w:val="18"/>
                <w:szCs w:val="18"/>
              </w:rPr>
            </w:pPr>
            <w:r w:rsidRPr="00511464">
              <w:rPr>
                <w:rFonts w:ascii="Arial" w:eastAsia="Calibri" w:hAnsi="Arial" w:cs="Arial"/>
                <w:sz w:val="18"/>
                <w:szCs w:val="18"/>
              </w:rPr>
              <w:t>Difference between groups: 9.2% (95% CI: 3.2%, 21.7%)</w:t>
            </w:r>
          </w:p>
          <w:p w14:paraId="6E8C5B9F" w14:textId="77777777" w:rsidR="0067459A" w:rsidRPr="00511464" w:rsidRDefault="0067459A" w:rsidP="00511464">
            <w:pPr>
              <w:spacing w:after="60"/>
              <w:ind w:left="-14" w:hanging="18"/>
              <w:rPr>
                <w:rFonts w:ascii="Arial" w:eastAsia="Calibri" w:hAnsi="Arial" w:cs="Arial"/>
                <w:sz w:val="18"/>
                <w:szCs w:val="18"/>
              </w:rPr>
            </w:pPr>
            <w:r w:rsidRPr="00511464">
              <w:rPr>
                <w:rFonts w:ascii="Arial" w:eastAsia="Calibri" w:hAnsi="Arial" w:cs="Arial"/>
                <w:sz w:val="18"/>
                <w:szCs w:val="18"/>
              </w:rPr>
              <w:t>Crude OR: 0.50 (95% CI: 0.26, 0.97; p=0.039)</w:t>
            </w:r>
          </w:p>
          <w:p w14:paraId="19A3D9E6" w14:textId="77777777" w:rsidR="0067459A" w:rsidRPr="00511464" w:rsidRDefault="0067459A" w:rsidP="00511464">
            <w:pPr>
              <w:spacing w:after="60"/>
              <w:ind w:left="-14" w:hanging="18"/>
              <w:rPr>
                <w:rFonts w:ascii="Arial" w:eastAsia="Calibri" w:hAnsi="Arial" w:cs="Arial"/>
                <w:sz w:val="18"/>
                <w:szCs w:val="18"/>
              </w:rPr>
            </w:pPr>
            <w:r w:rsidRPr="00511464">
              <w:rPr>
                <w:rFonts w:ascii="Arial" w:eastAsia="Calibri" w:hAnsi="Arial" w:cs="Arial"/>
                <w:sz w:val="18"/>
                <w:szCs w:val="18"/>
              </w:rPr>
              <w:t>Adjusted OR:0.60 (95% CI: 0.28, 1.29; p=0.191)</w:t>
            </w:r>
          </w:p>
          <w:p w14:paraId="44C315E3" w14:textId="77777777" w:rsidR="0067459A" w:rsidRPr="000D0C1F" w:rsidRDefault="0067459A" w:rsidP="000D0C1F">
            <w:pPr>
              <w:spacing w:after="60"/>
              <w:ind w:left="-14" w:hanging="18"/>
              <w:rPr>
                <w:rFonts w:ascii="Arial" w:eastAsia="Calibri" w:hAnsi="Arial" w:cs="Arial"/>
                <w:b/>
                <w:sz w:val="18"/>
                <w:szCs w:val="18"/>
              </w:rPr>
            </w:pPr>
          </w:p>
        </w:tc>
        <w:tc>
          <w:tcPr>
            <w:tcW w:w="1620" w:type="dxa"/>
            <w:vMerge w:val="restart"/>
          </w:tcPr>
          <w:p w14:paraId="6475DCC1" w14:textId="77777777" w:rsidR="0067459A" w:rsidRPr="00630505" w:rsidRDefault="0067459A" w:rsidP="0067459A">
            <w:pPr>
              <w:rPr>
                <w:rFonts w:ascii="Arial" w:hAnsi="Arial" w:cs="Arial"/>
                <w:sz w:val="18"/>
                <w:szCs w:val="18"/>
              </w:rPr>
            </w:pPr>
            <w:r w:rsidRPr="00630505">
              <w:rPr>
                <w:rFonts w:ascii="Cambria Math" w:hAnsi="Cambria Math" w:cs="Cambria Math"/>
                <w:sz w:val="18"/>
                <w:szCs w:val="18"/>
              </w:rPr>
              <w:lastRenderedPageBreak/>
              <w:t>⊕⊕⊝⊝</w:t>
            </w:r>
          </w:p>
          <w:p w14:paraId="18A2D745" w14:textId="77777777" w:rsidR="0067459A" w:rsidRPr="00630505" w:rsidRDefault="0067459A" w:rsidP="0067459A">
            <w:pPr>
              <w:rPr>
                <w:rFonts w:ascii="Arial" w:hAnsi="Arial" w:cs="Arial"/>
                <w:sz w:val="18"/>
                <w:szCs w:val="18"/>
              </w:rPr>
            </w:pPr>
          </w:p>
          <w:p w14:paraId="0B2B8022" w14:textId="72F15A57" w:rsidR="0067459A" w:rsidRPr="00630505" w:rsidRDefault="0067459A" w:rsidP="0067459A">
            <w:pPr>
              <w:rPr>
                <w:rFonts w:ascii="Cambria Math" w:hAnsi="Cambria Math" w:cs="Cambria Math"/>
                <w:sz w:val="18"/>
                <w:szCs w:val="18"/>
              </w:rPr>
            </w:pPr>
            <w:proofErr w:type="spellStart"/>
            <w:r w:rsidRPr="00630505">
              <w:rPr>
                <w:rFonts w:ascii="Arial" w:hAnsi="Arial" w:cs="Arial"/>
                <w:sz w:val="18"/>
                <w:szCs w:val="18"/>
              </w:rPr>
              <w:t>LOW</w:t>
            </w:r>
            <w:r w:rsidRPr="0067459A">
              <w:rPr>
                <w:rFonts w:ascii="Arial" w:hAnsi="Arial" w:cs="Arial"/>
                <w:sz w:val="18"/>
                <w:szCs w:val="18"/>
                <w:vertAlign w:val="superscript"/>
              </w:rPr>
              <w:t>d</w:t>
            </w:r>
            <w:proofErr w:type="spellEnd"/>
          </w:p>
        </w:tc>
        <w:tc>
          <w:tcPr>
            <w:tcW w:w="3510" w:type="dxa"/>
            <w:vMerge w:val="restart"/>
          </w:tcPr>
          <w:p w14:paraId="546732AD" w14:textId="1224457E" w:rsidR="0067459A" w:rsidRDefault="0067459A" w:rsidP="00EF21E3">
            <w:pPr>
              <w:rPr>
                <w:rFonts w:ascii="Arial" w:hAnsi="Arial" w:cs="Arial"/>
                <w:sz w:val="18"/>
                <w:szCs w:val="18"/>
              </w:rPr>
            </w:pPr>
            <w:bookmarkStart w:id="14" w:name="_Hlk160486264"/>
            <w:r>
              <w:rPr>
                <w:rFonts w:ascii="Arial" w:hAnsi="Arial" w:cs="Arial"/>
                <w:sz w:val="18"/>
                <w:szCs w:val="18"/>
              </w:rPr>
              <w:t>Across all ages that may be eligible for screening, a large majority of individuals may weigh the benefits as greater than the harms from screening for cervical cancer.</w:t>
            </w:r>
          </w:p>
          <w:bookmarkEnd w:id="14"/>
          <w:p w14:paraId="1EDF4396" w14:textId="3CD65E95" w:rsidR="0067459A" w:rsidRDefault="0067459A" w:rsidP="00EF21E3">
            <w:pPr>
              <w:rPr>
                <w:rFonts w:ascii="Arial" w:hAnsi="Arial" w:cs="Arial"/>
                <w:sz w:val="18"/>
                <w:szCs w:val="18"/>
              </w:rPr>
            </w:pPr>
          </w:p>
        </w:tc>
      </w:tr>
      <w:tr w:rsidR="0067459A" w:rsidRPr="00304F54" w14:paraId="3FCEDAF9" w14:textId="77777777" w:rsidTr="00EF21E3">
        <w:tc>
          <w:tcPr>
            <w:tcW w:w="2337" w:type="dxa"/>
          </w:tcPr>
          <w:p w14:paraId="34DB1225" w14:textId="65DEECB9" w:rsidR="0067459A" w:rsidRPr="000D0C1F" w:rsidRDefault="0067459A" w:rsidP="000D0C1F">
            <w:pPr>
              <w:jc w:val="both"/>
              <w:rPr>
                <w:rFonts w:ascii="Arial" w:eastAsia="Calibri" w:hAnsi="Arial" w:cs="Arial"/>
                <w:sz w:val="18"/>
                <w:szCs w:val="18"/>
              </w:rPr>
            </w:pPr>
            <w:r>
              <w:rPr>
                <w:rFonts w:ascii="Arial" w:eastAsia="Calibri" w:hAnsi="Arial" w:cs="Arial"/>
                <w:sz w:val="18"/>
                <w:szCs w:val="18"/>
              </w:rPr>
              <w:t>N=1,524; UK, Philips 2006</w:t>
            </w:r>
          </w:p>
          <w:p w14:paraId="5353DA73" w14:textId="77777777" w:rsidR="0067459A" w:rsidRPr="000D0C1F" w:rsidRDefault="0067459A" w:rsidP="000D0C1F">
            <w:pPr>
              <w:jc w:val="both"/>
              <w:rPr>
                <w:rFonts w:ascii="Arial" w:eastAsia="Calibri" w:hAnsi="Arial" w:cs="Arial"/>
                <w:sz w:val="18"/>
                <w:szCs w:val="18"/>
                <w:highlight w:val="cyan"/>
              </w:rPr>
            </w:pPr>
          </w:p>
          <w:p w14:paraId="52F052C8" w14:textId="188166F8" w:rsidR="0067459A" w:rsidRPr="000D0C1F" w:rsidRDefault="0067459A" w:rsidP="000D0C1F">
            <w:pPr>
              <w:spacing w:after="120"/>
              <w:ind w:hanging="18"/>
              <w:rPr>
                <w:rFonts w:ascii="Arial" w:eastAsia="Calibri" w:hAnsi="Arial" w:cs="Arial"/>
                <w:sz w:val="18"/>
                <w:szCs w:val="18"/>
              </w:rPr>
            </w:pPr>
            <w:r w:rsidRPr="000D0C1F">
              <w:rPr>
                <w:rFonts w:ascii="Arial" w:eastAsia="Calibri" w:hAnsi="Arial" w:cs="Arial"/>
                <w:sz w:val="18"/>
                <w:szCs w:val="18"/>
              </w:rPr>
              <w:t xml:space="preserve">Survey among women eligible for cervical screening </w:t>
            </w:r>
            <w:r>
              <w:rPr>
                <w:rFonts w:ascii="Arial" w:eastAsia="Calibri" w:hAnsi="Arial" w:cs="Arial"/>
                <w:sz w:val="18"/>
                <w:szCs w:val="18"/>
              </w:rPr>
              <w:t xml:space="preserve">(20-69 years) </w:t>
            </w:r>
            <w:r w:rsidRPr="000D0C1F">
              <w:rPr>
                <w:rFonts w:ascii="Arial" w:eastAsia="Calibri" w:hAnsi="Arial" w:cs="Arial"/>
                <w:sz w:val="18"/>
                <w:szCs w:val="18"/>
              </w:rPr>
              <w:t xml:space="preserve">during routine (non-screening) consultations which involved a randomized experiment with one group provided with </w:t>
            </w:r>
            <w:r>
              <w:rPr>
                <w:rFonts w:ascii="Arial" w:eastAsia="Calibri" w:hAnsi="Arial" w:cs="Arial"/>
                <w:sz w:val="18"/>
                <w:szCs w:val="18"/>
              </w:rPr>
              <w:t>factual</w:t>
            </w:r>
            <w:r w:rsidRPr="000D0C1F">
              <w:rPr>
                <w:rFonts w:ascii="Arial" w:eastAsia="Calibri" w:hAnsi="Arial" w:cs="Arial"/>
                <w:sz w:val="18"/>
                <w:szCs w:val="18"/>
              </w:rPr>
              <w:t xml:space="preserve"> information about cervical cancer screening</w:t>
            </w:r>
            <w:r>
              <w:rPr>
                <w:rFonts w:ascii="Arial" w:eastAsia="Calibri" w:hAnsi="Arial" w:cs="Arial"/>
                <w:sz w:val="18"/>
                <w:szCs w:val="18"/>
              </w:rPr>
              <w:t xml:space="preserve"> (numerical data on benefits and harms)</w:t>
            </w:r>
            <w:r w:rsidRPr="000D0C1F">
              <w:rPr>
                <w:rFonts w:ascii="Arial" w:eastAsia="Calibri" w:hAnsi="Arial" w:cs="Arial"/>
                <w:sz w:val="18"/>
                <w:szCs w:val="18"/>
              </w:rPr>
              <w:t>, whilst the other was not</w:t>
            </w:r>
            <w:r>
              <w:rPr>
                <w:rFonts w:ascii="Arial" w:eastAsia="Calibri" w:hAnsi="Arial" w:cs="Arial"/>
                <w:sz w:val="18"/>
                <w:szCs w:val="18"/>
              </w:rPr>
              <w:t xml:space="preserve"> (given knowledge questionnaire instead). Both groups were given information about implementation of technological advancement (HPV screening).</w:t>
            </w:r>
          </w:p>
          <w:p w14:paraId="1926771C" w14:textId="77777777" w:rsidR="0067459A" w:rsidRPr="00304F54" w:rsidRDefault="0067459A" w:rsidP="00EF21E3">
            <w:pPr>
              <w:rPr>
                <w:rFonts w:ascii="Arial" w:hAnsi="Arial" w:cs="Arial"/>
                <w:sz w:val="18"/>
                <w:szCs w:val="18"/>
              </w:rPr>
            </w:pPr>
          </w:p>
        </w:tc>
        <w:tc>
          <w:tcPr>
            <w:tcW w:w="5578" w:type="dxa"/>
          </w:tcPr>
          <w:p w14:paraId="28B48F9E" w14:textId="668C6B1E" w:rsidR="0067459A" w:rsidRDefault="0067459A" w:rsidP="000D0C1F">
            <w:pPr>
              <w:spacing w:after="60"/>
              <w:ind w:left="-14" w:hanging="18"/>
              <w:rPr>
                <w:rFonts w:ascii="Arial" w:eastAsia="Calibri" w:hAnsi="Arial" w:cs="Arial"/>
                <w:sz w:val="18"/>
                <w:szCs w:val="18"/>
              </w:rPr>
            </w:pPr>
            <w:r w:rsidRPr="00914D69">
              <w:rPr>
                <w:rFonts w:ascii="Arial" w:eastAsia="Calibri" w:hAnsi="Arial" w:cs="Arial"/>
                <w:b/>
                <w:sz w:val="18"/>
                <w:szCs w:val="18"/>
              </w:rPr>
              <w:t>Information on benefits:</w:t>
            </w:r>
            <w:r>
              <w:rPr>
                <w:rFonts w:ascii="Arial" w:eastAsia="Calibri" w:hAnsi="Arial" w:cs="Arial"/>
                <w:sz w:val="18"/>
                <w:szCs w:val="18"/>
              </w:rPr>
              <w:t xml:space="preserve"> </w:t>
            </w:r>
            <w:r w:rsidRPr="00914D69">
              <w:rPr>
                <w:rFonts w:ascii="Arial" w:eastAsia="Calibri" w:hAnsi="Arial" w:cs="Arial"/>
                <w:sz w:val="18"/>
                <w:szCs w:val="18"/>
              </w:rPr>
              <w:t xml:space="preserve">The screening </w:t>
            </w:r>
            <w:proofErr w:type="spellStart"/>
            <w:r w:rsidRPr="00914D69">
              <w:rPr>
                <w:rFonts w:ascii="Arial" w:eastAsia="Calibri" w:hAnsi="Arial" w:cs="Arial"/>
                <w:sz w:val="18"/>
                <w:szCs w:val="18"/>
              </w:rPr>
              <w:t>programme</w:t>
            </w:r>
            <w:proofErr w:type="spellEnd"/>
            <w:r w:rsidRPr="00914D69">
              <w:rPr>
                <w:rFonts w:ascii="Arial" w:eastAsia="Calibri" w:hAnsi="Arial" w:cs="Arial"/>
                <w:sz w:val="18"/>
                <w:szCs w:val="18"/>
              </w:rPr>
              <w:t xml:space="preserve"> is not 100% effective, but it is estimated to prevent between 1100 and 3900 cases of cervical cancer each year</w:t>
            </w:r>
            <w:r>
              <w:rPr>
                <w:rFonts w:ascii="Arial" w:eastAsia="Calibri" w:hAnsi="Arial" w:cs="Arial"/>
                <w:sz w:val="18"/>
                <w:szCs w:val="18"/>
              </w:rPr>
              <w:t xml:space="preserve">. </w:t>
            </w:r>
            <w:r w:rsidRPr="00273374">
              <w:rPr>
                <w:rFonts w:ascii="Arial" w:eastAsia="Calibri" w:hAnsi="Arial" w:cs="Arial"/>
                <w:sz w:val="18"/>
                <w:szCs w:val="18"/>
              </w:rPr>
              <w:t>In 1997, there were 2740 new cases of invasive cervical cancer in England and Wales. In other words, about 1 in 10 000 women develop cervical cancer each year.</w:t>
            </w:r>
          </w:p>
          <w:p w14:paraId="40B6DE45" w14:textId="596CD4D3" w:rsidR="0067459A" w:rsidRPr="00914D69" w:rsidRDefault="0067459A" w:rsidP="000D0C1F">
            <w:pPr>
              <w:spacing w:after="60"/>
              <w:ind w:left="-14" w:hanging="18"/>
              <w:rPr>
                <w:rFonts w:ascii="Arial" w:eastAsia="Calibri" w:hAnsi="Arial" w:cs="Arial"/>
                <w:b/>
                <w:sz w:val="18"/>
                <w:szCs w:val="18"/>
              </w:rPr>
            </w:pPr>
            <w:r w:rsidRPr="00914D69">
              <w:rPr>
                <w:rFonts w:ascii="Arial" w:eastAsia="Calibri" w:hAnsi="Arial" w:cs="Arial"/>
                <w:b/>
                <w:sz w:val="18"/>
                <w:szCs w:val="18"/>
              </w:rPr>
              <w:t>Information on harms:</w:t>
            </w:r>
            <w:r>
              <w:rPr>
                <w:rFonts w:ascii="Arial" w:eastAsia="Calibri" w:hAnsi="Arial" w:cs="Arial"/>
                <w:sz w:val="18"/>
                <w:szCs w:val="18"/>
              </w:rPr>
              <w:t xml:space="preserve"> </w:t>
            </w:r>
            <w:r w:rsidRPr="00914D69">
              <w:rPr>
                <w:rFonts w:ascii="Arial" w:eastAsia="Calibri" w:hAnsi="Arial" w:cs="Arial"/>
                <w:sz w:val="18"/>
                <w:szCs w:val="18"/>
              </w:rPr>
              <w:t>An abnormal smear does not normally mean that cancer is present. Women are most likely to receive an abnormal smear result between the ages of 25 and 35. Approximately 10% of women screened will receive an abnormal smear each year.</w:t>
            </w:r>
          </w:p>
          <w:p w14:paraId="57924FD0" w14:textId="77777777" w:rsidR="0067459A" w:rsidRDefault="0067459A" w:rsidP="000D0C1F">
            <w:pPr>
              <w:spacing w:after="60"/>
              <w:ind w:left="-14" w:hanging="18"/>
              <w:rPr>
                <w:rFonts w:ascii="Arial" w:eastAsia="Calibri" w:hAnsi="Arial" w:cs="Arial"/>
                <w:b/>
                <w:sz w:val="18"/>
                <w:szCs w:val="18"/>
              </w:rPr>
            </w:pPr>
          </w:p>
          <w:p w14:paraId="7DB34E0E" w14:textId="4279D94E" w:rsidR="0067459A" w:rsidRPr="000D0C1F" w:rsidRDefault="0067459A" w:rsidP="000D0C1F">
            <w:pPr>
              <w:spacing w:after="60"/>
              <w:ind w:left="-14" w:hanging="18"/>
              <w:rPr>
                <w:rFonts w:ascii="Arial" w:eastAsia="Calibri" w:hAnsi="Arial" w:cs="Arial"/>
                <w:b/>
                <w:sz w:val="18"/>
                <w:szCs w:val="18"/>
              </w:rPr>
            </w:pPr>
            <w:r w:rsidRPr="000D0C1F">
              <w:rPr>
                <w:rFonts w:ascii="Arial" w:eastAsia="Calibri" w:hAnsi="Arial" w:cs="Arial"/>
                <w:b/>
                <w:sz w:val="18"/>
                <w:szCs w:val="18"/>
              </w:rPr>
              <w:t xml:space="preserve">Willingness to pay (WTP) for cervical cancer screening (in </w:t>
            </w:r>
            <w:bookmarkStart w:id="15" w:name="_Hlk160485562"/>
            <w:r w:rsidRPr="000D0C1F">
              <w:rPr>
                <w:rFonts w:ascii="Arial" w:eastAsia="Calibri" w:hAnsi="Arial" w:cs="Arial"/>
                <w:b/>
                <w:sz w:val="18"/>
                <w:szCs w:val="18"/>
              </w:rPr>
              <w:t>£</w:t>
            </w:r>
            <w:bookmarkEnd w:id="15"/>
            <w:r w:rsidRPr="000D0C1F">
              <w:rPr>
                <w:rFonts w:ascii="Arial" w:eastAsia="Calibri" w:hAnsi="Arial" w:cs="Arial"/>
                <w:b/>
                <w:sz w:val="18"/>
                <w:szCs w:val="18"/>
              </w:rPr>
              <w:t>):</w:t>
            </w:r>
          </w:p>
          <w:p w14:paraId="62C679DA" w14:textId="3F2D8FC0" w:rsidR="0067459A" w:rsidRPr="000D0C1F" w:rsidRDefault="0067459A" w:rsidP="000D0C1F">
            <w:pPr>
              <w:spacing w:after="60"/>
              <w:ind w:left="-14" w:hanging="18"/>
              <w:rPr>
                <w:rFonts w:ascii="Arial" w:eastAsia="Calibri" w:hAnsi="Arial" w:cs="Arial"/>
                <w:sz w:val="18"/>
                <w:szCs w:val="18"/>
              </w:rPr>
            </w:pPr>
            <w:r w:rsidRPr="000D0C1F">
              <w:rPr>
                <w:rFonts w:ascii="Arial" w:eastAsia="Calibri" w:hAnsi="Arial" w:cs="Arial"/>
                <w:sz w:val="18"/>
                <w:szCs w:val="18"/>
              </w:rPr>
              <w:t>Intervention</w:t>
            </w:r>
            <w:r>
              <w:rPr>
                <w:rFonts w:ascii="Arial" w:eastAsia="Calibri" w:hAnsi="Arial" w:cs="Arial"/>
                <w:sz w:val="18"/>
                <w:szCs w:val="18"/>
              </w:rPr>
              <w:t xml:space="preserve"> </w:t>
            </w:r>
            <w:r w:rsidRPr="000D0C1F">
              <w:rPr>
                <w:rFonts w:ascii="Arial" w:eastAsia="Calibri" w:hAnsi="Arial" w:cs="Arial"/>
                <w:sz w:val="18"/>
                <w:szCs w:val="18"/>
              </w:rPr>
              <w:t>vs control:</w:t>
            </w:r>
          </w:p>
          <w:p w14:paraId="733D8951" w14:textId="77777777" w:rsidR="0067459A" w:rsidRPr="000D0C1F" w:rsidRDefault="0067459A" w:rsidP="000D0C1F">
            <w:pPr>
              <w:spacing w:after="60"/>
              <w:ind w:left="-14" w:hanging="18"/>
              <w:rPr>
                <w:rFonts w:ascii="Arial" w:eastAsia="Calibri" w:hAnsi="Arial" w:cs="Arial"/>
                <w:sz w:val="18"/>
                <w:szCs w:val="18"/>
              </w:rPr>
            </w:pPr>
            <w:r w:rsidRPr="000D0C1F">
              <w:rPr>
                <w:rFonts w:ascii="Arial" w:eastAsia="Calibri" w:hAnsi="Arial" w:cs="Arial"/>
                <w:sz w:val="18"/>
                <w:szCs w:val="18"/>
              </w:rPr>
              <w:t>Zero: 24.3% vs. 18.9%</w:t>
            </w:r>
          </w:p>
          <w:p w14:paraId="1AC9E290" w14:textId="77777777" w:rsidR="0067459A" w:rsidRPr="000D0C1F" w:rsidRDefault="0067459A" w:rsidP="000D0C1F">
            <w:pPr>
              <w:spacing w:after="60"/>
              <w:ind w:left="-14" w:hanging="18"/>
              <w:rPr>
                <w:rFonts w:ascii="Arial" w:eastAsia="Calibri" w:hAnsi="Arial" w:cs="Arial"/>
                <w:sz w:val="18"/>
                <w:szCs w:val="18"/>
              </w:rPr>
            </w:pPr>
            <w:r w:rsidRPr="000D0C1F">
              <w:rPr>
                <w:rFonts w:ascii="Arial" w:eastAsia="Calibri" w:hAnsi="Arial" w:cs="Arial"/>
                <w:sz w:val="18"/>
                <w:szCs w:val="18"/>
              </w:rPr>
              <w:t>1-49: 30.0% vs. 25.2%</w:t>
            </w:r>
          </w:p>
          <w:p w14:paraId="4E0564C9" w14:textId="77777777" w:rsidR="0067459A" w:rsidRPr="000D0C1F" w:rsidRDefault="0067459A" w:rsidP="000D0C1F">
            <w:pPr>
              <w:spacing w:after="60"/>
              <w:ind w:left="-14" w:hanging="18"/>
              <w:rPr>
                <w:rFonts w:ascii="Arial" w:eastAsia="Calibri" w:hAnsi="Arial" w:cs="Arial"/>
                <w:sz w:val="18"/>
                <w:szCs w:val="18"/>
              </w:rPr>
            </w:pPr>
            <w:r w:rsidRPr="000D0C1F">
              <w:rPr>
                <w:rFonts w:ascii="Arial" w:eastAsia="Calibri" w:hAnsi="Arial" w:cs="Arial"/>
                <w:sz w:val="18"/>
                <w:szCs w:val="18"/>
              </w:rPr>
              <w:t>50-199: 28.9% vs. 34.3%</w:t>
            </w:r>
          </w:p>
          <w:p w14:paraId="3FF84EE2" w14:textId="77777777" w:rsidR="0067459A" w:rsidRPr="000D0C1F" w:rsidRDefault="0067459A" w:rsidP="000D0C1F">
            <w:pPr>
              <w:spacing w:after="60"/>
              <w:ind w:left="-14" w:hanging="18"/>
              <w:rPr>
                <w:rFonts w:ascii="Arial" w:eastAsia="Calibri" w:hAnsi="Arial" w:cs="Arial"/>
                <w:sz w:val="18"/>
                <w:szCs w:val="18"/>
              </w:rPr>
            </w:pPr>
            <w:r w:rsidRPr="000D0C1F">
              <w:rPr>
                <w:rFonts w:ascii="Arial" w:eastAsia="Calibri" w:hAnsi="Arial" w:cs="Arial"/>
                <w:sz w:val="18"/>
                <w:szCs w:val="18"/>
              </w:rPr>
              <w:t>≥200: 16.8% vs. 21.6%</w:t>
            </w:r>
          </w:p>
          <w:p w14:paraId="33F7021A" w14:textId="0D3A1335" w:rsidR="0067459A" w:rsidRPr="000D0C1F" w:rsidRDefault="0067459A" w:rsidP="000D0C1F">
            <w:pPr>
              <w:spacing w:after="60"/>
              <w:rPr>
                <w:rFonts w:ascii="Arial" w:eastAsia="Calibri" w:hAnsi="Arial" w:cs="Arial"/>
                <w:sz w:val="18"/>
                <w:szCs w:val="18"/>
              </w:rPr>
            </w:pPr>
            <w:r w:rsidRPr="000D0C1F">
              <w:rPr>
                <w:rFonts w:ascii="Arial" w:eastAsia="Calibri" w:hAnsi="Arial" w:cs="Arial"/>
                <w:sz w:val="18"/>
                <w:szCs w:val="18"/>
              </w:rPr>
              <w:t>Mean WTP</w:t>
            </w:r>
            <w:r>
              <w:rPr>
                <w:rFonts w:ascii="Arial" w:eastAsia="Calibri" w:hAnsi="Arial" w:cs="Arial"/>
                <w:sz w:val="18"/>
                <w:szCs w:val="18"/>
              </w:rPr>
              <w:t>, intervention vs. control</w:t>
            </w:r>
            <w:r w:rsidRPr="000D0C1F">
              <w:rPr>
                <w:rFonts w:ascii="Arial" w:eastAsia="Calibri" w:hAnsi="Arial" w:cs="Arial"/>
                <w:sz w:val="18"/>
                <w:szCs w:val="18"/>
              </w:rPr>
              <w:t>: 127.6£ vs. 175.5£, p=0.03</w:t>
            </w:r>
          </w:p>
          <w:p w14:paraId="73B4194D" w14:textId="77777777" w:rsidR="0067459A" w:rsidRDefault="0067459A" w:rsidP="00EF21E3">
            <w:pPr>
              <w:rPr>
                <w:rFonts w:ascii="Arial" w:hAnsi="Arial" w:cs="Arial"/>
                <w:b/>
                <w:sz w:val="18"/>
                <w:szCs w:val="18"/>
              </w:rPr>
            </w:pPr>
          </w:p>
        </w:tc>
        <w:tc>
          <w:tcPr>
            <w:tcW w:w="1620" w:type="dxa"/>
            <w:vMerge/>
          </w:tcPr>
          <w:p w14:paraId="5F3B9EA6" w14:textId="77777777" w:rsidR="0067459A" w:rsidRPr="00630505" w:rsidRDefault="0067459A" w:rsidP="00EF21E3">
            <w:pPr>
              <w:rPr>
                <w:rFonts w:ascii="Cambria Math" w:hAnsi="Cambria Math" w:cs="Cambria Math"/>
                <w:sz w:val="18"/>
                <w:szCs w:val="18"/>
              </w:rPr>
            </w:pPr>
          </w:p>
        </w:tc>
        <w:tc>
          <w:tcPr>
            <w:tcW w:w="3510" w:type="dxa"/>
            <w:vMerge/>
          </w:tcPr>
          <w:p w14:paraId="0D4233EE" w14:textId="07C96653" w:rsidR="0067459A" w:rsidRDefault="0067459A" w:rsidP="00EF21E3">
            <w:pPr>
              <w:rPr>
                <w:rFonts w:ascii="Arial" w:hAnsi="Arial" w:cs="Arial"/>
                <w:sz w:val="18"/>
                <w:szCs w:val="18"/>
              </w:rPr>
            </w:pPr>
          </w:p>
        </w:tc>
      </w:tr>
    </w:tbl>
    <w:p w14:paraId="2A041FD5" w14:textId="77777777" w:rsidR="005C77B2" w:rsidRPr="00112F66" w:rsidRDefault="005C77B2" w:rsidP="005C77B2">
      <w:pPr>
        <w:rPr>
          <w:rFonts w:ascii="Arial" w:hAnsi="Arial" w:cs="Arial"/>
          <w:sz w:val="18"/>
          <w:szCs w:val="18"/>
        </w:rPr>
      </w:pPr>
      <w:r w:rsidRPr="00112F66">
        <w:rPr>
          <w:rFonts w:ascii="Arial" w:hAnsi="Arial" w:cs="Arial"/>
          <w:b/>
          <w:sz w:val="18"/>
          <w:szCs w:val="18"/>
        </w:rPr>
        <w:lastRenderedPageBreak/>
        <w:t>Abbreviations</w:t>
      </w:r>
      <w:r w:rsidRPr="00112F66">
        <w:rPr>
          <w:rFonts w:ascii="Arial" w:hAnsi="Arial" w:cs="Arial"/>
          <w:sz w:val="18"/>
          <w:szCs w:val="18"/>
        </w:rPr>
        <w:t xml:space="preserve">: </w:t>
      </w:r>
      <w:proofErr w:type="spellStart"/>
      <w:r w:rsidRPr="00112F66">
        <w:rPr>
          <w:rFonts w:ascii="Arial" w:hAnsi="Arial" w:cs="Arial"/>
          <w:sz w:val="18"/>
          <w:szCs w:val="18"/>
        </w:rPr>
        <w:t>yrs</w:t>
      </w:r>
      <w:proofErr w:type="spellEnd"/>
      <w:r w:rsidRPr="00112F66">
        <w:rPr>
          <w:rFonts w:ascii="Arial" w:hAnsi="Arial" w:cs="Arial"/>
          <w:sz w:val="18"/>
          <w:szCs w:val="18"/>
        </w:rPr>
        <w:t>=years</w:t>
      </w:r>
    </w:p>
    <w:p w14:paraId="7B45FC3A" w14:textId="77777777" w:rsidR="005C77B2" w:rsidRDefault="005C77B2" w:rsidP="005C77B2">
      <w:pPr>
        <w:spacing w:after="0"/>
        <w:rPr>
          <w:rFonts w:ascii="Arial" w:hAnsi="Arial" w:cs="Arial"/>
          <w:sz w:val="18"/>
          <w:szCs w:val="18"/>
        </w:rPr>
      </w:pPr>
      <w:proofErr w:type="spellStart"/>
      <w:r w:rsidRPr="00112F66">
        <w:rPr>
          <w:rFonts w:ascii="Arial" w:hAnsi="Arial" w:cs="Arial"/>
          <w:sz w:val="18"/>
          <w:szCs w:val="18"/>
          <w:vertAlign w:val="superscript"/>
        </w:rPr>
        <w:t>a</w:t>
      </w:r>
      <w:r w:rsidRPr="00112F66">
        <w:rPr>
          <w:rFonts w:ascii="Arial" w:hAnsi="Arial" w:cs="Arial"/>
          <w:sz w:val="18"/>
          <w:szCs w:val="18"/>
        </w:rPr>
        <w:t>We</w:t>
      </w:r>
      <w:proofErr w:type="spellEnd"/>
      <w:r w:rsidRPr="00112F66">
        <w:rPr>
          <w:rFonts w:ascii="Arial" w:hAnsi="Arial" w:cs="Arial"/>
          <w:sz w:val="18"/>
          <w:szCs w:val="18"/>
        </w:rPr>
        <w:t xml:space="preserve"> </w:t>
      </w:r>
      <w:r w:rsidRPr="00112F66">
        <w:rPr>
          <w:rFonts w:ascii="Arial" w:hAnsi="Arial" w:cs="Arial"/>
          <w:sz w:val="18"/>
          <w:szCs w:val="18"/>
          <w:lang w:val="en-CA"/>
        </w:rPr>
        <w:t xml:space="preserve">rated down by 0.5 for “some concerns”, </w:t>
      </w:r>
      <w:r w:rsidRPr="00112F66">
        <w:rPr>
          <w:rFonts w:ascii="Arial" w:hAnsi="Arial" w:cs="Arial"/>
          <w:sz w:val="18"/>
          <w:szCs w:val="18"/>
        </w:rPr>
        <w:t xml:space="preserve">1 for “serious concerns”, and 2 for “very serious concerns”. </w:t>
      </w:r>
      <w:r w:rsidRPr="00112F66">
        <w:rPr>
          <w:rFonts w:ascii="Arial" w:hAnsi="Arial" w:cs="Arial"/>
          <w:sz w:val="18"/>
          <w:szCs w:val="18"/>
          <w:lang w:val="en-CA"/>
        </w:rPr>
        <w:t xml:space="preserve">When our assessment of the certainty of evidence fell between levels, we assigned the level that best represented our actual certainty in the evidence, and based our conclusions on this level of certainty. </w:t>
      </w:r>
      <w:r w:rsidRPr="00112F66">
        <w:rPr>
          <w:rFonts w:ascii="Arial" w:hAnsi="Arial" w:cs="Arial"/>
          <w:sz w:val="18"/>
          <w:szCs w:val="18"/>
        </w:rPr>
        <w:t xml:space="preserve">We did not apply decision thresholds with respect to an important magnitude of effect and rated our certainty about conclusions of a direction rather than magnitude of effect. </w:t>
      </w:r>
    </w:p>
    <w:p w14:paraId="46EA32B5" w14:textId="77777777" w:rsidR="005C77B2" w:rsidRDefault="005C77B2" w:rsidP="005C77B2">
      <w:pPr>
        <w:spacing w:after="0"/>
        <w:rPr>
          <w:rFonts w:ascii="Arial" w:hAnsi="Arial" w:cs="Arial"/>
          <w:sz w:val="18"/>
          <w:szCs w:val="18"/>
        </w:rPr>
      </w:pPr>
    </w:p>
    <w:p w14:paraId="21A82A7D" w14:textId="77777777" w:rsidR="005C77B2" w:rsidRPr="00112F66" w:rsidRDefault="005C77B2" w:rsidP="005C77B2">
      <w:pPr>
        <w:spacing w:after="0"/>
        <w:rPr>
          <w:rFonts w:ascii="Arial" w:hAnsi="Arial" w:cs="Arial"/>
          <w:sz w:val="18"/>
          <w:szCs w:val="18"/>
        </w:rPr>
      </w:pPr>
      <w:r w:rsidRPr="00112F66">
        <w:rPr>
          <w:rFonts w:ascii="Arial" w:hAnsi="Arial" w:cs="Arial"/>
          <w:b/>
          <w:sz w:val="18"/>
          <w:szCs w:val="18"/>
        </w:rPr>
        <w:t>Explanations</w:t>
      </w:r>
    </w:p>
    <w:p w14:paraId="4B72C3FE" w14:textId="40F8E5C5" w:rsidR="005C77B2" w:rsidRPr="00112F66" w:rsidRDefault="005C77B2" w:rsidP="005C77B2">
      <w:pPr>
        <w:spacing w:after="0"/>
        <w:rPr>
          <w:rFonts w:ascii="Arial" w:hAnsi="Arial" w:cs="Arial"/>
          <w:sz w:val="18"/>
          <w:szCs w:val="18"/>
        </w:rPr>
      </w:pPr>
      <w:r w:rsidRPr="00112F66">
        <w:rPr>
          <w:rFonts w:ascii="Arial" w:hAnsi="Arial" w:cs="Arial"/>
          <w:sz w:val="18"/>
          <w:szCs w:val="18"/>
          <w:vertAlign w:val="superscript"/>
        </w:rPr>
        <w:t>b</w:t>
      </w:r>
      <w:r w:rsidRPr="00112F66">
        <w:rPr>
          <w:rFonts w:ascii="Arial" w:hAnsi="Arial" w:cs="Arial"/>
          <w:sz w:val="18"/>
          <w:szCs w:val="18"/>
        </w:rPr>
        <w:t xml:space="preserve"> </w:t>
      </w:r>
      <w:r w:rsidRPr="00112F66">
        <w:rPr>
          <w:rFonts w:ascii="Arial" w:hAnsi="Arial" w:cs="Arial"/>
          <w:sz w:val="18"/>
          <w:szCs w:val="18"/>
          <w:u w:val="single"/>
        </w:rPr>
        <w:t>Direct ratings/ranking of relative importance of outcomes</w:t>
      </w:r>
      <w:r w:rsidRPr="00112F66">
        <w:rPr>
          <w:rFonts w:ascii="Arial" w:hAnsi="Arial" w:cs="Arial"/>
          <w:sz w:val="18"/>
          <w:szCs w:val="18"/>
          <w:vertAlign w:val="superscript"/>
        </w:rPr>
        <w:t xml:space="preserve"> </w:t>
      </w:r>
      <w:r w:rsidRPr="00112F66">
        <w:rPr>
          <w:rFonts w:ascii="Arial" w:hAnsi="Arial" w:cs="Arial"/>
          <w:b/>
          <w:sz w:val="18"/>
          <w:szCs w:val="18"/>
        </w:rPr>
        <w:t xml:space="preserve">Some concerns about risk of bias: </w:t>
      </w:r>
      <w:r w:rsidRPr="00112F66">
        <w:rPr>
          <w:rFonts w:ascii="Arial" w:hAnsi="Arial" w:cs="Arial"/>
          <w:sz w:val="18"/>
          <w:szCs w:val="18"/>
        </w:rPr>
        <w:t>the information on risk of false positives (1,100 per 100,000 [1.1%]) is very low and the lack of any indication about the magnitude of risk for overdiagnosis/treatment</w:t>
      </w:r>
      <w:r w:rsidR="006B2A21">
        <w:rPr>
          <w:rFonts w:ascii="Arial" w:hAnsi="Arial" w:cs="Arial"/>
          <w:sz w:val="18"/>
          <w:szCs w:val="18"/>
        </w:rPr>
        <w:t xml:space="preserve"> (or associated harm apart from physical effects) </w:t>
      </w:r>
      <w:r w:rsidRPr="00112F66">
        <w:rPr>
          <w:rFonts w:ascii="Arial" w:hAnsi="Arial" w:cs="Arial"/>
          <w:sz w:val="18"/>
          <w:szCs w:val="18"/>
        </w:rPr>
        <w:t xml:space="preserve">may have led to lack of understanding about the actual magnitude of harms. </w:t>
      </w:r>
      <w:r w:rsidR="00A356E8">
        <w:rPr>
          <w:rFonts w:ascii="Arial" w:hAnsi="Arial" w:cs="Arial"/>
          <w:sz w:val="18"/>
          <w:szCs w:val="18"/>
        </w:rPr>
        <w:t>The magnitude of benefit was portrayed as relatively large</w:t>
      </w:r>
      <w:r w:rsidR="006B2A21">
        <w:rPr>
          <w:rFonts w:ascii="Arial" w:hAnsi="Arial" w:cs="Arial"/>
          <w:sz w:val="18"/>
          <w:szCs w:val="18"/>
        </w:rPr>
        <w:t xml:space="preserve"> (reaching 75% reductions). </w:t>
      </w:r>
      <w:r w:rsidRPr="00112F66">
        <w:rPr>
          <w:rFonts w:ascii="Arial" w:hAnsi="Arial" w:cs="Arial"/>
          <w:b/>
          <w:sz w:val="18"/>
          <w:szCs w:val="18"/>
        </w:rPr>
        <w:t>Some concerns about inconsistency/lack of consistency</w:t>
      </w:r>
      <w:r w:rsidRPr="00112F66">
        <w:rPr>
          <w:rFonts w:ascii="Arial" w:hAnsi="Arial" w:cs="Arial"/>
          <w:sz w:val="18"/>
          <w:szCs w:val="18"/>
        </w:rPr>
        <w:t xml:space="preserve">: results from a single study. </w:t>
      </w:r>
      <w:r w:rsidR="006B2A21" w:rsidRPr="006B2A21">
        <w:rPr>
          <w:rFonts w:ascii="Arial" w:hAnsi="Arial" w:cs="Arial"/>
          <w:b/>
          <w:sz w:val="18"/>
          <w:szCs w:val="18"/>
        </w:rPr>
        <w:t>No serious</w:t>
      </w:r>
      <w:r w:rsidRPr="00112F66">
        <w:rPr>
          <w:rFonts w:ascii="Arial" w:hAnsi="Arial" w:cs="Arial"/>
          <w:b/>
          <w:sz w:val="18"/>
          <w:szCs w:val="18"/>
        </w:rPr>
        <w:t xml:space="preserve"> concerns about indirectness: </w:t>
      </w:r>
      <w:r w:rsidRPr="00112F66">
        <w:rPr>
          <w:rFonts w:ascii="Arial" w:hAnsi="Arial" w:cs="Arial"/>
          <w:sz w:val="18"/>
          <w:szCs w:val="18"/>
        </w:rPr>
        <w:t xml:space="preserve">the </w:t>
      </w:r>
      <w:r w:rsidR="006B2A21">
        <w:rPr>
          <w:rFonts w:ascii="Arial" w:hAnsi="Arial" w:cs="Arial"/>
          <w:sz w:val="18"/>
          <w:szCs w:val="18"/>
        </w:rPr>
        <w:t xml:space="preserve">population and methods provide direct evidence for preferences between outcomes. </w:t>
      </w:r>
      <w:r w:rsidRPr="00112F66">
        <w:rPr>
          <w:rFonts w:ascii="Arial" w:hAnsi="Arial" w:cs="Arial"/>
          <w:b/>
          <w:sz w:val="18"/>
          <w:szCs w:val="18"/>
        </w:rPr>
        <w:t>Some</w:t>
      </w:r>
      <w:r w:rsidRPr="00112F66">
        <w:rPr>
          <w:rFonts w:ascii="Arial" w:hAnsi="Arial" w:cs="Arial"/>
          <w:sz w:val="18"/>
          <w:szCs w:val="18"/>
        </w:rPr>
        <w:t xml:space="preserve"> </w:t>
      </w:r>
      <w:r w:rsidRPr="00112F66">
        <w:rPr>
          <w:rFonts w:ascii="Arial" w:hAnsi="Arial" w:cs="Arial"/>
          <w:b/>
          <w:sz w:val="18"/>
          <w:szCs w:val="18"/>
        </w:rPr>
        <w:t xml:space="preserve">concerns about imprecision: </w:t>
      </w:r>
      <w:bookmarkStart w:id="16" w:name="_Hlk160483918"/>
      <w:r w:rsidRPr="00112F66">
        <w:rPr>
          <w:rFonts w:ascii="Arial" w:hAnsi="Arial" w:cs="Arial"/>
          <w:sz w:val="18"/>
          <w:szCs w:val="18"/>
        </w:rPr>
        <w:t xml:space="preserve">the </w:t>
      </w:r>
      <w:r w:rsidR="000047B1">
        <w:rPr>
          <w:rFonts w:ascii="Arial" w:hAnsi="Arial" w:cs="Arial"/>
          <w:sz w:val="18"/>
          <w:szCs w:val="18"/>
        </w:rPr>
        <w:t>sample size was not large</w:t>
      </w:r>
      <w:r w:rsidRPr="00112F66">
        <w:rPr>
          <w:rFonts w:ascii="Arial" w:hAnsi="Arial" w:cs="Arial"/>
          <w:sz w:val="18"/>
          <w:szCs w:val="18"/>
        </w:rPr>
        <w:t xml:space="preserve">. </w:t>
      </w:r>
      <w:bookmarkEnd w:id="16"/>
      <w:r w:rsidRPr="00112F66">
        <w:rPr>
          <w:rFonts w:ascii="Arial" w:hAnsi="Arial" w:cs="Arial"/>
          <w:sz w:val="18"/>
          <w:szCs w:val="18"/>
        </w:rPr>
        <w:t xml:space="preserve">   </w:t>
      </w:r>
    </w:p>
    <w:p w14:paraId="0CD5C529" w14:textId="49FC0775" w:rsidR="005C77B2" w:rsidRPr="00112F66" w:rsidRDefault="005C77B2" w:rsidP="005C77B2">
      <w:pPr>
        <w:spacing w:after="0"/>
        <w:rPr>
          <w:rFonts w:ascii="Arial" w:hAnsi="Arial" w:cs="Arial"/>
          <w:sz w:val="18"/>
          <w:szCs w:val="18"/>
        </w:rPr>
      </w:pPr>
      <w:r w:rsidRPr="00112F66">
        <w:rPr>
          <w:rFonts w:ascii="Arial" w:hAnsi="Arial" w:cs="Arial"/>
          <w:sz w:val="18"/>
          <w:szCs w:val="18"/>
          <w:vertAlign w:val="superscript"/>
        </w:rPr>
        <w:t xml:space="preserve">c </w:t>
      </w:r>
      <w:r w:rsidRPr="00112F66">
        <w:rPr>
          <w:rFonts w:ascii="Arial" w:hAnsi="Arial" w:cs="Arial"/>
          <w:sz w:val="18"/>
          <w:szCs w:val="18"/>
          <w:u w:val="single"/>
        </w:rPr>
        <w:t>Indirect information on relative importance based on screening intentions when providing information on risks/outcomes</w:t>
      </w:r>
      <w:r w:rsidR="000047B1">
        <w:rPr>
          <w:rFonts w:ascii="Arial" w:hAnsi="Arial" w:cs="Arial"/>
          <w:sz w:val="18"/>
          <w:szCs w:val="18"/>
          <w:u w:val="single"/>
        </w:rPr>
        <w:t xml:space="preserve"> (aged &lt;25 years)</w:t>
      </w:r>
      <w:r w:rsidRPr="00112F66">
        <w:rPr>
          <w:rFonts w:ascii="Arial" w:hAnsi="Arial" w:cs="Arial"/>
          <w:sz w:val="18"/>
          <w:szCs w:val="18"/>
          <w:u w:val="single"/>
        </w:rPr>
        <w:t xml:space="preserve"> </w:t>
      </w:r>
      <w:r w:rsidRPr="00112F66">
        <w:rPr>
          <w:rFonts w:ascii="Arial" w:hAnsi="Arial" w:cs="Arial"/>
          <w:b/>
          <w:sz w:val="18"/>
          <w:szCs w:val="18"/>
        </w:rPr>
        <w:t xml:space="preserve">Some concerns about risk of bias: </w:t>
      </w:r>
      <w:r w:rsidRPr="00112F66">
        <w:rPr>
          <w:rFonts w:ascii="Arial" w:hAnsi="Arial" w:cs="Arial"/>
          <w:sz w:val="18"/>
          <w:szCs w:val="18"/>
        </w:rPr>
        <w:t xml:space="preserve">the information on overdiagnosis includes data on lack of diagnosis and mortality benefit hence not specific to overdiagnosis. </w:t>
      </w:r>
      <w:r w:rsidRPr="00112F66">
        <w:rPr>
          <w:rFonts w:ascii="Arial" w:hAnsi="Arial" w:cs="Arial"/>
          <w:b/>
          <w:sz w:val="18"/>
          <w:szCs w:val="18"/>
        </w:rPr>
        <w:t>Some concerns about inconsistency/lack of consistency</w:t>
      </w:r>
      <w:r w:rsidRPr="00112F66">
        <w:rPr>
          <w:rFonts w:ascii="Arial" w:hAnsi="Arial" w:cs="Arial"/>
          <w:sz w:val="18"/>
          <w:szCs w:val="18"/>
        </w:rPr>
        <w:t xml:space="preserve">: results from a single study. </w:t>
      </w:r>
      <w:r w:rsidRPr="00112F66">
        <w:rPr>
          <w:rFonts w:ascii="Arial" w:hAnsi="Arial" w:cs="Arial"/>
          <w:b/>
          <w:sz w:val="18"/>
          <w:szCs w:val="18"/>
        </w:rPr>
        <w:t xml:space="preserve">Serious concerns about indirectness: </w:t>
      </w:r>
      <w:bookmarkStart w:id="17" w:name="_Hlk160485879"/>
      <w:r w:rsidRPr="00112F66">
        <w:rPr>
          <w:rFonts w:ascii="Arial" w:hAnsi="Arial" w:cs="Arial"/>
          <w:sz w:val="18"/>
          <w:szCs w:val="18"/>
        </w:rPr>
        <w:t>inferences are required about the relative importance of benefits and harms based on intentions and information that is not specific to the critical outcomes of interest.</w:t>
      </w:r>
      <w:bookmarkEnd w:id="17"/>
      <w:r w:rsidRPr="00112F66">
        <w:rPr>
          <w:rFonts w:ascii="Arial" w:hAnsi="Arial" w:cs="Arial"/>
          <w:sz w:val="18"/>
          <w:szCs w:val="18"/>
        </w:rPr>
        <w:t xml:space="preserve"> The main outcome of intentions is “over the next 3 months” which may have led to lower intentions than would a longer, more realistic, duration.</w:t>
      </w:r>
      <w:r w:rsidRPr="00112F66">
        <w:rPr>
          <w:rFonts w:ascii="Arial" w:hAnsi="Arial" w:cs="Arial"/>
          <w:b/>
          <w:sz w:val="18"/>
          <w:szCs w:val="18"/>
        </w:rPr>
        <w:t xml:space="preserve"> </w:t>
      </w:r>
      <w:r w:rsidR="00444D38">
        <w:rPr>
          <w:rFonts w:ascii="Arial" w:hAnsi="Arial" w:cs="Arial"/>
          <w:b/>
          <w:sz w:val="18"/>
          <w:szCs w:val="18"/>
        </w:rPr>
        <w:t xml:space="preserve">Some </w:t>
      </w:r>
      <w:r w:rsidRPr="00112F66">
        <w:rPr>
          <w:rFonts w:ascii="Arial" w:hAnsi="Arial" w:cs="Arial"/>
          <w:b/>
          <w:sz w:val="18"/>
          <w:szCs w:val="18"/>
        </w:rPr>
        <w:t>concerns about imprecision</w:t>
      </w:r>
      <w:r w:rsidR="00444D38">
        <w:rPr>
          <w:rFonts w:ascii="Arial" w:hAnsi="Arial" w:cs="Arial"/>
          <w:b/>
          <w:sz w:val="18"/>
          <w:szCs w:val="18"/>
        </w:rPr>
        <w:t xml:space="preserve">; </w:t>
      </w:r>
      <w:r w:rsidR="00444D38" w:rsidRPr="00444D38">
        <w:rPr>
          <w:rFonts w:ascii="Arial" w:hAnsi="Arial" w:cs="Arial"/>
          <w:sz w:val="18"/>
          <w:szCs w:val="18"/>
        </w:rPr>
        <w:t>the sample size was not large.</w:t>
      </w:r>
    </w:p>
    <w:p w14:paraId="7FF98038" w14:textId="2C3133D0" w:rsidR="005C77B2" w:rsidRPr="00112F66" w:rsidRDefault="000047B1" w:rsidP="005C77B2">
      <w:pPr>
        <w:rPr>
          <w:sz w:val="18"/>
          <w:szCs w:val="18"/>
        </w:rPr>
      </w:pPr>
      <w:r>
        <w:rPr>
          <w:rFonts w:ascii="Arial" w:hAnsi="Arial" w:cs="Arial"/>
          <w:sz w:val="18"/>
          <w:szCs w:val="18"/>
          <w:vertAlign w:val="superscript"/>
        </w:rPr>
        <w:t>d</w:t>
      </w:r>
      <w:r w:rsidRPr="00112F66">
        <w:rPr>
          <w:rFonts w:ascii="Arial" w:hAnsi="Arial" w:cs="Arial"/>
          <w:sz w:val="18"/>
          <w:szCs w:val="18"/>
          <w:vertAlign w:val="superscript"/>
        </w:rPr>
        <w:t xml:space="preserve"> </w:t>
      </w:r>
      <w:r w:rsidRPr="00112F66">
        <w:rPr>
          <w:rFonts w:ascii="Arial" w:hAnsi="Arial" w:cs="Arial"/>
          <w:sz w:val="18"/>
          <w:szCs w:val="18"/>
          <w:u w:val="single"/>
        </w:rPr>
        <w:t>Indirect information on relative importance based on screening intentions when providing information on risks/outcomes</w:t>
      </w:r>
      <w:r>
        <w:rPr>
          <w:rFonts w:ascii="Arial" w:hAnsi="Arial" w:cs="Arial"/>
          <w:sz w:val="18"/>
          <w:szCs w:val="18"/>
          <w:u w:val="single"/>
        </w:rPr>
        <w:t xml:space="preserve"> (</w:t>
      </w:r>
      <w:r w:rsidR="00444D38">
        <w:rPr>
          <w:rFonts w:ascii="Arial" w:hAnsi="Arial" w:cs="Arial"/>
          <w:sz w:val="18"/>
          <w:szCs w:val="18"/>
          <w:u w:val="single"/>
        </w:rPr>
        <w:t>20-64 years</w:t>
      </w:r>
      <w:r>
        <w:rPr>
          <w:rFonts w:ascii="Arial" w:hAnsi="Arial" w:cs="Arial"/>
          <w:sz w:val="18"/>
          <w:szCs w:val="18"/>
          <w:u w:val="single"/>
        </w:rPr>
        <w:t>)</w:t>
      </w:r>
      <w:r w:rsidRPr="00112F66">
        <w:rPr>
          <w:rFonts w:ascii="Arial" w:hAnsi="Arial" w:cs="Arial"/>
          <w:sz w:val="18"/>
          <w:szCs w:val="18"/>
          <w:u w:val="single"/>
        </w:rPr>
        <w:t xml:space="preserve"> </w:t>
      </w:r>
      <w:r w:rsidRPr="00112F66">
        <w:rPr>
          <w:rFonts w:ascii="Arial" w:hAnsi="Arial" w:cs="Arial"/>
          <w:b/>
          <w:sz w:val="18"/>
          <w:szCs w:val="18"/>
        </w:rPr>
        <w:t>S</w:t>
      </w:r>
      <w:r w:rsidR="00DF539C">
        <w:rPr>
          <w:rFonts w:ascii="Arial" w:hAnsi="Arial" w:cs="Arial"/>
          <w:b/>
          <w:sz w:val="18"/>
          <w:szCs w:val="18"/>
        </w:rPr>
        <w:t xml:space="preserve">erious </w:t>
      </w:r>
      <w:r w:rsidRPr="00112F66">
        <w:rPr>
          <w:rFonts w:ascii="Arial" w:hAnsi="Arial" w:cs="Arial"/>
          <w:b/>
          <w:sz w:val="18"/>
          <w:szCs w:val="18"/>
        </w:rPr>
        <w:t xml:space="preserve">concerns about risk of bias: </w:t>
      </w:r>
      <w:r w:rsidR="0067459A" w:rsidRPr="00DF539C">
        <w:rPr>
          <w:rFonts w:ascii="Arial" w:hAnsi="Arial" w:cs="Arial"/>
          <w:sz w:val="18"/>
          <w:szCs w:val="18"/>
        </w:rPr>
        <w:t>one study did not present clear dat</w:t>
      </w:r>
      <w:r w:rsidR="00DF539C">
        <w:rPr>
          <w:rFonts w:ascii="Arial" w:hAnsi="Arial" w:cs="Arial"/>
          <w:sz w:val="18"/>
          <w:szCs w:val="18"/>
        </w:rPr>
        <w:t>a</w:t>
      </w:r>
      <w:r w:rsidR="0067459A" w:rsidRPr="00DF539C">
        <w:rPr>
          <w:rFonts w:ascii="Arial" w:hAnsi="Arial" w:cs="Arial"/>
          <w:sz w:val="18"/>
          <w:szCs w:val="18"/>
        </w:rPr>
        <w:t xml:space="preserve"> on the reduction in cancer incidence </w:t>
      </w:r>
      <w:r w:rsidR="00DF539C">
        <w:rPr>
          <w:rFonts w:ascii="Arial" w:hAnsi="Arial" w:cs="Arial"/>
          <w:sz w:val="18"/>
          <w:szCs w:val="18"/>
        </w:rPr>
        <w:t xml:space="preserve">(needing to be inferred based on different statements throughout materials) </w:t>
      </w:r>
      <w:r w:rsidR="0067459A" w:rsidRPr="00DF539C">
        <w:rPr>
          <w:rFonts w:ascii="Arial" w:hAnsi="Arial" w:cs="Arial"/>
          <w:sz w:val="18"/>
          <w:szCs w:val="18"/>
        </w:rPr>
        <w:t xml:space="preserve">and neither study presented information about </w:t>
      </w:r>
      <w:r w:rsidR="00DF539C" w:rsidRPr="00DF539C">
        <w:rPr>
          <w:rFonts w:ascii="Arial" w:hAnsi="Arial" w:cs="Arial"/>
          <w:sz w:val="18"/>
          <w:szCs w:val="18"/>
        </w:rPr>
        <w:t>o</w:t>
      </w:r>
      <w:r w:rsidR="0067459A" w:rsidRPr="00DF539C">
        <w:rPr>
          <w:rFonts w:ascii="Arial" w:hAnsi="Arial" w:cs="Arial"/>
          <w:sz w:val="18"/>
          <w:szCs w:val="18"/>
        </w:rPr>
        <w:t>verdiagnosis</w:t>
      </w:r>
      <w:r w:rsidR="00DF539C">
        <w:rPr>
          <w:rFonts w:ascii="Arial" w:hAnsi="Arial" w:cs="Arial"/>
          <w:sz w:val="18"/>
          <w:szCs w:val="18"/>
        </w:rPr>
        <w:t>;</w:t>
      </w:r>
      <w:r w:rsidR="00DF539C" w:rsidRPr="00DF539C">
        <w:rPr>
          <w:rFonts w:ascii="Arial" w:hAnsi="Arial" w:cs="Arial"/>
          <w:sz w:val="18"/>
          <w:szCs w:val="18"/>
        </w:rPr>
        <w:t xml:space="preserve"> further, almost all of the participants were regular screeners which may have </w:t>
      </w:r>
      <w:r w:rsidR="00DF539C">
        <w:rPr>
          <w:rFonts w:ascii="Arial" w:hAnsi="Arial" w:cs="Arial"/>
          <w:sz w:val="18"/>
          <w:szCs w:val="18"/>
        </w:rPr>
        <w:t xml:space="preserve">introduced bias. </w:t>
      </w:r>
      <w:r w:rsidR="00DF539C" w:rsidRPr="00DF539C">
        <w:rPr>
          <w:rFonts w:ascii="Arial" w:hAnsi="Arial" w:cs="Arial"/>
          <w:b/>
          <w:sz w:val="18"/>
          <w:szCs w:val="18"/>
        </w:rPr>
        <w:t xml:space="preserve">No serious </w:t>
      </w:r>
      <w:r w:rsidRPr="00112F66">
        <w:rPr>
          <w:rFonts w:ascii="Arial" w:hAnsi="Arial" w:cs="Arial"/>
          <w:b/>
          <w:sz w:val="18"/>
          <w:szCs w:val="18"/>
        </w:rPr>
        <w:t>concerns about inconsistency/lack of consistency</w:t>
      </w:r>
      <w:r w:rsidRPr="00112F66">
        <w:rPr>
          <w:rFonts w:ascii="Arial" w:hAnsi="Arial" w:cs="Arial"/>
          <w:sz w:val="18"/>
          <w:szCs w:val="18"/>
        </w:rPr>
        <w:t xml:space="preserve">: results from a single study. </w:t>
      </w:r>
      <w:r w:rsidRPr="00112F66">
        <w:rPr>
          <w:rFonts w:ascii="Arial" w:hAnsi="Arial" w:cs="Arial"/>
          <w:b/>
          <w:sz w:val="18"/>
          <w:szCs w:val="18"/>
        </w:rPr>
        <w:t xml:space="preserve">Serious concerns about indirectness: </w:t>
      </w:r>
      <w:r w:rsidRPr="00112F66">
        <w:rPr>
          <w:rFonts w:ascii="Arial" w:hAnsi="Arial" w:cs="Arial"/>
          <w:sz w:val="18"/>
          <w:szCs w:val="18"/>
        </w:rPr>
        <w:t xml:space="preserve">inferences are required about the relative importance of benefits and harms based on intentions and information that is not specific to the critical outcomes of interest. </w:t>
      </w:r>
      <w:r w:rsidRPr="00112F66">
        <w:rPr>
          <w:rFonts w:ascii="Arial" w:hAnsi="Arial" w:cs="Arial"/>
          <w:b/>
          <w:sz w:val="18"/>
          <w:szCs w:val="18"/>
        </w:rPr>
        <w:t>No serious</w:t>
      </w:r>
      <w:r w:rsidRPr="00112F66">
        <w:rPr>
          <w:rFonts w:ascii="Arial" w:hAnsi="Arial" w:cs="Arial"/>
          <w:sz w:val="18"/>
          <w:szCs w:val="18"/>
        </w:rPr>
        <w:t xml:space="preserve"> </w:t>
      </w:r>
      <w:r w:rsidRPr="00112F66">
        <w:rPr>
          <w:rFonts w:ascii="Arial" w:hAnsi="Arial" w:cs="Arial"/>
          <w:b/>
          <w:sz w:val="18"/>
          <w:szCs w:val="18"/>
        </w:rPr>
        <w:t>concerns about imprecision.</w:t>
      </w:r>
    </w:p>
    <w:p w14:paraId="6999E651" w14:textId="5025A74A" w:rsidR="001076ED" w:rsidRDefault="001076ED">
      <w:pPr>
        <w:rPr>
          <w:rFonts w:ascii="Arial" w:hAnsi="Arial" w:cs="Arial"/>
          <w:b/>
          <w:sz w:val="16"/>
          <w:szCs w:val="16"/>
        </w:rPr>
      </w:pPr>
    </w:p>
    <w:p w14:paraId="4F8F9102" w14:textId="51BACC5F" w:rsidR="001076ED" w:rsidRDefault="001076ED">
      <w:pPr>
        <w:rPr>
          <w:rFonts w:ascii="Arial" w:hAnsi="Arial" w:cs="Arial"/>
          <w:b/>
          <w:sz w:val="16"/>
          <w:szCs w:val="16"/>
        </w:rPr>
      </w:pPr>
    </w:p>
    <w:p w14:paraId="063F3FC4" w14:textId="77777777" w:rsidR="001076ED" w:rsidRPr="001076ED" w:rsidRDefault="001076ED">
      <w:pPr>
        <w:rPr>
          <w:rFonts w:ascii="Arial" w:hAnsi="Arial" w:cs="Arial"/>
          <w:b/>
          <w:sz w:val="16"/>
          <w:szCs w:val="16"/>
        </w:rPr>
      </w:pPr>
    </w:p>
    <w:sectPr w:rsidR="001076ED" w:rsidRPr="001076ED" w:rsidSect="00B018E4">
      <w:footerReference w:type="default" r:id="rId13"/>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F2A729" w14:textId="77777777" w:rsidR="00C03948" w:rsidRDefault="00C03948" w:rsidP="00A06C44">
      <w:pPr>
        <w:spacing w:after="0" w:line="240" w:lineRule="auto"/>
      </w:pPr>
      <w:r>
        <w:separator/>
      </w:r>
    </w:p>
  </w:endnote>
  <w:endnote w:type="continuationSeparator" w:id="0">
    <w:p w14:paraId="67DFBFB8" w14:textId="77777777" w:rsidR="00C03948" w:rsidRDefault="00C03948" w:rsidP="00A06C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35994791"/>
      <w:docPartObj>
        <w:docPartGallery w:val="Page Numbers (Bottom of Page)"/>
        <w:docPartUnique/>
      </w:docPartObj>
    </w:sdtPr>
    <w:sdtEndPr>
      <w:rPr>
        <w:noProof/>
      </w:rPr>
    </w:sdtEndPr>
    <w:sdtContent>
      <w:p w14:paraId="27268F7D" w14:textId="09592A04" w:rsidR="00C03948" w:rsidRDefault="00C0394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96E35EA" w14:textId="77777777" w:rsidR="00C03948" w:rsidRDefault="00C0394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EB031B" w14:textId="77777777" w:rsidR="00C03948" w:rsidRDefault="00C03948" w:rsidP="00A06C44">
      <w:pPr>
        <w:spacing w:after="0" w:line="240" w:lineRule="auto"/>
      </w:pPr>
      <w:r>
        <w:separator/>
      </w:r>
    </w:p>
  </w:footnote>
  <w:footnote w:type="continuationSeparator" w:id="0">
    <w:p w14:paraId="4414939E" w14:textId="77777777" w:rsidR="00C03948" w:rsidRDefault="00C03948" w:rsidP="00A06C4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6F71EA"/>
    <w:multiLevelType w:val="hybridMultilevel"/>
    <w:tmpl w:val="E454150E"/>
    <w:lvl w:ilvl="0" w:tplc="04090001">
      <w:start w:val="1"/>
      <w:numFmt w:val="bullet"/>
      <w:lvlText w:val=""/>
      <w:lvlJc w:val="left"/>
      <w:pPr>
        <w:ind w:left="856" w:hanging="360"/>
      </w:pPr>
      <w:rPr>
        <w:rFonts w:ascii="Symbol" w:hAnsi="Symbol" w:hint="default"/>
      </w:rPr>
    </w:lvl>
    <w:lvl w:ilvl="1" w:tplc="04090003" w:tentative="1">
      <w:start w:val="1"/>
      <w:numFmt w:val="bullet"/>
      <w:lvlText w:val="o"/>
      <w:lvlJc w:val="left"/>
      <w:pPr>
        <w:ind w:left="1576" w:hanging="360"/>
      </w:pPr>
      <w:rPr>
        <w:rFonts w:ascii="Courier New" w:hAnsi="Courier New" w:cs="Courier New" w:hint="default"/>
      </w:rPr>
    </w:lvl>
    <w:lvl w:ilvl="2" w:tplc="04090005" w:tentative="1">
      <w:start w:val="1"/>
      <w:numFmt w:val="bullet"/>
      <w:lvlText w:val=""/>
      <w:lvlJc w:val="left"/>
      <w:pPr>
        <w:ind w:left="2296" w:hanging="360"/>
      </w:pPr>
      <w:rPr>
        <w:rFonts w:ascii="Wingdings" w:hAnsi="Wingdings" w:hint="default"/>
      </w:rPr>
    </w:lvl>
    <w:lvl w:ilvl="3" w:tplc="04090001" w:tentative="1">
      <w:start w:val="1"/>
      <w:numFmt w:val="bullet"/>
      <w:lvlText w:val=""/>
      <w:lvlJc w:val="left"/>
      <w:pPr>
        <w:ind w:left="3016" w:hanging="360"/>
      </w:pPr>
      <w:rPr>
        <w:rFonts w:ascii="Symbol" w:hAnsi="Symbol" w:hint="default"/>
      </w:rPr>
    </w:lvl>
    <w:lvl w:ilvl="4" w:tplc="04090003" w:tentative="1">
      <w:start w:val="1"/>
      <w:numFmt w:val="bullet"/>
      <w:lvlText w:val="o"/>
      <w:lvlJc w:val="left"/>
      <w:pPr>
        <w:ind w:left="3736" w:hanging="360"/>
      </w:pPr>
      <w:rPr>
        <w:rFonts w:ascii="Courier New" w:hAnsi="Courier New" w:cs="Courier New" w:hint="default"/>
      </w:rPr>
    </w:lvl>
    <w:lvl w:ilvl="5" w:tplc="04090005" w:tentative="1">
      <w:start w:val="1"/>
      <w:numFmt w:val="bullet"/>
      <w:lvlText w:val=""/>
      <w:lvlJc w:val="left"/>
      <w:pPr>
        <w:ind w:left="4456" w:hanging="360"/>
      </w:pPr>
      <w:rPr>
        <w:rFonts w:ascii="Wingdings" w:hAnsi="Wingdings" w:hint="default"/>
      </w:rPr>
    </w:lvl>
    <w:lvl w:ilvl="6" w:tplc="04090001" w:tentative="1">
      <w:start w:val="1"/>
      <w:numFmt w:val="bullet"/>
      <w:lvlText w:val=""/>
      <w:lvlJc w:val="left"/>
      <w:pPr>
        <w:ind w:left="5176" w:hanging="360"/>
      </w:pPr>
      <w:rPr>
        <w:rFonts w:ascii="Symbol" w:hAnsi="Symbol" w:hint="default"/>
      </w:rPr>
    </w:lvl>
    <w:lvl w:ilvl="7" w:tplc="04090003" w:tentative="1">
      <w:start w:val="1"/>
      <w:numFmt w:val="bullet"/>
      <w:lvlText w:val="o"/>
      <w:lvlJc w:val="left"/>
      <w:pPr>
        <w:ind w:left="5896" w:hanging="360"/>
      </w:pPr>
      <w:rPr>
        <w:rFonts w:ascii="Courier New" w:hAnsi="Courier New" w:cs="Courier New" w:hint="default"/>
      </w:rPr>
    </w:lvl>
    <w:lvl w:ilvl="8" w:tplc="04090005" w:tentative="1">
      <w:start w:val="1"/>
      <w:numFmt w:val="bullet"/>
      <w:lvlText w:val=""/>
      <w:lvlJc w:val="left"/>
      <w:pPr>
        <w:ind w:left="6616" w:hanging="360"/>
      </w:pPr>
      <w:rPr>
        <w:rFonts w:ascii="Wingdings" w:hAnsi="Wingdings" w:hint="default"/>
      </w:rPr>
    </w:lvl>
  </w:abstractNum>
  <w:abstractNum w:abstractNumId="1" w15:restartNumberingAfterBreak="0">
    <w:nsid w:val="4E85187A"/>
    <w:multiLevelType w:val="hybridMultilevel"/>
    <w:tmpl w:val="E7C28042"/>
    <w:lvl w:ilvl="0" w:tplc="04090001">
      <w:start w:val="1"/>
      <w:numFmt w:val="bullet"/>
      <w:lvlText w:val=""/>
      <w:lvlJc w:val="left"/>
      <w:pPr>
        <w:ind w:left="838" w:hanging="360"/>
      </w:pPr>
      <w:rPr>
        <w:rFonts w:ascii="Symbol" w:hAnsi="Symbol" w:hint="default"/>
      </w:rPr>
    </w:lvl>
    <w:lvl w:ilvl="1" w:tplc="04090003" w:tentative="1">
      <w:start w:val="1"/>
      <w:numFmt w:val="bullet"/>
      <w:lvlText w:val="o"/>
      <w:lvlJc w:val="left"/>
      <w:pPr>
        <w:ind w:left="1558" w:hanging="360"/>
      </w:pPr>
      <w:rPr>
        <w:rFonts w:ascii="Courier New" w:hAnsi="Courier New" w:cs="Courier New" w:hint="default"/>
      </w:rPr>
    </w:lvl>
    <w:lvl w:ilvl="2" w:tplc="04090005" w:tentative="1">
      <w:start w:val="1"/>
      <w:numFmt w:val="bullet"/>
      <w:lvlText w:val=""/>
      <w:lvlJc w:val="left"/>
      <w:pPr>
        <w:ind w:left="2278" w:hanging="360"/>
      </w:pPr>
      <w:rPr>
        <w:rFonts w:ascii="Wingdings" w:hAnsi="Wingdings" w:hint="default"/>
      </w:rPr>
    </w:lvl>
    <w:lvl w:ilvl="3" w:tplc="04090001" w:tentative="1">
      <w:start w:val="1"/>
      <w:numFmt w:val="bullet"/>
      <w:lvlText w:val=""/>
      <w:lvlJc w:val="left"/>
      <w:pPr>
        <w:ind w:left="2998" w:hanging="360"/>
      </w:pPr>
      <w:rPr>
        <w:rFonts w:ascii="Symbol" w:hAnsi="Symbol" w:hint="default"/>
      </w:rPr>
    </w:lvl>
    <w:lvl w:ilvl="4" w:tplc="04090003" w:tentative="1">
      <w:start w:val="1"/>
      <w:numFmt w:val="bullet"/>
      <w:lvlText w:val="o"/>
      <w:lvlJc w:val="left"/>
      <w:pPr>
        <w:ind w:left="3718" w:hanging="360"/>
      </w:pPr>
      <w:rPr>
        <w:rFonts w:ascii="Courier New" w:hAnsi="Courier New" w:cs="Courier New" w:hint="default"/>
      </w:rPr>
    </w:lvl>
    <w:lvl w:ilvl="5" w:tplc="04090005" w:tentative="1">
      <w:start w:val="1"/>
      <w:numFmt w:val="bullet"/>
      <w:lvlText w:val=""/>
      <w:lvlJc w:val="left"/>
      <w:pPr>
        <w:ind w:left="4438" w:hanging="360"/>
      </w:pPr>
      <w:rPr>
        <w:rFonts w:ascii="Wingdings" w:hAnsi="Wingdings" w:hint="default"/>
      </w:rPr>
    </w:lvl>
    <w:lvl w:ilvl="6" w:tplc="04090001" w:tentative="1">
      <w:start w:val="1"/>
      <w:numFmt w:val="bullet"/>
      <w:lvlText w:val=""/>
      <w:lvlJc w:val="left"/>
      <w:pPr>
        <w:ind w:left="5158" w:hanging="360"/>
      </w:pPr>
      <w:rPr>
        <w:rFonts w:ascii="Symbol" w:hAnsi="Symbol" w:hint="default"/>
      </w:rPr>
    </w:lvl>
    <w:lvl w:ilvl="7" w:tplc="04090003" w:tentative="1">
      <w:start w:val="1"/>
      <w:numFmt w:val="bullet"/>
      <w:lvlText w:val="o"/>
      <w:lvlJc w:val="left"/>
      <w:pPr>
        <w:ind w:left="5878" w:hanging="360"/>
      </w:pPr>
      <w:rPr>
        <w:rFonts w:ascii="Courier New" w:hAnsi="Courier New" w:cs="Courier New" w:hint="default"/>
      </w:rPr>
    </w:lvl>
    <w:lvl w:ilvl="8" w:tplc="04090005" w:tentative="1">
      <w:start w:val="1"/>
      <w:numFmt w:val="bullet"/>
      <w:lvlText w:val=""/>
      <w:lvlJc w:val="left"/>
      <w:pPr>
        <w:ind w:left="6598" w:hanging="360"/>
      </w:pPr>
      <w:rPr>
        <w:rFonts w:ascii="Wingdings" w:hAnsi="Wingdings" w:hint="default"/>
      </w:rPr>
    </w:lvl>
  </w:abstractNum>
  <w:abstractNum w:abstractNumId="2" w15:restartNumberingAfterBreak="0">
    <w:nsid w:val="4FE6028E"/>
    <w:multiLevelType w:val="hybridMultilevel"/>
    <w:tmpl w:val="706EB202"/>
    <w:lvl w:ilvl="0" w:tplc="04090001">
      <w:start w:val="1"/>
      <w:numFmt w:val="bullet"/>
      <w:lvlText w:val=""/>
      <w:lvlJc w:val="left"/>
      <w:pPr>
        <w:ind w:left="856" w:hanging="360"/>
      </w:pPr>
      <w:rPr>
        <w:rFonts w:ascii="Symbol" w:hAnsi="Symbol" w:hint="default"/>
      </w:rPr>
    </w:lvl>
    <w:lvl w:ilvl="1" w:tplc="04090003" w:tentative="1">
      <w:start w:val="1"/>
      <w:numFmt w:val="bullet"/>
      <w:lvlText w:val="o"/>
      <w:lvlJc w:val="left"/>
      <w:pPr>
        <w:ind w:left="1576" w:hanging="360"/>
      </w:pPr>
      <w:rPr>
        <w:rFonts w:ascii="Courier New" w:hAnsi="Courier New" w:cs="Courier New" w:hint="default"/>
      </w:rPr>
    </w:lvl>
    <w:lvl w:ilvl="2" w:tplc="04090005" w:tentative="1">
      <w:start w:val="1"/>
      <w:numFmt w:val="bullet"/>
      <w:lvlText w:val=""/>
      <w:lvlJc w:val="left"/>
      <w:pPr>
        <w:ind w:left="2296" w:hanging="360"/>
      </w:pPr>
      <w:rPr>
        <w:rFonts w:ascii="Wingdings" w:hAnsi="Wingdings" w:hint="default"/>
      </w:rPr>
    </w:lvl>
    <w:lvl w:ilvl="3" w:tplc="04090001" w:tentative="1">
      <w:start w:val="1"/>
      <w:numFmt w:val="bullet"/>
      <w:lvlText w:val=""/>
      <w:lvlJc w:val="left"/>
      <w:pPr>
        <w:ind w:left="3016" w:hanging="360"/>
      </w:pPr>
      <w:rPr>
        <w:rFonts w:ascii="Symbol" w:hAnsi="Symbol" w:hint="default"/>
      </w:rPr>
    </w:lvl>
    <w:lvl w:ilvl="4" w:tplc="04090003" w:tentative="1">
      <w:start w:val="1"/>
      <w:numFmt w:val="bullet"/>
      <w:lvlText w:val="o"/>
      <w:lvlJc w:val="left"/>
      <w:pPr>
        <w:ind w:left="3736" w:hanging="360"/>
      </w:pPr>
      <w:rPr>
        <w:rFonts w:ascii="Courier New" w:hAnsi="Courier New" w:cs="Courier New" w:hint="default"/>
      </w:rPr>
    </w:lvl>
    <w:lvl w:ilvl="5" w:tplc="04090005" w:tentative="1">
      <w:start w:val="1"/>
      <w:numFmt w:val="bullet"/>
      <w:lvlText w:val=""/>
      <w:lvlJc w:val="left"/>
      <w:pPr>
        <w:ind w:left="4456" w:hanging="360"/>
      </w:pPr>
      <w:rPr>
        <w:rFonts w:ascii="Wingdings" w:hAnsi="Wingdings" w:hint="default"/>
      </w:rPr>
    </w:lvl>
    <w:lvl w:ilvl="6" w:tplc="04090001" w:tentative="1">
      <w:start w:val="1"/>
      <w:numFmt w:val="bullet"/>
      <w:lvlText w:val=""/>
      <w:lvlJc w:val="left"/>
      <w:pPr>
        <w:ind w:left="5176" w:hanging="360"/>
      </w:pPr>
      <w:rPr>
        <w:rFonts w:ascii="Symbol" w:hAnsi="Symbol" w:hint="default"/>
      </w:rPr>
    </w:lvl>
    <w:lvl w:ilvl="7" w:tplc="04090003" w:tentative="1">
      <w:start w:val="1"/>
      <w:numFmt w:val="bullet"/>
      <w:lvlText w:val="o"/>
      <w:lvlJc w:val="left"/>
      <w:pPr>
        <w:ind w:left="5896" w:hanging="360"/>
      </w:pPr>
      <w:rPr>
        <w:rFonts w:ascii="Courier New" w:hAnsi="Courier New" w:cs="Courier New" w:hint="default"/>
      </w:rPr>
    </w:lvl>
    <w:lvl w:ilvl="8" w:tplc="04090005" w:tentative="1">
      <w:start w:val="1"/>
      <w:numFmt w:val="bullet"/>
      <w:lvlText w:val=""/>
      <w:lvlJc w:val="left"/>
      <w:pPr>
        <w:ind w:left="6616"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06DB"/>
    <w:rsid w:val="000047B1"/>
    <w:rsid w:val="00005591"/>
    <w:rsid w:val="00036707"/>
    <w:rsid w:val="0004382C"/>
    <w:rsid w:val="0005415B"/>
    <w:rsid w:val="00082E5A"/>
    <w:rsid w:val="00084442"/>
    <w:rsid w:val="0009386F"/>
    <w:rsid w:val="00094CCB"/>
    <w:rsid w:val="0009507F"/>
    <w:rsid w:val="000C6F31"/>
    <w:rsid w:val="000D0C1F"/>
    <w:rsid w:val="000D3B9E"/>
    <w:rsid w:val="000D589D"/>
    <w:rsid w:val="000E59EE"/>
    <w:rsid w:val="001076ED"/>
    <w:rsid w:val="00120D0B"/>
    <w:rsid w:val="0016625A"/>
    <w:rsid w:val="00167A3C"/>
    <w:rsid w:val="001770AB"/>
    <w:rsid w:val="001843BD"/>
    <w:rsid w:val="001A6855"/>
    <w:rsid w:val="001B48FE"/>
    <w:rsid w:val="001C4ECA"/>
    <w:rsid w:val="001E5A68"/>
    <w:rsid w:val="001F5494"/>
    <w:rsid w:val="00205EF3"/>
    <w:rsid w:val="00215D06"/>
    <w:rsid w:val="00234D51"/>
    <w:rsid w:val="00240A9F"/>
    <w:rsid w:val="00273374"/>
    <w:rsid w:val="002A078B"/>
    <w:rsid w:val="002A10DA"/>
    <w:rsid w:val="002A40BE"/>
    <w:rsid w:val="002C0FDA"/>
    <w:rsid w:val="00335295"/>
    <w:rsid w:val="00353885"/>
    <w:rsid w:val="00354E1A"/>
    <w:rsid w:val="003626CD"/>
    <w:rsid w:val="0039225C"/>
    <w:rsid w:val="003C1989"/>
    <w:rsid w:val="003C5B96"/>
    <w:rsid w:val="003C635B"/>
    <w:rsid w:val="003D412C"/>
    <w:rsid w:val="003F177C"/>
    <w:rsid w:val="003F510A"/>
    <w:rsid w:val="004236E0"/>
    <w:rsid w:val="00425D0E"/>
    <w:rsid w:val="00430A2A"/>
    <w:rsid w:val="00441B00"/>
    <w:rsid w:val="00442F0F"/>
    <w:rsid w:val="00444D38"/>
    <w:rsid w:val="004577DB"/>
    <w:rsid w:val="00460E03"/>
    <w:rsid w:val="00497347"/>
    <w:rsid w:val="004A3DC9"/>
    <w:rsid w:val="004B5DE1"/>
    <w:rsid w:val="004C60EB"/>
    <w:rsid w:val="004C63CC"/>
    <w:rsid w:val="004C6A0E"/>
    <w:rsid w:val="004D4339"/>
    <w:rsid w:val="004D6F1E"/>
    <w:rsid w:val="004E6DFF"/>
    <w:rsid w:val="004F53BA"/>
    <w:rsid w:val="00510782"/>
    <w:rsid w:val="00511464"/>
    <w:rsid w:val="0053506A"/>
    <w:rsid w:val="0056226D"/>
    <w:rsid w:val="005B3B15"/>
    <w:rsid w:val="005C378B"/>
    <w:rsid w:val="005C4B41"/>
    <w:rsid w:val="005C77B2"/>
    <w:rsid w:val="005D28B9"/>
    <w:rsid w:val="005E2A15"/>
    <w:rsid w:val="0061438E"/>
    <w:rsid w:val="00625F66"/>
    <w:rsid w:val="00653339"/>
    <w:rsid w:val="00663155"/>
    <w:rsid w:val="0067459A"/>
    <w:rsid w:val="00674E05"/>
    <w:rsid w:val="00675CE7"/>
    <w:rsid w:val="006811BF"/>
    <w:rsid w:val="006B2A21"/>
    <w:rsid w:val="006C1750"/>
    <w:rsid w:val="006D192B"/>
    <w:rsid w:val="007013BA"/>
    <w:rsid w:val="00703088"/>
    <w:rsid w:val="007100F3"/>
    <w:rsid w:val="00736E4E"/>
    <w:rsid w:val="00737CE4"/>
    <w:rsid w:val="00743CFE"/>
    <w:rsid w:val="007A7E8C"/>
    <w:rsid w:val="007D59C4"/>
    <w:rsid w:val="007E0DDD"/>
    <w:rsid w:val="007E1DF0"/>
    <w:rsid w:val="00803A6E"/>
    <w:rsid w:val="0080443C"/>
    <w:rsid w:val="00825DC5"/>
    <w:rsid w:val="008304BB"/>
    <w:rsid w:val="00832ACD"/>
    <w:rsid w:val="008376B5"/>
    <w:rsid w:val="008743A2"/>
    <w:rsid w:val="00875527"/>
    <w:rsid w:val="008B5E3E"/>
    <w:rsid w:val="008E5EAE"/>
    <w:rsid w:val="00902CBC"/>
    <w:rsid w:val="00914D69"/>
    <w:rsid w:val="00917625"/>
    <w:rsid w:val="009206DB"/>
    <w:rsid w:val="00933349"/>
    <w:rsid w:val="009345B5"/>
    <w:rsid w:val="00941D16"/>
    <w:rsid w:val="009459D8"/>
    <w:rsid w:val="00956850"/>
    <w:rsid w:val="0097616F"/>
    <w:rsid w:val="00996634"/>
    <w:rsid w:val="009A443A"/>
    <w:rsid w:val="009B011A"/>
    <w:rsid w:val="009D79B8"/>
    <w:rsid w:val="009F6640"/>
    <w:rsid w:val="00A0479F"/>
    <w:rsid w:val="00A06C44"/>
    <w:rsid w:val="00A10D01"/>
    <w:rsid w:val="00A17DCC"/>
    <w:rsid w:val="00A356E8"/>
    <w:rsid w:val="00A611EC"/>
    <w:rsid w:val="00A764A4"/>
    <w:rsid w:val="00A91DA2"/>
    <w:rsid w:val="00AA45CE"/>
    <w:rsid w:val="00AB6928"/>
    <w:rsid w:val="00AC167B"/>
    <w:rsid w:val="00AC39AA"/>
    <w:rsid w:val="00AC7E81"/>
    <w:rsid w:val="00B018E4"/>
    <w:rsid w:val="00B41AC8"/>
    <w:rsid w:val="00B61525"/>
    <w:rsid w:val="00B6193E"/>
    <w:rsid w:val="00B85AD8"/>
    <w:rsid w:val="00B91F2F"/>
    <w:rsid w:val="00BA1F9F"/>
    <w:rsid w:val="00BB6772"/>
    <w:rsid w:val="00BC06A9"/>
    <w:rsid w:val="00BE2A5D"/>
    <w:rsid w:val="00C03948"/>
    <w:rsid w:val="00C17162"/>
    <w:rsid w:val="00C20D7A"/>
    <w:rsid w:val="00C34DDA"/>
    <w:rsid w:val="00C41D96"/>
    <w:rsid w:val="00C43B1A"/>
    <w:rsid w:val="00C847C5"/>
    <w:rsid w:val="00C84E50"/>
    <w:rsid w:val="00C92E6B"/>
    <w:rsid w:val="00CA5826"/>
    <w:rsid w:val="00D7428C"/>
    <w:rsid w:val="00DA04D9"/>
    <w:rsid w:val="00DA6231"/>
    <w:rsid w:val="00DA773E"/>
    <w:rsid w:val="00DC0A77"/>
    <w:rsid w:val="00DE7531"/>
    <w:rsid w:val="00DF2B14"/>
    <w:rsid w:val="00DF539C"/>
    <w:rsid w:val="00E254B9"/>
    <w:rsid w:val="00E31B33"/>
    <w:rsid w:val="00E36AA4"/>
    <w:rsid w:val="00E57F6A"/>
    <w:rsid w:val="00E648F2"/>
    <w:rsid w:val="00E669A7"/>
    <w:rsid w:val="00EA5BD4"/>
    <w:rsid w:val="00EA7BFE"/>
    <w:rsid w:val="00EC1F3A"/>
    <w:rsid w:val="00EC2735"/>
    <w:rsid w:val="00ED7C2E"/>
    <w:rsid w:val="00EF055E"/>
    <w:rsid w:val="00EF21E3"/>
    <w:rsid w:val="00F11E6B"/>
    <w:rsid w:val="00F2774E"/>
    <w:rsid w:val="00F30315"/>
    <w:rsid w:val="00F31AD2"/>
    <w:rsid w:val="00F45E90"/>
    <w:rsid w:val="00F62006"/>
    <w:rsid w:val="00F75D39"/>
    <w:rsid w:val="00F837A7"/>
    <w:rsid w:val="00F853D9"/>
    <w:rsid w:val="00FA336E"/>
    <w:rsid w:val="00FB0746"/>
    <w:rsid w:val="00FD2F9C"/>
    <w:rsid w:val="00FE08EA"/>
    <w:rsid w:val="00FE4E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18D693"/>
  <w15:chartTrackingRefBased/>
  <w15:docId w15:val="{9F86913F-0320-4E80-84C7-1911A7ECC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F21E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D412C"/>
    <w:pPr>
      <w:keepNext/>
      <w:keepLines/>
      <w:spacing w:before="40" w:after="0"/>
      <w:outlineLvl w:val="1"/>
    </w:pPr>
    <w:rPr>
      <w:rFonts w:ascii="Arial" w:eastAsiaTheme="majorEastAsia" w:hAnsi="Arial" w:cstheme="majorBidi"/>
      <w:b/>
      <w:color w:val="000000" w:themeColor="text1"/>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018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A45CE"/>
    <w:rPr>
      <w:sz w:val="16"/>
      <w:szCs w:val="16"/>
    </w:rPr>
  </w:style>
  <w:style w:type="paragraph" w:styleId="CommentText">
    <w:name w:val="annotation text"/>
    <w:basedOn w:val="Normal"/>
    <w:link w:val="CommentTextChar"/>
    <w:uiPriority w:val="99"/>
    <w:semiHidden/>
    <w:unhideWhenUsed/>
    <w:rsid w:val="00AA45CE"/>
    <w:pPr>
      <w:spacing w:line="240" w:lineRule="auto"/>
    </w:pPr>
    <w:rPr>
      <w:sz w:val="20"/>
      <w:szCs w:val="20"/>
    </w:rPr>
  </w:style>
  <w:style w:type="character" w:customStyle="1" w:styleId="CommentTextChar">
    <w:name w:val="Comment Text Char"/>
    <w:basedOn w:val="DefaultParagraphFont"/>
    <w:link w:val="CommentText"/>
    <w:uiPriority w:val="99"/>
    <w:semiHidden/>
    <w:rsid w:val="00AA45CE"/>
    <w:rPr>
      <w:sz w:val="20"/>
      <w:szCs w:val="20"/>
    </w:rPr>
  </w:style>
  <w:style w:type="paragraph" w:styleId="CommentSubject">
    <w:name w:val="annotation subject"/>
    <w:basedOn w:val="CommentText"/>
    <w:next w:val="CommentText"/>
    <w:link w:val="CommentSubjectChar"/>
    <w:uiPriority w:val="99"/>
    <w:semiHidden/>
    <w:unhideWhenUsed/>
    <w:rsid w:val="00AA45CE"/>
    <w:rPr>
      <w:b/>
      <w:bCs/>
    </w:rPr>
  </w:style>
  <w:style w:type="character" w:customStyle="1" w:styleId="CommentSubjectChar">
    <w:name w:val="Comment Subject Char"/>
    <w:basedOn w:val="CommentTextChar"/>
    <w:link w:val="CommentSubject"/>
    <w:uiPriority w:val="99"/>
    <w:semiHidden/>
    <w:rsid w:val="00AA45CE"/>
    <w:rPr>
      <w:b/>
      <w:bCs/>
      <w:sz w:val="20"/>
      <w:szCs w:val="20"/>
    </w:rPr>
  </w:style>
  <w:style w:type="paragraph" w:styleId="BalloonText">
    <w:name w:val="Balloon Text"/>
    <w:basedOn w:val="Normal"/>
    <w:link w:val="BalloonTextChar"/>
    <w:uiPriority w:val="99"/>
    <w:semiHidden/>
    <w:unhideWhenUsed/>
    <w:rsid w:val="00AA45C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45CE"/>
    <w:rPr>
      <w:rFonts w:ascii="Segoe UI" w:hAnsi="Segoe UI" w:cs="Segoe UI"/>
      <w:sz w:val="18"/>
      <w:szCs w:val="18"/>
    </w:rPr>
  </w:style>
  <w:style w:type="character" w:styleId="Hyperlink">
    <w:name w:val="Hyperlink"/>
    <w:basedOn w:val="DefaultParagraphFont"/>
    <w:uiPriority w:val="99"/>
    <w:unhideWhenUsed/>
    <w:rsid w:val="00EC1F3A"/>
    <w:rPr>
      <w:color w:val="0563C1" w:themeColor="hyperlink"/>
      <w:u w:val="single"/>
    </w:rPr>
  </w:style>
  <w:style w:type="paragraph" w:customStyle="1" w:styleId="EndNoteBibliography">
    <w:name w:val="EndNote Bibliography"/>
    <w:basedOn w:val="Normal"/>
    <w:link w:val="EndNoteBibliographyChar"/>
    <w:rsid w:val="005C77B2"/>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5C77B2"/>
    <w:rPr>
      <w:rFonts w:ascii="Calibri" w:hAnsi="Calibri" w:cs="Calibri"/>
      <w:noProof/>
    </w:rPr>
  </w:style>
  <w:style w:type="character" w:customStyle="1" w:styleId="Heading1Char">
    <w:name w:val="Heading 1 Char"/>
    <w:basedOn w:val="DefaultParagraphFont"/>
    <w:link w:val="Heading1"/>
    <w:uiPriority w:val="9"/>
    <w:rsid w:val="00EF21E3"/>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EF21E3"/>
    <w:pPr>
      <w:outlineLvl w:val="9"/>
    </w:pPr>
  </w:style>
  <w:style w:type="character" w:customStyle="1" w:styleId="Heading2Char">
    <w:name w:val="Heading 2 Char"/>
    <w:basedOn w:val="DefaultParagraphFont"/>
    <w:link w:val="Heading2"/>
    <w:uiPriority w:val="9"/>
    <w:rsid w:val="003D412C"/>
    <w:rPr>
      <w:rFonts w:ascii="Arial" w:eastAsiaTheme="majorEastAsia" w:hAnsi="Arial" w:cstheme="majorBidi"/>
      <w:b/>
      <w:color w:val="000000" w:themeColor="text1"/>
      <w:sz w:val="24"/>
      <w:szCs w:val="26"/>
    </w:rPr>
  </w:style>
  <w:style w:type="paragraph" w:styleId="TOC2">
    <w:name w:val="toc 2"/>
    <w:basedOn w:val="Normal"/>
    <w:next w:val="Normal"/>
    <w:autoRedefine/>
    <w:uiPriority w:val="39"/>
    <w:unhideWhenUsed/>
    <w:rsid w:val="00A06C44"/>
    <w:pPr>
      <w:spacing w:after="100"/>
      <w:ind w:left="220"/>
    </w:pPr>
  </w:style>
  <w:style w:type="paragraph" w:styleId="Header">
    <w:name w:val="header"/>
    <w:basedOn w:val="Normal"/>
    <w:link w:val="HeaderChar"/>
    <w:uiPriority w:val="99"/>
    <w:unhideWhenUsed/>
    <w:rsid w:val="00A06C4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06C44"/>
  </w:style>
  <w:style w:type="paragraph" w:styleId="Footer">
    <w:name w:val="footer"/>
    <w:basedOn w:val="Normal"/>
    <w:link w:val="FooterChar"/>
    <w:uiPriority w:val="99"/>
    <w:unhideWhenUsed/>
    <w:rsid w:val="00A06C4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06C44"/>
  </w:style>
  <w:style w:type="paragraph" w:styleId="ListParagraph">
    <w:name w:val="List Paragraph"/>
    <w:basedOn w:val="Normal"/>
    <w:uiPriority w:val="34"/>
    <w:qFormat/>
    <w:rsid w:val="001C4E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persu.ca/about-eq-5d/norms/"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7E843A-F5FD-4CD3-83BC-AE8F54E49A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39</Pages>
  <Words>11827</Words>
  <Characters>67420</Characters>
  <Application>Microsoft Office Word</Application>
  <DocSecurity>0</DocSecurity>
  <Lines>561</Lines>
  <Paragraphs>158</Paragraphs>
  <ScaleCrop>false</ScaleCrop>
  <HeadingPairs>
    <vt:vector size="2" baseType="variant">
      <vt:variant>
        <vt:lpstr>Title</vt:lpstr>
      </vt:variant>
      <vt:variant>
        <vt:i4>1</vt:i4>
      </vt:variant>
    </vt:vector>
  </HeadingPairs>
  <TitlesOfParts>
    <vt:vector size="1" baseType="lpstr">
      <vt:lpstr/>
    </vt:vector>
  </TitlesOfParts>
  <Company>FOMD</Company>
  <LinksUpToDate>false</LinksUpToDate>
  <CharactersWithSpaces>79089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Guitard</dc:creator>
  <cp:keywords/>
  <dc:description/>
  <cp:lastModifiedBy>Jennifer Pillay</cp:lastModifiedBy>
  <cp:revision>6</cp:revision>
  <cp:lastPrinted>2023-01-17T04:08:00Z</cp:lastPrinted>
  <dcterms:created xsi:type="dcterms:W3CDTF">2024-05-03T18:12:00Z</dcterms:created>
  <dcterms:modified xsi:type="dcterms:W3CDTF">2024-07-03T02:16:00Z</dcterms:modified>
</cp:coreProperties>
</file>