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02069BF2" w14:textId="77777777" w:rsidR="00F641C5" w:rsidRPr="008D34C6" w:rsidRDefault="00F641C5" w:rsidP="00F641C5">
      <w:pPr>
        <w:spacing w:line="18pt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8D34C6">
        <w:rPr>
          <w:rFonts w:ascii="Times New Roman" w:hAnsi="Times New Roman" w:cs="Times New Roman"/>
          <w:b/>
          <w:sz w:val="20"/>
          <w:szCs w:val="20"/>
          <w:lang w:val="en-US"/>
        </w:rPr>
        <w:t>Suplementary material</w:t>
      </w:r>
    </w:p>
    <w:p w14:paraId="52994950" w14:textId="77777777" w:rsidR="00F641C5" w:rsidRPr="006B7B52" w:rsidRDefault="00F641C5" w:rsidP="00F641C5">
      <w:pPr>
        <w:spacing w:line="18pt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5D44B2">
        <w:rPr>
          <w:rFonts w:ascii="Times New Roman" w:hAnsi="Times New Roman" w:cs="Times New Roman"/>
          <w:noProof/>
          <w:sz w:val="20"/>
          <w:szCs w:val="20"/>
          <w:lang w:eastAsia="pt-BR"/>
        </w:rPr>
        <w:drawing>
          <wp:inline distT="0" distB="0" distL="0" distR="0" wp14:anchorId="5A3ACE29" wp14:editId="648416AE">
            <wp:extent cx="4105848" cy="3524742"/>
            <wp:effectExtent l="0" t="0" r="9525" b="0"/>
            <wp:docPr id="6" name="Imagem 6" descr="A graph of different colored bars&#10;&#10;Description automatically generated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6" name="Imagem 6" descr="A graph of different colored bar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05848" cy="3524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E56F5" w14:textId="77777777" w:rsidR="00F641C5" w:rsidRPr="006B7B52" w:rsidRDefault="00F641C5" w:rsidP="00F641C5">
      <w:pPr>
        <w:pStyle w:val="Caption"/>
        <w:spacing w:line="18pt" w:lineRule="auto"/>
        <w:rPr>
          <w:szCs w:val="20"/>
          <w:lang w:val="en-US"/>
        </w:rPr>
      </w:pPr>
      <w:r w:rsidRPr="006B7B52">
        <w:rPr>
          <w:b/>
          <w:szCs w:val="20"/>
          <w:lang w:val="en-US"/>
        </w:rPr>
        <w:t>Supplementary Figure 1.</w:t>
      </w:r>
      <w:r w:rsidRPr="006B7B52">
        <w:rPr>
          <w:szCs w:val="20"/>
          <w:lang w:val="en-US"/>
        </w:rPr>
        <w:t xml:space="preserve"> Taxonomic composition of the intestinal microbiota of bees in the Caatinga (apis SJC_S12, SJC_S24, SJC_S36, SJC_S48, SJC_S92), SJC_S1212) and Atlantic Forest (apis setor_S1, apis setor_S13, apis setor_S25. apis setor_S37, apis setor_S49) biomes.</w:t>
      </w:r>
    </w:p>
    <w:p w14:paraId="1E7ADE21" w14:textId="77777777" w:rsidR="00F641C5" w:rsidRPr="006B7B52" w:rsidRDefault="00F641C5" w:rsidP="00F641C5">
      <w:pPr>
        <w:spacing w:line="18pt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5D44B2">
        <w:rPr>
          <w:rFonts w:ascii="Times New Roman" w:hAnsi="Times New Roman" w:cs="Times New Roman"/>
          <w:noProof/>
          <w:sz w:val="20"/>
          <w:szCs w:val="20"/>
          <w:lang w:eastAsia="pt-BR"/>
        </w:rPr>
        <w:drawing>
          <wp:inline distT="0" distB="0" distL="0" distR="0" wp14:anchorId="3AFBB451" wp14:editId="2B548521">
            <wp:extent cx="3242322" cy="3295650"/>
            <wp:effectExtent l="0" t="0" r="0" b="0"/>
            <wp:docPr id="8" name="Imagem 8" descr="A close-up of a graph&#10;&#10;Description automatically generated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8" name="Imagem 8" descr="A close-up of a graph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57876" cy="331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86BC1" w14:textId="77777777" w:rsidR="00F641C5" w:rsidRPr="006B7B52" w:rsidRDefault="00F641C5" w:rsidP="00F641C5">
      <w:pPr>
        <w:pStyle w:val="Caption"/>
        <w:spacing w:line="18pt" w:lineRule="auto"/>
        <w:rPr>
          <w:szCs w:val="20"/>
          <w:lang w:val="en-US"/>
        </w:rPr>
      </w:pPr>
      <w:r w:rsidRPr="006B7B52">
        <w:rPr>
          <w:b/>
          <w:szCs w:val="20"/>
          <w:lang w:val="en-US"/>
        </w:rPr>
        <w:t xml:space="preserve">Supplementary Figure 2. </w:t>
      </w:r>
      <w:r w:rsidRPr="006B7B52">
        <w:rPr>
          <w:szCs w:val="20"/>
          <w:lang w:val="en-US"/>
        </w:rPr>
        <w:t xml:space="preserve">Heat map of the abundance of bacterial taxa of the gut microbiota of </w:t>
      </w:r>
      <w:r w:rsidRPr="006B7B52">
        <w:rPr>
          <w:i/>
          <w:szCs w:val="20"/>
          <w:lang w:val="en-US"/>
        </w:rPr>
        <w:t>Apis mellifera</w:t>
      </w:r>
      <w:r w:rsidRPr="006B7B52">
        <w:rPr>
          <w:szCs w:val="20"/>
          <w:lang w:val="en-US"/>
        </w:rPr>
        <w:t xml:space="preserve"> bees from the Caatinga and Atlantic Forest biomes</w:t>
      </w:r>
      <w:r w:rsidRPr="006B7B52">
        <w:rPr>
          <w:b/>
          <w:szCs w:val="20"/>
          <w:lang w:val="en-US"/>
        </w:rPr>
        <w:t>.</w:t>
      </w:r>
    </w:p>
    <w:p w14:paraId="6CA02ACB" w14:textId="77777777" w:rsidR="008C374B" w:rsidRDefault="008C374B"/>
    <w:sectPr w:rsidR="008C374B" w:rsidSect="00F641C5">
      <w:headerReference w:type="default" r:id="rId6"/>
      <w:pgSz w:w="595.30pt" w:h="841.90pt"/>
      <w:pgMar w:top="85.05pt" w:right="56.70pt" w:bottom="56.70pt" w:left="85.05pt" w:header="35.45pt" w:footer="35.45pt" w:gutter="0pt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sdt>
    <w:sdtPr>
      <w:id w:val="453832908"/>
      <w:docPartObj>
        <w:docPartGallery w:val="Page Numbers (Top of Page)"/>
        <w:docPartUnique/>
      </w:docPartObj>
    </w:sdtPr>
    <w:sdtContent>
      <w:p w14:paraId="18A1DADA" w14:textId="77777777" w:rsidR="00000000" w:rsidRDefault="00000000">
        <w:pPr>
          <w:pStyle w:val="Header"/>
          <w:jc w:val="end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14:paraId="14559971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1C5"/>
    <w:rsid w:val="002A5090"/>
    <w:rsid w:val="003F36CB"/>
    <w:rsid w:val="004379A0"/>
    <w:rsid w:val="008C374B"/>
    <w:rsid w:val="00954821"/>
    <w:rsid w:val="00AF416B"/>
    <w:rsid w:val="00E459B1"/>
    <w:rsid w:val="00E910FB"/>
    <w:rsid w:val="00F641C5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A72FC6"/>
  <w15:chartTrackingRefBased/>
  <w15:docId w15:val="{571D9C5D-DC32-49F1-85EC-C103DB64CFE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1C5"/>
    <w:rPr>
      <w:kern w:val="0"/>
      <w:lang w:val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41C5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41C5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41C5"/>
    <w:pPr>
      <w:keepNext/>
      <w:keepLines/>
      <w:spacing w:before="8pt" w:after="4p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41C5"/>
    <w:pPr>
      <w:keepNext/>
      <w:keepLines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41C5"/>
    <w:pPr>
      <w:keepNext/>
      <w:keepLines/>
      <w:spacing w:before="4pt" w:after="2pt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41C5"/>
    <w:pPr>
      <w:keepNext/>
      <w:keepLines/>
      <w:spacing w:before="2pt" w:after="0pt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41C5"/>
    <w:pPr>
      <w:keepNext/>
      <w:keepLines/>
      <w:spacing w:before="2pt" w:after="0pt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41C5"/>
    <w:pPr>
      <w:keepNext/>
      <w:keepLines/>
      <w:spacing w:after="0pt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41C5"/>
    <w:pPr>
      <w:keepNext/>
      <w:keepLines/>
      <w:spacing w:after="0pt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41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41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41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41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41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41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41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41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41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41C5"/>
    <w:pPr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641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41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641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41C5"/>
    <w:pPr>
      <w:spacing w:before="8pt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641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41C5"/>
    <w:pPr>
      <w:ind w:start="36pt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641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41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41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41C5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autoRedefine/>
    <w:uiPriority w:val="99"/>
    <w:qFormat/>
    <w:rsid w:val="00F641C5"/>
    <w:pPr>
      <w:suppressLineNumbers/>
      <w:spacing w:before="6pt" w:after="6pt" w:line="13.80pt" w:lineRule="auto"/>
      <w:jc w:val="both"/>
    </w:pPr>
    <w:rPr>
      <w:rFonts w:ascii="Times New Roman" w:hAnsi="Times New Roman" w:cs="Times New Roman"/>
      <w:color w:val="000000" w:themeColor="text1"/>
      <w:sz w:val="20"/>
    </w:rPr>
  </w:style>
  <w:style w:type="paragraph" w:styleId="Header">
    <w:name w:val="header"/>
    <w:basedOn w:val="Normal"/>
    <w:link w:val="HeaderChar"/>
    <w:uiPriority w:val="99"/>
    <w:unhideWhenUsed/>
    <w:rsid w:val="00F641C5"/>
    <w:pPr>
      <w:tabs>
        <w:tab w:val="center" w:pos="212.60pt"/>
        <w:tab w:val="end" w:pos="425.20pt"/>
      </w:tabs>
      <w:spacing w:after="0pt" w:line="12pt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1C5"/>
    <w:rPr>
      <w:kern w:val="0"/>
      <w:lang w:val="pt-BR"/>
      <w14:ligatures w14:val="none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theme" Target="theme/theme1.xml"/><Relationship Id="rId3" Type="http://purl.oclc.org/ooxml/officeDocument/relationships/webSettings" Target="webSettings.xml"/><Relationship Id="rId7" Type="http://purl.oclc.org/ooxml/officeDocument/relationships/fontTable" Target="fontTable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header" Target="header1.xml"/><Relationship Id="rId5" Type="http://purl.oclc.org/ooxml/officeDocument/relationships/image" Target="media/image2.png"/><Relationship Id="rId4" Type="http://purl.oclc.org/ooxml/officeDocument/relationships/image" Target="media/image1.png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2</Pages>
  <Words>68</Words>
  <Characters>388</Characters>
  <Application>Microsoft Office Word</Application>
  <DocSecurity>0</DocSecurity>
  <Lines>3</Lines>
  <Paragraphs>1</Paragraphs>
  <ScaleCrop>false</ScaleCrop>
  <Company>Springer Nature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2024-07-30T08:29:00Z</dcterms:created>
  <dcterms:modified xsi:type="dcterms:W3CDTF">2024-07-30T08:30:00Z</dcterms:modified>
</cp:coreProperties>
</file>