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A0DF" w14:textId="77777777" w:rsidR="0074080D" w:rsidRDefault="0074080D" w:rsidP="0074080D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bookmarkStart w:id="0" w:name="_GoBack"/>
      <w:bookmarkEnd w:id="0"/>
      <w:r w:rsidRPr="0010236D">
        <w:rPr>
          <w:rFonts w:ascii="Times New Roman" w:hAnsi="Times New Roman" w:cs="Times New Roman"/>
          <w:b/>
          <w:color w:val="000000"/>
          <w:sz w:val="21"/>
          <w:szCs w:val="21"/>
        </w:rPr>
        <w:t>Table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0236D">
        <w:rPr>
          <w:rFonts w:ascii="Times New Roman" w:hAnsi="Times New Roman" w:cs="Times New Roman"/>
          <w:b/>
          <w:color w:val="000000"/>
          <w:sz w:val="21"/>
          <w:szCs w:val="21"/>
        </w:rPr>
        <w:t>S1</w:t>
      </w:r>
    </w:p>
    <w:p w14:paraId="79E26AB1" w14:textId="77777777" w:rsidR="0074080D" w:rsidRPr="00346486" w:rsidRDefault="0074080D" w:rsidP="0074080D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346486">
        <w:rPr>
          <w:rFonts w:ascii="Times New Roman" w:hAnsi="Times New Roman" w:cs="Times New Roman"/>
          <w:b/>
          <w:color w:val="000000"/>
          <w:sz w:val="21"/>
          <w:szCs w:val="21"/>
        </w:rPr>
        <w:t>Primers used in this article</w:t>
      </w:r>
    </w:p>
    <w:tbl>
      <w:tblPr>
        <w:tblpPr w:leftFromText="180" w:rightFromText="180" w:vertAnchor="text" w:tblpY="1"/>
        <w:tblOverlap w:val="never"/>
        <w:tblW w:w="8808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7"/>
        <w:gridCol w:w="4746"/>
        <w:gridCol w:w="108"/>
        <w:gridCol w:w="1468"/>
        <w:gridCol w:w="286"/>
      </w:tblGrid>
      <w:tr w:rsidR="0074080D" w:rsidRPr="00346486" w14:paraId="3600D954" w14:textId="77777777" w:rsidTr="00630EB4">
        <w:trPr>
          <w:gridAfter w:val="1"/>
          <w:wAfter w:w="286" w:type="dxa"/>
        </w:trPr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E2406C7" w14:textId="77777777" w:rsidR="0074080D" w:rsidRPr="00905A9D" w:rsidRDefault="0074080D" w:rsidP="00630E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Primer name</w:t>
            </w:r>
          </w:p>
        </w:tc>
        <w:tc>
          <w:tcPr>
            <w:tcW w:w="521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724F182" w14:textId="77777777" w:rsidR="0074080D" w:rsidRPr="00905A9D" w:rsidRDefault="0074080D" w:rsidP="00630E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Nucleotide sequence (5'→3')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F51F3BF" w14:textId="77777777" w:rsidR="0074080D" w:rsidRPr="00905A9D" w:rsidRDefault="0074080D" w:rsidP="00630E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Purpose</w:t>
            </w:r>
          </w:p>
        </w:tc>
      </w:tr>
      <w:tr w:rsidR="0074080D" w:rsidRPr="003437A1" w14:paraId="4B9B0911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E3791" w14:textId="77777777" w:rsidR="0074080D" w:rsidRPr="003437A1" w:rsidRDefault="0074080D" w:rsidP="00630EB4">
            <w:pPr>
              <w:pStyle w:val="a8"/>
              <w:spacing w:line="240" w:lineRule="auto"/>
              <w:ind w:firstLine="420"/>
              <w:jc w:val="left"/>
              <w:rPr>
                <w:rFonts w:eastAsia="宋体"/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 w:hint="eastAsia"/>
                <w:i/>
                <w:iCs/>
                <w:color w:val="000000" w:themeColor="text1"/>
                <w:sz w:val="21"/>
                <w:szCs w:val="21"/>
              </w:rPr>
              <w:t>TLR2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-RNAi-F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69D87" w14:textId="77777777" w:rsidR="0074080D" w:rsidRPr="003437A1" w:rsidRDefault="0074080D" w:rsidP="00630EB4">
            <w:pPr>
              <w:pStyle w:val="a8"/>
              <w:spacing w:line="240" w:lineRule="auto"/>
              <w:ind w:firstLine="420"/>
              <w:jc w:val="left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TGCTACGAATGCCAAGGTGT</w:t>
            </w:r>
          </w:p>
        </w:tc>
        <w:tc>
          <w:tcPr>
            <w:tcW w:w="1862" w:type="dxa"/>
            <w:gridSpan w:val="3"/>
          </w:tcPr>
          <w:p w14:paraId="4F961471" w14:textId="77777777" w:rsidR="00630EB4" w:rsidRPr="003437A1" w:rsidRDefault="0074080D" w:rsidP="00630EB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RNAi</w:t>
            </w:r>
          </w:p>
        </w:tc>
      </w:tr>
      <w:tr w:rsidR="00630EB4" w:rsidRPr="003437A1" w14:paraId="588EA905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7BF19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 w:hint="eastAsia"/>
                <w:i/>
                <w:iCs/>
                <w:color w:val="000000" w:themeColor="text1"/>
                <w:sz w:val="21"/>
                <w:szCs w:val="21"/>
              </w:rPr>
              <w:t>TLR2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-RNAi-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AE777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GATCCGACACGTCTCTTCGG</w:t>
            </w:r>
          </w:p>
        </w:tc>
        <w:tc>
          <w:tcPr>
            <w:tcW w:w="1862" w:type="dxa"/>
            <w:gridSpan w:val="3"/>
          </w:tcPr>
          <w:p w14:paraId="19FEA1B7" w14:textId="77777777" w:rsidR="00630EB4" w:rsidRDefault="00630EB4" w:rsidP="00630EB4">
            <w:r w:rsidRPr="0096044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RNAi</w:t>
            </w:r>
          </w:p>
        </w:tc>
      </w:tr>
      <w:tr w:rsidR="00630EB4" w:rsidRPr="003437A1" w14:paraId="0A3637DF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6FFDA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rFonts w:eastAsia="宋体"/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 w:hint="eastAsia"/>
                <w:i/>
                <w:iCs/>
                <w:color w:val="000000" w:themeColor="text1"/>
                <w:sz w:val="21"/>
                <w:szCs w:val="21"/>
              </w:rPr>
              <w:t>NF</w:t>
            </w: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-κ</w:t>
            </w:r>
            <w:r w:rsidRPr="0074080D">
              <w:rPr>
                <w:rFonts w:eastAsia="宋体" w:hint="eastAsia"/>
                <w:i/>
                <w:iCs/>
                <w:color w:val="000000" w:themeColor="text1"/>
                <w:sz w:val="21"/>
                <w:szCs w:val="21"/>
              </w:rPr>
              <w:t>B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-RNAi-F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242A2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GTGAAGGACAGCGAGGTCAA</w:t>
            </w:r>
          </w:p>
        </w:tc>
        <w:tc>
          <w:tcPr>
            <w:tcW w:w="1862" w:type="dxa"/>
            <w:gridSpan w:val="3"/>
          </w:tcPr>
          <w:p w14:paraId="6883252E" w14:textId="77777777" w:rsidR="00630EB4" w:rsidRDefault="00630EB4" w:rsidP="00630EB4">
            <w:r w:rsidRPr="0096044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RNAi</w:t>
            </w:r>
          </w:p>
        </w:tc>
      </w:tr>
      <w:tr w:rsidR="00630EB4" w:rsidRPr="003437A1" w14:paraId="13903DC6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A178A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 w:hint="eastAsia"/>
                <w:i/>
                <w:iCs/>
                <w:color w:val="000000" w:themeColor="text1"/>
                <w:sz w:val="21"/>
                <w:szCs w:val="21"/>
              </w:rPr>
              <w:t>NF</w:t>
            </w: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-κ</w:t>
            </w:r>
            <w:r w:rsidRPr="0074080D">
              <w:rPr>
                <w:rFonts w:eastAsia="宋体" w:hint="eastAsia"/>
                <w:i/>
                <w:iCs/>
                <w:color w:val="000000" w:themeColor="text1"/>
                <w:sz w:val="21"/>
                <w:szCs w:val="21"/>
              </w:rPr>
              <w:t>B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-RNAi-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5E571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ATGACTGCCAGGTGGATTGG</w:t>
            </w:r>
          </w:p>
        </w:tc>
        <w:tc>
          <w:tcPr>
            <w:tcW w:w="1862" w:type="dxa"/>
            <w:gridSpan w:val="3"/>
          </w:tcPr>
          <w:p w14:paraId="19B017DD" w14:textId="77777777" w:rsidR="00630EB4" w:rsidRDefault="00630EB4" w:rsidP="00630EB4">
            <w:r w:rsidRPr="0096044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RNAi</w:t>
            </w:r>
          </w:p>
        </w:tc>
      </w:tr>
      <w:tr w:rsidR="00630EB4" w:rsidRPr="003437A1" w14:paraId="3D8A47A9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E8928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rFonts w:eastAsia="宋体"/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 w:hint="eastAsia"/>
                <w:i/>
                <w:iCs/>
                <w:color w:val="000000" w:themeColor="text1"/>
                <w:sz w:val="21"/>
                <w:szCs w:val="21"/>
              </w:rPr>
              <w:t>E</w:t>
            </w: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GFP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-RNAi-F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08E29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GGATCCTAATACGACTCACTATAGGGATC</w:t>
            </w:r>
          </w:p>
        </w:tc>
        <w:tc>
          <w:tcPr>
            <w:tcW w:w="1862" w:type="dxa"/>
            <w:gridSpan w:val="3"/>
          </w:tcPr>
          <w:p w14:paraId="505A9170" w14:textId="77777777" w:rsidR="00630EB4" w:rsidRDefault="00630EB4" w:rsidP="00630EB4">
            <w:r w:rsidRPr="0096044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RNAi</w:t>
            </w:r>
          </w:p>
        </w:tc>
      </w:tr>
      <w:tr w:rsidR="00630EB4" w:rsidRPr="003437A1" w14:paraId="28A6372C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BED4A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 w:hint="eastAsia"/>
                <w:i/>
                <w:iCs/>
                <w:color w:val="000000" w:themeColor="text1"/>
                <w:sz w:val="21"/>
                <w:szCs w:val="21"/>
              </w:rPr>
              <w:t>E</w:t>
            </w: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GFP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-RNAi-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B3A5B" w14:textId="77777777" w:rsidR="00630EB4" w:rsidRPr="003437A1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GGATCCTAATACGACTCACTATAGGGATC</w:t>
            </w:r>
          </w:p>
        </w:tc>
        <w:tc>
          <w:tcPr>
            <w:tcW w:w="1862" w:type="dxa"/>
            <w:gridSpan w:val="3"/>
          </w:tcPr>
          <w:p w14:paraId="1DFA5BF3" w14:textId="77777777" w:rsidR="00630EB4" w:rsidRDefault="00630EB4" w:rsidP="00630EB4">
            <w:r w:rsidRPr="0096044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RNAi</w:t>
            </w:r>
          </w:p>
        </w:tc>
      </w:tr>
      <w:tr w:rsidR="00630EB4" w:rsidRPr="003437A1" w14:paraId="4A799DF4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F5ED1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HIF1A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52481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GACTGGCCACTGGATCGAAA</w:t>
            </w:r>
          </w:p>
        </w:tc>
        <w:tc>
          <w:tcPr>
            <w:tcW w:w="1862" w:type="dxa"/>
            <w:gridSpan w:val="3"/>
          </w:tcPr>
          <w:p w14:paraId="6C566BFC" w14:textId="77777777" w:rsidR="00630EB4" w:rsidRDefault="00630EB4" w:rsidP="00630EB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7133E608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D79C6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HIF1A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57C7E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AACAACGGCGGGATCAGATT</w:t>
            </w:r>
          </w:p>
        </w:tc>
        <w:tc>
          <w:tcPr>
            <w:tcW w:w="1862" w:type="dxa"/>
            <w:gridSpan w:val="3"/>
          </w:tcPr>
          <w:p w14:paraId="1125C644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5CBBA2CC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CBE1C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FADD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62617" w14:textId="77777777" w:rsidR="00630EB4" w:rsidRPr="00282B4F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GTTGCCTTTTTGTTGCCCCT</w:t>
            </w:r>
          </w:p>
        </w:tc>
        <w:tc>
          <w:tcPr>
            <w:tcW w:w="1862" w:type="dxa"/>
            <w:gridSpan w:val="3"/>
          </w:tcPr>
          <w:p w14:paraId="56502C2D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789BA6D6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14DE5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FADD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5FF3E" w14:textId="77777777" w:rsidR="00630EB4" w:rsidRPr="00282B4F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TGCTGGTCTGATTGCACCAA</w:t>
            </w:r>
          </w:p>
        </w:tc>
        <w:tc>
          <w:tcPr>
            <w:tcW w:w="1862" w:type="dxa"/>
            <w:gridSpan w:val="3"/>
          </w:tcPr>
          <w:p w14:paraId="184DB814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56C4EB14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C5C34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TRAF6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9DF21" w14:textId="77777777" w:rsidR="00630EB4" w:rsidRPr="0021755C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CTTCACCGAAGTGTGTCCGA</w:t>
            </w:r>
          </w:p>
        </w:tc>
        <w:tc>
          <w:tcPr>
            <w:tcW w:w="1862" w:type="dxa"/>
            <w:gridSpan w:val="3"/>
          </w:tcPr>
          <w:p w14:paraId="4D01BD38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6E24B441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B4105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TRAF6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A4618" w14:textId="77777777" w:rsidR="00630EB4" w:rsidRPr="0021755C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CCCCATCACACCATCAGCAT</w:t>
            </w:r>
          </w:p>
        </w:tc>
        <w:tc>
          <w:tcPr>
            <w:tcW w:w="1862" w:type="dxa"/>
            <w:gridSpan w:val="3"/>
          </w:tcPr>
          <w:p w14:paraId="47DFC210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02B25241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416A8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IRAK4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5D405" w14:textId="77777777" w:rsidR="00630EB4" w:rsidRPr="004712B5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GGTGCGGCGGATTATTTGTC</w:t>
            </w:r>
          </w:p>
        </w:tc>
        <w:tc>
          <w:tcPr>
            <w:tcW w:w="1862" w:type="dxa"/>
            <w:gridSpan w:val="3"/>
          </w:tcPr>
          <w:p w14:paraId="19238502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1352C59E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A47C1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IRAK4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6F7D2D" w14:textId="77777777" w:rsidR="00630EB4" w:rsidRPr="004712B5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AATTGTAGCCCGTTCTGCCA</w:t>
            </w:r>
          </w:p>
        </w:tc>
        <w:tc>
          <w:tcPr>
            <w:tcW w:w="1862" w:type="dxa"/>
            <w:gridSpan w:val="3"/>
          </w:tcPr>
          <w:p w14:paraId="3F21EB75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437E8393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3F744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MyD88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1E6BD" w14:textId="77777777" w:rsidR="00630EB4" w:rsidRPr="001618C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TGGCAAGCAAGTCGTCAAGT</w:t>
            </w:r>
          </w:p>
        </w:tc>
        <w:tc>
          <w:tcPr>
            <w:tcW w:w="1862" w:type="dxa"/>
            <w:gridSpan w:val="3"/>
          </w:tcPr>
          <w:p w14:paraId="155D9DE1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347FC73F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A7923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MyD88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632A5" w14:textId="77777777" w:rsidR="00630EB4" w:rsidRPr="001618C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TGTAAGCGTCGTACATGGCA</w:t>
            </w:r>
          </w:p>
        </w:tc>
        <w:tc>
          <w:tcPr>
            <w:tcW w:w="1862" w:type="dxa"/>
            <w:gridSpan w:val="3"/>
          </w:tcPr>
          <w:p w14:paraId="73E1B23D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25234792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B83BF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CASP8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9F148" w14:textId="77777777" w:rsidR="00630EB4" w:rsidRPr="001618C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GATGACTCCTACCGCCAACC</w:t>
            </w:r>
          </w:p>
        </w:tc>
        <w:tc>
          <w:tcPr>
            <w:tcW w:w="1862" w:type="dxa"/>
            <w:gridSpan w:val="3"/>
          </w:tcPr>
          <w:p w14:paraId="6F3A2827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3F65BE1F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D78FD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CASP8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770A7" w14:textId="77777777" w:rsidR="00630EB4" w:rsidRPr="001618C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TTTGTAGCCAAGGTGGGTCC</w:t>
            </w:r>
          </w:p>
        </w:tc>
        <w:tc>
          <w:tcPr>
            <w:tcW w:w="1862" w:type="dxa"/>
            <w:gridSpan w:val="3"/>
          </w:tcPr>
          <w:p w14:paraId="51C9A257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24846917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B6EEC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Akirin2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B2E66" w14:textId="77777777" w:rsidR="00630EB4" w:rsidRPr="001618C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AAACAAGGGAGCCATCGACC</w:t>
            </w:r>
          </w:p>
        </w:tc>
        <w:tc>
          <w:tcPr>
            <w:tcW w:w="1862" w:type="dxa"/>
            <w:gridSpan w:val="3"/>
          </w:tcPr>
          <w:p w14:paraId="29CFD0A7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2AC52D4D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069B5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Akirin2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3E9C5" w14:textId="77777777" w:rsidR="00630EB4" w:rsidRPr="001618C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TGGCATACACCGTCTTCGTT</w:t>
            </w:r>
          </w:p>
        </w:tc>
        <w:tc>
          <w:tcPr>
            <w:tcW w:w="1862" w:type="dxa"/>
            <w:gridSpan w:val="3"/>
          </w:tcPr>
          <w:p w14:paraId="114BFA12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13885833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B59E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14-3-3ζ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F55A6" w14:textId="77777777" w:rsidR="00630EB4" w:rsidRPr="0083499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TAATGCCCGAAAAGGCAGGT</w:t>
            </w:r>
          </w:p>
        </w:tc>
        <w:tc>
          <w:tcPr>
            <w:tcW w:w="1862" w:type="dxa"/>
            <w:gridSpan w:val="3"/>
          </w:tcPr>
          <w:p w14:paraId="4375A6AF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14DBC198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C6116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14-3-3ζ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56A8D" w14:textId="77777777" w:rsidR="00630EB4" w:rsidRPr="0083499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CCTGAAGAGGGCATACCGTG</w:t>
            </w:r>
          </w:p>
        </w:tc>
        <w:tc>
          <w:tcPr>
            <w:tcW w:w="1862" w:type="dxa"/>
            <w:gridSpan w:val="3"/>
          </w:tcPr>
          <w:p w14:paraId="70A569E1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5F9E352C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EAA93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MKK4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2B8BF" w14:textId="77777777" w:rsidR="00630EB4" w:rsidRPr="0083499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AGCCCTCCAACATTCTGCTG</w:t>
            </w:r>
          </w:p>
        </w:tc>
        <w:tc>
          <w:tcPr>
            <w:tcW w:w="1862" w:type="dxa"/>
            <w:gridSpan w:val="3"/>
          </w:tcPr>
          <w:p w14:paraId="12764E15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6730C5A1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AC601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MKK4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AF938" w14:textId="77777777" w:rsidR="00630EB4" w:rsidRPr="0083499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TAAGGTCGACAACCGGCATC</w:t>
            </w:r>
          </w:p>
        </w:tc>
        <w:tc>
          <w:tcPr>
            <w:tcW w:w="1862" w:type="dxa"/>
            <w:gridSpan w:val="3"/>
          </w:tcPr>
          <w:p w14:paraId="6B779F8D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630CE21A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A906C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RIP1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35E64" w14:textId="77777777" w:rsidR="00630EB4" w:rsidRPr="0083499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GGAGGATCAGCCATAGGTGC</w:t>
            </w:r>
          </w:p>
        </w:tc>
        <w:tc>
          <w:tcPr>
            <w:tcW w:w="1862" w:type="dxa"/>
            <w:gridSpan w:val="3"/>
          </w:tcPr>
          <w:p w14:paraId="22E91665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1AE75BD3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AEF3E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RIP1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8D14C" w14:textId="77777777" w:rsidR="00630EB4" w:rsidRPr="0083499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GGTGGTCATCAGGTAAGCCC</w:t>
            </w:r>
          </w:p>
        </w:tc>
        <w:tc>
          <w:tcPr>
            <w:tcW w:w="1862" w:type="dxa"/>
            <w:gridSpan w:val="3"/>
          </w:tcPr>
          <w:p w14:paraId="14123E29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3033F8B6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A7895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MAPK14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0B82E" w14:textId="77777777" w:rsidR="00630EB4" w:rsidRPr="0083499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CAAGAAGCTAGCTCGGCCAT</w:t>
            </w:r>
          </w:p>
        </w:tc>
        <w:tc>
          <w:tcPr>
            <w:tcW w:w="1862" w:type="dxa"/>
            <w:gridSpan w:val="3"/>
          </w:tcPr>
          <w:p w14:paraId="6A96A48F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24DDC10C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93422" w14:textId="77777777" w:rsidR="00630EB4" w:rsidRPr="006F420F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i/>
                <w:color w:val="000000" w:themeColor="text1"/>
                <w:sz w:val="21"/>
                <w:szCs w:val="21"/>
              </w:rPr>
            </w:pPr>
            <w:r w:rsidRPr="0074080D"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  <w:t>MAPK14</w:t>
            </w:r>
            <w:r w:rsidRPr="0074080D">
              <w:rPr>
                <w:rFonts w:eastAsia="宋体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eastAsia="宋体"/>
                <w:iCs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1EA46" w14:textId="77777777" w:rsidR="00630EB4" w:rsidRPr="00834992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74080D">
              <w:rPr>
                <w:color w:val="000000" w:themeColor="text1"/>
                <w:sz w:val="21"/>
                <w:szCs w:val="21"/>
              </w:rPr>
              <w:t>CTGTCGTACGTCTGGTCTGG</w:t>
            </w:r>
          </w:p>
        </w:tc>
        <w:tc>
          <w:tcPr>
            <w:tcW w:w="1862" w:type="dxa"/>
            <w:gridSpan w:val="3"/>
          </w:tcPr>
          <w:p w14:paraId="637544D0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1B66EC6E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3A8E5" w14:textId="77777777" w:rsidR="00630EB4" w:rsidRPr="0074080D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</w:pPr>
            <w:r w:rsidRPr="00834992">
              <w:rPr>
                <w:i/>
                <w:color w:val="000000" w:themeColor="text1"/>
                <w:sz w:val="21"/>
                <w:szCs w:val="21"/>
              </w:rPr>
              <w:t>EF1α-F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35A98" w14:textId="77777777" w:rsidR="00630EB4" w:rsidRPr="0074080D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834992">
              <w:rPr>
                <w:color w:val="000000" w:themeColor="text1"/>
                <w:sz w:val="21"/>
                <w:szCs w:val="21"/>
              </w:rPr>
              <w:t>TGCTGTCTGATCGTTGCCT</w:t>
            </w:r>
          </w:p>
        </w:tc>
        <w:tc>
          <w:tcPr>
            <w:tcW w:w="1862" w:type="dxa"/>
            <w:gridSpan w:val="3"/>
          </w:tcPr>
          <w:p w14:paraId="3BA7474B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  <w:tr w:rsidR="00630EB4" w:rsidRPr="003437A1" w14:paraId="54BDD594" w14:textId="77777777" w:rsidTr="00630EB4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8E5D1" w14:textId="77777777" w:rsidR="00630EB4" w:rsidRPr="0074080D" w:rsidRDefault="00630EB4" w:rsidP="00630EB4">
            <w:pPr>
              <w:pStyle w:val="a8"/>
              <w:spacing w:line="240" w:lineRule="auto"/>
              <w:ind w:firstLine="420"/>
              <w:jc w:val="left"/>
              <w:rPr>
                <w:rFonts w:eastAsia="宋体"/>
                <w:i/>
                <w:iCs/>
                <w:color w:val="000000" w:themeColor="text1"/>
                <w:sz w:val="21"/>
                <w:szCs w:val="21"/>
              </w:rPr>
            </w:pPr>
            <w:r w:rsidRPr="00834992">
              <w:rPr>
                <w:i/>
                <w:color w:val="000000" w:themeColor="text1"/>
                <w:sz w:val="21"/>
                <w:szCs w:val="21"/>
              </w:rPr>
              <w:t>EF1α-R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5630F" w14:textId="77777777" w:rsidR="00630EB4" w:rsidRPr="0074080D" w:rsidRDefault="00630EB4" w:rsidP="00630EB4">
            <w:pPr>
              <w:pStyle w:val="a8"/>
              <w:spacing w:line="240" w:lineRule="auto"/>
              <w:ind w:firstLine="420"/>
              <w:rPr>
                <w:color w:val="000000" w:themeColor="text1"/>
                <w:sz w:val="21"/>
                <w:szCs w:val="21"/>
              </w:rPr>
            </w:pPr>
            <w:r w:rsidRPr="00834992">
              <w:rPr>
                <w:color w:val="000000" w:themeColor="text1"/>
                <w:sz w:val="21"/>
                <w:szCs w:val="21"/>
              </w:rPr>
              <w:t>GCTGTCCATCTTGTTGATTCCA</w:t>
            </w:r>
          </w:p>
        </w:tc>
        <w:tc>
          <w:tcPr>
            <w:tcW w:w="1862" w:type="dxa"/>
            <w:gridSpan w:val="3"/>
          </w:tcPr>
          <w:p w14:paraId="67161202" w14:textId="77777777" w:rsidR="00630EB4" w:rsidRDefault="00630EB4" w:rsidP="00630EB4">
            <w:r w:rsidRPr="00EF0B17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>q</w:t>
            </w:r>
            <w:r w:rsidRPr="00EF0B17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PCR</w:t>
            </w:r>
          </w:p>
        </w:tc>
      </w:tr>
    </w:tbl>
    <w:tbl>
      <w:tblPr>
        <w:tblW w:w="9042" w:type="dxa"/>
        <w:tblInd w:w="-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74080D" w14:paraId="472E91B5" w14:textId="77777777" w:rsidTr="00EA5EBE">
        <w:trPr>
          <w:trHeight w:val="100"/>
        </w:trPr>
        <w:tc>
          <w:tcPr>
            <w:tcW w:w="9042" w:type="dxa"/>
          </w:tcPr>
          <w:p w14:paraId="11B77C77" w14:textId="77777777" w:rsidR="0074080D" w:rsidRDefault="0074080D" w:rsidP="00EA5EBE">
            <w:pPr>
              <w:rPr>
                <w:rFonts w:ascii="Times New Roman" w:eastAsia="等线" w:hAnsi="Times New Roman" w:cs="Times New Roman"/>
                <w:i/>
                <w:color w:val="000000"/>
                <w:sz w:val="22"/>
                <w:szCs w:val="22"/>
              </w:rPr>
            </w:pPr>
          </w:p>
        </w:tc>
      </w:tr>
    </w:tbl>
    <w:p w14:paraId="6098BA99" w14:textId="77777777" w:rsidR="00905A9D" w:rsidRDefault="00905A9D" w:rsidP="00905A9D">
      <w:pPr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0236D">
        <w:rPr>
          <w:rFonts w:ascii="Times New Roman" w:hAnsi="Times New Roman" w:cs="Times New Roman"/>
          <w:b/>
          <w:color w:val="000000"/>
          <w:sz w:val="21"/>
          <w:szCs w:val="21"/>
        </w:rPr>
        <w:t>Table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0236D">
        <w:rPr>
          <w:rFonts w:ascii="Times New Roman" w:hAnsi="Times New Roman" w:cs="Times New Roman"/>
          <w:b/>
          <w:color w:val="000000"/>
          <w:sz w:val="21"/>
          <w:szCs w:val="21"/>
        </w:rPr>
        <w:t>S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2</w:t>
      </w:r>
      <w:r>
        <w:rPr>
          <w:rFonts w:ascii="Times New Roman" w:hAnsi="Times New Roman" w:cs="Times New Roman" w:hint="eastAsia"/>
          <w:b/>
          <w:color w:val="000000"/>
          <w:sz w:val="21"/>
          <w:szCs w:val="21"/>
        </w:rPr>
        <w:t xml:space="preserve"> </w:t>
      </w:r>
    </w:p>
    <w:p w14:paraId="5E3B645C" w14:textId="77777777" w:rsidR="00905A9D" w:rsidRPr="00905A9D" w:rsidRDefault="00905A9D" w:rsidP="00905A9D">
      <w:pPr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905A9D">
        <w:rPr>
          <w:rFonts w:ascii="Times New Roman" w:eastAsia="等线" w:hAnsi="Times New Roman" w:cs="Times New Roman"/>
          <w:b/>
          <w:bCs/>
          <w:color w:val="000000"/>
          <w:sz w:val="22"/>
          <w:szCs w:val="22"/>
        </w:rPr>
        <w:t>Quality validation of raw reads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425"/>
        <w:gridCol w:w="1252"/>
        <w:gridCol w:w="1448"/>
        <w:gridCol w:w="1716"/>
        <w:gridCol w:w="1884"/>
        <w:gridCol w:w="1488"/>
      </w:tblGrid>
      <w:tr w:rsidR="00905A9D" w:rsidRPr="00905A9D" w14:paraId="54582FD4" w14:textId="77777777" w:rsidTr="00EA5EBE">
        <w:trPr>
          <w:trHeight w:val="276"/>
        </w:trPr>
        <w:tc>
          <w:tcPr>
            <w:tcW w:w="598" w:type="pct"/>
            <w:tcBorders>
              <w:top w:val="single" w:sz="12" w:space="0" w:color="000000" w:themeColor="text1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7860307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Sample</w:t>
            </w:r>
          </w:p>
        </w:tc>
        <w:tc>
          <w:tcPr>
            <w:tcW w:w="681" w:type="pct"/>
            <w:tcBorders>
              <w:top w:val="single" w:sz="12" w:space="0" w:color="000000" w:themeColor="text1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B2EE2B5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Number of Reads</w:t>
            </w:r>
          </w:p>
        </w:tc>
        <w:tc>
          <w:tcPr>
            <w:tcW w:w="598" w:type="pct"/>
            <w:tcBorders>
              <w:top w:val="single" w:sz="12" w:space="0" w:color="000000" w:themeColor="text1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0BC1851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Valid Barcodes</w:t>
            </w:r>
          </w:p>
        </w:tc>
        <w:tc>
          <w:tcPr>
            <w:tcW w:w="692" w:type="pct"/>
            <w:tcBorders>
              <w:top w:val="single" w:sz="12" w:space="0" w:color="000000" w:themeColor="text1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AFD97BE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Sequencing Saturation</w:t>
            </w:r>
          </w:p>
        </w:tc>
        <w:tc>
          <w:tcPr>
            <w:tcW w:w="820" w:type="pct"/>
            <w:tcBorders>
              <w:top w:val="single" w:sz="12" w:space="0" w:color="000000" w:themeColor="text1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DB33655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Q30 Bases in Barcode</w:t>
            </w:r>
          </w:p>
        </w:tc>
        <w:tc>
          <w:tcPr>
            <w:tcW w:w="900" w:type="pct"/>
            <w:tcBorders>
              <w:top w:val="single" w:sz="12" w:space="0" w:color="000000" w:themeColor="text1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F381A58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Q30 Bases in RNA Read</w:t>
            </w:r>
          </w:p>
        </w:tc>
        <w:tc>
          <w:tcPr>
            <w:tcW w:w="711" w:type="pct"/>
            <w:tcBorders>
              <w:top w:val="single" w:sz="12" w:space="0" w:color="000000" w:themeColor="text1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657760A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  <w:t>Q30 Bases in UMI</w:t>
            </w:r>
          </w:p>
        </w:tc>
      </w:tr>
      <w:tr w:rsidR="00905A9D" w:rsidRPr="00905A9D" w14:paraId="1FE9A748" w14:textId="77777777" w:rsidTr="00EA5EBE">
        <w:trPr>
          <w:trHeight w:val="276"/>
        </w:trPr>
        <w:tc>
          <w:tcPr>
            <w:tcW w:w="5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2FBBD2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V</w:t>
            </w: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_</w:t>
            </w: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681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0453F09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396,266,876</w:t>
            </w:r>
          </w:p>
        </w:tc>
        <w:tc>
          <w:tcPr>
            <w:tcW w:w="59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B8FE447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97.30%</w:t>
            </w:r>
          </w:p>
        </w:tc>
        <w:tc>
          <w:tcPr>
            <w:tcW w:w="69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A3577D8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68.50%</w:t>
            </w:r>
          </w:p>
        </w:tc>
        <w:tc>
          <w:tcPr>
            <w:tcW w:w="82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0439207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94.90%</w:t>
            </w:r>
          </w:p>
        </w:tc>
        <w:tc>
          <w:tcPr>
            <w:tcW w:w="90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B45FA59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90.50%</w:t>
            </w:r>
          </w:p>
        </w:tc>
        <w:tc>
          <w:tcPr>
            <w:tcW w:w="711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A20012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94.10%</w:t>
            </w:r>
          </w:p>
        </w:tc>
      </w:tr>
      <w:tr w:rsidR="00905A9D" w:rsidRPr="00905A9D" w14:paraId="455D26D9" w14:textId="77777777" w:rsidTr="00EA5EBE">
        <w:trPr>
          <w:trHeight w:val="276"/>
        </w:trPr>
        <w:tc>
          <w:tcPr>
            <w:tcW w:w="59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61C3287B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N</w:t>
            </w: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_</w:t>
            </w: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noWrap/>
          </w:tcPr>
          <w:p w14:paraId="16F4E0C9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414,300,518</w:t>
            </w:r>
          </w:p>
        </w:tc>
        <w:tc>
          <w:tcPr>
            <w:tcW w:w="598" w:type="pct"/>
            <w:tcBorders>
              <w:bottom w:val="nil"/>
            </w:tcBorders>
            <w:shd w:val="clear" w:color="auto" w:fill="auto"/>
            <w:noWrap/>
          </w:tcPr>
          <w:p w14:paraId="4B603A4A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96.7%</w:t>
            </w:r>
          </w:p>
        </w:tc>
        <w:tc>
          <w:tcPr>
            <w:tcW w:w="692" w:type="pct"/>
            <w:tcBorders>
              <w:bottom w:val="nil"/>
            </w:tcBorders>
            <w:shd w:val="clear" w:color="auto" w:fill="auto"/>
            <w:noWrap/>
          </w:tcPr>
          <w:p w14:paraId="45A8F65C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67.4%</w:t>
            </w:r>
          </w:p>
        </w:tc>
        <w:tc>
          <w:tcPr>
            <w:tcW w:w="820" w:type="pct"/>
            <w:tcBorders>
              <w:bottom w:val="nil"/>
            </w:tcBorders>
            <w:shd w:val="clear" w:color="auto" w:fill="auto"/>
            <w:noWrap/>
          </w:tcPr>
          <w:p w14:paraId="7DFFFA37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96.1%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noWrap/>
          </w:tcPr>
          <w:p w14:paraId="602F052B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92.8%</w:t>
            </w:r>
          </w:p>
        </w:tc>
        <w:tc>
          <w:tcPr>
            <w:tcW w:w="711" w:type="pct"/>
            <w:tcBorders>
              <w:bottom w:val="nil"/>
            </w:tcBorders>
            <w:shd w:val="clear" w:color="auto" w:fill="auto"/>
            <w:noWrap/>
          </w:tcPr>
          <w:p w14:paraId="06E61FC3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94.9%</w:t>
            </w:r>
          </w:p>
        </w:tc>
      </w:tr>
      <w:tr w:rsidR="00905A9D" w:rsidRPr="00905A9D" w14:paraId="1CFFD91B" w14:textId="77777777" w:rsidTr="00EA5EBE">
        <w:trPr>
          <w:trHeight w:val="276"/>
        </w:trPr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A836B7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NN</w:t>
            </w: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_</w:t>
            </w: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47C2D3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447,684,335</w:t>
            </w:r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0A0945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96.40%</w:t>
            </w:r>
          </w:p>
        </w:tc>
        <w:tc>
          <w:tcPr>
            <w:tcW w:w="69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127620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77.50%</w:t>
            </w:r>
          </w:p>
        </w:tc>
        <w:tc>
          <w:tcPr>
            <w:tcW w:w="82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4AB691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96.20%</w:t>
            </w:r>
          </w:p>
        </w:tc>
        <w:tc>
          <w:tcPr>
            <w:tcW w:w="9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4AA5C6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92.50%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C6999C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95.10%</w:t>
            </w:r>
          </w:p>
        </w:tc>
      </w:tr>
      <w:tr w:rsidR="00905A9D" w:rsidRPr="00905A9D" w14:paraId="3200B3EF" w14:textId="77777777" w:rsidTr="00EA5EBE">
        <w:trPr>
          <w:trHeight w:val="276"/>
        </w:trPr>
        <w:tc>
          <w:tcPr>
            <w:tcW w:w="59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E3895B6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NV</w:t>
            </w: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_</w:t>
            </w: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68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BD423BB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421,542,139</w:t>
            </w:r>
          </w:p>
        </w:tc>
        <w:tc>
          <w:tcPr>
            <w:tcW w:w="59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46BBB1E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9</w:t>
            </w: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7.40%</w:t>
            </w:r>
          </w:p>
        </w:tc>
        <w:tc>
          <w:tcPr>
            <w:tcW w:w="6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3F61CE2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60.20%</w:t>
            </w:r>
          </w:p>
        </w:tc>
        <w:tc>
          <w:tcPr>
            <w:tcW w:w="82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3BEB94F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94.90%</w:t>
            </w:r>
          </w:p>
        </w:tc>
        <w:tc>
          <w:tcPr>
            <w:tcW w:w="90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6D7CFD0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90.70%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04C164E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94.10%</w:t>
            </w:r>
          </w:p>
        </w:tc>
      </w:tr>
      <w:tr w:rsidR="00905A9D" w:rsidRPr="00905A9D" w14:paraId="7CE74794" w14:textId="77777777" w:rsidTr="00EA5EBE">
        <w:trPr>
          <w:trHeight w:val="276"/>
        </w:trPr>
        <w:tc>
          <w:tcPr>
            <w:tcW w:w="598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6003AC91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VV</w:t>
            </w: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_</w:t>
            </w: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681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0800213A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368,963,729</w:t>
            </w:r>
          </w:p>
        </w:tc>
        <w:tc>
          <w:tcPr>
            <w:tcW w:w="598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08076CCA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97.10%</w:t>
            </w:r>
          </w:p>
        </w:tc>
        <w:tc>
          <w:tcPr>
            <w:tcW w:w="692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1FE53622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70.80%</w:t>
            </w:r>
          </w:p>
        </w:tc>
        <w:tc>
          <w:tcPr>
            <w:tcW w:w="820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375A8B65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96.10%</w:t>
            </w:r>
          </w:p>
        </w:tc>
        <w:tc>
          <w:tcPr>
            <w:tcW w:w="900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27A281C0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92.60%</w:t>
            </w:r>
          </w:p>
        </w:tc>
        <w:tc>
          <w:tcPr>
            <w:tcW w:w="711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20587759" w14:textId="77777777" w:rsidR="00905A9D" w:rsidRPr="00905A9D" w:rsidRDefault="00905A9D" w:rsidP="00905A9D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905A9D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94.40%</w:t>
            </w:r>
          </w:p>
        </w:tc>
      </w:tr>
    </w:tbl>
    <w:p w14:paraId="4FB1E616" w14:textId="77777777" w:rsidR="0074080D" w:rsidRPr="00044E49" w:rsidRDefault="0074080D" w:rsidP="0074080D">
      <w:pPr>
        <w:rPr>
          <w:rFonts w:ascii="Times New Roman" w:eastAsia="等线" w:hAnsi="Times New Roman" w:cs="Times New Roman"/>
          <w:color w:val="000000"/>
          <w:sz w:val="22"/>
          <w:szCs w:val="22"/>
        </w:rPr>
      </w:pPr>
    </w:p>
    <w:p w14:paraId="76D4B46D" w14:textId="77777777" w:rsidR="00905A9D" w:rsidRDefault="00905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1AC304" w14:textId="77777777" w:rsidR="00984EC6" w:rsidRPr="00984EC6" w:rsidRDefault="00984EC6" w:rsidP="00984EC6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10236D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Table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0236D">
        <w:rPr>
          <w:rFonts w:ascii="Times New Roman" w:hAnsi="Times New Roman" w:cs="Times New Roman"/>
          <w:b/>
          <w:color w:val="000000"/>
          <w:sz w:val="21"/>
          <w:szCs w:val="21"/>
        </w:rPr>
        <w:t>S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Pr="00984EC6">
        <w:rPr>
          <w:rFonts w:ascii="Times New Roman" w:hAnsi="Times New Roman" w:cs="Times New Roman"/>
        </w:rPr>
        <w:t xml:space="preserve"> </w:t>
      </w:r>
      <w:r w:rsidRPr="00984EC6">
        <w:rPr>
          <w:rFonts w:ascii="Times New Roman" w:hAnsi="Times New Roman" w:cs="Times New Roman"/>
          <w:b/>
          <w:bCs/>
          <w:sz w:val="21"/>
          <w:szCs w:val="21"/>
        </w:rPr>
        <w:t xml:space="preserve">Summary information of sample data identified 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371"/>
        <w:gridCol w:w="2807"/>
        <w:gridCol w:w="2365"/>
        <w:gridCol w:w="3923"/>
      </w:tblGrid>
      <w:tr w:rsidR="00984EC6" w:rsidRPr="00984EC6" w14:paraId="04D32BCE" w14:textId="77777777" w:rsidTr="00EA5EBE">
        <w:trPr>
          <w:trHeight w:val="276"/>
          <w:jc w:val="center"/>
        </w:trPr>
        <w:tc>
          <w:tcPr>
            <w:tcW w:w="655" w:type="pct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</w:tcPr>
          <w:p w14:paraId="72B84F62" w14:textId="77777777" w:rsidR="00984EC6" w:rsidRPr="00984EC6" w:rsidRDefault="00984EC6" w:rsidP="00984EC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Sample</w:t>
            </w:r>
          </w:p>
        </w:tc>
        <w:tc>
          <w:tcPr>
            <w:tcW w:w="1341" w:type="pct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</w:tcPr>
          <w:p w14:paraId="23CA6820" w14:textId="77777777" w:rsidR="00984EC6" w:rsidRPr="00984EC6" w:rsidRDefault="00984EC6" w:rsidP="00984EC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Estimated Number of Cells</w:t>
            </w:r>
          </w:p>
        </w:tc>
        <w:tc>
          <w:tcPr>
            <w:tcW w:w="1130" w:type="pct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</w:tcPr>
          <w:p w14:paraId="2709617A" w14:textId="77777777" w:rsidR="00984EC6" w:rsidRPr="00984EC6" w:rsidRDefault="00984EC6" w:rsidP="00984EC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 Genes Detected</w:t>
            </w:r>
          </w:p>
        </w:tc>
        <w:tc>
          <w:tcPr>
            <w:tcW w:w="1874" w:type="pct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</w:tcPr>
          <w:p w14:paraId="2DED5499" w14:textId="77777777" w:rsidR="00984EC6" w:rsidRPr="00984EC6" w:rsidRDefault="00984EC6" w:rsidP="00984EC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Reads Mapped Confidently to Genome</w:t>
            </w:r>
          </w:p>
        </w:tc>
      </w:tr>
      <w:tr w:rsidR="00984EC6" w:rsidRPr="00984EC6" w14:paraId="5731CD78" w14:textId="77777777" w:rsidTr="00EA5EBE">
        <w:trPr>
          <w:trHeight w:val="276"/>
          <w:jc w:val="center"/>
        </w:trPr>
        <w:tc>
          <w:tcPr>
            <w:tcW w:w="655" w:type="pct"/>
            <w:tcBorders>
              <w:top w:val="single" w:sz="6" w:space="0" w:color="000000" w:themeColor="text1"/>
            </w:tcBorders>
            <w:shd w:val="clear" w:color="auto" w:fill="auto"/>
            <w:noWrap/>
            <w:vAlign w:val="center"/>
          </w:tcPr>
          <w:p w14:paraId="3444367C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V</w:t>
            </w: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1341" w:type="pct"/>
            <w:tcBorders>
              <w:top w:val="single" w:sz="6" w:space="0" w:color="000000" w:themeColor="text1"/>
            </w:tcBorders>
            <w:shd w:val="clear" w:color="auto" w:fill="auto"/>
            <w:noWrap/>
            <w:vAlign w:val="center"/>
          </w:tcPr>
          <w:p w14:paraId="37EAF2D0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,</w:t>
            </w: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483</w:t>
            </w:r>
          </w:p>
        </w:tc>
        <w:tc>
          <w:tcPr>
            <w:tcW w:w="1130" w:type="pct"/>
            <w:tcBorders>
              <w:top w:val="single" w:sz="6" w:space="0" w:color="000000" w:themeColor="text1"/>
            </w:tcBorders>
            <w:shd w:val="clear" w:color="auto" w:fill="auto"/>
            <w:noWrap/>
            <w:vAlign w:val="center"/>
          </w:tcPr>
          <w:p w14:paraId="4B71DF24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30,492</w:t>
            </w:r>
          </w:p>
        </w:tc>
        <w:tc>
          <w:tcPr>
            <w:tcW w:w="1874" w:type="pct"/>
            <w:tcBorders>
              <w:top w:val="single" w:sz="6" w:space="0" w:color="000000" w:themeColor="text1"/>
            </w:tcBorders>
            <w:shd w:val="clear" w:color="auto" w:fill="auto"/>
            <w:noWrap/>
            <w:vAlign w:val="center"/>
          </w:tcPr>
          <w:p w14:paraId="6A8A5027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71.3%</w:t>
            </w:r>
          </w:p>
        </w:tc>
      </w:tr>
      <w:tr w:rsidR="00984EC6" w:rsidRPr="00984EC6" w14:paraId="4560058B" w14:textId="77777777" w:rsidTr="00EA5EBE">
        <w:trPr>
          <w:trHeight w:val="276"/>
          <w:jc w:val="center"/>
        </w:trPr>
        <w:tc>
          <w:tcPr>
            <w:tcW w:w="655" w:type="pct"/>
            <w:shd w:val="clear" w:color="auto" w:fill="auto"/>
            <w:noWrap/>
            <w:vAlign w:val="center"/>
          </w:tcPr>
          <w:p w14:paraId="2CA4649D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N</w:t>
            </w: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1341" w:type="pct"/>
            <w:shd w:val="clear" w:color="auto" w:fill="auto"/>
            <w:noWrap/>
            <w:vAlign w:val="center"/>
          </w:tcPr>
          <w:p w14:paraId="39B4A3B7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9,547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61F984A9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31,814</w:t>
            </w:r>
          </w:p>
        </w:tc>
        <w:tc>
          <w:tcPr>
            <w:tcW w:w="1874" w:type="pct"/>
            <w:shd w:val="clear" w:color="auto" w:fill="auto"/>
            <w:noWrap/>
            <w:vAlign w:val="center"/>
          </w:tcPr>
          <w:p w14:paraId="3C6337CA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66.7%</w:t>
            </w:r>
          </w:p>
        </w:tc>
      </w:tr>
      <w:tr w:rsidR="00984EC6" w:rsidRPr="00984EC6" w14:paraId="6813F599" w14:textId="77777777" w:rsidTr="00EA5EBE">
        <w:trPr>
          <w:trHeight w:val="276"/>
          <w:jc w:val="center"/>
        </w:trPr>
        <w:tc>
          <w:tcPr>
            <w:tcW w:w="655" w:type="pct"/>
            <w:shd w:val="clear" w:color="auto" w:fill="auto"/>
            <w:noWrap/>
            <w:vAlign w:val="center"/>
          </w:tcPr>
          <w:p w14:paraId="0FC17213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NN</w:t>
            </w: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1341" w:type="pct"/>
            <w:shd w:val="clear" w:color="auto" w:fill="auto"/>
            <w:noWrap/>
            <w:vAlign w:val="center"/>
          </w:tcPr>
          <w:p w14:paraId="0B420ECF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,702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003ECEC1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31,394</w:t>
            </w:r>
          </w:p>
        </w:tc>
        <w:tc>
          <w:tcPr>
            <w:tcW w:w="1874" w:type="pct"/>
            <w:shd w:val="clear" w:color="auto" w:fill="auto"/>
            <w:noWrap/>
            <w:vAlign w:val="center"/>
          </w:tcPr>
          <w:p w14:paraId="048E7465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69.8%</w:t>
            </w:r>
          </w:p>
        </w:tc>
      </w:tr>
      <w:tr w:rsidR="00984EC6" w:rsidRPr="00984EC6" w14:paraId="5842F313" w14:textId="77777777" w:rsidTr="00EA5EBE">
        <w:trPr>
          <w:trHeight w:val="276"/>
          <w:jc w:val="center"/>
        </w:trPr>
        <w:tc>
          <w:tcPr>
            <w:tcW w:w="655" w:type="pct"/>
            <w:shd w:val="clear" w:color="auto" w:fill="auto"/>
            <w:noWrap/>
            <w:vAlign w:val="center"/>
          </w:tcPr>
          <w:p w14:paraId="60C1CB8D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NV</w:t>
            </w: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1341" w:type="pct"/>
            <w:shd w:val="clear" w:color="auto" w:fill="auto"/>
            <w:noWrap/>
            <w:vAlign w:val="center"/>
          </w:tcPr>
          <w:p w14:paraId="05AAD989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,947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14:paraId="0668132C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31,069</w:t>
            </w:r>
          </w:p>
        </w:tc>
        <w:tc>
          <w:tcPr>
            <w:tcW w:w="1874" w:type="pct"/>
            <w:shd w:val="clear" w:color="auto" w:fill="auto"/>
            <w:noWrap/>
            <w:vAlign w:val="center"/>
          </w:tcPr>
          <w:p w14:paraId="61B42D83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75.6%</w:t>
            </w:r>
          </w:p>
        </w:tc>
      </w:tr>
      <w:tr w:rsidR="00984EC6" w:rsidRPr="00984EC6" w14:paraId="23604B94" w14:textId="77777777" w:rsidTr="00EA5EBE">
        <w:trPr>
          <w:trHeight w:val="276"/>
          <w:jc w:val="center"/>
        </w:trPr>
        <w:tc>
          <w:tcPr>
            <w:tcW w:w="655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1B73FCBE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VV</w:t>
            </w: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group</w:t>
            </w:r>
            <w:proofErr w:type="spellEnd"/>
          </w:p>
        </w:tc>
        <w:tc>
          <w:tcPr>
            <w:tcW w:w="1341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4BB3BA86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/>
                <w:sz w:val="21"/>
                <w:szCs w:val="21"/>
              </w:rPr>
              <w:t>6,200</w:t>
            </w:r>
          </w:p>
        </w:tc>
        <w:tc>
          <w:tcPr>
            <w:tcW w:w="1130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490774AE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31,247</w:t>
            </w:r>
          </w:p>
        </w:tc>
        <w:tc>
          <w:tcPr>
            <w:tcW w:w="187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3E14146C" w14:textId="77777777" w:rsidR="00984EC6" w:rsidRPr="00984EC6" w:rsidRDefault="00984EC6" w:rsidP="00984E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4EC6">
              <w:rPr>
                <w:rFonts w:ascii="Times New Roman" w:hAnsi="Times New Roman" w:cs="Times New Roman" w:hint="eastAsia"/>
                <w:sz w:val="21"/>
                <w:szCs w:val="21"/>
              </w:rPr>
              <w:t>75.5%</w:t>
            </w:r>
          </w:p>
        </w:tc>
      </w:tr>
    </w:tbl>
    <w:p w14:paraId="40402629" w14:textId="77777777" w:rsidR="009A6699" w:rsidRDefault="009A6699" w:rsidP="009A6699">
      <w:pPr>
        <w:rPr>
          <w:rFonts w:ascii="Times New Roman" w:hAnsi="Times New Roman" w:cs="Times New Roman"/>
        </w:rPr>
      </w:pPr>
    </w:p>
    <w:p w14:paraId="7804D1FA" w14:textId="77777777" w:rsidR="00AE67DA" w:rsidRPr="009E64BB" w:rsidRDefault="00AE67DA" w:rsidP="00AE67DA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E67D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Table S4 </w:t>
      </w:r>
      <w:r w:rsidRPr="009E64BB">
        <w:rPr>
          <w:rFonts w:ascii="Times New Roman" w:hAnsi="Times New Roman" w:cs="Times New Roman" w:hint="eastAsia"/>
          <w:b/>
          <w:bCs/>
          <w:sz w:val="21"/>
          <w:szCs w:val="21"/>
        </w:rPr>
        <w:t>Statistics of receptor-ligand pairs in each sample</w:t>
      </w:r>
    </w:p>
    <w:tbl>
      <w:tblPr>
        <w:tblStyle w:val="a9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44"/>
        <w:gridCol w:w="2194"/>
        <w:gridCol w:w="2764"/>
      </w:tblGrid>
      <w:tr w:rsidR="00AE67DA" w:rsidRPr="00AE67DA" w14:paraId="1E2C4465" w14:textId="77777777" w:rsidTr="00AE67DA">
        <w:trPr>
          <w:jc w:val="center"/>
        </w:trPr>
        <w:tc>
          <w:tcPr>
            <w:tcW w:w="1320" w:type="pct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BF850EA" w14:textId="77777777" w:rsidR="00AE67DA" w:rsidRPr="00AE67DA" w:rsidRDefault="00AE67DA" w:rsidP="00AE67D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E67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N_group</w:t>
            </w:r>
            <w:proofErr w:type="spellEnd"/>
          </w:p>
        </w:tc>
        <w:tc>
          <w:tcPr>
            <w:tcW w:w="1311" w:type="pct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0450CD5" w14:textId="77777777" w:rsidR="00AE67DA" w:rsidRPr="00AE67DA" w:rsidRDefault="00AE67DA" w:rsidP="00AE67D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E67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V_group</w:t>
            </w:r>
            <w:proofErr w:type="spellEnd"/>
          </w:p>
        </w:tc>
        <w:tc>
          <w:tcPr>
            <w:tcW w:w="1048" w:type="pct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40A098A" w14:textId="77777777" w:rsidR="00AE67DA" w:rsidRPr="00AE67DA" w:rsidRDefault="00AE67DA" w:rsidP="00AE67D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E67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NV_group</w:t>
            </w:r>
            <w:proofErr w:type="spellEnd"/>
          </w:p>
        </w:tc>
        <w:tc>
          <w:tcPr>
            <w:tcW w:w="1320" w:type="pct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01CDBE1" w14:textId="77777777" w:rsidR="00AE67DA" w:rsidRPr="00AE67DA" w:rsidRDefault="00AE67DA" w:rsidP="00AE67D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E67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VV_group</w:t>
            </w:r>
            <w:proofErr w:type="spellEnd"/>
          </w:p>
        </w:tc>
      </w:tr>
      <w:tr w:rsidR="00AE67DA" w:rsidRPr="00AE67DA" w14:paraId="224C92AC" w14:textId="77777777" w:rsidTr="00AE67DA">
        <w:trPr>
          <w:trHeight w:val="240"/>
          <w:jc w:val="center"/>
        </w:trPr>
        <w:tc>
          <w:tcPr>
            <w:tcW w:w="13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8A1B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FGF17_FGFR2</w:t>
            </w:r>
          </w:p>
        </w:tc>
        <w:tc>
          <w:tcPr>
            <w:tcW w:w="13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FFCB0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FGF17_Cad96Ca</w:t>
            </w:r>
          </w:p>
        </w:tc>
        <w:tc>
          <w:tcPr>
            <w:tcW w:w="10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DA94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FGF17_FGFR</w:t>
            </w:r>
          </w:p>
        </w:tc>
        <w:tc>
          <w:tcPr>
            <w:tcW w:w="13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4E61C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FGF17_Cad96Ca</w:t>
            </w:r>
          </w:p>
        </w:tc>
      </w:tr>
      <w:tr w:rsidR="00AE67DA" w:rsidRPr="00AE67DA" w14:paraId="078B8AD8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EA3836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MYPN_MYPN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11F626F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FGF17_FGFR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2B40E1D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FGF17_FGFR2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7325ADDA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FGF17_Cad96Ca</w:t>
            </w:r>
          </w:p>
        </w:tc>
      </w:tr>
      <w:tr w:rsidR="00AE67DA" w:rsidRPr="00AE67DA" w14:paraId="0B0FC0E9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0F5A43A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transcript22944_SORT1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14E3416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FGF17_Ret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D51DCE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FGFR_FGFR2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789519E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FGF17_Cad96Ca</w:t>
            </w:r>
          </w:p>
        </w:tc>
      </w:tr>
      <w:tr w:rsidR="00AE67DA" w:rsidRPr="00AE67DA" w14:paraId="2D2F4EA4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76686636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COPA_SORT1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1E260EF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L1cam_L1cam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519028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FGF17_Ret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1B83DFD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Cad96Ca_Cad96Ca</w:t>
            </w:r>
          </w:p>
        </w:tc>
      </w:tr>
      <w:tr w:rsidR="00AE67DA" w:rsidRPr="00AE67DA" w14:paraId="37654F01" w14:textId="77777777" w:rsidTr="00AE67DA">
        <w:trPr>
          <w:trHeight w:val="245"/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0AE8B60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Unigene0001764_transcript120693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1C9B28B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COPA_SORT1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0774F076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FGFR2_Ret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C39906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L1cam_L1cam</w:t>
            </w:r>
          </w:p>
        </w:tc>
      </w:tr>
      <w:tr w:rsidR="00AE67DA" w:rsidRPr="00AE67DA" w14:paraId="6BF64ED2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4494AAC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 FZD1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1669B20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transcript154259_transcript120693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FE050F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MYPN_MYPN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0B8E44E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EGFR_MIF</w:t>
            </w:r>
          </w:p>
        </w:tc>
      </w:tr>
      <w:tr w:rsidR="00AE67DA" w:rsidRPr="00AE67DA" w14:paraId="79CBE04C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33AC69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WNT-5A_FZD5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60E2B72C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dvr1_PTPRF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49A0506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EGFR_MIF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3BFA28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EGFR_GRN</w:t>
            </w:r>
          </w:p>
        </w:tc>
      </w:tr>
      <w:tr w:rsidR="00AE67DA" w:rsidRPr="00AE67DA" w14:paraId="1C5328C9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1D68C51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WNT-5A_transcript60466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575DB20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WNT-5A_PTPRF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4083E35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EGFR_GRN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1EB4E21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EGFR_COPA</w:t>
            </w:r>
          </w:p>
        </w:tc>
      </w:tr>
      <w:tr w:rsidR="00AE67DA" w:rsidRPr="00AE67DA" w14:paraId="36120552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3D506DFA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WNT1_transcript60466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5197EA2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WNT-5A_FZD2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4BFFE92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EGFR_COPA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33A0ACC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ADORA2A_NAMPT</w:t>
            </w:r>
          </w:p>
        </w:tc>
      </w:tr>
      <w:tr w:rsidR="00AE67DA" w:rsidRPr="00AE67DA" w14:paraId="374D0230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C62F440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WNT-5A_ROR1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2B4136C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WNT-5A_FZD5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FE06AE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GRN_SORT1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72199A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GRN_SORT1</w:t>
            </w:r>
          </w:p>
        </w:tc>
      </w:tr>
      <w:tr w:rsidR="00AE67DA" w:rsidRPr="00AE67DA" w14:paraId="481F0DD6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2059ABBA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FGFR2_EPHA4a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2B1DD29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WNT-5A_transcript60466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223CFE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COPA_SORT1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2EBB8D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COPA_SORT1</w:t>
            </w:r>
          </w:p>
        </w:tc>
      </w:tr>
      <w:tr w:rsidR="00AE67DA" w:rsidRPr="00AE67DA" w14:paraId="419B723B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A629CA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transcript18324_EPHA4A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6420078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WNT-5A_ROR1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BCCEE7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CD40LG_Ripk1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3FE4A50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Dl_transcript184750</w:t>
            </w:r>
          </w:p>
        </w:tc>
      </w:tr>
      <w:tr w:rsidR="00AE67DA" w:rsidRPr="00AE67DA" w14:paraId="082B3EC8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037A0AD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FGFR2_XPR1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BFF9A6C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transcript18324_EPHA4A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17D40EC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WNT-5A_PTPRK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3D47D7B6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CD40LG_Ripk1</w:t>
            </w:r>
          </w:p>
        </w:tc>
      </w:tr>
      <w:tr w:rsidR="00AE67DA" w:rsidRPr="00AE67DA" w14:paraId="6092CA0D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7E14341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WNT1_RYK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681ED0A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Cad96Ca_EPHA4A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0137C4B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WNT-5A_FZD2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382EB8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transcript184750_transcript120693</w:t>
            </w:r>
          </w:p>
        </w:tc>
      </w:tr>
      <w:tr w:rsidR="00AE67DA" w:rsidRPr="00AE67DA" w14:paraId="29287B3F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7A5E2D8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WNT4_Smo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0A04DDCC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Ret_EPHA4A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7BDA17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WNT-5A_FZD5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0E8419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transcript184750_wnt11b-2</w:t>
            </w:r>
          </w:p>
        </w:tc>
      </w:tr>
      <w:tr w:rsidR="00AE67DA" w:rsidRPr="00AE67DA" w14:paraId="70B7E825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110CE75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Dl_Unigene0001764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3714E5E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MIF_transcript173512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7C59AB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WNT-5A_transcript60466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32CCAA8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BMP3_PTPRK</w:t>
            </w:r>
          </w:p>
        </w:tc>
      </w:tr>
      <w:tr w:rsidR="00AE67DA" w:rsidRPr="00AE67DA" w14:paraId="582A5439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5A51B61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JAG1_Unigene0001764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0BC4A5A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NRG1_EGFR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1213716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WNT-5A_ROR1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0EF13FD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WNT-5A_PTPRK</w:t>
            </w:r>
          </w:p>
        </w:tc>
      </w:tr>
      <w:tr w:rsidR="00AE67DA" w:rsidRPr="00AE67DA" w14:paraId="56A7D6BA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AEDEEF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MIF_transcript173512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44F6496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MIMI_R818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76B116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transcript163562_CD40LG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18717C6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WNT-5A_FZD1</w:t>
            </w:r>
          </w:p>
        </w:tc>
      </w:tr>
      <w:tr w:rsidR="00AE67DA" w:rsidRPr="00AE67DA" w14:paraId="337D1BF6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7FE58890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NRG1_EGFR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23B50B3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ADORA1_ENTPD1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37B8C5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FGFR2_EPHA4A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65C436F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wnt11b-2_transcript35702_FZD1</w:t>
            </w:r>
          </w:p>
        </w:tc>
      </w:tr>
      <w:tr w:rsidR="00AE67DA" w:rsidRPr="00AE67DA" w14:paraId="60CD168C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1A686B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MIMI_R818_transcript18324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4C8B900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ADORA3_ENTPD1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2120F2B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transcript18324_EPHA4A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080C740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WNT-5A_FZD1</w:t>
            </w:r>
          </w:p>
        </w:tc>
      </w:tr>
      <w:tr w:rsidR="00AE67DA" w:rsidRPr="00AE67DA" w14:paraId="7026EBE1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36E6F46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transcript22944_nas-39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553B7480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C3_transcript71241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4F1453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Ret_EPHA4A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16F92C5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WNT-5A_FZD5</w:t>
            </w:r>
          </w:p>
        </w:tc>
      </w:tr>
      <w:tr w:rsidR="00AE67DA" w:rsidRPr="00AE67DA" w14:paraId="013BEC04" w14:textId="77777777" w:rsidTr="00AE67DA">
        <w:trPr>
          <w:jc w:val="center"/>
        </w:trPr>
        <w:tc>
          <w:tcPr>
            <w:tcW w:w="1320" w:type="pct"/>
            <w:tcBorders>
              <w:bottom w:val="nil"/>
            </w:tcBorders>
            <w:shd w:val="clear" w:color="auto" w:fill="auto"/>
            <w:vAlign w:val="center"/>
          </w:tcPr>
          <w:p w14:paraId="2034149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ADORA2A_ENTPD1</w:t>
            </w:r>
          </w:p>
        </w:tc>
        <w:tc>
          <w:tcPr>
            <w:tcW w:w="1311" w:type="pct"/>
            <w:tcBorders>
              <w:bottom w:val="nil"/>
            </w:tcBorders>
            <w:shd w:val="clear" w:color="auto" w:fill="auto"/>
            <w:vAlign w:val="center"/>
          </w:tcPr>
          <w:p w14:paraId="0907D13C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transcript71241_RPS19</w:t>
            </w:r>
          </w:p>
        </w:tc>
        <w:tc>
          <w:tcPr>
            <w:tcW w:w="1048" w:type="pct"/>
            <w:tcBorders>
              <w:bottom w:val="nil"/>
            </w:tcBorders>
            <w:shd w:val="clear" w:color="auto" w:fill="auto"/>
            <w:vAlign w:val="center"/>
          </w:tcPr>
          <w:p w14:paraId="0BF2AA7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FGFR2_XPR1</w:t>
            </w:r>
          </w:p>
        </w:tc>
        <w:tc>
          <w:tcPr>
            <w:tcW w:w="1320" w:type="pct"/>
            <w:tcBorders>
              <w:bottom w:val="nil"/>
            </w:tcBorders>
            <w:shd w:val="clear" w:color="auto" w:fill="auto"/>
            <w:vAlign w:val="center"/>
          </w:tcPr>
          <w:p w14:paraId="7783400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WNT-5A_transcript60466</w:t>
            </w:r>
          </w:p>
        </w:tc>
      </w:tr>
      <w:tr w:rsidR="00AE67DA" w:rsidRPr="00AE67DA" w14:paraId="2E0590C7" w14:textId="77777777" w:rsidTr="00AE67DA">
        <w:trPr>
          <w:jc w:val="center"/>
        </w:trPr>
        <w:tc>
          <w:tcPr>
            <w:tcW w:w="1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A140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HRH2_ENTPD1</w:t>
            </w:r>
          </w:p>
        </w:tc>
        <w:tc>
          <w:tcPr>
            <w:tcW w:w="131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ED0F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E4891A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WNT4_Smo</w:t>
            </w:r>
          </w:p>
        </w:tc>
        <w:tc>
          <w:tcPr>
            <w:tcW w:w="1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6C625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WNT-5A_ROR1</w:t>
            </w:r>
          </w:p>
        </w:tc>
      </w:tr>
      <w:tr w:rsidR="00AE67DA" w:rsidRPr="00AE67DA" w14:paraId="2D21FD26" w14:textId="77777777" w:rsidTr="00AE67DA">
        <w:trPr>
          <w:jc w:val="center"/>
        </w:trPr>
        <w:tc>
          <w:tcPr>
            <w:tcW w:w="1320" w:type="pct"/>
            <w:tcBorders>
              <w:top w:val="nil"/>
            </w:tcBorders>
            <w:shd w:val="clear" w:color="auto" w:fill="auto"/>
            <w:vAlign w:val="center"/>
          </w:tcPr>
          <w:p w14:paraId="268FEEB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PTPRC_transcript9833</w:t>
            </w:r>
          </w:p>
        </w:tc>
        <w:tc>
          <w:tcPr>
            <w:tcW w:w="1311" w:type="pct"/>
            <w:tcBorders>
              <w:top w:val="nil"/>
            </w:tcBorders>
            <w:shd w:val="clear" w:color="auto" w:fill="auto"/>
            <w:vAlign w:val="center"/>
          </w:tcPr>
          <w:p w14:paraId="7AC5ED2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tcBorders>
              <w:top w:val="nil"/>
            </w:tcBorders>
            <w:shd w:val="clear" w:color="auto" w:fill="auto"/>
            <w:vAlign w:val="center"/>
          </w:tcPr>
          <w:p w14:paraId="1628932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NRG1_EGFR</w:t>
            </w:r>
          </w:p>
        </w:tc>
        <w:tc>
          <w:tcPr>
            <w:tcW w:w="1320" w:type="pct"/>
            <w:tcBorders>
              <w:top w:val="nil"/>
            </w:tcBorders>
            <w:shd w:val="clear" w:color="auto" w:fill="auto"/>
            <w:vAlign w:val="center"/>
          </w:tcPr>
          <w:p w14:paraId="2DA1A41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Cad96Ca_EPHA4A</w:t>
            </w:r>
          </w:p>
        </w:tc>
      </w:tr>
      <w:tr w:rsidR="00AE67DA" w:rsidRPr="00AE67DA" w14:paraId="6493085B" w14:textId="77777777" w:rsidTr="00AE67DA">
        <w:trPr>
          <w:jc w:val="center"/>
        </w:trPr>
        <w:tc>
          <w:tcPr>
            <w:tcW w:w="1320" w:type="pct"/>
            <w:tcBorders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0BF9640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tcBorders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797E8C5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tcBorders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06DA1FB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MIMI_R818</w:t>
            </w:r>
          </w:p>
        </w:tc>
        <w:tc>
          <w:tcPr>
            <w:tcW w:w="1320" w:type="pct"/>
            <w:tcBorders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78FEDDE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transcript18324_EPHA4A</w:t>
            </w:r>
          </w:p>
        </w:tc>
      </w:tr>
      <w:tr w:rsidR="00AE67DA" w:rsidRPr="00AE67DA" w14:paraId="2C4D3260" w14:textId="77777777" w:rsidTr="00AE67DA">
        <w:trPr>
          <w:jc w:val="center"/>
        </w:trPr>
        <w:tc>
          <w:tcPr>
            <w:tcW w:w="1320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7B4829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C3_transcript71241</w:t>
            </w:r>
          </w:p>
        </w:tc>
        <w:tc>
          <w:tcPr>
            <w:tcW w:w="1311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6301EA0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5B7B6050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MIF_transcript173512</w:t>
            </w:r>
          </w:p>
        </w:tc>
        <w:tc>
          <w:tcPr>
            <w:tcW w:w="1320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272AB42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transcript158356_CD40LG</w:t>
            </w:r>
          </w:p>
        </w:tc>
      </w:tr>
      <w:tr w:rsidR="00AE67DA" w:rsidRPr="00AE67DA" w14:paraId="039DCF18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2892654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1344AE9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4CEB71A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GRN_nas-39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7F73415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Cad96Ca_XPR1</w:t>
            </w:r>
          </w:p>
        </w:tc>
      </w:tr>
      <w:tr w:rsidR="00AE67DA" w:rsidRPr="00AE67DA" w14:paraId="7363F6FF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581E793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241C7D2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73FB3DE0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FGFR2_transcript18324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0881B75C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Cad96Ca_EPHA4A</w:t>
            </w:r>
          </w:p>
        </w:tc>
      </w:tr>
      <w:tr w:rsidR="00AE67DA" w:rsidRPr="00AE67DA" w14:paraId="2116DA77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5D0785C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04A407E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23D0C06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ADORA2A_ENTPD1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1A71F6D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wnt11b-2_Smo</w:t>
            </w:r>
          </w:p>
        </w:tc>
      </w:tr>
      <w:tr w:rsidR="00AE67DA" w:rsidRPr="00AE67DA" w14:paraId="09D7C992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04C7CA9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7FB3E80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33D876C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ADORA3_ENTPD1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1252B43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Dl_Unigene0017029</w:t>
            </w:r>
          </w:p>
        </w:tc>
      </w:tr>
      <w:tr w:rsidR="00AE67DA" w:rsidRPr="00AE67DA" w14:paraId="22210C00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365C8CA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178BC4D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680C645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C3_transcript71241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3E71784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transcript120693_Unigene0017029</w:t>
            </w:r>
          </w:p>
        </w:tc>
      </w:tr>
      <w:tr w:rsidR="00AE67DA" w:rsidRPr="00AE67DA" w14:paraId="3C7A485C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8D6104C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773C2B9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5A60527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transcript71241_RPS19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3C484B3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MIF_transcript173512</w:t>
            </w:r>
          </w:p>
        </w:tc>
      </w:tr>
      <w:tr w:rsidR="00AE67DA" w:rsidRPr="00AE67DA" w14:paraId="72041C7A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3A36C0EC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193ECD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02F2869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2D214FE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NRG1_EGFR</w:t>
            </w:r>
          </w:p>
        </w:tc>
      </w:tr>
      <w:tr w:rsidR="00AE67DA" w:rsidRPr="00AE67DA" w14:paraId="5E62B944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22C55BF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086534D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2DA92BD2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4E02D99A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MIMI_R818_transcript18324</w:t>
            </w:r>
          </w:p>
        </w:tc>
      </w:tr>
      <w:tr w:rsidR="00AE67DA" w:rsidRPr="00AE67DA" w14:paraId="48B8B3F8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0C6A5B1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736599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2B1747C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37295BEF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GRN_nas-39</w:t>
            </w:r>
          </w:p>
        </w:tc>
      </w:tr>
      <w:tr w:rsidR="00AE67DA" w:rsidRPr="00AE67DA" w14:paraId="24321C43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70DD0A4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ADF65A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174BDC9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545A3863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ADORA2A_ENTPD1</w:t>
            </w:r>
          </w:p>
        </w:tc>
      </w:tr>
      <w:tr w:rsidR="00AE67DA" w:rsidRPr="00AE67DA" w14:paraId="6E79D02C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3172F834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22A8AFC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3C6BD9F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10963B9E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HRH2_ENTPD1</w:t>
            </w:r>
          </w:p>
        </w:tc>
      </w:tr>
      <w:tr w:rsidR="00AE67DA" w:rsidRPr="00AE67DA" w14:paraId="6B3B9369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52341587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332ACB76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0BCC4B88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377A55D5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C3_transcript71241</w:t>
            </w:r>
          </w:p>
        </w:tc>
      </w:tr>
      <w:tr w:rsidR="00AE67DA" w:rsidRPr="00AE67DA" w14:paraId="2ABEAD9C" w14:textId="77777777" w:rsidTr="00AE67DA">
        <w:trPr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7930479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0E1F945D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6C8B77AB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3D7ACAB1" w14:textId="77777777" w:rsidR="00AE67DA" w:rsidRPr="00AE67DA" w:rsidRDefault="00AE67DA" w:rsidP="00AE67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67DA">
              <w:rPr>
                <w:rFonts w:ascii="Times New Roman" w:hAnsi="Times New Roman" w:cs="Times New Roman"/>
                <w:sz w:val="21"/>
                <w:szCs w:val="21"/>
              </w:rPr>
              <w:t>Ptprc_transcript9833</w:t>
            </w:r>
          </w:p>
        </w:tc>
      </w:tr>
    </w:tbl>
    <w:p w14:paraId="7017142F" w14:textId="77777777" w:rsidR="00AE67DA" w:rsidRPr="00AE67DA" w:rsidRDefault="00AE67DA" w:rsidP="009A6699">
      <w:pPr>
        <w:rPr>
          <w:rFonts w:ascii="Times New Roman" w:hAnsi="Times New Roman" w:cs="Times New Roman"/>
          <w:sz w:val="21"/>
          <w:szCs w:val="21"/>
        </w:rPr>
      </w:pPr>
    </w:p>
    <w:sectPr w:rsidR="00AE67DA" w:rsidRPr="00AE67DA" w:rsidSect="00C4458D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A7EDC" w14:textId="77777777" w:rsidR="003A5C7D" w:rsidRDefault="003A5C7D" w:rsidP="00346486">
      <w:r>
        <w:separator/>
      </w:r>
    </w:p>
  </w:endnote>
  <w:endnote w:type="continuationSeparator" w:id="0">
    <w:p w14:paraId="0A57A533" w14:textId="77777777" w:rsidR="003A5C7D" w:rsidRDefault="003A5C7D" w:rsidP="0034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EDC65" w14:textId="77777777" w:rsidR="003A5C7D" w:rsidRDefault="003A5C7D" w:rsidP="00346486">
      <w:r>
        <w:separator/>
      </w:r>
    </w:p>
  </w:footnote>
  <w:footnote w:type="continuationSeparator" w:id="0">
    <w:p w14:paraId="4F2BF48A" w14:textId="77777777" w:rsidR="003A5C7D" w:rsidRDefault="003A5C7D" w:rsidP="00346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3MDIztbA0NTWxMDRR0lEKTi0uzszPAykwqgUAyYKoaSwAAAA="/>
  </w:docVars>
  <w:rsids>
    <w:rsidRoot w:val="00EE5047"/>
    <w:rsid w:val="00032EBA"/>
    <w:rsid w:val="00044E49"/>
    <w:rsid w:val="00045C6E"/>
    <w:rsid w:val="00081C12"/>
    <w:rsid w:val="000E71E8"/>
    <w:rsid w:val="000F5BB0"/>
    <w:rsid w:val="0010236D"/>
    <w:rsid w:val="00110858"/>
    <w:rsid w:val="001132A4"/>
    <w:rsid w:val="00124405"/>
    <w:rsid w:val="00162198"/>
    <w:rsid w:val="001644AA"/>
    <w:rsid w:val="00184946"/>
    <w:rsid w:val="001A231F"/>
    <w:rsid w:val="001D06C2"/>
    <w:rsid w:val="001D73B2"/>
    <w:rsid w:val="001E0C51"/>
    <w:rsid w:val="001E3A0C"/>
    <w:rsid w:val="002128BF"/>
    <w:rsid w:val="0022093A"/>
    <w:rsid w:val="00236CB9"/>
    <w:rsid w:val="00250B12"/>
    <w:rsid w:val="00280108"/>
    <w:rsid w:val="00346486"/>
    <w:rsid w:val="003533CB"/>
    <w:rsid w:val="003A5C7D"/>
    <w:rsid w:val="003B1373"/>
    <w:rsid w:val="003B1C19"/>
    <w:rsid w:val="003F2763"/>
    <w:rsid w:val="003F2CEB"/>
    <w:rsid w:val="004608D4"/>
    <w:rsid w:val="004A2B67"/>
    <w:rsid w:val="004B3142"/>
    <w:rsid w:val="004B79F9"/>
    <w:rsid w:val="004F5CD7"/>
    <w:rsid w:val="00520983"/>
    <w:rsid w:val="00526F36"/>
    <w:rsid w:val="0054199F"/>
    <w:rsid w:val="00546385"/>
    <w:rsid w:val="00552092"/>
    <w:rsid w:val="00562D9C"/>
    <w:rsid w:val="00570B91"/>
    <w:rsid w:val="005773A9"/>
    <w:rsid w:val="005849C3"/>
    <w:rsid w:val="005B2F12"/>
    <w:rsid w:val="005C7CD9"/>
    <w:rsid w:val="005F6455"/>
    <w:rsid w:val="00617694"/>
    <w:rsid w:val="00623FE1"/>
    <w:rsid w:val="00630EB4"/>
    <w:rsid w:val="00631A35"/>
    <w:rsid w:val="00637E2E"/>
    <w:rsid w:val="0064645D"/>
    <w:rsid w:val="00650E43"/>
    <w:rsid w:val="006E1D6A"/>
    <w:rsid w:val="0074080D"/>
    <w:rsid w:val="007C5DED"/>
    <w:rsid w:val="0080068C"/>
    <w:rsid w:val="0083483E"/>
    <w:rsid w:val="00863B1D"/>
    <w:rsid w:val="00866F3B"/>
    <w:rsid w:val="008874C1"/>
    <w:rsid w:val="008A332C"/>
    <w:rsid w:val="00902B2B"/>
    <w:rsid w:val="00905A9D"/>
    <w:rsid w:val="00913806"/>
    <w:rsid w:val="00917F9E"/>
    <w:rsid w:val="00972767"/>
    <w:rsid w:val="00984EC6"/>
    <w:rsid w:val="00991714"/>
    <w:rsid w:val="009A3210"/>
    <w:rsid w:val="009A6699"/>
    <w:rsid w:val="009E64BB"/>
    <w:rsid w:val="009F1ACE"/>
    <w:rsid w:val="00A346EB"/>
    <w:rsid w:val="00A563D1"/>
    <w:rsid w:val="00A711E8"/>
    <w:rsid w:val="00AA08C4"/>
    <w:rsid w:val="00AA248A"/>
    <w:rsid w:val="00AA7C0B"/>
    <w:rsid w:val="00AE3AC9"/>
    <w:rsid w:val="00AE67DA"/>
    <w:rsid w:val="00B13076"/>
    <w:rsid w:val="00B160F4"/>
    <w:rsid w:val="00B50154"/>
    <w:rsid w:val="00B62EE0"/>
    <w:rsid w:val="00B91E96"/>
    <w:rsid w:val="00BA6436"/>
    <w:rsid w:val="00BC19B4"/>
    <w:rsid w:val="00BC76B5"/>
    <w:rsid w:val="00BF6350"/>
    <w:rsid w:val="00BF7D40"/>
    <w:rsid w:val="00C14A78"/>
    <w:rsid w:val="00C324F3"/>
    <w:rsid w:val="00C4458D"/>
    <w:rsid w:val="00C5689D"/>
    <w:rsid w:val="00CC1755"/>
    <w:rsid w:val="00CF236C"/>
    <w:rsid w:val="00D02ADF"/>
    <w:rsid w:val="00D15A42"/>
    <w:rsid w:val="00D438DE"/>
    <w:rsid w:val="00D50D7C"/>
    <w:rsid w:val="00D67D20"/>
    <w:rsid w:val="00D703A2"/>
    <w:rsid w:val="00DA5798"/>
    <w:rsid w:val="00DB257D"/>
    <w:rsid w:val="00DC4930"/>
    <w:rsid w:val="00DD3CB7"/>
    <w:rsid w:val="00E05A17"/>
    <w:rsid w:val="00E64570"/>
    <w:rsid w:val="00E66BBA"/>
    <w:rsid w:val="00E7574A"/>
    <w:rsid w:val="00E75E90"/>
    <w:rsid w:val="00E81D35"/>
    <w:rsid w:val="00E82954"/>
    <w:rsid w:val="00EB2DA9"/>
    <w:rsid w:val="00ED43FA"/>
    <w:rsid w:val="00EE5047"/>
    <w:rsid w:val="00EF19FB"/>
    <w:rsid w:val="00EF5AA7"/>
    <w:rsid w:val="00F10939"/>
    <w:rsid w:val="00F145C3"/>
    <w:rsid w:val="00F17A6E"/>
    <w:rsid w:val="00F31EB3"/>
    <w:rsid w:val="00F55D56"/>
    <w:rsid w:val="00F63ACA"/>
    <w:rsid w:val="00F83340"/>
    <w:rsid w:val="00F91A5E"/>
    <w:rsid w:val="00FC6FA1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04881D"/>
  <w14:defaultImageDpi w14:val="32767"/>
  <w15:chartTrackingRefBased/>
  <w15:docId w15:val="{66D09D3C-C3A5-4ED6-B4F4-7155571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48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48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4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48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486"/>
    <w:rPr>
      <w:sz w:val="18"/>
      <w:szCs w:val="18"/>
    </w:rPr>
  </w:style>
  <w:style w:type="character" w:customStyle="1" w:styleId="a7">
    <w:name w:val="正文样式 字符"/>
    <w:link w:val="a8"/>
    <w:locked/>
    <w:rsid w:val="0074080D"/>
    <w:rPr>
      <w:rFonts w:ascii="Times New Roman" w:hAnsi="Times New Roman" w:cs="Times New Roman"/>
      <w:noProof/>
      <w:sz w:val="24"/>
    </w:rPr>
  </w:style>
  <w:style w:type="paragraph" w:customStyle="1" w:styleId="a8">
    <w:name w:val="正文样式"/>
    <w:link w:val="a7"/>
    <w:qFormat/>
    <w:rsid w:val="0074080D"/>
    <w:pPr>
      <w:spacing w:line="300" w:lineRule="auto"/>
      <w:ind w:firstLineChars="200" w:firstLine="200"/>
      <w:jc w:val="both"/>
    </w:pPr>
    <w:rPr>
      <w:rFonts w:ascii="Times New Roman" w:hAnsi="Times New Roman" w:cs="Times New Roman"/>
      <w:noProof/>
      <w:sz w:val="24"/>
    </w:rPr>
  </w:style>
  <w:style w:type="table" w:styleId="a9">
    <w:name w:val="Table Grid"/>
    <w:basedOn w:val="a1"/>
    <w:uiPriority w:val="39"/>
    <w:rsid w:val="00AE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3333</Characters>
  <Application>Microsoft Office Word</Application>
  <DocSecurity>0</DocSecurity>
  <Lines>27</Lines>
  <Paragraphs>7</Paragraphs>
  <ScaleCrop>false</ScaleCrop>
  <Company>china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zhangziping</cp:lastModifiedBy>
  <cp:revision>2</cp:revision>
  <dcterms:created xsi:type="dcterms:W3CDTF">2024-06-24T12:14:00Z</dcterms:created>
  <dcterms:modified xsi:type="dcterms:W3CDTF">2024-06-24T12:14:00Z</dcterms:modified>
</cp:coreProperties>
</file>