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8A282" w14:textId="77777777" w:rsidR="00D72476" w:rsidRPr="00F24F3E" w:rsidRDefault="00D72476" w:rsidP="00D72476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24F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Additional information</w:t>
      </w:r>
    </w:p>
    <w:p w14:paraId="716F3E6C" w14:textId="77777777" w:rsidR="00D72476" w:rsidRPr="00314B3D" w:rsidRDefault="00D72476" w:rsidP="00D72476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4B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Extended data</w:t>
      </w:r>
    </w:p>
    <w:p w14:paraId="53BAB656" w14:textId="77777777" w:rsidR="00D72476" w:rsidRDefault="00D72476" w:rsidP="00D7247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540885F" wp14:editId="37BC731D">
            <wp:extent cx="5731510" cy="3223895"/>
            <wp:effectExtent l="0" t="0" r="2540" b="0"/>
            <wp:docPr id="9103187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18704" name="Graphic 910318704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1D9E2" w14:textId="77777777" w:rsidR="00D72476" w:rsidRDefault="00D72476" w:rsidP="00D7247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8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Extended Data Fig1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958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 capita real GDP development 1961–2011 by income 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65FEC">
        <w:rPr>
          <w:rFonts w:ascii="Times New Roman" w:hAnsi="Times New Roman" w:cs="Times New Roman"/>
          <w:sz w:val="20"/>
          <w:szCs w:val="20"/>
          <w:lang w:val="en-US"/>
        </w:rPr>
        <w:t>L-I &gt; low income, L-M-I &gt; lower-middle income, U-M-I &gt; upper-middle-income and H-I &gt; high-income</w:t>
      </w:r>
      <w:r>
        <w:rPr>
          <w:rFonts w:ascii="Times New Roman" w:hAnsi="Times New Roman" w:cs="Times New Roman"/>
          <w:sz w:val="20"/>
          <w:szCs w:val="20"/>
          <w:lang w:val="en-US"/>
        </w:rPr>
        <w:t>. Source: World Bank.</w:t>
      </w:r>
    </w:p>
    <w:p w14:paraId="7009F449" w14:textId="77777777" w:rsidR="001C76BA" w:rsidRDefault="001C76BA"/>
    <w:sectPr w:rsidR="001C76BA" w:rsidSect="00D72476">
      <w:footerReference w:type="default" r:id="rId6"/>
      <w:pgSz w:w="11906" w:h="16838" w:code="9"/>
      <w:pgMar w:top="1531" w:right="1440" w:bottom="1149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406690189"/>
      <w:docPartObj>
        <w:docPartGallery w:val="Page Numbers (Bottom of Page)"/>
        <w:docPartUnique/>
      </w:docPartObj>
    </w:sdtPr>
    <w:sdtContent>
      <w:p w14:paraId="5398E7C4" w14:textId="77777777" w:rsidR="00000000" w:rsidRPr="00304877" w:rsidRDefault="0000000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0487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0487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0487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304877">
          <w:rPr>
            <w:rFonts w:ascii="Times New Roman" w:hAnsi="Times New Roman" w:cs="Times New Roman"/>
            <w:sz w:val="20"/>
            <w:szCs w:val="20"/>
            <w:lang w:val="de-DE"/>
          </w:rPr>
          <w:t>2</w:t>
        </w:r>
        <w:r w:rsidRPr="0030487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76"/>
    <w:rsid w:val="00154F74"/>
    <w:rsid w:val="001C76BA"/>
    <w:rsid w:val="004851C2"/>
    <w:rsid w:val="00734707"/>
    <w:rsid w:val="00773130"/>
    <w:rsid w:val="007C0944"/>
    <w:rsid w:val="008A5F7E"/>
    <w:rsid w:val="008F1202"/>
    <w:rsid w:val="00D7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3A4D3"/>
  <w15:chartTrackingRefBased/>
  <w15:docId w15:val="{75953FAB-001D-4674-8233-9A5D29B1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47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4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4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4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4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4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4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72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72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476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72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476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D724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4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47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72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47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SpringerNature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2024-07-16T07:25:00Z</dcterms:created>
  <dcterms:modified xsi:type="dcterms:W3CDTF">2024-07-16T07:25:00Z</dcterms:modified>
</cp:coreProperties>
</file>