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C509D" w14:textId="0DB6330A" w:rsidR="00753BE8" w:rsidRDefault="00753BE8" w:rsidP="00753BE8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 Information</w:t>
      </w:r>
    </w:p>
    <w:p w14:paraId="6BAF43F9" w14:textId="77777777" w:rsidR="00753BE8" w:rsidRDefault="00753BE8" w:rsidP="00753BE8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D925311" w14:textId="3CAD9EBB" w:rsidR="00753BE8" w:rsidRPr="00753BE8" w:rsidRDefault="00753BE8" w:rsidP="00753BE8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53BE8">
        <w:rPr>
          <w:rFonts w:ascii="Times New Roman" w:hAnsi="Times New Roman" w:cs="Times New Roman"/>
          <w:b/>
          <w:sz w:val="28"/>
          <w:szCs w:val="28"/>
        </w:rPr>
        <w:t xml:space="preserve">Who arrived first? Priority effects on </w:t>
      </w:r>
      <w:r w:rsidRPr="00753BE8">
        <w:rPr>
          <w:rFonts w:ascii="Times New Roman" w:hAnsi="Times New Roman" w:cs="Times New Roman"/>
          <w:b/>
          <w:i/>
          <w:iCs/>
          <w:sz w:val="28"/>
          <w:szCs w:val="28"/>
        </w:rPr>
        <w:t>Candida albicans</w:t>
      </w:r>
      <w:r w:rsidRPr="00753BE8">
        <w:rPr>
          <w:rFonts w:ascii="Times New Roman" w:hAnsi="Times New Roman" w:cs="Times New Roman"/>
          <w:b/>
          <w:sz w:val="28"/>
          <w:szCs w:val="28"/>
        </w:rPr>
        <w:t xml:space="preserve"> and </w:t>
      </w:r>
      <w:r w:rsidRPr="00753BE8">
        <w:rPr>
          <w:rFonts w:ascii="Times New Roman" w:hAnsi="Times New Roman" w:cs="Times New Roman"/>
          <w:b/>
          <w:i/>
          <w:iCs/>
          <w:sz w:val="28"/>
          <w:szCs w:val="28"/>
        </w:rPr>
        <w:t>Pseudomonas aeruginosa</w:t>
      </w:r>
      <w:r w:rsidRPr="00753BE8">
        <w:rPr>
          <w:rFonts w:ascii="Times New Roman" w:hAnsi="Times New Roman" w:cs="Times New Roman"/>
          <w:b/>
          <w:sz w:val="28"/>
          <w:szCs w:val="28"/>
        </w:rPr>
        <w:t xml:space="preserve"> dual biofilms </w:t>
      </w:r>
    </w:p>
    <w:p w14:paraId="41896202" w14:textId="77777777" w:rsidR="00753BE8" w:rsidRPr="00753BE8" w:rsidRDefault="00753BE8" w:rsidP="00753BE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81AE5C" w14:textId="77777777" w:rsidR="00753BE8" w:rsidRPr="00753BE8" w:rsidRDefault="00753BE8" w:rsidP="00753BE8">
      <w:pPr>
        <w:spacing w:line="48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753BE8">
        <w:rPr>
          <w:rFonts w:ascii="Times New Roman" w:hAnsi="Times New Roman" w:cs="Times New Roman"/>
          <w:sz w:val="24"/>
          <w:szCs w:val="24"/>
        </w:rPr>
        <w:t>Betsy V. Arévalo-Jaimes</w:t>
      </w:r>
      <w:r w:rsidRPr="00753BE8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753BE8">
        <w:rPr>
          <w:rFonts w:ascii="Times New Roman" w:hAnsi="Times New Roman" w:cs="Times New Roman"/>
          <w:sz w:val="24"/>
          <w:szCs w:val="24"/>
        </w:rPr>
        <w:t>, Joana Admella</w:t>
      </w:r>
      <w:r w:rsidRPr="00753BE8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753BE8">
        <w:rPr>
          <w:rFonts w:ascii="Times New Roman" w:hAnsi="Times New Roman" w:cs="Times New Roman"/>
          <w:sz w:val="24"/>
          <w:szCs w:val="24"/>
        </w:rPr>
        <w:t xml:space="preserve"> &amp; Eduard Torrents</w:t>
      </w:r>
      <w:r w:rsidRPr="00753BE8">
        <w:rPr>
          <w:rFonts w:ascii="Times New Roman" w:hAnsi="Times New Roman" w:cs="Times New Roman"/>
          <w:sz w:val="24"/>
          <w:szCs w:val="24"/>
          <w:vertAlign w:val="superscript"/>
        </w:rPr>
        <w:t>1,2*</w:t>
      </w:r>
    </w:p>
    <w:p w14:paraId="600ACBC6" w14:textId="77777777" w:rsidR="00753BE8" w:rsidRPr="00753BE8" w:rsidRDefault="00753BE8" w:rsidP="00753BE8">
      <w:pPr>
        <w:snapToGrid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38484B" w14:textId="77777777" w:rsidR="00753BE8" w:rsidRPr="00753BE8" w:rsidRDefault="00753BE8" w:rsidP="00753BE8">
      <w:pPr>
        <w:snapToGrid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BE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53BE8">
        <w:rPr>
          <w:rFonts w:ascii="Times New Roman" w:hAnsi="Times New Roman" w:cs="Times New Roman"/>
          <w:sz w:val="24"/>
          <w:szCs w:val="24"/>
        </w:rPr>
        <w:t xml:space="preserve">Bacterial infections and antimicrobial therapies group, Institute for Bioengineering of Catalonia (IBEC), The Barcelona Institute of Science and Technology, Barcelona, Spain. </w:t>
      </w:r>
    </w:p>
    <w:p w14:paraId="1F3A252A" w14:textId="77777777" w:rsidR="00753BE8" w:rsidRPr="00753BE8" w:rsidRDefault="00753BE8" w:rsidP="00753BE8">
      <w:pPr>
        <w:snapToGrid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BE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53BE8">
        <w:rPr>
          <w:rFonts w:ascii="Times New Roman" w:hAnsi="Times New Roman" w:cs="Times New Roman"/>
          <w:sz w:val="24"/>
          <w:szCs w:val="24"/>
        </w:rPr>
        <w:t>Microbiology Section, Department of Genetics, Microbiology and Statistics, Faculty of Biology, University of Barcelona, Barcelona, Spain.</w:t>
      </w:r>
    </w:p>
    <w:p w14:paraId="4F6234FA" w14:textId="77777777" w:rsidR="00753BE8" w:rsidRPr="00753BE8" w:rsidRDefault="00753BE8" w:rsidP="00753BE8">
      <w:pPr>
        <w:snapToGrid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9740E0" w14:textId="77777777" w:rsidR="00753BE8" w:rsidRPr="00753BE8" w:rsidRDefault="00753BE8" w:rsidP="00753BE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53BE8">
        <w:rPr>
          <w:rFonts w:ascii="Times New Roman" w:hAnsi="Times New Roman" w:cs="Times New Roman"/>
          <w:sz w:val="24"/>
          <w:szCs w:val="24"/>
        </w:rPr>
        <w:t>*Corresponding author:</w:t>
      </w:r>
    </w:p>
    <w:p w14:paraId="16A093FD" w14:textId="77777777" w:rsidR="00753BE8" w:rsidRPr="00753BE8" w:rsidRDefault="00753BE8" w:rsidP="00753BE8">
      <w:pPr>
        <w:spacing w:line="480" w:lineRule="auto"/>
        <w:rPr>
          <w:rFonts w:ascii="Times New Roman" w:eastAsia="Calibri" w:hAnsi="Times New Roman" w:cs="Times New Roman"/>
        </w:rPr>
      </w:pPr>
      <w:r w:rsidRPr="00753BE8">
        <w:rPr>
          <w:rFonts w:ascii="Times New Roman" w:hAnsi="Times New Roman" w:cs="Times New Roman"/>
          <w:sz w:val="24"/>
          <w:szCs w:val="24"/>
        </w:rPr>
        <w:t xml:space="preserve">Dr. Eduard Torrents: </w:t>
      </w:r>
      <w:hyperlink r:id="rId7" w:history="1">
        <w:r w:rsidRPr="00753BE8">
          <w:rPr>
            <w:rStyle w:val="Hipervnculo"/>
            <w:rFonts w:ascii="Times New Roman" w:hAnsi="Times New Roman" w:cs="Times New Roman"/>
            <w:sz w:val="24"/>
            <w:szCs w:val="24"/>
          </w:rPr>
          <w:t>etorrents@ibecbarcelona.eu</w:t>
        </w:r>
      </w:hyperlink>
      <w:r w:rsidRPr="00753BE8">
        <w:rPr>
          <w:rFonts w:ascii="Times New Roman" w:eastAsia="Calibri" w:hAnsi="Times New Roman" w:cs="Times New Roman"/>
        </w:rPr>
        <w:t xml:space="preserve"> </w:t>
      </w:r>
    </w:p>
    <w:p w14:paraId="42F635EC" w14:textId="32DF4164" w:rsidR="00695C4C" w:rsidRPr="00753BE8" w:rsidRDefault="00753BE8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="00695C4C" w:rsidRPr="00695C4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1. </w:t>
      </w:r>
      <w:r w:rsidR="00BF7A26" w:rsidRPr="000A6419">
        <w:rPr>
          <w:rFonts w:ascii="Times New Roman" w:hAnsi="Times New Roman" w:cs="Times New Roman"/>
          <w:sz w:val="24"/>
          <w:szCs w:val="24"/>
        </w:rPr>
        <w:t>Detailed results of s</w:t>
      </w:r>
      <w:r w:rsidR="00695C4C" w:rsidRPr="000A6419">
        <w:rPr>
          <w:rFonts w:ascii="Times New Roman" w:hAnsi="Times New Roman" w:cs="Times New Roman"/>
          <w:sz w:val="24"/>
          <w:szCs w:val="24"/>
        </w:rPr>
        <w:t>tatistical comparisons</w:t>
      </w:r>
      <w:r w:rsidR="000A6419" w:rsidRPr="000A6419">
        <w:rPr>
          <w:rFonts w:ascii="Times New Roman" w:hAnsi="Times New Roman" w:cs="Times New Roman"/>
          <w:sz w:val="24"/>
          <w:szCs w:val="24"/>
        </w:rPr>
        <w:t>.</w:t>
      </w:r>
    </w:p>
    <w:p w14:paraId="12B77EF0" w14:textId="77777777" w:rsidR="00753BE8" w:rsidRDefault="00753BE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aconcuadrcula"/>
        <w:tblW w:w="9894" w:type="dxa"/>
        <w:tblInd w:w="-299" w:type="dxa"/>
        <w:tblLook w:val="04A0" w:firstRow="1" w:lastRow="0" w:firstColumn="1" w:lastColumn="0" w:noHBand="0" w:noVBand="1"/>
      </w:tblPr>
      <w:tblGrid>
        <w:gridCol w:w="1970"/>
        <w:gridCol w:w="1858"/>
        <w:gridCol w:w="1806"/>
        <w:gridCol w:w="1880"/>
        <w:gridCol w:w="1150"/>
        <w:gridCol w:w="1230"/>
      </w:tblGrid>
      <w:tr w:rsidR="00C44862" w:rsidRPr="001B4B1F" w14:paraId="025CE60E" w14:textId="3AB4E1C5" w:rsidTr="001F6AD3">
        <w:tc>
          <w:tcPr>
            <w:tcW w:w="19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9F9015" w14:textId="1199B1D8" w:rsidR="002C1761" w:rsidRPr="001B4B1F" w:rsidRDefault="00BF7A26" w:rsidP="00BF7A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Comparison of interest</w:t>
            </w:r>
          </w:p>
        </w:tc>
        <w:tc>
          <w:tcPr>
            <w:tcW w:w="18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857712" w14:textId="03C223AF" w:rsidR="002C1761" w:rsidRPr="001B4B1F" w:rsidRDefault="002C1761" w:rsidP="00BF7A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Statistical test</w:t>
            </w:r>
          </w:p>
        </w:tc>
        <w:tc>
          <w:tcPr>
            <w:tcW w:w="18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673CA9" w14:textId="3B9B0499" w:rsidR="002C1761" w:rsidRPr="001B4B1F" w:rsidRDefault="000A6419" w:rsidP="00BF7A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38F00BA" w14:textId="568500A7" w:rsidR="002C1761" w:rsidRPr="001B4B1F" w:rsidRDefault="002C1761" w:rsidP="00BF7A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Conditions compared</w:t>
            </w:r>
          </w:p>
        </w:tc>
        <w:tc>
          <w:tcPr>
            <w:tcW w:w="1150" w:type="dxa"/>
            <w:tcBorders>
              <w:top w:val="single" w:sz="12" w:space="0" w:color="auto"/>
              <w:bottom w:val="single" w:sz="12" w:space="0" w:color="auto"/>
            </w:tcBorders>
          </w:tcPr>
          <w:p w14:paraId="401BB789" w14:textId="51217C05" w:rsidR="002C1761" w:rsidRPr="001B4B1F" w:rsidRDefault="002C1761" w:rsidP="00BF7A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Adjusted </w:t>
            </w:r>
            <w:r w:rsidRPr="001B4B1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12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461F54" w14:textId="01A77578" w:rsidR="002C1761" w:rsidRPr="001B4B1F" w:rsidRDefault="00BF7A26" w:rsidP="00BF7A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Summary</w:t>
            </w:r>
          </w:p>
        </w:tc>
      </w:tr>
      <w:tr w:rsidR="000825EA" w:rsidRPr="001B4B1F" w14:paraId="2E24AC13" w14:textId="452CAE69" w:rsidTr="001F6AD3">
        <w:tc>
          <w:tcPr>
            <w:tcW w:w="1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BB0E580" w14:textId="459F6363" w:rsidR="00BF7A26" w:rsidRPr="001B4B1F" w:rsidRDefault="00BF7A26" w:rsidP="00BF7A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</w:t>
            </w:r>
            <w:r w:rsidR="00832300"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</w:t>
            </w:r>
            <w:r w:rsidR="00832300"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  <w:p w14:paraId="19857FE9" w14:textId="77777777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88D940" w14:textId="6F98ACA7" w:rsidR="00BF7A26" w:rsidRPr="001B4B1F" w:rsidRDefault="008A059B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Number of </w:t>
            </w:r>
            <w:r w:rsidR="00BF7A26"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CFUs </w:t>
            </w: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per mL</w:t>
            </w:r>
            <w:r w:rsidR="00BF7A26"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of each microorganism in the different biofilms (n=8)</w:t>
            </w:r>
          </w:p>
          <w:p w14:paraId="40F24E0D" w14:textId="74FD69BE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103A96E" w14:textId="2836FB64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Two</w:t>
            </w:r>
            <w:r w:rsidR="00C44862" w:rsidRPr="001B4B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way ANOVA with Tukey’s multiple comparisons test</w:t>
            </w: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AA90D96" w14:textId="6B744D4C" w:rsidR="00BF7A26" w:rsidRPr="001B4B1F" w:rsidRDefault="008A059B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CFUs per mL of </w:t>
            </w:r>
            <w:r w:rsidR="00BF7A26"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P.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BF7A26"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aureginosa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PAET1</w:t>
            </w:r>
            <w:r w:rsidR="00BF7A26"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327AFB33" w14:textId="18B1102A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</w:tcPr>
          <w:p w14:paraId="3303A6D9" w14:textId="16856EE0" w:rsidR="00BF7A26" w:rsidRPr="001B4B1F" w:rsidRDefault="00BF7A26" w:rsidP="00BF7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0.0067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</w:tcPr>
          <w:p w14:paraId="5E2BC444" w14:textId="59BA89CC" w:rsidR="00BF7A26" w:rsidRPr="001B4B1F" w:rsidRDefault="00BF7A26" w:rsidP="00BF7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B70D6B" w:rsidRPr="001B4B1F" w14:paraId="49D408FD" w14:textId="5015418A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FEA1531" w14:textId="77777777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9FE6F36" w14:textId="763ED015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23BCCCB" w14:textId="3487D4E0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2B2C7957" w14:textId="756860D2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Pa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</w:tcPr>
          <w:p w14:paraId="6437C02A" w14:textId="1EBF2AE3" w:rsidR="00BF7A26" w:rsidRPr="001B4B1F" w:rsidRDefault="00BF7A26" w:rsidP="00BF7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0.9933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5A8026FE" w14:textId="22E8D7D5" w:rsidR="00BF7A26" w:rsidRPr="001B4B1F" w:rsidRDefault="00BF7A26" w:rsidP="00BF7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B70D6B" w:rsidRPr="001B4B1F" w14:paraId="5A1D7947" w14:textId="0164D2A4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669A3CE" w14:textId="77777777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3BE7A0E" w14:textId="62C19A2E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DBE0420" w14:textId="10FD62A8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7DB14E36" w14:textId="2A01171E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1Ca2Pa</w:t>
            </w:r>
          </w:p>
        </w:tc>
        <w:tc>
          <w:tcPr>
            <w:tcW w:w="1150" w:type="dxa"/>
          </w:tcPr>
          <w:p w14:paraId="161260EF" w14:textId="09AC9CCB" w:rsidR="00BF7A26" w:rsidRPr="001B4B1F" w:rsidRDefault="00BF7A26" w:rsidP="00BF7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0.9891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13F1946E" w14:textId="561D2D4B" w:rsidR="00BF7A26" w:rsidRPr="001B4B1F" w:rsidRDefault="00BF7A26" w:rsidP="00BF7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B70D6B" w:rsidRPr="001B4B1F" w14:paraId="49698A2B" w14:textId="35D7F1F1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7C28B6F" w14:textId="77777777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22C3B9A" w14:textId="77777777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D6BF7B8" w14:textId="1D5D5FAD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720B11E0" w14:textId="403DD1A0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</w:tcPr>
          <w:p w14:paraId="2DB9BBE2" w14:textId="414043C6" w:rsidR="00BF7A26" w:rsidRPr="001B4B1F" w:rsidRDefault="00BF7A26" w:rsidP="00BF7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0.0017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38696F73" w14:textId="4238F832" w:rsidR="00BF7A26" w:rsidRPr="001B4B1F" w:rsidRDefault="00BF7A26" w:rsidP="00BF7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B70D6B" w:rsidRPr="001B4B1F" w14:paraId="68748BEF" w14:textId="3FE5561C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0E66EE2" w14:textId="77777777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B9B949E" w14:textId="77777777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338B715" w14:textId="15F74EED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41D47885" w14:textId="05BA3D80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</w:tcPr>
          <w:p w14:paraId="0F2062A2" w14:textId="099ECC7D" w:rsidR="00BF7A26" w:rsidRPr="001B4B1F" w:rsidRDefault="00BF7A26" w:rsidP="00BF7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0.0266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5C254703" w14:textId="1E967600" w:rsidR="00BF7A26" w:rsidRPr="001B4B1F" w:rsidRDefault="00BF7A26" w:rsidP="00BF7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0825EA" w:rsidRPr="001B4B1F" w14:paraId="2691B140" w14:textId="1D222BF0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A293AAC" w14:textId="77777777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8041E05" w14:textId="77777777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BCB312" w14:textId="2AA145EB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342EAA88" w14:textId="61724833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</w:tcPr>
          <w:p w14:paraId="7D50F9F2" w14:textId="33ED8E12" w:rsidR="00BF7A26" w:rsidRPr="001B4B1F" w:rsidRDefault="00BF7A26" w:rsidP="00BF7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0.8965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</w:tcPr>
          <w:p w14:paraId="42FC549A" w14:textId="58A04C30" w:rsidR="00BF7A26" w:rsidRPr="001B4B1F" w:rsidRDefault="00BF7A26" w:rsidP="00BF7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61EA9B57" w14:textId="65467D8C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E49B34D" w14:textId="77777777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3381D66" w14:textId="77777777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C705CA7" w14:textId="13A30237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CFUs</w:t>
            </w:r>
            <w:r w:rsidR="008A059B"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per mL of </w:t>
            </w:r>
            <w:r w:rsidR="008A059B"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albicans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6D9F37AD" w14:textId="116D1EBE" w:rsidR="00BF7A26" w:rsidRPr="001B4B1F" w:rsidRDefault="00BF7A26" w:rsidP="00BF7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</w:tcPr>
          <w:p w14:paraId="1027CCDB" w14:textId="033C06F4" w:rsidR="00BF7A26" w:rsidRPr="001B4B1F" w:rsidRDefault="00BF7A26" w:rsidP="00BF7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0.7047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</w:tcPr>
          <w:p w14:paraId="5C4B4963" w14:textId="219DE1B1" w:rsidR="00BF7A26" w:rsidRPr="001B4B1F" w:rsidRDefault="00BF7A26" w:rsidP="00BF7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B70D6B" w:rsidRPr="001B4B1F" w14:paraId="7E8A3794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5D6CD5F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C91925A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7A83C32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1C1A182B" w14:textId="0DF6A6BD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</w:tcPr>
          <w:p w14:paraId="301DE078" w14:textId="6329CDC6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0.9606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053933F0" w14:textId="7537A56F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B70D6B" w:rsidRPr="001B4B1F" w14:paraId="61DC15EC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7832E37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E90BACA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15AA3D0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7D4B2086" w14:textId="3D7D2D41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1Ca2Pa</w:t>
            </w:r>
          </w:p>
        </w:tc>
        <w:tc>
          <w:tcPr>
            <w:tcW w:w="1150" w:type="dxa"/>
          </w:tcPr>
          <w:p w14:paraId="462BBD33" w14:textId="34E7EE77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0.9968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17062592" w14:textId="14B190E7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B70D6B" w:rsidRPr="001B4B1F" w14:paraId="63194B64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341EE4D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35FEB92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1DD1396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09452947" w14:textId="4EF51C6F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</w:tcPr>
          <w:p w14:paraId="3D4D3CB8" w14:textId="26716AA0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0.9744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571F33F6" w14:textId="4845EEC7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B70D6B" w:rsidRPr="001B4B1F" w14:paraId="777B8537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C6E322A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A87523F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46AFE53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17AB7BEA" w14:textId="2C50A7A4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</w:tcPr>
          <w:p w14:paraId="28BD779B" w14:textId="28DA670E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0.8841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07A2469C" w14:textId="3FD24E5F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3B248947" w14:textId="77777777" w:rsidTr="001F6AD3">
        <w:tc>
          <w:tcPr>
            <w:tcW w:w="19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B2982C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84C04D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D22E87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434FC1BE" w14:textId="2D3C114D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</w:tcPr>
          <w:p w14:paraId="65C8618D" w14:textId="63DA2AEE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0.9974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</w:tcPr>
          <w:p w14:paraId="53533BA8" w14:textId="0883660C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36D7CD84" w14:textId="77777777" w:rsidTr="001F6AD3">
        <w:tc>
          <w:tcPr>
            <w:tcW w:w="1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4301DB1" w14:textId="69927B72" w:rsidR="00911D29" w:rsidRPr="001B4B1F" w:rsidRDefault="00911D29" w:rsidP="0083230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</w:t>
            </w:r>
            <w:r w:rsidR="00832300"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</w:t>
            </w:r>
            <w:r w:rsidR="00832300"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  <w:p w14:paraId="34EFF0C9" w14:textId="77777777" w:rsidR="00911D29" w:rsidRPr="001B4B1F" w:rsidRDefault="00911D29" w:rsidP="008323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F50E8E" w14:textId="769ECDDA" w:rsidR="00911D29" w:rsidRPr="001B4B1F" w:rsidRDefault="00911D29" w:rsidP="008323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Total number of CFUs per mL in the different biofilms (n=8)</w:t>
            </w:r>
          </w:p>
          <w:p w14:paraId="570D2F00" w14:textId="77777777" w:rsidR="00911D29" w:rsidRPr="001B4B1F" w:rsidRDefault="00911D29" w:rsidP="008323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FD0EC77" w14:textId="00BF6A3A" w:rsidR="00911D29" w:rsidRPr="001B4B1F" w:rsidRDefault="00911D29" w:rsidP="008323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r w:rsidR="00C44862" w:rsidRPr="001B4B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way ANOVA with Tukey’s multiple comparisons test</w:t>
            </w: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D0C666C" w14:textId="5239D3BD" w:rsidR="00911D29" w:rsidRPr="001B4B1F" w:rsidRDefault="00911D29" w:rsidP="008323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Sum of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P. aeruginosa</w:t>
            </w: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PAET1 and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albicans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5FC22B3A" w14:textId="16BD42E4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</w:tcPr>
          <w:p w14:paraId="370142C9" w14:textId="38803FA6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0.0830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</w:tcPr>
          <w:p w14:paraId="466BF661" w14:textId="13A23394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68367090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3B33C31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E18DDA6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AFBE578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5C9F2753" w14:textId="75BBF346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Pa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</w:tcPr>
          <w:p w14:paraId="60B4895F" w14:textId="228D6299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0.9982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0906E2C6" w14:textId="50A1773A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1FCA11C8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8625148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ED51471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F7E125C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02932F10" w14:textId="4670CB73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1Ca2Pa</w:t>
            </w:r>
          </w:p>
        </w:tc>
        <w:tc>
          <w:tcPr>
            <w:tcW w:w="1150" w:type="dxa"/>
          </w:tcPr>
          <w:p w14:paraId="638131E8" w14:textId="588FFCCB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0.7725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6E647ADB" w14:textId="5D67CA54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0F70EC04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618E0A0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36E3218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5847FA2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57215D8A" w14:textId="795E7F51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</w:tcPr>
          <w:p w14:paraId="360E625B" w14:textId="73B68406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0.1528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60E01420" w14:textId="71C9E5AF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1B1E8E6C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2C12C20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7C69FAB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9E82701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0A2D40EF" w14:textId="63759853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r w:rsidR="001F6AD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Ca2Pa</w:t>
            </w:r>
          </w:p>
        </w:tc>
        <w:tc>
          <w:tcPr>
            <w:tcW w:w="1150" w:type="dxa"/>
          </w:tcPr>
          <w:p w14:paraId="0520D610" w14:textId="57CD400D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0.5773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57C0D0FE" w14:textId="697D5D5D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2E21831A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961EFFC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D407EC5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E4C3ECE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2E124CC3" w14:textId="7D25AEFA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</w:tcPr>
          <w:p w14:paraId="0F17AC36" w14:textId="43004AE8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0.9076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1A363F27" w14:textId="7797F51C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3F0D73E5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6AF3E4E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BF62994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DA5D42D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6DC9B223" w14:textId="29B6969F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1Pa2Ca</w:t>
            </w:r>
          </w:p>
        </w:tc>
        <w:tc>
          <w:tcPr>
            <w:tcW w:w="1150" w:type="dxa"/>
          </w:tcPr>
          <w:p w14:paraId="6DC3E937" w14:textId="085CB981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0FD6D09B" w14:textId="171A020A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****</w:t>
            </w:r>
          </w:p>
        </w:tc>
      </w:tr>
      <w:tr w:rsidR="00717309" w:rsidRPr="001B4B1F" w14:paraId="0784C669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223EAC4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6F21B20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1075DC4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12A4E918" w14:textId="5CBD1785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</w:tcPr>
          <w:p w14:paraId="5B8EFCBC" w14:textId="16EA30F1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0.0020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1782946D" w14:textId="62579553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717309" w:rsidRPr="001B4B1F" w14:paraId="70E28B05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BBC4F16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232C786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11D32EE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5837805E" w14:textId="5D3C2746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1Ca2Pa</w:t>
            </w:r>
          </w:p>
        </w:tc>
        <w:tc>
          <w:tcPr>
            <w:tcW w:w="1150" w:type="dxa"/>
          </w:tcPr>
          <w:p w14:paraId="644480EC" w14:textId="10893643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1230" w:type="dxa"/>
            <w:tcBorders>
              <w:right w:val="single" w:sz="12" w:space="0" w:color="auto"/>
            </w:tcBorders>
          </w:tcPr>
          <w:p w14:paraId="3312BCD2" w14:textId="6852DFE3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717309" w:rsidRPr="001B4B1F" w14:paraId="689C58A0" w14:textId="77777777" w:rsidTr="001F6AD3">
        <w:tc>
          <w:tcPr>
            <w:tcW w:w="19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FC2AA4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FC97BE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561669" w14:textId="77777777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37A69170" w14:textId="356640B0" w:rsidR="00911D29" w:rsidRPr="001B4B1F" w:rsidRDefault="00911D29" w:rsidP="00911D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</w:tcPr>
          <w:p w14:paraId="0C26409F" w14:textId="08034110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0.0047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</w:tcPr>
          <w:p w14:paraId="3289B974" w14:textId="5DDDA62A" w:rsidR="00911D29" w:rsidRPr="001B4B1F" w:rsidRDefault="00911D29" w:rsidP="00911D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717309" w:rsidRPr="001B4B1F" w14:paraId="243732F3" w14:textId="77777777" w:rsidTr="001F6AD3">
        <w:trPr>
          <w:trHeight w:val="1677"/>
        </w:trPr>
        <w:tc>
          <w:tcPr>
            <w:tcW w:w="1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4A488F8" w14:textId="32A20B75" w:rsidR="00C44862" w:rsidRPr="001B4B1F" w:rsidRDefault="00C44862" w:rsidP="00C448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 3a</w:t>
            </w: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Experiments with eukaryotic cells</w:t>
            </w:r>
          </w:p>
          <w:p w14:paraId="34B8A382" w14:textId="77777777" w:rsidR="00C44862" w:rsidRPr="001B4B1F" w:rsidRDefault="00C44862" w:rsidP="00C448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4A7928" w14:textId="5E1AA1CB" w:rsidR="00C44862" w:rsidRPr="001B4B1F" w:rsidRDefault="00C44862" w:rsidP="00C448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Number of CFUs per mL of each microorganism in monomicrobial controls with different inoculum size (n=4)</w:t>
            </w:r>
          </w:p>
        </w:tc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3268D5B" w14:textId="1B0C48E4" w:rsidR="00C44862" w:rsidRPr="001B4B1F" w:rsidRDefault="00C44862" w:rsidP="00C448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Unpaired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-test</w:t>
            </w:r>
          </w:p>
          <w:p w14:paraId="0F58867F" w14:textId="77777777" w:rsidR="00C44862" w:rsidRPr="001B4B1F" w:rsidRDefault="00C44862" w:rsidP="00C448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16EF04" w14:textId="2A72FDC9" w:rsidR="00C44862" w:rsidRPr="001B4B1F" w:rsidRDefault="00C44862" w:rsidP="00C448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Two-tailed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18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DC2D1E" w14:textId="367D3AB8" w:rsidR="00C44862" w:rsidRPr="001B4B1F" w:rsidRDefault="00C44862" w:rsidP="00C448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Number of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P. </w:t>
            </w:r>
            <w:proofErr w:type="spellStart"/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aureginosa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5BBA860" w14:textId="44252A38" w:rsidR="00C44862" w:rsidRPr="001B4B1F" w:rsidRDefault="00C44862" w:rsidP="00C448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1x vs Pa 2x</w:t>
            </w:r>
          </w:p>
        </w:tc>
        <w:tc>
          <w:tcPr>
            <w:tcW w:w="11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37217F" w14:textId="0050BB6C" w:rsidR="00C44862" w:rsidRPr="001B4B1F" w:rsidRDefault="00C44862" w:rsidP="00C448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0.7524</w:t>
            </w:r>
          </w:p>
        </w:tc>
        <w:tc>
          <w:tcPr>
            <w:tcW w:w="12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0CEEEF" w14:textId="1CC0C380" w:rsidR="00C44862" w:rsidRPr="001B4B1F" w:rsidRDefault="00C44862" w:rsidP="00C448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77D1917A" w14:textId="77777777" w:rsidTr="001F6AD3">
        <w:tc>
          <w:tcPr>
            <w:tcW w:w="19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AA4BF2" w14:textId="77777777" w:rsidR="00C44862" w:rsidRPr="001B4B1F" w:rsidRDefault="00C44862" w:rsidP="00C448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30818B" w14:textId="38A1A674" w:rsidR="00C44862" w:rsidRPr="001B4B1F" w:rsidRDefault="00C44862" w:rsidP="00C448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E68A70" w14:textId="7D4278E9" w:rsidR="00C44862" w:rsidRPr="001B4B1F" w:rsidRDefault="00C44862" w:rsidP="00C448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Number of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albicans</w:t>
            </w: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E59B578" w14:textId="11D9667D" w:rsidR="00C44862" w:rsidRPr="001B4B1F" w:rsidRDefault="00C44862" w:rsidP="00C448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1x vs Ca 2x</w:t>
            </w:r>
          </w:p>
        </w:tc>
        <w:tc>
          <w:tcPr>
            <w:tcW w:w="11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E5C947" w14:textId="77777777" w:rsidR="00C44862" w:rsidRPr="001B4B1F" w:rsidRDefault="00C44862" w:rsidP="00C448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0.0359</w:t>
            </w:r>
          </w:p>
          <w:p w14:paraId="22937AB6" w14:textId="785A3B4B" w:rsidR="00C44862" w:rsidRPr="001B4B1F" w:rsidRDefault="00C44862" w:rsidP="00C448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D761DA" w14:textId="4DAF1230" w:rsidR="00C44862" w:rsidRPr="001B4B1F" w:rsidRDefault="00C44862" w:rsidP="00C448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1B4B1F" w:rsidRPr="001B4B1F" w14:paraId="6FA4AEC9" w14:textId="77777777" w:rsidTr="001F6AD3">
        <w:tc>
          <w:tcPr>
            <w:tcW w:w="1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0E5D15A" w14:textId="77777777" w:rsidR="000A6419" w:rsidRPr="001B4B1F" w:rsidRDefault="000A6419" w:rsidP="000A64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 1a and Fig. 3a</w:t>
            </w:r>
          </w:p>
          <w:p w14:paraId="3B5059E1" w14:textId="77777777" w:rsidR="000A6419" w:rsidRPr="001B4B1F" w:rsidRDefault="000A6419" w:rsidP="000A64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C6F8BF" w14:textId="541828A2" w:rsidR="000A6419" w:rsidRPr="001B4B1F" w:rsidRDefault="000A6419" w:rsidP="000A64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Number of CFUs per mL of each microorganism in monomicrobial controls with and without eukaryotic cells (n=4 and n=8)</w:t>
            </w:r>
          </w:p>
        </w:tc>
        <w:tc>
          <w:tcPr>
            <w:tcW w:w="185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E9F1075" w14:textId="77777777" w:rsidR="000A6419" w:rsidRPr="001B4B1F" w:rsidRDefault="000A6419" w:rsidP="000A64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Mann-Whitney test</w:t>
            </w:r>
          </w:p>
          <w:p w14:paraId="154181F1" w14:textId="21F1F016" w:rsidR="000A6419" w:rsidRPr="001B4B1F" w:rsidRDefault="000A6419" w:rsidP="000A64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Two-tailed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18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22CA21" w14:textId="06F39F2B" w:rsidR="000A6419" w:rsidRPr="001B4B1F" w:rsidRDefault="000A6419" w:rsidP="000A64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Number of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P. </w:t>
            </w:r>
            <w:proofErr w:type="spellStart"/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aureginosa</w:t>
            </w:r>
            <w:proofErr w:type="spellEnd"/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AB103B9" w14:textId="77E09D8B" w:rsidR="000A6419" w:rsidRPr="001B4B1F" w:rsidRDefault="000A6419" w:rsidP="000A64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from Fig. 1a vs Pa 2x from Fig. 3a</w:t>
            </w:r>
          </w:p>
        </w:tc>
        <w:tc>
          <w:tcPr>
            <w:tcW w:w="11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3E8785E" w14:textId="3A1E82F8" w:rsidR="000A6419" w:rsidRPr="001B4B1F" w:rsidRDefault="000A6419" w:rsidP="000A64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0.4606</w:t>
            </w:r>
          </w:p>
        </w:tc>
        <w:tc>
          <w:tcPr>
            <w:tcW w:w="12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5E95C6" w14:textId="0CF87FCE" w:rsidR="000A6419" w:rsidRPr="001B4B1F" w:rsidRDefault="000A6419" w:rsidP="000A64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1CD6F516" w14:textId="77777777" w:rsidTr="001F6AD3">
        <w:tc>
          <w:tcPr>
            <w:tcW w:w="19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118CC6" w14:textId="77777777" w:rsidR="000A6419" w:rsidRPr="001B4B1F" w:rsidRDefault="000A6419" w:rsidP="000A64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2374CC1" w14:textId="77777777" w:rsidR="000A6419" w:rsidRPr="001B4B1F" w:rsidRDefault="000A6419" w:rsidP="000A64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Unpaired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-test</w:t>
            </w:r>
          </w:p>
          <w:p w14:paraId="0E2B8A7D" w14:textId="77777777" w:rsidR="000A6419" w:rsidRPr="001B4B1F" w:rsidRDefault="000A6419" w:rsidP="000A64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5266A4" w14:textId="7E689BBD" w:rsidR="000A6419" w:rsidRPr="001B4B1F" w:rsidRDefault="000A6419" w:rsidP="000A64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Two-tailed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18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386BD4" w14:textId="3BF9EF93" w:rsidR="000A6419" w:rsidRPr="001B4B1F" w:rsidRDefault="000A6419" w:rsidP="000A64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Number of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albicans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F8DA471" w14:textId="7D8C13A5" w:rsidR="000A6419" w:rsidRPr="001B4B1F" w:rsidRDefault="000A6419" w:rsidP="000A64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from Fig. 1a vs Ca 2x from Fig. 3a</w:t>
            </w:r>
          </w:p>
        </w:tc>
        <w:tc>
          <w:tcPr>
            <w:tcW w:w="11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EA69C7" w14:textId="2B621548" w:rsidR="000A6419" w:rsidRPr="001B4B1F" w:rsidRDefault="000A6419" w:rsidP="000A64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0.6501</w:t>
            </w:r>
          </w:p>
        </w:tc>
        <w:tc>
          <w:tcPr>
            <w:tcW w:w="12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E8D242" w14:textId="188A674E" w:rsidR="000A6419" w:rsidRPr="001B4B1F" w:rsidRDefault="000A6419" w:rsidP="000A64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7E7F2763" w14:textId="77777777" w:rsidTr="001F6AD3">
        <w:tc>
          <w:tcPr>
            <w:tcW w:w="1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5CE62A7" w14:textId="5168BD60" w:rsidR="000825EA" w:rsidRPr="001B4B1F" w:rsidRDefault="000825EA" w:rsidP="000825E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 3a</w:t>
            </w:r>
          </w:p>
          <w:p w14:paraId="59AB6633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7CA1F3" w14:textId="61209E8E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Number of CFUs per mL of each microorganism in the </w:t>
            </w:r>
            <w:r w:rsidRPr="001B4B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different biofilms (n=4)</w:t>
            </w:r>
          </w:p>
          <w:p w14:paraId="552BC488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B1F7A6A" w14:textId="0B5D9E94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Two-way ANOVA with Tukey’s multiple comparisons test</w:t>
            </w: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1A7E24A" w14:textId="21994931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P. </w:t>
            </w:r>
            <w:proofErr w:type="spellStart"/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aureginosa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PAET1 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0A10A0C" w14:textId="4AC07C62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1x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2D0B4E0B" w14:textId="589F193A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0.0862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5BDD41D" w14:textId="56A85207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5BE25B9F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F16EC69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D786444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EAB62BC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3FF7C4ED" w14:textId="0AF4C8A8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Pa 1x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1F4A910A" w14:textId="659D1550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0.9998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0AAAF76A" w14:textId="7ABF5FA0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37308129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5E1D2DB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362EB36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4E62D50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1D6546D5" w14:textId="49D2854A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1x vs 1Ca2Pa</w:t>
            </w:r>
          </w:p>
        </w:tc>
        <w:tc>
          <w:tcPr>
            <w:tcW w:w="1150" w:type="dxa"/>
            <w:vAlign w:val="center"/>
          </w:tcPr>
          <w:p w14:paraId="515B1B04" w14:textId="48F46A44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0.7781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2F2846CA" w14:textId="1AC479F5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156DA6CC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EFE5947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EB3D5C7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41D1D18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6BF1E77A" w14:textId="4F71413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2x vs 1Pa2Ca</w:t>
            </w:r>
          </w:p>
        </w:tc>
        <w:tc>
          <w:tcPr>
            <w:tcW w:w="1150" w:type="dxa"/>
            <w:vAlign w:val="center"/>
          </w:tcPr>
          <w:p w14:paraId="3A4A1148" w14:textId="1C4176C3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0.3756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4685C89A" w14:textId="7E877727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118CD371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AA49456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6DB71E0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BAC4E8E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0C4E6F90" w14:textId="0E48780D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Pa 2x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381A8FD9" w14:textId="1675DB7A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0.9112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6E0D5BEF" w14:textId="2DF31A7D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1EEEDBED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2985404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8DBFF9D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E9DB8F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7898FF9F" w14:textId="5DA563E2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2x vs 1Ca2Pa</w:t>
            </w:r>
          </w:p>
        </w:tc>
        <w:tc>
          <w:tcPr>
            <w:tcW w:w="1150" w:type="dxa"/>
            <w:vAlign w:val="center"/>
          </w:tcPr>
          <w:p w14:paraId="20936E93" w14:textId="535A7D87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0.3123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5305C1F6" w14:textId="624C090C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65249976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AD7CA33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374EB3C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7711511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284216D4" w14:textId="3D374A0F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0A727AD7" w14:textId="00E24B6B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0.0354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64DF49F1" w14:textId="0473F73B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0825EA" w:rsidRPr="001B4B1F" w14:paraId="2AC3B71B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9DF03FF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BA922AE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2A44D46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743524A8" w14:textId="0D20FCB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35CC4402" w14:textId="39358A30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0.0018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7859DEC2" w14:textId="4FEA7120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0825EA" w:rsidRPr="001B4B1F" w14:paraId="44DC621A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1545FC0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CEA1388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FC0686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1930C6A" w14:textId="458BB519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014FE7CC" w14:textId="5142C5D6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0.9340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17C33CE" w14:textId="1A03F0D2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49051DE9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6E4C20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36B24D8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071354F" w14:textId="645961DD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albicans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216CC13" w14:textId="7AF798DB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1x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1F9FCD78" w14:textId="2B1D4B45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&gt;0.9999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09A42E5" w14:textId="49F86510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49241464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A68284A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8DE756D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94BA892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068EB7F1" w14:textId="7F5B86D9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Ca 1x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2C33564B" w14:textId="1DDD5E13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&gt;0.9999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4882487F" w14:textId="594A02EF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2D771019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E7AC08C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639A9D4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D35043A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75F01995" w14:textId="083EA3DD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1x vs 1Ca2Pa</w:t>
            </w:r>
          </w:p>
        </w:tc>
        <w:tc>
          <w:tcPr>
            <w:tcW w:w="1150" w:type="dxa"/>
            <w:vAlign w:val="center"/>
          </w:tcPr>
          <w:p w14:paraId="1712545B" w14:textId="506EC7BB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&gt;0.9999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353AD7D7" w14:textId="075F68CA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3010806C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35EFCB1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E10FC52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CACD6D0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3DB9E1AC" w14:textId="7A4D1FB4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2x vs 1Pa2Ca</w:t>
            </w:r>
          </w:p>
        </w:tc>
        <w:tc>
          <w:tcPr>
            <w:tcW w:w="1150" w:type="dxa"/>
            <w:vAlign w:val="center"/>
          </w:tcPr>
          <w:p w14:paraId="1F1363EB" w14:textId="52EADF3D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0.9357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45ECFF72" w14:textId="7243B850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295B780A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41B7812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CD9ECEF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F634E9D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5FCBA2F1" w14:textId="7FE13B72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Ca 2x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2236E373" w14:textId="7B6F4FDD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0.9400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2EC07BD5" w14:textId="2B02D857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7F6D7113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518F36C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93F3D45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A1E3B09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64CBA03C" w14:textId="2270E952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2x vs 1Ca2Pa</w:t>
            </w:r>
          </w:p>
        </w:tc>
        <w:tc>
          <w:tcPr>
            <w:tcW w:w="1150" w:type="dxa"/>
            <w:vAlign w:val="center"/>
          </w:tcPr>
          <w:p w14:paraId="72CF0113" w14:textId="41A693C7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0.9806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0A692998" w14:textId="664B012D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7A2080E7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6B0B402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3F6A4DE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81FA0F4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006E9559" w14:textId="4BFE12E1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2D642F9B" w14:textId="023A2579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&gt;0.9999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77831098" w14:textId="66791674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2AA23148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779A4A4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0ADE52B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A3D884D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75A2B81A" w14:textId="2B496B3A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7E7DBE3E" w14:textId="4FE23C67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&gt;0.9999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38F85A05" w14:textId="4E5F4AB0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3DD29EF3" w14:textId="77777777" w:rsidTr="001F6AD3">
        <w:tc>
          <w:tcPr>
            <w:tcW w:w="19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9E203E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47DE6F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2D4875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84154FE" w14:textId="5428A9D1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5D667FB8" w14:textId="35341BDA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&gt;0.9999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03EA1D1" w14:textId="38C12704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649C64B5" w14:textId="77777777" w:rsidTr="001F6AD3">
        <w:trPr>
          <w:trHeight w:val="673"/>
        </w:trPr>
        <w:tc>
          <w:tcPr>
            <w:tcW w:w="1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99F091D" w14:textId="4D19F729" w:rsidR="000825EA" w:rsidRPr="001B4B1F" w:rsidRDefault="000825EA" w:rsidP="000825E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 3b</w:t>
            </w:r>
          </w:p>
          <w:p w14:paraId="452D889C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DE91CC" w14:textId="3FC09BA2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Total number of CFUs per mL in the polymicrobial biofilms (n=4)</w:t>
            </w:r>
          </w:p>
          <w:p w14:paraId="784F3DBF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300B855" w14:textId="3B8C4A1A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One-way ANOVA with Tukey’s multiple comparisons test</w:t>
            </w: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DAC56BE" w14:textId="10039F31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Sum of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P. aeruginosa</w:t>
            </w: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PAET1 and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albicans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78883E6" w14:textId="062011E4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4B38F654" w14:textId="2BD01C30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0.4281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34EE462" w14:textId="6D818C60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21568C7F" w14:textId="77777777" w:rsidTr="001F6AD3">
        <w:trPr>
          <w:trHeight w:val="561"/>
        </w:trPr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ED05D2D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9376FD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648BA7B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2F26A9D2" w14:textId="175B0516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794DAC69" w14:textId="7FC94EBE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0.1865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33DC3128" w14:textId="1DF322AF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0825EA" w:rsidRPr="001B4B1F" w14:paraId="613FCCCD" w14:textId="77777777" w:rsidTr="001F6AD3">
        <w:tc>
          <w:tcPr>
            <w:tcW w:w="19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58AA1F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8333C4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65AB24" w14:textId="77777777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F633BC0" w14:textId="19DEEBBF" w:rsidR="000825EA" w:rsidRPr="001B4B1F" w:rsidRDefault="000825EA" w:rsidP="00082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7CF80D03" w14:textId="441A9767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0.8398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3182B3E" w14:textId="138644F4" w:rsidR="000825EA" w:rsidRPr="001B4B1F" w:rsidRDefault="000825EA" w:rsidP="00082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1B7C" w:rsidRPr="001B4B1F" w14:paraId="06AC0359" w14:textId="77777777" w:rsidTr="001F6AD3">
        <w:tc>
          <w:tcPr>
            <w:tcW w:w="1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4B9945D" w14:textId="77777777" w:rsidR="00D11B7C" w:rsidRPr="001B4B1F" w:rsidRDefault="00D11B7C" w:rsidP="00D11B7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 4b</w:t>
            </w:r>
          </w:p>
          <w:p w14:paraId="400597F0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A0C829" w14:textId="711621A5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Cell viability according to biofilm infection (n=4)</w:t>
            </w:r>
          </w:p>
        </w:tc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E2BB81F" w14:textId="0DABC639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One-way ANOVA with Tukey’s multiple comparisons test</w:t>
            </w: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E432DF8" w14:textId="7EF5783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Reduction in cell viability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247391E" w14:textId="4378207F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1x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41670C50" w14:textId="0E9E01B4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0.0033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9503FCA" w14:textId="3C2A987A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D11B7C" w:rsidRPr="001B4B1F" w14:paraId="1E2714EE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0093471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C2D94FD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BB981C2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66B3ACC4" w14:textId="7283935B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Pa 1x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15F7CB60" w14:textId="1E195AED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0.6931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5E41D221" w14:textId="1C9EA422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1B7C" w:rsidRPr="001B4B1F" w14:paraId="3C2548B8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C5AB93D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F813DA4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C26864F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2CFB5459" w14:textId="3CB9077D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1x vs 1Ca2Pa</w:t>
            </w:r>
          </w:p>
        </w:tc>
        <w:tc>
          <w:tcPr>
            <w:tcW w:w="1150" w:type="dxa"/>
            <w:vAlign w:val="center"/>
          </w:tcPr>
          <w:p w14:paraId="40DFB765" w14:textId="26C8C02A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618B6818" w14:textId="7E80E1DF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****</w:t>
            </w:r>
          </w:p>
        </w:tc>
      </w:tr>
      <w:tr w:rsidR="00D11B7C" w:rsidRPr="001B4B1F" w14:paraId="5DF72F6F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D63992D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0F8477C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FDB4EDD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1B6D6701" w14:textId="216122F3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2x vs 1Pa2Ca</w:t>
            </w:r>
          </w:p>
        </w:tc>
        <w:tc>
          <w:tcPr>
            <w:tcW w:w="1150" w:type="dxa"/>
            <w:vAlign w:val="center"/>
          </w:tcPr>
          <w:p w14:paraId="4F15486F" w14:textId="71AC45F3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0.0022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7E88B791" w14:textId="37C64043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D11B7C" w:rsidRPr="001B4B1F" w14:paraId="1628B0A2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EE3959B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BEF44CF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52F8973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5BB8C8DB" w14:textId="26868445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Pa 2x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5AFE6FB8" w14:textId="4E635EB3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0.5861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6E10D0D7" w14:textId="0CB2284A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1B7C" w:rsidRPr="001B4B1F" w14:paraId="63544957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20CF950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6C55053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AA746F6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0E5A17CC" w14:textId="118D0331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2x vs 1Ca2Pa</w:t>
            </w:r>
          </w:p>
        </w:tc>
        <w:tc>
          <w:tcPr>
            <w:tcW w:w="1150" w:type="dxa"/>
            <w:vAlign w:val="center"/>
          </w:tcPr>
          <w:p w14:paraId="314FAB14" w14:textId="3843A54E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5862DA0F" w14:textId="67D0A560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****</w:t>
            </w:r>
          </w:p>
        </w:tc>
      </w:tr>
      <w:tr w:rsidR="00D11B7C" w:rsidRPr="001B4B1F" w14:paraId="691D009F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38E6AEB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9A88AD1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1E25EC6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745AACAA" w14:textId="45C5C582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1x vs 1Pa2Ca</w:t>
            </w:r>
          </w:p>
        </w:tc>
        <w:tc>
          <w:tcPr>
            <w:tcW w:w="1150" w:type="dxa"/>
            <w:vAlign w:val="center"/>
          </w:tcPr>
          <w:p w14:paraId="559EF4AF" w14:textId="5C7264FF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0.0005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4E1DD263" w14:textId="2B99764F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D11B7C" w:rsidRPr="001B4B1F" w14:paraId="7DF9B54E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8ADB9BE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BBB69AA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FD18F13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656AB074" w14:textId="4F36DFC5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Ca 1x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49004934" w14:textId="52DD159F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0.2430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2B051B6C" w14:textId="5F63FF3F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1B7C" w:rsidRPr="001B4B1F" w14:paraId="7222CE07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C72EB1A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FB23B0F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390769B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1822EF14" w14:textId="073376B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1x vs 1Ca2Pa</w:t>
            </w:r>
          </w:p>
        </w:tc>
        <w:tc>
          <w:tcPr>
            <w:tcW w:w="1150" w:type="dxa"/>
            <w:vAlign w:val="center"/>
          </w:tcPr>
          <w:p w14:paraId="0F3A92C8" w14:textId="75CB470F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551DC531" w14:textId="1271FE37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****</w:t>
            </w:r>
          </w:p>
        </w:tc>
      </w:tr>
      <w:tr w:rsidR="00D11B7C" w:rsidRPr="001B4B1F" w14:paraId="6766EF6B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C46CB98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2FD532D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B6C875D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1D91E676" w14:textId="5C5DFE68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2x vs 1Pa2Ca</w:t>
            </w:r>
          </w:p>
        </w:tc>
        <w:tc>
          <w:tcPr>
            <w:tcW w:w="1150" w:type="dxa"/>
            <w:vAlign w:val="center"/>
          </w:tcPr>
          <w:p w14:paraId="01430806" w14:textId="681D9CEB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0.1581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039788C7" w14:textId="211468E8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1B7C" w:rsidRPr="001B4B1F" w14:paraId="4E1B0DDA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2FBB8E3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DF0D553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B34AA8A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0E7F64B9" w14:textId="1CF5B0E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Ca 2x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4847D8F6" w14:textId="6FFF3506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&gt;0.9999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075B2159" w14:textId="1A440388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1B7C" w:rsidRPr="001B4B1F" w14:paraId="3FDBBFBE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EEF38B6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A5F9A20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0A888C8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5C941B40" w14:textId="18904E95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2x vs 1Ca2Pa</w:t>
            </w:r>
          </w:p>
        </w:tc>
        <w:tc>
          <w:tcPr>
            <w:tcW w:w="1150" w:type="dxa"/>
            <w:vAlign w:val="center"/>
          </w:tcPr>
          <w:p w14:paraId="38E641BD" w14:textId="5F00C997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7474CCA5" w14:textId="3C4288C3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****</w:t>
            </w:r>
          </w:p>
        </w:tc>
      </w:tr>
      <w:tr w:rsidR="00D11B7C" w:rsidRPr="001B4B1F" w14:paraId="52CD305F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C57A1C8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8E6539D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722A5D9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47413A64" w14:textId="62469DBC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2C69EFE3" w14:textId="4DD5956D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0.1009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77249DF8" w14:textId="322A9C95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1B7C" w:rsidRPr="001B4B1F" w14:paraId="5A395E82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4C5A154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CCACDCF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B46642E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  <w:vAlign w:val="center"/>
          </w:tcPr>
          <w:p w14:paraId="767DF45A" w14:textId="4A1E10EF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59141103" w14:textId="1A529E74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0.0026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71DD84B7" w14:textId="578EB60E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D11B7C" w:rsidRPr="001B4B1F" w14:paraId="4960E62C" w14:textId="77777777" w:rsidTr="001F6AD3">
        <w:tc>
          <w:tcPr>
            <w:tcW w:w="19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EB8F25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DF6A31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F994EB" w14:textId="77777777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AD2E145" w14:textId="7E7C8048" w:rsidR="00D11B7C" w:rsidRPr="001B4B1F" w:rsidRDefault="00D11B7C" w:rsidP="00D11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07191579" w14:textId="08B8F993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8596ABE" w14:textId="3B4B2384" w:rsidR="00D11B7C" w:rsidRPr="001B4B1F" w:rsidRDefault="00D11B7C" w:rsidP="00D1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****</w:t>
            </w:r>
          </w:p>
        </w:tc>
      </w:tr>
      <w:tr w:rsidR="00916F63" w:rsidRPr="001B4B1F" w14:paraId="2203A852" w14:textId="77777777" w:rsidTr="001F6AD3">
        <w:tc>
          <w:tcPr>
            <w:tcW w:w="1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F3BE950" w14:textId="6C00C35D" w:rsidR="00916F63" w:rsidRPr="001B4B1F" w:rsidRDefault="00916F63" w:rsidP="00916F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 5b</w:t>
            </w:r>
          </w:p>
          <w:p w14:paraId="07AAFD94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E96A96" w14:textId="5F65E203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Biofilms susceptibility to MER</w:t>
            </w:r>
          </w:p>
        </w:tc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AAAE9CE" w14:textId="71D6C192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Two-way ANOVA with Tukey’s multiple comparisons test</w:t>
            </w: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9D84EEA" w14:textId="53F960D4" w:rsidR="00916F63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Changes in </w:t>
            </w:r>
            <w:r w:rsidR="00916F63"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CFUs per mL of </w:t>
            </w:r>
            <w:r w:rsidR="00916F63"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P. </w:t>
            </w:r>
            <w:proofErr w:type="spellStart"/>
            <w:r w:rsidR="00916F63"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aureginosa</w:t>
            </w:r>
            <w:proofErr w:type="spellEnd"/>
            <w:r w:rsidR="00916F63"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PAET1 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0A584100" w14:textId="7B354620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76C2563E" w14:textId="6F784C8E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0.0750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8738009" w14:textId="49B9D57A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16F63" w:rsidRPr="001B4B1F" w14:paraId="03E0E6E6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15D1D79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C40499A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9547DF2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3970B2F6" w14:textId="45D042BE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Pa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338E5F8F" w14:textId="062821F5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77F4C2C5" w14:textId="6CB8347A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****</w:t>
            </w:r>
          </w:p>
        </w:tc>
      </w:tr>
      <w:tr w:rsidR="00916F63" w:rsidRPr="001B4B1F" w14:paraId="2C937140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606A53F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7FE5BB9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4118905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0FC2633B" w14:textId="619D5C72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1Ca2Pa</w:t>
            </w:r>
          </w:p>
        </w:tc>
        <w:tc>
          <w:tcPr>
            <w:tcW w:w="1150" w:type="dxa"/>
            <w:vAlign w:val="center"/>
          </w:tcPr>
          <w:p w14:paraId="2F657CD1" w14:textId="7990E224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0.5727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6372221C" w14:textId="670908AB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16F63" w:rsidRPr="001B4B1F" w14:paraId="7CCA6B85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F6C7F5D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05EE7D3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3F09014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3ED3FDA6" w14:textId="6CF0710E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65B68D7D" w14:textId="47A4A0B1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0.1383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275ED97E" w14:textId="3B5C9B49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16F63" w:rsidRPr="001B4B1F" w14:paraId="38663AA0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C8BC8B8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9A04158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3F7823E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394C63FC" w14:textId="5F2E18A6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42A47DC2" w14:textId="45A8F057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0.7399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3B7952B2" w14:textId="16F171DA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16F63" w:rsidRPr="001B4B1F" w14:paraId="5C3DD1BD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4E3DC4C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4873715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591AEA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2F6A4745" w14:textId="06748E2C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1B3CE7C1" w14:textId="118593B5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0.0084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A939EC0" w14:textId="6F43AFB9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916F63" w:rsidRPr="001B4B1F" w14:paraId="22E0CD02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AA41D05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4FA2F19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CED833C" w14:textId="4710F40C" w:rsidR="00916F63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Changes in CFUs </w:t>
            </w:r>
            <w:r w:rsidR="00916F63"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per mL of </w:t>
            </w:r>
            <w:r w:rsidR="00916F63"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albicans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1ED074A2" w14:textId="407ED6BF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3E172A8B" w14:textId="38282EB8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0.9936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9C7D91C" w14:textId="62A283C4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16F63" w:rsidRPr="001B4B1F" w14:paraId="4EF93555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25844B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B50FE6C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D3D5285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149397A1" w14:textId="5D013008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7D2CB0C2" w14:textId="1919741B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0.9999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3686084D" w14:textId="0FA5E194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16F63" w:rsidRPr="001B4B1F" w14:paraId="07DC0CDD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97FE308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A358BFD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34839D6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04DF80D1" w14:textId="119C8A29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1Ca2Pa</w:t>
            </w:r>
          </w:p>
        </w:tc>
        <w:tc>
          <w:tcPr>
            <w:tcW w:w="1150" w:type="dxa"/>
            <w:vAlign w:val="center"/>
          </w:tcPr>
          <w:p w14:paraId="0D5D7CA4" w14:textId="501A12B6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0.9774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56835837" w14:textId="69CBA967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16F63" w:rsidRPr="001B4B1F" w14:paraId="6069B917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FE63209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D1A3C23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28205BF" w14:textId="7F2A7E14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612353F7" w14:textId="3D6D05E9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235913EF" w14:textId="462381E4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0.9989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2B5E6C33" w14:textId="3291B364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16F63" w:rsidRPr="001B4B1F" w14:paraId="2414FD6D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2EE9C05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6E43E8A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D3FFBFE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3AB2FA2B" w14:textId="1A888C45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7F34149D" w14:textId="6F2C8EDF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0.9998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0C07D8CE" w14:textId="1A9BCFE8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16F63" w:rsidRPr="001B4B1F" w14:paraId="5AC2A37A" w14:textId="77777777" w:rsidTr="001F6AD3">
        <w:tc>
          <w:tcPr>
            <w:tcW w:w="19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4B06FA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57907E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4F0C4A" w14:textId="77777777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0A97368C" w14:textId="0379F7A1" w:rsidR="00916F63" w:rsidRPr="001B4B1F" w:rsidRDefault="00916F63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66144D29" w14:textId="27C7769F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0.9926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3E1067C" w14:textId="6683C32E" w:rsidR="00916F63" w:rsidRPr="001B4B1F" w:rsidRDefault="00916F63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7AD561A0" w14:textId="77777777" w:rsidTr="001F6AD3">
        <w:tc>
          <w:tcPr>
            <w:tcW w:w="1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842906C" w14:textId="6C152B53" w:rsidR="008257FF" w:rsidRPr="001B4B1F" w:rsidRDefault="008257FF" w:rsidP="008257F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 5c</w:t>
            </w:r>
          </w:p>
          <w:p w14:paraId="0CAB619E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0676C1" w14:textId="4CA0965D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Biofilms susceptibility to CAS</w:t>
            </w:r>
          </w:p>
        </w:tc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B06B87C" w14:textId="38A8AB54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Two-way ANOVA with Tukey’s multiple comparisons test</w:t>
            </w: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BE035F4" w14:textId="63C3BBDC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Changes in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P. </w:t>
            </w:r>
            <w:proofErr w:type="spellStart"/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aureginosa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PAET1 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2382A15E" w14:textId="508E9446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657550D0" w14:textId="471C7EBF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&gt;0.9999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0AA2835" w14:textId="39A36A8F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0B6AC9A1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70F384D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DEFC181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1DF6269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71CF02E0" w14:textId="45F65A33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Pa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2DAE3614" w14:textId="14D7525D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0.9901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0F5D5AA3" w14:textId="4D3BB269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77CF593A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C5D1A0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2079A14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8AEB885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11E9BC8E" w14:textId="219D7F55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1Ca2Pa</w:t>
            </w:r>
          </w:p>
        </w:tc>
        <w:tc>
          <w:tcPr>
            <w:tcW w:w="1150" w:type="dxa"/>
            <w:vAlign w:val="center"/>
          </w:tcPr>
          <w:p w14:paraId="4EF35F30" w14:textId="6BF1051A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&gt;0.9999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699798D7" w14:textId="06384468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35D6A9E8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D839466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BE0E94B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E62ACB9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5A89242D" w14:textId="06F42876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5A3DACA3" w14:textId="134C6CC6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0.9852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0B14BE56" w14:textId="37A51097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63FDE5AB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0FC4B42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9DFF3AC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F93FF5F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6BB8E34F" w14:textId="65BB7989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2EF53B05" w14:textId="185DAE09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&gt;0.9999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10E60942" w14:textId="527A3D48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785855AF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CF1A699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D91424D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A97497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07EA9EEC" w14:textId="2F5CC039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4EDF83F3" w14:textId="3FE7F7A3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0.9863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FD5CE4D" w14:textId="368DD77C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7219DF69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A3A9CF6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A458A5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CE96C2A" w14:textId="2301E578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Changes in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albicans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11E73FE8" w14:textId="56D958BF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6F8B670B" w14:textId="2889064D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1FD00F0" w14:textId="246D71BC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****</w:t>
            </w:r>
          </w:p>
        </w:tc>
      </w:tr>
      <w:tr w:rsidR="008257FF" w:rsidRPr="001B4B1F" w14:paraId="2C9DB308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59CB262" w14:textId="77777777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7744187" w14:textId="77777777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202AF69" w14:textId="77777777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4C10210A" w14:textId="762E2E33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21D06AEE" w14:textId="4865EBFA" w:rsidR="008257FF" w:rsidRPr="001B4B1F" w:rsidRDefault="008257FF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53A2EE52" w14:textId="091AC10C" w:rsidR="008257FF" w:rsidRPr="001B4B1F" w:rsidRDefault="008257FF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****</w:t>
            </w:r>
          </w:p>
        </w:tc>
      </w:tr>
      <w:tr w:rsidR="008257FF" w:rsidRPr="001B4B1F" w14:paraId="2488738C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8E9FB52" w14:textId="77777777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35B4239" w14:textId="77777777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F08387B" w14:textId="77777777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596BB43A" w14:textId="269D6030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1Ca2Pa</w:t>
            </w:r>
          </w:p>
        </w:tc>
        <w:tc>
          <w:tcPr>
            <w:tcW w:w="1150" w:type="dxa"/>
            <w:vAlign w:val="center"/>
          </w:tcPr>
          <w:p w14:paraId="13EE0458" w14:textId="37C2A3BC" w:rsidR="008257FF" w:rsidRPr="001B4B1F" w:rsidRDefault="008257FF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2D294D55" w14:textId="4110332C" w:rsidR="008257FF" w:rsidRPr="001B4B1F" w:rsidRDefault="008257FF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****</w:t>
            </w:r>
          </w:p>
        </w:tc>
      </w:tr>
      <w:tr w:rsidR="008257FF" w:rsidRPr="001B4B1F" w14:paraId="00BE2E4F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1C58825" w14:textId="77777777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204B574" w14:textId="77777777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9B1FDF3" w14:textId="77777777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3C68592D" w14:textId="70C6ABB3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0A31DD9B" w14:textId="6D7C9C1E" w:rsidR="008257FF" w:rsidRPr="001B4B1F" w:rsidRDefault="008257FF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0.9807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360F3703" w14:textId="375C19FF" w:rsidR="008257FF" w:rsidRPr="001B4B1F" w:rsidRDefault="008257FF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27987D46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B03335D" w14:textId="77777777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4D64622" w14:textId="77777777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B4D7968" w14:textId="77777777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36374DEB" w14:textId="2197245E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02B500A0" w14:textId="32F13FF0" w:rsidR="008257FF" w:rsidRPr="001B4B1F" w:rsidRDefault="008257FF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0.9250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74E59BD7" w14:textId="635E14B1" w:rsidR="008257FF" w:rsidRPr="001B4B1F" w:rsidRDefault="008257FF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6A6A09AC" w14:textId="77777777" w:rsidTr="001F6AD3">
        <w:tc>
          <w:tcPr>
            <w:tcW w:w="19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62939C" w14:textId="77777777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C59B97" w14:textId="77777777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EEDA7A" w14:textId="77777777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2E40665E" w14:textId="0C6B8C98" w:rsidR="008257FF" w:rsidRPr="001B4B1F" w:rsidRDefault="008257FF" w:rsidP="00916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77A3FB23" w14:textId="0140C618" w:rsidR="008257FF" w:rsidRPr="001B4B1F" w:rsidRDefault="008257FF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0.9984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8E6697F" w14:textId="2B4CA7F6" w:rsidR="008257FF" w:rsidRPr="001B4B1F" w:rsidRDefault="008257FF" w:rsidP="00916F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5A9A262B" w14:textId="77777777" w:rsidTr="001F6AD3">
        <w:tc>
          <w:tcPr>
            <w:tcW w:w="1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6D22DFC" w14:textId="17DE2759" w:rsidR="008257FF" w:rsidRPr="001B4B1F" w:rsidRDefault="008257FF" w:rsidP="008257F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 5d</w:t>
            </w:r>
          </w:p>
          <w:p w14:paraId="183ADFD6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01F1D7" w14:textId="32594B34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Biofilms susceptibility to MER + CAS</w:t>
            </w:r>
          </w:p>
        </w:tc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2A77D3A" w14:textId="7E199683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Two-way ANOVA with Tukey’s multiple comparisons test</w:t>
            </w: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E7BF5C9" w14:textId="5E46AAE2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Changes in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P. </w:t>
            </w:r>
            <w:proofErr w:type="spellStart"/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aureginosa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PAET1 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6490EB8C" w14:textId="1C5C1088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26A9374C" w14:textId="2B318268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0.1992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4BB257E" w14:textId="4C5F39C8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18964049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6B71FD4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4CEA8D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3CED13B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003D8C25" w14:textId="12F2F7B1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Pa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54361466" w14:textId="1C3896B8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0.7134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39B9664C" w14:textId="7C388279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37398580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72CFFB8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45B0F75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46CDEA2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3FA5D2AE" w14:textId="0E150351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1Ca2Pa</w:t>
            </w:r>
          </w:p>
        </w:tc>
        <w:tc>
          <w:tcPr>
            <w:tcW w:w="1150" w:type="dxa"/>
            <w:vAlign w:val="center"/>
          </w:tcPr>
          <w:p w14:paraId="57903148" w14:textId="4CCF69F4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0.9875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51BF695A" w14:textId="1EF24D7A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536B6D6A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4C3573E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4F6B3E6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760583E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56262C9F" w14:textId="572CEEE0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118AB165" w14:textId="443714DD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0.8722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10C43D2C" w14:textId="5092FBFD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6BEFA650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B5170B2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E5D39CC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97F3ED8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619AC859" w14:textId="71D4E6E8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0A04DD0C" w14:textId="548C91DB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0.0753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77A0B93F" w14:textId="31D9FB5E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0318B05B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3CC31CA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B9EED6C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071650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29EFB8E1" w14:textId="0FAB42D4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6C9463F5" w14:textId="264395CB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0.4158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3CB8E24" w14:textId="128D128D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3A2ECD7E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5324C27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5A05DBE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439303F" w14:textId="737E8B21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Changes in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albicans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20FC9BC8" w14:textId="0E4B28D4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15F118A8" w14:textId="330E5982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0.0022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D4BA611" w14:textId="3CCA9D74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8257FF" w:rsidRPr="001B4B1F" w14:paraId="6023D796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08E2328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7E77AD7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660649E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1B00EB6D" w14:textId="746A116C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0D5468E7" w14:textId="6B715DF1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7A491126" w14:textId="772DE58D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****</w:t>
            </w:r>
          </w:p>
        </w:tc>
      </w:tr>
      <w:tr w:rsidR="008257FF" w:rsidRPr="001B4B1F" w14:paraId="1AA3372F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A128E33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4E62C45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D3D2290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0D63E3CE" w14:textId="242B5638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1Ca2Pa</w:t>
            </w:r>
          </w:p>
        </w:tc>
        <w:tc>
          <w:tcPr>
            <w:tcW w:w="1150" w:type="dxa"/>
            <w:vAlign w:val="center"/>
          </w:tcPr>
          <w:p w14:paraId="4C27021E" w14:textId="36CC4DEE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0F892027" w14:textId="56D6791A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****</w:t>
            </w:r>
          </w:p>
        </w:tc>
      </w:tr>
      <w:tr w:rsidR="008257FF" w:rsidRPr="001B4B1F" w14:paraId="3F3CE180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288D6B3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6A15596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65D3D0E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41FBF93C" w14:textId="2D977118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7A9540A5" w14:textId="5B818827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0.7670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4ADDEF94" w14:textId="6B5AF82E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2E3E61CC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1404DB0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F1199A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E6FF96C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18C0665C" w14:textId="25DA7BE3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2823A982" w14:textId="2973C388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0.3400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7B2AA665" w14:textId="1BEFF3A0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3D925818" w14:textId="77777777" w:rsidTr="001F6AD3">
        <w:tc>
          <w:tcPr>
            <w:tcW w:w="19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467FB0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9D49AC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2010F2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5036D600" w14:textId="324A605E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62BC9FC8" w14:textId="67ED20E0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0.9486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94A9711" w14:textId="5F61FECA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510A1998" w14:textId="77777777" w:rsidTr="001F6AD3">
        <w:tc>
          <w:tcPr>
            <w:tcW w:w="1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EE13EB3" w14:textId="66A685AE" w:rsidR="008257FF" w:rsidRPr="001B4B1F" w:rsidRDefault="008257FF" w:rsidP="008257F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 5e</w:t>
            </w:r>
          </w:p>
          <w:p w14:paraId="122F2DC6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67C299" w14:textId="30E76470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Biofilms susceptibility to MER + CAS</w:t>
            </w:r>
            <w:r w:rsidR="00717309"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+NAC</w:t>
            </w:r>
          </w:p>
        </w:tc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0A12DB7" w14:textId="745F429C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Two-way ANOVA with Tukey’s multiple comparisons test</w:t>
            </w: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2639FEC" w14:textId="243ED515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Changes in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P. </w:t>
            </w:r>
            <w:proofErr w:type="spellStart"/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aureginosa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PAET1 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32FADD6D" w14:textId="4E5AF2D9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5D0D7D61" w14:textId="7B9F32C3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0.6883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98FE9D2" w14:textId="39150FF6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4CAF5ABD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B84C32C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F40387C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DC3F484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41885561" w14:textId="12234EE5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Pa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26403385" w14:textId="11AE34CA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0.9495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08054186" w14:textId="78122C4D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0C499C1E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E38F32D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9D6027A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229E959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2CE9CBCE" w14:textId="6F96556B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1Ca2Pa</w:t>
            </w:r>
          </w:p>
        </w:tc>
        <w:tc>
          <w:tcPr>
            <w:tcW w:w="1150" w:type="dxa"/>
            <w:vAlign w:val="center"/>
          </w:tcPr>
          <w:p w14:paraId="203C7AD3" w14:textId="09268007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0.2565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4B40B416" w14:textId="6C3A814D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2692DFA3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EF6E27E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05BF36F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296C64F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2D42AE80" w14:textId="7557ECD8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722D2A41" w14:textId="7D32F3DF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0.2763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49BB03F0" w14:textId="0826D5BA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2BDF6ED5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B9A34B2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5E4919E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CB32519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7FA333F4" w14:textId="492607CA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330D0BDB" w14:textId="00BF84D7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0.0159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168C9FE9" w14:textId="4E57D2C5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8257FF" w:rsidRPr="001B4B1F" w14:paraId="10F052E1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5ABBC45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8626335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84AE51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2A200689" w14:textId="5305AAD2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29A77696" w14:textId="5BBE4AD7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0.6610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87D108B" w14:textId="09539C89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5CC4246E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EA845EC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88F53D0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D8F2DC0" w14:textId="1278B79D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Changes in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albicans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38DAFAC3" w14:textId="43AD97C1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43D2E6C7" w14:textId="75900CF3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0.1635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CEC3544" w14:textId="1B4C8C78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0A848252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BB668AC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FDA9115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EFCC38D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11E6A170" w14:textId="75A39855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57CBF56A" w14:textId="6E31C01E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0.6683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4692D865" w14:textId="62B59C60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1607FE6A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8883F49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DF08F8A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0BF6791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59F4F59F" w14:textId="2017F130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1Ca2Pa</w:t>
            </w:r>
          </w:p>
        </w:tc>
        <w:tc>
          <w:tcPr>
            <w:tcW w:w="1150" w:type="dxa"/>
            <w:vAlign w:val="center"/>
          </w:tcPr>
          <w:p w14:paraId="257FCDB3" w14:textId="24A17629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0.9077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330305F3" w14:textId="6C3D0556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1E233943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BB7F8C1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BCEF28E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D3C27BF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07CDB577" w14:textId="518C7F1A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79B73912" w14:textId="38DFA50A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0.8583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05155324" w14:textId="22307D66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0592E268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858871F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7448A8E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B841857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45A6A8A2" w14:textId="15F4D8EC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25A01F67" w14:textId="63C10442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0.5915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0AE17003" w14:textId="39477D49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8257FF" w:rsidRPr="001B4B1F" w14:paraId="0D374BE8" w14:textId="77777777" w:rsidTr="001F6AD3">
        <w:tc>
          <w:tcPr>
            <w:tcW w:w="19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F192E98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1D5BDA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59A3D8" w14:textId="77777777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4AEF73A7" w14:textId="6D328C5B" w:rsidR="008257FF" w:rsidRPr="001B4B1F" w:rsidRDefault="008257FF" w:rsidP="008257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5F34B3DE" w14:textId="7F748BDE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0.9889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3E54290" w14:textId="069E1B16" w:rsidR="008257FF" w:rsidRPr="001B4B1F" w:rsidRDefault="008257FF" w:rsidP="00825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7E750518" w14:textId="77777777" w:rsidTr="001F6AD3">
        <w:tc>
          <w:tcPr>
            <w:tcW w:w="1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8152706" w14:textId="2ED8E4D8" w:rsidR="00717309" w:rsidRPr="001B4B1F" w:rsidRDefault="00717309" w:rsidP="0071730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Supplementary Fig. 2a</w:t>
            </w:r>
          </w:p>
          <w:p w14:paraId="2E86D1C5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E0BFE7" w14:textId="6309648F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Biofilms susceptibility to NAC</w:t>
            </w:r>
          </w:p>
        </w:tc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32EBD89" w14:textId="404F5FA5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Two-way ANOVA with Tukey’s multiple comparisons test</w:t>
            </w: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32A0896" w14:textId="4015265E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Changes in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P. </w:t>
            </w:r>
            <w:proofErr w:type="spellStart"/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aureginosa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PAET1 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0E9837D7" w14:textId="066DAD6F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00A2E251" w14:textId="574B5816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0.9796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3D0DB2D" w14:textId="2344143D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540DFFEB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A515472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D219B90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D59D0B6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19A89117" w14:textId="38A3212A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Pa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72D2D0F5" w14:textId="534A7C55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0.7007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1CA72A49" w14:textId="05C92FF2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52BD73B7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81FCC90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6F78342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07357BD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73F9C28D" w14:textId="653C17AE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1Ca2Pa</w:t>
            </w:r>
          </w:p>
        </w:tc>
        <w:tc>
          <w:tcPr>
            <w:tcW w:w="1150" w:type="dxa"/>
            <w:vAlign w:val="center"/>
          </w:tcPr>
          <w:p w14:paraId="4FA993B5" w14:textId="45C869DF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0.6287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37946397" w14:textId="12410AD8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5F37ABEE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90D27D8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8BE66AF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B75F98D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57F375FB" w14:textId="4D655CBB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3201FD45" w14:textId="5EA5E6DD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0.9488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115E06CD" w14:textId="6449AF39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1D924C49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5CBB1E8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275196E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15D4617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72568B83" w14:textId="44A348B3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7D331267" w14:textId="05B89F78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0.3057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2B5601DD" w14:textId="79D404BB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05FC541C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0854D8F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4FD33E6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BCED4C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4AE86848" w14:textId="4728E1E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50F56CAB" w14:textId="1729A357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0.0788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256C624" w14:textId="55C670C5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112C28C7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C33618E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3264F2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A576205" w14:textId="066F43D2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Changes in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albicans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255825F2" w14:textId="75898E2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41B47D5F" w14:textId="1F4B182C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0.5387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43A71CA" w14:textId="62EFCD77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24E4529F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6251E53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90953A8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5DB3763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35E8A543" w14:textId="391F5738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3918BC14" w14:textId="77953F57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0.8906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04F422B6" w14:textId="24AA26F3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2AAB28E0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6426192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BA606A4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B598AEF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4533C5FF" w14:textId="0261CC4D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1Ca2Pa</w:t>
            </w:r>
          </w:p>
        </w:tc>
        <w:tc>
          <w:tcPr>
            <w:tcW w:w="1150" w:type="dxa"/>
            <w:vAlign w:val="center"/>
          </w:tcPr>
          <w:p w14:paraId="6E3F92F0" w14:textId="564C0CB5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0.3977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17F4F016" w14:textId="2EA4EE27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48C4B736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34BEBA6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29C03B8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647571B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79E56632" w14:textId="7CE747FD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708E7FA0" w14:textId="7FBDF7AA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0.9671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25C319E2" w14:textId="085118A7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0BF082C6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DB570BA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4B26ECD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C51A980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63E09D97" w14:textId="4FC1A095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3B0AA111" w14:textId="11F2AAEF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0.9992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21D1E2A4" w14:textId="2A2B60E9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366D86FF" w14:textId="77777777" w:rsidTr="001F6AD3">
        <w:tc>
          <w:tcPr>
            <w:tcW w:w="19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001784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932494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0EF24E6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11674AF2" w14:textId="523A65A5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42B2F304" w14:textId="34221318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0.9022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621B6C5" w14:textId="5D31A4DB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32A4AA48" w14:textId="77777777" w:rsidTr="001F6AD3">
        <w:tc>
          <w:tcPr>
            <w:tcW w:w="1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398D8A6" w14:textId="405762A8" w:rsidR="00717309" w:rsidRPr="001B4B1F" w:rsidRDefault="00717309" w:rsidP="0071730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Supplementary Fig. 2b</w:t>
            </w:r>
          </w:p>
          <w:p w14:paraId="69BC0569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375E29" w14:textId="28B57E38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Biofilms susceptibility to NAC + MER</w:t>
            </w:r>
          </w:p>
        </w:tc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9241BBE" w14:textId="44034C33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Two-way ANOVA with Tukey’s multiple comparisons test</w:t>
            </w: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949217D" w14:textId="4D8F1545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Changes in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P. </w:t>
            </w:r>
            <w:proofErr w:type="spellStart"/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aureginosa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PAET1 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65968D9A" w14:textId="5D5945F6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5BC33AF0" w14:textId="311E39A4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0.0033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BB8FBE6" w14:textId="66B4207D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717309" w:rsidRPr="001B4B1F" w14:paraId="6BC07BAE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2254C38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BE9E5CD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7219AD9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5F3E6B92" w14:textId="1915861E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Pa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78B199E0" w14:textId="66FA32CB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0.7128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50691E69" w14:textId="60F0807B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558AEF32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255C4BC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F694A52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5550674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69E561BC" w14:textId="69C6E1A5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1Ca2Pa</w:t>
            </w:r>
          </w:p>
        </w:tc>
        <w:tc>
          <w:tcPr>
            <w:tcW w:w="1150" w:type="dxa"/>
            <w:vAlign w:val="center"/>
          </w:tcPr>
          <w:p w14:paraId="1FE36215" w14:textId="44AA0C8B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0.4997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713691F9" w14:textId="057DC634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07764593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E07472D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842666A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65F948C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4BD2A6DC" w14:textId="0DCB725A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6B582441" w14:textId="694B038C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0.0733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2F73C5C1" w14:textId="4529725C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0345E544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F57BE51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42CFFD1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D5EDF54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0BAA4A4C" w14:textId="50EEA064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1EF1029A" w14:textId="52E3AE1C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0.1491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1EFDA23E" w14:textId="62151979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05117AD2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B7912C8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ED25B86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0DFE7E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7EE9074E" w14:textId="6D8BF0EB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4CCA2BE1" w14:textId="218998A8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0.9967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30229FD" w14:textId="5E7F1FEE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067EEB55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AA18EB4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2EC53A3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F51975D" w14:textId="2CA66A59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Changes in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albicans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2828CD89" w14:textId="074A9F4B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4061D943" w14:textId="0C3FEB3E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0.5054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4D8A6AD" w14:textId="499B1EBA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3638BC2F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E16BCFF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95D676A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F55331C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32969EB3" w14:textId="54CDB43F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575317A9" w14:textId="4BFFA038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0.9878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29BF980C" w14:textId="5EF6AEFE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0198B5B1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99816EA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B3DF8F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1942E8B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2CCA49D0" w14:textId="7288B0F9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1Ca2Pa</w:t>
            </w:r>
          </w:p>
        </w:tc>
        <w:tc>
          <w:tcPr>
            <w:tcW w:w="1150" w:type="dxa"/>
            <w:vAlign w:val="center"/>
          </w:tcPr>
          <w:p w14:paraId="677E76B2" w14:textId="2756F00A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0.9966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799C709A" w14:textId="38A435EB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1E78D822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A7EF096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2E0878E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ABD2875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15C5CA20" w14:textId="00FA235E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5FE7FB40" w14:textId="4FFA90AD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0.7963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619EA6FB" w14:textId="0EB54494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5C42704A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D0847E0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1BA26B4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D6BA86C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662919B0" w14:textId="172B77A3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51CB68B3" w14:textId="1D339340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0.3119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037C8D39" w14:textId="5B148AD3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1BE4239F" w14:textId="77777777" w:rsidTr="001F6AD3">
        <w:tc>
          <w:tcPr>
            <w:tcW w:w="19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296CF4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458F41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957672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78EDD857" w14:textId="79995B50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57917525" w14:textId="2DDBE2A4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0.9167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247E9E2" w14:textId="3A3301C1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2479FBC8" w14:textId="77777777" w:rsidTr="001F6AD3">
        <w:tc>
          <w:tcPr>
            <w:tcW w:w="1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7A7D6CE" w14:textId="3346E014" w:rsidR="00717309" w:rsidRPr="001B4B1F" w:rsidRDefault="00717309" w:rsidP="0071730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Supplementary Fig. 2c</w:t>
            </w:r>
          </w:p>
          <w:p w14:paraId="2CE89C24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B7C71C" w14:textId="69631400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Biofilms susceptibility to NAC + CAS</w:t>
            </w:r>
          </w:p>
        </w:tc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05E70EF" w14:textId="0591450B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Two-way ANOVA with Tukey’s multiple comparisons test</w:t>
            </w: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21F7318" w14:textId="31125A70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Changes in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P. </w:t>
            </w:r>
            <w:proofErr w:type="spellStart"/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aureginosa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PAET1 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2B8F1345" w14:textId="2824514E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2AE316B5" w14:textId="04EC0902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0.2889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4EAF305" w14:textId="7218FD8A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379E845F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6BCEFE2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94BB533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873485B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79ABBB4C" w14:textId="144FF64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Pa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4C3D56B5" w14:textId="3B74A80C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0.7565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68344095" w14:textId="43C392C4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2D3092B4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7490E19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8AEA9E7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FB8CE12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7FC6697E" w14:textId="5AA7CC92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Pa vs 1Ca2Pa</w:t>
            </w:r>
          </w:p>
        </w:tc>
        <w:tc>
          <w:tcPr>
            <w:tcW w:w="1150" w:type="dxa"/>
            <w:vAlign w:val="center"/>
          </w:tcPr>
          <w:p w14:paraId="79CA089F" w14:textId="2144F3BE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0.7103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56B9B3B9" w14:textId="40E237F4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32BF9BC3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B78DCB5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6B7D303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526E9F6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70EA7455" w14:textId="725FE184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6D7DC55B" w14:textId="66087704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0.0253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0D09243B" w14:textId="6DCABD93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717309" w:rsidRPr="001B4B1F" w14:paraId="2140961F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BC767BF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BE3F769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39735B5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3AF4544B" w14:textId="635B750B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4A529E88" w14:textId="04FCCBD2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0.0208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5E98A6B7" w14:textId="7123F0AE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717309" w:rsidRPr="001B4B1F" w14:paraId="5679DC5C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5CBDC5B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8D178A2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0DB611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440E9480" w14:textId="46A61D02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7E63C2AB" w14:textId="54361C1C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&gt;0.9999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43027F6" w14:textId="3AE13517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4E100728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C07A704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C9F0603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BB69ED2" w14:textId="6DB3B2C9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Changes in CFUs per mL of </w:t>
            </w:r>
            <w:r w:rsidRPr="001B4B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albicans</w:t>
            </w: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17F7B057" w14:textId="21DEB9CA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1Pa2Ca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1434A91D" w14:textId="491C6D76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0.7197</w:t>
            </w:r>
          </w:p>
        </w:tc>
        <w:tc>
          <w:tcPr>
            <w:tcW w:w="12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3487728" w14:textId="178DC3CC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52C0FABB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7EF6A43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6CC794A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D55C368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1E36371D" w14:textId="788A3C18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20ED0E35" w14:textId="5FA41E95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0.9995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4146C359" w14:textId="349D36E3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2AD236C8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05FCA20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5DA0093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754BDCE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2902365E" w14:textId="6A304A05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 vs 1Ca2Pa</w:t>
            </w:r>
          </w:p>
        </w:tc>
        <w:tc>
          <w:tcPr>
            <w:tcW w:w="1150" w:type="dxa"/>
            <w:vAlign w:val="center"/>
          </w:tcPr>
          <w:p w14:paraId="54EC8645" w14:textId="5E4314B6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0.5181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10E7E1E8" w14:textId="0E4F6AC6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1C69EC73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D8C64A8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DFE5E3D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27248DD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0562261F" w14:textId="599491D5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1Pa2Ca vs </w:t>
            </w: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</w:p>
        </w:tc>
        <w:tc>
          <w:tcPr>
            <w:tcW w:w="1150" w:type="dxa"/>
            <w:vAlign w:val="center"/>
          </w:tcPr>
          <w:p w14:paraId="215D32F4" w14:textId="01F432FF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0.5876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0F787D41" w14:textId="6223E7B8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6CB8F8A7" w14:textId="77777777" w:rsidTr="001F6AD3">
        <w:tc>
          <w:tcPr>
            <w:tcW w:w="197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6A0B658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E801B24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39E37BB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</w:tcBorders>
          </w:tcPr>
          <w:p w14:paraId="37CCB9F4" w14:textId="33AB876C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1Pa2Ca vs 1Ca2Pa</w:t>
            </w:r>
          </w:p>
        </w:tc>
        <w:tc>
          <w:tcPr>
            <w:tcW w:w="1150" w:type="dxa"/>
            <w:vAlign w:val="center"/>
          </w:tcPr>
          <w:p w14:paraId="4406A83F" w14:textId="37096308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0.9973</w:t>
            </w:r>
          </w:p>
        </w:tc>
        <w:tc>
          <w:tcPr>
            <w:tcW w:w="1230" w:type="dxa"/>
            <w:tcBorders>
              <w:right w:val="single" w:sz="12" w:space="0" w:color="auto"/>
            </w:tcBorders>
            <w:vAlign w:val="center"/>
          </w:tcPr>
          <w:p w14:paraId="4E715439" w14:textId="167D61CD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17309" w:rsidRPr="001B4B1F" w14:paraId="2699DCC9" w14:textId="77777777" w:rsidTr="001F6AD3">
        <w:tc>
          <w:tcPr>
            <w:tcW w:w="19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AA27DB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C7CE3B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3F86D3" w14:textId="77777777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left w:val="single" w:sz="12" w:space="0" w:color="auto"/>
              <w:bottom w:val="single" w:sz="12" w:space="0" w:color="auto"/>
            </w:tcBorders>
          </w:tcPr>
          <w:p w14:paraId="63241AE0" w14:textId="56771B6A" w:rsidR="00717309" w:rsidRPr="001B4B1F" w:rsidRDefault="00717309" w:rsidP="007173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CaPa</w:t>
            </w:r>
            <w:proofErr w:type="spellEnd"/>
            <w:r w:rsidRPr="001B4B1F">
              <w:rPr>
                <w:rFonts w:ascii="Times New Roman" w:hAnsi="Times New Roman" w:cs="Times New Roman"/>
                <w:sz w:val="20"/>
                <w:szCs w:val="20"/>
              </w:rPr>
              <w:t xml:space="preserve"> vs 1Ca2Pa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vAlign w:val="center"/>
          </w:tcPr>
          <w:p w14:paraId="7B27F57D" w14:textId="28020052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0.3911</w:t>
            </w:r>
          </w:p>
        </w:tc>
        <w:tc>
          <w:tcPr>
            <w:tcW w:w="12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701AEC0" w14:textId="631DB4C9" w:rsidR="00717309" w:rsidRPr="001B4B1F" w:rsidRDefault="00717309" w:rsidP="007173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4B1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</w:tbl>
    <w:p w14:paraId="6278BD3A" w14:textId="77777777" w:rsidR="001B4B1F" w:rsidRDefault="001B4B1F" w:rsidP="00F5483E">
      <w:pPr>
        <w:snapToGrid w:val="0"/>
        <w:spacing w:line="480" w:lineRule="auto"/>
        <w:jc w:val="both"/>
        <w:outlineLvl w:val="0"/>
        <w:rPr>
          <w:rFonts w:ascii="Times New Roman" w:hAnsi="Times New Roman" w:cs="Times New Roman"/>
          <w:bCs/>
        </w:rPr>
      </w:pPr>
    </w:p>
    <w:p w14:paraId="7FF00A5A" w14:textId="18C897EA" w:rsidR="00F5483E" w:rsidRPr="00F5483E" w:rsidRDefault="00F5483E" w:rsidP="00F5483E">
      <w:pPr>
        <w:snapToGrid w:val="0"/>
        <w:spacing w:line="480" w:lineRule="auto"/>
        <w:jc w:val="both"/>
        <w:outlineLvl w:val="0"/>
        <w:rPr>
          <w:rFonts w:ascii="Times New Roman" w:hAnsi="Times New Roman" w:cs="Times New Roman"/>
        </w:rPr>
      </w:pPr>
      <w:r w:rsidRPr="00F5483E">
        <w:rPr>
          <w:rFonts w:ascii="Times New Roman" w:hAnsi="Times New Roman" w:cs="Times New Roman"/>
          <w:bCs/>
        </w:rPr>
        <w:t xml:space="preserve">n= Number, CFUs= Colony Forming Units, </w:t>
      </w:r>
      <w:r w:rsidRPr="00F5483E">
        <w:rPr>
          <w:rFonts w:ascii="Times New Roman" w:hAnsi="Times New Roman" w:cs="Times New Roman"/>
        </w:rPr>
        <w:t xml:space="preserve">1Pa2Ca= Biofilm formed with an initial inoculum of </w:t>
      </w:r>
      <w:r w:rsidRPr="00F5483E">
        <w:rPr>
          <w:rFonts w:ascii="Times New Roman" w:hAnsi="Times New Roman" w:cs="Times New Roman"/>
          <w:i/>
          <w:iCs/>
        </w:rPr>
        <w:t>P. aeruginosa</w:t>
      </w:r>
      <w:r w:rsidRPr="00F5483E">
        <w:rPr>
          <w:rFonts w:ascii="Times New Roman" w:hAnsi="Times New Roman" w:cs="Times New Roman"/>
        </w:rPr>
        <w:t xml:space="preserve"> PAET1 followed by </w:t>
      </w:r>
      <w:r w:rsidRPr="00F5483E">
        <w:rPr>
          <w:rFonts w:ascii="Times New Roman" w:hAnsi="Times New Roman" w:cs="Times New Roman"/>
          <w:i/>
          <w:iCs/>
        </w:rPr>
        <w:t>C. albicans</w:t>
      </w:r>
      <w:r w:rsidRPr="00F5483E">
        <w:rPr>
          <w:rFonts w:ascii="Times New Roman" w:hAnsi="Times New Roman" w:cs="Times New Roman"/>
        </w:rPr>
        <w:t xml:space="preserve"> addition 6 h later, </w:t>
      </w:r>
      <w:proofErr w:type="spellStart"/>
      <w:r w:rsidRPr="00F5483E">
        <w:rPr>
          <w:rFonts w:ascii="Times New Roman" w:hAnsi="Times New Roman" w:cs="Times New Roman"/>
        </w:rPr>
        <w:t>CaPa</w:t>
      </w:r>
      <w:proofErr w:type="spellEnd"/>
      <w:r w:rsidRPr="00F5483E">
        <w:rPr>
          <w:rFonts w:ascii="Times New Roman" w:hAnsi="Times New Roman" w:cs="Times New Roman"/>
        </w:rPr>
        <w:t xml:space="preserve">= biofilm formed with an initial inoculum with both species, Ca= monomicrobial biofilm of </w:t>
      </w:r>
      <w:r w:rsidRPr="00F5483E">
        <w:rPr>
          <w:rFonts w:ascii="Times New Roman" w:hAnsi="Times New Roman" w:cs="Times New Roman"/>
          <w:i/>
          <w:iCs/>
        </w:rPr>
        <w:t xml:space="preserve">C. albicans, </w:t>
      </w:r>
      <w:r w:rsidRPr="00F5483E">
        <w:rPr>
          <w:rFonts w:ascii="Times New Roman" w:hAnsi="Times New Roman" w:cs="Times New Roman"/>
        </w:rPr>
        <w:t xml:space="preserve">Pa= monomicrobial biofilm of </w:t>
      </w:r>
      <w:r w:rsidRPr="00F5483E">
        <w:rPr>
          <w:rFonts w:ascii="Times New Roman" w:hAnsi="Times New Roman" w:cs="Times New Roman"/>
          <w:i/>
          <w:iCs/>
        </w:rPr>
        <w:t>P. aeruginosa</w:t>
      </w:r>
      <w:r w:rsidRPr="00F5483E">
        <w:rPr>
          <w:rFonts w:ascii="Times New Roman" w:hAnsi="Times New Roman" w:cs="Times New Roman"/>
        </w:rPr>
        <w:t xml:space="preserve">, Ca 1x = monomicrobial biofilm of </w:t>
      </w:r>
      <w:r w:rsidRPr="00F5483E">
        <w:rPr>
          <w:rFonts w:ascii="Times New Roman" w:hAnsi="Times New Roman" w:cs="Times New Roman"/>
          <w:i/>
          <w:iCs/>
        </w:rPr>
        <w:t xml:space="preserve">C. albicans </w:t>
      </w:r>
      <w:r w:rsidRPr="00F5483E">
        <w:rPr>
          <w:rFonts w:ascii="Times New Roman" w:hAnsi="Times New Roman" w:cs="Times New Roman"/>
        </w:rPr>
        <w:t xml:space="preserve">from experiments with eukaryotic cells, Pa 1x= monomicrobial biofilm of </w:t>
      </w:r>
      <w:r w:rsidRPr="00F5483E">
        <w:rPr>
          <w:rFonts w:ascii="Times New Roman" w:hAnsi="Times New Roman" w:cs="Times New Roman"/>
          <w:i/>
          <w:iCs/>
        </w:rPr>
        <w:t>P. aeruginosa</w:t>
      </w:r>
      <w:r w:rsidRPr="00F5483E">
        <w:rPr>
          <w:rFonts w:ascii="Times New Roman" w:hAnsi="Times New Roman" w:cs="Times New Roman"/>
        </w:rPr>
        <w:t xml:space="preserve"> experiments with eukaryotic cells, Ca 2x = monomicrobial biofilm of </w:t>
      </w:r>
      <w:r w:rsidRPr="00F5483E">
        <w:rPr>
          <w:rFonts w:ascii="Times New Roman" w:hAnsi="Times New Roman" w:cs="Times New Roman"/>
          <w:i/>
          <w:iCs/>
        </w:rPr>
        <w:t xml:space="preserve">C. albicans </w:t>
      </w:r>
      <w:r w:rsidRPr="00F5483E">
        <w:rPr>
          <w:rFonts w:ascii="Times New Roman" w:hAnsi="Times New Roman" w:cs="Times New Roman"/>
        </w:rPr>
        <w:t xml:space="preserve">from experiments with eukaryotic cells with inoculum at double concentration of Ca 1x , Pa 2x= monomicrobial biofilm of </w:t>
      </w:r>
      <w:r w:rsidRPr="00F5483E">
        <w:rPr>
          <w:rFonts w:ascii="Times New Roman" w:hAnsi="Times New Roman" w:cs="Times New Roman"/>
          <w:i/>
          <w:iCs/>
        </w:rPr>
        <w:t>P. aeruginosa</w:t>
      </w:r>
      <w:r w:rsidRPr="00F5483E">
        <w:rPr>
          <w:rFonts w:ascii="Times New Roman" w:hAnsi="Times New Roman" w:cs="Times New Roman"/>
        </w:rPr>
        <w:t xml:space="preserve"> from experiments with eukaryotic cells with inoculum at double concentration of Pa 1x. </w:t>
      </w:r>
      <w:r w:rsidRPr="00F5483E">
        <w:rPr>
          <w:rFonts w:ascii="Times New Roman" w:hAnsi="Times New Roman" w:cs="Times New Roman"/>
          <w:bCs/>
        </w:rPr>
        <w:t xml:space="preserve">MER= Meropenem, CAS= </w:t>
      </w:r>
      <w:r w:rsidRPr="00F5483E">
        <w:rPr>
          <w:rFonts w:ascii="Times New Roman" w:hAnsi="Times New Roman" w:cs="Times New Roman"/>
          <w:noProof/>
        </w:rPr>
        <w:t xml:space="preserve">Caspofungin, NAC= </w:t>
      </w:r>
      <w:r w:rsidRPr="00F5483E">
        <w:rPr>
          <w:rFonts w:ascii="Times New Roman" w:hAnsi="Times New Roman" w:cs="Times New Roman"/>
          <w:bCs/>
        </w:rPr>
        <w:t>N-acetylcysteine</w:t>
      </w:r>
    </w:p>
    <w:p w14:paraId="79D6B642" w14:textId="5FAD9985" w:rsidR="00695C4C" w:rsidRPr="00695C4C" w:rsidRDefault="00695C4C" w:rsidP="001B4B1F">
      <w:pPr>
        <w:rPr>
          <w:rFonts w:ascii="Times New Roman" w:hAnsi="Times New Roman" w:cs="Times New Roman"/>
          <w:noProof/>
        </w:rPr>
      </w:pPr>
      <w:r w:rsidRPr="000A6419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>
        <w:rPr>
          <w:noProof/>
        </w:rPr>
        <w:lastRenderedPageBreak/>
        <w:drawing>
          <wp:inline distT="0" distB="0" distL="0" distR="0" wp14:anchorId="515A6302" wp14:editId="0B7D1404">
            <wp:extent cx="5895975" cy="1480115"/>
            <wp:effectExtent l="0" t="0" r="0" b="6350"/>
            <wp:docPr id="1213882067" name="Imagen 3" descr="Imagen que contiene Interfaz de usuario gráfic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882067" name="Imagen 3" descr="Imagen que contiene Interfaz de usuario gráfica&#10;&#10;Descripción generada automáticament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2" r="1022"/>
                    <a:stretch/>
                  </pic:blipFill>
                  <pic:spPr bwMode="auto">
                    <a:xfrm>
                      <a:off x="0" y="0"/>
                      <a:ext cx="5944779" cy="14923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1B09F9" w14:textId="7E3B5107" w:rsidR="00695C4C" w:rsidRPr="00695C4C" w:rsidRDefault="00695C4C" w:rsidP="00695C4C">
      <w:pPr>
        <w:snapToGrid w:val="0"/>
        <w:spacing w:line="480" w:lineRule="auto"/>
        <w:jc w:val="both"/>
        <w:outlineLvl w:val="0"/>
        <w:rPr>
          <w:rFonts w:ascii="Times New Roman" w:hAnsi="Times New Roman" w:cs="Times New Roman"/>
        </w:rPr>
      </w:pPr>
      <w:r w:rsidRPr="00695C4C">
        <w:rPr>
          <w:rFonts w:ascii="Times New Roman" w:hAnsi="Times New Roman" w:cs="Times New Roman"/>
          <w:b/>
          <w:bCs/>
          <w:noProof/>
        </w:rPr>
        <w:t>Suplementary Fig</w:t>
      </w:r>
      <w:r w:rsidR="004020D5">
        <w:rPr>
          <w:rFonts w:ascii="Times New Roman" w:hAnsi="Times New Roman" w:cs="Times New Roman"/>
          <w:b/>
          <w:bCs/>
          <w:noProof/>
        </w:rPr>
        <w:t>.</w:t>
      </w:r>
      <w:r w:rsidRPr="00695C4C">
        <w:rPr>
          <w:rFonts w:ascii="Times New Roman" w:hAnsi="Times New Roman" w:cs="Times New Roman"/>
          <w:b/>
          <w:bCs/>
          <w:noProof/>
        </w:rPr>
        <w:t xml:space="preserve"> 1</w:t>
      </w:r>
      <w:r w:rsidRPr="00695C4C">
        <w:rPr>
          <w:rFonts w:ascii="Times New Roman" w:hAnsi="Times New Roman" w:cs="Times New Roman"/>
          <w:noProof/>
        </w:rPr>
        <w:t xml:space="preserve"> </w:t>
      </w:r>
      <w:r w:rsidRPr="004020D5">
        <w:rPr>
          <w:rFonts w:ascii="Times New Roman" w:hAnsi="Times New Roman" w:cs="Times New Roman"/>
          <w:b/>
        </w:rPr>
        <w:t xml:space="preserve">Dead cells (red) in biofilms of </w:t>
      </w:r>
      <w:r w:rsidRPr="004020D5">
        <w:rPr>
          <w:rFonts w:ascii="Times New Roman" w:hAnsi="Times New Roman" w:cs="Times New Roman"/>
          <w:b/>
          <w:i/>
          <w:iCs/>
        </w:rPr>
        <w:t>C. albicans</w:t>
      </w:r>
      <w:r w:rsidRPr="004020D5">
        <w:rPr>
          <w:rFonts w:ascii="Times New Roman" w:hAnsi="Times New Roman" w:cs="Times New Roman"/>
          <w:b/>
        </w:rPr>
        <w:t xml:space="preserve"> (Ca, grey) and </w:t>
      </w:r>
      <w:r w:rsidRPr="004020D5">
        <w:rPr>
          <w:rFonts w:ascii="Times New Roman" w:hAnsi="Times New Roman" w:cs="Times New Roman"/>
          <w:b/>
          <w:i/>
          <w:iCs/>
        </w:rPr>
        <w:t>P. aeruginosa</w:t>
      </w:r>
      <w:r w:rsidRPr="004020D5">
        <w:rPr>
          <w:rFonts w:ascii="Times New Roman" w:hAnsi="Times New Roman" w:cs="Times New Roman"/>
          <w:b/>
        </w:rPr>
        <w:t xml:space="preserve"> PAET1 (Pa, white) according to the inoculation time of each species.</w:t>
      </w:r>
      <w:r w:rsidRPr="00695C4C">
        <w:rPr>
          <w:rFonts w:ascii="Times New Roman" w:hAnsi="Times New Roman" w:cs="Times New Roman"/>
          <w:bCs/>
        </w:rPr>
        <w:t xml:space="preserve"> Z-stacks and orthogonal views of confocal laser images for each biofilm condition are displayed. Microorganisms were visualized using the </w:t>
      </w:r>
      <w:r w:rsidRPr="00695C4C">
        <w:rPr>
          <w:rFonts w:ascii="Times New Roman" w:hAnsi="Times New Roman" w:cs="Times New Roman"/>
          <w:i/>
          <w:iCs/>
        </w:rPr>
        <w:t>P. aeruginosa</w:t>
      </w:r>
      <w:r w:rsidRPr="00695C4C">
        <w:rPr>
          <w:rFonts w:ascii="Times New Roman" w:hAnsi="Times New Roman" w:cs="Times New Roman"/>
        </w:rPr>
        <w:t xml:space="preserve"> PAET1-GFP strain and the dye Calcofluor white. Dead cells were stained with Propidium iodide. </w:t>
      </w:r>
      <w:r w:rsidRPr="00695C4C">
        <w:rPr>
          <w:rFonts w:ascii="Times New Roman" w:hAnsi="Times New Roman" w:cs="Times New Roman"/>
          <w:color w:val="222222"/>
          <w:shd w:val="clear" w:color="auto" w:fill="FFFFFF"/>
        </w:rPr>
        <w:t xml:space="preserve">Images were processed using the Zeiss software. The scale bar of 20 µm is consistent for all cases. </w:t>
      </w:r>
      <w:r w:rsidRPr="00695C4C">
        <w:rPr>
          <w:rFonts w:ascii="Times New Roman" w:hAnsi="Times New Roman" w:cs="Times New Roman"/>
        </w:rPr>
        <w:t xml:space="preserve">1Ca2Pa= Biofilm formed with an initial inoculum of </w:t>
      </w:r>
      <w:r w:rsidRPr="00695C4C">
        <w:rPr>
          <w:rFonts w:ascii="Times New Roman" w:hAnsi="Times New Roman" w:cs="Times New Roman"/>
          <w:i/>
          <w:iCs/>
        </w:rPr>
        <w:t>C. albicans</w:t>
      </w:r>
      <w:r w:rsidRPr="00695C4C">
        <w:rPr>
          <w:rFonts w:ascii="Times New Roman" w:hAnsi="Times New Roman" w:cs="Times New Roman"/>
        </w:rPr>
        <w:t xml:space="preserve"> followed by the addition of </w:t>
      </w:r>
      <w:r w:rsidRPr="00695C4C">
        <w:rPr>
          <w:rFonts w:ascii="Times New Roman" w:hAnsi="Times New Roman" w:cs="Times New Roman"/>
          <w:i/>
          <w:iCs/>
        </w:rPr>
        <w:t>P. aeruginosa</w:t>
      </w:r>
      <w:r w:rsidRPr="00695C4C">
        <w:rPr>
          <w:rFonts w:ascii="Times New Roman" w:hAnsi="Times New Roman" w:cs="Times New Roman"/>
        </w:rPr>
        <w:t xml:space="preserve"> PAET1 6 h later. 1Pa2Ca= Biofilm formed with an initial inoculum of </w:t>
      </w:r>
      <w:r w:rsidRPr="00695C4C">
        <w:rPr>
          <w:rFonts w:ascii="Times New Roman" w:hAnsi="Times New Roman" w:cs="Times New Roman"/>
          <w:i/>
          <w:iCs/>
        </w:rPr>
        <w:t>P. aeruginosa</w:t>
      </w:r>
      <w:r w:rsidRPr="00695C4C">
        <w:rPr>
          <w:rFonts w:ascii="Times New Roman" w:hAnsi="Times New Roman" w:cs="Times New Roman"/>
        </w:rPr>
        <w:t xml:space="preserve"> PAET1 followed by </w:t>
      </w:r>
      <w:r w:rsidRPr="00695C4C">
        <w:rPr>
          <w:rFonts w:ascii="Times New Roman" w:hAnsi="Times New Roman" w:cs="Times New Roman"/>
          <w:i/>
          <w:iCs/>
        </w:rPr>
        <w:t>C. albicans</w:t>
      </w:r>
      <w:r w:rsidRPr="00695C4C">
        <w:rPr>
          <w:rFonts w:ascii="Times New Roman" w:hAnsi="Times New Roman" w:cs="Times New Roman"/>
        </w:rPr>
        <w:t xml:space="preserve"> addition 6 h later. </w:t>
      </w:r>
      <w:proofErr w:type="spellStart"/>
      <w:r w:rsidRPr="00695C4C">
        <w:rPr>
          <w:rFonts w:ascii="Times New Roman" w:hAnsi="Times New Roman" w:cs="Times New Roman"/>
        </w:rPr>
        <w:t>CaPa</w:t>
      </w:r>
      <w:proofErr w:type="spellEnd"/>
      <w:r w:rsidRPr="00695C4C">
        <w:rPr>
          <w:rFonts w:ascii="Times New Roman" w:hAnsi="Times New Roman" w:cs="Times New Roman"/>
        </w:rPr>
        <w:t xml:space="preserve">= biofilm formed with an initial inoculum with both species. Ca= monomicrobial biofilms of </w:t>
      </w:r>
      <w:r w:rsidRPr="00695C4C">
        <w:rPr>
          <w:rFonts w:ascii="Times New Roman" w:hAnsi="Times New Roman" w:cs="Times New Roman"/>
          <w:i/>
          <w:iCs/>
        </w:rPr>
        <w:t xml:space="preserve">C. albicans. </w:t>
      </w:r>
      <w:r w:rsidRPr="00695C4C">
        <w:rPr>
          <w:rFonts w:ascii="Times New Roman" w:hAnsi="Times New Roman" w:cs="Times New Roman"/>
        </w:rPr>
        <w:t xml:space="preserve">Pa= monomicrobial biofilm of </w:t>
      </w:r>
      <w:r w:rsidRPr="00695C4C">
        <w:rPr>
          <w:rFonts w:ascii="Times New Roman" w:hAnsi="Times New Roman" w:cs="Times New Roman"/>
          <w:i/>
          <w:iCs/>
        </w:rPr>
        <w:t>P. aeruginosa</w:t>
      </w:r>
      <w:r w:rsidRPr="00695C4C">
        <w:rPr>
          <w:rFonts w:ascii="Times New Roman" w:hAnsi="Times New Roman" w:cs="Times New Roman"/>
        </w:rPr>
        <w:t>.</w:t>
      </w:r>
    </w:p>
    <w:p w14:paraId="346347ED" w14:textId="77777777" w:rsidR="00695C4C" w:rsidRPr="00695C4C" w:rsidRDefault="00695C4C">
      <w:pPr>
        <w:rPr>
          <w:rFonts w:ascii="Times New Roman" w:hAnsi="Times New Roman" w:cs="Times New Roman"/>
        </w:rPr>
      </w:pPr>
      <w:r w:rsidRPr="00695C4C">
        <w:rPr>
          <w:rFonts w:ascii="Times New Roman" w:hAnsi="Times New Roman" w:cs="Times New Roman"/>
        </w:rPr>
        <w:br w:type="page"/>
      </w:r>
    </w:p>
    <w:p w14:paraId="60EC7FB4" w14:textId="2AA05ADA" w:rsidR="00695C4C" w:rsidRPr="00695C4C" w:rsidRDefault="001B4B1F" w:rsidP="00695C4C">
      <w:pPr>
        <w:spacing w:line="480" w:lineRule="auto"/>
        <w:jc w:val="both"/>
        <w:rPr>
          <w:rFonts w:ascii="Times New Roman" w:hAnsi="Times New Roman" w:cs="Times New Roman"/>
          <w:b/>
        </w:rPr>
      </w:pPr>
      <w:r>
        <w:rPr>
          <w:noProof/>
        </w:rPr>
        <w:lastRenderedPageBreak/>
        <w:drawing>
          <wp:inline distT="0" distB="0" distL="0" distR="0" wp14:anchorId="75E1731B" wp14:editId="21E7646D">
            <wp:extent cx="5943600" cy="1506220"/>
            <wp:effectExtent l="0" t="0" r="0" b="0"/>
            <wp:docPr id="2130490229" name="Imagen 1" descr="Imagen de la pantalla de un video jueg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0490229" name="Imagen 1" descr="Imagen de la pantalla de un video juego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0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C36ABB" w14:textId="124323E7" w:rsidR="00695C4C" w:rsidRPr="00695C4C" w:rsidRDefault="00695C4C" w:rsidP="00695C4C">
      <w:pPr>
        <w:spacing w:line="480" w:lineRule="auto"/>
        <w:jc w:val="both"/>
        <w:rPr>
          <w:rFonts w:ascii="Times New Roman" w:hAnsi="Times New Roman" w:cs="Times New Roman"/>
          <w:bCs/>
        </w:rPr>
      </w:pPr>
      <w:r w:rsidRPr="00695C4C">
        <w:rPr>
          <w:rFonts w:ascii="Times New Roman" w:hAnsi="Times New Roman" w:cs="Times New Roman"/>
          <w:b/>
        </w:rPr>
        <w:t>Supplementary Fig</w:t>
      </w:r>
      <w:r w:rsidR="004020D5">
        <w:rPr>
          <w:rFonts w:ascii="Times New Roman" w:hAnsi="Times New Roman" w:cs="Times New Roman"/>
          <w:b/>
        </w:rPr>
        <w:t>.</w:t>
      </w:r>
      <w:r w:rsidRPr="00695C4C">
        <w:rPr>
          <w:rFonts w:ascii="Times New Roman" w:hAnsi="Times New Roman" w:cs="Times New Roman"/>
          <w:b/>
        </w:rPr>
        <w:t xml:space="preserve"> 2</w:t>
      </w:r>
      <w:r w:rsidRPr="00695C4C">
        <w:rPr>
          <w:rFonts w:ascii="Times New Roman" w:hAnsi="Times New Roman" w:cs="Times New Roman"/>
          <w:bCs/>
        </w:rPr>
        <w:t xml:space="preserve"> </w:t>
      </w:r>
      <w:r w:rsidRPr="004020D5">
        <w:rPr>
          <w:rFonts w:ascii="Times New Roman" w:hAnsi="Times New Roman" w:cs="Times New Roman"/>
          <w:b/>
        </w:rPr>
        <w:t>Quantification of the biomass reduction of each microorganism (</w:t>
      </w:r>
      <w:proofErr w:type="spellStart"/>
      <w:r w:rsidRPr="004020D5">
        <w:rPr>
          <w:rFonts w:ascii="Times New Roman" w:hAnsi="Times New Roman" w:cs="Times New Roman"/>
          <w:b/>
        </w:rPr>
        <w:t>ΔLog</w:t>
      </w:r>
      <w:proofErr w:type="spellEnd"/>
      <w:r w:rsidRPr="004020D5">
        <w:rPr>
          <w:rFonts w:ascii="Times New Roman" w:hAnsi="Times New Roman" w:cs="Times New Roman"/>
          <w:b/>
        </w:rPr>
        <w:t xml:space="preserve"> CFUs</w:t>
      </w:r>
      <w:r w:rsidR="004020D5" w:rsidRPr="004020D5">
        <w:rPr>
          <w:rFonts w:ascii="Times New Roman" w:hAnsi="Times New Roman" w:cs="Times New Roman"/>
          <w:b/>
        </w:rPr>
        <w:t xml:space="preserve"> per </w:t>
      </w:r>
      <w:r w:rsidRPr="004020D5">
        <w:rPr>
          <w:rFonts w:ascii="Times New Roman" w:hAnsi="Times New Roman" w:cs="Times New Roman"/>
          <w:b/>
        </w:rPr>
        <w:t>mL) after treatment</w:t>
      </w:r>
      <w:r w:rsidRPr="00695C4C">
        <w:rPr>
          <w:rFonts w:ascii="Times New Roman" w:hAnsi="Times New Roman" w:cs="Times New Roman"/>
          <w:bCs/>
        </w:rPr>
        <w:t xml:space="preserve"> with </w:t>
      </w:r>
      <w:r w:rsidR="00832300">
        <w:rPr>
          <w:rFonts w:ascii="Times New Roman" w:hAnsi="Times New Roman" w:cs="Times New Roman"/>
          <w:b/>
        </w:rPr>
        <w:t>a</w:t>
      </w:r>
      <w:r w:rsidRPr="00695C4C">
        <w:rPr>
          <w:rFonts w:ascii="Times New Roman" w:hAnsi="Times New Roman" w:cs="Times New Roman"/>
          <w:bCs/>
        </w:rPr>
        <w:t xml:space="preserve"> N-acetylcysteine (NAC) at 1 mg</w:t>
      </w:r>
      <w:r w:rsidR="004020D5">
        <w:rPr>
          <w:rFonts w:ascii="Times New Roman" w:hAnsi="Times New Roman" w:cs="Times New Roman"/>
          <w:bCs/>
        </w:rPr>
        <w:t xml:space="preserve"> per </w:t>
      </w:r>
      <w:r w:rsidRPr="00695C4C">
        <w:rPr>
          <w:rFonts w:ascii="Times New Roman" w:hAnsi="Times New Roman" w:cs="Times New Roman"/>
          <w:bCs/>
        </w:rPr>
        <w:t xml:space="preserve">mL, </w:t>
      </w:r>
      <w:r w:rsidR="00832300">
        <w:rPr>
          <w:rFonts w:ascii="Times New Roman" w:hAnsi="Times New Roman" w:cs="Times New Roman"/>
          <w:b/>
          <w:bCs/>
          <w:noProof/>
        </w:rPr>
        <w:t>b</w:t>
      </w:r>
      <w:r w:rsidRPr="00695C4C">
        <w:rPr>
          <w:rFonts w:ascii="Times New Roman" w:hAnsi="Times New Roman" w:cs="Times New Roman"/>
          <w:noProof/>
        </w:rPr>
        <w:t xml:space="preserve"> </w:t>
      </w:r>
      <w:r w:rsidRPr="00695C4C">
        <w:rPr>
          <w:rFonts w:ascii="Times New Roman" w:hAnsi="Times New Roman" w:cs="Times New Roman"/>
          <w:bCs/>
        </w:rPr>
        <w:t>N-acetylcysteine and meropenem</w:t>
      </w:r>
      <w:r w:rsidRPr="00695C4C">
        <w:rPr>
          <w:rFonts w:ascii="Times New Roman" w:hAnsi="Times New Roman" w:cs="Times New Roman"/>
          <w:noProof/>
        </w:rPr>
        <w:t xml:space="preserve"> at 5 µg</w:t>
      </w:r>
      <w:r w:rsidR="004020D5">
        <w:rPr>
          <w:rFonts w:ascii="Times New Roman" w:hAnsi="Times New Roman" w:cs="Times New Roman"/>
          <w:noProof/>
        </w:rPr>
        <w:t xml:space="preserve"> per </w:t>
      </w:r>
      <w:r w:rsidRPr="00695C4C">
        <w:rPr>
          <w:rFonts w:ascii="Times New Roman" w:hAnsi="Times New Roman" w:cs="Times New Roman"/>
          <w:noProof/>
        </w:rPr>
        <w:t xml:space="preserve">mL (NAC + MER) and </w:t>
      </w:r>
      <w:r w:rsidR="00832300">
        <w:rPr>
          <w:rFonts w:ascii="Times New Roman" w:hAnsi="Times New Roman" w:cs="Times New Roman"/>
          <w:b/>
          <w:bCs/>
          <w:noProof/>
        </w:rPr>
        <w:t>c</w:t>
      </w:r>
      <w:r w:rsidRPr="00695C4C">
        <w:rPr>
          <w:rFonts w:ascii="Times New Roman" w:hAnsi="Times New Roman" w:cs="Times New Roman"/>
          <w:noProof/>
        </w:rPr>
        <w:t xml:space="preserve"> </w:t>
      </w:r>
      <w:r w:rsidRPr="00695C4C">
        <w:rPr>
          <w:rFonts w:ascii="Times New Roman" w:hAnsi="Times New Roman" w:cs="Times New Roman"/>
          <w:bCs/>
        </w:rPr>
        <w:t xml:space="preserve">N-acetylcysteine and </w:t>
      </w:r>
      <w:r w:rsidRPr="00695C4C">
        <w:rPr>
          <w:rFonts w:ascii="Times New Roman" w:hAnsi="Times New Roman" w:cs="Times New Roman"/>
          <w:noProof/>
        </w:rPr>
        <w:t xml:space="preserve">caspofungin (CAS) </w:t>
      </w:r>
      <w:r w:rsidRPr="00695C4C">
        <w:rPr>
          <w:rFonts w:ascii="Times New Roman" w:hAnsi="Times New Roman" w:cs="Times New Roman"/>
          <w:bCs/>
        </w:rPr>
        <w:t xml:space="preserve">at </w:t>
      </w:r>
      <w:r w:rsidRPr="00695C4C">
        <w:rPr>
          <w:rFonts w:ascii="Times New Roman" w:hAnsi="Times New Roman" w:cs="Times New Roman"/>
          <w:noProof/>
        </w:rPr>
        <w:t>5 µg</w:t>
      </w:r>
      <w:r w:rsidR="004020D5">
        <w:rPr>
          <w:rFonts w:ascii="Times New Roman" w:hAnsi="Times New Roman" w:cs="Times New Roman"/>
          <w:noProof/>
        </w:rPr>
        <w:t xml:space="preserve"> per </w:t>
      </w:r>
      <w:r w:rsidRPr="00695C4C">
        <w:rPr>
          <w:rFonts w:ascii="Times New Roman" w:hAnsi="Times New Roman" w:cs="Times New Roman"/>
          <w:noProof/>
        </w:rPr>
        <w:t>mL</w:t>
      </w:r>
      <w:r w:rsidRPr="00695C4C">
        <w:rPr>
          <w:rFonts w:ascii="Times New Roman" w:hAnsi="Times New Roman" w:cs="Times New Roman"/>
          <w:bCs/>
        </w:rPr>
        <w:t xml:space="preserve"> (NAC + CAS). Asterisks indicate statistically significant differences among conditions in an Ordinary two-way ANOVA with Tukey’s multiple comparison test (</w:t>
      </w:r>
      <w:r w:rsidRPr="00695C4C">
        <w:rPr>
          <w:rFonts w:ascii="Cambria Math" w:hAnsi="Cambria Math" w:cs="Cambria Math"/>
          <w:bCs/>
        </w:rPr>
        <w:t>∗</w:t>
      </w:r>
      <w:r w:rsidRPr="00695C4C">
        <w:rPr>
          <w:rFonts w:ascii="Times New Roman" w:hAnsi="Times New Roman" w:cs="Times New Roman"/>
          <w:bCs/>
          <w:i/>
          <w:iCs/>
        </w:rPr>
        <w:t>p</w:t>
      </w:r>
      <w:r w:rsidRPr="00695C4C">
        <w:rPr>
          <w:rFonts w:ascii="Times New Roman" w:hAnsi="Times New Roman" w:cs="Times New Roman"/>
          <w:bCs/>
        </w:rPr>
        <w:t xml:space="preserve">-value &lt;0.05; </w:t>
      </w:r>
      <w:r w:rsidRPr="00695C4C">
        <w:rPr>
          <w:rFonts w:ascii="Cambria Math" w:hAnsi="Cambria Math" w:cs="Cambria Math"/>
          <w:bCs/>
        </w:rPr>
        <w:t>∗∗</w:t>
      </w:r>
      <w:r w:rsidRPr="00695C4C">
        <w:rPr>
          <w:rFonts w:ascii="Times New Roman" w:hAnsi="Times New Roman" w:cs="Times New Roman"/>
          <w:bCs/>
          <w:i/>
          <w:iCs/>
        </w:rPr>
        <w:t>p</w:t>
      </w:r>
      <w:r w:rsidRPr="00695C4C">
        <w:rPr>
          <w:rFonts w:ascii="Times New Roman" w:hAnsi="Times New Roman" w:cs="Times New Roman"/>
          <w:bCs/>
        </w:rPr>
        <w:t>-value &lt;0.01. The experiments were conducted 4 times. Data are represented as mean ± standard deviation.</w:t>
      </w:r>
    </w:p>
    <w:p w14:paraId="6ED52F53" w14:textId="77777777" w:rsidR="00695C4C" w:rsidRPr="00695C4C" w:rsidRDefault="00695C4C" w:rsidP="00695C4C">
      <w:pPr>
        <w:snapToGrid w:val="0"/>
        <w:spacing w:line="480" w:lineRule="auto"/>
        <w:jc w:val="both"/>
        <w:outlineLvl w:val="0"/>
        <w:rPr>
          <w:rFonts w:ascii="Times New Roman" w:hAnsi="Times New Roman" w:cs="Times New Roman"/>
        </w:rPr>
      </w:pPr>
    </w:p>
    <w:p w14:paraId="74A6A697" w14:textId="6B1B30E0" w:rsidR="00695C4C" w:rsidRDefault="00695C4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47F31E2" w14:textId="77777777" w:rsidR="00695C4C" w:rsidRDefault="00695C4C" w:rsidP="00695C4C">
      <w:pPr>
        <w:rPr>
          <w:bCs/>
        </w:rPr>
      </w:pPr>
      <w:r>
        <w:rPr>
          <w:bCs/>
          <w:noProof/>
        </w:rPr>
        <w:lastRenderedPageBreak/>
        <w:drawing>
          <wp:inline distT="0" distB="0" distL="0" distR="0" wp14:anchorId="5E937BB4" wp14:editId="5AFD98A2">
            <wp:extent cx="5494352" cy="2471367"/>
            <wp:effectExtent l="0" t="0" r="0" b="5715"/>
            <wp:docPr id="309994368" name="Imagen 6" descr="Patrón de fond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994368" name="Imagen 6" descr="Patrón de fondo&#10;&#10;Descripción generada automáticamente con confianza baja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6313" cy="247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9AE60" w14:textId="3683FDC0" w:rsidR="00695C4C" w:rsidRPr="00695C4C" w:rsidRDefault="00695C4C" w:rsidP="00695C4C">
      <w:pPr>
        <w:snapToGrid w:val="0"/>
        <w:spacing w:line="480" w:lineRule="auto"/>
        <w:jc w:val="both"/>
        <w:outlineLvl w:val="0"/>
        <w:rPr>
          <w:rFonts w:ascii="Times New Roman" w:hAnsi="Times New Roman" w:cs="Times New Roman"/>
          <w:bCs/>
        </w:rPr>
      </w:pPr>
      <w:r w:rsidRPr="00695C4C">
        <w:rPr>
          <w:rFonts w:ascii="Times New Roman" w:hAnsi="Times New Roman" w:cs="Times New Roman"/>
          <w:b/>
        </w:rPr>
        <w:t>Supplementary Fig</w:t>
      </w:r>
      <w:r w:rsidR="004020D5">
        <w:rPr>
          <w:rFonts w:ascii="Times New Roman" w:hAnsi="Times New Roman" w:cs="Times New Roman"/>
          <w:b/>
        </w:rPr>
        <w:t>.</w:t>
      </w:r>
      <w:r w:rsidRPr="00695C4C">
        <w:rPr>
          <w:rFonts w:ascii="Times New Roman" w:hAnsi="Times New Roman" w:cs="Times New Roman"/>
          <w:b/>
        </w:rPr>
        <w:t xml:space="preserve"> 3 </w:t>
      </w:r>
      <w:r w:rsidRPr="004020D5">
        <w:rPr>
          <w:rFonts w:ascii="Times New Roman" w:hAnsi="Times New Roman" w:cs="Times New Roman"/>
          <w:b/>
        </w:rPr>
        <w:t xml:space="preserve">Matrix content (extracellular polysaccharides) in </w:t>
      </w:r>
      <w:r w:rsidRPr="004020D5">
        <w:rPr>
          <w:rFonts w:ascii="Times New Roman" w:hAnsi="Times New Roman" w:cs="Times New Roman"/>
          <w:b/>
          <w:i/>
          <w:iCs/>
        </w:rPr>
        <w:t>C. albicans</w:t>
      </w:r>
      <w:r w:rsidRPr="004020D5">
        <w:rPr>
          <w:rFonts w:ascii="Times New Roman" w:hAnsi="Times New Roman" w:cs="Times New Roman"/>
          <w:b/>
        </w:rPr>
        <w:t xml:space="preserve"> and </w:t>
      </w:r>
      <w:r w:rsidRPr="004020D5">
        <w:rPr>
          <w:rFonts w:ascii="Times New Roman" w:hAnsi="Times New Roman" w:cs="Times New Roman"/>
          <w:b/>
          <w:i/>
          <w:iCs/>
        </w:rPr>
        <w:t>P. aeruginosa</w:t>
      </w:r>
      <w:r w:rsidRPr="004020D5">
        <w:rPr>
          <w:rFonts w:ascii="Times New Roman" w:hAnsi="Times New Roman" w:cs="Times New Roman"/>
          <w:b/>
        </w:rPr>
        <w:t xml:space="preserve"> biofilms. </w:t>
      </w:r>
      <w:r w:rsidRPr="00695C4C">
        <w:rPr>
          <w:rFonts w:ascii="Times New Roman" w:hAnsi="Times New Roman" w:cs="Times New Roman"/>
          <w:bCs/>
        </w:rPr>
        <w:t>Orthogonal views (</w:t>
      </w:r>
      <w:proofErr w:type="spellStart"/>
      <w:r w:rsidRPr="00695C4C">
        <w:rPr>
          <w:rFonts w:ascii="Times New Roman" w:hAnsi="Times New Roman" w:cs="Times New Roman"/>
          <w:bCs/>
        </w:rPr>
        <w:t>xz</w:t>
      </w:r>
      <w:proofErr w:type="spellEnd"/>
      <w:r w:rsidRPr="00695C4C">
        <w:rPr>
          <w:rFonts w:ascii="Times New Roman" w:hAnsi="Times New Roman" w:cs="Times New Roman"/>
          <w:bCs/>
        </w:rPr>
        <w:t xml:space="preserve">) of confocal laser images for each biofilm condition visualized using the </w:t>
      </w:r>
      <w:r w:rsidRPr="00695C4C">
        <w:rPr>
          <w:rFonts w:ascii="Times New Roman" w:hAnsi="Times New Roman" w:cs="Times New Roman"/>
          <w:i/>
          <w:iCs/>
        </w:rPr>
        <w:t>P. aeruginosa</w:t>
      </w:r>
      <w:r w:rsidRPr="00695C4C">
        <w:rPr>
          <w:rFonts w:ascii="Times New Roman" w:hAnsi="Times New Roman" w:cs="Times New Roman"/>
        </w:rPr>
        <w:t xml:space="preserve"> PAET-GFP strain (green) and the dyes Calcofluor white (grey) and Concanavalin A-Alexa fluor 647 (red) to stain </w:t>
      </w:r>
      <w:r w:rsidRPr="00695C4C">
        <w:rPr>
          <w:rFonts w:ascii="Times New Roman" w:hAnsi="Times New Roman" w:cs="Times New Roman"/>
          <w:i/>
          <w:iCs/>
        </w:rPr>
        <w:t>C. albicans</w:t>
      </w:r>
      <w:r w:rsidRPr="00695C4C">
        <w:rPr>
          <w:rFonts w:ascii="Times New Roman" w:hAnsi="Times New Roman" w:cs="Times New Roman"/>
        </w:rPr>
        <w:t xml:space="preserve"> and ECM carbohydrates, respectively.</w:t>
      </w:r>
      <w:r w:rsidRPr="00695C4C">
        <w:rPr>
          <w:rFonts w:ascii="Times New Roman" w:hAnsi="Times New Roman" w:cs="Times New Roman"/>
          <w:bCs/>
        </w:rPr>
        <w:t xml:space="preserve"> </w:t>
      </w:r>
      <w:r w:rsidRPr="00695C4C">
        <w:rPr>
          <w:rFonts w:ascii="Times New Roman" w:hAnsi="Times New Roman" w:cs="Times New Roman"/>
          <w:color w:val="222222"/>
          <w:shd w:val="clear" w:color="auto" w:fill="FFFFFF"/>
        </w:rPr>
        <w:t xml:space="preserve">Images were processed using the Zeiss software. The scale bar of 10 µm is consistent for all cases. </w:t>
      </w:r>
      <w:r w:rsidRPr="00695C4C">
        <w:rPr>
          <w:rFonts w:ascii="Times New Roman" w:hAnsi="Times New Roman" w:cs="Times New Roman"/>
        </w:rPr>
        <w:t xml:space="preserve">1Ca2Pa= Biofilm formed with an initial inoculum of </w:t>
      </w:r>
      <w:r w:rsidRPr="00695C4C">
        <w:rPr>
          <w:rFonts w:ascii="Times New Roman" w:hAnsi="Times New Roman" w:cs="Times New Roman"/>
          <w:i/>
          <w:iCs/>
        </w:rPr>
        <w:t>C. albicans</w:t>
      </w:r>
      <w:r w:rsidRPr="00695C4C">
        <w:rPr>
          <w:rFonts w:ascii="Times New Roman" w:hAnsi="Times New Roman" w:cs="Times New Roman"/>
        </w:rPr>
        <w:t xml:space="preserve"> followed by addition of </w:t>
      </w:r>
      <w:r w:rsidRPr="00695C4C">
        <w:rPr>
          <w:rFonts w:ascii="Times New Roman" w:hAnsi="Times New Roman" w:cs="Times New Roman"/>
          <w:i/>
          <w:iCs/>
        </w:rPr>
        <w:t>P. aeruginosa</w:t>
      </w:r>
      <w:r w:rsidRPr="00695C4C">
        <w:rPr>
          <w:rFonts w:ascii="Times New Roman" w:hAnsi="Times New Roman" w:cs="Times New Roman"/>
        </w:rPr>
        <w:t xml:space="preserve"> PAET1 6 h later. 1Pa2Ca= Biofilm formed with an initial inoculum of </w:t>
      </w:r>
      <w:r w:rsidRPr="00695C4C">
        <w:rPr>
          <w:rFonts w:ascii="Times New Roman" w:hAnsi="Times New Roman" w:cs="Times New Roman"/>
          <w:i/>
          <w:iCs/>
        </w:rPr>
        <w:t>P. aeruginosa</w:t>
      </w:r>
      <w:r w:rsidRPr="00695C4C">
        <w:rPr>
          <w:rFonts w:ascii="Times New Roman" w:hAnsi="Times New Roman" w:cs="Times New Roman"/>
        </w:rPr>
        <w:t xml:space="preserve"> PAET1 followed by </w:t>
      </w:r>
      <w:r w:rsidRPr="00695C4C">
        <w:rPr>
          <w:rFonts w:ascii="Times New Roman" w:hAnsi="Times New Roman" w:cs="Times New Roman"/>
          <w:i/>
          <w:iCs/>
        </w:rPr>
        <w:t>C. albicans</w:t>
      </w:r>
      <w:r w:rsidRPr="00695C4C">
        <w:rPr>
          <w:rFonts w:ascii="Times New Roman" w:hAnsi="Times New Roman" w:cs="Times New Roman"/>
        </w:rPr>
        <w:t xml:space="preserve"> addition 6 h later. </w:t>
      </w:r>
      <w:proofErr w:type="spellStart"/>
      <w:r w:rsidRPr="00695C4C">
        <w:rPr>
          <w:rFonts w:ascii="Times New Roman" w:hAnsi="Times New Roman" w:cs="Times New Roman"/>
        </w:rPr>
        <w:t>CaPa</w:t>
      </w:r>
      <w:proofErr w:type="spellEnd"/>
      <w:r w:rsidRPr="00695C4C">
        <w:rPr>
          <w:rFonts w:ascii="Times New Roman" w:hAnsi="Times New Roman" w:cs="Times New Roman"/>
        </w:rPr>
        <w:t xml:space="preserve">= biofilm formed with an initial inoculum with both species. Ca= monomicrobial biofilm of </w:t>
      </w:r>
      <w:r w:rsidRPr="00695C4C">
        <w:rPr>
          <w:rFonts w:ascii="Times New Roman" w:hAnsi="Times New Roman" w:cs="Times New Roman"/>
          <w:i/>
          <w:iCs/>
        </w:rPr>
        <w:t xml:space="preserve">C. albicans. </w:t>
      </w:r>
      <w:r w:rsidRPr="00695C4C">
        <w:rPr>
          <w:rFonts w:ascii="Times New Roman" w:hAnsi="Times New Roman" w:cs="Times New Roman"/>
        </w:rPr>
        <w:t xml:space="preserve">Pa= monomicrobial biofilm of </w:t>
      </w:r>
      <w:r w:rsidRPr="00695C4C">
        <w:rPr>
          <w:rFonts w:ascii="Times New Roman" w:hAnsi="Times New Roman" w:cs="Times New Roman"/>
          <w:i/>
          <w:iCs/>
        </w:rPr>
        <w:t>P. aeruginosa</w:t>
      </w:r>
      <w:r w:rsidRPr="00695C4C">
        <w:rPr>
          <w:rFonts w:ascii="Times New Roman" w:hAnsi="Times New Roman" w:cs="Times New Roman"/>
        </w:rPr>
        <w:t>.</w:t>
      </w:r>
    </w:p>
    <w:p w14:paraId="0D2EE1F6" w14:textId="77777777" w:rsidR="00695C4C" w:rsidRPr="00695C4C" w:rsidRDefault="00695C4C" w:rsidP="00695C4C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695C4C" w:rsidRPr="00695C4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C4C"/>
    <w:rsid w:val="00010619"/>
    <w:rsid w:val="000825EA"/>
    <w:rsid w:val="000A6419"/>
    <w:rsid w:val="000F025A"/>
    <w:rsid w:val="0016653D"/>
    <w:rsid w:val="001B4B1F"/>
    <w:rsid w:val="001F6AD3"/>
    <w:rsid w:val="00280868"/>
    <w:rsid w:val="002C1761"/>
    <w:rsid w:val="002E538F"/>
    <w:rsid w:val="003E0FC8"/>
    <w:rsid w:val="004020D5"/>
    <w:rsid w:val="00575939"/>
    <w:rsid w:val="005F0E93"/>
    <w:rsid w:val="005F3395"/>
    <w:rsid w:val="00695C4C"/>
    <w:rsid w:val="006E6598"/>
    <w:rsid w:val="00717309"/>
    <w:rsid w:val="00753BE8"/>
    <w:rsid w:val="008257FF"/>
    <w:rsid w:val="00832300"/>
    <w:rsid w:val="008A059B"/>
    <w:rsid w:val="00900ACB"/>
    <w:rsid w:val="00911D29"/>
    <w:rsid w:val="00916F63"/>
    <w:rsid w:val="00A51FBD"/>
    <w:rsid w:val="00AE7620"/>
    <w:rsid w:val="00B70D6B"/>
    <w:rsid w:val="00B8638C"/>
    <w:rsid w:val="00BF7A26"/>
    <w:rsid w:val="00C44862"/>
    <w:rsid w:val="00D11B7C"/>
    <w:rsid w:val="00E617C0"/>
    <w:rsid w:val="00F22D05"/>
    <w:rsid w:val="00F5483E"/>
    <w:rsid w:val="00F56622"/>
    <w:rsid w:val="00FA1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EF2B8"/>
  <w15:chartTrackingRefBased/>
  <w15:docId w15:val="{9AEAFF53-523F-470A-BD79-CBCE8B1A3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95C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95C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95C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95C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95C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95C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95C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95C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95C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95C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95C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95C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95C4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95C4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95C4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95C4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95C4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95C4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95C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95C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95C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95C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95C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95C4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95C4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95C4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95C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95C4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95C4C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695C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nhideWhenUsed/>
    <w:rsid w:val="00753BE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0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hyperlink" Target="mailto:etorrents@ibecbarcelona.eu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openxmlformats.org/officeDocument/2006/relationships/styles" Target="styl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ac41b5b-9afa-49ce-a272-35c978e4d00e" xsi:nil="true"/>
    <lcf76f155ced4ddcb4097134ff3c332f xmlns="606ff367-a513-4771-979f-e53ce5e6077b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601C87A44010040A2D4780ADDB65AD7" ma:contentTypeVersion="20" ma:contentTypeDescription="Crear nuevo documento." ma:contentTypeScope="" ma:versionID="14142999e95e44db4c20268de781bba8">
  <xsd:schema xmlns:xsd="http://www.w3.org/2001/XMLSchema" xmlns:xs="http://www.w3.org/2001/XMLSchema" xmlns:p="http://schemas.microsoft.com/office/2006/metadata/properties" xmlns:ns2="dac41b5b-9afa-49ce-a272-35c978e4d00e" xmlns:ns3="606ff367-a513-4771-979f-e53ce5e6077b" targetNamespace="http://schemas.microsoft.com/office/2006/metadata/properties" ma:root="true" ma:fieldsID="2d1ccd6de87a3bd02009533b45d9cf58" ns2:_="" ns3:_="">
    <xsd:import namespace="dac41b5b-9afa-49ce-a272-35c978e4d00e"/>
    <xsd:import namespace="606ff367-a513-4771-979f-e53ce5e6077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2:TaxCatchAll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c41b5b-9afa-49ce-a272-35c978e4d00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fb167b5-e933-49b4-8c8e-637e41b6c04d}" ma:internalName="TaxCatchAll" ma:showField="CatchAllData" ma:web="dac41b5b-9afa-49ce-a272-35c978e4d0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6ff367-a513-4771-979f-e53ce5e607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Etiquetas de imagen" ma:readOnly="false" ma:fieldId="{5cf76f15-5ced-4ddc-b409-7134ff3c332f}" ma:taxonomyMulti="true" ma:sspId="f7ab8763-2b16-4210-b13a-692bfbf9a4f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D64FE1-1E79-4DBE-B17C-4758E1144033}">
  <ds:schemaRefs>
    <ds:schemaRef ds:uri="http://schemas.microsoft.com/office/2006/metadata/properties"/>
    <ds:schemaRef ds:uri="http://schemas.microsoft.com/office/infopath/2007/PartnerControls"/>
    <ds:schemaRef ds:uri="dac41b5b-9afa-49ce-a272-35c978e4d00e"/>
    <ds:schemaRef ds:uri="606ff367-a513-4771-979f-e53ce5e6077b"/>
  </ds:schemaRefs>
</ds:datastoreItem>
</file>

<file path=customXml/itemProps2.xml><?xml version="1.0" encoding="utf-8"?>
<ds:datastoreItem xmlns:ds="http://schemas.openxmlformats.org/officeDocument/2006/customXml" ds:itemID="{51DC571C-7E97-4D05-956E-6B9E502FFF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c41b5b-9afa-49ce-a272-35c978e4d00e"/>
    <ds:schemaRef ds:uri="606ff367-a513-4771-979f-e53ce5e607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CE12212-05B5-451A-BE0B-DBF2FE0D57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212</TotalTime>
  <Pages>8</Pages>
  <Words>1673</Words>
  <Characters>9203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IBEC</Company>
  <LinksUpToDate>false</LinksUpToDate>
  <CharactersWithSpaces>10855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 Arevalo</dc:creator>
  <cp:keywords/>
  <dc:description/>
  <cp:lastModifiedBy>Eduard Torrents Serra</cp:lastModifiedBy>
  <cp:revision>4</cp:revision>
  <dcterms:created xsi:type="dcterms:W3CDTF">2024-06-21T09:17:00Z</dcterms:created>
  <dcterms:modified xsi:type="dcterms:W3CDTF">2024-07-02T05:51:00Z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0x0101003601C87A44010040A2D4780ADDB65AD7</vt:lpwstr>
  </property>
  <property fmtid="{D5CDD505-2E9C-101B-9397-08002B2CF9AE}" pid="3" name="MediaServiceImageTags">
    <vt:lpwstr/>
  </property>
</Properties>
</file>