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102B" w:rsidRPr="00395EF9" w:rsidRDefault="0019040B">
      <w:pPr>
        <w:rPr>
          <w:rFonts w:ascii="Times New Roman" w:hAnsi="Times New Roman" w:cs="Times New Roman"/>
          <w:sz w:val="24"/>
        </w:rPr>
      </w:pPr>
      <w:r w:rsidRPr="0019040B">
        <w:rPr>
          <w:rFonts w:ascii="Times New Roman" w:hAnsi="Times New Roman" w:cs="Times New Roman"/>
          <w:b/>
          <w:sz w:val="24"/>
        </w:rPr>
        <w:t>Table</w:t>
      </w:r>
      <w:r w:rsidR="00395EF9">
        <w:rPr>
          <w:rFonts w:ascii="Times New Roman" w:hAnsi="Times New Roman" w:cs="Times New Roman"/>
          <w:b/>
          <w:sz w:val="24"/>
        </w:rPr>
        <w:t xml:space="preserve"> S</w:t>
      </w:r>
      <w:r w:rsidR="006B27A7">
        <w:rPr>
          <w:rFonts w:ascii="Times New Roman" w:hAnsi="Times New Roman" w:cs="Times New Roman"/>
          <w:b/>
          <w:sz w:val="24"/>
        </w:rPr>
        <w:t>3</w:t>
      </w:r>
      <w:bookmarkStart w:id="0" w:name="_GoBack"/>
      <w:bookmarkEnd w:id="0"/>
      <w:r w:rsidRPr="0019040B">
        <w:rPr>
          <w:rFonts w:ascii="Times New Roman" w:hAnsi="Times New Roman" w:cs="Times New Roman"/>
          <w:b/>
          <w:sz w:val="24"/>
        </w:rPr>
        <w:t>.</w:t>
      </w:r>
      <w:r w:rsidR="00395EF9">
        <w:rPr>
          <w:rFonts w:ascii="Times New Roman" w:hAnsi="Times New Roman" w:cs="Times New Roman"/>
          <w:b/>
          <w:sz w:val="24"/>
        </w:rPr>
        <w:t xml:space="preserve"> </w:t>
      </w:r>
      <w:r w:rsidR="00395EF9" w:rsidRPr="00395EF9">
        <w:rPr>
          <w:rFonts w:ascii="Times New Roman" w:hAnsi="Times New Roman" w:cs="Times New Roman"/>
          <w:sz w:val="24"/>
          <w:szCs w:val="32"/>
        </w:rPr>
        <w:t>Mortality of iodoacetamide (IAA)-injected female head lice.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09"/>
        <w:gridCol w:w="2909"/>
      </w:tblGrid>
      <w:tr w:rsidR="009D39D2" w:rsidRPr="00866D0D" w:rsidTr="00DD72F5">
        <w:trPr>
          <w:trHeight w:val="325"/>
        </w:trPr>
        <w:tc>
          <w:tcPr>
            <w:tcW w:w="290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9D39D2" w:rsidRPr="009D39D2" w:rsidRDefault="009D39D2" w:rsidP="00DB77DC">
            <w:pPr>
              <w:widowControl/>
              <w:wordWrap/>
              <w:autoSpaceDE/>
              <w:autoSpaceDN/>
              <w:jc w:val="center"/>
              <w:rPr>
                <w:sz w:val="22"/>
                <w:lang w:eastAsia="ko-KR"/>
              </w:rPr>
            </w:pPr>
            <w:r w:rsidRPr="009D39D2">
              <w:rPr>
                <w:sz w:val="22"/>
                <w:szCs w:val="22"/>
              </w:rPr>
              <w:t>IAA concentration (mM)</w:t>
            </w:r>
          </w:p>
        </w:tc>
        <w:tc>
          <w:tcPr>
            <w:tcW w:w="290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9D39D2" w:rsidRPr="009D39D2" w:rsidRDefault="009D39D2" w:rsidP="00DB77DC">
            <w:pPr>
              <w:widowControl/>
              <w:wordWrap/>
              <w:autoSpaceDE/>
              <w:autoSpaceDN/>
              <w:jc w:val="center"/>
              <w:rPr>
                <w:sz w:val="22"/>
                <w:lang w:eastAsia="ko-KR"/>
              </w:rPr>
            </w:pPr>
            <w:r w:rsidRPr="009D39D2">
              <w:rPr>
                <w:sz w:val="22"/>
                <w:szCs w:val="22"/>
              </w:rPr>
              <w:t xml:space="preserve">%mortality (average </w:t>
            </w:r>
            <w:r w:rsidRPr="009D39D2">
              <w:rPr>
                <w:rFonts w:eastAsia="맑은 고딕"/>
                <w:sz w:val="22"/>
                <w:szCs w:val="22"/>
              </w:rPr>
              <w:t>± SD)</w:t>
            </w:r>
          </w:p>
        </w:tc>
      </w:tr>
      <w:tr w:rsidR="009D39D2" w:rsidRPr="00866D0D" w:rsidTr="00DD72F5">
        <w:trPr>
          <w:trHeight w:val="333"/>
        </w:trPr>
        <w:tc>
          <w:tcPr>
            <w:tcW w:w="2909" w:type="dxa"/>
            <w:tcBorders>
              <w:top w:val="single" w:sz="12" w:space="0" w:color="auto"/>
            </w:tcBorders>
            <w:vAlign w:val="center"/>
          </w:tcPr>
          <w:p w:rsidR="009D39D2" w:rsidRPr="009D39D2" w:rsidRDefault="009D39D2" w:rsidP="00DB77DC">
            <w:pPr>
              <w:widowControl/>
              <w:wordWrap/>
              <w:autoSpaceDE/>
              <w:autoSpaceDN/>
              <w:jc w:val="center"/>
              <w:rPr>
                <w:sz w:val="22"/>
                <w:lang w:eastAsia="ko-KR"/>
              </w:rPr>
            </w:pPr>
            <w:r w:rsidRPr="009D39D2">
              <w:rPr>
                <w:sz w:val="22"/>
                <w:szCs w:val="22"/>
              </w:rPr>
              <w:t>0</w:t>
            </w:r>
          </w:p>
        </w:tc>
        <w:tc>
          <w:tcPr>
            <w:tcW w:w="2909" w:type="dxa"/>
            <w:tcBorders>
              <w:top w:val="single" w:sz="12" w:space="0" w:color="auto"/>
            </w:tcBorders>
            <w:vAlign w:val="center"/>
          </w:tcPr>
          <w:p w:rsidR="009D39D2" w:rsidRPr="009D39D2" w:rsidRDefault="009D39D2" w:rsidP="00DB77DC">
            <w:pPr>
              <w:widowControl/>
              <w:wordWrap/>
              <w:autoSpaceDE/>
              <w:autoSpaceDN/>
              <w:jc w:val="center"/>
              <w:rPr>
                <w:sz w:val="22"/>
                <w:lang w:eastAsia="ko-KR"/>
              </w:rPr>
            </w:pPr>
            <w:r w:rsidRPr="009D39D2">
              <w:rPr>
                <w:sz w:val="22"/>
                <w:szCs w:val="22"/>
              </w:rPr>
              <w:t xml:space="preserve">0.0 </w:t>
            </w:r>
            <w:r w:rsidRPr="009D39D2">
              <w:rPr>
                <w:rFonts w:eastAsia="맑은 고딕"/>
                <w:sz w:val="22"/>
                <w:szCs w:val="22"/>
              </w:rPr>
              <w:t>± 0</w:t>
            </w:r>
          </w:p>
        </w:tc>
      </w:tr>
      <w:tr w:rsidR="009D39D2" w:rsidRPr="00866D0D" w:rsidTr="00DD72F5">
        <w:trPr>
          <w:trHeight w:val="325"/>
        </w:trPr>
        <w:tc>
          <w:tcPr>
            <w:tcW w:w="2909" w:type="dxa"/>
            <w:vAlign w:val="center"/>
          </w:tcPr>
          <w:p w:rsidR="009D39D2" w:rsidRPr="009D39D2" w:rsidRDefault="009D39D2" w:rsidP="00DB77DC">
            <w:pPr>
              <w:widowControl/>
              <w:wordWrap/>
              <w:autoSpaceDE/>
              <w:autoSpaceDN/>
              <w:jc w:val="center"/>
              <w:rPr>
                <w:sz w:val="22"/>
                <w:lang w:eastAsia="ko-KR"/>
              </w:rPr>
            </w:pPr>
            <w:r w:rsidRPr="009D39D2">
              <w:rPr>
                <w:sz w:val="22"/>
                <w:szCs w:val="22"/>
              </w:rPr>
              <w:t>10</w:t>
            </w:r>
          </w:p>
        </w:tc>
        <w:tc>
          <w:tcPr>
            <w:tcW w:w="2909" w:type="dxa"/>
            <w:vAlign w:val="center"/>
          </w:tcPr>
          <w:p w:rsidR="009D39D2" w:rsidRPr="009D39D2" w:rsidRDefault="009D39D2" w:rsidP="00DB77DC">
            <w:pPr>
              <w:widowControl/>
              <w:wordWrap/>
              <w:autoSpaceDE/>
              <w:autoSpaceDN/>
              <w:jc w:val="center"/>
              <w:rPr>
                <w:sz w:val="22"/>
                <w:lang w:eastAsia="ko-KR"/>
              </w:rPr>
            </w:pPr>
            <w:r w:rsidRPr="009D39D2">
              <w:rPr>
                <w:sz w:val="22"/>
                <w:szCs w:val="22"/>
              </w:rPr>
              <w:t xml:space="preserve">10.0 </w:t>
            </w:r>
            <w:r w:rsidRPr="009D39D2">
              <w:rPr>
                <w:rFonts w:eastAsia="맑은 고딕"/>
                <w:sz w:val="22"/>
                <w:szCs w:val="22"/>
              </w:rPr>
              <w:t>± 14</w:t>
            </w:r>
          </w:p>
        </w:tc>
      </w:tr>
      <w:tr w:rsidR="009D39D2" w:rsidRPr="00866D0D" w:rsidTr="00DD72F5">
        <w:trPr>
          <w:trHeight w:val="325"/>
        </w:trPr>
        <w:tc>
          <w:tcPr>
            <w:tcW w:w="2909" w:type="dxa"/>
            <w:vAlign w:val="center"/>
          </w:tcPr>
          <w:p w:rsidR="009D39D2" w:rsidRPr="009D39D2" w:rsidRDefault="009D39D2" w:rsidP="00DB77DC">
            <w:pPr>
              <w:widowControl/>
              <w:wordWrap/>
              <w:autoSpaceDE/>
              <w:autoSpaceDN/>
              <w:jc w:val="center"/>
              <w:rPr>
                <w:sz w:val="22"/>
                <w:lang w:eastAsia="ko-KR"/>
              </w:rPr>
            </w:pPr>
            <w:r w:rsidRPr="009D39D2">
              <w:rPr>
                <w:sz w:val="22"/>
                <w:szCs w:val="22"/>
              </w:rPr>
              <w:t>20</w:t>
            </w:r>
          </w:p>
        </w:tc>
        <w:tc>
          <w:tcPr>
            <w:tcW w:w="2909" w:type="dxa"/>
            <w:vAlign w:val="center"/>
          </w:tcPr>
          <w:p w:rsidR="009D39D2" w:rsidRPr="009D39D2" w:rsidRDefault="009D39D2" w:rsidP="00DB77DC">
            <w:pPr>
              <w:widowControl/>
              <w:wordWrap/>
              <w:autoSpaceDE/>
              <w:autoSpaceDN/>
              <w:jc w:val="center"/>
              <w:rPr>
                <w:sz w:val="22"/>
                <w:lang w:eastAsia="ko-KR"/>
              </w:rPr>
            </w:pPr>
            <w:r w:rsidRPr="009D39D2">
              <w:rPr>
                <w:sz w:val="22"/>
                <w:szCs w:val="22"/>
              </w:rPr>
              <w:t xml:space="preserve">13.3 </w:t>
            </w:r>
            <w:r w:rsidRPr="009D39D2">
              <w:rPr>
                <w:rFonts w:eastAsia="맑은 고딕"/>
                <w:sz w:val="22"/>
                <w:szCs w:val="22"/>
              </w:rPr>
              <w:t>± 12</w:t>
            </w:r>
          </w:p>
        </w:tc>
      </w:tr>
      <w:tr w:rsidR="009D39D2" w:rsidRPr="00866D0D" w:rsidTr="00DD72F5">
        <w:trPr>
          <w:trHeight w:val="333"/>
        </w:trPr>
        <w:tc>
          <w:tcPr>
            <w:tcW w:w="2909" w:type="dxa"/>
            <w:vAlign w:val="center"/>
          </w:tcPr>
          <w:p w:rsidR="009D39D2" w:rsidRPr="009D39D2" w:rsidRDefault="009D39D2" w:rsidP="00DB77DC">
            <w:pPr>
              <w:widowControl/>
              <w:wordWrap/>
              <w:autoSpaceDE/>
              <w:autoSpaceDN/>
              <w:jc w:val="center"/>
              <w:rPr>
                <w:sz w:val="22"/>
                <w:lang w:eastAsia="ko-KR"/>
              </w:rPr>
            </w:pPr>
            <w:r w:rsidRPr="009D39D2">
              <w:rPr>
                <w:sz w:val="22"/>
                <w:szCs w:val="22"/>
              </w:rPr>
              <w:t>40</w:t>
            </w:r>
          </w:p>
        </w:tc>
        <w:tc>
          <w:tcPr>
            <w:tcW w:w="2909" w:type="dxa"/>
            <w:vAlign w:val="center"/>
          </w:tcPr>
          <w:p w:rsidR="009D39D2" w:rsidRPr="009D39D2" w:rsidRDefault="009D39D2" w:rsidP="00DB77DC">
            <w:pPr>
              <w:widowControl/>
              <w:wordWrap/>
              <w:autoSpaceDE/>
              <w:autoSpaceDN/>
              <w:jc w:val="center"/>
              <w:rPr>
                <w:sz w:val="22"/>
                <w:lang w:eastAsia="ko-KR"/>
              </w:rPr>
            </w:pPr>
            <w:r w:rsidRPr="009D39D2">
              <w:rPr>
                <w:sz w:val="22"/>
                <w:szCs w:val="22"/>
              </w:rPr>
              <w:t xml:space="preserve">80.0 </w:t>
            </w:r>
            <w:r w:rsidRPr="009D39D2">
              <w:rPr>
                <w:rFonts w:eastAsia="맑은 고딕"/>
                <w:sz w:val="22"/>
                <w:szCs w:val="22"/>
              </w:rPr>
              <w:t>± 28</w:t>
            </w:r>
          </w:p>
        </w:tc>
      </w:tr>
      <w:tr w:rsidR="009D39D2" w:rsidRPr="00866D0D" w:rsidTr="00DD72F5">
        <w:trPr>
          <w:trHeight w:val="325"/>
        </w:trPr>
        <w:tc>
          <w:tcPr>
            <w:tcW w:w="2909" w:type="dxa"/>
            <w:tcBorders>
              <w:bottom w:val="single" w:sz="12" w:space="0" w:color="auto"/>
            </w:tcBorders>
            <w:vAlign w:val="center"/>
          </w:tcPr>
          <w:p w:rsidR="009D39D2" w:rsidRPr="009D39D2" w:rsidRDefault="009D39D2" w:rsidP="00DB77DC">
            <w:pPr>
              <w:widowControl/>
              <w:wordWrap/>
              <w:autoSpaceDE/>
              <w:autoSpaceDN/>
              <w:jc w:val="center"/>
              <w:rPr>
                <w:sz w:val="22"/>
                <w:lang w:eastAsia="ko-KR"/>
              </w:rPr>
            </w:pPr>
            <w:r w:rsidRPr="009D39D2">
              <w:rPr>
                <w:sz w:val="22"/>
                <w:szCs w:val="22"/>
              </w:rPr>
              <w:t>100</w:t>
            </w:r>
          </w:p>
        </w:tc>
        <w:tc>
          <w:tcPr>
            <w:tcW w:w="2909" w:type="dxa"/>
            <w:tcBorders>
              <w:bottom w:val="single" w:sz="12" w:space="0" w:color="auto"/>
            </w:tcBorders>
            <w:vAlign w:val="center"/>
          </w:tcPr>
          <w:p w:rsidR="009D39D2" w:rsidRPr="009D39D2" w:rsidRDefault="009D39D2" w:rsidP="00DB77DC">
            <w:pPr>
              <w:widowControl/>
              <w:wordWrap/>
              <w:autoSpaceDE/>
              <w:autoSpaceDN/>
              <w:jc w:val="center"/>
              <w:rPr>
                <w:sz w:val="22"/>
                <w:lang w:eastAsia="ko-KR"/>
              </w:rPr>
            </w:pPr>
            <w:r w:rsidRPr="009D39D2">
              <w:rPr>
                <w:sz w:val="22"/>
                <w:szCs w:val="22"/>
              </w:rPr>
              <w:t xml:space="preserve">93.3 </w:t>
            </w:r>
            <w:r w:rsidRPr="009D39D2">
              <w:rPr>
                <w:rFonts w:eastAsia="맑은 고딕"/>
                <w:sz w:val="22"/>
                <w:szCs w:val="22"/>
              </w:rPr>
              <w:t>± 12</w:t>
            </w:r>
          </w:p>
        </w:tc>
      </w:tr>
    </w:tbl>
    <w:p w:rsidR="0019040B" w:rsidRPr="0019040B" w:rsidRDefault="0019040B" w:rsidP="00DD72F5">
      <w:pPr>
        <w:jc w:val="left"/>
        <w:rPr>
          <w:rFonts w:ascii="Times New Roman" w:hAnsi="Times New Roman" w:cs="Times New Roman"/>
        </w:rPr>
      </w:pPr>
    </w:p>
    <w:sectPr w:rsidR="0019040B" w:rsidRPr="0019040B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A0E45" w:rsidRDefault="006A0E45" w:rsidP="00395EF9">
      <w:pPr>
        <w:spacing w:after="0" w:line="240" w:lineRule="auto"/>
      </w:pPr>
      <w:r>
        <w:separator/>
      </w:r>
    </w:p>
  </w:endnote>
  <w:endnote w:type="continuationSeparator" w:id="0">
    <w:p w:rsidR="006A0E45" w:rsidRDefault="006A0E45" w:rsidP="00395E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A0E45" w:rsidRDefault="006A0E45" w:rsidP="00395EF9">
      <w:pPr>
        <w:spacing w:after="0" w:line="240" w:lineRule="auto"/>
      </w:pPr>
      <w:r>
        <w:separator/>
      </w:r>
    </w:p>
  </w:footnote>
  <w:footnote w:type="continuationSeparator" w:id="0">
    <w:p w:rsidR="006A0E45" w:rsidRDefault="006A0E45" w:rsidP="00395EF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274D"/>
    <w:rsid w:val="00134733"/>
    <w:rsid w:val="0019040B"/>
    <w:rsid w:val="00395EF9"/>
    <w:rsid w:val="00480708"/>
    <w:rsid w:val="00484464"/>
    <w:rsid w:val="005A2D6F"/>
    <w:rsid w:val="00600663"/>
    <w:rsid w:val="006A0E45"/>
    <w:rsid w:val="006B27A7"/>
    <w:rsid w:val="009D39D2"/>
    <w:rsid w:val="00A0673E"/>
    <w:rsid w:val="00D42174"/>
    <w:rsid w:val="00DD1F08"/>
    <w:rsid w:val="00DD72F5"/>
    <w:rsid w:val="00E3325A"/>
    <w:rsid w:val="00EC2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67FF994-F65C-4612-A594-4C8D5DCB7D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9040B"/>
    <w:pPr>
      <w:widowControl w:val="0"/>
      <w:wordWrap w:val="0"/>
      <w:autoSpaceDE w:val="0"/>
      <w:autoSpaceDN w:val="0"/>
      <w:spacing w:after="0" w:line="240" w:lineRule="auto"/>
    </w:pPr>
    <w:rPr>
      <w:rFonts w:ascii="Times New Roman" w:hAnsi="Times New Roman" w:cs="Times New Roman"/>
      <w:kern w:val="0"/>
      <w:szCs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395EF9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395EF9"/>
  </w:style>
  <w:style w:type="paragraph" w:styleId="a5">
    <w:name w:val="footer"/>
    <w:basedOn w:val="a"/>
    <w:link w:val="Char0"/>
    <w:uiPriority w:val="99"/>
    <w:unhideWhenUsed/>
    <w:rsid w:val="00395EF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395E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161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 Ju Hyeon</dc:creator>
  <cp:keywords/>
  <dc:description/>
  <cp:lastModifiedBy>Kim Ju Hyeon</cp:lastModifiedBy>
  <cp:revision>6</cp:revision>
  <dcterms:created xsi:type="dcterms:W3CDTF">2021-02-12T05:49:00Z</dcterms:created>
  <dcterms:modified xsi:type="dcterms:W3CDTF">2021-04-25T09:11:00Z</dcterms:modified>
</cp:coreProperties>
</file>