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61EA7C" w14:textId="77777777" w:rsidR="00B3713B" w:rsidRDefault="00B3713B" w:rsidP="00B3713B">
      <w:pPr>
        <w:pStyle w:val="Abstract"/>
        <w:spacing w:before="340" w:after="100"/>
        <w:ind w:right="1378"/>
        <w:rPr>
          <w:rStyle w:val="H5CharChar"/>
          <w:lang w:eastAsia="zh-CN"/>
        </w:rPr>
      </w:pPr>
      <w:r w:rsidRPr="00A051F3">
        <w:rPr>
          <w:rStyle w:val="H5CharChar"/>
          <w:color w:val="auto"/>
          <w:lang w:eastAsia="zh-CN"/>
        </w:rPr>
        <w:t>Supplementary Note</w:t>
      </w:r>
    </w:p>
    <w:p w14:paraId="246D5936" w14:textId="77777777" w:rsidR="00B3713B" w:rsidRPr="002F7687" w:rsidRDefault="00B3713B" w:rsidP="00B3713B">
      <w:pPr>
        <w:pStyle w:val="Abstract"/>
        <w:spacing w:before="340" w:after="100"/>
        <w:ind w:right="0" w:firstLineChars="200" w:firstLine="400"/>
        <w:rPr>
          <w:lang w:eastAsia="zh-CN"/>
        </w:rPr>
      </w:pPr>
      <w:r w:rsidRPr="002F7687">
        <w:rPr>
          <w:lang w:eastAsia="zh-CN"/>
        </w:rPr>
        <w:t>For LP problem, the Karush-Kuhn-Tucker (KKT) conditions are both necessary and sufficient for optimality</w:t>
      </w:r>
      <w:r>
        <w:rPr>
          <w:rFonts w:hint="eastAsia"/>
          <w:lang w:eastAsia="zh-CN"/>
        </w:rPr>
        <w:t>.</w:t>
      </w:r>
      <w:r w:rsidRPr="002F7687">
        <w:rPr>
          <w:lang w:eastAsia="zh-CN"/>
        </w:rPr>
        <w:t xml:space="preserve"> The KKT conditions of </w:t>
      </w:r>
      <w:r w:rsidRPr="00D85935">
        <w:rPr>
          <w:color w:val="FF0000"/>
          <w:lang w:eastAsia="zh-CN"/>
        </w:rPr>
        <w:fldChar w:fldCharType="begin"/>
      </w:r>
      <w:r w:rsidRPr="00D85935">
        <w:rPr>
          <w:color w:val="FF0000"/>
          <w:lang w:eastAsia="zh-CN"/>
        </w:rPr>
        <w:instrText xml:space="preserve"> GOTOBUTTON ZEqnNum568192  \* MERGEFORMAT </w:instrText>
      </w:r>
      <w:r w:rsidRPr="00D85935">
        <w:rPr>
          <w:color w:val="FF0000"/>
          <w:lang w:eastAsia="zh-CN"/>
        </w:rPr>
        <w:fldChar w:fldCharType="begin"/>
      </w:r>
      <w:r w:rsidRPr="00D85935">
        <w:rPr>
          <w:color w:val="FF0000"/>
          <w:lang w:eastAsia="zh-CN"/>
        </w:rPr>
        <w:instrText xml:space="preserve"> REF ZEqnNum568192 \* Charformat \! \* MERGEFORMAT </w:instrText>
      </w:r>
      <w:r w:rsidRPr="00D85935">
        <w:rPr>
          <w:color w:val="FF0000"/>
          <w:lang w:eastAsia="zh-CN"/>
        </w:rPr>
        <w:fldChar w:fldCharType="separate"/>
      </w:r>
      <w:r w:rsidRPr="00275D2F">
        <w:rPr>
          <w:color w:val="FF0000"/>
          <w:lang w:eastAsia="zh-CN"/>
        </w:rPr>
        <w:instrText>(49)</w:instrText>
      </w:r>
      <w:r w:rsidRPr="00D85935">
        <w:rPr>
          <w:color w:val="FF0000"/>
          <w:lang w:eastAsia="zh-CN"/>
        </w:rPr>
        <w:fldChar w:fldCharType="end"/>
      </w:r>
      <w:r w:rsidRPr="00D85935">
        <w:rPr>
          <w:color w:val="FF0000"/>
          <w:lang w:eastAsia="zh-CN"/>
        </w:rPr>
        <w:fldChar w:fldCharType="end"/>
      </w:r>
      <w:r w:rsidRPr="002F7687">
        <w:rPr>
          <w:lang w:eastAsia="zh-CN"/>
        </w:rPr>
        <w:t xml:space="preserve"> </w:t>
      </w:r>
      <w:r w:rsidRPr="002F7687">
        <w:rPr>
          <w:rFonts w:hint="eastAsia"/>
          <w:lang w:eastAsia="zh-CN"/>
        </w:rPr>
        <w:t>are</w:t>
      </w:r>
      <w:r w:rsidRPr="002F7687">
        <w:rPr>
          <w:lang w:eastAsia="zh-CN"/>
        </w:rPr>
        <w:t>:</w:t>
      </w:r>
    </w:p>
    <w:p w14:paraId="12042F02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72"/>
          <w:lang w:eastAsia="zh-CN"/>
        </w:rPr>
        <w:object w:dxaOrig="1100" w:dyaOrig="1540" w14:anchorId="3C5615D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.25pt;height:77pt" o:ole="">
            <v:imagedata r:id="rId4" o:title=""/>
          </v:shape>
          <o:OLEObject Type="Embed" ProgID="Equation.DSMT4" ShapeID="_x0000_i1025" DrawAspect="Content" ObjectID="_1781721071" r:id="rId5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458C1C28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>W</w:t>
      </w:r>
      <w:r w:rsidRPr="002F7687">
        <w:rPr>
          <w:rFonts w:hint="eastAsia"/>
          <w:lang w:eastAsia="zh-CN"/>
        </w:rPr>
        <w:t xml:space="preserve">here </w:t>
      </w:r>
      <w:r w:rsidRPr="002F7687">
        <w:rPr>
          <w:position w:val="-6"/>
          <w:lang w:eastAsia="zh-CN"/>
        </w:rPr>
        <w:object w:dxaOrig="180" w:dyaOrig="240" w14:anchorId="4D918378">
          <v:shape id="_x0000_i1026" type="#_x0000_t75" style="width:8.35pt;height:12.55pt" o:ole="">
            <v:imagedata r:id="rId6" o:title=""/>
          </v:shape>
          <o:OLEObject Type="Embed" ProgID="Equation.DSMT4" ShapeID="_x0000_i1026" DrawAspect="Content" ObjectID="_1781721072" r:id="rId7"/>
        </w:object>
      </w:r>
      <w:r w:rsidRPr="002F7687">
        <w:rPr>
          <w:lang w:eastAsia="zh-CN"/>
        </w:rPr>
        <w:t xml:space="preserve"> and </w:t>
      </w:r>
      <w:r w:rsidRPr="002F7687">
        <w:rPr>
          <w:position w:val="-10"/>
          <w:lang w:eastAsia="zh-CN"/>
        </w:rPr>
        <w:object w:dxaOrig="200" w:dyaOrig="240" w14:anchorId="626D77AC">
          <v:shape id="_x0000_i1027" type="#_x0000_t75" style="width:10.05pt;height:12.55pt" o:ole="">
            <v:imagedata r:id="rId8" o:title=""/>
          </v:shape>
          <o:OLEObject Type="Embed" ProgID="Equation.DSMT4" ShapeID="_x0000_i1027" DrawAspect="Content" ObjectID="_1781721073" r:id="rId9"/>
        </w:object>
      </w:r>
      <w:r w:rsidRPr="002F7687">
        <w:rPr>
          <w:lang w:eastAsia="zh-CN"/>
        </w:rPr>
        <w:t xml:space="preserve"> are the Lagrange multipliers associated with constraints </w:t>
      </w:r>
      <w:r w:rsidRPr="002F7687">
        <w:rPr>
          <w:position w:val="-8"/>
          <w:lang w:eastAsia="zh-CN"/>
        </w:rPr>
        <w:object w:dxaOrig="660" w:dyaOrig="279" w14:anchorId="1C94DC9A">
          <v:shape id="_x0000_i1028" type="#_x0000_t75" style="width:33.5pt;height:13.4pt" o:ole="">
            <v:imagedata r:id="rId10" o:title=""/>
          </v:shape>
          <o:OLEObject Type="Embed" ProgID="Equation.DSMT4" ShapeID="_x0000_i1028" DrawAspect="Content" ObjectID="_1781721074" r:id="rId11"/>
        </w:object>
      </w:r>
      <w:r w:rsidRPr="002F7687">
        <w:rPr>
          <w:lang w:eastAsia="zh-CN"/>
        </w:rPr>
        <w:t xml:space="preserve"> and </w:t>
      </w:r>
      <w:r w:rsidRPr="002F7687">
        <w:rPr>
          <w:position w:val="-8"/>
          <w:lang w:eastAsia="zh-CN"/>
        </w:rPr>
        <w:object w:dxaOrig="499" w:dyaOrig="279" w14:anchorId="15DFAEA1">
          <v:shape id="_x0000_i1029" type="#_x0000_t75" style="width:25.95pt;height:13.4pt" o:ole="">
            <v:imagedata r:id="rId12" o:title=""/>
          </v:shape>
          <o:OLEObject Type="Embed" ProgID="Equation.DSMT4" ShapeID="_x0000_i1029" DrawAspect="Content" ObjectID="_1781721075" r:id="rId13"/>
        </w:object>
      </w:r>
      <w:r w:rsidRPr="002F7687">
        <w:rPr>
          <w:lang w:eastAsia="zh-CN"/>
        </w:rPr>
        <w:t xml:space="preserve">, respectively. The last condition is called the complementary slackness condition. Since </w:t>
      </w:r>
      <w:r w:rsidRPr="002F7687">
        <w:rPr>
          <w:position w:val="-4"/>
          <w:lang w:eastAsia="zh-CN"/>
        </w:rPr>
        <w:object w:dxaOrig="220" w:dyaOrig="220" w14:anchorId="413B102F">
          <v:shape id="_x0000_i1030" type="#_x0000_t75" style="width:10.05pt;height:10.05pt" o:ole="">
            <v:imagedata r:id="rId14" o:title=""/>
          </v:shape>
          <o:OLEObject Type="Embed" ProgID="Equation.DSMT4" ShapeID="_x0000_i1030" DrawAspect="Content" ObjectID="_1781721076" r:id="rId15"/>
        </w:object>
      </w:r>
      <w:r w:rsidRPr="002F7687">
        <w:rPr>
          <w:lang w:eastAsia="zh-CN"/>
        </w:rPr>
        <w:t xml:space="preserve"> has full row rank, </w:t>
      </w:r>
      <w:r w:rsidRPr="002F7687">
        <w:rPr>
          <w:position w:val="-10"/>
          <w:lang w:eastAsia="zh-CN"/>
        </w:rPr>
        <w:object w:dxaOrig="300" w:dyaOrig="300" w14:anchorId="11E8AFAC">
          <v:shape id="_x0000_i1031" type="#_x0000_t75" style="width:15.9pt;height:15.9pt" o:ole="">
            <v:imagedata r:id="rId16" o:title=""/>
          </v:shape>
          <o:OLEObject Type="Embed" ProgID="Equation.DSMT4" ShapeID="_x0000_i1031" DrawAspect="Content" ObjectID="_1781721077" r:id="rId17"/>
        </w:object>
      </w:r>
      <w:r w:rsidRPr="002F7687">
        <w:rPr>
          <w:lang w:eastAsia="zh-CN"/>
        </w:rPr>
        <w:t xml:space="preserve"> is a nonsingular square matrix, then a basic feasible solution is given by:</w:t>
      </w:r>
    </w:p>
    <w:p w14:paraId="2B21041C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28"/>
          <w:lang w:eastAsia="zh-CN"/>
        </w:rPr>
        <w:object w:dxaOrig="1560" w:dyaOrig="660" w14:anchorId="26A80FBC">
          <v:shape id="_x0000_i1032" type="#_x0000_t75" style="width:78.7pt;height:33.5pt" o:ole="">
            <v:imagedata r:id="rId18" o:title=""/>
          </v:shape>
          <o:OLEObject Type="Embed" ProgID="Equation.DSMT4" ShapeID="_x0000_i1032" DrawAspect="Content" ObjectID="_1781721078" r:id="rId19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2CA7729A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>w</w:t>
      </w:r>
      <w:r w:rsidRPr="002F7687">
        <w:rPr>
          <w:rFonts w:hint="eastAsia"/>
          <w:lang w:eastAsia="zh-CN"/>
        </w:rPr>
        <w:t xml:space="preserve">here </w:t>
      </w:r>
      <w:r w:rsidRPr="002F7687">
        <w:rPr>
          <w:position w:val="-10"/>
          <w:lang w:eastAsia="zh-CN"/>
        </w:rPr>
        <w:object w:dxaOrig="580" w:dyaOrig="300" w14:anchorId="18706642">
          <v:shape id="_x0000_i1033" type="#_x0000_t75" style="width:28.45pt;height:15.9pt" o:ole="">
            <v:imagedata r:id="rId20" o:title=""/>
          </v:shape>
          <o:OLEObject Type="Embed" ProgID="Equation.DSMT4" ShapeID="_x0000_i1033" DrawAspect="Content" ObjectID="_1781721079" r:id="rId21"/>
        </w:object>
      </w:r>
      <w:r w:rsidRPr="002F7687">
        <w:rPr>
          <w:lang w:eastAsia="zh-CN"/>
        </w:rPr>
        <w:t xml:space="preserve">. Partition </w:t>
      </w:r>
      <w:r w:rsidRPr="002F7687">
        <w:rPr>
          <w:position w:val="-6"/>
          <w:lang w:eastAsia="zh-CN"/>
        </w:rPr>
        <w:object w:dxaOrig="220" w:dyaOrig="240" w14:anchorId="2B0FA5FA">
          <v:shape id="_x0000_i1034" type="#_x0000_t75" style="width:10.05pt;height:12.55pt" o:ole="">
            <v:imagedata r:id="rId22" o:title=""/>
          </v:shape>
          <o:OLEObject Type="Embed" ProgID="Equation.DSMT4" ShapeID="_x0000_i1034" DrawAspect="Content" ObjectID="_1781721080" r:id="rId23"/>
        </w:object>
      </w:r>
      <w:r w:rsidRPr="002F7687">
        <w:rPr>
          <w:lang w:eastAsia="zh-CN"/>
        </w:rPr>
        <w:t xml:space="preserve"> and </w:t>
      </w:r>
      <w:r w:rsidRPr="002F7687">
        <w:rPr>
          <w:position w:val="-10"/>
          <w:lang w:eastAsia="zh-CN"/>
        </w:rPr>
        <w:object w:dxaOrig="200" w:dyaOrig="240" w14:anchorId="125F43E9">
          <v:shape id="_x0000_i1035" type="#_x0000_t75" style="width:10.05pt;height:12.55pt" o:ole="">
            <v:imagedata r:id="rId24" o:title=""/>
          </v:shape>
          <o:OLEObject Type="Embed" ProgID="Equation.DSMT4" ShapeID="_x0000_i1035" DrawAspect="Content" ObjectID="_1781721081" r:id="rId25"/>
        </w:object>
      </w:r>
      <w:r w:rsidRPr="002F7687">
        <w:rPr>
          <w:lang w:eastAsia="zh-CN"/>
        </w:rPr>
        <w:t xml:space="preserve"> accordingly </w:t>
      </w:r>
      <w:r w:rsidRPr="002F7687">
        <w:rPr>
          <w:rFonts w:hint="eastAsia"/>
          <w:lang w:eastAsia="zh-CN"/>
        </w:rPr>
        <w:t>are</w:t>
      </w:r>
      <w:r w:rsidRPr="002F7687">
        <w:rPr>
          <w:lang w:eastAsia="zh-CN"/>
        </w:rPr>
        <w:t>:</w:t>
      </w:r>
    </w:p>
    <w:p w14:paraId="2EE43BEA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26"/>
          <w:lang w:eastAsia="zh-CN"/>
        </w:rPr>
        <w:object w:dxaOrig="859" w:dyaOrig="620" w14:anchorId="6BBCFE2F">
          <v:shape id="_x0000_i1036" type="#_x0000_t75" style="width:43.55pt;height:31pt" o:ole="">
            <v:imagedata r:id="rId26" o:title=""/>
          </v:shape>
          <o:OLEObject Type="Embed" ProgID="Equation.DSMT4" ShapeID="_x0000_i1036" DrawAspect="Content" ObjectID="_1781721082" r:id="rId27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04DB3BCE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26"/>
          <w:lang w:eastAsia="zh-CN"/>
        </w:rPr>
        <w:object w:dxaOrig="840" w:dyaOrig="620" w14:anchorId="4C704849">
          <v:shape id="_x0000_i1037" type="#_x0000_t75" style="width:41.85pt;height:31pt" o:ole="">
            <v:imagedata r:id="rId28" o:title=""/>
          </v:shape>
          <o:OLEObject Type="Embed" ProgID="Equation.DSMT4" ShapeID="_x0000_i1037" DrawAspect="Content" ObjectID="_1781721083" r:id="rId29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6991FF5D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>T</w:t>
      </w:r>
      <w:r w:rsidRPr="002F7687">
        <w:rPr>
          <w:rFonts w:hint="eastAsia"/>
          <w:lang w:eastAsia="zh-CN"/>
        </w:rPr>
        <w:t xml:space="preserve">o </w:t>
      </w:r>
      <w:r w:rsidRPr="002F7687">
        <w:rPr>
          <w:lang w:eastAsia="zh-CN"/>
        </w:rPr>
        <w:t xml:space="preserve">satisfy the complementary slackness condition, let </w:t>
      </w:r>
      <w:r w:rsidRPr="002F7687">
        <w:rPr>
          <w:position w:val="-10"/>
          <w:lang w:eastAsia="zh-CN"/>
        </w:rPr>
        <w:object w:dxaOrig="620" w:dyaOrig="300" w14:anchorId="0A91F210">
          <v:shape id="_x0000_i1038" type="#_x0000_t75" style="width:31pt;height:15.9pt" o:ole="">
            <v:imagedata r:id="rId30" o:title=""/>
          </v:shape>
          <o:OLEObject Type="Embed" ProgID="Equation.DSMT4" ShapeID="_x0000_i1038" DrawAspect="Content" ObjectID="_1781721084" r:id="rId31"/>
        </w:object>
      </w:r>
      <w:r w:rsidRPr="002F7687">
        <w:rPr>
          <w:lang w:eastAsia="zh-CN"/>
        </w:rPr>
        <w:t>. It follows that:</w:t>
      </w:r>
    </w:p>
    <w:p w14:paraId="20FE6F19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28"/>
          <w:lang w:eastAsia="zh-CN"/>
        </w:rPr>
        <w:object w:dxaOrig="1300" w:dyaOrig="660" w14:anchorId="1C00059D">
          <v:shape id="_x0000_i1039" type="#_x0000_t75" style="width:64.45pt;height:33.5pt" o:ole="">
            <v:imagedata r:id="rId32" o:title=""/>
          </v:shape>
          <o:OLEObject Type="Embed" ProgID="Equation.DSMT4" ShapeID="_x0000_i1039" DrawAspect="Content" ObjectID="_1781721085" r:id="rId33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5BF8E387" w14:textId="77777777" w:rsidR="00B3713B" w:rsidRPr="002F7687" w:rsidRDefault="00B3713B" w:rsidP="00B3713B">
      <w:pPr>
        <w:pStyle w:val="Text"/>
        <w:rPr>
          <w:lang w:eastAsia="zh-CN"/>
        </w:rPr>
      </w:pPr>
      <w:r w:rsidRPr="002F7687">
        <w:rPr>
          <w:lang w:eastAsia="zh-CN"/>
        </w:rPr>
        <w:t>Which implies,</w:t>
      </w:r>
    </w:p>
    <w:p w14:paraId="763D9CE3" w14:textId="77777777" w:rsidR="00B3713B" w:rsidRPr="002F7687" w:rsidRDefault="00B3713B" w:rsidP="00B3713B">
      <w:pPr>
        <w:pStyle w:val="MTDisplayEquation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32"/>
          <w:lang w:eastAsia="zh-CN"/>
        </w:rPr>
        <w:object w:dxaOrig="1320" w:dyaOrig="740" w14:anchorId="47E41B8C">
          <v:shape id="_x0000_i1040" type="#_x0000_t75" style="width:66.15pt;height:37.65pt" o:ole="">
            <v:imagedata r:id="rId34" o:title=""/>
          </v:shape>
          <o:OLEObject Type="Embed" ProgID="Equation.DSMT4" ShapeID="_x0000_i1040" DrawAspect="Content" ObjectID="_1781721086" r:id="rId35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34B8B16B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 xml:space="preserve">If </w:t>
      </w:r>
      <w:r w:rsidRPr="002F7687">
        <w:rPr>
          <w:position w:val="-10"/>
          <w:lang w:eastAsia="zh-CN"/>
        </w:rPr>
        <w:object w:dxaOrig="620" w:dyaOrig="300" w14:anchorId="15019697">
          <v:shape id="_x0000_i1041" type="#_x0000_t75" style="width:31pt;height:15.9pt" o:ole="">
            <v:imagedata r:id="rId36" o:title=""/>
          </v:shape>
          <o:OLEObject Type="Embed" ProgID="Equation.DSMT4" ShapeID="_x0000_i1041" DrawAspect="Content" ObjectID="_1781721087" r:id="rId37"/>
        </w:object>
      </w:r>
      <w:r w:rsidRPr="002F7687">
        <w:rPr>
          <w:lang w:eastAsia="zh-CN"/>
        </w:rPr>
        <w:t xml:space="preserve"> at this point, the KKT conditions are satisfied, and thus </w:t>
      </w:r>
      <w:r w:rsidRPr="002F7687">
        <w:rPr>
          <w:position w:val="-8"/>
          <w:lang w:eastAsia="zh-CN"/>
        </w:rPr>
        <w:object w:dxaOrig="180" w:dyaOrig="279" w14:anchorId="78FAD254">
          <v:shape id="_x0000_i1042" type="#_x0000_t75" style="width:7.55pt;height:14.25pt" o:ole="">
            <v:imagedata r:id="rId38" o:title=""/>
          </v:shape>
          <o:OLEObject Type="Embed" ProgID="Equation.DSMT4" ShapeID="_x0000_i1042" DrawAspect="Content" ObjectID="_1781721088" r:id="rId39"/>
        </w:object>
      </w:r>
      <w:r w:rsidRPr="002F7687">
        <w:rPr>
          <w:lang w:eastAsia="zh-CN"/>
        </w:rPr>
        <w:t xml:space="preserve"> is optimal.</w:t>
      </w:r>
      <w:r w:rsidRPr="002F7687">
        <w:rPr>
          <w:rFonts w:hint="eastAsia"/>
          <w:lang w:eastAsia="zh-CN"/>
        </w:rPr>
        <w:t xml:space="preserve"> </w:t>
      </w:r>
      <w:r w:rsidRPr="002F7687">
        <w:rPr>
          <w:lang w:eastAsia="zh-CN"/>
        </w:rPr>
        <w:t>I</w:t>
      </w:r>
      <w:r w:rsidRPr="002F7687">
        <w:rPr>
          <w:rFonts w:hint="eastAsia"/>
          <w:lang w:eastAsia="zh-CN"/>
        </w:rPr>
        <w:t xml:space="preserve">f </w:t>
      </w:r>
      <w:r w:rsidRPr="002F7687">
        <w:rPr>
          <w:lang w:eastAsia="zh-CN"/>
        </w:rPr>
        <w:t xml:space="preserve">the KKT conditions are violated, a </w:t>
      </w:r>
      <w:r w:rsidRPr="00244BE9">
        <w:rPr>
          <w:b/>
          <w:bCs/>
          <w:iCs/>
          <w:lang w:eastAsia="zh-CN"/>
        </w:rPr>
        <w:t>pivot operation</w:t>
      </w:r>
      <w:r w:rsidRPr="002F7687">
        <w:rPr>
          <w:lang w:eastAsia="zh-CN"/>
        </w:rPr>
        <w:t xml:space="preserve"> consisting of introducing a column of </w:t>
      </w:r>
      <w:r w:rsidRPr="002F7687">
        <w:rPr>
          <w:position w:val="-10"/>
          <w:lang w:eastAsia="zh-CN"/>
        </w:rPr>
        <w:object w:dxaOrig="320" w:dyaOrig="300" w14:anchorId="4963D88D">
          <v:shape id="_x0000_i1043" type="#_x0000_t75" style="width:16.75pt;height:15.9pt" o:ole="">
            <v:imagedata r:id="rId40" o:title=""/>
          </v:shape>
          <o:OLEObject Type="Embed" ProgID="Equation.DSMT4" ShapeID="_x0000_i1043" DrawAspect="Content" ObjectID="_1781721089" r:id="rId41"/>
        </w:object>
      </w:r>
      <w:r w:rsidRPr="002F7687">
        <w:rPr>
          <w:lang w:eastAsia="zh-CN"/>
        </w:rPr>
        <w:t xml:space="preserve"> into the basis at the expense of an existing column in </w:t>
      </w:r>
      <w:r w:rsidRPr="002F7687">
        <w:rPr>
          <w:position w:val="-10"/>
          <w:lang w:eastAsia="zh-CN"/>
        </w:rPr>
        <w:object w:dxaOrig="300" w:dyaOrig="300" w14:anchorId="167772C4">
          <v:shape id="_x0000_i1044" type="#_x0000_t75" style="width:14.25pt;height:14.25pt" o:ole="">
            <v:imagedata r:id="rId42" o:title=""/>
          </v:shape>
          <o:OLEObject Type="Embed" ProgID="Equation.DSMT4" ShapeID="_x0000_i1044" DrawAspect="Content" ObjectID="_1781721090" r:id="rId43"/>
        </w:object>
      </w:r>
      <w:r w:rsidRPr="002F7687">
        <w:rPr>
          <w:lang w:eastAsia="zh-CN"/>
        </w:rPr>
        <w:t xml:space="preserve"> is performed. </w:t>
      </w:r>
    </w:p>
    <w:p w14:paraId="2C7B2093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 xml:space="preserve">In the absence of degeneracy, a </w:t>
      </w:r>
      <w:r w:rsidRPr="00D85935">
        <w:rPr>
          <w:b/>
          <w:bCs/>
          <w:iCs/>
          <w:lang w:eastAsia="zh-CN"/>
        </w:rPr>
        <w:t>pivot operation</w:t>
      </w:r>
      <w:r w:rsidRPr="002F7687">
        <w:rPr>
          <w:lang w:eastAsia="zh-CN"/>
        </w:rPr>
        <w:t xml:space="preserve"> always results in a strict decrease in</w:t>
      </w:r>
      <w:r w:rsidRPr="002F7687">
        <w:rPr>
          <w:position w:val="-10"/>
          <w:lang w:eastAsia="zh-CN"/>
        </w:rPr>
        <w:object w:dxaOrig="420" w:dyaOrig="320" w14:anchorId="7F7A7F00">
          <v:shape id="_x0000_i1045" type="#_x0000_t75" style="width:21.75pt;height:15.9pt" o:ole="">
            <v:imagedata r:id="rId44" o:title=""/>
          </v:shape>
          <o:OLEObject Type="Embed" ProgID="Equation.DSMT4" ShapeID="_x0000_i1045" DrawAspect="Content" ObjectID="_1781721091" r:id="rId45"/>
        </w:object>
      </w:r>
      <w:r w:rsidRPr="002F7687">
        <w:rPr>
          <w:lang w:eastAsia="zh-CN"/>
        </w:rPr>
        <w:t xml:space="preserve">. On the other hand, the objective function of this LP problem is to maximize the scaling factor </w:t>
      </w:r>
      <w:r w:rsidRPr="002F7687">
        <w:rPr>
          <w:position w:val="-6"/>
          <w:lang w:eastAsia="zh-CN"/>
        </w:rPr>
        <w:object w:dxaOrig="160" w:dyaOrig="200" w14:anchorId="19670CE0">
          <v:shape id="_x0000_i1046" type="#_x0000_t75" style="width:7.55pt;height:10.05pt" o:ole="">
            <v:imagedata r:id="rId46" o:title=""/>
          </v:shape>
          <o:OLEObject Type="Embed" ProgID="Equation.DSMT4" ShapeID="_x0000_i1046" DrawAspect="Content" ObjectID="_1781721092" r:id="rId47"/>
        </w:object>
      </w:r>
      <w:r w:rsidRPr="002F7687">
        <w:rPr>
          <w:lang w:eastAsia="zh-CN"/>
        </w:rPr>
        <w:t xml:space="preserve"> which is bound, so this</w:t>
      </w:r>
      <w:r w:rsidRPr="002F7687">
        <w:rPr>
          <w:iCs/>
          <w:lang w:eastAsia="zh-CN"/>
        </w:rPr>
        <w:t xml:space="preserve"> </w:t>
      </w:r>
      <w:r w:rsidRPr="00244BE9">
        <w:rPr>
          <w:b/>
          <w:bCs/>
          <w:iCs/>
          <w:lang w:eastAsia="zh-CN"/>
        </w:rPr>
        <w:t>pivot operation</w:t>
      </w:r>
      <w:r w:rsidRPr="002F7687">
        <w:rPr>
          <w:lang w:eastAsia="zh-CN"/>
        </w:rPr>
        <w:t xml:space="preserve"> process must terminate at an optimal vertex because there are only a finite number of vertices.</w:t>
      </w:r>
    </w:p>
    <w:p w14:paraId="0A9D84EB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>S</w:t>
      </w:r>
      <w:r w:rsidRPr="002F7687">
        <w:rPr>
          <w:rFonts w:hint="eastAsia"/>
          <w:lang w:eastAsia="zh-CN"/>
        </w:rPr>
        <w:t xml:space="preserve">elect </w:t>
      </w:r>
      <w:r w:rsidRPr="002F7687">
        <w:rPr>
          <w:lang w:eastAsia="zh-CN"/>
        </w:rPr>
        <w:t xml:space="preserve">an index </w:t>
      </w:r>
      <w:r w:rsidRPr="002F7687">
        <w:rPr>
          <w:position w:val="-10"/>
          <w:lang w:eastAsia="zh-CN"/>
        </w:rPr>
        <w:object w:dxaOrig="960" w:dyaOrig="279" w14:anchorId="2165BA2E">
          <v:shape id="_x0000_i1047" type="#_x0000_t75" style="width:48.55pt;height:14.25pt" o:ole="">
            <v:imagedata r:id="rId48" o:title=""/>
          </v:shape>
          <o:OLEObject Type="Embed" ProgID="Equation.DSMT4" ShapeID="_x0000_i1047" DrawAspect="Content" ObjectID="_1781721093" r:id="rId49"/>
        </w:object>
      </w:r>
      <w:r w:rsidRPr="002F7687">
        <w:rPr>
          <w:lang w:eastAsia="zh-CN"/>
        </w:rPr>
        <w:t xml:space="preserve"> such that </w:t>
      </w:r>
      <w:r w:rsidRPr="002F7687">
        <w:rPr>
          <w:position w:val="-12"/>
          <w:lang w:eastAsia="zh-CN"/>
        </w:rPr>
        <w:object w:dxaOrig="600" w:dyaOrig="320" w14:anchorId="56A43127">
          <v:shape id="_x0000_i1048" type="#_x0000_t75" style="width:30.15pt;height:15.9pt" o:ole="">
            <v:imagedata r:id="rId50" o:title=""/>
          </v:shape>
          <o:OLEObject Type="Embed" ProgID="Equation.DSMT4" ShapeID="_x0000_i1048" DrawAspect="Content" ObjectID="_1781721094" r:id="rId51"/>
        </w:object>
      </w:r>
      <w:r w:rsidRPr="002F7687">
        <w:rPr>
          <w:lang w:eastAsia="zh-CN"/>
        </w:rPr>
        <w:t xml:space="preserve"> as the </w:t>
      </w:r>
      <w:r w:rsidRPr="00D85935">
        <w:rPr>
          <w:b/>
          <w:bCs/>
          <w:iCs/>
          <w:lang w:eastAsia="zh-CN"/>
        </w:rPr>
        <w:t>entering index</w:t>
      </w:r>
      <w:r w:rsidRPr="002F7687">
        <w:rPr>
          <w:lang w:eastAsia="zh-CN"/>
        </w:rPr>
        <w:t xml:space="preserve">. The corresponding column of </w:t>
      </w:r>
      <w:r w:rsidRPr="002F7687">
        <w:rPr>
          <w:position w:val="-4"/>
          <w:lang w:eastAsia="zh-CN"/>
        </w:rPr>
        <w:object w:dxaOrig="220" w:dyaOrig="220" w14:anchorId="73FE9914">
          <v:shape id="_x0000_i1049" type="#_x0000_t75" style="width:10.05pt;height:10.05pt" o:ole="">
            <v:imagedata r:id="rId52" o:title=""/>
          </v:shape>
          <o:OLEObject Type="Embed" ProgID="Equation.DSMT4" ShapeID="_x0000_i1049" DrawAspect="Content" ObjectID="_1781721095" r:id="rId53"/>
        </w:object>
      </w:r>
      <w:r w:rsidRPr="002F7687">
        <w:rPr>
          <w:lang w:eastAsia="zh-CN"/>
        </w:rPr>
        <w:t>,</w:t>
      </w:r>
      <w:r w:rsidRPr="002F7687">
        <w:rPr>
          <w:position w:val="-12"/>
          <w:lang w:eastAsia="zh-CN"/>
        </w:rPr>
        <w:object w:dxaOrig="279" w:dyaOrig="320" w14:anchorId="09439466">
          <v:shape id="_x0000_i1050" type="#_x0000_t75" style="width:13.4pt;height:15.9pt" o:ole="">
            <v:imagedata r:id="rId54" o:title=""/>
          </v:shape>
          <o:OLEObject Type="Embed" ProgID="Equation.DSMT4" ShapeID="_x0000_i1050" DrawAspect="Content" ObjectID="_1781721096" r:id="rId55"/>
        </w:object>
      </w:r>
      <w:r w:rsidRPr="002F7687">
        <w:rPr>
          <w:lang w:eastAsia="zh-CN"/>
        </w:rPr>
        <w:t xml:space="preserve">, will be moved into the basis, and </w:t>
      </w:r>
      <w:r w:rsidRPr="002F7687">
        <w:rPr>
          <w:position w:val="-12"/>
          <w:lang w:eastAsia="zh-CN"/>
        </w:rPr>
        <w:object w:dxaOrig="240" w:dyaOrig="320" w14:anchorId="00A0B18D">
          <v:shape id="_x0000_i1051" type="#_x0000_t75" style="width:12.55pt;height:15.9pt" o:ole="">
            <v:imagedata r:id="rId56" o:title=""/>
          </v:shape>
          <o:OLEObject Type="Embed" ProgID="Equation.DSMT4" ShapeID="_x0000_i1051" DrawAspect="Content" ObjectID="_1781721097" r:id="rId57"/>
        </w:object>
      </w:r>
      <w:r w:rsidRPr="002F7687">
        <w:rPr>
          <w:lang w:eastAsia="zh-CN"/>
        </w:rPr>
        <w:t xml:space="preserve"> will be allowed to increase:</w:t>
      </w:r>
    </w:p>
    <w:p w14:paraId="5800D2DB" w14:textId="77777777" w:rsidR="00B3713B" w:rsidRDefault="00B3713B" w:rsidP="00B3713B">
      <w:pPr>
        <w:pStyle w:val="IT"/>
        <w:spacing w:after="0"/>
        <w:ind w:right="0" w:firstLineChars="200" w:firstLine="400"/>
        <w:jc w:val="right"/>
        <w:rPr>
          <w:lang w:eastAsia="zh-CN"/>
        </w:rPr>
      </w:pPr>
      <w:r w:rsidRPr="002F7687">
        <w:rPr>
          <w:lang w:eastAsia="zh-CN"/>
        </w:rPr>
        <w:tab/>
      </w:r>
      <w:r w:rsidRPr="002F7687">
        <w:rPr>
          <w:position w:val="-28"/>
          <w:lang w:eastAsia="zh-CN"/>
        </w:rPr>
        <w:object w:dxaOrig="1140" w:dyaOrig="700" w14:anchorId="2FC80CF2">
          <v:shape id="_x0000_i1052" type="#_x0000_t75" style="width:57.75pt;height:34.35pt" o:ole="">
            <v:imagedata r:id="rId58" o:title=""/>
          </v:shape>
          <o:OLEObject Type="Embed" ProgID="Equation.DSMT4" ShapeID="_x0000_i1052" DrawAspect="Content" ObjectID="_1781721098" r:id="rId59"/>
        </w:object>
      </w:r>
      <w:r w:rsidRPr="002F7687">
        <w:rPr>
          <w:lang w:eastAsia="zh-CN"/>
        </w:rPr>
        <w:t xml:space="preserve"> </w:t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  <w:r>
        <w:rPr>
          <w:lang w:eastAsia="zh-CN"/>
        </w:rPr>
        <w:tab/>
      </w:r>
      <w:r w:rsidRPr="002F7687">
        <w:rPr>
          <w:lang w:eastAsia="zh-CN"/>
        </w:rPr>
        <w:tab/>
      </w:r>
      <w:r>
        <w:rPr>
          <w:lang w:eastAsia="zh-CN"/>
        </w:rPr>
        <w:tab/>
      </w:r>
    </w:p>
    <w:p w14:paraId="32A61132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 xml:space="preserve">It can be shown that every unit increase in </w:t>
      </w:r>
      <w:r w:rsidRPr="002F7687">
        <w:rPr>
          <w:position w:val="-12"/>
          <w:lang w:eastAsia="zh-CN"/>
        </w:rPr>
        <w:object w:dxaOrig="240" w:dyaOrig="320" w14:anchorId="28A56586">
          <v:shape id="_x0000_i1053" type="#_x0000_t75" style="width:12.55pt;height:15.9pt" o:ole="">
            <v:imagedata r:id="rId60" o:title=""/>
          </v:shape>
          <o:OLEObject Type="Embed" ProgID="Equation.DSMT4" ShapeID="_x0000_i1053" DrawAspect="Content" ObjectID="_1781721099" r:id="rId61"/>
        </w:object>
      </w:r>
      <w:r w:rsidRPr="002F7687">
        <w:rPr>
          <w:lang w:eastAsia="zh-CN"/>
        </w:rPr>
        <w:t xml:space="preserve"> will results in a decrease by </w:t>
      </w:r>
      <w:r w:rsidRPr="002F7687">
        <w:rPr>
          <w:position w:val="-12"/>
          <w:lang w:eastAsia="zh-CN"/>
        </w:rPr>
        <w:object w:dxaOrig="380" w:dyaOrig="320" w14:anchorId="6C34A134">
          <v:shape id="_x0000_i1054" type="#_x0000_t75" style="width:19.25pt;height:15.9pt" o:ole="">
            <v:imagedata r:id="rId62" o:title=""/>
          </v:shape>
          <o:OLEObject Type="Embed" ProgID="Equation.DSMT4" ShapeID="_x0000_i1054" DrawAspect="Content" ObjectID="_1781721100" r:id="rId63"/>
        </w:object>
      </w:r>
      <w:r w:rsidRPr="002F7687">
        <w:rPr>
          <w:lang w:eastAsia="zh-CN"/>
        </w:rPr>
        <w:t xml:space="preserve"> in </w:t>
      </w:r>
      <w:r w:rsidRPr="002F7687">
        <w:rPr>
          <w:position w:val="-8"/>
          <w:lang w:eastAsia="zh-CN"/>
        </w:rPr>
        <w:object w:dxaOrig="420" w:dyaOrig="300" w14:anchorId="3A193014">
          <v:shape id="_x0000_i1055" type="#_x0000_t75" style="width:21.75pt;height:14.25pt" o:ole="">
            <v:imagedata r:id="rId64" o:title=""/>
          </v:shape>
          <o:OLEObject Type="Embed" ProgID="Equation.DSMT4" ShapeID="_x0000_i1055" DrawAspect="Content" ObjectID="_1781721101" r:id="rId65"/>
        </w:object>
      </w:r>
      <w:r w:rsidRPr="002F7687">
        <w:rPr>
          <w:lang w:eastAsia="zh-CN"/>
        </w:rPr>
        <w:t xml:space="preserve">. </w:t>
      </w:r>
    </w:p>
    <w:p w14:paraId="27EE8BC0" w14:textId="77777777" w:rsidR="00B3713B" w:rsidRPr="002F7687" w:rsidRDefault="00B3713B" w:rsidP="00B3713B">
      <w:pPr>
        <w:pStyle w:val="Text"/>
        <w:snapToGrid w:val="0"/>
        <w:spacing w:line="240" w:lineRule="exact"/>
        <w:ind w:firstLine="204"/>
        <w:rPr>
          <w:lang w:eastAsia="zh-CN"/>
        </w:rPr>
      </w:pPr>
      <w:r w:rsidRPr="002F7687">
        <w:rPr>
          <w:lang w:eastAsia="zh-CN"/>
        </w:rPr>
        <w:t>Since</w:t>
      </w:r>
      <w:r w:rsidRPr="002F7687">
        <w:rPr>
          <w:position w:val="-12"/>
          <w:lang w:eastAsia="zh-CN"/>
        </w:rPr>
        <w:object w:dxaOrig="1300" w:dyaOrig="320" w14:anchorId="73564BF3">
          <v:shape id="_x0000_i1056" type="#_x0000_t75" style="width:64.45pt;height:16.75pt" o:ole="">
            <v:imagedata r:id="rId66" o:title=""/>
          </v:shape>
          <o:OLEObject Type="Embed" ProgID="Equation.DSMT4" ShapeID="_x0000_i1056" DrawAspect="Content" ObjectID="_1781721102" r:id="rId67"/>
        </w:object>
      </w:r>
      <w:r w:rsidRPr="002F7687">
        <w:rPr>
          <w:lang w:eastAsia="zh-CN"/>
        </w:rPr>
        <w:t>,</w:t>
      </w:r>
      <w:r w:rsidRPr="002F7687">
        <w:rPr>
          <w:position w:val="-10"/>
          <w:lang w:eastAsia="zh-CN"/>
        </w:rPr>
        <w:object w:dxaOrig="260" w:dyaOrig="300" w14:anchorId="50AC9D91">
          <v:shape id="_x0000_i1057" type="#_x0000_t75" style="width:13.4pt;height:15.9pt" o:ole="">
            <v:imagedata r:id="rId68" o:title=""/>
          </v:shape>
          <o:OLEObject Type="Embed" ProgID="Equation.DSMT4" ShapeID="_x0000_i1057" DrawAspect="Content" ObjectID="_1781721103" r:id="rId69"/>
        </w:object>
      </w:r>
      <w:r w:rsidRPr="002F7687">
        <w:rPr>
          <w:lang w:eastAsia="zh-CN"/>
        </w:rPr>
        <w:t xml:space="preserve"> must be correspondingly decreased by </w:t>
      </w:r>
      <w:r w:rsidRPr="002F7687">
        <w:rPr>
          <w:position w:val="-12"/>
          <w:lang w:eastAsia="zh-CN"/>
        </w:rPr>
        <w:object w:dxaOrig="1160" w:dyaOrig="340" w14:anchorId="092599EC">
          <v:shape id="_x0000_i1058" type="#_x0000_t75" style="width:58.6pt;height:16.75pt" o:ole="">
            <v:imagedata r:id="rId70" o:title=""/>
          </v:shape>
          <o:OLEObject Type="Embed" ProgID="Equation.DSMT4" ShapeID="_x0000_i1058" DrawAspect="Content" ObjectID="_1781721104" r:id="rId71"/>
        </w:object>
      </w:r>
      <w:r w:rsidRPr="002F7687">
        <w:rPr>
          <w:lang w:eastAsia="zh-CN"/>
        </w:rPr>
        <w:t xml:space="preserve"> subject to </w:t>
      </w:r>
      <w:r w:rsidRPr="002F7687">
        <w:rPr>
          <w:position w:val="-10"/>
          <w:lang w:eastAsia="zh-CN"/>
        </w:rPr>
        <w:object w:dxaOrig="1080" w:dyaOrig="300" w14:anchorId="028EA8D6">
          <v:shape id="_x0000_i1059" type="#_x0000_t75" style="width:54.4pt;height:15.9pt" o:ole="">
            <v:imagedata r:id="rId72" o:title=""/>
          </v:shape>
          <o:OLEObject Type="Embed" ProgID="Equation.DSMT4" ShapeID="_x0000_i1059" DrawAspect="Content" ObjectID="_1781721105" r:id="rId73"/>
        </w:object>
      </w:r>
      <w:r w:rsidRPr="002F7687">
        <w:rPr>
          <w:lang w:eastAsia="zh-CN"/>
        </w:rPr>
        <w:t xml:space="preserve">. Let </w:t>
      </w:r>
      <w:r w:rsidRPr="002F7687">
        <w:rPr>
          <w:position w:val="-12"/>
          <w:lang w:eastAsia="zh-CN"/>
        </w:rPr>
        <w:object w:dxaOrig="960" w:dyaOrig="340" w14:anchorId="35EFD2C3">
          <v:shape id="_x0000_i1060" type="#_x0000_t75" style="width:48.55pt;height:16.75pt" o:ole="">
            <v:imagedata r:id="rId74" o:title=""/>
          </v:shape>
          <o:OLEObject Type="Embed" ProgID="Equation.DSMT4" ShapeID="_x0000_i1060" DrawAspect="Content" ObjectID="_1781721106" r:id="rId75"/>
        </w:object>
      </w:r>
      <w:r w:rsidRPr="002F7687">
        <w:rPr>
          <w:lang w:eastAsia="zh-CN"/>
        </w:rPr>
        <w:t xml:space="preserve">. If </w:t>
      </w:r>
      <w:r w:rsidRPr="002F7687">
        <w:rPr>
          <w:position w:val="-6"/>
          <w:lang w:eastAsia="zh-CN"/>
        </w:rPr>
        <w:object w:dxaOrig="499" w:dyaOrig="240" w14:anchorId="4C756573">
          <v:shape id="_x0000_i1061" type="#_x0000_t75" style="width:25.95pt;height:12.55pt" o:ole="">
            <v:imagedata r:id="rId76" o:title=""/>
          </v:shape>
          <o:OLEObject Type="Embed" ProgID="Equation.DSMT4" ShapeID="_x0000_i1061" DrawAspect="Content" ObjectID="_1781721107" r:id="rId77"/>
        </w:object>
      </w:r>
      <w:r w:rsidRPr="002F7687">
        <w:rPr>
          <w:lang w:eastAsia="zh-CN"/>
        </w:rPr>
        <w:t xml:space="preserve">, no matter how much </w:t>
      </w:r>
      <w:r w:rsidRPr="002F7687">
        <w:rPr>
          <w:position w:val="-12"/>
          <w:lang w:eastAsia="zh-CN"/>
        </w:rPr>
        <w:object w:dxaOrig="240" w:dyaOrig="320" w14:anchorId="4EC1B8C1">
          <v:shape id="_x0000_i1062" type="#_x0000_t75" style="width:12.55pt;height:16.75pt" o:ole="">
            <v:imagedata r:id="rId78" o:title=""/>
          </v:shape>
          <o:OLEObject Type="Embed" ProgID="Equation.DSMT4" ShapeID="_x0000_i1062" DrawAspect="Content" ObjectID="_1781721108" r:id="rId79"/>
        </w:object>
      </w:r>
      <w:r w:rsidRPr="002F7687">
        <w:rPr>
          <w:lang w:eastAsia="zh-CN"/>
        </w:rPr>
        <w:t xml:space="preserve"> is increased, </w:t>
      </w:r>
      <w:r w:rsidRPr="002F7687">
        <w:rPr>
          <w:position w:val="-10"/>
          <w:lang w:eastAsia="zh-CN"/>
        </w:rPr>
        <w:object w:dxaOrig="760" w:dyaOrig="300" w14:anchorId="78D9A4FE">
          <v:shape id="_x0000_i1063" type="#_x0000_t75" style="width:37.65pt;height:15.9pt" o:ole="">
            <v:imagedata r:id="rId80" o:title=""/>
          </v:shape>
          <o:OLEObject Type="Embed" ProgID="Equation.DSMT4" ShapeID="_x0000_i1063" DrawAspect="Content" ObjectID="_1781721109" r:id="rId81"/>
        </w:object>
      </w:r>
      <w:r w:rsidRPr="002F7687">
        <w:rPr>
          <w:lang w:eastAsia="zh-CN"/>
        </w:rPr>
        <w:t xml:space="preserve">will stay nonnegative. Hence, </w:t>
      </w:r>
      <w:r w:rsidRPr="002F7687">
        <w:rPr>
          <w:position w:val="-8"/>
          <w:lang w:eastAsia="zh-CN"/>
        </w:rPr>
        <w:object w:dxaOrig="420" w:dyaOrig="300" w14:anchorId="509B9F28">
          <v:shape id="_x0000_i1064" type="#_x0000_t75" style="width:21.75pt;height:15.9pt" o:ole="">
            <v:imagedata r:id="rId82" o:title=""/>
          </v:shape>
          <o:OLEObject Type="Embed" ProgID="Equation.DSMT4" ShapeID="_x0000_i1064" DrawAspect="Content" ObjectID="_1781721110" r:id="rId83"/>
        </w:object>
      </w:r>
      <w:r w:rsidRPr="002F7687">
        <w:rPr>
          <w:lang w:eastAsia="zh-CN"/>
        </w:rPr>
        <w:t xml:space="preserve"> can be arbitrarily decreased, and thus the problem is unbounded. This will not happen, because the objective function of this LP problem is to maximize the scaling factor </w:t>
      </w:r>
      <w:r w:rsidRPr="002F7687">
        <w:rPr>
          <w:position w:val="-6"/>
          <w:lang w:eastAsia="zh-CN"/>
        </w:rPr>
        <w:object w:dxaOrig="160" w:dyaOrig="200" w14:anchorId="7D35972C">
          <v:shape id="_x0000_i1065" type="#_x0000_t75" style="width:7.55pt;height:10.05pt" o:ole="">
            <v:imagedata r:id="rId84" o:title=""/>
          </v:shape>
          <o:OLEObject Type="Embed" ProgID="Equation.DSMT4" ShapeID="_x0000_i1065" DrawAspect="Content" ObjectID="_1781721111" r:id="rId85"/>
        </w:object>
      </w:r>
      <w:r w:rsidRPr="002F7687">
        <w:rPr>
          <w:lang w:eastAsia="zh-CN"/>
        </w:rPr>
        <w:t xml:space="preserve"> which is bounded. Otherwise, select an index </w:t>
      </w:r>
      <w:r w:rsidRPr="002F7687">
        <w:rPr>
          <w:position w:val="-12"/>
          <w:lang w:eastAsia="zh-CN"/>
        </w:rPr>
        <w:object w:dxaOrig="2620" w:dyaOrig="340" w14:anchorId="0BF5646E">
          <v:shape id="_x0000_i1066" type="#_x0000_t75" style="width:130.6pt;height:16.75pt" o:ole="">
            <v:imagedata r:id="rId86" o:title=""/>
          </v:shape>
          <o:OLEObject Type="Embed" ProgID="Equation.DSMT4" ShapeID="_x0000_i1066" DrawAspect="Content" ObjectID="_1781721112" r:id="rId87"/>
        </w:object>
      </w:r>
      <w:r w:rsidRPr="002F7687">
        <w:rPr>
          <w:lang w:eastAsia="zh-CN"/>
        </w:rPr>
        <w:t xml:space="preserve"> as the</w:t>
      </w:r>
      <w:r w:rsidRPr="00244BE9">
        <w:rPr>
          <w:b/>
          <w:bCs/>
          <w:iCs/>
          <w:lang w:eastAsia="zh-CN"/>
        </w:rPr>
        <w:t xml:space="preserve"> leaving index</w:t>
      </w:r>
      <w:r w:rsidRPr="002F7687">
        <w:rPr>
          <w:lang w:eastAsia="zh-CN"/>
        </w:rPr>
        <w:t xml:space="preserve">. This choice effectively increases </w:t>
      </w:r>
      <w:r w:rsidRPr="002F7687">
        <w:rPr>
          <w:position w:val="-12"/>
          <w:lang w:eastAsia="zh-CN"/>
        </w:rPr>
        <w:object w:dxaOrig="240" w:dyaOrig="320" w14:anchorId="601A83BC">
          <v:shape id="_x0000_i1067" type="#_x0000_t75" style="width:12.55pt;height:16.75pt" o:ole="">
            <v:imagedata r:id="rId88" o:title=""/>
          </v:shape>
          <o:OLEObject Type="Embed" ProgID="Equation.DSMT4" ShapeID="_x0000_i1067" DrawAspect="Content" ObjectID="_1781721113" r:id="rId89"/>
        </w:object>
      </w:r>
      <w:r w:rsidRPr="002F7687">
        <w:rPr>
          <w:lang w:eastAsia="zh-CN"/>
        </w:rPr>
        <w:t xml:space="preserve"> from zero until </w:t>
      </w:r>
      <w:r w:rsidRPr="002F7687">
        <w:rPr>
          <w:position w:val="-12"/>
          <w:lang w:eastAsia="zh-CN"/>
        </w:rPr>
        <w:object w:dxaOrig="260" w:dyaOrig="320" w14:anchorId="743CB0D7">
          <v:shape id="_x0000_i1068" type="#_x0000_t75" style="width:13.4pt;height:16.75pt" o:ole="">
            <v:imagedata r:id="rId90" o:title=""/>
          </v:shape>
          <o:OLEObject Type="Embed" ProgID="Equation.DSMT4" ShapeID="_x0000_i1068" DrawAspect="Content" ObjectID="_1781721114" r:id="rId91"/>
        </w:object>
      </w:r>
      <w:r w:rsidRPr="002F7687">
        <w:rPr>
          <w:lang w:eastAsia="zh-CN"/>
        </w:rPr>
        <w:t xml:space="preserve"> is reduced to zeros while maintaining feasibility. The </w:t>
      </w:r>
      <w:r w:rsidRPr="00244BE9">
        <w:rPr>
          <w:b/>
          <w:bCs/>
          <w:iCs/>
          <w:lang w:eastAsia="zh-CN"/>
        </w:rPr>
        <w:t>pivot operation</w:t>
      </w:r>
      <w:r w:rsidRPr="002F7687">
        <w:rPr>
          <w:lang w:eastAsia="zh-CN"/>
        </w:rPr>
        <w:t xml:space="preserve"> concludes with replacing </w:t>
      </w:r>
      <w:r w:rsidRPr="002F7687">
        <w:rPr>
          <w:position w:val="-12"/>
          <w:lang w:eastAsia="zh-CN"/>
        </w:rPr>
        <w:object w:dxaOrig="300" w:dyaOrig="320" w14:anchorId="5759175F">
          <v:shape id="_x0000_i1069" type="#_x0000_t75" style="width:15.9pt;height:16.75pt" o:ole="">
            <v:imagedata r:id="rId92" o:title=""/>
          </v:shape>
          <o:OLEObject Type="Embed" ProgID="Equation.DSMT4" ShapeID="_x0000_i1069" DrawAspect="Content" ObjectID="_1781721115" r:id="rId93"/>
        </w:object>
      </w:r>
      <w:r w:rsidRPr="002F7687">
        <w:rPr>
          <w:lang w:eastAsia="zh-CN"/>
        </w:rPr>
        <w:t xml:space="preserve"> with </w:t>
      </w:r>
      <w:r w:rsidRPr="002F7687">
        <w:rPr>
          <w:position w:val="-12"/>
          <w:lang w:eastAsia="zh-CN"/>
        </w:rPr>
        <w:object w:dxaOrig="279" w:dyaOrig="320" w14:anchorId="0FE28DAD">
          <v:shape id="_x0000_i1070" type="#_x0000_t75" style="width:13.4pt;height:16.75pt" o:ole="">
            <v:imagedata r:id="rId94" o:title=""/>
          </v:shape>
          <o:OLEObject Type="Embed" ProgID="Equation.DSMT4" ShapeID="_x0000_i1070" DrawAspect="Content" ObjectID="_1781721116" r:id="rId95"/>
        </w:object>
      </w:r>
      <w:r w:rsidRPr="002F7687">
        <w:rPr>
          <w:lang w:eastAsia="zh-CN"/>
        </w:rPr>
        <w:t xml:space="preserve"> in the basis.</w:t>
      </w:r>
    </w:p>
    <w:p w14:paraId="0573FD66" w14:textId="77777777" w:rsidR="00B3713B" w:rsidRPr="00C352AA" w:rsidRDefault="00B3713B" w:rsidP="00B3713B">
      <w:pPr>
        <w:pStyle w:val="IT"/>
        <w:spacing w:after="0"/>
        <w:ind w:right="0" w:firstLineChars="200" w:firstLine="400"/>
        <w:jc w:val="both"/>
        <w:rPr>
          <w:lang w:eastAsia="zh-CN"/>
        </w:rPr>
      </w:pPr>
    </w:p>
    <w:p w14:paraId="0DE45565" w14:textId="77777777" w:rsidR="00F226F2" w:rsidRDefault="00F226F2"/>
    <w:sectPr w:rsidR="00F226F2" w:rsidSect="00B3713B">
      <w:footerReference w:type="default" r:id="rId96"/>
      <w:pgSz w:w="11520" w:h="15660" w:code="1"/>
      <w:pgMar w:top="1300" w:right="740" w:bottom="1040" w:left="740" w:header="360" w:footer="640" w:gutter="0"/>
      <w:cols w:space="40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Std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rmataOTF-Reg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CCF1D1" w14:textId="77777777" w:rsidR="00000000" w:rsidRPr="00B979BB" w:rsidRDefault="00000000" w:rsidP="00CB0F2A">
    <w:pPr>
      <w:pStyle w:val="a3"/>
      <w:tabs>
        <w:tab w:val="clear" w:pos="4320"/>
        <w:tab w:val="clear" w:pos="8640"/>
        <w:tab w:val="center" w:pos="9540"/>
      </w:tabs>
      <w:jc w:val="center"/>
      <w:rPr>
        <w:rFonts w:ascii="Helvetica" w:hAnsi="Helvetica"/>
        <w:sz w:val="12"/>
      </w:rPr>
    </w:pPr>
    <w:r>
      <w:rPr>
        <w:rFonts w:ascii="Helvetica" w:hAnsi="Helvetica" w:cs="FormataOTF-Reg"/>
        <w:sz w:val="12"/>
        <w:szCs w:val="14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13B"/>
    <w:rsid w:val="00094F7F"/>
    <w:rsid w:val="00B3713B"/>
    <w:rsid w:val="00F2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5CEA0"/>
  <w15:chartTrackingRefBased/>
  <w15:docId w15:val="{FC3E1DD2-C475-43B9-A790-735549EC0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13B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link w:val="AbstractChar"/>
    <w:rsid w:val="00B3713B"/>
    <w:pPr>
      <w:spacing w:after="340" w:line="240" w:lineRule="exact"/>
      <w:ind w:right="1380"/>
      <w:jc w:val="both"/>
    </w:pPr>
    <w:rPr>
      <w:sz w:val="20"/>
      <w:szCs w:val="20"/>
    </w:rPr>
  </w:style>
  <w:style w:type="paragraph" w:customStyle="1" w:styleId="H5">
    <w:name w:val="H5"/>
    <w:basedOn w:val="Abstract"/>
    <w:link w:val="H5CharChar"/>
    <w:rsid w:val="00B3713B"/>
    <w:rPr>
      <w:rFonts w:ascii="Helvetica" w:hAnsi="Helvetica"/>
      <w:b/>
      <w:color w:val="00629B"/>
    </w:rPr>
  </w:style>
  <w:style w:type="character" w:customStyle="1" w:styleId="AbstractChar">
    <w:name w:val="Abstract Char"/>
    <w:link w:val="Abstract"/>
    <w:rsid w:val="00B3713B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H5CharChar">
    <w:name w:val="H5 Char Char"/>
    <w:link w:val="H5"/>
    <w:rsid w:val="00B3713B"/>
    <w:rPr>
      <w:rFonts w:ascii="Helvetica" w:hAnsi="Helvetica" w:cs="Times New Roman"/>
      <w:b/>
      <w:color w:val="00629B"/>
      <w:kern w:val="0"/>
      <w:sz w:val="20"/>
      <w:szCs w:val="20"/>
      <w:lang w:eastAsia="en-US"/>
    </w:rPr>
  </w:style>
  <w:style w:type="paragraph" w:customStyle="1" w:styleId="IT">
    <w:name w:val="IT"/>
    <w:basedOn w:val="a"/>
    <w:rsid w:val="00B3713B"/>
    <w:pPr>
      <w:autoSpaceDE w:val="0"/>
      <w:autoSpaceDN w:val="0"/>
      <w:adjustRightInd w:val="0"/>
      <w:spacing w:after="520"/>
      <w:ind w:right="1380"/>
    </w:pPr>
    <w:rPr>
      <w:rFonts w:cs="TimesLTStd-Roman"/>
      <w:sz w:val="20"/>
      <w:szCs w:val="20"/>
    </w:rPr>
  </w:style>
  <w:style w:type="paragraph" w:styleId="a3">
    <w:name w:val="footer"/>
    <w:basedOn w:val="a"/>
    <w:link w:val="a4"/>
    <w:uiPriority w:val="99"/>
    <w:rsid w:val="00B3713B"/>
    <w:pPr>
      <w:tabs>
        <w:tab w:val="center" w:pos="4320"/>
        <w:tab w:val="right" w:pos="8640"/>
      </w:tabs>
    </w:pPr>
  </w:style>
  <w:style w:type="character" w:customStyle="1" w:styleId="a4">
    <w:name w:val="页脚 字符"/>
    <w:basedOn w:val="a0"/>
    <w:link w:val="a3"/>
    <w:uiPriority w:val="99"/>
    <w:rsid w:val="00B3713B"/>
    <w:rPr>
      <w:rFonts w:ascii="Times New Roman" w:hAnsi="Times New Roman" w:cs="Times New Roman"/>
      <w:kern w:val="0"/>
      <w:sz w:val="24"/>
      <w:szCs w:val="24"/>
      <w:lang w:eastAsia="en-US"/>
    </w:rPr>
  </w:style>
  <w:style w:type="paragraph" w:customStyle="1" w:styleId="Text">
    <w:name w:val="Text"/>
    <w:basedOn w:val="a"/>
    <w:link w:val="TextChar"/>
    <w:rsid w:val="00B3713B"/>
    <w:pPr>
      <w:widowControl w:val="0"/>
      <w:spacing w:line="252" w:lineRule="auto"/>
      <w:ind w:firstLine="202"/>
      <w:jc w:val="both"/>
    </w:pPr>
    <w:rPr>
      <w:sz w:val="20"/>
      <w:szCs w:val="20"/>
    </w:rPr>
  </w:style>
  <w:style w:type="paragraph" w:customStyle="1" w:styleId="MTDisplayEquation">
    <w:name w:val="MTDisplayEquation"/>
    <w:basedOn w:val="Text"/>
    <w:next w:val="a"/>
    <w:link w:val="MTDisplayEquationChar"/>
    <w:rsid w:val="00B3713B"/>
    <w:pPr>
      <w:tabs>
        <w:tab w:val="center" w:pos="2520"/>
        <w:tab w:val="right" w:pos="5040"/>
      </w:tabs>
      <w:snapToGrid w:val="0"/>
      <w:ind w:firstLine="204"/>
    </w:pPr>
    <w:rPr>
      <w:rFonts w:eastAsia="宋体"/>
    </w:rPr>
  </w:style>
  <w:style w:type="character" w:customStyle="1" w:styleId="TextChar">
    <w:name w:val="Text Char"/>
    <w:basedOn w:val="a0"/>
    <w:link w:val="Text"/>
    <w:rsid w:val="00B3713B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customStyle="1" w:styleId="MTDisplayEquationChar">
    <w:name w:val="MTDisplayEquation Char"/>
    <w:basedOn w:val="TextChar"/>
    <w:link w:val="MTDisplayEquation"/>
    <w:rsid w:val="00B3713B"/>
    <w:rPr>
      <w:rFonts w:ascii="Times New Roman" w:eastAsia="宋体" w:hAnsi="Times New Roman" w:cs="Times New Roman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76" Type="http://schemas.openxmlformats.org/officeDocument/2006/relationships/image" Target="media/image37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97" Type="http://schemas.openxmlformats.org/officeDocument/2006/relationships/fontTable" Target="fontTable.xml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oleObject" Target="embeddings/oleObject1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77" Type="http://schemas.openxmlformats.org/officeDocument/2006/relationships/oleObject" Target="embeddings/oleObject37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9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4.bin"/><Relationship Id="rId9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Linlin Zhang</dc:creator>
  <cp:keywords/>
  <dc:description/>
  <cp:lastModifiedBy>Linlin Zhang</cp:lastModifiedBy>
  <cp:revision>1</cp:revision>
  <dcterms:created xsi:type="dcterms:W3CDTF">2024-07-05T13:21:00Z</dcterms:created>
  <dcterms:modified xsi:type="dcterms:W3CDTF">2024-07-05T13:21:00Z</dcterms:modified>
</cp:coreProperties>
</file>