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15167CF" w14:textId="77777777" w:rsidR="0026463C" w:rsidRPr="00890C91" w:rsidRDefault="0026463C" w:rsidP="0026463C">
      <w:pPr>
        <w:widowControl/>
        <w:spacing w:before="5pt" w:beforeAutospacing="1" w:after="5pt" w:afterAutospacing="1"/>
        <w:rPr>
          <w:rFonts w:ascii="Times New Roman" w:hAnsi="Times New Roman"/>
          <w:b/>
          <w:kern w:val="0"/>
          <w:sz w:val="24"/>
          <w:lang w:val="en-GB"/>
        </w:rPr>
      </w:pPr>
      <w:r w:rsidRPr="00890C91">
        <w:rPr>
          <w:rFonts w:ascii="Times New Roman" w:hAnsi="Times New Roman"/>
          <w:b/>
          <w:kern w:val="0"/>
          <w:sz w:val="24"/>
          <w:lang w:val="en-GB"/>
        </w:rPr>
        <w:t>Tables</w:t>
      </w:r>
      <w:r w:rsidRPr="008F2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</w:rPr>
        <w:t>:</w:t>
      </w:r>
    </w:p>
    <w:p w14:paraId="0B084A91" w14:textId="77777777" w:rsidR="0026463C" w:rsidRPr="008F2E8B" w:rsidRDefault="0026463C" w:rsidP="0026463C">
      <w:pPr>
        <w:widowControl/>
        <w:spacing w:before="5pt" w:beforeAutospacing="1" w:after="5pt" w:afterAutospacing="1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</w:pPr>
    </w:p>
    <w:p w14:paraId="58215266" w14:textId="77777777" w:rsidR="0026463C" w:rsidRPr="00890C91" w:rsidRDefault="0026463C" w:rsidP="0026463C">
      <w:pPr>
        <w:widowControl/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  <w:r w:rsidRPr="00890C91">
        <w:rPr>
          <w:rFonts w:ascii="Times New Roman" w:hAnsi="Times New Roman"/>
          <w:b/>
          <w:kern w:val="0"/>
          <w:sz w:val="24"/>
          <w:lang w:val="en-GB"/>
        </w:rPr>
        <w:t xml:space="preserve">Table </w:t>
      </w:r>
      <w:r>
        <w:rPr>
          <w:rFonts w:ascii="Times New Roman" w:hAnsi="Times New Roman" w:hint="eastAsia"/>
          <w:b/>
          <w:kern w:val="0"/>
          <w:sz w:val="24"/>
          <w:lang w:val="en-GB"/>
        </w:rPr>
        <w:t>1</w:t>
      </w:r>
      <w:r w:rsidRPr="008F2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</w:rPr>
        <w:t>: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 xml:space="preserve"> Linear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X-ray absorption coefficients (μ) 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calculated from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elemental 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composition measurements.</w:t>
      </w:r>
    </w:p>
    <w:p w14:paraId="1162F5F7" w14:textId="77777777" w:rsidR="0026463C" w:rsidRDefault="0026463C" w:rsidP="0026463C">
      <w:pPr>
        <w:widowControl/>
        <w:spacing w:before="5pt" w:beforeAutospacing="1" w:after="5pt" w:afterAutospacing="1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</w:pPr>
      <w:r w:rsidRPr="001A232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</w:rPr>
        <w:drawing>
          <wp:inline distT="0" distB="0" distL="0" distR="0" wp14:anchorId="488DA44E" wp14:editId="7CE510B0">
            <wp:extent cx="5207000" cy="5067300"/>
            <wp:effectExtent l="0" t="0" r="0" b="0"/>
            <wp:docPr id="153962370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539623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AF38" w14:textId="77777777" w:rsidR="0026463C" w:rsidRPr="008F2E8B" w:rsidRDefault="0026463C" w:rsidP="0026463C">
      <w:pPr>
        <w:pStyle w:val="NormalWeb"/>
        <w:shd w:val="clear" w:color="auto" w:fill="FFFFFF"/>
        <w:jc w:val="both"/>
      </w:pPr>
      <w:r>
        <w:rPr>
          <w:rFonts w:ascii="TimesNewRomanPSMT" w:hAnsi="TimesNewRomanPSMT"/>
          <w:sz w:val="22"/>
          <w:szCs w:val="22"/>
        </w:rPr>
        <w:t xml:space="preserve">*The </w:t>
      </w:r>
      <w:r>
        <w:rPr>
          <w:rFonts w:ascii="TimesNewRomanPS" w:hAnsi="TimesNewRomanPS"/>
          <w:i/>
          <w:iCs/>
          <w:sz w:val="22"/>
          <w:szCs w:val="22"/>
        </w:rPr>
        <w:t xml:space="preserve">μ </w:t>
      </w:r>
      <w:r>
        <w:rPr>
          <w:rFonts w:ascii="TimesNewRomanPSMT" w:hAnsi="TimesNewRomanPSMT"/>
          <w:sz w:val="22"/>
          <w:szCs w:val="22"/>
        </w:rPr>
        <w:t xml:space="preserve">value for each element was calculated as </w:t>
      </w:r>
      <w:r>
        <w:rPr>
          <w:rFonts w:ascii="TimesNewRomanPS" w:hAnsi="TimesNewRomanPS"/>
          <w:i/>
          <w:iCs/>
          <w:sz w:val="22"/>
          <w:szCs w:val="22"/>
        </w:rPr>
        <w:t xml:space="preserve">μ </w:t>
      </w:r>
      <w:r>
        <w:rPr>
          <w:rFonts w:ascii="TimesNewRomanPSMT" w:hAnsi="TimesNewRomanPSMT"/>
          <w:sz w:val="22"/>
          <w:szCs w:val="22"/>
        </w:rPr>
        <w:t xml:space="preserve">= 1.001 (density) </w:t>
      </w:r>
      <w:r>
        <w:rPr>
          <w:rFonts w:ascii="YuMincho" w:hAnsi="YuMincho"/>
          <w:sz w:val="22"/>
          <w:szCs w:val="22"/>
        </w:rPr>
        <w:t xml:space="preserve">× </w:t>
      </w:r>
      <w:r>
        <w:rPr>
          <w:rFonts w:ascii="SymbolMT" w:hAnsi="SymbolMT"/>
          <w:sz w:val="22"/>
          <w:szCs w:val="22"/>
        </w:rPr>
        <w:t>μ</w:t>
      </w:r>
      <w:r>
        <w:rPr>
          <w:rFonts w:ascii="TimesNewRomanPS" w:hAnsi="TimesNewRomanPS"/>
          <w:i/>
          <w:iCs/>
          <w:sz w:val="22"/>
          <w:szCs w:val="22"/>
        </w:rPr>
        <w:t>/</w:t>
      </w:r>
      <w:r>
        <w:rPr>
          <w:rFonts w:ascii="SymbolMT" w:hAnsi="SymbolMT"/>
          <w:sz w:val="22"/>
          <w:szCs w:val="22"/>
        </w:rPr>
        <w:t xml:space="preserve">r </w:t>
      </w:r>
      <w:r>
        <w:rPr>
          <w:rFonts w:ascii="YuMincho" w:hAnsi="YuMincho"/>
          <w:sz w:val="22"/>
          <w:szCs w:val="22"/>
        </w:rPr>
        <w:t xml:space="preserve">× </w:t>
      </w:r>
      <w:r>
        <w:rPr>
          <w:rFonts w:ascii="TimesNewRomanPS" w:hAnsi="TimesNewRomanPS"/>
          <w:i/>
          <w:iCs/>
          <w:sz w:val="22"/>
          <w:szCs w:val="22"/>
        </w:rPr>
        <w:t>p</w:t>
      </w:r>
      <w:r>
        <w:rPr>
          <w:rFonts w:ascii="TimesNewRomanPSMT" w:hAnsi="TimesNewRomanPSMT"/>
          <w:position w:val="-2"/>
          <w:sz w:val="14"/>
          <w:szCs w:val="14"/>
        </w:rPr>
        <w:t>i</w:t>
      </w:r>
      <w:r>
        <w:rPr>
          <w:rFonts w:ascii="TimesNewRomanPSMT" w:hAnsi="TimesNewRomanPSMT"/>
          <w:sz w:val="22"/>
          <w:szCs w:val="22"/>
        </w:rPr>
        <w:t xml:space="preserve">, where </w:t>
      </w:r>
      <w:r>
        <w:rPr>
          <w:rFonts w:ascii="TimesNewRomanPS" w:hAnsi="TimesNewRomanPS"/>
          <w:i/>
          <w:iCs/>
          <w:sz w:val="22"/>
          <w:szCs w:val="22"/>
        </w:rPr>
        <w:t>p</w:t>
      </w:r>
      <w:r>
        <w:rPr>
          <w:rFonts w:ascii="TimesNewRomanPSMT" w:hAnsi="TimesNewRomanPSMT"/>
          <w:position w:val="-2"/>
          <w:sz w:val="14"/>
          <w:szCs w:val="14"/>
        </w:rPr>
        <w:t xml:space="preserve">i </w:t>
      </w:r>
      <w:r>
        <w:rPr>
          <w:rFonts w:ascii="TimesNewRomanPSMT" w:hAnsi="TimesNewRomanPSMT"/>
          <w:sz w:val="22"/>
          <w:szCs w:val="22"/>
        </w:rPr>
        <w:t xml:space="preserve">is the fractional part (by weight) of the constituent elements of the compound. </w:t>
      </w:r>
    </w:p>
    <w:p w14:paraId="5C88AA72" w14:textId="77777777" w:rsidR="0026463C" w:rsidRPr="00890C91" w:rsidRDefault="0026463C" w:rsidP="0026463C">
      <w:pPr>
        <w:widowControl/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  <w:r w:rsidRPr="00890C91">
        <w:rPr>
          <w:rFonts w:ascii="Times New Roman" w:hAnsi="Times New Roman"/>
          <w:b/>
          <w:kern w:val="0"/>
          <w:sz w:val="24"/>
          <w:lang w:val="en-GB"/>
        </w:rPr>
        <w:t xml:space="preserve">Table </w:t>
      </w:r>
      <w:r>
        <w:rPr>
          <w:rFonts w:ascii="Times New Roman" w:hAnsi="Times New Roman" w:hint="eastAsia"/>
          <w:b/>
          <w:kern w:val="0"/>
          <w:sz w:val="24"/>
          <w:lang w:val="en-GB"/>
        </w:rPr>
        <w:t>2</w:t>
      </w:r>
      <w:r w:rsidRPr="008F2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</w:rPr>
        <w:t>: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 xml:space="preserve"> Estimated </w:t>
      </w:r>
      <w:r w:rsidRPr="00890C91">
        <w:rPr>
          <w:rFonts w:ascii="Times New Roman" w:hAnsi="Times New Roman"/>
          <w:kern w:val="0"/>
          <w:sz w:val="24"/>
          <w:lang w:val="en-GB"/>
        </w:rPr>
        <w:t>linear X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-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ray absorption 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coefficients for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(a) organic elements and (b) macrominerals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.</w:t>
      </w:r>
    </w:p>
    <w:p w14:paraId="01FFAC9D" w14:textId="77777777" w:rsidR="0026463C" w:rsidRPr="00890C91" w:rsidRDefault="0026463C" w:rsidP="0026463C">
      <w:pPr>
        <w:widowControl/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  <w:r w:rsidRPr="001A232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</w:rPr>
        <w:lastRenderedPageBreak/>
        <w:drawing>
          <wp:inline distT="0" distB="0" distL="0" distR="0" wp14:anchorId="7ABE244C" wp14:editId="6B837B42">
            <wp:extent cx="4838700" cy="2865966"/>
            <wp:effectExtent l="0" t="0" r="0" b="0"/>
            <wp:docPr id="340902466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3409024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0814" cy="286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E524F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characterSet="iso-8859-1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characterSet="iso-8859-1"/>
    <w:family w:val="roman"/>
    <w:notTrueType/>
    <w:pitch w:val="default"/>
  </w:font>
  <w:font w:name="YuMincho">
    <w:altName w:val="Cambria"/>
    <w:panose1 w:val="00000000000000000000"/>
    <w:charset w:characterSet="iso-8859-1"/>
    <w:family w:val="roman"/>
    <w:notTrueType/>
    <w:pitch w:val="default"/>
  </w:font>
  <w:font w:name="SymbolMT">
    <w:altName w:val="Cambria"/>
    <w:panose1 w:val="00000000000000000000"/>
    <w:charset w:characterSet="iso-8859-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3C"/>
    <w:rsid w:val="0026463C"/>
    <w:rsid w:val="002A5090"/>
    <w:rsid w:val="003F009B"/>
    <w:rsid w:val="003F36CB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8E8CE"/>
  <w15:chartTrackingRefBased/>
  <w15:docId w15:val="{6B88D582-3975-4B9D-99DB-5D8576D5446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63C"/>
    <w:pPr>
      <w:widowControl w:val="0"/>
      <w:spacing w:after="0pt" w:line="12pt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63C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63C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63C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63C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63C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63C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63C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63C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63C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63C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63C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63C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63C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6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63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6463C"/>
    <w:pPr>
      <w:widowControl/>
      <w:spacing w:before="5pt" w:beforeAutospacing="1" w:after="5pt" w:afterAutospacing="1"/>
      <w:jc w:val="star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image" Target="media/image2.emf"/><Relationship Id="rId4" Type="http://purl.oclc.org/ooxml/officeDocument/relationships/image" Target="media/image1.emf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58</Words>
  <Characters>332</Characters>
  <Application>Microsoft Office Word</Application>
  <DocSecurity>0</DocSecurity>
  <Lines>2</Lines>
  <Paragraphs>1</Paragraphs>
  <ScaleCrop>false</ScaleCrop>
  <Company>Springer Nature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2024-07-25T10:54:00Z</dcterms:created>
  <dcterms:modified xsi:type="dcterms:W3CDTF">2024-07-25T10:54:00Z</dcterms:modified>
</cp:coreProperties>
</file>