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8ADF92" w14:textId="77777777" w:rsidR="00036BC8" w:rsidRDefault="00036BC8" w:rsidP="00036BC8">
      <w:pPr>
        <w:jc w:val="center"/>
        <w:rPr>
          <w:rFonts w:eastAsia="Calibri"/>
        </w:rPr>
      </w:pPr>
      <w:r>
        <w:rPr>
          <w:rFonts w:eastAsia="Calibri"/>
        </w:rPr>
        <w:t>Appendix A</w:t>
      </w:r>
    </w:p>
    <w:tbl>
      <w:tblPr>
        <w:tblW w:w="6581" w:type="dxa"/>
        <w:tblInd w:w="1398" w:type="dxa"/>
        <w:tblLook w:val="04A0" w:firstRow="1" w:lastRow="0" w:firstColumn="1" w:lastColumn="0" w:noHBand="0" w:noVBand="1"/>
      </w:tblPr>
      <w:tblGrid>
        <w:gridCol w:w="2170"/>
        <w:gridCol w:w="1983"/>
        <w:gridCol w:w="2428"/>
      </w:tblGrid>
      <w:tr w:rsidR="00036BC8" w:rsidRPr="00863533" w14:paraId="43F88444" w14:textId="77777777" w:rsidTr="0016403D">
        <w:trPr>
          <w:trHeight w:val="288"/>
        </w:trPr>
        <w:tc>
          <w:tcPr>
            <w:tcW w:w="6581" w:type="dxa"/>
            <w:gridSpan w:val="3"/>
            <w:tcBorders>
              <w:top w:val="nil"/>
              <w:left w:val="nil"/>
              <w:bottom w:val="single" w:sz="4" w:space="0" w:color="auto"/>
              <w:right w:val="nil"/>
            </w:tcBorders>
            <w:shd w:val="clear" w:color="auto" w:fill="auto"/>
            <w:noWrap/>
            <w:vAlign w:val="bottom"/>
            <w:hideMark/>
          </w:tcPr>
          <w:p w14:paraId="2DAF951F"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Table A.1 - Improved Water Variable Conditions</w:t>
            </w:r>
          </w:p>
        </w:tc>
      </w:tr>
      <w:tr w:rsidR="00036BC8" w:rsidRPr="00863533" w14:paraId="3FB4254A" w14:textId="77777777" w:rsidTr="0016403D">
        <w:trPr>
          <w:trHeight w:val="288"/>
        </w:trPr>
        <w:tc>
          <w:tcPr>
            <w:tcW w:w="2170" w:type="dxa"/>
            <w:tcBorders>
              <w:top w:val="nil"/>
              <w:left w:val="nil"/>
              <w:bottom w:val="single" w:sz="4" w:space="0" w:color="auto"/>
              <w:right w:val="nil"/>
            </w:tcBorders>
            <w:shd w:val="clear" w:color="auto" w:fill="auto"/>
            <w:noWrap/>
            <w:vAlign w:val="bottom"/>
            <w:hideMark/>
          </w:tcPr>
          <w:p w14:paraId="2FF6F72A"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Risk at source</w:t>
            </w:r>
          </w:p>
        </w:tc>
        <w:tc>
          <w:tcPr>
            <w:tcW w:w="1983" w:type="dxa"/>
            <w:tcBorders>
              <w:top w:val="nil"/>
              <w:left w:val="nil"/>
              <w:bottom w:val="single" w:sz="4" w:space="0" w:color="auto"/>
              <w:right w:val="nil"/>
            </w:tcBorders>
            <w:shd w:val="clear" w:color="auto" w:fill="auto"/>
            <w:noWrap/>
            <w:vAlign w:val="bottom"/>
            <w:hideMark/>
          </w:tcPr>
          <w:p w14:paraId="3074C8F2"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Risk at use</w:t>
            </w:r>
          </w:p>
        </w:tc>
        <w:tc>
          <w:tcPr>
            <w:tcW w:w="2428" w:type="dxa"/>
            <w:tcBorders>
              <w:top w:val="nil"/>
              <w:left w:val="nil"/>
              <w:bottom w:val="single" w:sz="4" w:space="0" w:color="auto"/>
              <w:right w:val="nil"/>
            </w:tcBorders>
            <w:shd w:val="clear" w:color="auto" w:fill="auto"/>
            <w:noWrap/>
            <w:vAlign w:val="bottom"/>
            <w:hideMark/>
          </w:tcPr>
          <w:p w14:paraId="0B4DB8B8"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Improved water</w:t>
            </w:r>
          </w:p>
        </w:tc>
      </w:tr>
      <w:tr w:rsidR="00036BC8" w:rsidRPr="00863533" w14:paraId="26480AB4" w14:textId="77777777" w:rsidTr="0016403D">
        <w:trPr>
          <w:trHeight w:val="288"/>
        </w:trPr>
        <w:tc>
          <w:tcPr>
            <w:tcW w:w="2170" w:type="dxa"/>
            <w:tcBorders>
              <w:top w:val="nil"/>
              <w:left w:val="nil"/>
              <w:bottom w:val="nil"/>
              <w:right w:val="nil"/>
            </w:tcBorders>
            <w:shd w:val="clear" w:color="auto" w:fill="auto"/>
            <w:noWrap/>
            <w:vAlign w:val="bottom"/>
            <w:hideMark/>
          </w:tcPr>
          <w:p w14:paraId="7D07556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1983" w:type="dxa"/>
            <w:tcBorders>
              <w:top w:val="nil"/>
              <w:left w:val="nil"/>
              <w:bottom w:val="nil"/>
              <w:right w:val="nil"/>
            </w:tcBorders>
            <w:shd w:val="clear" w:color="auto" w:fill="auto"/>
            <w:noWrap/>
            <w:vAlign w:val="bottom"/>
            <w:hideMark/>
          </w:tcPr>
          <w:p w14:paraId="1D655D17"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2428" w:type="dxa"/>
            <w:tcBorders>
              <w:top w:val="nil"/>
              <w:left w:val="nil"/>
              <w:bottom w:val="nil"/>
              <w:right w:val="nil"/>
            </w:tcBorders>
            <w:shd w:val="clear" w:color="auto" w:fill="auto"/>
            <w:noWrap/>
            <w:vAlign w:val="bottom"/>
            <w:hideMark/>
          </w:tcPr>
          <w:p w14:paraId="54B1063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w:t>
            </w:r>
          </w:p>
        </w:tc>
      </w:tr>
      <w:tr w:rsidR="00036BC8" w:rsidRPr="00863533" w14:paraId="5AF50701" w14:textId="77777777" w:rsidTr="0016403D">
        <w:trPr>
          <w:trHeight w:val="288"/>
        </w:trPr>
        <w:tc>
          <w:tcPr>
            <w:tcW w:w="2170" w:type="dxa"/>
            <w:tcBorders>
              <w:top w:val="nil"/>
              <w:left w:val="nil"/>
              <w:bottom w:val="nil"/>
              <w:right w:val="nil"/>
            </w:tcBorders>
            <w:shd w:val="clear" w:color="auto" w:fill="auto"/>
            <w:noWrap/>
            <w:vAlign w:val="bottom"/>
            <w:hideMark/>
          </w:tcPr>
          <w:p w14:paraId="34CF6100"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1983" w:type="dxa"/>
            <w:tcBorders>
              <w:top w:val="nil"/>
              <w:left w:val="nil"/>
              <w:bottom w:val="nil"/>
              <w:right w:val="nil"/>
            </w:tcBorders>
            <w:shd w:val="clear" w:color="auto" w:fill="auto"/>
            <w:noWrap/>
            <w:vAlign w:val="bottom"/>
            <w:hideMark/>
          </w:tcPr>
          <w:p w14:paraId="12C90D07"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2428" w:type="dxa"/>
            <w:tcBorders>
              <w:top w:val="nil"/>
              <w:left w:val="nil"/>
              <w:bottom w:val="nil"/>
              <w:right w:val="nil"/>
            </w:tcBorders>
            <w:shd w:val="clear" w:color="auto" w:fill="auto"/>
            <w:noWrap/>
            <w:vAlign w:val="bottom"/>
            <w:hideMark/>
          </w:tcPr>
          <w:p w14:paraId="460578B8"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w:t>
            </w:r>
          </w:p>
        </w:tc>
      </w:tr>
      <w:tr w:rsidR="00036BC8" w:rsidRPr="00863533" w14:paraId="1A199F03" w14:textId="77777777" w:rsidTr="0016403D">
        <w:trPr>
          <w:trHeight w:val="288"/>
        </w:trPr>
        <w:tc>
          <w:tcPr>
            <w:tcW w:w="2170" w:type="dxa"/>
            <w:tcBorders>
              <w:top w:val="nil"/>
              <w:left w:val="nil"/>
              <w:bottom w:val="nil"/>
              <w:right w:val="nil"/>
            </w:tcBorders>
            <w:shd w:val="clear" w:color="auto" w:fill="auto"/>
            <w:noWrap/>
            <w:vAlign w:val="bottom"/>
            <w:hideMark/>
          </w:tcPr>
          <w:p w14:paraId="051A9B3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1983" w:type="dxa"/>
            <w:tcBorders>
              <w:top w:val="nil"/>
              <w:left w:val="nil"/>
              <w:bottom w:val="nil"/>
              <w:right w:val="nil"/>
            </w:tcBorders>
            <w:shd w:val="clear" w:color="auto" w:fill="auto"/>
            <w:noWrap/>
            <w:vAlign w:val="bottom"/>
            <w:hideMark/>
          </w:tcPr>
          <w:p w14:paraId="68C23FE2"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2428" w:type="dxa"/>
            <w:tcBorders>
              <w:top w:val="nil"/>
              <w:left w:val="nil"/>
              <w:bottom w:val="nil"/>
              <w:right w:val="nil"/>
            </w:tcBorders>
            <w:shd w:val="clear" w:color="auto" w:fill="auto"/>
            <w:noWrap/>
            <w:vAlign w:val="bottom"/>
            <w:hideMark/>
          </w:tcPr>
          <w:p w14:paraId="7F19C14D"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w:t>
            </w:r>
          </w:p>
        </w:tc>
      </w:tr>
      <w:tr w:rsidR="00036BC8" w:rsidRPr="00863533" w14:paraId="29C5D2B3" w14:textId="77777777" w:rsidTr="0016403D">
        <w:trPr>
          <w:trHeight w:val="288"/>
        </w:trPr>
        <w:tc>
          <w:tcPr>
            <w:tcW w:w="2170" w:type="dxa"/>
            <w:tcBorders>
              <w:top w:val="nil"/>
              <w:left w:val="nil"/>
              <w:bottom w:val="nil"/>
              <w:right w:val="nil"/>
            </w:tcBorders>
            <w:shd w:val="clear" w:color="auto" w:fill="auto"/>
            <w:noWrap/>
            <w:vAlign w:val="bottom"/>
            <w:hideMark/>
          </w:tcPr>
          <w:p w14:paraId="63F5E94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1983" w:type="dxa"/>
            <w:tcBorders>
              <w:top w:val="nil"/>
              <w:left w:val="nil"/>
              <w:bottom w:val="nil"/>
              <w:right w:val="nil"/>
            </w:tcBorders>
            <w:shd w:val="clear" w:color="auto" w:fill="auto"/>
            <w:noWrap/>
            <w:vAlign w:val="bottom"/>
            <w:hideMark/>
          </w:tcPr>
          <w:p w14:paraId="6C02B1DD"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2428" w:type="dxa"/>
            <w:tcBorders>
              <w:top w:val="nil"/>
              <w:left w:val="nil"/>
              <w:bottom w:val="nil"/>
              <w:right w:val="nil"/>
            </w:tcBorders>
            <w:shd w:val="clear" w:color="auto" w:fill="auto"/>
            <w:noWrap/>
            <w:vAlign w:val="bottom"/>
            <w:hideMark/>
          </w:tcPr>
          <w:p w14:paraId="3E6E5529"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w:t>
            </w:r>
          </w:p>
        </w:tc>
      </w:tr>
      <w:tr w:rsidR="00036BC8" w:rsidRPr="00863533" w14:paraId="4C1238FA" w14:textId="77777777" w:rsidTr="0016403D">
        <w:trPr>
          <w:trHeight w:val="288"/>
        </w:trPr>
        <w:tc>
          <w:tcPr>
            <w:tcW w:w="2170" w:type="dxa"/>
            <w:tcBorders>
              <w:top w:val="nil"/>
              <w:left w:val="nil"/>
              <w:bottom w:val="nil"/>
              <w:right w:val="nil"/>
            </w:tcBorders>
            <w:shd w:val="clear" w:color="auto" w:fill="auto"/>
            <w:noWrap/>
            <w:vAlign w:val="bottom"/>
            <w:hideMark/>
          </w:tcPr>
          <w:p w14:paraId="2530D779"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1983" w:type="dxa"/>
            <w:tcBorders>
              <w:top w:val="nil"/>
              <w:left w:val="nil"/>
              <w:bottom w:val="nil"/>
              <w:right w:val="nil"/>
            </w:tcBorders>
            <w:shd w:val="clear" w:color="auto" w:fill="auto"/>
            <w:noWrap/>
            <w:vAlign w:val="bottom"/>
            <w:hideMark/>
          </w:tcPr>
          <w:p w14:paraId="5DC70A82"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2428" w:type="dxa"/>
            <w:tcBorders>
              <w:top w:val="nil"/>
              <w:left w:val="nil"/>
              <w:bottom w:val="nil"/>
              <w:right w:val="nil"/>
            </w:tcBorders>
            <w:shd w:val="clear" w:color="auto" w:fill="auto"/>
            <w:noWrap/>
            <w:vAlign w:val="bottom"/>
            <w:hideMark/>
          </w:tcPr>
          <w:p w14:paraId="37EAF6F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 or 0*</w:t>
            </w:r>
          </w:p>
        </w:tc>
      </w:tr>
      <w:tr w:rsidR="00036BC8" w:rsidRPr="00863533" w14:paraId="257DC8B6" w14:textId="77777777" w:rsidTr="0016403D">
        <w:trPr>
          <w:trHeight w:val="288"/>
        </w:trPr>
        <w:tc>
          <w:tcPr>
            <w:tcW w:w="2170" w:type="dxa"/>
            <w:tcBorders>
              <w:top w:val="nil"/>
              <w:left w:val="nil"/>
              <w:bottom w:val="nil"/>
              <w:right w:val="nil"/>
            </w:tcBorders>
            <w:shd w:val="clear" w:color="auto" w:fill="auto"/>
            <w:noWrap/>
            <w:vAlign w:val="bottom"/>
            <w:hideMark/>
          </w:tcPr>
          <w:p w14:paraId="7220AC5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1983" w:type="dxa"/>
            <w:tcBorders>
              <w:top w:val="nil"/>
              <w:left w:val="nil"/>
              <w:bottom w:val="nil"/>
              <w:right w:val="nil"/>
            </w:tcBorders>
            <w:shd w:val="clear" w:color="auto" w:fill="auto"/>
            <w:noWrap/>
            <w:vAlign w:val="bottom"/>
            <w:hideMark/>
          </w:tcPr>
          <w:p w14:paraId="6A8006BA"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2428" w:type="dxa"/>
            <w:tcBorders>
              <w:top w:val="nil"/>
              <w:left w:val="nil"/>
              <w:bottom w:val="nil"/>
              <w:right w:val="nil"/>
            </w:tcBorders>
            <w:shd w:val="clear" w:color="auto" w:fill="auto"/>
            <w:noWrap/>
            <w:vAlign w:val="bottom"/>
            <w:hideMark/>
          </w:tcPr>
          <w:p w14:paraId="4C8F0348"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w:t>
            </w:r>
          </w:p>
        </w:tc>
      </w:tr>
      <w:tr w:rsidR="00036BC8" w:rsidRPr="00863533" w14:paraId="5690867B" w14:textId="77777777" w:rsidTr="0016403D">
        <w:trPr>
          <w:trHeight w:val="288"/>
        </w:trPr>
        <w:tc>
          <w:tcPr>
            <w:tcW w:w="2170" w:type="dxa"/>
            <w:tcBorders>
              <w:top w:val="nil"/>
              <w:left w:val="nil"/>
              <w:bottom w:val="nil"/>
              <w:right w:val="nil"/>
            </w:tcBorders>
            <w:shd w:val="clear" w:color="auto" w:fill="auto"/>
            <w:noWrap/>
            <w:vAlign w:val="bottom"/>
            <w:hideMark/>
          </w:tcPr>
          <w:p w14:paraId="6589A2A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1983" w:type="dxa"/>
            <w:tcBorders>
              <w:top w:val="nil"/>
              <w:left w:val="nil"/>
              <w:bottom w:val="nil"/>
              <w:right w:val="nil"/>
            </w:tcBorders>
            <w:shd w:val="clear" w:color="auto" w:fill="auto"/>
            <w:noWrap/>
            <w:vAlign w:val="bottom"/>
            <w:hideMark/>
          </w:tcPr>
          <w:p w14:paraId="6C31541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Low</w:t>
            </w:r>
          </w:p>
        </w:tc>
        <w:tc>
          <w:tcPr>
            <w:tcW w:w="2428" w:type="dxa"/>
            <w:tcBorders>
              <w:top w:val="nil"/>
              <w:left w:val="nil"/>
              <w:bottom w:val="nil"/>
              <w:right w:val="nil"/>
            </w:tcBorders>
            <w:shd w:val="clear" w:color="auto" w:fill="auto"/>
            <w:noWrap/>
            <w:vAlign w:val="bottom"/>
            <w:hideMark/>
          </w:tcPr>
          <w:p w14:paraId="3B736FB0"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w:t>
            </w:r>
          </w:p>
        </w:tc>
      </w:tr>
      <w:tr w:rsidR="00036BC8" w:rsidRPr="00863533" w14:paraId="6C94AEA1" w14:textId="77777777" w:rsidTr="0016403D">
        <w:trPr>
          <w:trHeight w:val="288"/>
        </w:trPr>
        <w:tc>
          <w:tcPr>
            <w:tcW w:w="2170" w:type="dxa"/>
            <w:tcBorders>
              <w:top w:val="nil"/>
              <w:left w:val="nil"/>
              <w:bottom w:val="nil"/>
              <w:right w:val="nil"/>
            </w:tcBorders>
            <w:shd w:val="clear" w:color="auto" w:fill="auto"/>
            <w:noWrap/>
            <w:vAlign w:val="bottom"/>
            <w:hideMark/>
          </w:tcPr>
          <w:p w14:paraId="01840AD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1983" w:type="dxa"/>
            <w:tcBorders>
              <w:top w:val="nil"/>
              <w:left w:val="nil"/>
              <w:bottom w:val="nil"/>
              <w:right w:val="nil"/>
            </w:tcBorders>
            <w:shd w:val="clear" w:color="auto" w:fill="auto"/>
            <w:noWrap/>
            <w:vAlign w:val="bottom"/>
            <w:hideMark/>
          </w:tcPr>
          <w:p w14:paraId="41A0414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Mod to High</w:t>
            </w:r>
          </w:p>
        </w:tc>
        <w:tc>
          <w:tcPr>
            <w:tcW w:w="2428" w:type="dxa"/>
            <w:tcBorders>
              <w:top w:val="nil"/>
              <w:left w:val="nil"/>
              <w:bottom w:val="nil"/>
              <w:right w:val="nil"/>
            </w:tcBorders>
            <w:shd w:val="clear" w:color="auto" w:fill="auto"/>
            <w:noWrap/>
            <w:vAlign w:val="bottom"/>
            <w:hideMark/>
          </w:tcPr>
          <w:p w14:paraId="3BF6227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w:t>
            </w:r>
          </w:p>
        </w:tc>
      </w:tr>
      <w:tr w:rsidR="00036BC8" w:rsidRPr="00863533" w14:paraId="45D5EFE8" w14:textId="77777777" w:rsidTr="0016403D">
        <w:trPr>
          <w:trHeight w:val="288"/>
        </w:trPr>
        <w:tc>
          <w:tcPr>
            <w:tcW w:w="2170" w:type="dxa"/>
            <w:tcBorders>
              <w:top w:val="nil"/>
              <w:left w:val="nil"/>
              <w:bottom w:val="single" w:sz="4" w:space="0" w:color="auto"/>
              <w:right w:val="nil"/>
            </w:tcBorders>
            <w:shd w:val="clear" w:color="auto" w:fill="auto"/>
            <w:noWrap/>
            <w:vAlign w:val="bottom"/>
            <w:hideMark/>
          </w:tcPr>
          <w:p w14:paraId="1EFC454F"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1983" w:type="dxa"/>
            <w:tcBorders>
              <w:top w:val="nil"/>
              <w:left w:val="nil"/>
              <w:bottom w:val="single" w:sz="4" w:space="0" w:color="auto"/>
              <w:right w:val="nil"/>
            </w:tcBorders>
            <w:shd w:val="clear" w:color="auto" w:fill="auto"/>
            <w:noWrap/>
            <w:vAlign w:val="bottom"/>
            <w:hideMark/>
          </w:tcPr>
          <w:p w14:paraId="4EFBB40D"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V high</w:t>
            </w:r>
          </w:p>
        </w:tc>
        <w:tc>
          <w:tcPr>
            <w:tcW w:w="2428" w:type="dxa"/>
            <w:tcBorders>
              <w:top w:val="nil"/>
              <w:left w:val="nil"/>
              <w:bottom w:val="single" w:sz="4" w:space="0" w:color="auto"/>
              <w:right w:val="nil"/>
            </w:tcBorders>
            <w:shd w:val="clear" w:color="auto" w:fill="auto"/>
            <w:noWrap/>
            <w:vAlign w:val="bottom"/>
            <w:hideMark/>
          </w:tcPr>
          <w:p w14:paraId="29373416"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w:t>
            </w:r>
          </w:p>
        </w:tc>
      </w:tr>
      <w:tr w:rsidR="00036BC8" w:rsidRPr="00863533" w14:paraId="23E467F2" w14:textId="77777777" w:rsidTr="0016403D">
        <w:trPr>
          <w:trHeight w:val="1116"/>
        </w:trPr>
        <w:tc>
          <w:tcPr>
            <w:tcW w:w="6581" w:type="dxa"/>
            <w:gridSpan w:val="3"/>
            <w:tcBorders>
              <w:top w:val="single" w:sz="4" w:space="0" w:color="auto"/>
              <w:left w:val="nil"/>
              <w:bottom w:val="nil"/>
              <w:right w:val="nil"/>
            </w:tcBorders>
            <w:shd w:val="clear" w:color="auto" w:fill="auto"/>
            <w:vAlign w:val="bottom"/>
            <w:hideMark/>
          </w:tcPr>
          <w:p w14:paraId="3B616ECC" w14:textId="77777777" w:rsidR="00036BC8" w:rsidRPr="00863533" w:rsidRDefault="00036BC8" w:rsidP="0016403D">
            <w:pPr>
              <w:spacing w:line="240" w:lineRule="auto"/>
              <w:rPr>
                <w:rFonts w:eastAsia="Times New Roman"/>
                <w:color w:val="000000"/>
                <w:sz w:val="22"/>
                <w:szCs w:val="22"/>
              </w:rPr>
            </w:pPr>
            <w:r w:rsidRPr="00863533">
              <w:rPr>
                <w:rFonts w:eastAsia="Times New Roman"/>
                <w:color w:val="000000"/>
                <w:sz w:val="22"/>
                <w:szCs w:val="22"/>
              </w:rPr>
              <w:t>Notes: * represents that the variable can take both values for that combination of risk levels. If e. coli at source &lt; e. coli at use then it takes the value of 0 and if e. coli at risk level &gt; e. coli at use then takes the value of 1</w:t>
            </w:r>
          </w:p>
        </w:tc>
      </w:tr>
    </w:tbl>
    <w:p w14:paraId="0C746E9B" w14:textId="77777777" w:rsidR="00036BC8" w:rsidRDefault="00036BC8" w:rsidP="00036BC8">
      <w:pPr>
        <w:jc w:val="center"/>
        <w:rPr>
          <w:rFonts w:eastAsia="Calibri"/>
        </w:rPr>
        <w:sectPr w:rsidR="00036BC8" w:rsidSect="00036BC8">
          <w:footnotePr>
            <w:numRestart w:val="eachSect"/>
          </w:footnotePr>
          <w:pgSz w:w="12240" w:h="15840"/>
          <w:pgMar w:top="1440" w:right="1440" w:bottom="1440" w:left="1440" w:header="720" w:footer="720" w:gutter="0"/>
          <w:pgNumType w:start="1"/>
          <w:cols w:space="720"/>
          <w:docGrid w:linePitch="360"/>
        </w:sectPr>
      </w:pPr>
    </w:p>
    <w:tbl>
      <w:tblPr>
        <w:tblW w:w="12340" w:type="dxa"/>
        <w:tblLook w:val="04A0" w:firstRow="1" w:lastRow="0" w:firstColumn="1" w:lastColumn="0" w:noHBand="0" w:noVBand="1"/>
      </w:tblPr>
      <w:tblGrid>
        <w:gridCol w:w="2600"/>
        <w:gridCol w:w="960"/>
        <w:gridCol w:w="794"/>
        <w:gridCol w:w="941"/>
        <w:gridCol w:w="989"/>
        <w:gridCol w:w="960"/>
        <w:gridCol w:w="989"/>
        <w:gridCol w:w="960"/>
        <w:gridCol w:w="960"/>
        <w:gridCol w:w="1227"/>
        <w:gridCol w:w="960"/>
      </w:tblGrid>
      <w:tr w:rsidR="00036BC8" w:rsidRPr="00863533" w14:paraId="1D4B0D92" w14:textId="77777777" w:rsidTr="0016403D">
        <w:trPr>
          <w:trHeight w:val="360"/>
        </w:trPr>
        <w:tc>
          <w:tcPr>
            <w:tcW w:w="12340" w:type="dxa"/>
            <w:gridSpan w:val="11"/>
            <w:tcBorders>
              <w:top w:val="nil"/>
              <w:left w:val="nil"/>
              <w:bottom w:val="single" w:sz="4" w:space="0" w:color="auto"/>
              <w:right w:val="nil"/>
            </w:tcBorders>
            <w:shd w:val="clear" w:color="auto" w:fill="auto"/>
            <w:vAlign w:val="bottom"/>
            <w:hideMark/>
          </w:tcPr>
          <w:p w14:paraId="69C3F2EB"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lastRenderedPageBreak/>
              <w:t>Table A.2- Description of the Data Sets</w:t>
            </w:r>
          </w:p>
        </w:tc>
      </w:tr>
      <w:tr w:rsidR="00036BC8" w:rsidRPr="00863533" w14:paraId="4ED63DDA" w14:textId="77777777" w:rsidTr="0016403D">
        <w:trPr>
          <w:trHeight w:val="792"/>
        </w:trPr>
        <w:tc>
          <w:tcPr>
            <w:tcW w:w="2600" w:type="dxa"/>
            <w:tcBorders>
              <w:top w:val="nil"/>
              <w:left w:val="nil"/>
              <w:bottom w:val="nil"/>
              <w:right w:val="nil"/>
            </w:tcBorders>
            <w:shd w:val="clear" w:color="auto" w:fill="auto"/>
            <w:vAlign w:val="bottom"/>
            <w:hideMark/>
          </w:tcPr>
          <w:p w14:paraId="6354589A" w14:textId="77777777" w:rsidR="00036BC8" w:rsidRPr="00863533" w:rsidRDefault="00036BC8" w:rsidP="0016403D">
            <w:pPr>
              <w:spacing w:line="240" w:lineRule="auto"/>
              <w:jc w:val="center"/>
              <w:rPr>
                <w:rFonts w:eastAsia="Times New Roman"/>
                <w:color w:val="000000"/>
                <w:sz w:val="22"/>
                <w:szCs w:val="22"/>
              </w:rPr>
            </w:pPr>
          </w:p>
        </w:tc>
        <w:tc>
          <w:tcPr>
            <w:tcW w:w="960" w:type="dxa"/>
            <w:tcBorders>
              <w:top w:val="nil"/>
              <w:left w:val="nil"/>
              <w:bottom w:val="nil"/>
              <w:right w:val="nil"/>
            </w:tcBorders>
            <w:shd w:val="clear" w:color="auto" w:fill="auto"/>
            <w:vAlign w:val="bottom"/>
            <w:hideMark/>
          </w:tcPr>
          <w:p w14:paraId="35D7FF7C" w14:textId="77777777" w:rsidR="00036BC8" w:rsidRPr="00863533" w:rsidRDefault="00036BC8" w:rsidP="0016403D">
            <w:pPr>
              <w:spacing w:line="240" w:lineRule="auto"/>
              <w:rPr>
                <w:rFonts w:eastAsia="Times New Roman"/>
                <w:sz w:val="20"/>
                <w:szCs w:val="20"/>
              </w:rPr>
            </w:pPr>
          </w:p>
        </w:tc>
        <w:tc>
          <w:tcPr>
            <w:tcW w:w="960" w:type="dxa"/>
            <w:tcBorders>
              <w:top w:val="nil"/>
              <w:left w:val="nil"/>
              <w:bottom w:val="nil"/>
              <w:right w:val="nil"/>
            </w:tcBorders>
            <w:shd w:val="clear" w:color="auto" w:fill="auto"/>
            <w:vAlign w:val="bottom"/>
            <w:hideMark/>
          </w:tcPr>
          <w:p w14:paraId="3A711555" w14:textId="77777777" w:rsidR="00036BC8" w:rsidRPr="00863533" w:rsidRDefault="00036BC8" w:rsidP="0016403D">
            <w:pPr>
              <w:spacing w:line="240" w:lineRule="auto"/>
              <w:rPr>
                <w:rFonts w:eastAsia="Times New Roman"/>
                <w:sz w:val="20"/>
                <w:szCs w:val="20"/>
              </w:rPr>
            </w:pPr>
          </w:p>
        </w:tc>
        <w:tc>
          <w:tcPr>
            <w:tcW w:w="960" w:type="dxa"/>
            <w:tcBorders>
              <w:top w:val="nil"/>
              <w:left w:val="nil"/>
              <w:bottom w:val="nil"/>
              <w:right w:val="nil"/>
            </w:tcBorders>
            <w:shd w:val="clear" w:color="auto" w:fill="auto"/>
            <w:vAlign w:val="bottom"/>
            <w:hideMark/>
          </w:tcPr>
          <w:p w14:paraId="1F4C3D31" w14:textId="77777777" w:rsidR="00036BC8" w:rsidRPr="00863533" w:rsidRDefault="00036BC8" w:rsidP="0016403D">
            <w:pPr>
              <w:spacing w:line="240" w:lineRule="auto"/>
              <w:rPr>
                <w:rFonts w:eastAsia="Times New Roman"/>
                <w:sz w:val="20"/>
                <w:szCs w:val="20"/>
              </w:rPr>
            </w:pPr>
          </w:p>
        </w:tc>
        <w:tc>
          <w:tcPr>
            <w:tcW w:w="960" w:type="dxa"/>
            <w:tcBorders>
              <w:top w:val="nil"/>
              <w:left w:val="nil"/>
              <w:bottom w:val="nil"/>
              <w:right w:val="nil"/>
            </w:tcBorders>
            <w:shd w:val="clear" w:color="auto" w:fill="auto"/>
            <w:vAlign w:val="bottom"/>
            <w:hideMark/>
          </w:tcPr>
          <w:p w14:paraId="4AD43613" w14:textId="77777777" w:rsidR="00036BC8" w:rsidRPr="00863533" w:rsidRDefault="00036BC8" w:rsidP="0016403D">
            <w:pPr>
              <w:spacing w:line="240" w:lineRule="auto"/>
              <w:rPr>
                <w:rFonts w:eastAsia="Times New Roman"/>
                <w:sz w:val="20"/>
                <w:szCs w:val="20"/>
              </w:rPr>
            </w:pPr>
          </w:p>
        </w:tc>
        <w:tc>
          <w:tcPr>
            <w:tcW w:w="1920" w:type="dxa"/>
            <w:gridSpan w:val="2"/>
            <w:tcBorders>
              <w:top w:val="nil"/>
              <w:left w:val="nil"/>
              <w:bottom w:val="nil"/>
              <w:right w:val="nil"/>
            </w:tcBorders>
            <w:shd w:val="clear" w:color="auto" w:fill="auto"/>
            <w:vAlign w:val="bottom"/>
            <w:hideMark/>
          </w:tcPr>
          <w:p w14:paraId="4A2B565C" w14:textId="77777777" w:rsidR="00036BC8" w:rsidRPr="00863533" w:rsidRDefault="00036BC8" w:rsidP="0016403D">
            <w:pPr>
              <w:spacing w:line="240" w:lineRule="auto"/>
              <w:rPr>
                <w:rFonts w:eastAsia="Times New Roman"/>
                <w:sz w:val="20"/>
                <w:szCs w:val="20"/>
              </w:rPr>
            </w:pPr>
          </w:p>
        </w:tc>
        <w:tc>
          <w:tcPr>
            <w:tcW w:w="3980" w:type="dxa"/>
            <w:gridSpan w:val="4"/>
            <w:tcBorders>
              <w:top w:val="nil"/>
              <w:left w:val="nil"/>
              <w:bottom w:val="nil"/>
              <w:right w:val="nil"/>
            </w:tcBorders>
            <w:shd w:val="clear" w:color="auto" w:fill="auto"/>
            <w:vAlign w:val="bottom"/>
            <w:hideMark/>
          </w:tcPr>
          <w:p w14:paraId="7B9CF0FE" w14:textId="77777777" w:rsidR="00036BC8" w:rsidRPr="00863533" w:rsidRDefault="00036BC8" w:rsidP="0016403D">
            <w:pPr>
              <w:spacing w:line="240" w:lineRule="auto"/>
              <w:jc w:val="center"/>
              <w:rPr>
                <w:rFonts w:eastAsia="Times New Roman"/>
                <w:i/>
                <w:iCs/>
                <w:color w:val="000000"/>
                <w:sz w:val="20"/>
                <w:szCs w:val="20"/>
              </w:rPr>
            </w:pPr>
            <w:r w:rsidRPr="00863533">
              <w:rPr>
                <w:rFonts w:eastAsia="Times New Roman"/>
                <w:i/>
                <w:iCs/>
                <w:color w:val="000000"/>
                <w:sz w:val="20"/>
                <w:szCs w:val="20"/>
              </w:rPr>
              <w:t>% of HH using each water source</w:t>
            </w:r>
          </w:p>
        </w:tc>
      </w:tr>
      <w:tr w:rsidR="00036BC8" w:rsidRPr="00863533" w14:paraId="5373F773" w14:textId="77777777" w:rsidTr="0016403D">
        <w:trPr>
          <w:trHeight w:val="1584"/>
        </w:trPr>
        <w:tc>
          <w:tcPr>
            <w:tcW w:w="2600" w:type="dxa"/>
            <w:tcBorders>
              <w:top w:val="nil"/>
              <w:left w:val="nil"/>
              <w:bottom w:val="nil"/>
              <w:right w:val="nil"/>
            </w:tcBorders>
            <w:shd w:val="clear" w:color="auto" w:fill="auto"/>
            <w:vAlign w:val="center"/>
            <w:hideMark/>
          </w:tcPr>
          <w:p w14:paraId="0C0FBE86"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Country</w:t>
            </w:r>
          </w:p>
        </w:tc>
        <w:tc>
          <w:tcPr>
            <w:tcW w:w="960" w:type="dxa"/>
            <w:tcBorders>
              <w:top w:val="nil"/>
              <w:left w:val="nil"/>
              <w:bottom w:val="nil"/>
              <w:right w:val="nil"/>
            </w:tcBorders>
            <w:shd w:val="clear" w:color="auto" w:fill="auto"/>
            <w:vAlign w:val="center"/>
            <w:hideMark/>
          </w:tcPr>
          <w:p w14:paraId="530CC47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Year</w:t>
            </w:r>
          </w:p>
        </w:tc>
        <w:tc>
          <w:tcPr>
            <w:tcW w:w="960" w:type="dxa"/>
            <w:tcBorders>
              <w:top w:val="nil"/>
              <w:left w:val="nil"/>
              <w:bottom w:val="nil"/>
              <w:right w:val="nil"/>
            </w:tcBorders>
            <w:shd w:val="clear" w:color="auto" w:fill="auto"/>
            <w:vAlign w:val="center"/>
            <w:hideMark/>
          </w:tcPr>
          <w:p w14:paraId="2BDAD6E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HHs tested for water quality</w:t>
            </w:r>
          </w:p>
        </w:tc>
        <w:tc>
          <w:tcPr>
            <w:tcW w:w="960" w:type="dxa"/>
            <w:tcBorders>
              <w:top w:val="nil"/>
              <w:left w:val="nil"/>
              <w:bottom w:val="nil"/>
              <w:right w:val="nil"/>
            </w:tcBorders>
            <w:shd w:val="clear" w:color="auto" w:fill="auto"/>
            <w:vAlign w:val="center"/>
            <w:hideMark/>
          </w:tcPr>
          <w:p w14:paraId="0572966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 of HHs surveyed in the rainy season</w:t>
            </w:r>
          </w:p>
        </w:tc>
        <w:tc>
          <w:tcPr>
            <w:tcW w:w="960" w:type="dxa"/>
            <w:tcBorders>
              <w:top w:val="nil"/>
              <w:left w:val="nil"/>
              <w:bottom w:val="nil"/>
              <w:right w:val="nil"/>
            </w:tcBorders>
            <w:shd w:val="clear" w:color="auto" w:fill="auto"/>
            <w:vAlign w:val="center"/>
            <w:hideMark/>
          </w:tcPr>
          <w:p w14:paraId="1800183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 of people that treat water before consump.</w:t>
            </w:r>
          </w:p>
        </w:tc>
        <w:tc>
          <w:tcPr>
            <w:tcW w:w="960" w:type="dxa"/>
            <w:tcBorders>
              <w:top w:val="nil"/>
              <w:left w:val="nil"/>
              <w:bottom w:val="nil"/>
              <w:right w:val="nil"/>
            </w:tcBorders>
            <w:shd w:val="clear" w:color="auto" w:fill="auto"/>
            <w:vAlign w:val="center"/>
            <w:hideMark/>
          </w:tcPr>
          <w:p w14:paraId="56AE2EC1"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At source (E. coli per 100 mL)</w:t>
            </w:r>
          </w:p>
        </w:tc>
        <w:tc>
          <w:tcPr>
            <w:tcW w:w="960" w:type="dxa"/>
            <w:tcBorders>
              <w:top w:val="nil"/>
              <w:left w:val="nil"/>
              <w:bottom w:val="nil"/>
              <w:right w:val="nil"/>
            </w:tcBorders>
            <w:shd w:val="clear" w:color="auto" w:fill="auto"/>
            <w:vAlign w:val="center"/>
            <w:hideMark/>
          </w:tcPr>
          <w:p w14:paraId="7344791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Point of consump. (E. coli per 100 mL)</w:t>
            </w:r>
          </w:p>
        </w:tc>
        <w:tc>
          <w:tcPr>
            <w:tcW w:w="960" w:type="dxa"/>
            <w:tcBorders>
              <w:top w:val="nil"/>
              <w:left w:val="nil"/>
              <w:bottom w:val="nil"/>
              <w:right w:val="nil"/>
            </w:tcBorders>
            <w:shd w:val="clear" w:color="auto" w:fill="auto"/>
            <w:vAlign w:val="center"/>
            <w:hideMark/>
          </w:tcPr>
          <w:p w14:paraId="24E6D63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Basic</w:t>
            </w:r>
          </w:p>
        </w:tc>
        <w:tc>
          <w:tcPr>
            <w:tcW w:w="960" w:type="dxa"/>
            <w:tcBorders>
              <w:top w:val="nil"/>
              <w:left w:val="nil"/>
              <w:bottom w:val="nil"/>
              <w:right w:val="nil"/>
            </w:tcBorders>
            <w:shd w:val="clear" w:color="auto" w:fill="auto"/>
            <w:vAlign w:val="center"/>
            <w:hideMark/>
          </w:tcPr>
          <w:p w14:paraId="46B54B9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Limited</w:t>
            </w:r>
          </w:p>
        </w:tc>
        <w:tc>
          <w:tcPr>
            <w:tcW w:w="1100" w:type="dxa"/>
            <w:tcBorders>
              <w:top w:val="nil"/>
              <w:left w:val="nil"/>
              <w:bottom w:val="nil"/>
              <w:right w:val="nil"/>
            </w:tcBorders>
            <w:shd w:val="clear" w:color="auto" w:fill="auto"/>
            <w:vAlign w:val="center"/>
            <w:hideMark/>
          </w:tcPr>
          <w:p w14:paraId="34225FA9"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Unimporved</w:t>
            </w:r>
          </w:p>
        </w:tc>
        <w:tc>
          <w:tcPr>
            <w:tcW w:w="960" w:type="dxa"/>
            <w:tcBorders>
              <w:top w:val="nil"/>
              <w:left w:val="nil"/>
              <w:bottom w:val="nil"/>
              <w:right w:val="nil"/>
            </w:tcBorders>
            <w:shd w:val="clear" w:color="auto" w:fill="auto"/>
            <w:vAlign w:val="center"/>
            <w:hideMark/>
          </w:tcPr>
          <w:p w14:paraId="25BCB4E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Surface</w:t>
            </w:r>
          </w:p>
        </w:tc>
      </w:tr>
      <w:tr w:rsidR="00036BC8" w:rsidRPr="00863533" w14:paraId="33EDD184" w14:textId="77777777" w:rsidTr="0016403D">
        <w:trPr>
          <w:trHeight w:val="288"/>
        </w:trPr>
        <w:tc>
          <w:tcPr>
            <w:tcW w:w="2600" w:type="dxa"/>
            <w:tcBorders>
              <w:top w:val="nil"/>
              <w:left w:val="nil"/>
              <w:bottom w:val="single" w:sz="4" w:space="0" w:color="auto"/>
              <w:right w:val="nil"/>
            </w:tcBorders>
            <w:shd w:val="clear" w:color="auto" w:fill="auto"/>
            <w:vAlign w:val="center"/>
            <w:hideMark/>
          </w:tcPr>
          <w:p w14:paraId="22E8DD35"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 </w:t>
            </w:r>
          </w:p>
        </w:tc>
        <w:tc>
          <w:tcPr>
            <w:tcW w:w="960" w:type="dxa"/>
            <w:tcBorders>
              <w:top w:val="nil"/>
              <w:left w:val="nil"/>
              <w:bottom w:val="single" w:sz="4" w:space="0" w:color="auto"/>
              <w:right w:val="nil"/>
            </w:tcBorders>
            <w:shd w:val="clear" w:color="auto" w:fill="auto"/>
            <w:vAlign w:val="center"/>
            <w:hideMark/>
          </w:tcPr>
          <w:p w14:paraId="5A7AF95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w:t>
            </w:r>
          </w:p>
        </w:tc>
        <w:tc>
          <w:tcPr>
            <w:tcW w:w="960" w:type="dxa"/>
            <w:tcBorders>
              <w:top w:val="nil"/>
              <w:left w:val="nil"/>
              <w:bottom w:val="single" w:sz="4" w:space="0" w:color="auto"/>
              <w:right w:val="nil"/>
            </w:tcBorders>
            <w:shd w:val="clear" w:color="auto" w:fill="auto"/>
            <w:vAlign w:val="center"/>
            <w:hideMark/>
          </w:tcPr>
          <w:p w14:paraId="3ABC7C9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w:t>
            </w:r>
          </w:p>
        </w:tc>
        <w:tc>
          <w:tcPr>
            <w:tcW w:w="960" w:type="dxa"/>
            <w:tcBorders>
              <w:top w:val="nil"/>
              <w:left w:val="nil"/>
              <w:bottom w:val="single" w:sz="4" w:space="0" w:color="auto"/>
              <w:right w:val="nil"/>
            </w:tcBorders>
            <w:shd w:val="clear" w:color="auto" w:fill="auto"/>
            <w:vAlign w:val="center"/>
            <w:hideMark/>
          </w:tcPr>
          <w:p w14:paraId="6C0360C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w:t>
            </w:r>
          </w:p>
        </w:tc>
        <w:tc>
          <w:tcPr>
            <w:tcW w:w="960" w:type="dxa"/>
            <w:tcBorders>
              <w:top w:val="nil"/>
              <w:left w:val="nil"/>
              <w:bottom w:val="single" w:sz="4" w:space="0" w:color="auto"/>
              <w:right w:val="nil"/>
            </w:tcBorders>
            <w:shd w:val="clear" w:color="auto" w:fill="auto"/>
            <w:vAlign w:val="center"/>
            <w:hideMark/>
          </w:tcPr>
          <w:p w14:paraId="58A387A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w:t>
            </w:r>
          </w:p>
        </w:tc>
        <w:tc>
          <w:tcPr>
            <w:tcW w:w="960" w:type="dxa"/>
            <w:tcBorders>
              <w:top w:val="nil"/>
              <w:left w:val="nil"/>
              <w:bottom w:val="single" w:sz="4" w:space="0" w:color="auto"/>
              <w:right w:val="nil"/>
            </w:tcBorders>
            <w:shd w:val="clear" w:color="auto" w:fill="auto"/>
            <w:vAlign w:val="center"/>
            <w:hideMark/>
          </w:tcPr>
          <w:p w14:paraId="149907A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w:t>
            </w:r>
          </w:p>
        </w:tc>
        <w:tc>
          <w:tcPr>
            <w:tcW w:w="960" w:type="dxa"/>
            <w:tcBorders>
              <w:top w:val="nil"/>
              <w:left w:val="nil"/>
              <w:bottom w:val="single" w:sz="4" w:space="0" w:color="auto"/>
              <w:right w:val="nil"/>
            </w:tcBorders>
            <w:shd w:val="clear" w:color="auto" w:fill="auto"/>
            <w:vAlign w:val="center"/>
            <w:hideMark/>
          </w:tcPr>
          <w:p w14:paraId="4DC6C17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w:t>
            </w:r>
          </w:p>
        </w:tc>
        <w:tc>
          <w:tcPr>
            <w:tcW w:w="960" w:type="dxa"/>
            <w:tcBorders>
              <w:top w:val="nil"/>
              <w:left w:val="nil"/>
              <w:bottom w:val="single" w:sz="4" w:space="0" w:color="auto"/>
              <w:right w:val="nil"/>
            </w:tcBorders>
            <w:shd w:val="clear" w:color="auto" w:fill="auto"/>
            <w:vAlign w:val="center"/>
            <w:hideMark/>
          </w:tcPr>
          <w:p w14:paraId="5CF9F15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(7)</w:t>
            </w:r>
          </w:p>
        </w:tc>
        <w:tc>
          <w:tcPr>
            <w:tcW w:w="960" w:type="dxa"/>
            <w:tcBorders>
              <w:top w:val="nil"/>
              <w:left w:val="nil"/>
              <w:bottom w:val="single" w:sz="4" w:space="0" w:color="auto"/>
              <w:right w:val="nil"/>
            </w:tcBorders>
            <w:shd w:val="clear" w:color="auto" w:fill="auto"/>
            <w:vAlign w:val="center"/>
            <w:hideMark/>
          </w:tcPr>
          <w:p w14:paraId="7BAC660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(8)</w:t>
            </w:r>
          </w:p>
        </w:tc>
        <w:tc>
          <w:tcPr>
            <w:tcW w:w="1100" w:type="dxa"/>
            <w:tcBorders>
              <w:top w:val="nil"/>
              <w:left w:val="nil"/>
              <w:bottom w:val="single" w:sz="4" w:space="0" w:color="auto"/>
              <w:right w:val="nil"/>
            </w:tcBorders>
            <w:shd w:val="clear" w:color="auto" w:fill="auto"/>
            <w:vAlign w:val="center"/>
            <w:hideMark/>
          </w:tcPr>
          <w:p w14:paraId="1FD30911"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w:t>
            </w:r>
          </w:p>
        </w:tc>
        <w:tc>
          <w:tcPr>
            <w:tcW w:w="960" w:type="dxa"/>
            <w:tcBorders>
              <w:top w:val="nil"/>
              <w:left w:val="nil"/>
              <w:bottom w:val="single" w:sz="4" w:space="0" w:color="auto"/>
              <w:right w:val="nil"/>
            </w:tcBorders>
            <w:shd w:val="clear" w:color="auto" w:fill="auto"/>
            <w:vAlign w:val="center"/>
            <w:hideMark/>
          </w:tcPr>
          <w:p w14:paraId="7E0F81A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(10)</w:t>
            </w:r>
          </w:p>
        </w:tc>
      </w:tr>
      <w:tr w:rsidR="00036BC8" w:rsidRPr="00863533" w14:paraId="4F6E43D1" w14:textId="77777777" w:rsidTr="0016403D">
        <w:trPr>
          <w:trHeight w:val="288"/>
        </w:trPr>
        <w:tc>
          <w:tcPr>
            <w:tcW w:w="2600" w:type="dxa"/>
            <w:tcBorders>
              <w:top w:val="nil"/>
              <w:left w:val="nil"/>
              <w:bottom w:val="nil"/>
              <w:right w:val="nil"/>
            </w:tcBorders>
            <w:shd w:val="clear" w:color="auto" w:fill="auto"/>
            <w:vAlign w:val="bottom"/>
            <w:hideMark/>
          </w:tcPr>
          <w:p w14:paraId="458B7385"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Benin</w:t>
            </w:r>
          </w:p>
        </w:tc>
        <w:tc>
          <w:tcPr>
            <w:tcW w:w="960" w:type="dxa"/>
            <w:tcBorders>
              <w:top w:val="nil"/>
              <w:left w:val="nil"/>
              <w:bottom w:val="nil"/>
              <w:right w:val="nil"/>
            </w:tcBorders>
            <w:shd w:val="clear" w:color="auto" w:fill="auto"/>
            <w:vAlign w:val="center"/>
            <w:hideMark/>
          </w:tcPr>
          <w:p w14:paraId="11DB827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2021-22</w:t>
            </w:r>
          </w:p>
        </w:tc>
        <w:tc>
          <w:tcPr>
            <w:tcW w:w="960" w:type="dxa"/>
            <w:tcBorders>
              <w:top w:val="nil"/>
              <w:left w:val="nil"/>
              <w:bottom w:val="nil"/>
              <w:right w:val="nil"/>
            </w:tcBorders>
            <w:shd w:val="clear" w:color="auto" w:fill="auto"/>
            <w:vAlign w:val="center"/>
            <w:hideMark/>
          </w:tcPr>
          <w:p w14:paraId="2D29F91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3965</w:t>
            </w:r>
          </w:p>
        </w:tc>
        <w:tc>
          <w:tcPr>
            <w:tcW w:w="960" w:type="dxa"/>
            <w:tcBorders>
              <w:top w:val="nil"/>
              <w:left w:val="nil"/>
              <w:bottom w:val="nil"/>
              <w:right w:val="nil"/>
            </w:tcBorders>
            <w:shd w:val="clear" w:color="auto" w:fill="auto"/>
            <w:vAlign w:val="center"/>
            <w:hideMark/>
          </w:tcPr>
          <w:p w14:paraId="3E4493C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29.40</w:t>
            </w:r>
          </w:p>
        </w:tc>
        <w:tc>
          <w:tcPr>
            <w:tcW w:w="960" w:type="dxa"/>
            <w:tcBorders>
              <w:top w:val="nil"/>
              <w:left w:val="nil"/>
              <w:bottom w:val="nil"/>
              <w:right w:val="nil"/>
            </w:tcBorders>
            <w:shd w:val="clear" w:color="auto" w:fill="auto"/>
            <w:vAlign w:val="center"/>
            <w:hideMark/>
          </w:tcPr>
          <w:p w14:paraId="67E5551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0.04</w:t>
            </w:r>
          </w:p>
        </w:tc>
        <w:tc>
          <w:tcPr>
            <w:tcW w:w="960" w:type="dxa"/>
            <w:tcBorders>
              <w:top w:val="nil"/>
              <w:left w:val="nil"/>
              <w:bottom w:val="nil"/>
              <w:right w:val="nil"/>
            </w:tcBorders>
            <w:shd w:val="clear" w:color="auto" w:fill="auto"/>
            <w:vAlign w:val="center"/>
            <w:hideMark/>
          </w:tcPr>
          <w:p w14:paraId="63FF18F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51.692</w:t>
            </w:r>
          </w:p>
        </w:tc>
        <w:tc>
          <w:tcPr>
            <w:tcW w:w="960" w:type="dxa"/>
            <w:tcBorders>
              <w:top w:val="nil"/>
              <w:left w:val="nil"/>
              <w:bottom w:val="nil"/>
              <w:right w:val="nil"/>
            </w:tcBorders>
            <w:shd w:val="clear" w:color="auto" w:fill="auto"/>
            <w:vAlign w:val="center"/>
            <w:hideMark/>
          </w:tcPr>
          <w:p w14:paraId="4C6EB1D9"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69.862</w:t>
            </w:r>
          </w:p>
        </w:tc>
        <w:tc>
          <w:tcPr>
            <w:tcW w:w="960" w:type="dxa"/>
            <w:tcBorders>
              <w:top w:val="nil"/>
              <w:left w:val="nil"/>
              <w:bottom w:val="nil"/>
              <w:right w:val="nil"/>
            </w:tcBorders>
            <w:shd w:val="clear" w:color="auto" w:fill="auto"/>
            <w:vAlign w:val="center"/>
            <w:hideMark/>
          </w:tcPr>
          <w:p w14:paraId="4DA9A90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0.58</w:t>
            </w:r>
          </w:p>
        </w:tc>
        <w:tc>
          <w:tcPr>
            <w:tcW w:w="960" w:type="dxa"/>
            <w:tcBorders>
              <w:top w:val="nil"/>
              <w:left w:val="nil"/>
              <w:bottom w:val="nil"/>
              <w:right w:val="nil"/>
            </w:tcBorders>
            <w:shd w:val="clear" w:color="auto" w:fill="auto"/>
            <w:vAlign w:val="center"/>
            <w:hideMark/>
          </w:tcPr>
          <w:p w14:paraId="00C71BB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0.13</w:t>
            </w:r>
          </w:p>
        </w:tc>
        <w:tc>
          <w:tcPr>
            <w:tcW w:w="1100" w:type="dxa"/>
            <w:tcBorders>
              <w:top w:val="nil"/>
              <w:left w:val="nil"/>
              <w:bottom w:val="nil"/>
              <w:right w:val="nil"/>
            </w:tcBorders>
            <w:shd w:val="clear" w:color="auto" w:fill="auto"/>
            <w:vAlign w:val="center"/>
            <w:hideMark/>
          </w:tcPr>
          <w:p w14:paraId="717DD8B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0.22</w:t>
            </w:r>
          </w:p>
        </w:tc>
        <w:tc>
          <w:tcPr>
            <w:tcW w:w="960" w:type="dxa"/>
            <w:tcBorders>
              <w:top w:val="nil"/>
              <w:left w:val="nil"/>
              <w:bottom w:val="nil"/>
              <w:right w:val="nil"/>
            </w:tcBorders>
            <w:shd w:val="clear" w:color="auto" w:fill="auto"/>
            <w:vAlign w:val="center"/>
            <w:hideMark/>
          </w:tcPr>
          <w:p w14:paraId="03F0FED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0.04</w:t>
            </w:r>
          </w:p>
        </w:tc>
      </w:tr>
      <w:tr w:rsidR="00036BC8" w:rsidRPr="00863533" w14:paraId="1DFBE4C2" w14:textId="77777777" w:rsidTr="0016403D">
        <w:trPr>
          <w:trHeight w:val="288"/>
        </w:trPr>
        <w:tc>
          <w:tcPr>
            <w:tcW w:w="2600" w:type="dxa"/>
            <w:tcBorders>
              <w:top w:val="nil"/>
              <w:left w:val="nil"/>
              <w:bottom w:val="nil"/>
              <w:right w:val="nil"/>
            </w:tcBorders>
            <w:shd w:val="clear" w:color="auto" w:fill="auto"/>
            <w:noWrap/>
            <w:vAlign w:val="bottom"/>
            <w:hideMark/>
          </w:tcPr>
          <w:p w14:paraId="542C9978"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Central African Republic</w:t>
            </w:r>
          </w:p>
        </w:tc>
        <w:tc>
          <w:tcPr>
            <w:tcW w:w="960" w:type="dxa"/>
            <w:tcBorders>
              <w:top w:val="nil"/>
              <w:left w:val="nil"/>
              <w:bottom w:val="nil"/>
              <w:right w:val="nil"/>
            </w:tcBorders>
            <w:shd w:val="clear" w:color="auto" w:fill="auto"/>
            <w:vAlign w:val="center"/>
            <w:hideMark/>
          </w:tcPr>
          <w:p w14:paraId="4E0863B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2018-19</w:t>
            </w:r>
          </w:p>
        </w:tc>
        <w:tc>
          <w:tcPr>
            <w:tcW w:w="960" w:type="dxa"/>
            <w:tcBorders>
              <w:top w:val="nil"/>
              <w:left w:val="nil"/>
              <w:bottom w:val="nil"/>
              <w:right w:val="nil"/>
            </w:tcBorders>
            <w:shd w:val="clear" w:color="auto" w:fill="auto"/>
            <w:vAlign w:val="center"/>
            <w:hideMark/>
          </w:tcPr>
          <w:p w14:paraId="32E541A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1349</w:t>
            </w:r>
          </w:p>
        </w:tc>
        <w:tc>
          <w:tcPr>
            <w:tcW w:w="960" w:type="dxa"/>
            <w:tcBorders>
              <w:top w:val="nil"/>
              <w:left w:val="nil"/>
              <w:bottom w:val="nil"/>
              <w:right w:val="nil"/>
            </w:tcBorders>
            <w:shd w:val="clear" w:color="auto" w:fill="auto"/>
            <w:vAlign w:val="center"/>
            <w:hideMark/>
          </w:tcPr>
          <w:p w14:paraId="2013D6D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28.16</w:t>
            </w:r>
          </w:p>
        </w:tc>
        <w:tc>
          <w:tcPr>
            <w:tcW w:w="960" w:type="dxa"/>
            <w:tcBorders>
              <w:top w:val="nil"/>
              <w:left w:val="nil"/>
              <w:bottom w:val="nil"/>
              <w:right w:val="nil"/>
            </w:tcBorders>
            <w:shd w:val="clear" w:color="auto" w:fill="auto"/>
            <w:vAlign w:val="center"/>
            <w:hideMark/>
          </w:tcPr>
          <w:p w14:paraId="3426D58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0.05</w:t>
            </w:r>
          </w:p>
        </w:tc>
        <w:tc>
          <w:tcPr>
            <w:tcW w:w="960" w:type="dxa"/>
            <w:tcBorders>
              <w:top w:val="nil"/>
              <w:left w:val="nil"/>
              <w:bottom w:val="nil"/>
              <w:right w:val="nil"/>
            </w:tcBorders>
            <w:shd w:val="clear" w:color="auto" w:fill="auto"/>
            <w:vAlign w:val="center"/>
            <w:hideMark/>
          </w:tcPr>
          <w:p w14:paraId="50DA251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45.605</w:t>
            </w:r>
          </w:p>
        </w:tc>
        <w:tc>
          <w:tcPr>
            <w:tcW w:w="960" w:type="dxa"/>
            <w:tcBorders>
              <w:top w:val="nil"/>
              <w:left w:val="nil"/>
              <w:bottom w:val="nil"/>
              <w:right w:val="nil"/>
            </w:tcBorders>
            <w:shd w:val="clear" w:color="auto" w:fill="auto"/>
            <w:vAlign w:val="center"/>
            <w:hideMark/>
          </w:tcPr>
          <w:p w14:paraId="5BCE7C2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54.351</w:t>
            </w:r>
          </w:p>
        </w:tc>
        <w:tc>
          <w:tcPr>
            <w:tcW w:w="960" w:type="dxa"/>
            <w:tcBorders>
              <w:top w:val="nil"/>
              <w:left w:val="nil"/>
              <w:bottom w:val="nil"/>
              <w:right w:val="nil"/>
            </w:tcBorders>
            <w:shd w:val="clear" w:color="auto" w:fill="auto"/>
            <w:vAlign w:val="center"/>
            <w:hideMark/>
          </w:tcPr>
          <w:p w14:paraId="1B7F0F3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0.34</w:t>
            </w:r>
          </w:p>
        </w:tc>
        <w:tc>
          <w:tcPr>
            <w:tcW w:w="960" w:type="dxa"/>
            <w:tcBorders>
              <w:top w:val="nil"/>
              <w:left w:val="nil"/>
              <w:bottom w:val="nil"/>
              <w:right w:val="nil"/>
            </w:tcBorders>
            <w:shd w:val="clear" w:color="auto" w:fill="auto"/>
            <w:vAlign w:val="center"/>
            <w:hideMark/>
          </w:tcPr>
          <w:p w14:paraId="74765E6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0.25</w:t>
            </w:r>
          </w:p>
        </w:tc>
        <w:tc>
          <w:tcPr>
            <w:tcW w:w="1100" w:type="dxa"/>
            <w:tcBorders>
              <w:top w:val="nil"/>
              <w:left w:val="nil"/>
              <w:bottom w:val="nil"/>
              <w:right w:val="nil"/>
            </w:tcBorders>
            <w:shd w:val="clear" w:color="auto" w:fill="auto"/>
            <w:vAlign w:val="center"/>
            <w:hideMark/>
          </w:tcPr>
          <w:p w14:paraId="7C11926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0.33</w:t>
            </w:r>
          </w:p>
        </w:tc>
        <w:tc>
          <w:tcPr>
            <w:tcW w:w="960" w:type="dxa"/>
            <w:tcBorders>
              <w:top w:val="nil"/>
              <w:left w:val="nil"/>
              <w:bottom w:val="nil"/>
              <w:right w:val="nil"/>
            </w:tcBorders>
            <w:shd w:val="clear" w:color="auto" w:fill="auto"/>
            <w:vAlign w:val="center"/>
            <w:hideMark/>
          </w:tcPr>
          <w:p w14:paraId="492B522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0.05</w:t>
            </w:r>
          </w:p>
        </w:tc>
      </w:tr>
      <w:tr w:rsidR="00036BC8" w:rsidRPr="00863533" w14:paraId="53BAA898" w14:textId="77777777" w:rsidTr="0016403D">
        <w:trPr>
          <w:trHeight w:val="288"/>
        </w:trPr>
        <w:tc>
          <w:tcPr>
            <w:tcW w:w="2600" w:type="dxa"/>
            <w:tcBorders>
              <w:top w:val="nil"/>
              <w:left w:val="nil"/>
              <w:bottom w:val="nil"/>
              <w:right w:val="nil"/>
            </w:tcBorders>
            <w:shd w:val="clear" w:color="auto" w:fill="auto"/>
            <w:vAlign w:val="bottom"/>
            <w:hideMark/>
          </w:tcPr>
          <w:p w14:paraId="6383B599"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Chad</w:t>
            </w:r>
          </w:p>
        </w:tc>
        <w:tc>
          <w:tcPr>
            <w:tcW w:w="960" w:type="dxa"/>
            <w:tcBorders>
              <w:top w:val="nil"/>
              <w:left w:val="nil"/>
              <w:bottom w:val="nil"/>
              <w:right w:val="nil"/>
            </w:tcBorders>
            <w:shd w:val="clear" w:color="auto" w:fill="auto"/>
            <w:vAlign w:val="center"/>
            <w:hideMark/>
          </w:tcPr>
          <w:p w14:paraId="4EDAA79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2019</w:t>
            </w:r>
          </w:p>
        </w:tc>
        <w:tc>
          <w:tcPr>
            <w:tcW w:w="960" w:type="dxa"/>
            <w:tcBorders>
              <w:top w:val="nil"/>
              <w:left w:val="nil"/>
              <w:bottom w:val="nil"/>
              <w:right w:val="nil"/>
            </w:tcBorders>
            <w:shd w:val="clear" w:color="auto" w:fill="auto"/>
            <w:vAlign w:val="center"/>
            <w:hideMark/>
          </w:tcPr>
          <w:p w14:paraId="355C331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2307</w:t>
            </w:r>
          </w:p>
        </w:tc>
        <w:tc>
          <w:tcPr>
            <w:tcW w:w="960" w:type="dxa"/>
            <w:tcBorders>
              <w:top w:val="nil"/>
              <w:left w:val="nil"/>
              <w:bottom w:val="nil"/>
              <w:right w:val="nil"/>
            </w:tcBorders>
            <w:shd w:val="clear" w:color="auto" w:fill="auto"/>
            <w:vAlign w:val="center"/>
            <w:hideMark/>
          </w:tcPr>
          <w:p w14:paraId="2D21783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77.85</w:t>
            </w:r>
          </w:p>
        </w:tc>
        <w:tc>
          <w:tcPr>
            <w:tcW w:w="960" w:type="dxa"/>
            <w:tcBorders>
              <w:top w:val="nil"/>
              <w:left w:val="nil"/>
              <w:bottom w:val="nil"/>
              <w:right w:val="nil"/>
            </w:tcBorders>
            <w:shd w:val="clear" w:color="auto" w:fill="auto"/>
            <w:vAlign w:val="center"/>
            <w:hideMark/>
          </w:tcPr>
          <w:p w14:paraId="780C9A0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0.05</w:t>
            </w:r>
          </w:p>
        </w:tc>
        <w:tc>
          <w:tcPr>
            <w:tcW w:w="960" w:type="dxa"/>
            <w:tcBorders>
              <w:top w:val="nil"/>
              <w:left w:val="nil"/>
              <w:bottom w:val="nil"/>
              <w:right w:val="nil"/>
            </w:tcBorders>
            <w:shd w:val="clear" w:color="auto" w:fill="auto"/>
            <w:vAlign w:val="center"/>
            <w:hideMark/>
          </w:tcPr>
          <w:p w14:paraId="167F1C6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57.99</w:t>
            </w:r>
          </w:p>
        </w:tc>
        <w:tc>
          <w:tcPr>
            <w:tcW w:w="960" w:type="dxa"/>
            <w:tcBorders>
              <w:top w:val="nil"/>
              <w:left w:val="nil"/>
              <w:bottom w:val="nil"/>
              <w:right w:val="nil"/>
            </w:tcBorders>
            <w:shd w:val="clear" w:color="auto" w:fill="auto"/>
            <w:vAlign w:val="center"/>
            <w:hideMark/>
          </w:tcPr>
          <w:p w14:paraId="25704A2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86.05</w:t>
            </w:r>
          </w:p>
        </w:tc>
        <w:tc>
          <w:tcPr>
            <w:tcW w:w="960" w:type="dxa"/>
            <w:tcBorders>
              <w:top w:val="nil"/>
              <w:left w:val="nil"/>
              <w:bottom w:val="nil"/>
              <w:right w:val="nil"/>
            </w:tcBorders>
            <w:shd w:val="clear" w:color="auto" w:fill="auto"/>
            <w:vAlign w:val="center"/>
            <w:hideMark/>
          </w:tcPr>
          <w:p w14:paraId="5FD93AE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0.46</w:t>
            </w:r>
          </w:p>
        </w:tc>
        <w:tc>
          <w:tcPr>
            <w:tcW w:w="960" w:type="dxa"/>
            <w:tcBorders>
              <w:top w:val="nil"/>
              <w:left w:val="nil"/>
              <w:bottom w:val="nil"/>
              <w:right w:val="nil"/>
            </w:tcBorders>
            <w:shd w:val="clear" w:color="auto" w:fill="auto"/>
            <w:vAlign w:val="center"/>
            <w:hideMark/>
          </w:tcPr>
          <w:p w14:paraId="2BB61C2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0.12</w:t>
            </w:r>
          </w:p>
        </w:tc>
        <w:tc>
          <w:tcPr>
            <w:tcW w:w="1100" w:type="dxa"/>
            <w:tcBorders>
              <w:top w:val="nil"/>
              <w:left w:val="nil"/>
              <w:bottom w:val="nil"/>
              <w:right w:val="nil"/>
            </w:tcBorders>
            <w:shd w:val="clear" w:color="auto" w:fill="auto"/>
            <w:vAlign w:val="center"/>
            <w:hideMark/>
          </w:tcPr>
          <w:p w14:paraId="04636C7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0.27</w:t>
            </w:r>
          </w:p>
        </w:tc>
        <w:tc>
          <w:tcPr>
            <w:tcW w:w="960" w:type="dxa"/>
            <w:tcBorders>
              <w:top w:val="nil"/>
              <w:left w:val="nil"/>
              <w:bottom w:val="nil"/>
              <w:right w:val="nil"/>
            </w:tcBorders>
            <w:shd w:val="clear" w:color="auto" w:fill="auto"/>
            <w:vAlign w:val="center"/>
            <w:hideMark/>
          </w:tcPr>
          <w:p w14:paraId="75442E8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0.11</w:t>
            </w:r>
          </w:p>
        </w:tc>
      </w:tr>
      <w:tr w:rsidR="00036BC8" w:rsidRPr="00863533" w14:paraId="0BAC56E2" w14:textId="77777777" w:rsidTr="0016403D">
        <w:trPr>
          <w:trHeight w:val="312"/>
        </w:trPr>
        <w:tc>
          <w:tcPr>
            <w:tcW w:w="2600" w:type="dxa"/>
            <w:tcBorders>
              <w:top w:val="nil"/>
              <w:left w:val="nil"/>
              <w:bottom w:val="nil"/>
              <w:right w:val="nil"/>
            </w:tcBorders>
            <w:shd w:val="clear" w:color="auto" w:fill="auto"/>
            <w:vAlign w:val="bottom"/>
            <w:hideMark/>
          </w:tcPr>
          <w:p w14:paraId="3AE2B340"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DR Congo</w:t>
            </w:r>
          </w:p>
        </w:tc>
        <w:tc>
          <w:tcPr>
            <w:tcW w:w="960" w:type="dxa"/>
            <w:tcBorders>
              <w:top w:val="nil"/>
              <w:left w:val="nil"/>
              <w:bottom w:val="nil"/>
              <w:right w:val="nil"/>
            </w:tcBorders>
            <w:shd w:val="clear" w:color="auto" w:fill="auto"/>
            <w:vAlign w:val="center"/>
            <w:hideMark/>
          </w:tcPr>
          <w:p w14:paraId="26036489"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2017-18</w:t>
            </w:r>
          </w:p>
        </w:tc>
        <w:tc>
          <w:tcPr>
            <w:tcW w:w="960" w:type="dxa"/>
            <w:tcBorders>
              <w:top w:val="nil"/>
              <w:left w:val="nil"/>
              <w:bottom w:val="nil"/>
              <w:right w:val="nil"/>
            </w:tcBorders>
            <w:shd w:val="clear" w:color="auto" w:fill="auto"/>
            <w:vAlign w:val="center"/>
            <w:hideMark/>
          </w:tcPr>
          <w:p w14:paraId="6B349DC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2783</w:t>
            </w:r>
          </w:p>
        </w:tc>
        <w:tc>
          <w:tcPr>
            <w:tcW w:w="960" w:type="dxa"/>
            <w:tcBorders>
              <w:top w:val="nil"/>
              <w:left w:val="nil"/>
              <w:bottom w:val="nil"/>
              <w:right w:val="nil"/>
            </w:tcBorders>
            <w:shd w:val="clear" w:color="auto" w:fill="auto"/>
            <w:vAlign w:val="center"/>
            <w:hideMark/>
          </w:tcPr>
          <w:p w14:paraId="5C95DC7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26.94</w:t>
            </w:r>
          </w:p>
        </w:tc>
        <w:tc>
          <w:tcPr>
            <w:tcW w:w="960" w:type="dxa"/>
            <w:tcBorders>
              <w:top w:val="nil"/>
              <w:left w:val="nil"/>
              <w:bottom w:val="nil"/>
              <w:right w:val="nil"/>
            </w:tcBorders>
            <w:shd w:val="clear" w:color="auto" w:fill="auto"/>
            <w:vAlign w:val="center"/>
            <w:hideMark/>
          </w:tcPr>
          <w:p w14:paraId="7C37C72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0.02</w:t>
            </w:r>
          </w:p>
        </w:tc>
        <w:tc>
          <w:tcPr>
            <w:tcW w:w="960" w:type="dxa"/>
            <w:tcBorders>
              <w:top w:val="nil"/>
              <w:left w:val="nil"/>
              <w:bottom w:val="nil"/>
              <w:right w:val="nil"/>
            </w:tcBorders>
            <w:shd w:val="clear" w:color="auto" w:fill="auto"/>
            <w:vAlign w:val="center"/>
            <w:hideMark/>
          </w:tcPr>
          <w:p w14:paraId="02DF072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13.11</w:t>
            </w:r>
          </w:p>
        </w:tc>
        <w:tc>
          <w:tcPr>
            <w:tcW w:w="960" w:type="dxa"/>
            <w:tcBorders>
              <w:top w:val="nil"/>
              <w:left w:val="nil"/>
              <w:bottom w:val="nil"/>
              <w:right w:val="nil"/>
            </w:tcBorders>
            <w:shd w:val="clear" w:color="auto" w:fill="auto"/>
            <w:vAlign w:val="center"/>
            <w:hideMark/>
          </w:tcPr>
          <w:p w14:paraId="4122CFD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16.88</w:t>
            </w:r>
          </w:p>
        </w:tc>
        <w:tc>
          <w:tcPr>
            <w:tcW w:w="960" w:type="dxa"/>
            <w:tcBorders>
              <w:top w:val="nil"/>
              <w:left w:val="nil"/>
              <w:bottom w:val="nil"/>
              <w:right w:val="nil"/>
            </w:tcBorders>
            <w:shd w:val="clear" w:color="auto" w:fill="auto"/>
            <w:vAlign w:val="center"/>
            <w:hideMark/>
          </w:tcPr>
          <w:p w14:paraId="6F8D49E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19.75</w:t>
            </w:r>
          </w:p>
        </w:tc>
        <w:tc>
          <w:tcPr>
            <w:tcW w:w="960" w:type="dxa"/>
            <w:tcBorders>
              <w:top w:val="nil"/>
              <w:left w:val="nil"/>
              <w:bottom w:val="nil"/>
              <w:right w:val="nil"/>
            </w:tcBorders>
            <w:shd w:val="clear" w:color="auto" w:fill="auto"/>
            <w:vAlign w:val="center"/>
            <w:hideMark/>
          </w:tcPr>
          <w:p w14:paraId="1A59BE2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16.8</w:t>
            </w:r>
          </w:p>
        </w:tc>
        <w:tc>
          <w:tcPr>
            <w:tcW w:w="1100" w:type="dxa"/>
            <w:tcBorders>
              <w:top w:val="nil"/>
              <w:left w:val="nil"/>
              <w:bottom w:val="nil"/>
              <w:right w:val="nil"/>
            </w:tcBorders>
            <w:shd w:val="clear" w:color="auto" w:fill="auto"/>
            <w:vAlign w:val="center"/>
            <w:hideMark/>
          </w:tcPr>
          <w:p w14:paraId="7FE0825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49.5</w:t>
            </w:r>
          </w:p>
        </w:tc>
        <w:tc>
          <w:tcPr>
            <w:tcW w:w="960" w:type="dxa"/>
            <w:tcBorders>
              <w:top w:val="nil"/>
              <w:left w:val="nil"/>
              <w:bottom w:val="nil"/>
              <w:right w:val="nil"/>
            </w:tcBorders>
            <w:shd w:val="clear" w:color="auto" w:fill="auto"/>
            <w:vAlign w:val="center"/>
            <w:hideMark/>
          </w:tcPr>
          <w:p w14:paraId="62F5D2F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12.87</w:t>
            </w:r>
          </w:p>
        </w:tc>
      </w:tr>
      <w:tr w:rsidR="00036BC8" w:rsidRPr="00863533" w14:paraId="4715CEDB" w14:textId="77777777" w:rsidTr="0016403D">
        <w:trPr>
          <w:trHeight w:val="288"/>
        </w:trPr>
        <w:tc>
          <w:tcPr>
            <w:tcW w:w="2600" w:type="dxa"/>
            <w:tcBorders>
              <w:top w:val="nil"/>
              <w:left w:val="nil"/>
              <w:bottom w:val="nil"/>
              <w:right w:val="nil"/>
            </w:tcBorders>
            <w:shd w:val="clear" w:color="auto" w:fill="auto"/>
            <w:vAlign w:val="bottom"/>
            <w:hideMark/>
          </w:tcPr>
          <w:p w14:paraId="6D8DD233"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Eswatini</w:t>
            </w:r>
          </w:p>
        </w:tc>
        <w:tc>
          <w:tcPr>
            <w:tcW w:w="960" w:type="dxa"/>
            <w:tcBorders>
              <w:top w:val="nil"/>
              <w:left w:val="nil"/>
              <w:bottom w:val="nil"/>
              <w:right w:val="nil"/>
            </w:tcBorders>
            <w:shd w:val="clear" w:color="auto" w:fill="auto"/>
            <w:vAlign w:val="center"/>
            <w:hideMark/>
          </w:tcPr>
          <w:p w14:paraId="74C5CDE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2021-22</w:t>
            </w:r>
          </w:p>
        </w:tc>
        <w:tc>
          <w:tcPr>
            <w:tcW w:w="960" w:type="dxa"/>
            <w:tcBorders>
              <w:top w:val="nil"/>
              <w:left w:val="nil"/>
              <w:bottom w:val="nil"/>
              <w:right w:val="nil"/>
            </w:tcBorders>
            <w:shd w:val="clear" w:color="auto" w:fill="auto"/>
            <w:vAlign w:val="center"/>
            <w:hideMark/>
          </w:tcPr>
          <w:p w14:paraId="6379465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1404</w:t>
            </w:r>
          </w:p>
        </w:tc>
        <w:tc>
          <w:tcPr>
            <w:tcW w:w="960" w:type="dxa"/>
            <w:tcBorders>
              <w:top w:val="nil"/>
              <w:left w:val="nil"/>
              <w:bottom w:val="nil"/>
              <w:right w:val="nil"/>
            </w:tcBorders>
            <w:shd w:val="clear" w:color="auto" w:fill="auto"/>
            <w:vAlign w:val="center"/>
            <w:hideMark/>
          </w:tcPr>
          <w:p w14:paraId="3E8BC089"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83.16</w:t>
            </w:r>
          </w:p>
        </w:tc>
        <w:tc>
          <w:tcPr>
            <w:tcW w:w="960" w:type="dxa"/>
            <w:tcBorders>
              <w:top w:val="nil"/>
              <w:left w:val="nil"/>
              <w:bottom w:val="nil"/>
              <w:right w:val="nil"/>
            </w:tcBorders>
            <w:shd w:val="clear" w:color="auto" w:fill="auto"/>
            <w:vAlign w:val="center"/>
            <w:hideMark/>
          </w:tcPr>
          <w:p w14:paraId="12660E3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0.08</w:t>
            </w:r>
          </w:p>
        </w:tc>
        <w:tc>
          <w:tcPr>
            <w:tcW w:w="960" w:type="dxa"/>
            <w:tcBorders>
              <w:top w:val="nil"/>
              <w:left w:val="nil"/>
              <w:bottom w:val="nil"/>
              <w:right w:val="nil"/>
            </w:tcBorders>
            <w:shd w:val="clear" w:color="auto" w:fill="auto"/>
            <w:vAlign w:val="center"/>
            <w:hideMark/>
          </w:tcPr>
          <w:p w14:paraId="703BB0D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26.98</w:t>
            </w:r>
          </w:p>
        </w:tc>
        <w:tc>
          <w:tcPr>
            <w:tcW w:w="960" w:type="dxa"/>
            <w:tcBorders>
              <w:top w:val="nil"/>
              <w:left w:val="nil"/>
              <w:bottom w:val="nil"/>
              <w:right w:val="nil"/>
            </w:tcBorders>
            <w:shd w:val="clear" w:color="auto" w:fill="auto"/>
            <w:vAlign w:val="center"/>
            <w:hideMark/>
          </w:tcPr>
          <w:p w14:paraId="3CFBFAA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35.99</w:t>
            </w:r>
          </w:p>
        </w:tc>
        <w:tc>
          <w:tcPr>
            <w:tcW w:w="960" w:type="dxa"/>
            <w:tcBorders>
              <w:top w:val="nil"/>
              <w:left w:val="nil"/>
              <w:bottom w:val="nil"/>
              <w:right w:val="nil"/>
            </w:tcBorders>
            <w:shd w:val="clear" w:color="auto" w:fill="auto"/>
            <w:vAlign w:val="center"/>
            <w:hideMark/>
          </w:tcPr>
          <w:p w14:paraId="29CC9F4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0.68</w:t>
            </w:r>
          </w:p>
        </w:tc>
        <w:tc>
          <w:tcPr>
            <w:tcW w:w="960" w:type="dxa"/>
            <w:tcBorders>
              <w:top w:val="nil"/>
              <w:left w:val="nil"/>
              <w:bottom w:val="nil"/>
              <w:right w:val="nil"/>
            </w:tcBorders>
            <w:shd w:val="clear" w:color="auto" w:fill="auto"/>
            <w:vAlign w:val="center"/>
            <w:hideMark/>
          </w:tcPr>
          <w:p w14:paraId="2A075E3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0.09</w:t>
            </w:r>
          </w:p>
        </w:tc>
        <w:tc>
          <w:tcPr>
            <w:tcW w:w="1100" w:type="dxa"/>
            <w:tcBorders>
              <w:top w:val="nil"/>
              <w:left w:val="nil"/>
              <w:bottom w:val="nil"/>
              <w:right w:val="nil"/>
            </w:tcBorders>
            <w:shd w:val="clear" w:color="auto" w:fill="auto"/>
            <w:vAlign w:val="center"/>
            <w:hideMark/>
          </w:tcPr>
          <w:p w14:paraId="77B6C57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0.03</w:t>
            </w:r>
          </w:p>
        </w:tc>
        <w:tc>
          <w:tcPr>
            <w:tcW w:w="960" w:type="dxa"/>
            <w:tcBorders>
              <w:top w:val="nil"/>
              <w:left w:val="nil"/>
              <w:bottom w:val="nil"/>
              <w:right w:val="nil"/>
            </w:tcBorders>
            <w:shd w:val="clear" w:color="auto" w:fill="auto"/>
            <w:noWrap/>
            <w:vAlign w:val="center"/>
            <w:hideMark/>
          </w:tcPr>
          <w:p w14:paraId="39C148E2"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0.12</w:t>
            </w:r>
          </w:p>
        </w:tc>
      </w:tr>
      <w:tr w:rsidR="00036BC8" w:rsidRPr="00863533" w14:paraId="75DAF878" w14:textId="77777777" w:rsidTr="0016403D">
        <w:trPr>
          <w:trHeight w:val="288"/>
        </w:trPr>
        <w:tc>
          <w:tcPr>
            <w:tcW w:w="2600" w:type="dxa"/>
            <w:tcBorders>
              <w:top w:val="nil"/>
              <w:left w:val="nil"/>
              <w:bottom w:val="nil"/>
              <w:right w:val="nil"/>
            </w:tcBorders>
            <w:shd w:val="clear" w:color="auto" w:fill="auto"/>
            <w:vAlign w:val="bottom"/>
            <w:hideMark/>
          </w:tcPr>
          <w:p w14:paraId="2AAD8FB6"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Gambia</w:t>
            </w:r>
          </w:p>
        </w:tc>
        <w:tc>
          <w:tcPr>
            <w:tcW w:w="960" w:type="dxa"/>
            <w:tcBorders>
              <w:top w:val="nil"/>
              <w:left w:val="nil"/>
              <w:bottom w:val="nil"/>
              <w:right w:val="nil"/>
            </w:tcBorders>
            <w:shd w:val="clear" w:color="auto" w:fill="auto"/>
            <w:vAlign w:val="center"/>
            <w:hideMark/>
          </w:tcPr>
          <w:p w14:paraId="5F6EFF0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2021-22</w:t>
            </w:r>
          </w:p>
        </w:tc>
        <w:tc>
          <w:tcPr>
            <w:tcW w:w="960" w:type="dxa"/>
            <w:tcBorders>
              <w:top w:val="nil"/>
              <w:left w:val="nil"/>
              <w:bottom w:val="nil"/>
              <w:right w:val="nil"/>
            </w:tcBorders>
            <w:shd w:val="clear" w:color="auto" w:fill="auto"/>
            <w:vAlign w:val="center"/>
            <w:hideMark/>
          </w:tcPr>
          <w:p w14:paraId="403A751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1164</w:t>
            </w:r>
          </w:p>
        </w:tc>
        <w:tc>
          <w:tcPr>
            <w:tcW w:w="960" w:type="dxa"/>
            <w:tcBorders>
              <w:top w:val="nil"/>
              <w:left w:val="nil"/>
              <w:bottom w:val="nil"/>
              <w:right w:val="nil"/>
            </w:tcBorders>
            <w:shd w:val="clear" w:color="auto" w:fill="auto"/>
            <w:vAlign w:val="center"/>
            <w:hideMark/>
          </w:tcPr>
          <w:p w14:paraId="1DAA495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12.37</w:t>
            </w:r>
          </w:p>
        </w:tc>
        <w:tc>
          <w:tcPr>
            <w:tcW w:w="960" w:type="dxa"/>
            <w:tcBorders>
              <w:top w:val="nil"/>
              <w:left w:val="nil"/>
              <w:bottom w:val="nil"/>
              <w:right w:val="nil"/>
            </w:tcBorders>
            <w:shd w:val="clear" w:color="auto" w:fill="auto"/>
            <w:vAlign w:val="center"/>
            <w:hideMark/>
          </w:tcPr>
          <w:p w14:paraId="28CBAC7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0.08</w:t>
            </w:r>
          </w:p>
        </w:tc>
        <w:tc>
          <w:tcPr>
            <w:tcW w:w="960" w:type="dxa"/>
            <w:tcBorders>
              <w:top w:val="nil"/>
              <w:left w:val="nil"/>
              <w:bottom w:val="nil"/>
              <w:right w:val="nil"/>
            </w:tcBorders>
            <w:shd w:val="clear" w:color="auto" w:fill="auto"/>
            <w:vAlign w:val="center"/>
            <w:hideMark/>
          </w:tcPr>
          <w:p w14:paraId="28A39391"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27.21</w:t>
            </w:r>
          </w:p>
        </w:tc>
        <w:tc>
          <w:tcPr>
            <w:tcW w:w="960" w:type="dxa"/>
            <w:tcBorders>
              <w:top w:val="nil"/>
              <w:left w:val="nil"/>
              <w:bottom w:val="nil"/>
              <w:right w:val="nil"/>
            </w:tcBorders>
            <w:shd w:val="clear" w:color="auto" w:fill="auto"/>
            <w:vAlign w:val="center"/>
            <w:hideMark/>
          </w:tcPr>
          <w:p w14:paraId="2660E8B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35.99</w:t>
            </w:r>
          </w:p>
        </w:tc>
        <w:tc>
          <w:tcPr>
            <w:tcW w:w="960" w:type="dxa"/>
            <w:tcBorders>
              <w:top w:val="nil"/>
              <w:left w:val="nil"/>
              <w:bottom w:val="nil"/>
              <w:right w:val="nil"/>
            </w:tcBorders>
            <w:shd w:val="clear" w:color="auto" w:fill="auto"/>
            <w:vAlign w:val="center"/>
            <w:hideMark/>
          </w:tcPr>
          <w:p w14:paraId="6ECC491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0.68</w:t>
            </w:r>
          </w:p>
        </w:tc>
        <w:tc>
          <w:tcPr>
            <w:tcW w:w="960" w:type="dxa"/>
            <w:tcBorders>
              <w:top w:val="nil"/>
              <w:left w:val="nil"/>
              <w:bottom w:val="nil"/>
              <w:right w:val="nil"/>
            </w:tcBorders>
            <w:shd w:val="clear" w:color="auto" w:fill="auto"/>
            <w:vAlign w:val="center"/>
            <w:hideMark/>
          </w:tcPr>
          <w:p w14:paraId="2E1CA8F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0.09</w:t>
            </w:r>
          </w:p>
        </w:tc>
        <w:tc>
          <w:tcPr>
            <w:tcW w:w="1100" w:type="dxa"/>
            <w:tcBorders>
              <w:top w:val="nil"/>
              <w:left w:val="nil"/>
              <w:bottom w:val="nil"/>
              <w:right w:val="nil"/>
            </w:tcBorders>
            <w:shd w:val="clear" w:color="auto" w:fill="auto"/>
            <w:vAlign w:val="center"/>
            <w:hideMark/>
          </w:tcPr>
          <w:p w14:paraId="1C8AA27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0.03</w:t>
            </w:r>
          </w:p>
        </w:tc>
        <w:tc>
          <w:tcPr>
            <w:tcW w:w="960" w:type="dxa"/>
            <w:tcBorders>
              <w:top w:val="nil"/>
              <w:left w:val="nil"/>
              <w:bottom w:val="nil"/>
              <w:right w:val="nil"/>
            </w:tcBorders>
            <w:shd w:val="clear" w:color="auto" w:fill="auto"/>
            <w:vAlign w:val="center"/>
            <w:hideMark/>
          </w:tcPr>
          <w:p w14:paraId="0D86579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0.12</w:t>
            </w:r>
          </w:p>
        </w:tc>
      </w:tr>
      <w:tr w:rsidR="00036BC8" w:rsidRPr="00863533" w14:paraId="29C16C7B" w14:textId="77777777" w:rsidTr="0016403D">
        <w:trPr>
          <w:trHeight w:val="288"/>
        </w:trPr>
        <w:tc>
          <w:tcPr>
            <w:tcW w:w="2600" w:type="dxa"/>
            <w:tcBorders>
              <w:top w:val="nil"/>
              <w:left w:val="nil"/>
              <w:bottom w:val="nil"/>
              <w:right w:val="nil"/>
            </w:tcBorders>
            <w:shd w:val="clear" w:color="auto" w:fill="auto"/>
            <w:vAlign w:val="bottom"/>
            <w:hideMark/>
          </w:tcPr>
          <w:p w14:paraId="6C7B11C5"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Ghana</w:t>
            </w:r>
          </w:p>
        </w:tc>
        <w:tc>
          <w:tcPr>
            <w:tcW w:w="960" w:type="dxa"/>
            <w:tcBorders>
              <w:top w:val="nil"/>
              <w:left w:val="nil"/>
              <w:bottom w:val="nil"/>
              <w:right w:val="nil"/>
            </w:tcBorders>
            <w:shd w:val="clear" w:color="auto" w:fill="auto"/>
            <w:vAlign w:val="center"/>
            <w:hideMark/>
          </w:tcPr>
          <w:p w14:paraId="4865AE4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2017-18</w:t>
            </w:r>
          </w:p>
        </w:tc>
        <w:tc>
          <w:tcPr>
            <w:tcW w:w="960" w:type="dxa"/>
            <w:tcBorders>
              <w:top w:val="nil"/>
              <w:left w:val="nil"/>
              <w:bottom w:val="nil"/>
              <w:right w:val="nil"/>
            </w:tcBorders>
            <w:shd w:val="clear" w:color="auto" w:fill="auto"/>
            <w:vAlign w:val="center"/>
            <w:hideMark/>
          </w:tcPr>
          <w:p w14:paraId="7FDB891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3134</w:t>
            </w:r>
          </w:p>
        </w:tc>
        <w:tc>
          <w:tcPr>
            <w:tcW w:w="960" w:type="dxa"/>
            <w:tcBorders>
              <w:top w:val="nil"/>
              <w:left w:val="nil"/>
              <w:bottom w:val="nil"/>
              <w:right w:val="nil"/>
            </w:tcBorders>
            <w:shd w:val="clear" w:color="auto" w:fill="auto"/>
            <w:vAlign w:val="center"/>
            <w:hideMark/>
          </w:tcPr>
          <w:p w14:paraId="242668F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59.67</w:t>
            </w:r>
          </w:p>
        </w:tc>
        <w:tc>
          <w:tcPr>
            <w:tcW w:w="960" w:type="dxa"/>
            <w:tcBorders>
              <w:top w:val="nil"/>
              <w:left w:val="nil"/>
              <w:bottom w:val="nil"/>
              <w:right w:val="nil"/>
            </w:tcBorders>
            <w:shd w:val="clear" w:color="auto" w:fill="auto"/>
            <w:vAlign w:val="center"/>
            <w:hideMark/>
          </w:tcPr>
          <w:p w14:paraId="70963F5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0.03</w:t>
            </w:r>
          </w:p>
        </w:tc>
        <w:tc>
          <w:tcPr>
            <w:tcW w:w="960" w:type="dxa"/>
            <w:tcBorders>
              <w:top w:val="nil"/>
              <w:left w:val="nil"/>
              <w:bottom w:val="nil"/>
              <w:right w:val="nil"/>
            </w:tcBorders>
            <w:shd w:val="clear" w:color="auto" w:fill="auto"/>
            <w:vAlign w:val="center"/>
            <w:hideMark/>
          </w:tcPr>
          <w:p w14:paraId="4F081A5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20.61</w:t>
            </w:r>
          </w:p>
        </w:tc>
        <w:tc>
          <w:tcPr>
            <w:tcW w:w="960" w:type="dxa"/>
            <w:tcBorders>
              <w:top w:val="nil"/>
              <w:left w:val="nil"/>
              <w:bottom w:val="nil"/>
              <w:right w:val="nil"/>
            </w:tcBorders>
            <w:shd w:val="clear" w:color="auto" w:fill="auto"/>
            <w:vAlign w:val="center"/>
            <w:hideMark/>
          </w:tcPr>
          <w:p w14:paraId="04E71E4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41.55</w:t>
            </w:r>
          </w:p>
        </w:tc>
        <w:tc>
          <w:tcPr>
            <w:tcW w:w="960" w:type="dxa"/>
            <w:tcBorders>
              <w:top w:val="nil"/>
              <w:left w:val="nil"/>
              <w:bottom w:val="nil"/>
              <w:right w:val="nil"/>
            </w:tcBorders>
            <w:shd w:val="clear" w:color="auto" w:fill="auto"/>
            <w:vAlign w:val="center"/>
            <w:hideMark/>
          </w:tcPr>
          <w:p w14:paraId="3182274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0.63</w:t>
            </w:r>
          </w:p>
        </w:tc>
        <w:tc>
          <w:tcPr>
            <w:tcW w:w="960" w:type="dxa"/>
            <w:tcBorders>
              <w:top w:val="nil"/>
              <w:left w:val="nil"/>
              <w:bottom w:val="nil"/>
              <w:right w:val="nil"/>
            </w:tcBorders>
            <w:shd w:val="clear" w:color="auto" w:fill="auto"/>
            <w:vAlign w:val="center"/>
            <w:hideMark/>
          </w:tcPr>
          <w:p w14:paraId="69295DD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0.23</w:t>
            </w:r>
          </w:p>
        </w:tc>
        <w:tc>
          <w:tcPr>
            <w:tcW w:w="1100" w:type="dxa"/>
            <w:tcBorders>
              <w:top w:val="nil"/>
              <w:left w:val="nil"/>
              <w:bottom w:val="nil"/>
              <w:right w:val="nil"/>
            </w:tcBorders>
            <w:shd w:val="clear" w:color="auto" w:fill="auto"/>
            <w:vAlign w:val="center"/>
            <w:hideMark/>
          </w:tcPr>
          <w:p w14:paraId="7302619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0.04</w:t>
            </w:r>
          </w:p>
        </w:tc>
        <w:tc>
          <w:tcPr>
            <w:tcW w:w="960" w:type="dxa"/>
            <w:tcBorders>
              <w:top w:val="nil"/>
              <w:left w:val="nil"/>
              <w:bottom w:val="nil"/>
              <w:right w:val="nil"/>
            </w:tcBorders>
            <w:shd w:val="clear" w:color="auto" w:fill="auto"/>
            <w:vAlign w:val="center"/>
            <w:hideMark/>
          </w:tcPr>
          <w:p w14:paraId="3D66BF3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0.07</w:t>
            </w:r>
          </w:p>
        </w:tc>
      </w:tr>
      <w:tr w:rsidR="00036BC8" w:rsidRPr="00863533" w14:paraId="1F6417AB" w14:textId="77777777" w:rsidTr="0016403D">
        <w:trPr>
          <w:trHeight w:val="288"/>
        </w:trPr>
        <w:tc>
          <w:tcPr>
            <w:tcW w:w="2600" w:type="dxa"/>
            <w:tcBorders>
              <w:top w:val="nil"/>
              <w:left w:val="nil"/>
              <w:bottom w:val="nil"/>
              <w:right w:val="nil"/>
            </w:tcBorders>
            <w:shd w:val="clear" w:color="auto" w:fill="auto"/>
            <w:vAlign w:val="bottom"/>
            <w:hideMark/>
          </w:tcPr>
          <w:p w14:paraId="7C6B6E91"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Guinea Bissau</w:t>
            </w:r>
          </w:p>
        </w:tc>
        <w:tc>
          <w:tcPr>
            <w:tcW w:w="960" w:type="dxa"/>
            <w:tcBorders>
              <w:top w:val="nil"/>
              <w:left w:val="nil"/>
              <w:bottom w:val="nil"/>
              <w:right w:val="nil"/>
            </w:tcBorders>
            <w:shd w:val="clear" w:color="auto" w:fill="auto"/>
            <w:vAlign w:val="center"/>
            <w:hideMark/>
          </w:tcPr>
          <w:p w14:paraId="407DA03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2018-19</w:t>
            </w:r>
          </w:p>
        </w:tc>
        <w:tc>
          <w:tcPr>
            <w:tcW w:w="960" w:type="dxa"/>
            <w:tcBorders>
              <w:top w:val="nil"/>
              <w:left w:val="nil"/>
              <w:bottom w:val="nil"/>
              <w:right w:val="nil"/>
            </w:tcBorders>
            <w:shd w:val="clear" w:color="auto" w:fill="auto"/>
            <w:vAlign w:val="center"/>
            <w:hideMark/>
          </w:tcPr>
          <w:p w14:paraId="2E79563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1823</w:t>
            </w:r>
          </w:p>
        </w:tc>
        <w:tc>
          <w:tcPr>
            <w:tcW w:w="960" w:type="dxa"/>
            <w:tcBorders>
              <w:top w:val="nil"/>
              <w:left w:val="nil"/>
              <w:bottom w:val="nil"/>
              <w:right w:val="nil"/>
            </w:tcBorders>
            <w:shd w:val="clear" w:color="auto" w:fill="auto"/>
            <w:vAlign w:val="center"/>
            <w:hideMark/>
          </w:tcPr>
          <w:p w14:paraId="7FEC96AD"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18.05</w:t>
            </w:r>
          </w:p>
        </w:tc>
        <w:tc>
          <w:tcPr>
            <w:tcW w:w="960" w:type="dxa"/>
            <w:tcBorders>
              <w:top w:val="nil"/>
              <w:left w:val="nil"/>
              <w:bottom w:val="nil"/>
              <w:right w:val="nil"/>
            </w:tcBorders>
            <w:shd w:val="clear" w:color="auto" w:fill="auto"/>
            <w:vAlign w:val="center"/>
            <w:hideMark/>
          </w:tcPr>
          <w:p w14:paraId="325D54D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0.84</w:t>
            </w:r>
          </w:p>
        </w:tc>
        <w:tc>
          <w:tcPr>
            <w:tcW w:w="960" w:type="dxa"/>
            <w:tcBorders>
              <w:top w:val="nil"/>
              <w:left w:val="nil"/>
              <w:bottom w:val="nil"/>
              <w:right w:val="nil"/>
            </w:tcBorders>
            <w:shd w:val="clear" w:color="auto" w:fill="auto"/>
            <w:vAlign w:val="center"/>
            <w:hideMark/>
          </w:tcPr>
          <w:p w14:paraId="418DC9C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37.14</w:t>
            </w:r>
          </w:p>
        </w:tc>
        <w:tc>
          <w:tcPr>
            <w:tcW w:w="960" w:type="dxa"/>
            <w:tcBorders>
              <w:top w:val="nil"/>
              <w:left w:val="nil"/>
              <w:bottom w:val="nil"/>
              <w:right w:val="nil"/>
            </w:tcBorders>
            <w:shd w:val="clear" w:color="auto" w:fill="auto"/>
            <w:vAlign w:val="center"/>
            <w:hideMark/>
          </w:tcPr>
          <w:p w14:paraId="7781A35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34.49</w:t>
            </w:r>
          </w:p>
        </w:tc>
        <w:tc>
          <w:tcPr>
            <w:tcW w:w="960" w:type="dxa"/>
            <w:tcBorders>
              <w:top w:val="nil"/>
              <w:left w:val="nil"/>
              <w:bottom w:val="nil"/>
              <w:right w:val="nil"/>
            </w:tcBorders>
            <w:shd w:val="clear" w:color="auto" w:fill="auto"/>
            <w:vAlign w:val="center"/>
            <w:hideMark/>
          </w:tcPr>
          <w:p w14:paraId="436328B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0.44</w:t>
            </w:r>
          </w:p>
        </w:tc>
        <w:tc>
          <w:tcPr>
            <w:tcW w:w="960" w:type="dxa"/>
            <w:tcBorders>
              <w:top w:val="nil"/>
              <w:left w:val="nil"/>
              <w:bottom w:val="nil"/>
              <w:right w:val="nil"/>
            </w:tcBorders>
            <w:shd w:val="clear" w:color="auto" w:fill="auto"/>
            <w:vAlign w:val="center"/>
            <w:hideMark/>
          </w:tcPr>
          <w:p w14:paraId="4E1E3A5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0.18</w:t>
            </w:r>
          </w:p>
        </w:tc>
        <w:tc>
          <w:tcPr>
            <w:tcW w:w="1100" w:type="dxa"/>
            <w:tcBorders>
              <w:top w:val="nil"/>
              <w:left w:val="nil"/>
              <w:bottom w:val="nil"/>
              <w:right w:val="nil"/>
            </w:tcBorders>
            <w:shd w:val="clear" w:color="auto" w:fill="auto"/>
            <w:vAlign w:val="center"/>
            <w:hideMark/>
          </w:tcPr>
          <w:p w14:paraId="78B1F6F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0.36</w:t>
            </w:r>
          </w:p>
        </w:tc>
        <w:tc>
          <w:tcPr>
            <w:tcW w:w="960" w:type="dxa"/>
            <w:tcBorders>
              <w:top w:val="nil"/>
              <w:left w:val="nil"/>
              <w:bottom w:val="nil"/>
              <w:right w:val="nil"/>
            </w:tcBorders>
            <w:shd w:val="clear" w:color="auto" w:fill="auto"/>
            <w:vAlign w:val="center"/>
            <w:hideMark/>
          </w:tcPr>
          <w:p w14:paraId="5E5C8B9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0.00</w:t>
            </w:r>
          </w:p>
        </w:tc>
      </w:tr>
      <w:tr w:rsidR="00036BC8" w:rsidRPr="00863533" w14:paraId="6A228943" w14:textId="77777777" w:rsidTr="0016403D">
        <w:trPr>
          <w:trHeight w:val="288"/>
        </w:trPr>
        <w:tc>
          <w:tcPr>
            <w:tcW w:w="2600" w:type="dxa"/>
            <w:tcBorders>
              <w:top w:val="nil"/>
              <w:left w:val="nil"/>
              <w:bottom w:val="nil"/>
              <w:right w:val="nil"/>
            </w:tcBorders>
            <w:shd w:val="clear" w:color="auto" w:fill="auto"/>
            <w:vAlign w:val="bottom"/>
            <w:hideMark/>
          </w:tcPr>
          <w:p w14:paraId="5DECBF9B"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Lesotho</w:t>
            </w:r>
          </w:p>
        </w:tc>
        <w:tc>
          <w:tcPr>
            <w:tcW w:w="960" w:type="dxa"/>
            <w:tcBorders>
              <w:top w:val="nil"/>
              <w:left w:val="nil"/>
              <w:bottom w:val="nil"/>
              <w:right w:val="nil"/>
            </w:tcBorders>
            <w:shd w:val="clear" w:color="auto" w:fill="auto"/>
            <w:noWrap/>
            <w:vAlign w:val="center"/>
            <w:hideMark/>
          </w:tcPr>
          <w:p w14:paraId="5E7F77E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2018</w:t>
            </w:r>
          </w:p>
        </w:tc>
        <w:tc>
          <w:tcPr>
            <w:tcW w:w="960" w:type="dxa"/>
            <w:tcBorders>
              <w:top w:val="nil"/>
              <w:left w:val="nil"/>
              <w:bottom w:val="nil"/>
              <w:right w:val="nil"/>
            </w:tcBorders>
            <w:shd w:val="clear" w:color="auto" w:fill="auto"/>
            <w:vAlign w:val="center"/>
            <w:hideMark/>
          </w:tcPr>
          <w:p w14:paraId="5B277D2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1332</w:t>
            </w:r>
          </w:p>
        </w:tc>
        <w:tc>
          <w:tcPr>
            <w:tcW w:w="960" w:type="dxa"/>
            <w:tcBorders>
              <w:top w:val="nil"/>
              <w:left w:val="nil"/>
              <w:bottom w:val="nil"/>
              <w:right w:val="nil"/>
            </w:tcBorders>
            <w:shd w:val="clear" w:color="auto" w:fill="auto"/>
            <w:vAlign w:val="center"/>
            <w:hideMark/>
          </w:tcPr>
          <w:p w14:paraId="14FA4A9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15.24</w:t>
            </w:r>
          </w:p>
        </w:tc>
        <w:tc>
          <w:tcPr>
            <w:tcW w:w="960" w:type="dxa"/>
            <w:tcBorders>
              <w:top w:val="nil"/>
              <w:left w:val="nil"/>
              <w:bottom w:val="nil"/>
              <w:right w:val="nil"/>
            </w:tcBorders>
            <w:shd w:val="clear" w:color="auto" w:fill="auto"/>
            <w:noWrap/>
            <w:vAlign w:val="center"/>
            <w:hideMark/>
          </w:tcPr>
          <w:p w14:paraId="610D615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0.05</w:t>
            </w:r>
          </w:p>
        </w:tc>
        <w:tc>
          <w:tcPr>
            <w:tcW w:w="960" w:type="dxa"/>
            <w:tcBorders>
              <w:top w:val="nil"/>
              <w:left w:val="nil"/>
              <w:bottom w:val="nil"/>
              <w:right w:val="nil"/>
            </w:tcBorders>
            <w:shd w:val="clear" w:color="auto" w:fill="auto"/>
            <w:noWrap/>
            <w:vAlign w:val="center"/>
            <w:hideMark/>
          </w:tcPr>
          <w:p w14:paraId="595D4869"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7.37</w:t>
            </w:r>
          </w:p>
        </w:tc>
        <w:tc>
          <w:tcPr>
            <w:tcW w:w="960" w:type="dxa"/>
            <w:tcBorders>
              <w:top w:val="nil"/>
              <w:left w:val="nil"/>
              <w:bottom w:val="nil"/>
              <w:right w:val="nil"/>
            </w:tcBorders>
            <w:shd w:val="clear" w:color="auto" w:fill="auto"/>
            <w:noWrap/>
            <w:vAlign w:val="center"/>
            <w:hideMark/>
          </w:tcPr>
          <w:p w14:paraId="6AAFC83F"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17.48</w:t>
            </w:r>
          </w:p>
        </w:tc>
        <w:tc>
          <w:tcPr>
            <w:tcW w:w="960" w:type="dxa"/>
            <w:tcBorders>
              <w:top w:val="nil"/>
              <w:left w:val="nil"/>
              <w:bottom w:val="nil"/>
              <w:right w:val="nil"/>
            </w:tcBorders>
            <w:shd w:val="clear" w:color="auto" w:fill="auto"/>
            <w:noWrap/>
            <w:vAlign w:val="center"/>
            <w:hideMark/>
          </w:tcPr>
          <w:p w14:paraId="74A20C80"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0.77</w:t>
            </w:r>
          </w:p>
        </w:tc>
        <w:tc>
          <w:tcPr>
            <w:tcW w:w="960" w:type="dxa"/>
            <w:tcBorders>
              <w:top w:val="nil"/>
              <w:left w:val="nil"/>
              <w:bottom w:val="nil"/>
              <w:right w:val="nil"/>
            </w:tcBorders>
            <w:shd w:val="clear" w:color="auto" w:fill="auto"/>
            <w:noWrap/>
            <w:vAlign w:val="center"/>
            <w:hideMark/>
          </w:tcPr>
          <w:p w14:paraId="07C66EC2"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0.10</w:t>
            </w:r>
          </w:p>
        </w:tc>
        <w:tc>
          <w:tcPr>
            <w:tcW w:w="1100" w:type="dxa"/>
            <w:tcBorders>
              <w:top w:val="nil"/>
              <w:left w:val="nil"/>
              <w:bottom w:val="nil"/>
              <w:right w:val="nil"/>
            </w:tcBorders>
            <w:shd w:val="clear" w:color="auto" w:fill="auto"/>
            <w:noWrap/>
            <w:vAlign w:val="center"/>
            <w:hideMark/>
          </w:tcPr>
          <w:p w14:paraId="6293BD73"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0.11</w:t>
            </w:r>
          </w:p>
        </w:tc>
        <w:tc>
          <w:tcPr>
            <w:tcW w:w="960" w:type="dxa"/>
            <w:tcBorders>
              <w:top w:val="nil"/>
              <w:left w:val="nil"/>
              <w:bottom w:val="nil"/>
              <w:right w:val="nil"/>
            </w:tcBorders>
            <w:shd w:val="clear" w:color="auto" w:fill="auto"/>
            <w:vAlign w:val="center"/>
            <w:hideMark/>
          </w:tcPr>
          <w:p w14:paraId="58D7CEB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0.00</w:t>
            </w:r>
          </w:p>
        </w:tc>
      </w:tr>
      <w:tr w:rsidR="00036BC8" w:rsidRPr="00863533" w14:paraId="22FAE7EA" w14:textId="77777777" w:rsidTr="0016403D">
        <w:trPr>
          <w:trHeight w:val="288"/>
        </w:trPr>
        <w:tc>
          <w:tcPr>
            <w:tcW w:w="2600" w:type="dxa"/>
            <w:tcBorders>
              <w:top w:val="nil"/>
              <w:left w:val="nil"/>
              <w:bottom w:val="nil"/>
              <w:right w:val="nil"/>
            </w:tcBorders>
            <w:shd w:val="clear" w:color="auto" w:fill="auto"/>
            <w:vAlign w:val="bottom"/>
            <w:hideMark/>
          </w:tcPr>
          <w:p w14:paraId="49F8CB6C"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Madagascar</w:t>
            </w:r>
          </w:p>
        </w:tc>
        <w:tc>
          <w:tcPr>
            <w:tcW w:w="960" w:type="dxa"/>
            <w:tcBorders>
              <w:top w:val="nil"/>
              <w:left w:val="nil"/>
              <w:bottom w:val="nil"/>
              <w:right w:val="nil"/>
            </w:tcBorders>
            <w:shd w:val="clear" w:color="auto" w:fill="auto"/>
            <w:noWrap/>
            <w:vAlign w:val="center"/>
            <w:hideMark/>
          </w:tcPr>
          <w:p w14:paraId="68A0C047"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2018</w:t>
            </w:r>
          </w:p>
        </w:tc>
        <w:tc>
          <w:tcPr>
            <w:tcW w:w="960" w:type="dxa"/>
            <w:tcBorders>
              <w:top w:val="nil"/>
              <w:left w:val="nil"/>
              <w:bottom w:val="nil"/>
              <w:right w:val="nil"/>
            </w:tcBorders>
            <w:shd w:val="clear" w:color="auto" w:fill="auto"/>
            <w:vAlign w:val="center"/>
            <w:hideMark/>
          </w:tcPr>
          <w:p w14:paraId="79FD6005"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3264</w:t>
            </w:r>
          </w:p>
        </w:tc>
        <w:tc>
          <w:tcPr>
            <w:tcW w:w="960" w:type="dxa"/>
            <w:tcBorders>
              <w:top w:val="nil"/>
              <w:left w:val="nil"/>
              <w:bottom w:val="nil"/>
              <w:right w:val="nil"/>
            </w:tcBorders>
            <w:shd w:val="clear" w:color="auto" w:fill="auto"/>
            <w:vAlign w:val="center"/>
            <w:hideMark/>
          </w:tcPr>
          <w:p w14:paraId="0859A62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26.59</w:t>
            </w:r>
          </w:p>
        </w:tc>
        <w:tc>
          <w:tcPr>
            <w:tcW w:w="960" w:type="dxa"/>
            <w:tcBorders>
              <w:top w:val="nil"/>
              <w:left w:val="nil"/>
              <w:bottom w:val="nil"/>
              <w:right w:val="nil"/>
            </w:tcBorders>
            <w:shd w:val="clear" w:color="auto" w:fill="auto"/>
            <w:noWrap/>
            <w:vAlign w:val="center"/>
            <w:hideMark/>
          </w:tcPr>
          <w:p w14:paraId="724866F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0.05</w:t>
            </w:r>
          </w:p>
        </w:tc>
        <w:tc>
          <w:tcPr>
            <w:tcW w:w="960" w:type="dxa"/>
            <w:tcBorders>
              <w:top w:val="nil"/>
              <w:left w:val="nil"/>
              <w:bottom w:val="nil"/>
              <w:right w:val="nil"/>
            </w:tcBorders>
            <w:shd w:val="clear" w:color="auto" w:fill="auto"/>
            <w:noWrap/>
            <w:vAlign w:val="center"/>
            <w:hideMark/>
          </w:tcPr>
          <w:p w14:paraId="5EA2ACB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64.52</w:t>
            </w:r>
          </w:p>
        </w:tc>
        <w:tc>
          <w:tcPr>
            <w:tcW w:w="960" w:type="dxa"/>
            <w:tcBorders>
              <w:top w:val="nil"/>
              <w:left w:val="nil"/>
              <w:bottom w:val="nil"/>
              <w:right w:val="nil"/>
            </w:tcBorders>
            <w:shd w:val="clear" w:color="auto" w:fill="auto"/>
            <w:noWrap/>
            <w:vAlign w:val="center"/>
            <w:hideMark/>
          </w:tcPr>
          <w:p w14:paraId="21C85E38"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72.42</w:t>
            </w:r>
          </w:p>
        </w:tc>
        <w:tc>
          <w:tcPr>
            <w:tcW w:w="960" w:type="dxa"/>
            <w:tcBorders>
              <w:top w:val="nil"/>
              <w:left w:val="nil"/>
              <w:bottom w:val="nil"/>
              <w:right w:val="nil"/>
            </w:tcBorders>
            <w:shd w:val="clear" w:color="auto" w:fill="auto"/>
            <w:noWrap/>
            <w:vAlign w:val="center"/>
            <w:hideMark/>
          </w:tcPr>
          <w:p w14:paraId="1ED3423E"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0.25</w:t>
            </w:r>
          </w:p>
        </w:tc>
        <w:tc>
          <w:tcPr>
            <w:tcW w:w="960" w:type="dxa"/>
            <w:tcBorders>
              <w:top w:val="nil"/>
              <w:left w:val="nil"/>
              <w:bottom w:val="nil"/>
              <w:right w:val="nil"/>
            </w:tcBorders>
            <w:shd w:val="clear" w:color="auto" w:fill="auto"/>
            <w:noWrap/>
            <w:vAlign w:val="center"/>
            <w:hideMark/>
          </w:tcPr>
          <w:p w14:paraId="29A10B55"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0.12</w:t>
            </w:r>
          </w:p>
        </w:tc>
        <w:tc>
          <w:tcPr>
            <w:tcW w:w="1100" w:type="dxa"/>
            <w:tcBorders>
              <w:top w:val="nil"/>
              <w:left w:val="nil"/>
              <w:bottom w:val="nil"/>
              <w:right w:val="nil"/>
            </w:tcBorders>
            <w:shd w:val="clear" w:color="auto" w:fill="auto"/>
            <w:noWrap/>
            <w:vAlign w:val="center"/>
            <w:hideMark/>
          </w:tcPr>
          <w:p w14:paraId="223C884F"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0.37</w:t>
            </w:r>
          </w:p>
        </w:tc>
        <w:tc>
          <w:tcPr>
            <w:tcW w:w="960" w:type="dxa"/>
            <w:tcBorders>
              <w:top w:val="nil"/>
              <w:left w:val="nil"/>
              <w:bottom w:val="nil"/>
              <w:right w:val="nil"/>
            </w:tcBorders>
            <w:shd w:val="clear" w:color="auto" w:fill="auto"/>
            <w:noWrap/>
            <w:vAlign w:val="center"/>
            <w:hideMark/>
          </w:tcPr>
          <w:p w14:paraId="0745FCAB"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0.23</w:t>
            </w:r>
          </w:p>
        </w:tc>
      </w:tr>
      <w:tr w:rsidR="00036BC8" w:rsidRPr="00863533" w14:paraId="29568EEA" w14:textId="77777777" w:rsidTr="0016403D">
        <w:trPr>
          <w:trHeight w:val="288"/>
        </w:trPr>
        <w:tc>
          <w:tcPr>
            <w:tcW w:w="2600" w:type="dxa"/>
            <w:tcBorders>
              <w:top w:val="nil"/>
              <w:left w:val="nil"/>
              <w:bottom w:val="nil"/>
              <w:right w:val="nil"/>
            </w:tcBorders>
            <w:shd w:val="clear" w:color="auto" w:fill="auto"/>
            <w:vAlign w:val="bottom"/>
            <w:hideMark/>
          </w:tcPr>
          <w:p w14:paraId="0E9FD3E7"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Malawi</w:t>
            </w:r>
          </w:p>
        </w:tc>
        <w:tc>
          <w:tcPr>
            <w:tcW w:w="960" w:type="dxa"/>
            <w:tcBorders>
              <w:top w:val="nil"/>
              <w:left w:val="nil"/>
              <w:bottom w:val="nil"/>
              <w:right w:val="nil"/>
            </w:tcBorders>
            <w:shd w:val="clear" w:color="auto" w:fill="auto"/>
            <w:vAlign w:val="center"/>
            <w:hideMark/>
          </w:tcPr>
          <w:p w14:paraId="2490FAD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2019-20</w:t>
            </w:r>
          </w:p>
        </w:tc>
        <w:tc>
          <w:tcPr>
            <w:tcW w:w="960" w:type="dxa"/>
            <w:tcBorders>
              <w:top w:val="nil"/>
              <w:left w:val="nil"/>
              <w:bottom w:val="nil"/>
              <w:right w:val="nil"/>
            </w:tcBorders>
            <w:shd w:val="clear" w:color="auto" w:fill="auto"/>
            <w:vAlign w:val="center"/>
            <w:hideMark/>
          </w:tcPr>
          <w:p w14:paraId="68F4E81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3121</w:t>
            </w:r>
          </w:p>
        </w:tc>
        <w:tc>
          <w:tcPr>
            <w:tcW w:w="960" w:type="dxa"/>
            <w:tcBorders>
              <w:top w:val="nil"/>
              <w:left w:val="nil"/>
              <w:bottom w:val="nil"/>
              <w:right w:val="nil"/>
            </w:tcBorders>
            <w:shd w:val="clear" w:color="auto" w:fill="auto"/>
            <w:vAlign w:val="center"/>
            <w:hideMark/>
          </w:tcPr>
          <w:p w14:paraId="1678CB9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75.97</w:t>
            </w:r>
          </w:p>
        </w:tc>
        <w:tc>
          <w:tcPr>
            <w:tcW w:w="960" w:type="dxa"/>
            <w:tcBorders>
              <w:top w:val="nil"/>
              <w:left w:val="nil"/>
              <w:bottom w:val="nil"/>
              <w:right w:val="nil"/>
            </w:tcBorders>
            <w:shd w:val="clear" w:color="auto" w:fill="auto"/>
            <w:noWrap/>
            <w:vAlign w:val="center"/>
            <w:hideMark/>
          </w:tcPr>
          <w:p w14:paraId="33265444" w14:textId="77777777" w:rsidR="00036BC8" w:rsidRPr="00863533" w:rsidRDefault="00036BC8" w:rsidP="0016403D">
            <w:pPr>
              <w:spacing w:line="240" w:lineRule="auto"/>
              <w:jc w:val="center"/>
              <w:rPr>
                <w:rFonts w:eastAsia="Times New Roman"/>
                <w:color w:val="000000"/>
                <w:sz w:val="22"/>
                <w:szCs w:val="22"/>
              </w:rPr>
            </w:pPr>
            <w:r w:rsidRPr="00863533">
              <w:rPr>
                <w:rFonts w:eastAsia="Times New Roman"/>
                <w:color w:val="000000"/>
                <w:sz w:val="22"/>
                <w:szCs w:val="22"/>
              </w:rPr>
              <w:t>0.07</w:t>
            </w:r>
          </w:p>
        </w:tc>
        <w:tc>
          <w:tcPr>
            <w:tcW w:w="960" w:type="dxa"/>
            <w:tcBorders>
              <w:top w:val="nil"/>
              <w:left w:val="nil"/>
              <w:bottom w:val="nil"/>
              <w:right w:val="nil"/>
            </w:tcBorders>
            <w:shd w:val="clear" w:color="auto" w:fill="auto"/>
            <w:vAlign w:val="center"/>
            <w:hideMark/>
          </w:tcPr>
          <w:p w14:paraId="607B7F5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25.21</w:t>
            </w:r>
          </w:p>
        </w:tc>
        <w:tc>
          <w:tcPr>
            <w:tcW w:w="960" w:type="dxa"/>
            <w:tcBorders>
              <w:top w:val="nil"/>
              <w:left w:val="nil"/>
              <w:bottom w:val="nil"/>
              <w:right w:val="nil"/>
            </w:tcBorders>
            <w:shd w:val="clear" w:color="auto" w:fill="auto"/>
            <w:vAlign w:val="center"/>
            <w:hideMark/>
          </w:tcPr>
          <w:p w14:paraId="7CD0B66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66.95</w:t>
            </w:r>
          </w:p>
        </w:tc>
        <w:tc>
          <w:tcPr>
            <w:tcW w:w="960" w:type="dxa"/>
            <w:tcBorders>
              <w:top w:val="nil"/>
              <w:left w:val="nil"/>
              <w:bottom w:val="nil"/>
              <w:right w:val="nil"/>
            </w:tcBorders>
            <w:shd w:val="clear" w:color="auto" w:fill="auto"/>
            <w:vAlign w:val="center"/>
            <w:hideMark/>
          </w:tcPr>
          <w:p w14:paraId="6DF31F3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0.70</w:t>
            </w:r>
          </w:p>
        </w:tc>
        <w:tc>
          <w:tcPr>
            <w:tcW w:w="960" w:type="dxa"/>
            <w:tcBorders>
              <w:top w:val="nil"/>
              <w:left w:val="nil"/>
              <w:bottom w:val="nil"/>
              <w:right w:val="nil"/>
            </w:tcBorders>
            <w:shd w:val="clear" w:color="auto" w:fill="auto"/>
            <w:vAlign w:val="center"/>
            <w:hideMark/>
          </w:tcPr>
          <w:p w14:paraId="2301034E"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0.18</w:t>
            </w:r>
          </w:p>
        </w:tc>
        <w:tc>
          <w:tcPr>
            <w:tcW w:w="1100" w:type="dxa"/>
            <w:tcBorders>
              <w:top w:val="nil"/>
              <w:left w:val="nil"/>
              <w:bottom w:val="nil"/>
              <w:right w:val="nil"/>
            </w:tcBorders>
            <w:shd w:val="clear" w:color="auto" w:fill="auto"/>
            <w:vAlign w:val="center"/>
            <w:hideMark/>
          </w:tcPr>
          <w:p w14:paraId="78E8931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0.08</w:t>
            </w:r>
          </w:p>
        </w:tc>
        <w:tc>
          <w:tcPr>
            <w:tcW w:w="960" w:type="dxa"/>
            <w:tcBorders>
              <w:top w:val="nil"/>
              <w:left w:val="nil"/>
              <w:bottom w:val="nil"/>
              <w:right w:val="nil"/>
            </w:tcBorders>
            <w:shd w:val="clear" w:color="auto" w:fill="auto"/>
            <w:vAlign w:val="center"/>
            <w:hideMark/>
          </w:tcPr>
          <w:p w14:paraId="0D5FA55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0.03</w:t>
            </w:r>
          </w:p>
        </w:tc>
      </w:tr>
      <w:tr w:rsidR="00036BC8" w:rsidRPr="00863533" w14:paraId="3F5C6F3C" w14:textId="77777777" w:rsidTr="0016403D">
        <w:trPr>
          <w:trHeight w:val="288"/>
        </w:trPr>
        <w:tc>
          <w:tcPr>
            <w:tcW w:w="2600" w:type="dxa"/>
            <w:tcBorders>
              <w:top w:val="nil"/>
              <w:left w:val="nil"/>
              <w:bottom w:val="nil"/>
              <w:right w:val="nil"/>
            </w:tcBorders>
            <w:shd w:val="clear" w:color="auto" w:fill="auto"/>
            <w:vAlign w:val="bottom"/>
            <w:hideMark/>
          </w:tcPr>
          <w:p w14:paraId="78B56319"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Sierra Leone</w:t>
            </w:r>
          </w:p>
        </w:tc>
        <w:tc>
          <w:tcPr>
            <w:tcW w:w="960" w:type="dxa"/>
            <w:tcBorders>
              <w:top w:val="nil"/>
              <w:left w:val="nil"/>
              <w:bottom w:val="nil"/>
              <w:right w:val="nil"/>
            </w:tcBorders>
            <w:shd w:val="clear" w:color="auto" w:fill="auto"/>
            <w:vAlign w:val="center"/>
            <w:hideMark/>
          </w:tcPr>
          <w:p w14:paraId="61A7A9D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2017</w:t>
            </w:r>
          </w:p>
        </w:tc>
        <w:tc>
          <w:tcPr>
            <w:tcW w:w="960" w:type="dxa"/>
            <w:tcBorders>
              <w:top w:val="nil"/>
              <w:left w:val="nil"/>
              <w:bottom w:val="nil"/>
              <w:right w:val="nil"/>
            </w:tcBorders>
            <w:shd w:val="clear" w:color="auto" w:fill="auto"/>
            <w:vAlign w:val="center"/>
            <w:hideMark/>
          </w:tcPr>
          <w:p w14:paraId="782BB5B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1801</w:t>
            </w:r>
          </w:p>
        </w:tc>
        <w:tc>
          <w:tcPr>
            <w:tcW w:w="960" w:type="dxa"/>
            <w:tcBorders>
              <w:top w:val="nil"/>
              <w:left w:val="nil"/>
              <w:bottom w:val="nil"/>
              <w:right w:val="nil"/>
            </w:tcBorders>
            <w:shd w:val="clear" w:color="auto" w:fill="auto"/>
            <w:vAlign w:val="center"/>
            <w:hideMark/>
          </w:tcPr>
          <w:p w14:paraId="3FE7C73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86.28</w:t>
            </w:r>
          </w:p>
        </w:tc>
        <w:tc>
          <w:tcPr>
            <w:tcW w:w="960" w:type="dxa"/>
            <w:tcBorders>
              <w:top w:val="nil"/>
              <w:left w:val="nil"/>
              <w:bottom w:val="nil"/>
              <w:right w:val="nil"/>
            </w:tcBorders>
            <w:shd w:val="clear" w:color="auto" w:fill="auto"/>
            <w:vAlign w:val="center"/>
            <w:hideMark/>
          </w:tcPr>
          <w:p w14:paraId="39D23B4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0.07</w:t>
            </w:r>
          </w:p>
        </w:tc>
        <w:tc>
          <w:tcPr>
            <w:tcW w:w="960" w:type="dxa"/>
            <w:tcBorders>
              <w:top w:val="nil"/>
              <w:left w:val="nil"/>
              <w:bottom w:val="nil"/>
              <w:right w:val="nil"/>
            </w:tcBorders>
            <w:shd w:val="clear" w:color="auto" w:fill="auto"/>
            <w:vAlign w:val="center"/>
            <w:hideMark/>
          </w:tcPr>
          <w:p w14:paraId="5138283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66.89</w:t>
            </w:r>
          </w:p>
        </w:tc>
        <w:tc>
          <w:tcPr>
            <w:tcW w:w="960" w:type="dxa"/>
            <w:tcBorders>
              <w:top w:val="nil"/>
              <w:left w:val="nil"/>
              <w:bottom w:val="nil"/>
              <w:right w:val="nil"/>
            </w:tcBorders>
            <w:shd w:val="clear" w:color="auto" w:fill="auto"/>
            <w:vAlign w:val="center"/>
            <w:hideMark/>
          </w:tcPr>
          <w:p w14:paraId="726CC77C"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71.612</w:t>
            </w:r>
          </w:p>
        </w:tc>
        <w:tc>
          <w:tcPr>
            <w:tcW w:w="960" w:type="dxa"/>
            <w:tcBorders>
              <w:top w:val="nil"/>
              <w:left w:val="nil"/>
              <w:bottom w:val="nil"/>
              <w:right w:val="nil"/>
            </w:tcBorders>
            <w:shd w:val="clear" w:color="auto" w:fill="auto"/>
            <w:vAlign w:val="center"/>
            <w:hideMark/>
          </w:tcPr>
          <w:p w14:paraId="522DCEA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0.43</w:t>
            </w:r>
          </w:p>
        </w:tc>
        <w:tc>
          <w:tcPr>
            <w:tcW w:w="960" w:type="dxa"/>
            <w:tcBorders>
              <w:top w:val="nil"/>
              <w:left w:val="nil"/>
              <w:bottom w:val="nil"/>
              <w:right w:val="nil"/>
            </w:tcBorders>
            <w:shd w:val="clear" w:color="auto" w:fill="auto"/>
            <w:vAlign w:val="center"/>
            <w:hideMark/>
          </w:tcPr>
          <w:p w14:paraId="425D475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0.18</w:t>
            </w:r>
          </w:p>
        </w:tc>
        <w:tc>
          <w:tcPr>
            <w:tcW w:w="1100" w:type="dxa"/>
            <w:tcBorders>
              <w:top w:val="nil"/>
              <w:left w:val="nil"/>
              <w:bottom w:val="nil"/>
              <w:right w:val="nil"/>
            </w:tcBorders>
            <w:shd w:val="clear" w:color="auto" w:fill="auto"/>
            <w:vAlign w:val="center"/>
            <w:hideMark/>
          </w:tcPr>
          <w:p w14:paraId="0F85AAD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0.22</w:t>
            </w:r>
          </w:p>
        </w:tc>
        <w:tc>
          <w:tcPr>
            <w:tcW w:w="960" w:type="dxa"/>
            <w:tcBorders>
              <w:top w:val="nil"/>
              <w:left w:val="nil"/>
              <w:bottom w:val="nil"/>
              <w:right w:val="nil"/>
            </w:tcBorders>
            <w:shd w:val="clear" w:color="auto" w:fill="auto"/>
            <w:vAlign w:val="center"/>
            <w:hideMark/>
          </w:tcPr>
          <w:p w14:paraId="15F6FD3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0.17</w:t>
            </w:r>
          </w:p>
        </w:tc>
      </w:tr>
      <w:tr w:rsidR="00036BC8" w:rsidRPr="00863533" w14:paraId="47D89B9A" w14:textId="77777777" w:rsidTr="0016403D">
        <w:trPr>
          <w:trHeight w:val="288"/>
        </w:trPr>
        <w:tc>
          <w:tcPr>
            <w:tcW w:w="2600" w:type="dxa"/>
            <w:tcBorders>
              <w:top w:val="nil"/>
              <w:left w:val="nil"/>
              <w:bottom w:val="nil"/>
              <w:right w:val="nil"/>
            </w:tcBorders>
            <w:shd w:val="clear" w:color="auto" w:fill="auto"/>
            <w:vAlign w:val="bottom"/>
            <w:hideMark/>
          </w:tcPr>
          <w:p w14:paraId="5824253D"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Togo</w:t>
            </w:r>
          </w:p>
        </w:tc>
        <w:tc>
          <w:tcPr>
            <w:tcW w:w="960" w:type="dxa"/>
            <w:tcBorders>
              <w:top w:val="nil"/>
              <w:left w:val="nil"/>
              <w:bottom w:val="nil"/>
              <w:right w:val="nil"/>
            </w:tcBorders>
            <w:shd w:val="clear" w:color="auto" w:fill="auto"/>
            <w:vAlign w:val="center"/>
            <w:hideMark/>
          </w:tcPr>
          <w:p w14:paraId="7DB58A3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2017</w:t>
            </w:r>
          </w:p>
        </w:tc>
        <w:tc>
          <w:tcPr>
            <w:tcW w:w="960" w:type="dxa"/>
            <w:tcBorders>
              <w:top w:val="nil"/>
              <w:left w:val="nil"/>
              <w:bottom w:val="nil"/>
              <w:right w:val="nil"/>
            </w:tcBorders>
            <w:shd w:val="clear" w:color="auto" w:fill="auto"/>
            <w:vAlign w:val="center"/>
            <w:hideMark/>
          </w:tcPr>
          <w:p w14:paraId="388395B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1084</w:t>
            </w:r>
          </w:p>
        </w:tc>
        <w:tc>
          <w:tcPr>
            <w:tcW w:w="960" w:type="dxa"/>
            <w:tcBorders>
              <w:top w:val="nil"/>
              <w:left w:val="nil"/>
              <w:bottom w:val="nil"/>
              <w:right w:val="nil"/>
            </w:tcBorders>
            <w:shd w:val="clear" w:color="auto" w:fill="auto"/>
            <w:vAlign w:val="center"/>
            <w:hideMark/>
          </w:tcPr>
          <w:p w14:paraId="2B13DA4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57.75</w:t>
            </w:r>
          </w:p>
        </w:tc>
        <w:tc>
          <w:tcPr>
            <w:tcW w:w="960" w:type="dxa"/>
            <w:tcBorders>
              <w:top w:val="nil"/>
              <w:left w:val="nil"/>
              <w:bottom w:val="nil"/>
              <w:right w:val="nil"/>
            </w:tcBorders>
            <w:shd w:val="clear" w:color="auto" w:fill="auto"/>
            <w:vAlign w:val="center"/>
            <w:hideMark/>
          </w:tcPr>
          <w:p w14:paraId="33A9001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0.10</w:t>
            </w:r>
          </w:p>
        </w:tc>
        <w:tc>
          <w:tcPr>
            <w:tcW w:w="960" w:type="dxa"/>
            <w:tcBorders>
              <w:top w:val="nil"/>
              <w:left w:val="nil"/>
              <w:bottom w:val="nil"/>
              <w:right w:val="nil"/>
            </w:tcBorders>
            <w:shd w:val="clear" w:color="auto" w:fill="auto"/>
            <w:vAlign w:val="center"/>
            <w:hideMark/>
          </w:tcPr>
          <w:p w14:paraId="7574BA88"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41.96</w:t>
            </w:r>
          </w:p>
        </w:tc>
        <w:tc>
          <w:tcPr>
            <w:tcW w:w="960" w:type="dxa"/>
            <w:tcBorders>
              <w:top w:val="nil"/>
              <w:left w:val="nil"/>
              <w:bottom w:val="nil"/>
              <w:right w:val="nil"/>
            </w:tcBorders>
            <w:shd w:val="clear" w:color="auto" w:fill="auto"/>
            <w:vAlign w:val="center"/>
            <w:hideMark/>
          </w:tcPr>
          <w:p w14:paraId="1A24E73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60.93</w:t>
            </w:r>
          </w:p>
        </w:tc>
        <w:tc>
          <w:tcPr>
            <w:tcW w:w="960" w:type="dxa"/>
            <w:tcBorders>
              <w:top w:val="nil"/>
              <w:left w:val="nil"/>
              <w:bottom w:val="nil"/>
              <w:right w:val="nil"/>
            </w:tcBorders>
            <w:shd w:val="clear" w:color="auto" w:fill="auto"/>
            <w:vAlign w:val="center"/>
            <w:hideMark/>
          </w:tcPr>
          <w:p w14:paraId="14C82ED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0.59</w:t>
            </w:r>
          </w:p>
        </w:tc>
        <w:tc>
          <w:tcPr>
            <w:tcW w:w="960" w:type="dxa"/>
            <w:tcBorders>
              <w:top w:val="nil"/>
              <w:left w:val="nil"/>
              <w:bottom w:val="nil"/>
              <w:right w:val="nil"/>
            </w:tcBorders>
            <w:shd w:val="clear" w:color="auto" w:fill="auto"/>
            <w:vAlign w:val="center"/>
            <w:hideMark/>
          </w:tcPr>
          <w:p w14:paraId="5EB97E2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0.18</w:t>
            </w:r>
          </w:p>
        </w:tc>
        <w:tc>
          <w:tcPr>
            <w:tcW w:w="1100" w:type="dxa"/>
            <w:tcBorders>
              <w:top w:val="nil"/>
              <w:left w:val="nil"/>
              <w:bottom w:val="nil"/>
              <w:right w:val="nil"/>
            </w:tcBorders>
            <w:shd w:val="clear" w:color="auto" w:fill="auto"/>
            <w:vAlign w:val="center"/>
            <w:hideMark/>
          </w:tcPr>
          <w:p w14:paraId="0D28FFFA"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0.17</w:t>
            </w:r>
          </w:p>
        </w:tc>
        <w:tc>
          <w:tcPr>
            <w:tcW w:w="960" w:type="dxa"/>
            <w:tcBorders>
              <w:top w:val="nil"/>
              <w:left w:val="nil"/>
              <w:bottom w:val="nil"/>
              <w:right w:val="nil"/>
            </w:tcBorders>
            <w:shd w:val="clear" w:color="auto" w:fill="auto"/>
            <w:vAlign w:val="center"/>
            <w:hideMark/>
          </w:tcPr>
          <w:p w14:paraId="78F0C593"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0.06</w:t>
            </w:r>
          </w:p>
        </w:tc>
      </w:tr>
      <w:tr w:rsidR="00036BC8" w:rsidRPr="00863533" w14:paraId="541303DB" w14:textId="77777777" w:rsidTr="0016403D">
        <w:trPr>
          <w:trHeight w:val="288"/>
        </w:trPr>
        <w:tc>
          <w:tcPr>
            <w:tcW w:w="2600" w:type="dxa"/>
            <w:tcBorders>
              <w:top w:val="nil"/>
              <w:left w:val="nil"/>
              <w:bottom w:val="single" w:sz="4" w:space="0" w:color="auto"/>
              <w:right w:val="nil"/>
            </w:tcBorders>
            <w:shd w:val="clear" w:color="auto" w:fill="auto"/>
            <w:vAlign w:val="bottom"/>
            <w:hideMark/>
          </w:tcPr>
          <w:p w14:paraId="5BD63EE2"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Zimbabwe</w:t>
            </w:r>
          </w:p>
        </w:tc>
        <w:tc>
          <w:tcPr>
            <w:tcW w:w="960" w:type="dxa"/>
            <w:tcBorders>
              <w:top w:val="nil"/>
              <w:left w:val="nil"/>
              <w:bottom w:val="single" w:sz="4" w:space="0" w:color="auto"/>
              <w:right w:val="nil"/>
            </w:tcBorders>
            <w:shd w:val="clear" w:color="auto" w:fill="auto"/>
            <w:vAlign w:val="center"/>
            <w:hideMark/>
          </w:tcPr>
          <w:p w14:paraId="4537391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2019</w:t>
            </w:r>
          </w:p>
        </w:tc>
        <w:tc>
          <w:tcPr>
            <w:tcW w:w="960" w:type="dxa"/>
            <w:tcBorders>
              <w:top w:val="nil"/>
              <w:left w:val="nil"/>
              <w:bottom w:val="single" w:sz="4" w:space="0" w:color="auto"/>
              <w:right w:val="nil"/>
            </w:tcBorders>
            <w:shd w:val="clear" w:color="auto" w:fill="auto"/>
            <w:vAlign w:val="center"/>
            <w:hideMark/>
          </w:tcPr>
          <w:p w14:paraId="729540A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1994</w:t>
            </w:r>
          </w:p>
        </w:tc>
        <w:tc>
          <w:tcPr>
            <w:tcW w:w="960" w:type="dxa"/>
            <w:tcBorders>
              <w:top w:val="nil"/>
              <w:left w:val="nil"/>
              <w:bottom w:val="single" w:sz="4" w:space="0" w:color="auto"/>
              <w:right w:val="nil"/>
            </w:tcBorders>
            <w:shd w:val="clear" w:color="auto" w:fill="auto"/>
            <w:vAlign w:val="center"/>
            <w:hideMark/>
          </w:tcPr>
          <w:p w14:paraId="62DD3934"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58.02</w:t>
            </w:r>
          </w:p>
        </w:tc>
        <w:tc>
          <w:tcPr>
            <w:tcW w:w="960" w:type="dxa"/>
            <w:tcBorders>
              <w:top w:val="nil"/>
              <w:left w:val="nil"/>
              <w:bottom w:val="single" w:sz="4" w:space="0" w:color="auto"/>
              <w:right w:val="nil"/>
            </w:tcBorders>
            <w:shd w:val="clear" w:color="auto" w:fill="auto"/>
            <w:vAlign w:val="center"/>
            <w:hideMark/>
          </w:tcPr>
          <w:p w14:paraId="5BE85C20"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0.02</w:t>
            </w:r>
          </w:p>
        </w:tc>
        <w:tc>
          <w:tcPr>
            <w:tcW w:w="960" w:type="dxa"/>
            <w:tcBorders>
              <w:top w:val="nil"/>
              <w:left w:val="nil"/>
              <w:bottom w:val="single" w:sz="4" w:space="0" w:color="auto"/>
              <w:right w:val="nil"/>
            </w:tcBorders>
            <w:shd w:val="clear" w:color="auto" w:fill="auto"/>
            <w:vAlign w:val="center"/>
            <w:hideMark/>
          </w:tcPr>
          <w:p w14:paraId="7C232877"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26.53</w:t>
            </w:r>
          </w:p>
        </w:tc>
        <w:tc>
          <w:tcPr>
            <w:tcW w:w="960" w:type="dxa"/>
            <w:tcBorders>
              <w:top w:val="nil"/>
              <w:left w:val="nil"/>
              <w:bottom w:val="single" w:sz="4" w:space="0" w:color="auto"/>
              <w:right w:val="nil"/>
            </w:tcBorders>
            <w:shd w:val="clear" w:color="auto" w:fill="auto"/>
            <w:vAlign w:val="center"/>
            <w:hideMark/>
          </w:tcPr>
          <w:p w14:paraId="6BD44C32"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43.02</w:t>
            </w:r>
          </w:p>
        </w:tc>
        <w:tc>
          <w:tcPr>
            <w:tcW w:w="960" w:type="dxa"/>
            <w:tcBorders>
              <w:top w:val="nil"/>
              <w:left w:val="nil"/>
              <w:bottom w:val="single" w:sz="4" w:space="0" w:color="auto"/>
              <w:right w:val="nil"/>
            </w:tcBorders>
            <w:shd w:val="clear" w:color="auto" w:fill="auto"/>
            <w:vAlign w:val="center"/>
            <w:hideMark/>
          </w:tcPr>
          <w:p w14:paraId="4A7C1AD1"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60.47</w:t>
            </w:r>
          </w:p>
        </w:tc>
        <w:tc>
          <w:tcPr>
            <w:tcW w:w="960" w:type="dxa"/>
            <w:tcBorders>
              <w:top w:val="nil"/>
              <w:left w:val="nil"/>
              <w:bottom w:val="single" w:sz="4" w:space="0" w:color="auto"/>
              <w:right w:val="nil"/>
            </w:tcBorders>
            <w:shd w:val="clear" w:color="auto" w:fill="auto"/>
            <w:vAlign w:val="center"/>
            <w:hideMark/>
          </w:tcPr>
          <w:p w14:paraId="161D991F"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19.21</w:t>
            </w:r>
          </w:p>
        </w:tc>
        <w:tc>
          <w:tcPr>
            <w:tcW w:w="1100" w:type="dxa"/>
            <w:tcBorders>
              <w:top w:val="nil"/>
              <w:left w:val="nil"/>
              <w:bottom w:val="single" w:sz="4" w:space="0" w:color="auto"/>
              <w:right w:val="nil"/>
            </w:tcBorders>
            <w:shd w:val="clear" w:color="auto" w:fill="auto"/>
            <w:vAlign w:val="center"/>
            <w:hideMark/>
          </w:tcPr>
          <w:p w14:paraId="088801E6"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13.03</w:t>
            </w:r>
          </w:p>
        </w:tc>
        <w:tc>
          <w:tcPr>
            <w:tcW w:w="960" w:type="dxa"/>
            <w:tcBorders>
              <w:top w:val="nil"/>
              <w:left w:val="nil"/>
              <w:bottom w:val="single" w:sz="4" w:space="0" w:color="auto"/>
              <w:right w:val="nil"/>
            </w:tcBorders>
            <w:shd w:val="clear" w:color="auto" w:fill="auto"/>
            <w:vAlign w:val="center"/>
            <w:hideMark/>
          </w:tcPr>
          <w:p w14:paraId="64BD7A8B" w14:textId="77777777" w:rsidR="00036BC8" w:rsidRPr="00863533" w:rsidRDefault="00036BC8" w:rsidP="0016403D">
            <w:pPr>
              <w:spacing w:line="240" w:lineRule="auto"/>
              <w:jc w:val="center"/>
              <w:rPr>
                <w:rFonts w:eastAsia="Times New Roman"/>
                <w:color w:val="000000"/>
                <w:sz w:val="20"/>
                <w:szCs w:val="20"/>
              </w:rPr>
            </w:pPr>
            <w:r w:rsidRPr="00863533">
              <w:rPr>
                <w:rFonts w:eastAsia="Times New Roman"/>
                <w:color w:val="000000"/>
                <w:sz w:val="20"/>
                <w:szCs w:val="20"/>
              </w:rPr>
              <w:t>0.06</w:t>
            </w:r>
          </w:p>
        </w:tc>
      </w:tr>
      <w:tr w:rsidR="00036BC8" w:rsidRPr="00863533" w14:paraId="0D16BF43" w14:textId="77777777" w:rsidTr="0016403D">
        <w:trPr>
          <w:trHeight w:val="804"/>
        </w:trPr>
        <w:tc>
          <w:tcPr>
            <w:tcW w:w="12340" w:type="dxa"/>
            <w:gridSpan w:val="11"/>
            <w:tcBorders>
              <w:top w:val="single" w:sz="4" w:space="0" w:color="auto"/>
              <w:left w:val="nil"/>
              <w:bottom w:val="nil"/>
              <w:right w:val="nil"/>
            </w:tcBorders>
            <w:shd w:val="clear" w:color="auto" w:fill="auto"/>
            <w:hideMark/>
          </w:tcPr>
          <w:p w14:paraId="7887CED5" w14:textId="77777777" w:rsidR="00036BC8" w:rsidRPr="00863533" w:rsidRDefault="00036BC8" w:rsidP="0016403D">
            <w:pPr>
              <w:spacing w:line="240" w:lineRule="auto"/>
              <w:rPr>
                <w:rFonts w:eastAsia="Times New Roman"/>
                <w:color w:val="000000"/>
                <w:sz w:val="20"/>
                <w:szCs w:val="20"/>
              </w:rPr>
            </w:pPr>
            <w:r w:rsidRPr="00863533">
              <w:rPr>
                <w:rFonts w:eastAsia="Times New Roman"/>
                <w:color w:val="000000"/>
                <w:sz w:val="20"/>
                <w:szCs w:val="20"/>
              </w:rPr>
              <w:t xml:space="preserve">Notes: Means of the variables are calculated at the country level. </w:t>
            </w:r>
          </w:p>
        </w:tc>
      </w:tr>
    </w:tbl>
    <w:p w14:paraId="3CB426CF" w14:textId="77777777" w:rsidR="00036BC8" w:rsidRDefault="00036BC8" w:rsidP="00036BC8">
      <w:pPr>
        <w:jc w:val="center"/>
        <w:rPr>
          <w:rFonts w:eastAsia="Calibri"/>
        </w:rPr>
        <w:sectPr w:rsidR="00036BC8" w:rsidSect="00036BC8">
          <w:footnotePr>
            <w:numRestart w:val="eachSect"/>
          </w:footnotePr>
          <w:pgSz w:w="15840" w:h="12240" w:orient="landscape"/>
          <w:pgMar w:top="1440" w:right="1440" w:bottom="1440" w:left="1440" w:header="720" w:footer="720" w:gutter="0"/>
          <w:pgNumType w:start="1"/>
          <w:cols w:space="720"/>
          <w:docGrid w:linePitch="360"/>
        </w:sectPr>
      </w:pPr>
    </w:p>
    <w:tbl>
      <w:tblPr>
        <w:tblW w:w="9760" w:type="dxa"/>
        <w:tblLook w:val="04A0" w:firstRow="1" w:lastRow="0" w:firstColumn="1" w:lastColumn="0" w:noHBand="0" w:noVBand="1"/>
      </w:tblPr>
      <w:tblGrid>
        <w:gridCol w:w="1158"/>
        <w:gridCol w:w="926"/>
        <w:gridCol w:w="1504"/>
        <w:gridCol w:w="959"/>
        <w:gridCol w:w="693"/>
        <w:gridCol w:w="654"/>
        <w:gridCol w:w="903"/>
        <w:gridCol w:w="1269"/>
        <w:gridCol w:w="1040"/>
        <w:gridCol w:w="654"/>
      </w:tblGrid>
      <w:tr w:rsidR="00036BC8" w:rsidRPr="00966406" w14:paraId="026CB53B" w14:textId="77777777" w:rsidTr="0016403D">
        <w:trPr>
          <w:trHeight w:val="288"/>
        </w:trPr>
        <w:tc>
          <w:tcPr>
            <w:tcW w:w="9760" w:type="dxa"/>
            <w:gridSpan w:val="10"/>
            <w:tcBorders>
              <w:top w:val="nil"/>
              <w:left w:val="nil"/>
              <w:bottom w:val="single" w:sz="4" w:space="0" w:color="auto"/>
              <w:right w:val="nil"/>
            </w:tcBorders>
            <w:shd w:val="clear" w:color="auto" w:fill="auto"/>
            <w:noWrap/>
            <w:vAlign w:val="bottom"/>
            <w:hideMark/>
          </w:tcPr>
          <w:p w14:paraId="6641B94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lastRenderedPageBreak/>
              <w:t>Table A.3 - Drinking water source and risk level by wealth quantile</w:t>
            </w:r>
          </w:p>
        </w:tc>
      </w:tr>
      <w:tr w:rsidR="00036BC8" w:rsidRPr="00966406" w14:paraId="06979150" w14:textId="77777777" w:rsidTr="0016403D">
        <w:trPr>
          <w:trHeight w:val="288"/>
        </w:trPr>
        <w:tc>
          <w:tcPr>
            <w:tcW w:w="1158" w:type="dxa"/>
            <w:tcBorders>
              <w:top w:val="nil"/>
              <w:left w:val="nil"/>
              <w:bottom w:val="nil"/>
              <w:right w:val="nil"/>
            </w:tcBorders>
            <w:shd w:val="clear" w:color="auto" w:fill="auto"/>
            <w:noWrap/>
            <w:vAlign w:val="bottom"/>
            <w:hideMark/>
          </w:tcPr>
          <w:p w14:paraId="1F7137E8" w14:textId="77777777" w:rsidR="00036BC8" w:rsidRPr="00966406" w:rsidRDefault="00036BC8" w:rsidP="0016403D">
            <w:pPr>
              <w:spacing w:line="240" w:lineRule="auto"/>
              <w:jc w:val="center"/>
              <w:rPr>
                <w:rFonts w:eastAsia="Times New Roman"/>
                <w:color w:val="000000"/>
                <w:sz w:val="20"/>
                <w:szCs w:val="20"/>
              </w:rPr>
            </w:pPr>
          </w:p>
        </w:tc>
        <w:tc>
          <w:tcPr>
            <w:tcW w:w="4736" w:type="dxa"/>
            <w:gridSpan w:val="5"/>
            <w:tcBorders>
              <w:top w:val="nil"/>
              <w:left w:val="nil"/>
              <w:bottom w:val="single" w:sz="4" w:space="0" w:color="auto"/>
              <w:right w:val="nil"/>
            </w:tcBorders>
            <w:shd w:val="clear" w:color="auto" w:fill="auto"/>
            <w:noWrap/>
            <w:vAlign w:val="bottom"/>
            <w:hideMark/>
          </w:tcPr>
          <w:p w14:paraId="557A7DD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 of HHs using each drinking water source</w:t>
            </w:r>
          </w:p>
        </w:tc>
        <w:tc>
          <w:tcPr>
            <w:tcW w:w="3866" w:type="dxa"/>
            <w:gridSpan w:val="4"/>
            <w:tcBorders>
              <w:top w:val="nil"/>
              <w:left w:val="nil"/>
              <w:bottom w:val="single" w:sz="4" w:space="0" w:color="auto"/>
              <w:right w:val="nil"/>
            </w:tcBorders>
            <w:shd w:val="clear" w:color="auto" w:fill="auto"/>
            <w:noWrap/>
            <w:vAlign w:val="bottom"/>
            <w:hideMark/>
          </w:tcPr>
          <w:p w14:paraId="573AD20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 xml:space="preserve">% of HHs at risk level of feacal contmination </w:t>
            </w:r>
          </w:p>
        </w:tc>
      </w:tr>
      <w:tr w:rsidR="00036BC8" w:rsidRPr="00966406" w14:paraId="7EDFD598" w14:textId="77777777" w:rsidTr="0016403D">
        <w:trPr>
          <w:trHeight w:val="528"/>
        </w:trPr>
        <w:tc>
          <w:tcPr>
            <w:tcW w:w="1158" w:type="dxa"/>
            <w:vMerge w:val="restart"/>
            <w:tcBorders>
              <w:top w:val="nil"/>
              <w:left w:val="nil"/>
              <w:bottom w:val="single" w:sz="4" w:space="0" w:color="000000"/>
              <w:right w:val="nil"/>
            </w:tcBorders>
            <w:shd w:val="clear" w:color="auto" w:fill="auto"/>
            <w:vAlign w:val="center"/>
            <w:hideMark/>
          </w:tcPr>
          <w:p w14:paraId="7FAE63D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Wealth index quintile</w:t>
            </w:r>
          </w:p>
        </w:tc>
        <w:tc>
          <w:tcPr>
            <w:tcW w:w="926" w:type="dxa"/>
            <w:tcBorders>
              <w:top w:val="nil"/>
              <w:left w:val="nil"/>
              <w:bottom w:val="nil"/>
              <w:right w:val="nil"/>
            </w:tcBorders>
            <w:shd w:val="clear" w:color="auto" w:fill="auto"/>
            <w:noWrap/>
            <w:vAlign w:val="center"/>
            <w:hideMark/>
          </w:tcPr>
          <w:p w14:paraId="6038BDF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Surface</w:t>
            </w:r>
          </w:p>
        </w:tc>
        <w:tc>
          <w:tcPr>
            <w:tcW w:w="1504" w:type="dxa"/>
            <w:tcBorders>
              <w:top w:val="nil"/>
              <w:left w:val="nil"/>
              <w:bottom w:val="nil"/>
              <w:right w:val="nil"/>
            </w:tcBorders>
            <w:shd w:val="clear" w:color="auto" w:fill="auto"/>
            <w:noWrap/>
            <w:vAlign w:val="center"/>
            <w:hideMark/>
          </w:tcPr>
          <w:p w14:paraId="7BDB9F3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Unimproved</w:t>
            </w:r>
          </w:p>
        </w:tc>
        <w:tc>
          <w:tcPr>
            <w:tcW w:w="959" w:type="dxa"/>
            <w:tcBorders>
              <w:top w:val="nil"/>
              <w:left w:val="nil"/>
              <w:bottom w:val="nil"/>
              <w:right w:val="nil"/>
            </w:tcBorders>
            <w:shd w:val="clear" w:color="auto" w:fill="auto"/>
            <w:noWrap/>
            <w:vAlign w:val="center"/>
            <w:hideMark/>
          </w:tcPr>
          <w:p w14:paraId="3376F01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Limited</w:t>
            </w:r>
          </w:p>
        </w:tc>
        <w:tc>
          <w:tcPr>
            <w:tcW w:w="693" w:type="dxa"/>
            <w:tcBorders>
              <w:top w:val="nil"/>
              <w:left w:val="nil"/>
              <w:bottom w:val="nil"/>
              <w:right w:val="nil"/>
            </w:tcBorders>
            <w:shd w:val="clear" w:color="auto" w:fill="auto"/>
            <w:noWrap/>
            <w:vAlign w:val="center"/>
            <w:hideMark/>
          </w:tcPr>
          <w:p w14:paraId="74E4B14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Basic</w:t>
            </w:r>
          </w:p>
        </w:tc>
        <w:tc>
          <w:tcPr>
            <w:tcW w:w="654" w:type="dxa"/>
            <w:tcBorders>
              <w:top w:val="nil"/>
              <w:left w:val="nil"/>
              <w:bottom w:val="nil"/>
              <w:right w:val="nil"/>
            </w:tcBorders>
            <w:shd w:val="clear" w:color="auto" w:fill="auto"/>
            <w:noWrap/>
            <w:vAlign w:val="center"/>
            <w:hideMark/>
          </w:tcPr>
          <w:p w14:paraId="04723A0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Total</w:t>
            </w:r>
          </w:p>
        </w:tc>
        <w:tc>
          <w:tcPr>
            <w:tcW w:w="903" w:type="dxa"/>
            <w:tcBorders>
              <w:top w:val="nil"/>
              <w:left w:val="nil"/>
              <w:bottom w:val="nil"/>
              <w:right w:val="nil"/>
            </w:tcBorders>
            <w:shd w:val="clear" w:color="auto" w:fill="auto"/>
            <w:noWrap/>
            <w:vAlign w:val="center"/>
            <w:hideMark/>
          </w:tcPr>
          <w:p w14:paraId="2D29DA5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No risk</w:t>
            </w:r>
          </w:p>
        </w:tc>
        <w:tc>
          <w:tcPr>
            <w:tcW w:w="1269" w:type="dxa"/>
            <w:tcBorders>
              <w:top w:val="nil"/>
              <w:left w:val="nil"/>
              <w:bottom w:val="nil"/>
              <w:right w:val="nil"/>
            </w:tcBorders>
            <w:shd w:val="clear" w:color="auto" w:fill="auto"/>
            <w:vAlign w:val="center"/>
            <w:hideMark/>
          </w:tcPr>
          <w:p w14:paraId="39AB133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Moderate risk</w:t>
            </w:r>
          </w:p>
        </w:tc>
        <w:tc>
          <w:tcPr>
            <w:tcW w:w="1040" w:type="dxa"/>
            <w:tcBorders>
              <w:top w:val="nil"/>
              <w:left w:val="nil"/>
              <w:bottom w:val="nil"/>
              <w:right w:val="nil"/>
            </w:tcBorders>
            <w:shd w:val="clear" w:color="auto" w:fill="auto"/>
            <w:vAlign w:val="center"/>
            <w:hideMark/>
          </w:tcPr>
          <w:p w14:paraId="730D720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Very high risk</w:t>
            </w:r>
          </w:p>
        </w:tc>
        <w:tc>
          <w:tcPr>
            <w:tcW w:w="654" w:type="dxa"/>
            <w:tcBorders>
              <w:top w:val="nil"/>
              <w:left w:val="nil"/>
              <w:bottom w:val="nil"/>
              <w:right w:val="nil"/>
            </w:tcBorders>
            <w:shd w:val="clear" w:color="auto" w:fill="auto"/>
            <w:noWrap/>
            <w:vAlign w:val="center"/>
            <w:hideMark/>
          </w:tcPr>
          <w:p w14:paraId="65DD890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Total</w:t>
            </w:r>
          </w:p>
        </w:tc>
      </w:tr>
      <w:tr w:rsidR="00036BC8" w:rsidRPr="00966406" w14:paraId="30FA9957" w14:textId="77777777" w:rsidTr="0016403D">
        <w:trPr>
          <w:trHeight w:val="336"/>
        </w:trPr>
        <w:tc>
          <w:tcPr>
            <w:tcW w:w="1158" w:type="dxa"/>
            <w:vMerge/>
            <w:tcBorders>
              <w:top w:val="nil"/>
              <w:left w:val="nil"/>
              <w:bottom w:val="single" w:sz="4" w:space="0" w:color="000000"/>
              <w:right w:val="nil"/>
            </w:tcBorders>
            <w:vAlign w:val="center"/>
            <w:hideMark/>
          </w:tcPr>
          <w:p w14:paraId="6C121D8E" w14:textId="77777777" w:rsidR="00036BC8" w:rsidRPr="00966406" w:rsidRDefault="00036BC8" w:rsidP="0016403D">
            <w:pPr>
              <w:spacing w:line="240" w:lineRule="auto"/>
              <w:rPr>
                <w:rFonts w:eastAsia="Times New Roman"/>
                <w:color w:val="000000"/>
                <w:sz w:val="20"/>
                <w:szCs w:val="20"/>
              </w:rPr>
            </w:pPr>
          </w:p>
        </w:tc>
        <w:tc>
          <w:tcPr>
            <w:tcW w:w="926" w:type="dxa"/>
            <w:tcBorders>
              <w:top w:val="nil"/>
              <w:left w:val="nil"/>
              <w:bottom w:val="single" w:sz="4" w:space="0" w:color="auto"/>
              <w:right w:val="nil"/>
            </w:tcBorders>
            <w:shd w:val="clear" w:color="auto" w:fill="auto"/>
            <w:noWrap/>
            <w:vAlign w:val="bottom"/>
            <w:hideMark/>
          </w:tcPr>
          <w:p w14:paraId="0E04BBD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w:t>
            </w:r>
          </w:p>
        </w:tc>
        <w:tc>
          <w:tcPr>
            <w:tcW w:w="1504" w:type="dxa"/>
            <w:tcBorders>
              <w:top w:val="nil"/>
              <w:left w:val="nil"/>
              <w:bottom w:val="single" w:sz="4" w:space="0" w:color="auto"/>
              <w:right w:val="nil"/>
            </w:tcBorders>
            <w:shd w:val="clear" w:color="auto" w:fill="auto"/>
            <w:noWrap/>
            <w:vAlign w:val="bottom"/>
            <w:hideMark/>
          </w:tcPr>
          <w:p w14:paraId="66A5CB5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w:t>
            </w:r>
          </w:p>
        </w:tc>
        <w:tc>
          <w:tcPr>
            <w:tcW w:w="959" w:type="dxa"/>
            <w:tcBorders>
              <w:top w:val="nil"/>
              <w:left w:val="nil"/>
              <w:bottom w:val="single" w:sz="4" w:space="0" w:color="auto"/>
              <w:right w:val="nil"/>
            </w:tcBorders>
            <w:shd w:val="clear" w:color="auto" w:fill="auto"/>
            <w:noWrap/>
            <w:vAlign w:val="bottom"/>
            <w:hideMark/>
          </w:tcPr>
          <w:p w14:paraId="0176ABF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w:t>
            </w:r>
          </w:p>
        </w:tc>
        <w:tc>
          <w:tcPr>
            <w:tcW w:w="693" w:type="dxa"/>
            <w:tcBorders>
              <w:top w:val="nil"/>
              <w:left w:val="nil"/>
              <w:bottom w:val="single" w:sz="4" w:space="0" w:color="auto"/>
              <w:right w:val="nil"/>
            </w:tcBorders>
            <w:shd w:val="clear" w:color="auto" w:fill="auto"/>
            <w:noWrap/>
            <w:vAlign w:val="bottom"/>
            <w:hideMark/>
          </w:tcPr>
          <w:p w14:paraId="40AFD0A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w:t>
            </w:r>
          </w:p>
        </w:tc>
        <w:tc>
          <w:tcPr>
            <w:tcW w:w="654" w:type="dxa"/>
            <w:tcBorders>
              <w:top w:val="nil"/>
              <w:left w:val="nil"/>
              <w:bottom w:val="single" w:sz="4" w:space="0" w:color="auto"/>
              <w:right w:val="nil"/>
            </w:tcBorders>
            <w:shd w:val="clear" w:color="auto" w:fill="auto"/>
            <w:noWrap/>
            <w:vAlign w:val="bottom"/>
            <w:hideMark/>
          </w:tcPr>
          <w:p w14:paraId="33E4CA8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w:t>
            </w:r>
          </w:p>
        </w:tc>
        <w:tc>
          <w:tcPr>
            <w:tcW w:w="903" w:type="dxa"/>
            <w:tcBorders>
              <w:top w:val="nil"/>
              <w:left w:val="nil"/>
              <w:bottom w:val="single" w:sz="4" w:space="0" w:color="auto"/>
              <w:right w:val="nil"/>
            </w:tcBorders>
            <w:shd w:val="clear" w:color="auto" w:fill="auto"/>
            <w:noWrap/>
            <w:vAlign w:val="bottom"/>
            <w:hideMark/>
          </w:tcPr>
          <w:p w14:paraId="6B394D0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w:t>
            </w:r>
          </w:p>
        </w:tc>
        <w:tc>
          <w:tcPr>
            <w:tcW w:w="1269" w:type="dxa"/>
            <w:tcBorders>
              <w:top w:val="nil"/>
              <w:left w:val="nil"/>
              <w:bottom w:val="single" w:sz="4" w:space="0" w:color="auto"/>
              <w:right w:val="nil"/>
            </w:tcBorders>
            <w:shd w:val="clear" w:color="auto" w:fill="auto"/>
            <w:noWrap/>
            <w:vAlign w:val="bottom"/>
            <w:hideMark/>
          </w:tcPr>
          <w:p w14:paraId="104D6FD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w:t>
            </w:r>
          </w:p>
        </w:tc>
        <w:tc>
          <w:tcPr>
            <w:tcW w:w="1040" w:type="dxa"/>
            <w:tcBorders>
              <w:top w:val="nil"/>
              <w:left w:val="nil"/>
              <w:bottom w:val="single" w:sz="4" w:space="0" w:color="auto"/>
              <w:right w:val="nil"/>
            </w:tcBorders>
            <w:shd w:val="clear" w:color="auto" w:fill="auto"/>
            <w:noWrap/>
            <w:vAlign w:val="bottom"/>
            <w:hideMark/>
          </w:tcPr>
          <w:p w14:paraId="05C88B0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(8)</w:t>
            </w:r>
          </w:p>
        </w:tc>
        <w:tc>
          <w:tcPr>
            <w:tcW w:w="654" w:type="dxa"/>
            <w:tcBorders>
              <w:top w:val="nil"/>
              <w:left w:val="nil"/>
              <w:bottom w:val="single" w:sz="4" w:space="0" w:color="auto"/>
              <w:right w:val="nil"/>
            </w:tcBorders>
            <w:shd w:val="clear" w:color="auto" w:fill="auto"/>
            <w:noWrap/>
            <w:vAlign w:val="bottom"/>
            <w:hideMark/>
          </w:tcPr>
          <w:p w14:paraId="7989A7E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(9)</w:t>
            </w:r>
          </w:p>
        </w:tc>
      </w:tr>
      <w:tr w:rsidR="00036BC8" w:rsidRPr="00966406" w14:paraId="57F64865" w14:textId="77777777" w:rsidTr="0016403D">
        <w:trPr>
          <w:trHeight w:val="288"/>
        </w:trPr>
        <w:tc>
          <w:tcPr>
            <w:tcW w:w="1158" w:type="dxa"/>
            <w:tcBorders>
              <w:top w:val="nil"/>
              <w:left w:val="nil"/>
              <w:bottom w:val="nil"/>
              <w:right w:val="nil"/>
            </w:tcBorders>
            <w:shd w:val="clear" w:color="auto" w:fill="auto"/>
            <w:noWrap/>
            <w:vAlign w:val="bottom"/>
            <w:hideMark/>
          </w:tcPr>
          <w:p w14:paraId="18D96B69"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Poorest</w:t>
            </w:r>
          </w:p>
        </w:tc>
        <w:tc>
          <w:tcPr>
            <w:tcW w:w="926" w:type="dxa"/>
            <w:tcBorders>
              <w:top w:val="nil"/>
              <w:left w:val="nil"/>
              <w:bottom w:val="nil"/>
              <w:right w:val="nil"/>
            </w:tcBorders>
            <w:shd w:val="clear" w:color="auto" w:fill="auto"/>
            <w:noWrap/>
            <w:vAlign w:val="bottom"/>
            <w:hideMark/>
          </w:tcPr>
          <w:p w14:paraId="67FA559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14.53</w:t>
            </w:r>
          </w:p>
        </w:tc>
        <w:tc>
          <w:tcPr>
            <w:tcW w:w="1504" w:type="dxa"/>
            <w:tcBorders>
              <w:top w:val="nil"/>
              <w:left w:val="nil"/>
              <w:bottom w:val="nil"/>
              <w:right w:val="nil"/>
            </w:tcBorders>
            <w:shd w:val="clear" w:color="auto" w:fill="auto"/>
            <w:noWrap/>
            <w:vAlign w:val="bottom"/>
            <w:hideMark/>
          </w:tcPr>
          <w:p w14:paraId="09B24F6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32.49</w:t>
            </w:r>
          </w:p>
        </w:tc>
        <w:tc>
          <w:tcPr>
            <w:tcW w:w="959" w:type="dxa"/>
            <w:tcBorders>
              <w:top w:val="nil"/>
              <w:left w:val="nil"/>
              <w:bottom w:val="nil"/>
              <w:right w:val="nil"/>
            </w:tcBorders>
            <w:shd w:val="clear" w:color="auto" w:fill="auto"/>
            <w:noWrap/>
            <w:vAlign w:val="bottom"/>
            <w:hideMark/>
          </w:tcPr>
          <w:p w14:paraId="189D228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10.68</w:t>
            </w:r>
          </w:p>
        </w:tc>
        <w:tc>
          <w:tcPr>
            <w:tcW w:w="693" w:type="dxa"/>
            <w:tcBorders>
              <w:top w:val="nil"/>
              <w:left w:val="nil"/>
              <w:bottom w:val="nil"/>
              <w:right w:val="nil"/>
            </w:tcBorders>
            <w:shd w:val="clear" w:color="auto" w:fill="auto"/>
            <w:noWrap/>
            <w:vAlign w:val="bottom"/>
            <w:hideMark/>
          </w:tcPr>
          <w:p w14:paraId="5F431F9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42.31</w:t>
            </w:r>
          </w:p>
        </w:tc>
        <w:tc>
          <w:tcPr>
            <w:tcW w:w="654" w:type="dxa"/>
            <w:tcBorders>
              <w:top w:val="nil"/>
              <w:left w:val="nil"/>
              <w:bottom w:val="nil"/>
              <w:right w:val="nil"/>
            </w:tcBorders>
            <w:shd w:val="clear" w:color="auto" w:fill="auto"/>
            <w:noWrap/>
            <w:vAlign w:val="bottom"/>
            <w:hideMark/>
          </w:tcPr>
          <w:p w14:paraId="2D1EB4D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nil"/>
              <w:right w:val="nil"/>
            </w:tcBorders>
            <w:shd w:val="clear" w:color="auto" w:fill="auto"/>
            <w:noWrap/>
            <w:vAlign w:val="bottom"/>
            <w:hideMark/>
          </w:tcPr>
          <w:p w14:paraId="0E0BD08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26.37</w:t>
            </w:r>
          </w:p>
        </w:tc>
        <w:tc>
          <w:tcPr>
            <w:tcW w:w="1269" w:type="dxa"/>
            <w:tcBorders>
              <w:top w:val="nil"/>
              <w:left w:val="nil"/>
              <w:bottom w:val="nil"/>
              <w:right w:val="nil"/>
            </w:tcBorders>
            <w:shd w:val="clear" w:color="auto" w:fill="auto"/>
            <w:noWrap/>
            <w:vAlign w:val="bottom"/>
            <w:hideMark/>
          </w:tcPr>
          <w:p w14:paraId="764AB42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41.66</w:t>
            </w:r>
          </w:p>
        </w:tc>
        <w:tc>
          <w:tcPr>
            <w:tcW w:w="1040" w:type="dxa"/>
            <w:tcBorders>
              <w:top w:val="nil"/>
              <w:left w:val="nil"/>
              <w:bottom w:val="nil"/>
              <w:right w:val="nil"/>
            </w:tcBorders>
            <w:shd w:val="clear" w:color="auto" w:fill="auto"/>
            <w:noWrap/>
            <w:vAlign w:val="bottom"/>
            <w:hideMark/>
          </w:tcPr>
          <w:p w14:paraId="2AED834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31.97</w:t>
            </w:r>
          </w:p>
        </w:tc>
        <w:tc>
          <w:tcPr>
            <w:tcW w:w="654" w:type="dxa"/>
            <w:tcBorders>
              <w:top w:val="nil"/>
              <w:left w:val="nil"/>
              <w:bottom w:val="nil"/>
              <w:right w:val="nil"/>
            </w:tcBorders>
            <w:shd w:val="clear" w:color="auto" w:fill="auto"/>
            <w:noWrap/>
            <w:vAlign w:val="bottom"/>
            <w:hideMark/>
          </w:tcPr>
          <w:p w14:paraId="74D2D9B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1E26D03E" w14:textId="77777777" w:rsidTr="0016403D">
        <w:trPr>
          <w:trHeight w:val="288"/>
        </w:trPr>
        <w:tc>
          <w:tcPr>
            <w:tcW w:w="1158" w:type="dxa"/>
            <w:tcBorders>
              <w:top w:val="nil"/>
              <w:left w:val="nil"/>
              <w:bottom w:val="nil"/>
              <w:right w:val="nil"/>
            </w:tcBorders>
            <w:shd w:val="clear" w:color="auto" w:fill="auto"/>
            <w:noWrap/>
            <w:vAlign w:val="bottom"/>
            <w:hideMark/>
          </w:tcPr>
          <w:p w14:paraId="1E443684"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Second</w:t>
            </w:r>
          </w:p>
        </w:tc>
        <w:tc>
          <w:tcPr>
            <w:tcW w:w="926" w:type="dxa"/>
            <w:tcBorders>
              <w:top w:val="nil"/>
              <w:left w:val="nil"/>
              <w:bottom w:val="nil"/>
              <w:right w:val="nil"/>
            </w:tcBorders>
            <w:shd w:val="clear" w:color="auto" w:fill="auto"/>
            <w:noWrap/>
            <w:vAlign w:val="bottom"/>
            <w:hideMark/>
          </w:tcPr>
          <w:p w14:paraId="39EC280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10.41</w:t>
            </w:r>
          </w:p>
        </w:tc>
        <w:tc>
          <w:tcPr>
            <w:tcW w:w="1504" w:type="dxa"/>
            <w:tcBorders>
              <w:top w:val="nil"/>
              <w:left w:val="nil"/>
              <w:bottom w:val="nil"/>
              <w:right w:val="nil"/>
            </w:tcBorders>
            <w:shd w:val="clear" w:color="auto" w:fill="auto"/>
            <w:noWrap/>
            <w:vAlign w:val="bottom"/>
            <w:hideMark/>
          </w:tcPr>
          <w:p w14:paraId="33C8E96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25.74</w:t>
            </w:r>
          </w:p>
        </w:tc>
        <w:tc>
          <w:tcPr>
            <w:tcW w:w="959" w:type="dxa"/>
            <w:tcBorders>
              <w:top w:val="nil"/>
              <w:left w:val="nil"/>
              <w:bottom w:val="nil"/>
              <w:right w:val="nil"/>
            </w:tcBorders>
            <w:shd w:val="clear" w:color="auto" w:fill="auto"/>
            <w:noWrap/>
            <w:vAlign w:val="bottom"/>
            <w:hideMark/>
          </w:tcPr>
          <w:p w14:paraId="3DAF62E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13.71</w:t>
            </w:r>
          </w:p>
        </w:tc>
        <w:tc>
          <w:tcPr>
            <w:tcW w:w="693" w:type="dxa"/>
            <w:tcBorders>
              <w:top w:val="nil"/>
              <w:left w:val="nil"/>
              <w:bottom w:val="nil"/>
              <w:right w:val="nil"/>
            </w:tcBorders>
            <w:shd w:val="clear" w:color="auto" w:fill="auto"/>
            <w:noWrap/>
            <w:vAlign w:val="bottom"/>
            <w:hideMark/>
          </w:tcPr>
          <w:p w14:paraId="0C72C24B"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50.14</w:t>
            </w:r>
          </w:p>
        </w:tc>
        <w:tc>
          <w:tcPr>
            <w:tcW w:w="654" w:type="dxa"/>
            <w:tcBorders>
              <w:top w:val="nil"/>
              <w:left w:val="nil"/>
              <w:bottom w:val="nil"/>
              <w:right w:val="nil"/>
            </w:tcBorders>
            <w:shd w:val="clear" w:color="auto" w:fill="auto"/>
            <w:noWrap/>
            <w:vAlign w:val="bottom"/>
            <w:hideMark/>
          </w:tcPr>
          <w:p w14:paraId="29946075"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nil"/>
              <w:right w:val="nil"/>
            </w:tcBorders>
            <w:shd w:val="clear" w:color="auto" w:fill="auto"/>
            <w:noWrap/>
            <w:vAlign w:val="bottom"/>
            <w:hideMark/>
          </w:tcPr>
          <w:p w14:paraId="3C453E9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28.41</w:t>
            </w:r>
          </w:p>
        </w:tc>
        <w:tc>
          <w:tcPr>
            <w:tcW w:w="1269" w:type="dxa"/>
            <w:tcBorders>
              <w:top w:val="nil"/>
              <w:left w:val="nil"/>
              <w:bottom w:val="nil"/>
              <w:right w:val="nil"/>
            </w:tcBorders>
            <w:shd w:val="clear" w:color="auto" w:fill="auto"/>
            <w:noWrap/>
            <w:vAlign w:val="bottom"/>
            <w:hideMark/>
          </w:tcPr>
          <w:p w14:paraId="477F421B"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42.26</w:t>
            </w:r>
          </w:p>
        </w:tc>
        <w:tc>
          <w:tcPr>
            <w:tcW w:w="1040" w:type="dxa"/>
            <w:tcBorders>
              <w:top w:val="nil"/>
              <w:left w:val="nil"/>
              <w:bottom w:val="nil"/>
              <w:right w:val="nil"/>
            </w:tcBorders>
            <w:shd w:val="clear" w:color="auto" w:fill="auto"/>
            <w:noWrap/>
            <w:vAlign w:val="bottom"/>
            <w:hideMark/>
          </w:tcPr>
          <w:p w14:paraId="7817ED6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29.33</w:t>
            </w:r>
          </w:p>
        </w:tc>
        <w:tc>
          <w:tcPr>
            <w:tcW w:w="654" w:type="dxa"/>
            <w:tcBorders>
              <w:top w:val="nil"/>
              <w:left w:val="nil"/>
              <w:bottom w:val="nil"/>
              <w:right w:val="nil"/>
            </w:tcBorders>
            <w:shd w:val="clear" w:color="auto" w:fill="auto"/>
            <w:noWrap/>
            <w:vAlign w:val="bottom"/>
            <w:hideMark/>
          </w:tcPr>
          <w:p w14:paraId="48FC9D2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5BC9521A" w14:textId="77777777" w:rsidTr="0016403D">
        <w:trPr>
          <w:trHeight w:val="288"/>
        </w:trPr>
        <w:tc>
          <w:tcPr>
            <w:tcW w:w="1158" w:type="dxa"/>
            <w:tcBorders>
              <w:top w:val="nil"/>
              <w:left w:val="nil"/>
              <w:bottom w:val="nil"/>
              <w:right w:val="nil"/>
            </w:tcBorders>
            <w:shd w:val="clear" w:color="auto" w:fill="auto"/>
            <w:noWrap/>
            <w:vAlign w:val="bottom"/>
            <w:hideMark/>
          </w:tcPr>
          <w:p w14:paraId="520FAEE4"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Middle</w:t>
            </w:r>
          </w:p>
        </w:tc>
        <w:tc>
          <w:tcPr>
            <w:tcW w:w="926" w:type="dxa"/>
            <w:tcBorders>
              <w:top w:val="nil"/>
              <w:left w:val="nil"/>
              <w:bottom w:val="nil"/>
              <w:right w:val="nil"/>
            </w:tcBorders>
            <w:shd w:val="clear" w:color="auto" w:fill="auto"/>
            <w:noWrap/>
            <w:vAlign w:val="bottom"/>
            <w:hideMark/>
          </w:tcPr>
          <w:p w14:paraId="3EB54EE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5.91</w:t>
            </w:r>
          </w:p>
        </w:tc>
        <w:tc>
          <w:tcPr>
            <w:tcW w:w="1504" w:type="dxa"/>
            <w:tcBorders>
              <w:top w:val="nil"/>
              <w:left w:val="nil"/>
              <w:bottom w:val="nil"/>
              <w:right w:val="nil"/>
            </w:tcBorders>
            <w:shd w:val="clear" w:color="auto" w:fill="auto"/>
            <w:noWrap/>
            <w:vAlign w:val="bottom"/>
            <w:hideMark/>
          </w:tcPr>
          <w:p w14:paraId="4CA0A0E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19.61</w:t>
            </w:r>
          </w:p>
        </w:tc>
        <w:tc>
          <w:tcPr>
            <w:tcW w:w="959" w:type="dxa"/>
            <w:tcBorders>
              <w:top w:val="nil"/>
              <w:left w:val="nil"/>
              <w:bottom w:val="nil"/>
              <w:right w:val="nil"/>
            </w:tcBorders>
            <w:shd w:val="clear" w:color="auto" w:fill="auto"/>
            <w:noWrap/>
            <w:vAlign w:val="bottom"/>
            <w:hideMark/>
          </w:tcPr>
          <w:p w14:paraId="49488A9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15.83</w:t>
            </w:r>
          </w:p>
        </w:tc>
        <w:tc>
          <w:tcPr>
            <w:tcW w:w="693" w:type="dxa"/>
            <w:tcBorders>
              <w:top w:val="nil"/>
              <w:left w:val="nil"/>
              <w:bottom w:val="nil"/>
              <w:right w:val="nil"/>
            </w:tcBorders>
            <w:shd w:val="clear" w:color="auto" w:fill="auto"/>
            <w:noWrap/>
            <w:vAlign w:val="bottom"/>
            <w:hideMark/>
          </w:tcPr>
          <w:p w14:paraId="7EFA8FA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58.64</w:t>
            </w:r>
          </w:p>
        </w:tc>
        <w:tc>
          <w:tcPr>
            <w:tcW w:w="654" w:type="dxa"/>
            <w:tcBorders>
              <w:top w:val="nil"/>
              <w:left w:val="nil"/>
              <w:bottom w:val="nil"/>
              <w:right w:val="nil"/>
            </w:tcBorders>
            <w:shd w:val="clear" w:color="auto" w:fill="auto"/>
            <w:noWrap/>
            <w:vAlign w:val="bottom"/>
            <w:hideMark/>
          </w:tcPr>
          <w:p w14:paraId="6D6726E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nil"/>
              <w:right w:val="nil"/>
            </w:tcBorders>
            <w:shd w:val="clear" w:color="auto" w:fill="auto"/>
            <w:noWrap/>
            <w:vAlign w:val="bottom"/>
            <w:hideMark/>
          </w:tcPr>
          <w:p w14:paraId="294D6A2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33.41</w:t>
            </w:r>
          </w:p>
        </w:tc>
        <w:tc>
          <w:tcPr>
            <w:tcW w:w="1269" w:type="dxa"/>
            <w:tcBorders>
              <w:top w:val="nil"/>
              <w:left w:val="nil"/>
              <w:bottom w:val="nil"/>
              <w:right w:val="nil"/>
            </w:tcBorders>
            <w:shd w:val="clear" w:color="auto" w:fill="auto"/>
            <w:noWrap/>
            <w:vAlign w:val="bottom"/>
            <w:hideMark/>
          </w:tcPr>
          <w:p w14:paraId="19ED3C9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41.15</w:t>
            </w:r>
          </w:p>
        </w:tc>
        <w:tc>
          <w:tcPr>
            <w:tcW w:w="1040" w:type="dxa"/>
            <w:tcBorders>
              <w:top w:val="nil"/>
              <w:left w:val="nil"/>
              <w:bottom w:val="nil"/>
              <w:right w:val="nil"/>
            </w:tcBorders>
            <w:shd w:val="clear" w:color="auto" w:fill="auto"/>
            <w:noWrap/>
            <w:vAlign w:val="bottom"/>
            <w:hideMark/>
          </w:tcPr>
          <w:p w14:paraId="3D3A6D6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25.44</w:t>
            </w:r>
          </w:p>
        </w:tc>
        <w:tc>
          <w:tcPr>
            <w:tcW w:w="654" w:type="dxa"/>
            <w:tcBorders>
              <w:top w:val="nil"/>
              <w:left w:val="nil"/>
              <w:bottom w:val="nil"/>
              <w:right w:val="nil"/>
            </w:tcBorders>
            <w:shd w:val="clear" w:color="auto" w:fill="auto"/>
            <w:noWrap/>
            <w:vAlign w:val="bottom"/>
            <w:hideMark/>
          </w:tcPr>
          <w:p w14:paraId="0585097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44660554" w14:textId="77777777" w:rsidTr="0016403D">
        <w:trPr>
          <w:trHeight w:val="288"/>
        </w:trPr>
        <w:tc>
          <w:tcPr>
            <w:tcW w:w="1158" w:type="dxa"/>
            <w:tcBorders>
              <w:top w:val="nil"/>
              <w:left w:val="nil"/>
              <w:bottom w:val="nil"/>
              <w:right w:val="nil"/>
            </w:tcBorders>
            <w:shd w:val="clear" w:color="auto" w:fill="auto"/>
            <w:noWrap/>
            <w:vAlign w:val="bottom"/>
            <w:hideMark/>
          </w:tcPr>
          <w:p w14:paraId="555FA5E8"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Fourth</w:t>
            </w:r>
          </w:p>
        </w:tc>
        <w:tc>
          <w:tcPr>
            <w:tcW w:w="926" w:type="dxa"/>
            <w:tcBorders>
              <w:top w:val="nil"/>
              <w:left w:val="nil"/>
              <w:bottom w:val="nil"/>
              <w:right w:val="nil"/>
            </w:tcBorders>
            <w:shd w:val="clear" w:color="auto" w:fill="auto"/>
            <w:noWrap/>
            <w:vAlign w:val="bottom"/>
            <w:hideMark/>
          </w:tcPr>
          <w:p w14:paraId="516C95C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2.11</w:t>
            </w:r>
          </w:p>
        </w:tc>
        <w:tc>
          <w:tcPr>
            <w:tcW w:w="1504" w:type="dxa"/>
            <w:tcBorders>
              <w:top w:val="nil"/>
              <w:left w:val="nil"/>
              <w:bottom w:val="nil"/>
              <w:right w:val="nil"/>
            </w:tcBorders>
            <w:shd w:val="clear" w:color="auto" w:fill="auto"/>
            <w:noWrap/>
            <w:vAlign w:val="bottom"/>
            <w:hideMark/>
          </w:tcPr>
          <w:p w14:paraId="4DBB3E6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12.04</w:t>
            </w:r>
          </w:p>
        </w:tc>
        <w:tc>
          <w:tcPr>
            <w:tcW w:w="959" w:type="dxa"/>
            <w:tcBorders>
              <w:top w:val="nil"/>
              <w:left w:val="nil"/>
              <w:bottom w:val="nil"/>
              <w:right w:val="nil"/>
            </w:tcBorders>
            <w:shd w:val="clear" w:color="auto" w:fill="auto"/>
            <w:noWrap/>
            <w:vAlign w:val="bottom"/>
            <w:hideMark/>
          </w:tcPr>
          <w:p w14:paraId="23569F7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20.28</w:t>
            </w:r>
          </w:p>
        </w:tc>
        <w:tc>
          <w:tcPr>
            <w:tcW w:w="693" w:type="dxa"/>
            <w:tcBorders>
              <w:top w:val="nil"/>
              <w:left w:val="nil"/>
              <w:bottom w:val="nil"/>
              <w:right w:val="nil"/>
            </w:tcBorders>
            <w:shd w:val="clear" w:color="auto" w:fill="auto"/>
            <w:noWrap/>
            <w:vAlign w:val="bottom"/>
            <w:hideMark/>
          </w:tcPr>
          <w:p w14:paraId="4D31214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65.57</w:t>
            </w:r>
          </w:p>
        </w:tc>
        <w:tc>
          <w:tcPr>
            <w:tcW w:w="654" w:type="dxa"/>
            <w:tcBorders>
              <w:top w:val="nil"/>
              <w:left w:val="nil"/>
              <w:bottom w:val="nil"/>
              <w:right w:val="nil"/>
            </w:tcBorders>
            <w:shd w:val="clear" w:color="auto" w:fill="auto"/>
            <w:noWrap/>
            <w:vAlign w:val="bottom"/>
            <w:hideMark/>
          </w:tcPr>
          <w:p w14:paraId="70D57FD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nil"/>
              <w:right w:val="nil"/>
            </w:tcBorders>
            <w:shd w:val="clear" w:color="auto" w:fill="auto"/>
            <w:noWrap/>
            <w:vAlign w:val="bottom"/>
            <w:hideMark/>
          </w:tcPr>
          <w:p w14:paraId="49967B6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44.15</w:t>
            </w:r>
          </w:p>
        </w:tc>
        <w:tc>
          <w:tcPr>
            <w:tcW w:w="1269" w:type="dxa"/>
            <w:tcBorders>
              <w:top w:val="nil"/>
              <w:left w:val="nil"/>
              <w:bottom w:val="nil"/>
              <w:right w:val="nil"/>
            </w:tcBorders>
            <w:shd w:val="clear" w:color="auto" w:fill="auto"/>
            <w:noWrap/>
            <w:vAlign w:val="bottom"/>
            <w:hideMark/>
          </w:tcPr>
          <w:p w14:paraId="2D08001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37.03</w:t>
            </w:r>
          </w:p>
        </w:tc>
        <w:tc>
          <w:tcPr>
            <w:tcW w:w="1040" w:type="dxa"/>
            <w:tcBorders>
              <w:top w:val="nil"/>
              <w:left w:val="nil"/>
              <w:bottom w:val="nil"/>
              <w:right w:val="nil"/>
            </w:tcBorders>
            <w:shd w:val="clear" w:color="auto" w:fill="auto"/>
            <w:noWrap/>
            <w:vAlign w:val="bottom"/>
            <w:hideMark/>
          </w:tcPr>
          <w:p w14:paraId="26F879F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18.83</w:t>
            </w:r>
          </w:p>
        </w:tc>
        <w:tc>
          <w:tcPr>
            <w:tcW w:w="654" w:type="dxa"/>
            <w:tcBorders>
              <w:top w:val="nil"/>
              <w:left w:val="nil"/>
              <w:bottom w:val="nil"/>
              <w:right w:val="nil"/>
            </w:tcBorders>
            <w:shd w:val="clear" w:color="auto" w:fill="auto"/>
            <w:noWrap/>
            <w:vAlign w:val="bottom"/>
            <w:hideMark/>
          </w:tcPr>
          <w:p w14:paraId="256C3CD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6CBF3165" w14:textId="77777777" w:rsidTr="0016403D">
        <w:trPr>
          <w:trHeight w:val="288"/>
        </w:trPr>
        <w:tc>
          <w:tcPr>
            <w:tcW w:w="1158" w:type="dxa"/>
            <w:tcBorders>
              <w:top w:val="nil"/>
              <w:left w:val="nil"/>
              <w:bottom w:val="single" w:sz="4" w:space="0" w:color="auto"/>
              <w:right w:val="nil"/>
            </w:tcBorders>
            <w:shd w:val="clear" w:color="auto" w:fill="auto"/>
            <w:noWrap/>
            <w:vAlign w:val="bottom"/>
            <w:hideMark/>
          </w:tcPr>
          <w:p w14:paraId="18E73478"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Richest</w:t>
            </w:r>
          </w:p>
        </w:tc>
        <w:tc>
          <w:tcPr>
            <w:tcW w:w="926" w:type="dxa"/>
            <w:tcBorders>
              <w:top w:val="nil"/>
              <w:left w:val="nil"/>
              <w:bottom w:val="single" w:sz="4" w:space="0" w:color="auto"/>
              <w:right w:val="nil"/>
            </w:tcBorders>
            <w:shd w:val="clear" w:color="auto" w:fill="auto"/>
            <w:noWrap/>
            <w:vAlign w:val="bottom"/>
            <w:hideMark/>
          </w:tcPr>
          <w:p w14:paraId="78D4A7F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0.44</w:t>
            </w:r>
          </w:p>
        </w:tc>
        <w:tc>
          <w:tcPr>
            <w:tcW w:w="1504" w:type="dxa"/>
            <w:tcBorders>
              <w:top w:val="nil"/>
              <w:left w:val="nil"/>
              <w:bottom w:val="single" w:sz="4" w:space="0" w:color="auto"/>
              <w:right w:val="nil"/>
            </w:tcBorders>
            <w:shd w:val="clear" w:color="auto" w:fill="auto"/>
            <w:noWrap/>
            <w:vAlign w:val="bottom"/>
            <w:hideMark/>
          </w:tcPr>
          <w:p w14:paraId="113CE72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3.42</w:t>
            </w:r>
          </w:p>
        </w:tc>
        <w:tc>
          <w:tcPr>
            <w:tcW w:w="959" w:type="dxa"/>
            <w:tcBorders>
              <w:top w:val="nil"/>
              <w:left w:val="nil"/>
              <w:bottom w:val="single" w:sz="4" w:space="0" w:color="auto"/>
              <w:right w:val="nil"/>
            </w:tcBorders>
            <w:shd w:val="clear" w:color="auto" w:fill="auto"/>
            <w:noWrap/>
            <w:vAlign w:val="bottom"/>
            <w:hideMark/>
          </w:tcPr>
          <w:p w14:paraId="687BB79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24.02</w:t>
            </w:r>
          </w:p>
        </w:tc>
        <w:tc>
          <w:tcPr>
            <w:tcW w:w="693" w:type="dxa"/>
            <w:tcBorders>
              <w:top w:val="nil"/>
              <w:left w:val="nil"/>
              <w:bottom w:val="single" w:sz="4" w:space="0" w:color="auto"/>
              <w:right w:val="nil"/>
            </w:tcBorders>
            <w:shd w:val="clear" w:color="auto" w:fill="auto"/>
            <w:noWrap/>
            <w:vAlign w:val="bottom"/>
            <w:hideMark/>
          </w:tcPr>
          <w:p w14:paraId="6D3E736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72.12</w:t>
            </w:r>
          </w:p>
        </w:tc>
        <w:tc>
          <w:tcPr>
            <w:tcW w:w="654" w:type="dxa"/>
            <w:tcBorders>
              <w:top w:val="nil"/>
              <w:left w:val="nil"/>
              <w:bottom w:val="single" w:sz="4" w:space="0" w:color="auto"/>
              <w:right w:val="nil"/>
            </w:tcBorders>
            <w:shd w:val="clear" w:color="auto" w:fill="auto"/>
            <w:noWrap/>
            <w:vAlign w:val="bottom"/>
            <w:hideMark/>
          </w:tcPr>
          <w:p w14:paraId="0FDDC03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single" w:sz="4" w:space="0" w:color="auto"/>
              <w:right w:val="nil"/>
            </w:tcBorders>
            <w:shd w:val="clear" w:color="auto" w:fill="auto"/>
            <w:noWrap/>
            <w:vAlign w:val="bottom"/>
            <w:hideMark/>
          </w:tcPr>
          <w:p w14:paraId="49248FD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57.88</w:t>
            </w:r>
          </w:p>
        </w:tc>
        <w:tc>
          <w:tcPr>
            <w:tcW w:w="1269" w:type="dxa"/>
            <w:tcBorders>
              <w:top w:val="nil"/>
              <w:left w:val="nil"/>
              <w:bottom w:val="single" w:sz="4" w:space="0" w:color="auto"/>
              <w:right w:val="nil"/>
            </w:tcBorders>
            <w:shd w:val="clear" w:color="auto" w:fill="auto"/>
            <w:noWrap/>
            <w:vAlign w:val="bottom"/>
            <w:hideMark/>
          </w:tcPr>
          <w:p w14:paraId="1AAF275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30.7</w:t>
            </w:r>
          </w:p>
        </w:tc>
        <w:tc>
          <w:tcPr>
            <w:tcW w:w="1040" w:type="dxa"/>
            <w:tcBorders>
              <w:top w:val="nil"/>
              <w:left w:val="nil"/>
              <w:bottom w:val="single" w:sz="4" w:space="0" w:color="auto"/>
              <w:right w:val="nil"/>
            </w:tcBorders>
            <w:shd w:val="clear" w:color="auto" w:fill="auto"/>
            <w:noWrap/>
            <w:vAlign w:val="bottom"/>
            <w:hideMark/>
          </w:tcPr>
          <w:p w14:paraId="4C84EE3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11.41</w:t>
            </w:r>
          </w:p>
        </w:tc>
        <w:tc>
          <w:tcPr>
            <w:tcW w:w="654" w:type="dxa"/>
            <w:tcBorders>
              <w:top w:val="nil"/>
              <w:left w:val="nil"/>
              <w:bottom w:val="single" w:sz="4" w:space="0" w:color="auto"/>
              <w:right w:val="nil"/>
            </w:tcBorders>
            <w:shd w:val="clear" w:color="auto" w:fill="auto"/>
            <w:noWrap/>
            <w:vAlign w:val="bottom"/>
            <w:hideMark/>
          </w:tcPr>
          <w:p w14:paraId="22B3F4B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280232EF" w14:textId="77777777" w:rsidTr="0016403D">
        <w:trPr>
          <w:trHeight w:val="288"/>
        </w:trPr>
        <w:tc>
          <w:tcPr>
            <w:tcW w:w="1158" w:type="dxa"/>
            <w:tcBorders>
              <w:top w:val="nil"/>
              <w:left w:val="nil"/>
              <w:bottom w:val="single" w:sz="4" w:space="0" w:color="auto"/>
              <w:right w:val="nil"/>
            </w:tcBorders>
            <w:shd w:val="clear" w:color="auto" w:fill="auto"/>
            <w:noWrap/>
            <w:vAlign w:val="bottom"/>
            <w:hideMark/>
          </w:tcPr>
          <w:p w14:paraId="7DD6DCA2"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Total</w:t>
            </w:r>
          </w:p>
        </w:tc>
        <w:tc>
          <w:tcPr>
            <w:tcW w:w="926" w:type="dxa"/>
            <w:tcBorders>
              <w:top w:val="nil"/>
              <w:left w:val="nil"/>
              <w:bottom w:val="single" w:sz="4" w:space="0" w:color="auto"/>
              <w:right w:val="nil"/>
            </w:tcBorders>
            <w:shd w:val="clear" w:color="auto" w:fill="auto"/>
            <w:noWrap/>
            <w:vAlign w:val="bottom"/>
            <w:hideMark/>
          </w:tcPr>
          <w:p w14:paraId="36DB374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7.28</w:t>
            </w:r>
          </w:p>
        </w:tc>
        <w:tc>
          <w:tcPr>
            <w:tcW w:w="1504" w:type="dxa"/>
            <w:tcBorders>
              <w:top w:val="nil"/>
              <w:left w:val="nil"/>
              <w:bottom w:val="single" w:sz="4" w:space="0" w:color="auto"/>
              <w:right w:val="nil"/>
            </w:tcBorders>
            <w:shd w:val="clear" w:color="auto" w:fill="auto"/>
            <w:noWrap/>
            <w:vAlign w:val="bottom"/>
            <w:hideMark/>
          </w:tcPr>
          <w:p w14:paraId="12E36A9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19.78</w:t>
            </w:r>
          </w:p>
        </w:tc>
        <w:tc>
          <w:tcPr>
            <w:tcW w:w="959" w:type="dxa"/>
            <w:tcBorders>
              <w:top w:val="nil"/>
              <w:left w:val="nil"/>
              <w:bottom w:val="single" w:sz="4" w:space="0" w:color="auto"/>
              <w:right w:val="nil"/>
            </w:tcBorders>
            <w:shd w:val="clear" w:color="auto" w:fill="auto"/>
            <w:noWrap/>
            <w:vAlign w:val="bottom"/>
            <w:hideMark/>
          </w:tcPr>
          <w:p w14:paraId="397D029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16.39</w:t>
            </w:r>
          </w:p>
        </w:tc>
        <w:tc>
          <w:tcPr>
            <w:tcW w:w="693" w:type="dxa"/>
            <w:tcBorders>
              <w:top w:val="nil"/>
              <w:left w:val="nil"/>
              <w:bottom w:val="single" w:sz="4" w:space="0" w:color="auto"/>
              <w:right w:val="nil"/>
            </w:tcBorders>
            <w:shd w:val="clear" w:color="auto" w:fill="auto"/>
            <w:noWrap/>
            <w:vAlign w:val="bottom"/>
            <w:hideMark/>
          </w:tcPr>
          <w:p w14:paraId="0BDA201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56.55</w:t>
            </w:r>
          </w:p>
        </w:tc>
        <w:tc>
          <w:tcPr>
            <w:tcW w:w="654" w:type="dxa"/>
            <w:tcBorders>
              <w:top w:val="nil"/>
              <w:left w:val="nil"/>
              <w:bottom w:val="single" w:sz="4" w:space="0" w:color="auto"/>
              <w:right w:val="nil"/>
            </w:tcBorders>
            <w:shd w:val="clear" w:color="auto" w:fill="auto"/>
            <w:noWrap/>
            <w:vAlign w:val="bottom"/>
            <w:hideMark/>
          </w:tcPr>
          <w:p w14:paraId="4A0F0BF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c>
          <w:tcPr>
            <w:tcW w:w="903" w:type="dxa"/>
            <w:tcBorders>
              <w:top w:val="nil"/>
              <w:left w:val="nil"/>
              <w:bottom w:val="single" w:sz="4" w:space="0" w:color="auto"/>
              <w:right w:val="nil"/>
            </w:tcBorders>
            <w:shd w:val="clear" w:color="auto" w:fill="auto"/>
            <w:noWrap/>
            <w:vAlign w:val="bottom"/>
            <w:hideMark/>
          </w:tcPr>
          <w:p w14:paraId="3E4BFB1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36.95</w:t>
            </w:r>
          </w:p>
        </w:tc>
        <w:tc>
          <w:tcPr>
            <w:tcW w:w="1269" w:type="dxa"/>
            <w:tcBorders>
              <w:top w:val="nil"/>
              <w:left w:val="nil"/>
              <w:bottom w:val="single" w:sz="4" w:space="0" w:color="auto"/>
              <w:right w:val="nil"/>
            </w:tcBorders>
            <w:shd w:val="clear" w:color="auto" w:fill="auto"/>
            <w:noWrap/>
            <w:vAlign w:val="bottom"/>
            <w:hideMark/>
          </w:tcPr>
          <w:p w14:paraId="03ECB02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38.91</w:t>
            </w:r>
          </w:p>
        </w:tc>
        <w:tc>
          <w:tcPr>
            <w:tcW w:w="1040" w:type="dxa"/>
            <w:tcBorders>
              <w:top w:val="nil"/>
              <w:left w:val="nil"/>
              <w:bottom w:val="single" w:sz="4" w:space="0" w:color="auto"/>
              <w:right w:val="nil"/>
            </w:tcBorders>
            <w:shd w:val="clear" w:color="auto" w:fill="auto"/>
            <w:noWrap/>
            <w:vAlign w:val="bottom"/>
            <w:hideMark/>
          </w:tcPr>
          <w:p w14:paraId="2A2F436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24.15</w:t>
            </w:r>
          </w:p>
        </w:tc>
        <w:tc>
          <w:tcPr>
            <w:tcW w:w="654" w:type="dxa"/>
            <w:tcBorders>
              <w:top w:val="nil"/>
              <w:left w:val="nil"/>
              <w:bottom w:val="single" w:sz="4" w:space="0" w:color="auto"/>
              <w:right w:val="nil"/>
            </w:tcBorders>
            <w:shd w:val="clear" w:color="auto" w:fill="auto"/>
            <w:noWrap/>
            <w:vAlign w:val="bottom"/>
            <w:hideMark/>
          </w:tcPr>
          <w:p w14:paraId="7239A1D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100</w:t>
            </w:r>
          </w:p>
        </w:tc>
      </w:tr>
      <w:tr w:rsidR="00036BC8" w:rsidRPr="00966406" w14:paraId="0A2C6106" w14:textId="77777777" w:rsidTr="0016403D">
        <w:trPr>
          <w:trHeight w:val="288"/>
        </w:trPr>
        <w:tc>
          <w:tcPr>
            <w:tcW w:w="9760" w:type="dxa"/>
            <w:gridSpan w:val="10"/>
            <w:tcBorders>
              <w:top w:val="nil"/>
              <w:left w:val="nil"/>
              <w:bottom w:val="nil"/>
              <w:right w:val="nil"/>
            </w:tcBorders>
            <w:shd w:val="clear" w:color="auto" w:fill="auto"/>
            <w:vAlign w:val="bottom"/>
            <w:hideMark/>
          </w:tcPr>
          <w:p w14:paraId="7768CA78"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Notes: Basic services include: piped water, boreholes or tubewells, protected dug wells, protected springs, rainwater, and packaged or delivered water. Limited refers to an improved source more than 30 minutes roundtrip. Unimproved sources include unprotected dug wells and unprotected springs. Surface Water (No service) refers to the direct collection of water from surface waters such as rivers, lakes or irrigation channels. Risk level categories are based on E. coli per 100 ml. of water.</w:t>
            </w:r>
          </w:p>
        </w:tc>
      </w:tr>
    </w:tbl>
    <w:p w14:paraId="6392C75E" w14:textId="77777777" w:rsidR="00036BC8" w:rsidRDefault="00036BC8" w:rsidP="00036BC8">
      <w:pPr>
        <w:jc w:val="center"/>
        <w:rPr>
          <w:rFonts w:eastAsia="Calibri"/>
        </w:rPr>
        <w:sectPr w:rsidR="00036BC8" w:rsidSect="00036BC8">
          <w:footnotePr>
            <w:numRestart w:val="eachSect"/>
          </w:footnotePr>
          <w:pgSz w:w="12240" w:h="15840"/>
          <w:pgMar w:top="1440" w:right="1440" w:bottom="1440" w:left="1440" w:header="720" w:footer="720" w:gutter="0"/>
          <w:pgNumType w:start="1"/>
          <w:cols w:space="720"/>
          <w:docGrid w:linePitch="360"/>
        </w:sectPr>
      </w:pPr>
    </w:p>
    <w:tbl>
      <w:tblPr>
        <w:tblW w:w="9621" w:type="dxa"/>
        <w:tblLook w:val="04A0" w:firstRow="1" w:lastRow="0" w:firstColumn="1" w:lastColumn="0" w:noHBand="0" w:noVBand="1"/>
      </w:tblPr>
      <w:tblGrid>
        <w:gridCol w:w="1227"/>
        <w:gridCol w:w="1005"/>
        <w:gridCol w:w="827"/>
        <w:gridCol w:w="1005"/>
        <w:gridCol w:w="827"/>
        <w:gridCol w:w="1005"/>
        <w:gridCol w:w="827"/>
        <w:gridCol w:w="1005"/>
        <w:gridCol w:w="827"/>
        <w:gridCol w:w="1005"/>
        <w:gridCol w:w="827"/>
      </w:tblGrid>
      <w:tr w:rsidR="00036BC8" w:rsidRPr="00966406" w14:paraId="7BD4BD15" w14:textId="77777777" w:rsidTr="0016403D">
        <w:trPr>
          <w:trHeight w:val="288"/>
        </w:trPr>
        <w:tc>
          <w:tcPr>
            <w:tcW w:w="9621" w:type="dxa"/>
            <w:gridSpan w:val="11"/>
            <w:tcBorders>
              <w:top w:val="nil"/>
              <w:left w:val="nil"/>
              <w:bottom w:val="single" w:sz="4" w:space="0" w:color="auto"/>
              <w:right w:val="nil"/>
            </w:tcBorders>
            <w:shd w:val="clear" w:color="auto" w:fill="auto"/>
            <w:noWrap/>
            <w:vAlign w:val="bottom"/>
            <w:hideMark/>
          </w:tcPr>
          <w:p w14:paraId="10F7571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lastRenderedPageBreak/>
              <w:t>Table A.4 - Average E.coli Levels at point of use by Water Source and Treatment Status Across Wealth Quintiles</w:t>
            </w:r>
          </w:p>
        </w:tc>
      </w:tr>
      <w:tr w:rsidR="00036BC8" w:rsidRPr="00966406" w14:paraId="0855F3BA" w14:textId="77777777" w:rsidTr="0016403D">
        <w:trPr>
          <w:trHeight w:val="540"/>
        </w:trPr>
        <w:tc>
          <w:tcPr>
            <w:tcW w:w="1201" w:type="dxa"/>
            <w:vMerge w:val="restart"/>
            <w:tcBorders>
              <w:top w:val="nil"/>
              <w:left w:val="nil"/>
              <w:bottom w:val="nil"/>
              <w:right w:val="nil"/>
            </w:tcBorders>
            <w:shd w:val="clear" w:color="auto" w:fill="auto"/>
            <w:vAlign w:val="center"/>
            <w:hideMark/>
          </w:tcPr>
          <w:p w14:paraId="2B66C385"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Water source</w:t>
            </w:r>
          </w:p>
        </w:tc>
        <w:tc>
          <w:tcPr>
            <w:tcW w:w="1684" w:type="dxa"/>
            <w:gridSpan w:val="2"/>
            <w:tcBorders>
              <w:top w:val="nil"/>
              <w:left w:val="nil"/>
              <w:bottom w:val="nil"/>
              <w:right w:val="nil"/>
            </w:tcBorders>
            <w:shd w:val="clear" w:color="auto" w:fill="auto"/>
            <w:noWrap/>
            <w:vAlign w:val="center"/>
            <w:hideMark/>
          </w:tcPr>
          <w:p w14:paraId="20678695"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Poorest</w:t>
            </w:r>
          </w:p>
        </w:tc>
        <w:tc>
          <w:tcPr>
            <w:tcW w:w="1684" w:type="dxa"/>
            <w:gridSpan w:val="2"/>
            <w:tcBorders>
              <w:top w:val="nil"/>
              <w:left w:val="nil"/>
              <w:bottom w:val="nil"/>
              <w:right w:val="nil"/>
            </w:tcBorders>
            <w:shd w:val="clear" w:color="auto" w:fill="auto"/>
            <w:noWrap/>
            <w:vAlign w:val="center"/>
            <w:hideMark/>
          </w:tcPr>
          <w:p w14:paraId="3EA2BD9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Second</w:t>
            </w:r>
          </w:p>
        </w:tc>
        <w:tc>
          <w:tcPr>
            <w:tcW w:w="1684" w:type="dxa"/>
            <w:gridSpan w:val="2"/>
            <w:tcBorders>
              <w:top w:val="nil"/>
              <w:left w:val="nil"/>
              <w:bottom w:val="nil"/>
              <w:right w:val="nil"/>
            </w:tcBorders>
            <w:shd w:val="clear" w:color="auto" w:fill="auto"/>
            <w:noWrap/>
            <w:vAlign w:val="center"/>
            <w:hideMark/>
          </w:tcPr>
          <w:p w14:paraId="04515F2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Middle</w:t>
            </w:r>
          </w:p>
        </w:tc>
        <w:tc>
          <w:tcPr>
            <w:tcW w:w="1684" w:type="dxa"/>
            <w:gridSpan w:val="2"/>
            <w:tcBorders>
              <w:top w:val="nil"/>
              <w:left w:val="nil"/>
              <w:bottom w:val="nil"/>
              <w:right w:val="nil"/>
            </w:tcBorders>
            <w:shd w:val="clear" w:color="auto" w:fill="auto"/>
            <w:noWrap/>
            <w:vAlign w:val="center"/>
            <w:hideMark/>
          </w:tcPr>
          <w:p w14:paraId="40BBD4E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Fourth</w:t>
            </w:r>
          </w:p>
        </w:tc>
        <w:tc>
          <w:tcPr>
            <w:tcW w:w="1684" w:type="dxa"/>
            <w:gridSpan w:val="2"/>
            <w:tcBorders>
              <w:top w:val="nil"/>
              <w:left w:val="nil"/>
              <w:bottom w:val="nil"/>
              <w:right w:val="nil"/>
            </w:tcBorders>
            <w:shd w:val="clear" w:color="auto" w:fill="auto"/>
            <w:noWrap/>
            <w:vAlign w:val="center"/>
            <w:hideMark/>
          </w:tcPr>
          <w:p w14:paraId="00E2655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Richest</w:t>
            </w:r>
          </w:p>
        </w:tc>
      </w:tr>
      <w:tr w:rsidR="00036BC8" w:rsidRPr="00966406" w14:paraId="25EA4494" w14:textId="77777777" w:rsidTr="0016403D">
        <w:trPr>
          <w:trHeight w:val="288"/>
        </w:trPr>
        <w:tc>
          <w:tcPr>
            <w:tcW w:w="1201" w:type="dxa"/>
            <w:vMerge/>
            <w:tcBorders>
              <w:top w:val="nil"/>
              <w:left w:val="nil"/>
              <w:bottom w:val="nil"/>
              <w:right w:val="nil"/>
            </w:tcBorders>
            <w:vAlign w:val="center"/>
            <w:hideMark/>
          </w:tcPr>
          <w:p w14:paraId="6473E07D" w14:textId="77777777" w:rsidR="00036BC8" w:rsidRPr="00966406" w:rsidRDefault="00036BC8" w:rsidP="0016403D">
            <w:pPr>
              <w:spacing w:line="240" w:lineRule="auto"/>
              <w:rPr>
                <w:rFonts w:eastAsia="Times New Roman"/>
                <w:color w:val="000000"/>
                <w:sz w:val="20"/>
                <w:szCs w:val="20"/>
              </w:rPr>
            </w:pPr>
          </w:p>
        </w:tc>
        <w:tc>
          <w:tcPr>
            <w:tcW w:w="945" w:type="dxa"/>
            <w:tcBorders>
              <w:top w:val="nil"/>
              <w:left w:val="nil"/>
              <w:bottom w:val="nil"/>
              <w:right w:val="nil"/>
            </w:tcBorders>
            <w:shd w:val="clear" w:color="auto" w:fill="auto"/>
            <w:noWrap/>
            <w:vAlign w:val="bottom"/>
            <w:hideMark/>
          </w:tcPr>
          <w:p w14:paraId="4C78106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Untreated</w:t>
            </w:r>
          </w:p>
        </w:tc>
        <w:tc>
          <w:tcPr>
            <w:tcW w:w="739" w:type="dxa"/>
            <w:tcBorders>
              <w:top w:val="nil"/>
              <w:left w:val="nil"/>
              <w:bottom w:val="nil"/>
              <w:right w:val="nil"/>
            </w:tcBorders>
            <w:shd w:val="clear" w:color="auto" w:fill="auto"/>
            <w:noWrap/>
            <w:vAlign w:val="bottom"/>
            <w:hideMark/>
          </w:tcPr>
          <w:p w14:paraId="351A6B0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Treated</w:t>
            </w:r>
          </w:p>
        </w:tc>
        <w:tc>
          <w:tcPr>
            <w:tcW w:w="945" w:type="dxa"/>
            <w:tcBorders>
              <w:top w:val="nil"/>
              <w:left w:val="nil"/>
              <w:bottom w:val="nil"/>
              <w:right w:val="nil"/>
            </w:tcBorders>
            <w:shd w:val="clear" w:color="auto" w:fill="auto"/>
            <w:noWrap/>
            <w:vAlign w:val="bottom"/>
            <w:hideMark/>
          </w:tcPr>
          <w:p w14:paraId="5187DD8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Untreated</w:t>
            </w:r>
          </w:p>
        </w:tc>
        <w:tc>
          <w:tcPr>
            <w:tcW w:w="739" w:type="dxa"/>
            <w:tcBorders>
              <w:top w:val="nil"/>
              <w:left w:val="nil"/>
              <w:bottom w:val="nil"/>
              <w:right w:val="nil"/>
            </w:tcBorders>
            <w:shd w:val="clear" w:color="auto" w:fill="auto"/>
            <w:noWrap/>
            <w:vAlign w:val="bottom"/>
            <w:hideMark/>
          </w:tcPr>
          <w:p w14:paraId="644B626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Treated</w:t>
            </w:r>
          </w:p>
        </w:tc>
        <w:tc>
          <w:tcPr>
            <w:tcW w:w="945" w:type="dxa"/>
            <w:tcBorders>
              <w:top w:val="nil"/>
              <w:left w:val="nil"/>
              <w:bottom w:val="nil"/>
              <w:right w:val="nil"/>
            </w:tcBorders>
            <w:shd w:val="clear" w:color="auto" w:fill="auto"/>
            <w:noWrap/>
            <w:vAlign w:val="bottom"/>
            <w:hideMark/>
          </w:tcPr>
          <w:p w14:paraId="3B0B171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Untreated</w:t>
            </w:r>
          </w:p>
        </w:tc>
        <w:tc>
          <w:tcPr>
            <w:tcW w:w="739" w:type="dxa"/>
            <w:tcBorders>
              <w:top w:val="nil"/>
              <w:left w:val="nil"/>
              <w:bottom w:val="nil"/>
              <w:right w:val="nil"/>
            </w:tcBorders>
            <w:shd w:val="clear" w:color="auto" w:fill="auto"/>
            <w:noWrap/>
            <w:vAlign w:val="bottom"/>
            <w:hideMark/>
          </w:tcPr>
          <w:p w14:paraId="3382532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Treated</w:t>
            </w:r>
          </w:p>
        </w:tc>
        <w:tc>
          <w:tcPr>
            <w:tcW w:w="945" w:type="dxa"/>
            <w:tcBorders>
              <w:top w:val="nil"/>
              <w:left w:val="nil"/>
              <w:bottom w:val="nil"/>
              <w:right w:val="nil"/>
            </w:tcBorders>
            <w:shd w:val="clear" w:color="auto" w:fill="auto"/>
            <w:noWrap/>
            <w:vAlign w:val="bottom"/>
            <w:hideMark/>
          </w:tcPr>
          <w:p w14:paraId="29BCF20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Untreated</w:t>
            </w:r>
          </w:p>
        </w:tc>
        <w:tc>
          <w:tcPr>
            <w:tcW w:w="739" w:type="dxa"/>
            <w:tcBorders>
              <w:top w:val="nil"/>
              <w:left w:val="nil"/>
              <w:bottom w:val="nil"/>
              <w:right w:val="nil"/>
            </w:tcBorders>
            <w:shd w:val="clear" w:color="auto" w:fill="auto"/>
            <w:noWrap/>
            <w:vAlign w:val="bottom"/>
            <w:hideMark/>
          </w:tcPr>
          <w:p w14:paraId="509E083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Treated</w:t>
            </w:r>
          </w:p>
        </w:tc>
        <w:tc>
          <w:tcPr>
            <w:tcW w:w="945" w:type="dxa"/>
            <w:tcBorders>
              <w:top w:val="nil"/>
              <w:left w:val="nil"/>
              <w:bottom w:val="nil"/>
              <w:right w:val="nil"/>
            </w:tcBorders>
            <w:shd w:val="clear" w:color="auto" w:fill="auto"/>
            <w:noWrap/>
            <w:vAlign w:val="bottom"/>
            <w:hideMark/>
          </w:tcPr>
          <w:p w14:paraId="59AD90E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Untreated</w:t>
            </w:r>
          </w:p>
        </w:tc>
        <w:tc>
          <w:tcPr>
            <w:tcW w:w="739" w:type="dxa"/>
            <w:tcBorders>
              <w:top w:val="nil"/>
              <w:left w:val="nil"/>
              <w:bottom w:val="nil"/>
              <w:right w:val="nil"/>
            </w:tcBorders>
            <w:shd w:val="clear" w:color="auto" w:fill="auto"/>
            <w:noWrap/>
            <w:vAlign w:val="bottom"/>
            <w:hideMark/>
          </w:tcPr>
          <w:p w14:paraId="729DAC5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Treated</w:t>
            </w:r>
          </w:p>
        </w:tc>
      </w:tr>
      <w:tr w:rsidR="00036BC8" w:rsidRPr="00966406" w14:paraId="6B4079EA" w14:textId="77777777" w:rsidTr="0016403D">
        <w:trPr>
          <w:trHeight w:val="288"/>
        </w:trPr>
        <w:tc>
          <w:tcPr>
            <w:tcW w:w="1201" w:type="dxa"/>
            <w:vMerge/>
            <w:tcBorders>
              <w:top w:val="nil"/>
              <w:left w:val="nil"/>
              <w:bottom w:val="nil"/>
              <w:right w:val="nil"/>
            </w:tcBorders>
            <w:vAlign w:val="center"/>
            <w:hideMark/>
          </w:tcPr>
          <w:p w14:paraId="27559EAF" w14:textId="77777777" w:rsidR="00036BC8" w:rsidRPr="00966406" w:rsidRDefault="00036BC8" w:rsidP="0016403D">
            <w:pPr>
              <w:spacing w:line="240" w:lineRule="auto"/>
              <w:rPr>
                <w:rFonts w:eastAsia="Times New Roman"/>
                <w:color w:val="000000"/>
                <w:sz w:val="20"/>
                <w:szCs w:val="20"/>
              </w:rPr>
            </w:pPr>
          </w:p>
        </w:tc>
        <w:tc>
          <w:tcPr>
            <w:tcW w:w="945" w:type="dxa"/>
            <w:tcBorders>
              <w:top w:val="nil"/>
              <w:left w:val="nil"/>
              <w:bottom w:val="single" w:sz="4" w:space="0" w:color="auto"/>
              <w:right w:val="nil"/>
            </w:tcBorders>
            <w:shd w:val="clear" w:color="auto" w:fill="auto"/>
            <w:noWrap/>
            <w:vAlign w:val="bottom"/>
            <w:hideMark/>
          </w:tcPr>
          <w:p w14:paraId="1AB56CE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w:t>
            </w:r>
          </w:p>
        </w:tc>
        <w:tc>
          <w:tcPr>
            <w:tcW w:w="739" w:type="dxa"/>
            <w:tcBorders>
              <w:top w:val="nil"/>
              <w:left w:val="nil"/>
              <w:bottom w:val="single" w:sz="4" w:space="0" w:color="auto"/>
              <w:right w:val="nil"/>
            </w:tcBorders>
            <w:shd w:val="clear" w:color="auto" w:fill="auto"/>
            <w:noWrap/>
            <w:vAlign w:val="bottom"/>
            <w:hideMark/>
          </w:tcPr>
          <w:p w14:paraId="3D1F9EC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w:t>
            </w:r>
          </w:p>
        </w:tc>
        <w:tc>
          <w:tcPr>
            <w:tcW w:w="945" w:type="dxa"/>
            <w:tcBorders>
              <w:top w:val="nil"/>
              <w:left w:val="nil"/>
              <w:bottom w:val="single" w:sz="4" w:space="0" w:color="auto"/>
              <w:right w:val="nil"/>
            </w:tcBorders>
            <w:shd w:val="clear" w:color="auto" w:fill="auto"/>
            <w:noWrap/>
            <w:vAlign w:val="bottom"/>
            <w:hideMark/>
          </w:tcPr>
          <w:p w14:paraId="011B0F5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w:t>
            </w:r>
          </w:p>
        </w:tc>
        <w:tc>
          <w:tcPr>
            <w:tcW w:w="739" w:type="dxa"/>
            <w:tcBorders>
              <w:top w:val="nil"/>
              <w:left w:val="nil"/>
              <w:bottom w:val="single" w:sz="4" w:space="0" w:color="auto"/>
              <w:right w:val="nil"/>
            </w:tcBorders>
            <w:shd w:val="clear" w:color="auto" w:fill="auto"/>
            <w:noWrap/>
            <w:vAlign w:val="bottom"/>
            <w:hideMark/>
          </w:tcPr>
          <w:p w14:paraId="062918D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w:t>
            </w:r>
          </w:p>
        </w:tc>
        <w:tc>
          <w:tcPr>
            <w:tcW w:w="945" w:type="dxa"/>
            <w:tcBorders>
              <w:top w:val="nil"/>
              <w:left w:val="nil"/>
              <w:bottom w:val="single" w:sz="4" w:space="0" w:color="auto"/>
              <w:right w:val="nil"/>
            </w:tcBorders>
            <w:shd w:val="clear" w:color="auto" w:fill="auto"/>
            <w:noWrap/>
            <w:vAlign w:val="bottom"/>
            <w:hideMark/>
          </w:tcPr>
          <w:p w14:paraId="71A9959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w:t>
            </w:r>
          </w:p>
        </w:tc>
        <w:tc>
          <w:tcPr>
            <w:tcW w:w="739" w:type="dxa"/>
            <w:tcBorders>
              <w:top w:val="nil"/>
              <w:left w:val="nil"/>
              <w:bottom w:val="single" w:sz="4" w:space="0" w:color="auto"/>
              <w:right w:val="nil"/>
            </w:tcBorders>
            <w:shd w:val="clear" w:color="auto" w:fill="auto"/>
            <w:noWrap/>
            <w:vAlign w:val="bottom"/>
            <w:hideMark/>
          </w:tcPr>
          <w:p w14:paraId="11DD9A4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w:t>
            </w:r>
          </w:p>
        </w:tc>
        <w:tc>
          <w:tcPr>
            <w:tcW w:w="945" w:type="dxa"/>
            <w:tcBorders>
              <w:top w:val="nil"/>
              <w:left w:val="nil"/>
              <w:bottom w:val="single" w:sz="4" w:space="0" w:color="auto"/>
              <w:right w:val="nil"/>
            </w:tcBorders>
            <w:shd w:val="clear" w:color="auto" w:fill="auto"/>
            <w:noWrap/>
            <w:vAlign w:val="bottom"/>
            <w:hideMark/>
          </w:tcPr>
          <w:p w14:paraId="7D73B80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w:t>
            </w:r>
          </w:p>
        </w:tc>
        <w:tc>
          <w:tcPr>
            <w:tcW w:w="739" w:type="dxa"/>
            <w:tcBorders>
              <w:top w:val="nil"/>
              <w:left w:val="nil"/>
              <w:bottom w:val="single" w:sz="4" w:space="0" w:color="auto"/>
              <w:right w:val="nil"/>
            </w:tcBorders>
            <w:shd w:val="clear" w:color="auto" w:fill="auto"/>
            <w:noWrap/>
            <w:vAlign w:val="bottom"/>
            <w:hideMark/>
          </w:tcPr>
          <w:p w14:paraId="5B68E85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(8)</w:t>
            </w:r>
          </w:p>
        </w:tc>
        <w:tc>
          <w:tcPr>
            <w:tcW w:w="945" w:type="dxa"/>
            <w:tcBorders>
              <w:top w:val="nil"/>
              <w:left w:val="nil"/>
              <w:bottom w:val="single" w:sz="4" w:space="0" w:color="auto"/>
              <w:right w:val="nil"/>
            </w:tcBorders>
            <w:shd w:val="clear" w:color="auto" w:fill="auto"/>
            <w:noWrap/>
            <w:vAlign w:val="bottom"/>
            <w:hideMark/>
          </w:tcPr>
          <w:p w14:paraId="62A764F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(9)</w:t>
            </w:r>
          </w:p>
        </w:tc>
        <w:tc>
          <w:tcPr>
            <w:tcW w:w="739" w:type="dxa"/>
            <w:tcBorders>
              <w:top w:val="nil"/>
              <w:left w:val="nil"/>
              <w:bottom w:val="single" w:sz="4" w:space="0" w:color="auto"/>
              <w:right w:val="nil"/>
            </w:tcBorders>
            <w:shd w:val="clear" w:color="auto" w:fill="auto"/>
            <w:noWrap/>
            <w:vAlign w:val="bottom"/>
            <w:hideMark/>
          </w:tcPr>
          <w:p w14:paraId="4AD868F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w:t>
            </w:r>
          </w:p>
        </w:tc>
      </w:tr>
      <w:tr w:rsidR="00036BC8" w:rsidRPr="00966406" w14:paraId="21CC2D10" w14:textId="77777777" w:rsidTr="0016403D">
        <w:trPr>
          <w:trHeight w:val="288"/>
        </w:trPr>
        <w:tc>
          <w:tcPr>
            <w:tcW w:w="1201" w:type="dxa"/>
            <w:tcBorders>
              <w:top w:val="nil"/>
              <w:left w:val="nil"/>
              <w:bottom w:val="nil"/>
              <w:right w:val="nil"/>
            </w:tcBorders>
            <w:shd w:val="clear" w:color="auto" w:fill="auto"/>
            <w:noWrap/>
            <w:vAlign w:val="bottom"/>
            <w:hideMark/>
          </w:tcPr>
          <w:p w14:paraId="2391F534"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 xml:space="preserve">Basic </w:t>
            </w:r>
          </w:p>
        </w:tc>
        <w:tc>
          <w:tcPr>
            <w:tcW w:w="945" w:type="dxa"/>
            <w:tcBorders>
              <w:top w:val="nil"/>
              <w:left w:val="nil"/>
              <w:bottom w:val="nil"/>
              <w:right w:val="nil"/>
            </w:tcBorders>
            <w:shd w:val="clear" w:color="auto" w:fill="auto"/>
            <w:noWrap/>
            <w:vAlign w:val="bottom"/>
            <w:hideMark/>
          </w:tcPr>
          <w:p w14:paraId="317894A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57</w:t>
            </w:r>
          </w:p>
        </w:tc>
        <w:tc>
          <w:tcPr>
            <w:tcW w:w="739" w:type="dxa"/>
            <w:tcBorders>
              <w:top w:val="nil"/>
              <w:left w:val="nil"/>
              <w:bottom w:val="nil"/>
              <w:right w:val="nil"/>
            </w:tcBorders>
            <w:shd w:val="clear" w:color="auto" w:fill="auto"/>
            <w:noWrap/>
            <w:vAlign w:val="bottom"/>
            <w:hideMark/>
          </w:tcPr>
          <w:p w14:paraId="79EB661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36</w:t>
            </w:r>
          </w:p>
        </w:tc>
        <w:tc>
          <w:tcPr>
            <w:tcW w:w="945" w:type="dxa"/>
            <w:tcBorders>
              <w:top w:val="nil"/>
              <w:left w:val="nil"/>
              <w:bottom w:val="nil"/>
              <w:right w:val="nil"/>
            </w:tcBorders>
            <w:shd w:val="clear" w:color="auto" w:fill="auto"/>
            <w:noWrap/>
            <w:vAlign w:val="bottom"/>
            <w:hideMark/>
          </w:tcPr>
          <w:p w14:paraId="56B86CA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54</w:t>
            </w:r>
          </w:p>
        </w:tc>
        <w:tc>
          <w:tcPr>
            <w:tcW w:w="739" w:type="dxa"/>
            <w:tcBorders>
              <w:top w:val="nil"/>
              <w:left w:val="nil"/>
              <w:bottom w:val="nil"/>
              <w:right w:val="nil"/>
            </w:tcBorders>
            <w:shd w:val="clear" w:color="auto" w:fill="auto"/>
            <w:noWrap/>
            <w:vAlign w:val="bottom"/>
            <w:hideMark/>
          </w:tcPr>
          <w:p w14:paraId="7C2C221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34</w:t>
            </w:r>
          </w:p>
        </w:tc>
        <w:tc>
          <w:tcPr>
            <w:tcW w:w="945" w:type="dxa"/>
            <w:tcBorders>
              <w:top w:val="nil"/>
              <w:left w:val="nil"/>
              <w:bottom w:val="nil"/>
              <w:right w:val="nil"/>
            </w:tcBorders>
            <w:shd w:val="clear" w:color="auto" w:fill="auto"/>
            <w:noWrap/>
            <w:vAlign w:val="bottom"/>
            <w:hideMark/>
          </w:tcPr>
          <w:p w14:paraId="4424E91B"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50</w:t>
            </w:r>
          </w:p>
        </w:tc>
        <w:tc>
          <w:tcPr>
            <w:tcW w:w="739" w:type="dxa"/>
            <w:tcBorders>
              <w:top w:val="nil"/>
              <w:left w:val="nil"/>
              <w:bottom w:val="nil"/>
              <w:right w:val="nil"/>
            </w:tcBorders>
            <w:shd w:val="clear" w:color="auto" w:fill="auto"/>
            <w:noWrap/>
            <w:vAlign w:val="bottom"/>
            <w:hideMark/>
          </w:tcPr>
          <w:p w14:paraId="570F8A5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34</w:t>
            </w:r>
          </w:p>
        </w:tc>
        <w:tc>
          <w:tcPr>
            <w:tcW w:w="945" w:type="dxa"/>
            <w:tcBorders>
              <w:top w:val="nil"/>
              <w:left w:val="nil"/>
              <w:bottom w:val="nil"/>
              <w:right w:val="nil"/>
            </w:tcBorders>
            <w:shd w:val="clear" w:color="auto" w:fill="auto"/>
            <w:noWrap/>
            <w:vAlign w:val="bottom"/>
            <w:hideMark/>
          </w:tcPr>
          <w:p w14:paraId="0A3B547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39</w:t>
            </w:r>
          </w:p>
        </w:tc>
        <w:tc>
          <w:tcPr>
            <w:tcW w:w="739" w:type="dxa"/>
            <w:tcBorders>
              <w:top w:val="nil"/>
              <w:left w:val="nil"/>
              <w:bottom w:val="nil"/>
              <w:right w:val="nil"/>
            </w:tcBorders>
            <w:shd w:val="clear" w:color="auto" w:fill="auto"/>
            <w:noWrap/>
            <w:vAlign w:val="bottom"/>
            <w:hideMark/>
          </w:tcPr>
          <w:p w14:paraId="21254FA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28</w:t>
            </w:r>
          </w:p>
        </w:tc>
        <w:tc>
          <w:tcPr>
            <w:tcW w:w="945" w:type="dxa"/>
            <w:tcBorders>
              <w:top w:val="nil"/>
              <w:left w:val="nil"/>
              <w:bottom w:val="nil"/>
              <w:right w:val="nil"/>
            </w:tcBorders>
            <w:shd w:val="clear" w:color="auto" w:fill="auto"/>
            <w:noWrap/>
            <w:vAlign w:val="bottom"/>
            <w:hideMark/>
          </w:tcPr>
          <w:p w14:paraId="2F6D6008"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29</w:t>
            </w:r>
          </w:p>
        </w:tc>
        <w:tc>
          <w:tcPr>
            <w:tcW w:w="739" w:type="dxa"/>
            <w:tcBorders>
              <w:top w:val="nil"/>
              <w:left w:val="nil"/>
              <w:bottom w:val="nil"/>
              <w:right w:val="nil"/>
            </w:tcBorders>
            <w:shd w:val="clear" w:color="auto" w:fill="auto"/>
            <w:noWrap/>
            <w:vAlign w:val="bottom"/>
            <w:hideMark/>
          </w:tcPr>
          <w:p w14:paraId="1209ECC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27</w:t>
            </w:r>
          </w:p>
        </w:tc>
      </w:tr>
      <w:tr w:rsidR="00036BC8" w:rsidRPr="00966406" w14:paraId="13D1CE38" w14:textId="77777777" w:rsidTr="0016403D">
        <w:trPr>
          <w:trHeight w:val="288"/>
        </w:trPr>
        <w:tc>
          <w:tcPr>
            <w:tcW w:w="1201" w:type="dxa"/>
            <w:tcBorders>
              <w:top w:val="nil"/>
              <w:left w:val="nil"/>
              <w:bottom w:val="nil"/>
              <w:right w:val="nil"/>
            </w:tcBorders>
            <w:shd w:val="clear" w:color="auto" w:fill="auto"/>
            <w:noWrap/>
            <w:vAlign w:val="bottom"/>
            <w:hideMark/>
          </w:tcPr>
          <w:p w14:paraId="30E971D7"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Limited</w:t>
            </w:r>
          </w:p>
        </w:tc>
        <w:tc>
          <w:tcPr>
            <w:tcW w:w="945" w:type="dxa"/>
            <w:tcBorders>
              <w:top w:val="nil"/>
              <w:left w:val="nil"/>
              <w:bottom w:val="nil"/>
              <w:right w:val="nil"/>
            </w:tcBorders>
            <w:shd w:val="clear" w:color="auto" w:fill="auto"/>
            <w:noWrap/>
            <w:vAlign w:val="bottom"/>
            <w:hideMark/>
          </w:tcPr>
          <w:p w14:paraId="06C1135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57</w:t>
            </w:r>
          </w:p>
        </w:tc>
        <w:tc>
          <w:tcPr>
            <w:tcW w:w="739" w:type="dxa"/>
            <w:tcBorders>
              <w:top w:val="nil"/>
              <w:left w:val="nil"/>
              <w:bottom w:val="nil"/>
              <w:right w:val="nil"/>
            </w:tcBorders>
            <w:shd w:val="clear" w:color="auto" w:fill="auto"/>
            <w:noWrap/>
            <w:vAlign w:val="bottom"/>
            <w:hideMark/>
          </w:tcPr>
          <w:p w14:paraId="380F6FA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51</w:t>
            </w:r>
          </w:p>
        </w:tc>
        <w:tc>
          <w:tcPr>
            <w:tcW w:w="945" w:type="dxa"/>
            <w:tcBorders>
              <w:top w:val="nil"/>
              <w:left w:val="nil"/>
              <w:bottom w:val="nil"/>
              <w:right w:val="nil"/>
            </w:tcBorders>
            <w:shd w:val="clear" w:color="auto" w:fill="auto"/>
            <w:noWrap/>
            <w:vAlign w:val="bottom"/>
            <w:hideMark/>
          </w:tcPr>
          <w:p w14:paraId="433A65D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59</w:t>
            </w:r>
          </w:p>
        </w:tc>
        <w:tc>
          <w:tcPr>
            <w:tcW w:w="739" w:type="dxa"/>
            <w:tcBorders>
              <w:top w:val="nil"/>
              <w:left w:val="nil"/>
              <w:bottom w:val="nil"/>
              <w:right w:val="nil"/>
            </w:tcBorders>
            <w:shd w:val="clear" w:color="auto" w:fill="auto"/>
            <w:noWrap/>
            <w:vAlign w:val="bottom"/>
            <w:hideMark/>
          </w:tcPr>
          <w:p w14:paraId="326156E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48</w:t>
            </w:r>
          </w:p>
        </w:tc>
        <w:tc>
          <w:tcPr>
            <w:tcW w:w="945" w:type="dxa"/>
            <w:tcBorders>
              <w:top w:val="nil"/>
              <w:left w:val="nil"/>
              <w:bottom w:val="nil"/>
              <w:right w:val="nil"/>
            </w:tcBorders>
            <w:shd w:val="clear" w:color="auto" w:fill="auto"/>
            <w:noWrap/>
            <w:vAlign w:val="bottom"/>
            <w:hideMark/>
          </w:tcPr>
          <w:p w14:paraId="5B4F8A1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51</w:t>
            </w:r>
          </w:p>
        </w:tc>
        <w:tc>
          <w:tcPr>
            <w:tcW w:w="739" w:type="dxa"/>
            <w:tcBorders>
              <w:top w:val="nil"/>
              <w:left w:val="nil"/>
              <w:bottom w:val="nil"/>
              <w:right w:val="nil"/>
            </w:tcBorders>
            <w:shd w:val="clear" w:color="auto" w:fill="auto"/>
            <w:noWrap/>
            <w:vAlign w:val="bottom"/>
            <w:hideMark/>
          </w:tcPr>
          <w:p w14:paraId="1570D08C"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44</w:t>
            </w:r>
          </w:p>
        </w:tc>
        <w:tc>
          <w:tcPr>
            <w:tcW w:w="945" w:type="dxa"/>
            <w:tcBorders>
              <w:top w:val="nil"/>
              <w:left w:val="nil"/>
              <w:bottom w:val="nil"/>
              <w:right w:val="nil"/>
            </w:tcBorders>
            <w:shd w:val="clear" w:color="auto" w:fill="auto"/>
            <w:noWrap/>
            <w:vAlign w:val="bottom"/>
            <w:hideMark/>
          </w:tcPr>
          <w:p w14:paraId="23FD55F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43</w:t>
            </w:r>
          </w:p>
        </w:tc>
        <w:tc>
          <w:tcPr>
            <w:tcW w:w="739" w:type="dxa"/>
            <w:tcBorders>
              <w:top w:val="nil"/>
              <w:left w:val="nil"/>
              <w:bottom w:val="nil"/>
              <w:right w:val="nil"/>
            </w:tcBorders>
            <w:shd w:val="clear" w:color="auto" w:fill="auto"/>
            <w:noWrap/>
            <w:vAlign w:val="bottom"/>
            <w:hideMark/>
          </w:tcPr>
          <w:p w14:paraId="48D6B22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30</w:t>
            </w:r>
          </w:p>
        </w:tc>
        <w:tc>
          <w:tcPr>
            <w:tcW w:w="945" w:type="dxa"/>
            <w:tcBorders>
              <w:top w:val="nil"/>
              <w:left w:val="nil"/>
              <w:bottom w:val="nil"/>
              <w:right w:val="nil"/>
            </w:tcBorders>
            <w:shd w:val="clear" w:color="auto" w:fill="auto"/>
            <w:noWrap/>
            <w:vAlign w:val="bottom"/>
            <w:hideMark/>
          </w:tcPr>
          <w:p w14:paraId="6F7E47F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34</w:t>
            </w:r>
          </w:p>
        </w:tc>
        <w:tc>
          <w:tcPr>
            <w:tcW w:w="739" w:type="dxa"/>
            <w:tcBorders>
              <w:top w:val="nil"/>
              <w:left w:val="nil"/>
              <w:bottom w:val="nil"/>
              <w:right w:val="nil"/>
            </w:tcBorders>
            <w:shd w:val="clear" w:color="auto" w:fill="auto"/>
            <w:noWrap/>
            <w:vAlign w:val="bottom"/>
            <w:hideMark/>
          </w:tcPr>
          <w:p w14:paraId="5A9B5326"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31</w:t>
            </w:r>
          </w:p>
        </w:tc>
      </w:tr>
      <w:tr w:rsidR="00036BC8" w:rsidRPr="00966406" w14:paraId="1434CEA9" w14:textId="77777777" w:rsidTr="0016403D">
        <w:trPr>
          <w:trHeight w:val="288"/>
        </w:trPr>
        <w:tc>
          <w:tcPr>
            <w:tcW w:w="1201" w:type="dxa"/>
            <w:tcBorders>
              <w:top w:val="nil"/>
              <w:left w:val="nil"/>
              <w:bottom w:val="nil"/>
              <w:right w:val="nil"/>
            </w:tcBorders>
            <w:shd w:val="clear" w:color="auto" w:fill="auto"/>
            <w:noWrap/>
            <w:vAlign w:val="bottom"/>
            <w:hideMark/>
          </w:tcPr>
          <w:p w14:paraId="72E10605"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Unimporved</w:t>
            </w:r>
          </w:p>
        </w:tc>
        <w:tc>
          <w:tcPr>
            <w:tcW w:w="945" w:type="dxa"/>
            <w:tcBorders>
              <w:top w:val="nil"/>
              <w:left w:val="nil"/>
              <w:bottom w:val="nil"/>
              <w:right w:val="nil"/>
            </w:tcBorders>
            <w:shd w:val="clear" w:color="auto" w:fill="auto"/>
            <w:noWrap/>
            <w:vAlign w:val="bottom"/>
            <w:hideMark/>
          </w:tcPr>
          <w:p w14:paraId="3DB0D93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57</w:t>
            </w:r>
          </w:p>
        </w:tc>
        <w:tc>
          <w:tcPr>
            <w:tcW w:w="739" w:type="dxa"/>
            <w:tcBorders>
              <w:top w:val="nil"/>
              <w:left w:val="nil"/>
              <w:bottom w:val="nil"/>
              <w:right w:val="nil"/>
            </w:tcBorders>
            <w:shd w:val="clear" w:color="auto" w:fill="auto"/>
            <w:noWrap/>
            <w:vAlign w:val="bottom"/>
            <w:hideMark/>
          </w:tcPr>
          <w:p w14:paraId="4488EB8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55</w:t>
            </w:r>
          </w:p>
        </w:tc>
        <w:tc>
          <w:tcPr>
            <w:tcW w:w="945" w:type="dxa"/>
            <w:tcBorders>
              <w:top w:val="nil"/>
              <w:left w:val="nil"/>
              <w:bottom w:val="nil"/>
              <w:right w:val="nil"/>
            </w:tcBorders>
            <w:shd w:val="clear" w:color="auto" w:fill="auto"/>
            <w:noWrap/>
            <w:vAlign w:val="bottom"/>
            <w:hideMark/>
          </w:tcPr>
          <w:p w14:paraId="53C00211"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62</w:t>
            </w:r>
          </w:p>
        </w:tc>
        <w:tc>
          <w:tcPr>
            <w:tcW w:w="739" w:type="dxa"/>
            <w:tcBorders>
              <w:top w:val="nil"/>
              <w:left w:val="nil"/>
              <w:bottom w:val="nil"/>
              <w:right w:val="nil"/>
            </w:tcBorders>
            <w:shd w:val="clear" w:color="auto" w:fill="auto"/>
            <w:noWrap/>
            <w:vAlign w:val="bottom"/>
            <w:hideMark/>
          </w:tcPr>
          <w:p w14:paraId="081C1B3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52</w:t>
            </w:r>
          </w:p>
        </w:tc>
        <w:tc>
          <w:tcPr>
            <w:tcW w:w="945" w:type="dxa"/>
            <w:tcBorders>
              <w:top w:val="nil"/>
              <w:left w:val="nil"/>
              <w:bottom w:val="nil"/>
              <w:right w:val="nil"/>
            </w:tcBorders>
            <w:shd w:val="clear" w:color="auto" w:fill="auto"/>
            <w:noWrap/>
            <w:vAlign w:val="bottom"/>
            <w:hideMark/>
          </w:tcPr>
          <w:p w14:paraId="394D1367"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64</w:t>
            </w:r>
          </w:p>
        </w:tc>
        <w:tc>
          <w:tcPr>
            <w:tcW w:w="739" w:type="dxa"/>
            <w:tcBorders>
              <w:top w:val="nil"/>
              <w:left w:val="nil"/>
              <w:bottom w:val="nil"/>
              <w:right w:val="nil"/>
            </w:tcBorders>
            <w:shd w:val="clear" w:color="auto" w:fill="auto"/>
            <w:noWrap/>
            <w:vAlign w:val="bottom"/>
            <w:hideMark/>
          </w:tcPr>
          <w:p w14:paraId="5CEE2B03"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47</w:t>
            </w:r>
          </w:p>
        </w:tc>
        <w:tc>
          <w:tcPr>
            <w:tcW w:w="945" w:type="dxa"/>
            <w:tcBorders>
              <w:top w:val="nil"/>
              <w:left w:val="nil"/>
              <w:bottom w:val="nil"/>
              <w:right w:val="nil"/>
            </w:tcBorders>
            <w:shd w:val="clear" w:color="auto" w:fill="auto"/>
            <w:noWrap/>
            <w:vAlign w:val="bottom"/>
            <w:hideMark/>
          </w:tcPr>
          <w:p w14:paraId="37F4EEB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73</w:t>
            </w:r>
          </w:p>
        </w:tc>
        <w:tc>
          <w:tcPr>
            <w:tcW w:w="739" w:type="dxa"/>
            <w:tcBorders>
              <w:top w:val="nil"/>
              <w:left w:val="nil"/>
              <w:bottom w:val="nil"/>
              <w:right w:val="nil"/>
            </w:tcBorders>
            <w:shd w:val="clear" w:color="auto" w:fill="auto"/>
            <w:noWrap/>
            <w:vAlign w:val="bottom"/>
            <w:hideMark/>
          </w:tcPr>
          <w:p w14:paraId="4A763659"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42</w:t>
            </w:r>
          </w:p>
        </w:tc>
        <w:tc>
          <w:tcPr>
            <w:tcW w:w="945" w:type="dxa"/>
            <w:tcBorders>
              <w:top w:val="nil"/>
              <w:left w:val="nil"/>
              <w:bottom w:val="nil"/>
              <w:right w:val="nil"/>
            </w:tcBorders>
            <w:shd w:val="clear" w:color="auto" w:fill="auto"/>
            <w:noWrap/>
            <w:vAlign w:val="bottom"/>
            <w:hideMark/>
          </w:tcPr>
          <w:p w14:paraId="340FCEB2"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72</w:t>
            </w:r>
          </w:p>
        </w:tc>
        <w:tc>
          <w:tcPr>
            <w:tcW w:w="739" w:type="dxa"/>
            <w:tcBorders>
              <w:top w:val="nil"/>
              <w:left w:val="nil"/>
              <w:bottom w:val="nil"/>
              <w:right w:val="nil"/>
            </w:tcBorders>
            <w:shd w:val="clear" w:color="auto" w:fill="auto"/>
            <w:noWrap/>
            <w:vAlign w:val="bottom"/>
            <w:hideMark/>
          </w:tcPr>
          <w:p w14:paraId="5D795EC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51</w:t>
            </w:r>
          </w:p>
        </w:tc>
      </w:tr>
      <w:tr w:rsidR="00036BC8" w:rsidRPr="00966406" w14:paraId="28EB3E83" w14:textId="77777777" w:rsidTr="0016403D">
        <w:trPr>
          <w:trHeight w:val="288"/>
        </w:trPr>
        <w:tc>
          <w:tcPr>
            <w:tcW w:w="1201" w:type="dxa"/>
            <w:tcBorders>
              <w:top w:val="nil"/>
              <w:left w:val="nil"/>
              <w:bottom w:val="single" w:sz="4" w:space="0" w:color="auto"/>
              <w:right w:val="nil"/>
            </w:tcBorders>
            <w:shd w:val="clear" w:color="auto" w:fill="auto"/>
            <w:noWrap/>
            <w:vAlign w:val="bottom"/>
            <w:hideMark/>
          </w:tcPr>
          <w:p w14:paraId="48E8D3E1" w14:textId="77777777" w:rsidR="00036BC8" w:rsidRPr="00966406" w:rsidRDefault="00036BC8" w:rsidP="0016403D">
            <w:pPr>
              <w:spacing w:line="240" w:lineRule="auto"/>
              <w:rPr>
                <w:rFonts w:eastAsia="Times New Roman"/>
                <w:color w:val="000000"/>
                <w:sz w:val="20"/>
                <w:szCs w:val="20"/>
              </w:rPr>
            </w:pPr>
            <w:r w:rsidRPr="00966406">
              <w:rPr>
                <w:rFonts w:eastAsia="Times New Roman"/>
                <w:color w:val="000000"/>
                <w:sz w:val="20"/>
                <w:szCs w:val="20"/>
              </w:rPr>
              <w:t>Surface</w:t>
            </w:r>
          </w:p>
        </w:tc>
        <w:tc>
          <w:tcPr>
            <w:tcW w:w="945" w:type="dxa"/>
            <w:tcBorders>
              <w:top w:val="nil"/>
              <w:left w:val="nil"/>
              <w:bottom w:val="single" w:sz="4" w:space="0" w:color="auto"/>
              <w:right w:val="nil"/>
            </w:tcBorders>
            <w:shd w:val="clear" w:color="auto" w:fill="auto"/>
            <w:noWrap/>
            <w:vAlign w:val="bottom"/>
            <w:hideMark/>
          </w:tcPr>
          <w:p w14:paraId="2715383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74</w:t>
            </w:r>
          </w:p>
        </w:tc>
        <w:tc>
          <w:tcPr>
            <w:tcW w:w="739" w:type="dxa"/>
            <w:tcBorders>
              <w:top w:val="nil"/>
              <w:left w:val="nil"/>
              <w:bottom w:val="single" w:sz="4" w:space="0" w:color="auto"/>
              <w:right w:val="nil"/>
            </w:tcBorders>
            <w:shd w:val="clear" w:color="auto" w:fill="auto"/>
            <w:noWrap/>
            <w:vAlign w:val="bottom"/>
            <w:hideMark/>
          </w:tcPr>
          <w:p w14:paraId="7419F815"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74</w:t>
            </w:r>
          </w:p>
        </w:tc>
        <w:tc>
          <w:tcPr>
            <w:tcW w:w="945" w:type="dxa"/>
            <w:tcBorders>
              <w:top w:val="nil"/>
              <w:left w:val="nil"/>
              <w:bottom w:val="single" w:sz="4" w:space="0" w:color="auto"/>
              <w:right w:val="nil"/>
            </w:tcBorders>
            <w:shd w:val="clear" w:color="auto" w:fill="auto"/>
            <w:noWrap/>
            <w:vAlign w:val="bottom"/>
            <w:hideMark/>
          </w:tcPr>
          <w:p w14:paraId="234F2BA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70</w:t>
            </w:r>
          </w:p>
        </w:tc>
        <w:tc>
          <w:tcPr>
            <w:tcW w:w="739" w:type="dxa"/>
            <w:tcBorders>
              <w:top w:val="nil"/>
              <w:left w:val="nil"/>
              <w:bottom w:val="single" w:sz="4" w:space="0" w:color="auto"/>
              <w:right w:val="nil"/>
            </w:tcBorders>
            <w:shd w:val="clear" w:color="auto" w:fill="auto"/>
            <w:noWrap/>
            <w:vAlign w:val="bottom"/>
            <w:hideMark/>
          </w:tcPr>
          <w:p w14:paraId="2F49657A"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59</w:t>
            </w:r>
          </w:p>
        </w:tc>
        <w:tc>
          <w:tcPr>
            <w:tcW w:w="945" w:type="dxa"/>
            <w:tcBorders>
              <w:top w:val="nil"/>
              <w:left w:val="nil"/>
              <w:bottom w:val="single" w:sz="4" w:space="0" w:color="auto"/>
              <w:right w:val="nil"/>
            </w:tcBorders>
            <w:shd w:val="clear" w:color="auto" w:fill="auto"/>
            <w:noWrap/>
            <w:vAlign w:val="bottom"/>
            <w:hideMark/>
          </w:tcPr>
          <w:p w14:paraId="2DC6D6A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69</w:t>
            </w:r>
          </w:p>
        </w:tc>
        <w:tc>
          <w:tcPr>
            <w:tcW w:w="739" w:type="dxa"/>
            <w:tcBorders>
              <w:top w:val="nil"/>
              <w:left w:val="nil"/>
              <w:bottom w:val="single" w:sz="4" w:space="0" w:color="auto"/>
              <w:right w:val="nil"/>
            </w:tcBorders>
            <w:shd w:val="clear" w:color="auto" w:fill="auto"/>
            <w:noWrap/>
            <w:vAlign w:val="bottom"/>
            <w:hideMark/>
          </w:tcPr>
          <w:p w14:paraId="4026B77D"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39</w:t>
            </w:r>
          </w:p>
        </w:tc>
        <w:tc>
          <w:tcPr>
            <w:tcW w:w="945" w:type="dxa"/>
            <w:tcBorders>
              <w:top w:val="nil"/>
              <w:left w:val="nil"/>
              <w:bottom w:val="single" w:sz="4" w:space="0" w:color="auto"/>
              <w:right w:val="nil"/>
            </w:tcBorders>
            <w:shd w:val="clear" w:color="auto" w:fill="auto"/>
            <w:noWrap/>
            <w:vAlign w:val="bottom"/>
            <w:hideMark/>
          </w:tcPr>
          <w:p w14:paraId="285A0DEE"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73</w:t>
            </w:r>
          </w:p>
        </w:tc>
        <w:tc>
          <w:tcPr>
            <w:tcW w:w="739" w:type="dxa"/>
            <w:tcBorders>
              <w:top w:val="nil"/>
              <w:left w:val="nil"/>
              <w:bottom w:val="single" w:sz="4" w:space="0" w:color="auto"/>
              <w:right w:val="nil"/>
            </w:tcBorders>
            <w:shd w:val="clear" w:color="auto" w:fill="auto"/>
            <w:noWrap/>
            <w:vAlign w:val="bottom"/>
            <w:hideMark/>
          </w:tcPr>
          <w:p w14:paraId="21D51CEF"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32</w:t>
            </w:r>
          </w:p>
        </w:tc>
        <w:tc>
          <w:tcPr>
            <w:tcW w:w="945" w:type="dxa"/>
            <w:tcBorders>
              <w:top w:val="nil"/>
              <w:left w:val="nil"/>
              <w:bottom w:val="single" w:sz="4" w:space="0" w:color="auto"/>
              <w:right w:val="nil"/>
            </w:tcBorders>
            <w:shd w:val="clear" w:color="auto" w:fill="auto"/>
            <w:noWrap/>
            <w:vAlign w:val="bottom"/>
            <w:hideMark/>
          </w:tcPr>
          <w:p w14:paraId="07C3BC84"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101</w:t>
            </w:r>
          </w:p>
        </w:tc>
        <w:tc>
          <w:tcPr>
            <w:tcW w:w="739" w:type="dxa"/>
            <w:tcBorders>
              <w:top w:val="nil"/>
              <w:left w:val="nil"/>
              <w:bottom w:val="single" w:sz="4" w:space="0" w:color="auto"/>
              <w:right w:val="nil"/>
            </w:tcBorders>
            <w:shd w:val="clear" w:color="auto" w:fill="auto"/>
            <w:noWrap/>
            <w:vAlign w:val="bottom"/>
            <w:hideMark/>
          </w:tcPr>
          <w:p w14:paraId="7B23D690" w14:textId="77777777" w:rsidR="00036BC8" w:rsidRPr="00966406" w:rsidRDefault="00036BC8" w:rsidP="0016403D">
            <w:pPr>
              <w:spacing w:line="240" w:lineRule="auto"/>
              <w:jc w:val="center"/>
              <w:rPr>
                <w:rFonts w:eastAsia="Times New Roman"/>
                <w:color w:val="000000"/>
                <w:sz w:val="20"/>
                <w:szCs w:val="20"/>
              </w:rPr>
            </w:pPr>
            <w:r w:rsidRPr="00966406">
              <w:rPr>
                <w:rFonts w:eastAsia="Times New Roman"/>
                <w:color w:val="000000"/>
                <w:sz w:val="20"/>
                <w:szCs w:val="20"/>
              </w:rPr>
              <w:t>77</w:t>
            </w:r>
          </w:p>
        </w:tc>
      </w:tr>
      <w:tr w:rsidR="00036BC8" w:rsidRPr="00966406" w14:paraId="538F59B5" w14:textId="77777777" w:rsidTr="0016403D">
        <w:trPr>
          <w:trHeight w:val="288"/>
        </w:trPr>
        <w:tc>
          <w:tcPr>
            <w:tcW w:w="9621" w:type="dxa"/>
            <w:gridSpan w:val="11"/>
            <w:tcBorders>
              <w:top w:val="nil"/>
              <w:left w:val="nil"/>
              <w:bottom w:val="nil"/>
              <w:right w:val="nil"/>
            </w:tcBorders>
            <w:shd w:val="clear" w:color="auto" w:fill="auto"/>
            <w:vAlign w:val="bottom"/>
            <w:hideMark/>
          </w:tcPr>
          <w:p w14:paraId="63C9E627" w14:textId="77777777" w:rsidR="00036BC8" w:rsidRPr="00966406" w:rsidRDefault="00036BC8" w:rsidP="0016403D">
            <w:pPr>
              <w:spacing w:line="240" w:lineRule="auto"/>
              <w:rPr>
                <w:rFonts w:eastAsia="Times New Roman"/>
                <w:color w:val="000000"/>
                <w:sz w:val="20"/>
                <w:szCs w:val="20"/>
              </w:rPr>
            </w:pPr>
            <w:r w:rsidRPr="00966406">
              <w:rPr>
                <w:rFonts w:eastAsia="Times New Roman"/>
                <w:i/>
                <w:iCs/>
                <w:color w:val="000000"/>
                <w:sz w:val="20"/>
                <w:szCs w:val="20"/>
              </w:rPr>
              <w:t>Notes:</w:t>
            </w:r>
            <w:r w:rsidRPr="00966406">
              <w:rPr>
                <w:rFonts w:eastAsia="Times New Roman"/>
                <w:color w:val="000000"/>
                <w:sz w:val="20"/>
                <w:szCs w:val="20"/>
              </w:rPr>
              <w:t xml:space="preserve"> Basic services include: piped water, boreholes or tubewells, protected dug wells, protected springs, rainwater, and packaged or delivered water. Limited refers to an improved source more than 30 minutes roundtrip. Unimproved sources include unprotected dug wells and unprotected springs. Surface Water (No service) refers to the direct collection of water from surface waters such as rivers, lakes or irrigation channels.</w:t>
            </w:r>
          </w:p>
        </w:tc>
      </w:tr>
    </w:tbl>
    <w:p w14:paraId="3D71520A" w14:textId="77777777" w:rsidR="00036BC8" w:rsidRDefault="00036BC8" w:rsidP="00036BC8">
      <w:pPr>
        <w:jc w:val="center"/>
        <w:rPr>
          <w:rFonts w:eastAsia="Calibri"/>
        </w:rPr>
        <w:sectPr w:rsidR="00036BC8" w:rsidSect="00036BC8">
          <w:footnotePr>
            <w:numRestart w:val="eachSect"/>
          </w:footnotePr>
          <w:pgSz w:w="12240" w:h="15840"/>
          <w:pgMar w:top="1440" w:right="1440" w:bottom="1440" w:left="1440" w:header="720" w:footer="720" w:gutter="0"/>
          <w:pgNumType w:start="1"/>
          <w:cols w:space="720"/>
          <w:docGrid w:linePitch="360"/>
        </w:sectPr>
      </w:pPr>
    </w:p>
    <w:tbl>
      <w:tblPr>
        <w:tblW w:w="14262" w:type="dxa"/>
        <w:tblLook w:val="04A0" w:firstRow="1" w:lastRow="0" w:firstColumn="1" w:lastColumn="0" w:noHBand="0" w:noVBand="1"/>
      </w:tblPr>
      <w:tblGrid>
        <w:gridCol w:w="2031"/>
        <w:gridCol w:w="804"/>
        <w:gridCol w:w="703"/>
        <w:gridCol w:w="830"/>
        <w:gridCol w:w="840"/>
        <w:gridCol w:w="798"/>
        <w:gridCol w:w="853"/>
        <w:gridCol w:w="852"/>
        <w:gridCol w:w="762"/>
        <w:gridCol w:w="818"/>
        <w:gridCol w:w="780"/>
        <w:gridCol w:w="798"/>
        <w:gridCol w:w="818"/>
        <w:gridCol w:w="840"/>
        <w:gridCol w:w="822"/>
        <w:gridCol w:w="913"/>
      </w:tblGrid>
      <w:tr w:rsidR="00036BC8" w:rsidRPr="00966406" w14:paraId="26E08131" w14:textId="77777777" w:rsidTr="0016403D">
        <w:trPr>
          <w:trHeight w:val="288"/>
        </w:trPr>
        <w:tc>
          <w:tcPr>
            <w:tcW w:w="14262" w:type="dxa"/>
            <w:gridSpan w:val="16"/>
            <w:tcBorders>
              <w:top w:val="nil"/>
              <w:left w:val="nil"/>
              <w:bottom w:val="single" w:sz="4" w:space="0" w:color="auto"/>
              <w:right w:val="nil"/>
            </w:tcBorders>
            <w:shd w:val="clear" w:color="auto" w:fill="auto"/>
            <w:noWrap/>
            <w:vAlign w:val="bottom"/>
            <w:hideMark/>
          </w:tcPr>
          <w:p w14:paraId="3F6528F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lastRenderedPageBreak/>
              <w:t>Table A.5 - Water Quality by Wealth Quintile and Treatment Decision</w:t>
            </w:r>
          </w:p>
        </w:tc>
      </w:tr>
      <w:tr w:rsidR="00036BC8" w:rsidRPr="00966406" w14:paraId="7F691CCD" w14:textId="77777777" w:rsidTr="0016403D">
        <w:trPr>
          <w:trHeight w:val="288"/>
        </w:trPr>
        <w:tc>
          <w:tcPr>
            <w:tcW w:w="2031" w:type="dxa"/>
            <w:tcBorders>
              <w:top w:val="nil"/>
              <w:left w:val="nil"/>
              <w:bottom w:val="nil"/>
              <w:right w:val="nil"/>
            </w:tcBorders>
            <w:shd w:val="clear" w:color="auto" w:fill="auto"/>
            <w:noWrap/>
            <w:vAlign w:val="bottom"/>
            <w:hideMark/>
          </w:tcPr>
          <w:p w14:paraId="0DC8EDE6" w14:textId="77777777" w:rsidR="00036BC8" w:rsidRPr="00966406" w:rsidRDefault="00036BC8" w:rsidP="0016403D">
            <w:pPr>
              <w:spacing w:line="240" w:lineRule="auto"/>
              <w:jc w:val="center"/>
              <w:rPr>
                <w:rFonts w:eastAsia="Times New Roman"/>
                <w:color w:val="000000"/>
                <w:sz w:val="18"/>
                <w:szCs w:val="18"/>
              </w:rPr>
            </w:pPr>
          </w:p>
        </w:tc>
        <w:tc>
          <w:tcPr>
            <w:tcW w:w="2337" w:type="dxa"/>
            <w:gridSpan w:val="3"/>
            <w:tcBorders>
              <w:top w:val="nil"/>
              <w:left w:val="nil"/>
              <w:bottom w:val="nil"/>
              <w:right w:val="nil"/>
            </w:tcBorders>
            <w:shd w:val="clear" w:color="auto" w:fill="auto"/>
            <w:noWrap/>
            <w:vAlign w:val="bottom"/>
            <w:hideMark/>
          </w:tcPr>
          <w:p w14:paraId="705B53C3"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Poor</w:t>
            </w:r>
          </w:p>
        </w:tc>
        <w:tc>
          <w:tcPr>
            <w:tcW w:w="2491" w:type="dxa"/>
            <w:gridSpan w:val="3"/>
            <w:tcBorders>
              <w:top w:val="nil"/>
              <w:left w:val="nil"/>
              <w:bottom w:val="nil"/>
              <w:right w:val="nil"/>
            </w:tcBorders>
            <w:shd w:val="clear" w:color="auto" w:fill="auto"/>
            <w:noWrap/>
            <w:vAlign w:val="bottom"/>
            <w:hideMark/>
          </w:tcPr>
          <w:p w14:paraId="7AA95D6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Second</w:t>
            </w:r>
          </w:p>
        </w:tc>
        <w:tc>
          <w:tcPr>
            <w:tcW w:w="2432" w:type="dxa"/>
            <w:gridSpan w:val="3"/>
            <w:tcBorders>
              <w:top w:val="nil"/>
              <w:left w:val="nil"/>
              <w:bottom w:val="nil"/>
              <w:right w:val="nil"/>
            </w:tcBorders>
            <w:shd w:val="clear" w:color="auto" w:fill="auto"/>
            <w:noWrap/>
            <w:vAlign w:val="bottom"/>
            <w:hideMark/>
          </w:tcPr>
          <w:p w14:paraId="4E71BC32"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Middle</w:t>
            </w:r>
          </w:p>
        </w:tc>
        <w:tc>
          <w:tcPr>
            <w:tcW w:w="2396" w:type="dxa"/>
            <w:gridSpan w:val="3"/>
            <w:tcBorders>
              <w:top w:val="nil"/>
              <w:left w:val="nil"/>
              <w:bottom w:val="nil"/>
              <w:right w:val="nil"/>
            </w:tcBorders>
            <w:shd w:val="clear" w:color="auto" w:fill="auto"/>
            <w:noWrap/>
            <w:vAlign w:val="bottom"/>
            <w:hideMark/>
          </w:tcPr>
          <w:p w14:paraId="7C4D9A69"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Fourth</w:t>
            </w:r>
          </w:p>
        </w:tc>
        <w:tc>
          <w:tcPr>
            <w:tcW w:w="2575" w:type="dxa"/>
            <w:gridSpan w:val="3"/>
            <w:tcBorders>
              <w:top w:val="nil"/>
              <w:left w:val="nil"/>
              <w:bottom w:val="nil"/>
              <w:right w:val="nil"/>
            </w:tcBorders>
            <w:shd w:val="clear" w:color="auto" w:fill="auto"/>
            <w:noWrap/>
            <w:vAlign w:val="bottom"/>
            <w:hideMark/>
          </w:tcPr>
          <w:p w14:paraId="48299C97"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Richest</w:t>
            </w:r>
          </w:p>
        </w:tc>
      </w:tr>
      <w:tr w:rsidR="00036BC8" w:rsidRPr="00966406" w14:paraId="52EB5816" w14:textId="77777777" w:rsidTr="0016403D">
        <w:trPr>
          <w:trHeight w:val="480"/>
        </w:trPr>
        <w:tc>
          <w:tcPr>
            <w:tcW w:w="2031" w:type="dxa"/>
            <w:tcBorders>
              <w:top w:val="nil"/>
              <w:left w:val="nil"/>
              <w:bottom w:val="nil"/>
              <w:right w:val="nil"/>
            </w:tcBorders>
            <w:shd w:val="clear" w:color="auto" w:fill="auto"/>
            <w:noWrap/>
            <w:vAlign w:val="bottom"/>
            <w:hideMark/>
          </w:tcPr>
          <w:p w14:paraId="7E82DD67" w14:textId="77777777" w:rsidR="00036BC8" w:rsidRPr="00966406" w:rsidRDefault="00036BC8" w:rsidP="0016403D">
            <w:pPr>
              <w:spacing w:line="240" w:lineRule="auto"/>
              <w:jc w:val="center"/>
              <w:rPr>
                <w:rFonts w:eastAsia="Times New Roman"/>
                <w:color w:val="000000"/>
                <w:sz w:val="18"/>
                <w:szCs w:val="18"/>
              </w:rPr>
            </w:pPr>
          </w:p>
        </w:tc>
        <w:tc>
          <w:tcPr>
            <w:tcW w:w="804" w:type="dxa"/>
            <w:tcBorders>
              <w:top w:val="nil"/>
              <w:left w:val="nil"/>
              <w:bottom w:val="single" w:sz="4" w:space="0" w:color="auto"/>
              <w:right w:val="nil"/>
            </w:tcBorders>
            <w:shd w:val="clear" w:color="auto" w:fill="auto"/>
            <w:vAlign w:val="center"/>
            <w:hideMark/>
          </w:tcPr>
          <w:p w14:paraId="7D74BF36"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Overall</w:t>
            </w:r>
          </w:p>
        </w:tc>
        <w:tc>
          <w:tcPr>
            <w:tcW w:w="703" w:type="dxa"/>
            <w:tcBorders>
              <w:top w:val="nil"/>
              <w:left w:val="nil"/>
              <w:bottom w:val="single" w:sz="4" w:space="0" w:color="auto"/>
              <w:right w:val="nil"/>
            </w:tcBorders>
            <w:shd w:val="clear" w:color="auto" w:fill="auto"/>
            <w:vAlign w:val="center"/>
            <w:hideMark/>
          </w:tcPr>
          <w:p w14:paraId="02D87222"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Treats</w:t>
            </w:r>
          </w:p>
        </w:tc>
        <w:tc>
          <w:tcPr>
            <w:tcW w:w="830" w:type="dxa"/>
            <w:tcBorders>
              <w:top w:val="nil"/>
              <w:left w:val="nil"/>
              <w:bottom w:val="single" w:sz="4" w:space="0" w:color="auto"/>
              <w:right w:val="nil"/>
            </w:tcBorders>
            <w:shd w:val="clear" w:color="auto" w:fill="auto"/>
            <w:vAlign w:val="center"/>
            <w:hideMark/>
          </w:tcPr>
          <w:p w14:paraId="449F2B0A"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Doesn't treat</w:t>
            </w:r>
          </w:p>
        </w:tc>
        <w:tc>
          <w:tcPr>
            <w:tcW w:w="840" w:type="dxa"/>
            <w:tcBorders>
              <w:top w:val="nil"/>
              <w:left w:val="nil"/>
              <w:bottom w:val="single" w:sz="4" w:space="0" w:color="auto"/>
              <w:right w:val="nil"/>
            </w:tcBorders>
            <w:shd w:val="clear" w:color="auto" w:fill="auto"/>
            <w:vAlign w:val="center"/>
            <w:hideMark/>
          </w:tcPr>
          <w:p w14:paraId="2942EA50"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Overall</w:t>
            </w:r>
          </w:p>
        </w:tc>
        <w:tc>
          <w:tcPr>
            <w:tcW w:w="798" w:type="dxa"/>
            <w:tcBorders>
              <w:top w:val="nil"/>
              <w:left w:val="nil"/>
              <w:bottom w:val="single" w:sz="4" w:space="0" w:color="auto"/>
              <w:right w:val="nil"/>
            </w:tcBorders>
            <w:shd w:val="clear" w:color="auto" w:fill="auto"/>
            <w:vAlign w:val="center"/>
            <w:hideMark/>
          </w:tcPr>
          <w:p w14:paraId="0723DB14"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Treats</w:t>
            </w:r>
          </w:p>
        </w:tc>
        <w:tc>
          <w:tcPr>
            <w:tcW w:w="853" w:type="dxa"/>
            <w:tcBorders>
              <w:top w:val="nil"/>
              <w:left w:val="nil"/>
              <w:bottom w:val="single" w:sz="4" w:space="0" w:color="auto"/>
              <w:right w:val="nil"/>
            </w:tcBorders>
            <w:shd w:val="clear" w:color="auto" w:fill="auto"/>
            <w:vAlign w:val="center"/>
            <w:hideMark/>
          </w:tcPr>
          <w:p w14:paraId="059843D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Doesn't treat</w:t>
            </w:r>
          </w:p>
        </w:tc>
        <w:tc>
          <w:tcPr>
            <w:tcW w:w="852" w:type="dxa"/>
            <w:tcBorders>
              <w:top w:val="nil"/>
              <w:left w:val="nil"/>
              <w:bottom w:val="single" w:sz="4" w:space="0" w:color="auto"/>
              <w:right w:val="nil"/>
            </w:tcBorders>
            <w:shd w:val="clear" w:color="auto" w:fill="auto"/>
            <w:vAlign w:val="center"/>
            <w:hideMark/>
          </w:tcPr>
          <w:p w14:paraId="3D6F6413"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Overall</w:t>
            </w:r>
          </w:p>
        </w:tc>
        <w:tc>
          <w:tcPr>
            <w:tcW w:w="762" w:type="dxa"/>
            <w:tcBorders>
              <w:top w:val="nil"/>
              <w:left w:val="nil"/>
              <w:bottom w:val="single" w:sz="4" w:space="0" w:color="auto"/>
              <w:right w:val="nil"/>
            </w:tcBorders>
            <w:shd w:val="clear" w:color="auto" w:fill="auto"/>
            <w:vAlign w:val="center"/>
            <w:hideMark/>
          </w:tcPr>
          <w:p w14:paraId="755F05FD"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Treats</w:t>
            </w:r>
          </w:p>
        </w:tc>
        <w:tc>
          <w:tcPr>
            <w:tcW w:w="818" w:type="dxa"/>
            <w:tcBorders>
              <w:top w:val="nil"/>
              <w:left w:val="nil"/>
              <w:bottom w:val="single" w:sz="4" w:space="0" w:color="auto"/>
              <w:right w:val="nil"/>
            </w:tcBorders>
            <w:shd w:val="clear" w:color="auto" w:fill="auto"/>
            <w:vAlign w:val="center"/>
            <w:hideMark/>
          </w:tcPr>
          <w:p w14:paraId="5975B9FD"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Doesn't treat</w:t>
            </w:r>
          </w:p>
        </w:tc>
        <w:tc>
          <w:tcPr>
            <w:tcW w:w="780" w:type="dxa"/>
            <w:tcBorders>
              <w:top w:val="nil"/>
              <w:left w:val="nil"/>
              <w:bottom w:val="single" w:sz="4" w:space="0" w:color="auto"/>
              <w:right w:val="nil"/>
            </w:tcBorders>
            <w:shd w:val="clear" w:color="auto" w:fill="auto"/>
            <w:vAlign w:val="center"/>
            <w:hideMark/>
          </w:tcPr>
          <w:p w14:paraId="146CFB26"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Overall</w:t>
            </w:r>
          </w:p>
        </w:tc>
        <w:tc>
          <w:tcPr>
            <w:tcW w:w="798" w:type="dxa"/>
            <w:tcBorders>
              <w:top w:val="nil"/>
              <w:left w:val="nil"/>
              <w:bottom w:val="single" w:sz="4" w:space="0" w:color="auto"/>
              <w:right w:val="nil"/>
            </w:tcBorders>
            <w:shd w:val="clear" w:color="auto" w:fill="auto"/>
            <w:vAlign w:val="center"/>
            <w:hideMark/>
          </w:tcPr>
          <w:p w14:paraId="33EBAB49"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Treats</w:t>
            </w:r>
          </w:p>
        </w:tc>
        <w:tc>
          <w:tcPr>
            <w:tcW w:w="818" w:type="dxa"/>
            <w:tcBorders>
              <w:top w:val="nil"/>
              <w:left w:val="nil"/>
              <w:bottom w:val="single" w:sz="4" w:space="0" w:color="auto"/>
              <w:right w:val="nil"/>
            </w:tcBorders>
            <w:shd w:val="clear" w:color="auto" w:fill="auto"/>
            <w:vAlign w:val="center"/>
            <w:hideMark/>
          </w:tcPr>
          <w:p w14:paraId="7316D81F"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Doesn't treat</w:t>
            </w:r>
          </w:p>
        </w:tc>
        <w:tc>
          <w:tcPr>
            <w:tcW w:w="840" w:type="dxa"/>
            <w:tcBorders>
              <w:top w:val="nil"/>
              <w:left w:val="nil"/>
              <w:bottom w:val="single" w:sz="4" w:space="0" w:color="auto"/>
              <w:right w:val="nil"/>
            </w:tcBorders>
            <w:shd w:val="clear" w:color="auto" w:fill="auto"/>
            <w:vAlign w:val="center"/>
            <w:hideMark/>
          </w:tcPr>
          <w:p w14:paraId="4E6E1DD7"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Overall</w:t>
            </w:r>
          </w:p>
        </w:tc>
        <w:tc>
          <w:tcPr>
            <w:tcW w:w="822" w:type="dxa"/>
            <w:tcBorders>
              <w:top w:val="nil"/>
              <w:left w:val="nil"/>
              <w:bottom w:val="single" w:sz="4" w:space="0" w:color="auto"/>
              <w:right w:val="nil"/>
            </w:tcBorders>
            <w:shd w:val="clear" w:color="auto" w:fill="auto"/>
            <w:vAlign w:val="center"/>
            <w:hideMark/>
          </w:tcPr>
          <w:p w14:paraId="717B8F4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Treats</w:t>
            </w:r>
          </w:p>
        </w:tc>
        <w:tc>
          <w:tcPr>
            <w:tcW w:w="913" w:type="dxa"/>
            <w:tcBorders>
              <w:top w:val="nil"/>
              <w:left w:val="nil"/>
              <w:bottom w:val="single" w:sz="4" w:space="0" w:color="auto"/>
              <w:right w:val="nil"/>
            </w:tcBorders>
            <w:shd w:val="clear" w:color="auto" w:fill="auto"/>
            <w:vAlign w:val="center"/>
            <w:hideMark/>
          </w:tcPr>
          <w:p w14:paraId="2C339BC3"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Doesn't treat</w:t>
            </w:r>
          </w:p>
        </w:tc>
      </w:tr>
      <w:tr w:rsidR="00036BC8" w:rsidRPr="00966406" w14:paraId="742FFDF0" w14:textId="77777777" w:rsidTr="0016403D">
        <w:trPr>
          <w:trHeight w:val="288"/>
        </w:trPr>
        <w:tc>
          <w:tcPr>
            <w:tcW w:w="2031" w:type="dxa"/>
            <w:tcBorders>
              <w:top w:val="nil"/>
              <w:left w:val="nil"/>
              <w:bottom w:val="nil"/>
              <w:right w:val="nil"/>
            </w:tcBorders>
            <w:shd w:val="clear" w:color="auto" w:fill="auto"/>
            <w:noWrap/>
            <w:vAlign w:val="bottom"/>
            <w:hideMark/>
          </w:tcPr>
          <w:p w14:paraId="299F3270" w14:textId="77777777" w:rsidR="00036BC8" w:rsidRPr="00966406" w:rsidRDefault="00036BC8" w:rsidP="0016403D">
            <w:pPr>
              <w:spacing w:line="240" w:lineRule="auto"/>
              <w:rPr>
                <w:rFonts w:eastAsia="Times New Roman"/>
                <w:color w:val="000000"/>
                <w:sz w:val="18"/>
                <w:szCs w:val="18"/>
              </w:rPr>
            </w:pPr>
            <w:r w:rsidRPr="00966406">
              <w:rPr>
                <w:rFonts w:eastAsia="Times New Roman"/>
                <w:color w:val="000000"/>
                <w:sz w:val="18"/>
                <w:szCs w:val="18"/>
              </w:rPr>
              <w:t>Improved water at use</w:t>
            </w:r>
          </w:p>
        </w:tc>
        <w:tc>
          <w:tcPr>
            <w:tcW w:w="804" w:type="dxa"/>
            <w:tcBorders>
              <w:top w:val="nil"/>
              <w:left w:val="nil"/>
              <w:bottom w:val="nil"/>
              <w:right w:val="nil"/>
            </w:tcBorders>
            <w:shd w:val="clear" w:color="auto" w:fill="auto"/>
            <w:noWrap/>
            <w:vAlign w:val="center"/>
            <w:hideMark/>
          </w:tcPr>
          <w:p w14:paraId="5B5EC27C"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0.22</w:t>
            </w:r>
          </w:p>
        </w:tc>
        <w:tc>
          <w:tcPr>
            <w:tcW w:w="703" w:type="dxa"/>
            <w:tcBorders>
              <w:top w:val="nil"/>
              <w:left w:val="nil"/>
              <w:bottom w:val="nil"/>
              <w:right w:val="nil"/>
            </w:tcBorders>
            <w:shd w:val="clear" w:color="auto" w:fill="auto"/>
            <w:noWrap/>
            <w:vAlign w:val="center"/>
            <w:hideMark/>
          </w:tcPr>
          <w:p w14:paraId="5D57FA0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0.42</w:t>
            </w:r>
          </w:p>
        </w:tc>
        <w:tc>
          <w:tcPr>
            <w:tcW w:w="830" w:type="dxa"/>
            <w:tcBorders>
              <w:top w:val="nil"/>
              <w:left w:val="nil"/>
              <w:bottom w:val="nil"/>
              <w:right w:val="nil"/>
            </w:tcBorders>
            <w:shd w:val="clear" w:color="auto" w:fill="auto"/>
            <w:noWrap/>
            <w:vAlign w:val="center"/>
            <w:hideMark/>
          </w:tcPr>
          <w:p w14:paraId="13206086"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0.2</w:t>
            </w:r>
          </w:p>
        </w:tc>
        <w:tc>
          <w:tcPr>
            <w:tcW w:w="840" w:type="dxa"/>
            <w:tcBorders>
              <w:top w:val="nil"/>
              <w:left w:val="nil"/>
              <w:bottom w:val="nil"/>
              <w:right w:val="nil"/>
            </w:tcBorders>
            <w:shd w:val="clear" w:color="auto" w:fill="auto"/>
            <w:noWrap/>
            <w:vAlign w:val="center"/>
            <w:hideMark/>
          </w:tcPr>
          <w:p w14:paraId="5C23B71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0.24</w:t>
            </w:r>
          </w:p>
        </w:tc>
        <w:tc>
          <w:tcPr>
            <w:tcW w:w="798" w:type="dxa"/>
            <w:tcBorders>
              <w:top w:val="nil"/>
              <w:left w:val="nil"/>
              <w:bottom w:val="nil"/>
              <w:right w:val="nil"/>
            </w:tcBorders>
            <w:shd w:val="clear" w:color="auto" w:fill="auto"/>
            <w:noWrap/>
            <w:vAlign w:val="center"/>
            <w:hideMark/>
          </w:tcPr>
          <w:p w14:paraId="6132DE77"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0.42</w:t>
            </w:r>
          </w:p>
        </w:tc>
        <w:tc>
          <w:tcPr>
            <w:tcW w:w="853" w:type="dxa"/>
            <w:tcBorders>
              <w:top w:val="nil"/>
              <w:left w:val="nil"/>
              <w:bottom w:val="nil"/>
              <w:right w:val="nil"/>
            </w:tcBorders>
            <w:shd w:val="clear" w:color="auto" w:fill="auto"/>
            <w:noWrap/>
            <w:vAlign w:val="center"/>
            <w:hideMark/>
          </w:tcPr>
          <w:p w14:paraId="778D6C85"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0.22</w:t>
            </w:r>
          </w:p>
        </w:tc>
        <w:tc>
          <w:tcPr>
            <w:tcW w:w="852" w:type="dxa"/>
            <w:tcBorders>
              <w:top w:val="nil"/>
              <w:left w:val="nil"/>
              <w:bottom w:val="nil"/>
              <w:right w:val="nil"/>
            </w:tcBorders>
            <w:shd w:val="clear" w:color="auto" w:fill="auto"/>
            <w:noWrap/>
            <w:vAlign w:val="center"/>
            <w:hideMark/>
          </w:tcPr>
          <w:p w14:paraId="07891CBC" w14:textId="77777777" w:rsidR="00036BC8" w:rsidRPr="00966406" w:rsidRDefault="00036BC8" w:rsidP="0016403D">
            <w:pPr>
              <w:spacing w:line="240" w:lineRule="auto"/>
              <w:jc w:val="center"/>
              <w:rPr>
                <w:rFonts w:eastAsia="Times New Roman"/>
                <w:sz w:val="18"/>
                <w:szCs w:val="18"/>
              </w:rPr>
            </w:pPr>
            <w:r w:rsidRPr="00966406">
              <w:rPr>
                <w:rFonts w:eastAsia="Times New Roman"/>
                <w:sz w:val="18"/>
                <w:szCs w:val="18"/>
              </w:rPr>
              <w:t>0.26</w:t>
            </w:r>
          </w:p>
        </w:tc>
        <w:tc>
          <w:tcPr>
            <w:tcW w:w="762" w:type="dxa"/>
            <w:tcBorders>
              <w:top w:val="nil"/>
              <w:left w:val="nil"/>
              <w:bottom w:val="nil"/>
              <w:right w:val="nil"/>
            </w:tcBorders>
            <w:shd w:val="clear" w:color="auto" w:fill="auto"/>
            <w:noWrap/>
            <w:vAlign w:val="center"/>
            <w:hideMark/>
          </w:tcPr>
          <w:p w14:paraId="322019DC"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0.42</w:t>
            </w:r>
          </w:p>
        </w:tc>
        <w:tc>
          <w:tcPr>
            <w:tcW w:w="818" w:type="dxa"/>
            <w:tcBorders>
              <w:top w:val="nil"/>
              <w:left w:val="nil"/>
              <w:bottom w:val="nil"/>
              <w:right w:val="nil"/>
            </w:tcBorders>
            <w:shd w:val="clear" w:color="auto" w:fill="auto"/>
            <w:noWrap/>
            <w:vAlign w:val="center"/>
            <w:hideMark/>
          </w:tcPr>
          <w:p w14:paraId="148CE44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0.24</w:t>
            </w:r>
          </w:p>
        </w:tc>
        <w:tc>
          <w:tcPr>
            <w:tcW w:w="780" w:type="dxa"/>
            <w:tcBorders>
              <w:top w:val="nil"/>
              <w:left w:val="nil"/>
              <w:bottom w:val="nil"/>
              <w:right w:val="nil"/>
            </w:tcBorders>
            <w:shd w:val="clear" w:color="auto" w:fill="auto"/>
            <w:noWrap/>
            <w:vAlign w:val="center"/>
            <w:hideMark/>
          </w:tcPr>
          <w:p w14:paraId="7C1EBCC7"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0.33</w:t>
            </w:r>
          </w:p>
        </w:tc>
        <w:tc>
          <w:tcPr>
            <w:tcW w:w="798" w:type="dxa"/>
            <w:tcBorders>
              <w:top w:val="nil"/>
              <w:left w:val="nil"/>
              <w:bottom w:val="nil"/>
              <w:right w:val="nil"/>
            </w:tcBorders>
            <w:shd w:val="clear" w:color="auto" w:fill="auto"/>
            <w:noWrap/>
            <w:vAlign w:val="center"/>
            <w:hideMark/>
          </w:tcPr>
          <w:p w14:paraId="423D0C96"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0.50</w:t>
            </w:r>
          </w:p>
        </w:tc>
        <w:tc>
          <w:tcPr>
            <w:tcW w:w="818" w:type="dxa"/>
            <w:tcBorders>
              <w:top w:val="nil"/>
              <w:left w:val="nil"/>
              <w:bottom w:val="nil"/>
              <w:right w:val="nil"/>
            </w:tcBorders>
            <w:shd w:val="clear" w:color="auto" w:fill="auto"/>
            <w:noWrap/>
            <w:vAlign w:val="center"/>
            <w:hideMark/>
          </w:tcPr>
          <w:p w14:paraId="3B18BEB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0.31</w:t>
            </w:r>
          </w:p>
        </w:tc>
        <w:tc>
          <w:tcPr>
            <w:tcW w:w="840" w:type="dxa"/>
            <w:tcBorders>
              <w:top w:val="nil"/>
              <w:left w:val="nil"/>
              <w:bottom w:val="nil"/>
              <w:right w:val="nil"/>
            </w:tcBorders>
            <w:shd w:val="clear" w:color="auto" w:fill="auto"/>
            <w:noWrap/>
            <w:vAlign w:val="center"/>
            <w:hideMark/>
          </w:tcPr>
          <w:p w14:paraId="3F5965B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0.46</w:t>
            </w:r>
          </w:p>
        </w:tc>
        <w:tc>
          <w:tcPr>
            <w:tcW w:w="822" w:type="dxa"/>
            <w:tcBorders>
              <w:top w:val="nil"/>
              <w:left w:val="nil"/>
              <w:bottom w:val="nil"/>
              <w:right w:val="nil"/>
            </w:tcBorders>
            <w:shd w:val="clear" w:color="auto" w:fill="auto"/>
            <w:noWrap/>
            <w:vAlign w:val="center"/>
            <w:hideMark/>
          </w:tcPr>
          <w:p w14:paraId="63A02B9E"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0.49</w:t>
            </w:r>
          </w:p>
        </w:tc>
        <w:tc>
          <w:tcPr>
            <w:tcW w:w="913" w:type="dxa"/>
            <w:tcBorders>
              <w:top w:val="nil"/>
              <w:left w:val="nil"/>
              <w:bottom w:val="nil"/>
              <w:right w:val="nil"/>
            </w:tcBorders>
            <w:shd w:val="clear" w:color="auto" w:fill="auto"/>
            <w:noWrap/>
            <w:vAlign w:val="center"/>
            <w:hideMark/>
          </w:tcPr>
          <w:p w14:paraId="12B63C32"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0.45</w:t>
            </w:r>
          </w:p>
        </w:tc>
      </w:tr>
      <w:tr w:rsidR="00036BC8" w:rsidRPr="00966406" w14:paraId="6CEFCD67" w14:textId="77777777" w:rsidTr="0016403D">
        <w:trPr>
          <w:trHeight w:val="288"/>
        </w:trPr>
        <w:tc>
          <w:tcPr>
            <w:tcW w:w="2031" w:type="dxa"/>
            <w:tcBorders>
              <w:top w:val="nil"/>
              <w:left w:val="nil"/>
              <w:bottom w:val="nil"/>
              <w:right w:val="nil"/>
            </w:tcBorders>
            <w:shd w:val="clear" w:color="auto" w:fill="auto"/>
            <w:noWrap/>
            <w:vAlign w:val="bottom"/>
            <w:hideMark/>
          </w:tcPr>
          <w:p w14:paraId="702DCDBB" w14:textId="77777777" w:rsidR="00036BC8" w:rsidRPr="00966406" w:rsidRDefault="00036BC8" w:rsidP="0016403D">
            <w:pPr>
              <w:spacing w:line="240" w:lineRule="auto"/>
              <w:rPr>
                <w:rFonts w:eastAsia="Times New Roman"/>
                <w:color w:val="000000"/>
                <w:sz w:val="18"/>
                <w:szCs w:val="18"/>
              </w:rPr>
            </w:pPr>
            <w:r w:rsidRPr="00966406">
              <w:rPr>
                <w:rFonts w:eastAsia="Times New Roman"/>
                <w:color w:val="000000"/>
                <w:sz w:val="18"/>
                <w:szCs w:val="18"/>
              </w:rPr>
              <w:t>Water quality at use</w:t>
            </w:r>
          </w:p>
        </w:tc>
        <w:tc>
          <w:tcPr>
            <w:tcW w:w="804" w:type="dxa"/>
            <w:tcBorders>
              <w:top w:val="nil"/>
              <w:left w:val="nil"/>
              <w:bottom w:val="nil"/>
              <w:right w:val="nil"/>
            </w:tcBorders>
            <w:shd w:val="clear" w:color="auto" w:fill="auto"/>
            <w:noWrap/>
            <w:vAlign w:val="center"/>
            <w:hideMark/>
          </w:tcPr>
          <w:p w14:paraId="283A6E5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58.4</w:t>
            </w:r>
          </w:p>
        </w:tc>
        <w:tc>
          <w:tcPr>
            <w:tcW w:w="703" w:type="dxa"/>
            <w:tcBorders>
              <w:top w:val="nil"/>
              <w:left w:val="nil"/>
              <w:bottom w:val="nil"/>
              <w:right w:val="nil"/>
            </w:tcBorders>
            <w:shd w:val="clear" w:color="auto" w:fill="auto"/>
            <w:noWrap/>
            <w:vAlign w:val="center"/>
            <w:hideMark/>
          </w:tcPr>
          <w:p w14:paraId="64A8506E"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50.36</w:t>
            </w:r>
          </w:p>
        </w:tc>
        <w:tc>
          <w:tcPr>
            <w:tcW w:w="830" w:type="dxa"/>
            <w:tcBorders>
              <w:top w:val="nil"/>
              <w:left w:val="nil"/>
              <w:bottom w:val="nil"/>
              <w:right w:val="nil"/>
            </w:tcBorders>
            <w:shd w:val="clear" w:color="auto" w:fill="auto"/>
            <w:noWrap/>
            <w:vAlign w:val="center"/>
            <w:hideMark/>
          </w:tcPr>
          <w:p w14:paraId="28226EB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59.34</w:t>
            </w:r>
          </w:p>
        </w:tc>
        <w:tc>
          <w:tcPr>
            <w:tcW w:w="840" w:type="dxa"/>
            <w:tcBorders>
              <w:top w:val="nil"/>
              <w:left w:val="nil"/>
              <w:bottom w:val="nil"/>
              <w:right w:val="nil"/>
            </w:tcBorders>
            <w:shd w:val="clear" w:color="auto" w:fill="auto"/>
            <w:noWrap/>
            <w:vAlign w:val="center"/>
            <w:hideMark/>
          </w:tcPr>
          <w:p w14:paraId="4BFE4BC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57.01</w:t>
            </w:r>
          </w:p>
        </w:tc>
        <w:tc>
          <w:tcPr>
            <w:tcW w:w="798" w:type="dxa"/>
            <w:tcBorders>
              <w:top w:val="nil"/>
              <w:left w:val="nil"/>
              <w:bottom w:val="nil"/>
              <w:right w:val="nil"/>
            </w:tcBorders>
            <w:shd w:val="clear" w:color="auto" w:fill="auto"/>
            <w:noWrap/>
            <w:vAlign w:val="center"/>
            <w:hideMark/>
          </w:tcPr>
          <w:p w14:paraId="75AD0CD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44.41</w:t>
            </w:r>
          </w:p>
        </w:tc>
        <w:tc>
          <w:tcPr>
            <w:tcW w:w="853" w:type="dxa"/>
            <w:tcBorders>
              <w:top w:val="nil"/>
              <w:left w:val="nil"/>
              <w:bottom w:val="nil"/>
              <w:right w:val="nil"/>
            </w:tcBorders>
            <w:shd w:val="clear" w:color="auto" w:fill="auto"/>
            <w:noWrap/>
            <w:vAlign w:val="center"/>
            <w:hideMark/>
          </w:tcPr>
          <w:p w14:paraId="0AD1A8BD"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58.29</w:t>
            </w:r>
          </w:p>
        </w:tc>
        <w:tc>
          <w:tcPr>
            <w:tcW w:w="852" w:type="dxa"/>
            <w:tcBorders>
              <w:top w:val="nil"/>
              <w:left w:val="nil"/>
              <w:bottom w:val="nil"/>
              <w:right w:val="nil"/>
            </w:tcBorders>
            <w:shd w:val="clear" w:color="auto" w:fill="auto"/>
            <w:noWrap/>
            <w:vAlign w:val="center"/>
            <w:hideMark/>
          </w:tcPr>
          <w:p w14:paraId="2843030C"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52.57</w:t>
            </w:r>
          </w:p>
        </w:tc>
        <w:tc>
          <w:tcPr>
            <w:tcW w:w="762" w:type="dxa"/>
            <w:tcBorders>
              <w:top w:val="nil"/>
              <w:left w:val="nil"/>
              <w:bottom w:val="nil"/>
              <w:right w:val="nil"/>
            </w:tcBorders>
            <w:shd w:val="clear" w:color="auto" w:fill="auto"/>
            <w:noWrap/>
            <w:vAlign w:val="center"/>
            <w:hideMark/>
          </w:tcPr>
          <w:p w14:paraId="2DD8B987"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40.03</w:t>
            </w:r>
          </w:p>
        </w:tc>
        <w:tc>
          <w:tcPr>
            <w:tcW w:w="818" w:type="dxa"/>
            <w:tcBorders>
              <w:top w:val="nil"/>
              <w:left w:val="nil"/>
              <w:bottom w:val="nil"/>
              <w:right w:val="nil"/>
            </w:tcBorders>
            <w:shd w:val="clear" w:color="auto" w:fill="auto"/>
            <w:noWrap/>
            <w:vAlign w:val="center"/>
            <w:hideMark/>
          </w:tcPr>
          <w:p w14:paraId="6E524589"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53.83</w:t>
            </w:r>
          </w:p>
        </w:tc>
        <w:tc>
          <w:tcPr>
            <w:tcW w:w="780" w:type="dxa"/>
            <w:tcBorders>
              <w:top w:val="nil"/>
              <w:left w:val="nil"/>
              <w:bottom w:val="nil"/>
              <w:right w:val="nil"/>
            </w:tcBorders>
            <w:shd w:val="clear" w:color="auto" w:fill="auto"/>
            <w:noWrap/>
            <w:vAlign w:val="center"/>
            <w:hideMark/>
          </w:tcPr>
          <w:p w14:paraId="65427C46"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42.77</w:t>
            </w:r>
          </w:p>
        </w:tc>
        <w:tc>
          <w:tcPr>
            <w:tcW w:w="798" w:type="dxa"/>
            <w:tcBorders>
              <w:top w:val="nil"/>
              <w:left w:val="nil"/>
              <w:bottom w:val="nil"/>
              <w:right w:val="nil"/>
            </w:tcBorders>
            <w:shd w:val="clear" w:color="auto" w:fill="auto"/>
            <w:noWrap/>
            <w:vAlign w:val="center"/>
            <w:hideMark/>
          </w:tcPr>
          <w:p w14:paraId="42A66BA9"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31.45</w:t>
            </w:r>
          </w:p>
        </w:tc>
        <w:tc>
          <w:tcPr>
            <w:tcW w:w="818" w:type="dxa"/>
            <w:tcBorders>
              <w:top w:val="nil"/>
              <w:left w:val="nil"/>
              <w:bottom w:val="nil"/>
              <w:right w:val="nil"/>
            </w:tcBorders>
            <w:shd w:val="clear" w:color="auto" w:fill="auto"/>
            <w:noWrap/>
            <w:vAlign w:val="center"/>
            <w:hideMark/>
          </w:tcPr>
          <w:p w14:paraId="057D1142"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44.34</w:t>
            </w:r>
          </w:p>
        </w:tc>
        <w:tc>
          <w:tcPr>
            <w:tcW w:w="840" w:type="dxa"/>
            <w:tcBorders>
              <w:top w:val="nil"/>
              <w:left w:val="nil"/>
              <w:bottom w:val="nil"/>
              <w:right w:val="nil"/>
            </w:tcBorders>
            <w:shd w:val="clear" w:color="auto" w:fill="auto"/>
            <w:noWrap/>
            <w:vAlign w:val="center"/>
            <w:hideMark/>
          </w:tcPr>
          <w:p w14:paraId="2A0BC2CE"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31.2</w:t>
            </w:r>
          </w:p>
        </w:tc>
        <w:tc>
          <w:tcPr>
            <w:tcW w:w="822" w:type="dxa"/>
            <w:tcBorders>
              <w:top w:val="nil"/>
              <w:left w:val="nil"/>
              <w:bottom w:val="nil"/>
              <w:right w:val="nil"/>
            </w:tcBorders>
            <w:shd w:val="clear" w:color="auto" w:fill="auto"/>
            <w:noWrap/>
            <w:vAlign w:val="center"/>
            <w:hideMark/>
          </w:tcPr>
          <w:p w14:paraId="203D2AA9"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31.04</w:t>
            </w:r>
          </w:p>
        </w:tc>
        <w:tc>
          <w:tcPr>
            <w:tcW w:w="913" w:type="dxa"/>
            <w:tcBorders>
              <w:top w:val="nil"/>
              <w:left w:val="nil"/>
              <w:bottom w:val="nil"/>
              <w:right w:val="nil"/>
            </w:tcBorders>
            <w:shd w:val="clear" w:color="auto" w:fill="auto"/>
            <w:noWrap/>
            <w:vAlign w:val="center"/>
            <w:hideMark/>
          </w:tcPr>
          <w:p w14:paraId="659A565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31.22</w:t>
            </w:r>
          </w:p>
        </w:tc>
      </w:tr>
      <w:tr w:rsidR="00036BC8" w:rsidRPr="00966406" w14:paraId="55D72E56" w14:textId="77777777" w:rsidTr="0016403D">
        <w:trPr>
          <w:trHeight w:val="288"/>
        </w:trPr>
        <w:tc>
          <w:tcPr>
            <w:tcW w:w="2031" w:type="dxa"/>
            <w:tcBorders>
              <w:top w:val="nil"/>
              <w:left w:val="nil"/>
              <w:bottom w:val="single" w:sz="4" w:space="0" w:color="auto"/>
              <w:right w:val="nil"/>
            </w:tcBorders>
            <w:shd w:val="clear" w:color="auto" w:fill="auto"/>
            <w:noWrap/>
            <w:vAlign w:val="bottom"/>
            <w:hideMark/>
          </w:tcPr>
          <w:p w14:paraId="46A7DB48" w14:textId="77777777" w:rsidR="00036BC8" w:rsidRPr="00966406" w:rsidRDefault="00036BC8" w:rsidP="0016403D">
            <w:pPr>
              <w:spacing w:line="240" w:lineRule="auto"/>
              <w:rPr>
                <w:rFonts w:eastAsia="Times New Roman"/>
                <w:color w:val="000000"/>
                <w:sz w:val="18"/>
                <w:szCs w:val="18"/>
              </w:rPr>
            </w:pPr>
            <w:r w:rsidRPr="00966406">
              <w:rPr>
                <w:rFonts w:eastAsia="Times New Roman"/>
                <w:color w:val="000000"/>
                <w:sz w:val="18"/>
                <w:szCs w:val="18"/>
              </w:rPr>
              <w:t>Water quality at source</w:t>
            </w:r>
          </w:p>
        </w:tc>
        <w:tc>
          <w:tcPr>
            <w:tcW w:w="804" w:type="dxa"/>
            <w:tcBorders>
              <w:top w:val="nil"/>
              <w:left w:val="nil"/>
              <w:bottom w:val="single" w:sz="4" w:space="0" w:color="auto"/>
              <w:right w:val="nil"/>
            </w:tcBorders>
            <w:shd w:val="clear" w:color="auto" w:fill="auto"/>
            <w:noWrap/>
            <w:vAlign w:val="center"/>
            <w:hideMark/>
          </w:tcPr>
          <w:p w14:paraId="3094448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42.08</w:t>
            </w:r>
          </w:p>
        </w:tc>
        <w:tc>
          <w:tcPr>
            <w:tcW w:w="703" w:type="dxa"/>
            <w:tcBorders>
              <w:top w:val="nil"/>
              <w:left w:val="nil"/>
              <w:bottom w:val="single" w:sz="4" w:space="0" w:color="auto"/>
              <w:right w:val="nil"/>
            </w:tcBorders>
            <w:shd w:val="clear" w:color="auto" w:fill="auto"/>
            <w:noWrap/>
            <w:vAlign w:val="center"/>
            <w:hideMark/>
          </w:tcPr>
          <w:p w14:paraId="4315D40C"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50.83</w:t>
            </w:r>
          </w:p>
        </w:tc>
        <w:tc>
          <w:tcPr>
            <w:tcW w:w="830" w:type="dxa"/>
            <w:tcBorders>
              <w:top w:val="nil"/>
              <w:left w:val="nil"/>
              <w:bottom w:val="single" w:sz="4" w:space="0" w:color="auto"/>
              <w:right w:val="nil"/>
            </w:tcBorders>
            <w:shd w:val="clear" w:color="auto" w:fill="auto"/>
            <w:noWrap/>
            <w:vAlign w:val="center"/>
            <w:hideMark/>
          </w:tcPr>
          <w:p w14:paraId="3774A481"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40.35</w:t>
            </w:r>
          </w:p>
        </w:tc>
        <w:tc>
          <w:tcPr>
            <w:tcW w:w="840" w:type="dxa"/>
            <w:tcBorders>
              <w:top w:val="nil"/>
              <w:left w:val="nil"/>
              <w:bottom w:val="single" w:sz="4" w:space="0" w:color="auto"/>
              <w:right w:val="nil"/>
            </w:tcBorders>
            <w:shd w:val="clear" w:color="auto" w:fill="auto"/>
            <w:noWrap/>
            <w:vAlign w:val="center"/>
            <w:hideMark/>
          </w:tcPr>
          <w:p w14:paraId="10D7C208"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39.43</w:t>
            </w:r>
          </w:p>
        </w:tc>
        <w:tc>
          <w:tcPr>
            <w:tcW w:w="798" w:type="dxa"/>
            <w:tcBorders>
              <w:top w:val="nil"/>
              <w:left w:val="nil"/>
              <w:bottom w:val="single" w:sz="4" w:space="0" w:color="auto"/>
              <w:right w:val="nil"/>
            </w:tcBorders>
            <w:shd w:val="clear" w:color="auto" w:fill="auto"/>
            <w:noWrap/>
            <w:vAlign w:val="center"/>
            <w:hideMark/>
          </w:tcPr>
          <w:p w14:paraId="403B663A"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46.28</w:t>
            </w:r>
          </w:p>
        </w:tc>
        <w:tc>
          <w:tcPr>
            <w:tcW w:w="853" w:type="dxa"/>
            <w:tcBorders>
              <w:top w:val="nil"/>
              <w:left w:val="nil"/>
              <w:bottom w:val="single" w:sz="4" w:space="0" w:color="auto"/>
              <w:right w:val="nil"/>
            </w:tcBorders>
            <w:shd w:val="clear" w:color="auto" w:fill="auto"/>
            <w:noWrap/>
            <w:vAlign w:val="center"/>
            <w:hideMark/>
          </w:tcPr>
          <w:p w14:paraId="41CD9730"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38.75</w:t>
            </w:r>
          </w:p>
        </w:tc>
        <w:tc>
          <w:tcPr>
            <w:tcW w:w="852" w:type="dxa"/>
            <w:tcBorders>
              <w:top w:val="nil"/>
              <w:left w:val="nil"/>
              <w:bottom w:val="single" w:sz="4" w:space="0" w:color="auto"/>
              <w:right w:val="nil"/>
            </w:tcBorders>
            <w:shd w:val="clear" w:color="auto" w:fill="auto"/>
            <w:noWrap/>
            <w:vAlign w:val="center"/>
            <w:hideMark/>
          </w:tcPr>
          <w:p w14:paraId="072DD74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34.76</w:t>
            </w:r>
          </w:p>
        </w:tc>
        <w:tc>
          <w:tcPr>
            <w:tcW w:w="762" w:type="dxa"/>
            <w:tcBorders>
              <w:top w:val="nil"/>
              <w:left w:val="nil"/>
              <w:bottom w:val="single" w:sz="4" w:space="0" w:color="auto"/>
              <w:right w:val="nil"/>
            </w:tcBorders>
            <w:shd w:val="clear" w:color="auto" w:fill="auto"/>
            <w:noWrap/>
            <w:vAlign w:val="center"/>
            <w:hideMark/>
          </w:tcPr>
          <w:p w14:paraId="04A91D55"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39.98</w:t>
            </w:r>
          </w:p>
        </w:tc>
        <w:tc>
          <w:tcPr>
            <w:tcW w:w="818" w:type="dxa"/>
            <w:tcBorders>
              <w:top w:val="nil"/>
              <w:left w:val="nil"/>
              <w:bottom w:val="single" w:sz="4" w:space="0" w:color="auto"/>
              <w:right w:val="nil"/>
            </w:tcBorders>
            <w:shd w:val="clear" w:color="auto" w:fill="auto"/>
            <w:noWrap/>
            <w:vAlign w:val="center"/>
            <w:hideMark/>
          </w:tcPr>
          <w:p w14:paraId="66D70B7C"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34.12</w:t>
            </w:r>
          </w:p>
        </w:tc>
        <w:tc>
          <w:tcPr>
            <w:tcW w:w="780" w:type="dxa"/>
            <w:tcBorders>
              <w:top w:val="nil"/>
              <w:left w:val="nil"/>
              <w:bottom w:val="single" w:sz="4" w:space="0" w:color="auto"/>
              <w:right w:val="nil"/>
            </w:tcBorders>
            <w:shd w:val="clear" w:color="auto" w:fill="auto"/>
            <w:noWrap/>
            <w:vAlign w:val="center"/>
            <w:hideMark/>
          </w:tcPr>
          <w:p w14:paraId="62E08A6F"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26.78</w:t>
            </w:r>
          </w:p>
        </w:tc>
        <w:tc>
          <w:tcPr>
            <w:tcW w:w="798" w:type="dxa"/>
            <w:tcBorders>
              <w:top w:val="nil"/>
              <w:left w:val="nil"/>
              <w:bottom w:val="single" w:sz="4" w:space="0" w:color="auto"/>
              <w:right w:val="nil"/>
            </w:tcBorders>
            <w:shd w:val="clear" w:color="auto" w:fill="auto"/>
            <w:noWrap/>
            <w:vAlign w:val="center"/>
            <w:hideMark/>
          </w:tcPr>
          <w:p w14:paraId="5B2B9DDD"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31.75</w:t>
            </w:r>
          </w:p>
        </w:tc>
        <w:tc>
          <w:tcPr>
            <w:tcW w:w="818" w:type="dxa"/>
            <w:tcBorders>
              <w:top w:val="nil"/>
              <w:left w:val="nil"/>
              <w:bottom w:val="single" w:sz="4" w:space="0" w:color="auto"/>
              <w:right w:val="nil"/>
            </w:tcBorders>
            <w:shd w:val="clear" w:color="auto" w:fill="auto"/>
            <w:noWrap/>
            <w:vAlign w:val="center"/>
            <w:hideMark/>
          </w:tcPr>
          <w:p w14:paraId="33540373"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26.13</w:t>
            </w:r>
          </w:p>
        </w:tc>
        <w:tc>
          <w:tcPr>
            <w:tcW w:w="840" w:type="dxa"/>
            <w:tcBorders>
              <w:top w:val="nil"/>
              <w:left w:val="nil"/>
              <w:bottom w:val="single" w:sz="4" w:space="0" w:color="auto"/>
              <w:right w:val="nil"/>
            </w:tcBorders>
            <w:shd w:val="clear" w:color="auto" w:fill="auto"/>
            <w:noWrap/>
            <w:vAlign w:val="center"/>
            <w:hideMark/>
          </w:tcPr>
          <w:p w14:paraId="3915164A"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17.13</w:t>
            </w:r>
          </w:p>
        </w:tc>
        <w:tc>
          <w:tcPr>
            <w:tcW w:w="822" w:type="dxa"/>
            <w:tcBorders>
              <w:top w:val="nil"/>
              <w:left w:val="nil"/>
              <w:bottom w:val="single" w:sz="4" w:space="0" w:color="auto"/>
              <w:right w:val="nil"/>
            </w:tcBorders>
            <w:shd w:val="clear" w:color="auto" w:fill="auto"/>
            <w:noWrap/>
            <w:vAlign w:val="center"/>
            <w:hideMark/>
          </w:tcPr>
          <w:p w14:paraId="7904E19B"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23.81</w:t>
            </w:r>
          </w:p>
        </w:tc>
        <w:tc>
          <w:tcPr>
            <w:tcW w:w="913" w:type="dxa"/>
            <w:tcBorders>
              <w:top w:val="nil"/>
              <w:left w:val="nil"/>
              <w:bottom w:val="single" w:sz="4" w:space="0" w:color="auto"/>
              <w:right w:val="nil"/>
            </w:tcBorders>
            <w:shd w:val="clear" w:color="auto" w:fill="auto"/>
            <w:noWrap/>
            <w:vAlign w:val="center"/>
            <w:hideMark/>
          </w:tcPr>
          <w:p w14:paraId="4B4FF783" w14:textId="77777777" w:rsidR="00036BC8" w:rsidRPr="00966406" w:rsidRDefault="00036BC8" w:rsidP="0016403D">
            <w:pPr>
              <w:spacing w:line="240" w:lineRule="auto"/>
              <w:jc w:val="center"/>
              <w:rPr>
                <w:rFonts w:eastAsia="Times New Roman"/>
                <w:color w:val="000000"/>
                <w:sz w:val="18"/>
                <w:szCs w:val="18"/>
              </w:rPr>
            </w:pPr>
            <w:r w:rsidRPr="00966406">
              <w:rPr>
                <w:rFonts w:eastAsia="Times New Roman"/>
                <w:color w:val="000000"/>
                <w:sz w:val="18"/>
                <w:szCs w:val="18"/>
              </w:rPr>
              <w:t>16.23</w:t>
            </w:r>
          </w:p>
        </w:tc>
      </w:tr>
      <w:tr w:rsidR="00036BC8" w:rsidRPr="00966406" w14:paraId="5B5AD30C" w14:textId="77777777" w:rsidTr="0016403D">
        <w:trPr>
          <w:trHeight w:val="288"/>
        </w:trPr>
        <w:tc>
          <w:tcPr>
            <w:tcW w:w="14262" w:type="dxa"/>
            <w:gridSpan w:val="16"/>
            <w:tcBorders>
              <w:top w:val="nil"/>
              <w:left w:val="nil"/>
              <w:bottom w:val="nil"/>
              <w:right w:val="nil"/>
            </w:tcBorders>
            <w:shd w:val="clear" w:color="auto" w:fill="auto"/>
            <w:noWrap/>
            <w:vAlign w:val="bottom"/>
            <w:hideMark/>
          </w:tcPr>
          <w:p w14:paraId="3B19799A" w14:textId="77777777" w:rsidR="00036BC8" w:rsidRPr="00966406" w:rsidRDefault="00036BC8" w:rsidP="0016403D">
            <w:pPr>
              <w:spacing w:line="240" w:lineRule="auto"/>
              <w:rPr>
                <w:rFonts w:eastAsia="Times New Roman"/>
                <w:color w:val="000000"/>
                <w:sz w:val="18"/>
                <w:szCs w:val="18"/>
              </w:rPr>
            </w:pPr>
            <w:r w:rsidRPr="00966406">
              <w:rPr>
                <w:rFonts w:eastAsia="Times New Roman"/>
                <w:i/>
                <w:iCs/>
                <w:color w:val="000000"/>
                <w:sz w:val="18"/>
                <w:szCs w:val="18"/>
              </w:rPr>
              <w:t>Notes:</w:t>
            </w:r>
            <w:r w:rsidRPr="00966406">
              <w:rPr>
                <w:rFonts w:eastAsia="Times New Roman"/>
                <w:color w:val="000000"/>
                <w:sz w:val="18"/>
                <w:szCs w:val="18"/>
              </w:rPr>
              <w:t xml:space="preserve"> This water related variables are calculated at the household level. Water quality is measured in E. coli per 100 ml of water. </w:t>
            </w:r>
          </w:p>
        </w:tc>
      </w:tr>
    </w:tbl>
    <w:p w14:paraId="465F65DA" w14:textId="77777777" w:rsidR="00036BC8" w:rsidRDefault="00036BC8" w:rsidP="00036BC8">
      <w:pPr>
        <w:jc w:val="center"/>
        <w:rPr>
          <w:rFonts w:eastAsia="Calibri"/>
        </w:rPr>
      </w:pPr>
    </w:p>
    <w:p w14:paraId="1A6BF74F" w14:textId="77777777" w:rsidR="003A2514" w:rsidRDefault="003A2514"/>
    <w:sectPr w:rsidR="003A2514" w:rsidSect="00036BC8">
      <w:footnotePr>
        <w:numRestart w:val="eachSect"/>
      </w:footnotePr>
      <w:pgSz w:w="15840" w:h="12240" w:orient="landscape"/>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BC8"/>
    <w:rsid w:val="00036BC8"/>
    <w:rsid w:val="001B533D"/>
    <w:rsid w:val="003A2514"/>
    <w:rsid w:val="00922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6E797"/>
  <w15:chartTrackingRefBased/>
  <w15:docId w15:val="{C71A208D-037F-4A14-A406-F6C02842E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BC8"/>
    <w:pPr>
      <w:spacing w:after="0" w:line="480" w:lineRule="auto"/>
    </w:pPr>
    <w:rPr>
      <w:rFonts w:ascii="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036BC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36BC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36BC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36BC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036BC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036BC8"/>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036BC8"/>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036BC8"/>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036BC8"/>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6B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6B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6B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6B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6B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6B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6B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6B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6BC8"/>
    <w:rPr>
      <w:rFonts w:eastAsiaTheme="majorEastAsia" w:cstheme="majorBidi"/>
      <w:color w:val="272727" w:themeColor="text1" w:themeTint="D8"/>
    </w:rPr>
  </w:style>
  <w:style w:type="paragraph" w:styleId="Title">
    <w:name w:val="Title"/>
    <w:basedOn w:val="Normal"/>
    <w:next w:val="Normal"/>
    <w:link w:val="TitleChar"/>
    <w:uiPriority w:val="10"/>
    <w:qFormat/>
    <w:rsid w:val="00036BC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36B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6BC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36B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6BC8"/>
    <w:pPr>
      <w:spacing w:before="160" w:after="160" w:line="259" w:lineRule="auto"/>
      <w:jc w:val="center"/>
    </w:pPr>
    <w:rPr>
      <w:rFonts w:ascii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036BC8"/>
    <w:rPr>
      <w:i/>
      <w:iCs/>
      <w:color w:val="404040" w:themeColor="text1" w:themeTint="BF"/>
    </w:rPr>
  </w:style>
  <w:style w:type="paragraph" w:styleId="ListParagraph">
    <w:name w:val="List Paragraph"/>
    <w:basedOn w:val="Normal"/>
    <w:uiPriority w:val="34"/>
    <w:qFormat/>
    <w:rsid w:val="00036BC8"/>
    <w:pPr>
      <w:spacing w:after="160" w:line="259" w:lineRule="auto"/>
      <w:ind w:left="720"/>
      <w:contextualSpacing/>
    </w:pPr>
    <w:rPr>
      <w:rFonts w:ascii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036BC8"/>
    <w:rPr>
      <w:i/>
      <w:iCs/>
      <w:color w:val="0F4761" w:themeColor="accent1" w:themeShade="BF"/>
    </w:rPr>
  </w:style>
  <w:style w:type="paragraph" w:styleId="IntenseQuote">
    <w:name w:val="Intense Quote"/>
    <w:basedOn w:val="Normal"/>
    <w:next w:val="Normal"/>
    <w:link w:val="IntenseQuoteChar"/>
    <w:uiPriority w:val="30"/>
    <w:qFormat/>
    <w:rsid w:val="00036BC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036BC8"/>
    <w:rPr>
      <w:i/>
      <w:iCs/>
      <w:color w:val="0F4761" w:themeColor="accent1" w:themeShade="BF"/>
    </w:rPr>
  </w:style>
  <w:style w:type="character" w:styleId="IntenseReference">
    <w:name w:val="Intense Reference"/>
    <w:basedOn w:val="DefaultParagraphFont"/>
    <w:uiPriority w:val="32"/>
    <w:qFormat/>
    <w:rsid w:val="00036B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686</Words>
  <Characters>3911</Characters>
  <Application>Microsoft Office Word</Application>
  <DocSecurity>0</DocSecurity>
  <Lines>32</Lines>
  <Paragraphs>9</Paragraphs>
  <ScaleCrop>false</ScaleCrop>
  <Company>Springer Nature</Company>
  <LinksUpToDate>false</LinksUpToDate>
  <CharactersWithSpaces>4588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2024-07-24T10:42:00Z</dcterms:created>
  <dcterms:modified xsi:type="dcterms:W3CDTF">2024-07-24T10:43:00Z</dcterms:modified>
</cp:coreProperties>
</file>