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48FA" w14:textId="77777777" w:rsidR="00437209" w:rsidRPr="00D5550D" w:rsidRDefault="00437209" w:rsidP="00437209">
      <w:pPr>
        <w:spacing w:line="360" w:lineRule="auto"/>
        <w:jc w:val="center"/>
        <w:rPr>
          <w:rFonts w:ascii="Times New Roman" w:hAnsi="Times New Roman" w:cs="Times New Roman"/>
          <w:color w:val="1E293B"/>
          <w:sz w:val="24"/>
          <w:shd w:val="clear" w:color="auto" w:fill="FFFFFF"/>
        </w:rPr>
      </w:pPr>
      <w:r w:rsidRPr="00D5550D"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MRI and CT Compatible Asymmetric Bilayer Hydrogel Electrodes </w:t>
      </w:r>
      <w:r w:rsidRPr="00D5550D">
        <w:rPr>
          <w:rFonts w:ascii="Times New Roman" w:hAnsi="Times New Roman" w:cs="Times New Roman" w:hint="eastAsia"/>
          <w:color w:val="1E293B"/>
          <w:sz w:val="24"/>
          <w:shd w:val="clear" w:color="auto" w:fill="FFFFFF"/>
        </w:rPr>
        <w:t>f</w:t>
      </w:r>
      <w:r w:rsidRPr="00D5550D">
        <w:rPr>
          <w:rFonts w:ascii="Times New Roman" w:hAnsi="Times New Roman" w:cs="Times New Roman"/>
          <w:color w:val="1E293B"/>
          <w:sz w:val="24"/>
          <w:shd w:val="clear" w:color="auto" w:fill="FFFFFF"/>
        </w:rPr>
        <w:t>or EEG-Based Brain Activity Monitoring</w:t>
      </w:r>
    </w:p>
    <w:p w14:paraId="01849494" w14:textId="77777777" w:rsidR="001B60A0" w:rsidRPr="00437209" w:rsidRDefault="001B60A0" w:rsidP="001B60A0">
      <w:pPr>
        <w:spacing w:line="360" w:lineRule="auto"/>
        <w:rPr>
          <w:rFonts w:ascii="Times New Roman" w:hAnsi="Times New Roman" w:cs="Times New Roman"/>
          <w:color w:val="1E293B"/>
          <w:sz w:val="24"/>
          <w:shd w:val="clear" w:color="auto" w:fill="FFFFFF"/>
        </w:rPr>
      </w:pPr>
    </w:p>
    <w:p w14:paraId="5644985A" w14:textId="20873FDC" w:rsidR="001B60A0" w:rsidRDefault="001B60A0" w:rsidP="001B60A0">
      <w:pPr>
        <w:spacing w:line="360" w:lineRule="auto"/>
        <w:rPr>
          <w:rFonts w:ascii="Times New Roman" w:hAnsi="Times New Roman" w:cs="Times New Roman"/>
          <w:color w:val="1E293B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1E293B"/>
          <w:sz w:val="24"/>
          <w:shd w:val="clear" w:color="auto" w:fill="FFFFFF"/>
        </w:rPr>
        <w:t>G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uoqiang Ren</w:t>
      </w:r>
      <w:r w:rsidRPr="00677576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</w:t>
      </w:r>
      <w:r>
        <w:rPr>
          <w:rFonts w:ascii="Times New Roman" w:hAnsi="Times New Roman" w:cs="Times New Roman" w:hint="eastAsia"/>
          <w:color w:val="1E293B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Mingxuan Zhang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Liping Zhuang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, </w:t>
      </w:r>
      <w:r w:rsidR="00157AB5">
        <w:rPr>
          <w:rFonts w:ascii="Times New Roman" w:hAnsi="Times New Roman" w:cs="Times New Roman"/>
          <w:color w:val="1E293B"/>
          <w:sz w:val="24"/>
          <w:shd w:val="clear" w:color="auto" w:fill="FFFFFF"/>
        </w:rPr>
        <w:t>Lianhui Li</w:t>
      </w:r>
      <w:r w:rsidR="00157AB5"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3</w:t>
      </w:r>
      <w:r w:rsidR="00157AB5"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Shunying Zhao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Jinxiu Guo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Yinchao Zhao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Zhaoxiang Peng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Jiangfan Lian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Botao Liu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Jingyun Ma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Xiaodong Hu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Zhewei Zhang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Ting Zhang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3*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, Qifeng Lu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2*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, </w:t>
      </w:r>
      <w:r w:rsidR="00985032">
        <w:rPr>
          <w:rFonts w:ascii="Times New Roman" w:hAnsi="Times New Roman" w:cs="Times New Roman"/>
          <w:color w:val="1E293B"/>
          <w:sz w:val="24"/>
          <w:shd w:val="clear" w:color="auto" w:fill="FFFFFF"/>
        </w:rPr>
        <w:t>and</w:t>
      </w:r>
      <w:r w:rsidR="00985032">
        <w:rPr>
          <w:rFonts w:ascii="Times New Roman" w:hAnsi="Times New Roman" w:cs="Times New Roman" w:hint="eastAsia"/>
          <w:color w:val="1E293B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1E293B"/>
          <w:sz w:val="24"/>
          <w:shd w:val="clear" w:color="auto" w:fill="FFFFFF"/>
        </w:rPr>
        <w:t>Ming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ming Hao</w:t>
      </w:r>
      <w:r w:rsidRPr="00FF3810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1*</w:t>
      </w:r>
    </w:p>
    <w:p w14:paraId="2095A371" w14:textId="77777777" w:rsidR="001B60A0" w:rsidRPr="00985032" w:rsidRDefault="001B60A0" w:rsidP="001B60A0">
      <w:pPr>
        <w:spacing w:line="360" w:lineRule="auto"/>
        <w:rPr>
          <w:rFonts w:ascii="Times New Roman" w:hAnsi="Times New Roman" w:cs="Times New Roman"/>
          <w:color w:val="1E293B"/>
          <w:sz w:val="24"/>
          <w:shd w:val="clear" w:color="auto" w:fill="FFFFFF"/>
        </w:rPr>
      </w:pPr>
    </w:p>
    <w:p w14:paraId="3883B314" w14:textId="5730A25A" w:rsidR="00C4526D" w:rsidRPr="00B74BC0" w:rsidRDefault="00C4526D" w:rsidP="00C4526D">
      <w:pPr>
        <w:spacing w:line="360" w:lineRule="auto"/>
        <w:rPr>
          <w:rFonts w:ascii="Times New Roman" w:hAnsi="Times New Roman" w:cs="Times New Roman"/>
          <w:color w:val="1E293B"/>
          <w:sz w:val="24"/>
          <w:shd w:val="clear" w:color="auto" w:fill="FFFFFF"/>
        </w:rPr>
      </w:pPr>
      <w:r w:rsidRPr="00BE6976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 </w:t>
      </w:r>
      <w:bookmarkStart w:id="0" w:name="_Hlk170390843"/>
      <w:r w:rsidRPr="00B74BC0">
        <w:rPr>
          <w:rFonts w:ascii="Times New Roman" w:hAnsi="Times New Roman" w:cs="Times New Roman"/>
          <w:color w:val="1E293B"/>
          <w:sz w:val="24"/>
          <w:shd w:val="clear" w:color="auto" w:fill="FFFFFF"/>
        </w:rPr>
        <w:t>The Affiliated Li</w:t>
      </w:r>
      <w:r w:rsidR="008D5A47">
        <w:rPr>
          <w:rFonts w:ascii="Times New Roman" w:hAnsi="Times New Roman" w:cs="Times New Roman"/>
          <w:color w:val="1E293B"/>
          <w:sz w:val="24"/>
          <w:shd w:val="clear" w:color="auto" w:fill="FFFFFF"/>
        </w:rPr>
        <w:t>h</w:t>
      </w:r>
      <w:r w:rsidRPr="00B74BC0">
        <w:rPr>
          <w:rFonts w:ascii="Times New Roman" w:hAnsi="Times New Roman" w:cs="Times New Roman"/>
          <w:color w:val="1E293B"/>
          <w:sz w:val="24"/>
          <w:shd w:val="clear" w:color="auto" w:fill="FFFFFF"/>
        </w:rPr>
        <w:t>ui</w:t>
      </w:r>
      <w:r w:rsidR="008D5A47">
        <w:rPr>
          <w:rFonts w:ascii="Times New Roman" w:hAnsi="Times New Roman" w:cs="Times New Roman"/>
          <w:color w:val="1E293B"/>
          <w:sz w:val="24"/>
          <w:shd w:val="clear" w:color="auto" w:fill="FFFFFF"/>
        </w:rPr>
        <w:t>l</w:t>
      </w:r>
      <w:r w:rsidRPr="00B74BC0">
        <w:rPr>
          <w:rFonts w:ascii="Times New Roman" w:hAnsi="Times New Roman" w:cs="Times New Roman"/>
          <w:color w:val="1E293B"/>
          <w:sz w:val="24"/>
          <w:shd w:val="clear" w:color="auto" w:fill="FFFFFF"/>
        </w:rPr>
        <w:t>i Hospital of Ningbo University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, </w:t>
      </w:r>
      <w:r>
        <w:rPr>
          <w:rFonts w:ascii="Times New Roman" w:hAnsi="Times New Roman" w:cs="Times New Roman" w:hint="eastAsia"/>
          <w:color w:val="1E293B"/>
          <w:sz w:val="24"/>
          <w:shd w:val="clear" w:color="auto" w:fill="FFFFFF"/>
        </w:rPr>
        <w:t>Ningbo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, Zhejiang </w:t>
      </w:r>
      <w:r w:rsidRPr="00B74BC0">
        <w:rPr>
          <w:rFonts w:ascii="Times New Roman" w:hAnsi="Times New Roman" w:cs="Times New Roman"/>
          <w:color w:val="1E293B"/>
          <w:sz w:val="24"/>
          <w:shd w:val="clear" w:color="auto" w:fill="FFFFFF"/>
        </w:rPr>
        <w:t>315046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, </w:t>
      </w:r>
      <w:r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>P.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 </w:t>
      </w:r>
      <w:r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>R.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 </w:t>
      </w:r>
      <w:r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>China.</w:t>
      </w:r>
      <w:bookmarkEnd w:id="0"/>
    </w:p>
    <w:p w14:paraId="0B28CF27" w14:textId="5EEB36FB" w:rsidR="001B60A0" w:rsidRPr="003F00E7" w:rsidRDefault="001B60A0" w:rsidP="001B60A0">
      <w:pPr>
        <w:spacing w:line="360" w:lineRule="auto"/>
        <w:rPr>
          <w:rFonts w:ascii="Times New Roman" w:hAnsi="Times New Roman" w:cs="Times New Roman"/>
          <w:color w:val="1E293B"/>
          <w:sz w:val="24"/>
          <w:shd w:val="clear" w:color="auto" w:fill="FFFFFF"/>
        </w:rPr>
      </w:pPr>
      <w:r w:rsidRPr="00BE6976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 </w:t>
      </w:r>
      <w:r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>School of C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HIPS</w:t>
      </w:r>
      <w:r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>, XJTLU Entrepreneur College (Taicang), Xi’an Jiaotong-Liverpool University, Taicang, Suzhou, Jiangsu</w:t>
      </w:r>
      <w:r w:rsidR="0005038F">
        <w:rPr>
          <w:rFonts w:ascii="Times New Roman" w:hAnsi="Times New Roman" w:cs="Times New Roman" w:hint="eastAsia"/>
          <w:color w:val="1E293B"/>
          <w:sz w:val="24"/>
          <w:shd w:val="clear" w:color="auto" w:fill="FFFFFF"/>
        </w:rPr>
        <w:t xml:space="preserve"> </w:t>
      </w:r>
      <w:r w:rsidR="0005038F"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>215400</w:t>
      </w:r>
      <w:r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>, China.</w:t>
      </w:r>
    </w:p>
    <w:p w14:paraId="379FBE1F" w14:textId="77777777" w:rsidR="001B60A0" w:rsidRDefault="001B60A0" w:rsidP="001B60A0">
      <w:pPr>
        <w:spacing w:line="360" w:lineRule="auto"/>
        <w:rPr>
          <w:rFonts w:ascii="Times New Roman" w:hAnsi="Times New Roman" w:cs="Times New Roman"/>
          <w:color w:val="1E293B"/>
          <w:sz w:val="24"/>
          <w:shd w:val="clear" w:color="auto" w:fill="FFFFFF"/>
        </w:rPr>
      </w:pPr>
      <w:r w:rsidRPr="00BE6976">
        <w:rPr>
          <w:rFonts w:ascii="Times New Roman" w:hAnsi="Times New Roman" w:cs="Times New Roman"/>
          <w:color w:val="1E293B"/>
          <w:sz w:val="24"/>
          <w:shd w:val="clear" w:color="auto" w:fill="FFFFFF"/>
          <w:vertAlign w:val="superscript"/>
        </w:rPr>
        <w:t>3</w:t>
      </w:r>
      <w:r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 </w:t>
      </w:r>
      <w:r w:rsidRPr="00BE6976">
        <w:rPr>
          <w:rFonts w:ascii="Times New Roman" w:hAnsi="Times New Roman" w:cs="Times New Roman"/>
          <w:i/>
          <w:iCs/>
          <w:color w:val="1E293B"/>
          <w:sz w:val="24"/>
          <w:shd w:val="clear" w:color="auto" w:fill="FFFFFF"/>
        </w:rPr>
        <w:t>i</w:t>
      </w:r>
      <w:r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>-lab, Key Laboratory of Multifunctional Nanomaterials and Smart Systems, Suzhou Institute of Nano-Tech and Nano-Bionics (SINANO), Chinese Academy of Sciences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> </w:t>
      </w:r>
      <w:r w:rsidRPr="003F00E7">
        <w:rPr>
          <w:rFonts w:ascii="Times New Roman" w:hAnsi="Times New Roman" w:cs="Times New Roman"/>
          <w:color w:val="1E293B"/>
          <w:sz w:val="24"/>
          <w:shd w:val="clear" w:color="auto" w:fill="FFFFFF"/>
        </w:rPr>
        <w:t>(CAS), 398 Ruoshui Road, Suzhou, Jiangsu 215123, P. R. China.</w:t>
      </w:r>
    </w:p>
    <w:p w14:paraId="275D8BF7" w14:textId="77777777" w:rsidR="008D33AA" w:rsidRDefault="008D33AA"/>
    <w:p w14:paraId="4A9676EC" w14:textId="77777777" w:rsidR="000C6255" w:rsidRDefault="000C6255"/>
    <w:p w14:paraId="54C94649" w14:textId="77777777" w:rsidR="000C6255" w:rsidRDefault="000C6255"/>
    <w:p w14:paraId="629E6E7E" w14:textId="77777777" w:rsidR="000C6255" w:rsidRDefault="000C6255"/>
    <w:p w14:paraId="2668DEC8" w14:textId="77777777" w:rsidR="000C6255" w:rsidRDefault="000C6255"/>
    <w:p w14:paraId="091C8893" w14:textId="77777777" w:rsidR="000C6255" w:rsidRDefault="000C6255"/>
    <w:p w14:paraId="4D9BAA65" w14:textId="77777777" w:rsidR="000C6255" w:rsidRDefault="000C6255"/>
    <w:p w14:paraId="4C37C70B" w14:textId="77777777" w:rsidR="000C6255" w:rsidRDefault="000C6255"/>
    <w:p w14:paraId="18655E5C" w14:textId="77777777" w:rsidR="000C6255" w:rsidRDefault="000C6255"/>
    <w:p w14:paraId="0557FF05" w14:textId="77777777" w:rsidR="000C6255" w:rsidRDefault="000C6255"/>
    <w:p w14:paraId="57E2D2DE" w14:textId="77777777" w:rsidR="000C6255" w:rsidRDefault="000C6255"/>
    <w:p w14:paraId="770DD9BC" w14:textId="77777777" w:rsidR="000C6255" w:rsidRDefault="000C6255"/>
    <w:p w14:paraId="2EDCA6D1" w14:textId="77777777" w:rsidR="000C6255" w:rsidRDefault="000C6255"/>
    <w:p w14:paraId="15137DFD" w14:textId="77777777" w:rsidR="000C6255" w:rsidRDefault="000C6255"/>
    <w:p w14:paraId="34E3D8CC" w14:textId="77777777" w:rsidR="000C6255" w:rsidRDefault="000C6255"/>
    <w:p w14:paraId="516690C0" w14:textId="77777777" w:rsidR="000C6255" w:rsidRDefault="000C6255"/>
    <w:p w14:paraId="39A1DACB" w14:textId="77777777" w:rsidR="000C6255" w:rsidRDefault="000C6255"/>
    <w:p w14:paraId="4A89E261" w14:textId="77777777" w:rsidR="000C6255" w:rsidRDefault="000C6255"/>
    <w:p w14:paraId="74E55907" w14:textId="77777777" w:rsidR="000C6255" w:rsidRDefault="000C6255"/>
    <w:p w14:paraId="082F7E6A" w14:textId="77777777" w:rsidR="000C6255" w:rsidRDefault="000C6255"/>
    <w:p w14:paraId="31F444DE" w14:textId="77777777" w:rsidR="000C6255" w:rsidRDefault="000C6255"/>
    <w:p w14:paraId="1B975683" w14:textId="77777777" w:rsidR="000C6255" w:rsidRDefault="000C6255"/>
    <w:p w14:paraId="250C3038" w14:textId="6D24E182" w:rsidR="0021739B" w:rsidRPr="0021739B" w:rsidRDefault="004D7826" w:rsidP="0021739B">
      <w:pPr>
        <w:spacing w:line="360" w:lineRule="auto"/>
        <w:rPr>
          <w:rFonts w:ascii="Times New Roman" w:hAnsi="Times New Roman" w:cs="Times New Roman"/>
          <w:color w:val="1E293B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lastRenderedPageBreak/>
        <w:t>Fig. S1. show</w:t>
      </w:r>
      <w:r w:rsidR="002B57B3">
        <w:rPr>
          <w:rFonts w:ascii="Times New Roman" w:hAnsi="Times New Roman" w:cs="Times New Roman"/>
          <w:color w:val="1E293B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1E293B"/>
          <w:sz w:val="24"/>
          <w:shd w:val="clear" w:color="auto" w:fill="FFFFFF"/>
        </w:rPr>
        <w:t xml:space="preserve"> t</w:t>
      </w:r>
      <w:r w:rsidR="0021739B" w:rsidRPr="0021739B">
        <w:rPr>
          <w:rFonts w:ascii="Times New Roman" w:hAnsi="Times New Roman" w:cs="Times New Roman"/>
          <w:color w:val="1E293B"/>
          <w:sz w:val="24"/>
          <w:shd w:val="clear" w:color="auto" w:fill="FFFFFF"/>
        </w:rPr>
        <w:t>he water loss of the HBE within 48 hours</w:t>
      </w:r>
      <w:r w:rsidR="002B57B3">
        <w:rPr>
          <w:rFonts w:ascii="Times New Roman" w:hAnsi="Times New Roman" w:cs="Times New Roman"/>
          <w:color w:val="1E293B"/>
          <w:sz w:val="24"/>
          <w:shd w:val="clear" w:color="auto" w:fill="FFFFFF"/>
        </w:rPr>
        <w:t>.</w:t>
      </w:r>
    </w:p>
    <w:p w14:paraId="5BFFA12F" w14:textId="77777777" w:rsidR="00EA7AB4" w:rsidRDefault="00EA7AB4" w:rsidP="00EA7AB4">
      <w:r>
        <w:rPr>
          <w:rFonts w:asciiTheme="minorEastAsia" w:hAnsiTheme="minorEastAsia"/>
          <w:noProof/>
          <w:szCs w:val="21"/>
        </w:rPr>
        <w:drawing>
          <wp:inline distT="0" distB="0" distL="0" distR="0" wp14:anchorId="790AE8BB" wp14:editId="3BE1070D">
            <wp:extent cx="4495800" cy="3368040"/>
            <wp:effectExtent l="0" t="0" r="0" b="3810"/>
            <wp:docPr id="1204274432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74432" name="图片 2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75CAA" w14:textId="28D9E3F5" w:rsidR="00EA7AB4" w:rsidRDefault="00EA7AB4" w:rsidP="00EA7AB4">
      <w:pPr>
        <w:rPr>
          <w:rFonts w:ascii="Times New Roman" w:hAnsi="Times New Roman" w:cs="Times New Roman"/>
        </w:rPr>
      </w:pPr>
      <w:r w:rsidRPr="00684AFE">
        <w:rPr>
          <w:rFonts w:ascii="Times New Roman" w:hAnsi="Times New Roman" w:cs="Times New Roman"/>
        </w:rPr>
        <w:t>Fig</w:t>
      </w:r>
      <w:r w:rsidR="00480829">
        <w:rPr>
          <w:rFonts w:ascii="Times New Roman" w:hAnsi="Times New Roman" w:cs="Times New Roman"/>
        </w:rPr>
        <w:t>.</w:t>
      </w:r>
      <w:r w:rsidRPr="00684AFE">
        <w:rPr>
          <w:rFonts w:ascii="Times New Roman" w:hAnsi="Times New Roman" w:cs="Times New Roman"/>
        </w:rPr>
        <w:t xml:space="preserve"> S1 Weight and diameter change of HBE over a 48-hour period</w:t>
      </w:r>
    </w:p>
    <w:p w14:paraId="4BB09B91" w14:textId="77777777" w:rsidR="00F9775F" w:rsidRPr="00F9775F" w:rsidRDefault="00F9775F" w:rsidP="00EA7AB4">
      <w:pPr>
        <w:rPr>
          <w:rFonts w:ascii="Times New Roman" w:hAnsi="Times New Roman" w:cs="Times New Roman"/>
        </w:rPr>
      </w:pPr>
    </w:p>
    <w:p w14:paraId="542221A1" w14:textId="77777777" w:rsidR="0021739B" w:rsidRDefault="0021739B" w:rsidP="006C31DE">
      <w:pPr>
        <w:jc w:val="center"/>
      </w:pPr>
    </w:p>
    <w:p w14:paraId="589017DD" w14:textId="77777777" w:rsidR="0021739B" w:rsidRDefault="0021739B" w:rsidP="006C31DE">
      <w:pPr>
        <w:jc w:val="center"/>
      </w:pPr>
    </w:p>
    <w:p w14:paraId="60B4A42A" w14:textId="77777777" w:rsidR="0021739B" w:rsidRDefault="0021739B" w:rsidP="006C31DE">
      <w:pPr>
        <w:jc w:val="center"/>
      </w:pPr>
    </w:p>
    <w:p w14:paraId="747C2B6D" w14:textId="77777777" w:rsidR="0021739B" w:rsidRDefault="0021739B" w:rsidP="006C31DE">
      <w:pPr>
        <w:jc w:val="center"/>
      </w:pPr>
    </w:p>
    <w:p w14:paraId="030AAC8A" w14:textId="77777777" w:rsidR="0021739B" w:rsidRDefault="0021739B" w:rsidP="006C31DE">
      <w:pPr>
        <w:jc w:val="center"/>
      </w:pPr>
    </w:p>
    <w:p w14:paraId="045D8BF6" w14:textId="77777777" w:rsidR="0021739B" w:rsidRDefault="0021739B" w:rsidP="006C31DE">
      <w:pPr>
        <w:jc w:val="center"/>
      </w:pPr>
    </w:p>
    <w:p w14:paraId="08803014" w14:textId="77777777" w:rsidR="0021739B" w:rsidRDefault="0021739B" w:rsidP="006C31DE">
      <w:pPr>
        <w:jc w:val="center"/>
      </w:pPr>
    </w:p>
    <w:p w14:paraId="62D1F68A" w14:textId="77777777" w:rsidR="0021739B" w:rsidRDefault="0021739B" w:rsidP="006C31DE">
      <w:pPr>
        <w:jc w:val="center"/>
      </w:pPr>
    </w:p>
    <w:p w14:paraId="188E1D55" w14:textId="77777777" w:rsidR="0021739B" w:rsidRDefault="0021739B" w:rsidP="006C31DE">
      <w:pPr>
        <w:jc w:val="center"/>
      </w:pPr>
    </w:p>
    <w:p w14:paraId="11B095D1" w14:textId="77777777" w:rsidR="0021739B" w:rsidRDefault="0021739B" w:rsidP="006C31DE">
      <w:pPr>
        <w:jc w:val="center"/>
      </w:pPr>
    </w:p>
    <w:p w14:paraId="720D719A" w14:textId="77777777" w:rsidR="0021739B" w:rsidRDefault="0021739B" w:rsidP="006C31DE">
      <w:pPr>
        <w:jc w:val="center"/>
      </w:pPr>
    </w:p>
    <w:p w14:paraId="173AE1EC" w14:textId="77777777" w:rsidR="0021739B" w:rsidRDefault="0021739B" w:rsidP="006C31DE">
      <w:pPr>
        <w:jc w:val="center"/>
      </w:pPr>
    </w:p>
    <w:p w14:paraId="31BF26EC" w14:textId="77777777" w:rsidR="0021739B" w:rsidRDefault="0021739B" w:rsidP="006C31DE">
      <w:pPr>
        <w:jc w:val="center"/>
      </w:pPr>
    </w:p>
    <w:p w14:paraId="2813F6B2" w14:textId="77777777" w:rsidR="0021739B" w:rsidRDefault="0021739B" w:rsidP="006C31DE">
      <w:pPr>
        <w:jc w:val="center"/>
      </w:pPr>
    </w:p>
    <w:p w14:paraId="0F321985" w14:textId="77777777" w:rsidR="0021739B" w:rsidRDefault="0021739B" w:rsidP="006C31DE">
      <w:pPr>
        <w:jc w:val="center"/>
      </w:pPr>
    </w:p>
    <w:p w14:paraId="6173E75F" w14:textId="77777777" w:rsidR="0021739B" w:rsidRDefault="0021739B" w:rsidP="006C31DE">
      <w:pPr>
        <w:jc w:val="center"/>
      </w:pPr>
    </w:p>
    <w:p w14:paraId="69B1F4FE" w14:textId="77777777" w:rsidR="0021739B" w:rsidRDefault="0021739B" w:rsidP="006C31DE">
      <w:pPr>
        <w:jc w:val="center"/>
      </w:pPr>
    </w:p>
    <w:p w14:paraId="777BC56F" w14:textId="77777777" w:rsidR="0021739B" w:rsidRDefault="0021739B" w:rsidP="006C31DE">
      <w:pPr>
        <w:jc w:val="center"/>
      </w:pPr>
    </w:p>
    <w:p w14:paraId="05256417" w14:textId="77777777" w:rsidR="0021739B" w:rsidRDefault="0021739B" w:rsidP="006C31DE">
      <w:pPr>
        <w:jc w:val="center"/>
      </w:pPr>
    </w:p>
    <w:p w14:paraId="1505A595" w14:textId="77777777" w:rsidR="0021739B" w:rsidRDefault="0021739B" w:rsidP="006C31DE">
      <w:pPr>
        <w:jc w:val="center"/>
      </w:pPr>
    </w:p>
    <w:p w14:paraId="725AB624" w14:textId="77777777" w:rsidR="0021739B" w:rsidRDefault="0021739B" w:rsidP="006C31DE">
      <w:pPr>
        <w:jc w:val="center"/>
      </w:pPr>
    </w:p>
    <w:p w14:paraId="3472B453" w14:textId="77777777" w:rsidR="0021739B" w:rsidRDefault="0021739B" w:rsidP="006C31DE">
      <w:pPr>
        <w:jc w:val="center"/>
      </w:pPr>
    </w:p>
    <w:p w14:paraId="5C14E77D" w14:textId="77777777" w:rsidR="0021739B" w:rsidRDefault="0021739B" w:rsidP="006C31DE">
      <w:pPr>
        <w:jc w:val="center"/>
      </w:pPr>
    </w:p>
    <w:p w14:paraId="3BFAADE5" w14:textId="5FB9E91B" w:rsidR="0021739B" w:rsidRDefault="009A4568" w:rsidP="0021739B">
      <w:r>
        <w:rPr>
          <w:rFonts w:ascii="Times New Roman" w:hAnsi="Times New Roman" w:cs="Times New Roman"/>
          <w:color w:val="000000" w:themeColor="text1"/>
          <w:sz w:val="24"/>
        </w:rPr>
        <w:lastRenderedPageBreak/>
        <w:t>Fig. S2 shows the r</w:t>
      </w:r>
      <w:r w:rsidR="0021739B" w:rsidRPr="00B92020">
        <w:rPr>
          <w:rFonts w:ascii="Times New Roman" w:hAnsi="Times New Roman" w:cs="Times New Roman"/>
          <w:color w:val="000000" w:themeColor="text1"/>
          <w:sz w:val="24"/>
        </w:rPr>
        <w:t>epresentative EEG signals in 295 to 299 seconds with HBE electrodes</w:t>
      </w:r>
    </w:p>
    <w:p w14:paraId="29F60380" w14:textId="2D07BC58" w:rsidR="0000756C" w:rsidRDefault="00F9775F" w:rsidP="0021739B">
      <w:pPr>
        <w:jc w:val="center"/>
      </w:pPr>
      <w:r w:rsidRPr="00F67C26">
        <w:rPr>
          <w:rFonts w:asciiTheme="minorEastAsia" w:hAnsiTheme="minorEastAsia"/>
          <w:noProof/>
          <w:szCs w:val="21"/>
        </w:rPr>
        <w:drawing>
          <wp:inline distT="0" distB="0" distL="0" distR="0" wp14:anchorId="1589EF8D" wp14:editId="1D1D3C8E">
            <wp:extent cx="5093494" cy="5399177"/>
            <wp:effectExtent l="0" t="0" r="0" b="0"/>
            <wp:docPr id="852869195" name="图片 1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869195" name="图片 13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53" cy="540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218E6" w14:textId="43C2A413" w:rsidR="000C6255" w:rsidRDefault="00F9775F">
      <w:pPr>
        <w:rPr>
          <w:rFonts w:ascii="Times New Roman" w:hAnsi="Times New Roman" w:cs="Times New Roman"/>
        </w:rPr>
      </w:pPr>
      <w:r w:rsidRPr="00FA2E11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FA2E11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 w:hint="eastAsia"/>
        </w:rPr>
        <w:t>2</w:t>
      </w:r>
      <w:r w:rsidRPr="00FA2E11">
        <w:rPr>
          <w:rFonts w:ascii="Times New Roman" w:hAnsi="Times New Roman" w:cs="Times New Roman"/>
        </w:rPr>
        <w:t xml:space="preserve"> </w:t>
      </w:r>
      <w:bookmarkStart w:id="1" w:name="_Hlk170390390"/>
      <w:r>
        <w:rPr>
          <w:rFonts w:ascii="Times New Roman" w:hAnsi="Times New Roman" w:cs="Times New Roman"/>
        </w:rPr>
        <w:t xml:space="preserve">Representative </w:t>
      </w:r>
      <w:r w:rsidRPr="00FA2E11">
        <w:rPr>
          <w:rFonts w:ascii="Times New Roman" w:hAnsi="Times New Roman" w:cs="Times New Roman"/>
        </w:rPr>
        <w:t>EEG signals in 295 to 299 seconds</w:t>
      </w:r>
      <w:r>
        <w:rPr>
          <w:rFonts w:ascii="Times New Roman" w:hAnsi="Times New Roman" w:cs="Times New Roman"/>
        </w:rPr>
        <w:t xml:space="preserve"> with </w:t>
      </w:r>
      <w:r w:rsidRPr="00FA2E11">
        <w:rPr>
          <w:rFonts w:ascii="Times New Roman" w:hAnsi="Times New Roman" w:cs="Times New Roman"/>
        </w:rPr>
        <w:t xml:space="preserve">HBE </w:t>
      </w:r>
      <w:r>
        <w:rPr>
          <w:rFonts w:ascii="Times New Roman" w:hAnsi="Times New Roman" w:cs="Times New Roman"/>
        </w:rPr>
        <w:t>electrodes</w:t>
      </w:r>
      <w:bookmarkEnd w:id="1"/>
    </w:p>
    <w:p w14:paraId="25403E99" w14:textId="77777777" w:rsidR="0021739B" w:rsidRDefault="0021739B">
      <w:pPr>
        <w:rPr>
          <w:rFonts w:ascii="Times New Roman" w:hAnsi="Times New Roman" w:cs="Times New Roman"/>
        </w:rPr>
      </w:pPr>
    </w:p>
    <w:p w14:paraId="336A561A" w14:textId="77777777" w:rsidR="0021739B" w:rsidRDefault="0021739B">
      <w:pPr>
        <w:rPr>
          <w:rFonts w:ascii="Times New Roman" w:hAnsi="Times New Roman" w:cs="Times New Roman"/>
        </w:rPr>
      </w:pPr>
    </w:p>
    <w:p w14:paraId="7318D281" w14:textId="77777777" w:rsidR="0021739B" w:rsidRDefault="0021739B">
      <w:pPr>
        <w:rPr>
          <w:rFonts w:ascii="Times New Roman" w:hAnsi="Times New Roman" w:cs="Times New Roman"/>
        </w:rPr>
      </w:pPr>
    </w:p>
    <w:p w14:paraId="1FE7F876" w14:textId="77777777" w:rsidR="0021739B" w:rsidRDefault="0021739B">
      <w:pPr>
        <w:rPr>
          <w:rFonts w:ascii="Times New Roman" w:hAnsi="Times New Roman" w:cs="Times New Roman"/>
        </w:rPr>
      </w:pPr>
    </w:p>
    <w:p w14:paraId="530E03EB" w14:textId="77777777" w:rsidR="0021739B" w:rsidRDefault="0021739B">
      <w:pPr>
        <w:rPr>
          <w:rFonts w:ascii="Times New Roman" w:hAnsi="Times New Roman" w:cs="Times New Roman"/>
        </w:rPr>
      </w:pPr>
    </w:p>
    <w:p w14:paraId="6B4AFA23" w14:textId="77777777" w:rsidR="0021739B" w:rsidRDefault="0021739B">
      <w:pPr>
        <w:rPr>
          <w:rFonts w:ascii="Times New Roman" w:hAnsi="Times New Roman" w:cs="Times New Roman"/>
        </w:rPr>
      </w:pPr>
    </w:p>
    <w:p w14:paraId="431348F3" w14:textId="77777777" w:rsidR="0021739B" w:rsidRDefault="0021739B">
      <w:pPr>
        <w:rPr>
          <w:rFonts w:ascii="Times New Roman" w:hAnsi="Times New Roman" w:cs="Times New Roman"/>
        </w:rPr>
      </w:pPr>
    </w:p>
    <w:p w14:paraId="6B829F3F" w14:textId="77777777" w:rsidR="0021739B" w:rsidRDefault="0021739B">
      <w:pPr>
        <w:rPr>
          <w:rFonts w:ascii="Times New Roman" w:hAnsi="Times New Roman" w:cs="Times New Roman"/>
        </w:rPr>
      </w:pPr>
    </w:p>
    <w:p w14:paraId="407F0D12" w14:textId="77777777" w:rsidR="0021739B" w:rsidRDefault="0021739B">
      <w:pPr>
        <w:rPr>
          <w:rFonts w:ascii="Times New Roman" w:hAnsi="Times New Roman" w:cs="Times New Roman"/>
        </w:rPr>
      </w:pPr>
    </w:p>
    <w:p w14:paraId="62E90024" w14:textId="77777777" w:rsidR="0021739B" w:rsidRDefault="0021739B">
      <w:pPr>
        <w:rPr>
          <w:rFonts w:ascii="Times New Roman" w:hAnsi="Times New Roman" w:cs="Times New Roman"/>
        </w:rPr>
      </w:pPr>
    </w:p>
    <w:p w14:paraId="552EE0F2" w14:textId="77777777" w:rsidR="0021739B" w:rsidRDefault="0021739B">
      <w:pPr>
        <w:rPr>
          <w:rFonts w:ascii="Times New Roman" w:hAnsi="Times New Roman" w:cs="Times New Roman"/>
        </w:rPr>
      </w:pPr>
    </w:p>
    <w:p w14:paraId="6518344A" w14:textId="77777777" w:rsidR="0021739B" w:rsidRDefault="0021739B">
      <w:pPr>
        <w:rPr>
          <w:rFonts w:ascii="Times New Roman" w:hAnsi="Times New Roman" w:cs="Times New Roman"/>
        </w:rPr>
      </w:pPr>
    </w:p>
    <w:p w14:paraId="0E7A5C5F" w14:textId="77777777" w:rsidR="0021739B" w:rsidRDefault="0021739B">
      <w:pPr>
        <w:rPr>
          <w:rFonts w:ascii="Times New Roman" w:hAnsi="Times New Roman" w:cs="Times New Roman"/>
        </w:rPr>
      </w:pPr>
    </w:p>
    <w:p w14:paraId="4D0078BC" w14:textId="77777777" w:rsidR="0021739B" w:rsidRDefault="0021739B">
      <w:pPr>
        <w:rPr>
          <w:rFonts w:ascii="Times New Roman" w:hAnsi="Times New Roman" w:cs="Times New Roman"/>
        </w:rPr>
      </w:pPr>
    </w:p>
    <w:p w14:paraId="66C4EB85" w14:textId="56E44DF0" w:rsidR="0021739B" w:rsidRPr="0021739B" w:rsidRDefault="005512A7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Fig. S3 shows t</w:t>
      </w:r>
      <w:r w:rsidR="0021739B" w:rsidRPr="0021739B">
        <w:rPr>
          <w:rFonts w:ascii="Times New Roman" w:hAnsi="Times New Roman" w:cs="Times New Roman"/>
          <w:color w:val="000000" w:themeColor="text1"/>
          <w:sz w:val="24"/>
        </w:rPr>
        <w:t xml:space="preserve">he contact impedance between brain electrode and scalp </w:t>
      </w:r>
      <w:r w:rsidR="0021739B">
        <w:rPr>
          <w:rFonts w:ascii="Times New Roman" w:hAnsi="Times New Roman" w:cs="Times New Roman"/>
          <w:color w:val="000000" w:themeColor="text1"/>
          <w:sz w:val="24"/>
        </w:rPr>
        <w:t xml:space="preserve">observed </w:t>
      </w:r>
      <w:r w:rsidR="0021739B" w:rsidRPr="0021739B">
        <w:rPr>
          <w:rFonts w:ascii="Times New Roman" w:hAnsi="Times New Roman" w:cs="Times New Roman"/>
          <w:color w:val="000000" w:themeColor="text1"/>
          <w:sz w:val="24"/>
        </w:rPr>
        <w:t>during EEG signal detection</w:t>
      </w:r>
    </w:p>
    <w:p w14:paraId="3F23B821" w14:textId="77777777" w:rsidR="00D57D1D" w:rsidRPr="00F9775F" w:rsidRDefault="00D57D1D">
      <w:pPr>
        <w:rPr>
          <w:rFonts w:ascii="Times New Roman" w:hAnsi="Times New Roman" w:cs="Times New Roman"/>
        </w:rPr>
      </w:pPr>
    </w:p>
    <w:p w14:paraId="6EA126A0" w14:textId="3753B872" w:rsidR="000C6255" w:rsidRDefault="000C6255" w:rsidP="00345609">
      <w:pPr>
        <w:jc w:val="center"/>
      </w:pPr>
      <w:r w:rsidRPr="00F67C26">
        <w:rPr>
          <w:rFonts w:asciiTheme="minorEastAsia" w:hAnsiTheme="minorEastAsia"/>
          <w:noProof/>
          <w:szCs w:val="21"/>
        </w:rPr>
        <w:drawing>
          <wp:inline distT="0" distB="0" distL="0" distR="0" wp14:anchorId="21D7ABAF" wp14:editId="64FEFE06">
            <wp:extent cx="4693444" cy="2188916"/>
            <wp:effectExtent l="0" t="0" r="5715" b="0"/>
            <wp:docPr id="689600383" name="图片 12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00383" name="图片 12" descr="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926" cy="219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2183" w14:textId="22B9C76D" w:rsidR="00EA7AB4" w:rsidRPr="00A8781B" w:rsidRDefault="00EA7AB4" w:rsidP="00EA7AB4">
      <w:pPr>
        <w:rPr>
          <w:rFonts w:ascii="Times New Roman" w:hAnsi="Times New Roman" w:cs="Times New Roman"/>
        </w:rPr>
      </w:pPr>
      <w:r w:rsidRPr="00A8781B">
        <w:rPr>
          <w:rFonts w:ascii="Times New Roman" w:hAnsi="Times New Roman" w:cs="Times New Roman"/>
        </w:rPr>
        <w:t>Fig</w:t>
      </w:r>
      <w:r w:rsidR="00480829">
        <w:rPr>
          <w:rFonts w:ascii="Times New Roman" w:hAnsi="Times New Roman" w:cs="Times New Roman"/>
        </w:rPr>
        <w:t>.</w:t>
      </w:r>
      <w:r w:rsidRPr="00A8781B">
        <w:rPr>
          <w:rFonts w:ascii="Times New Roman" w:hAnsi="Times New Roman" w:cs="Times New Roman"/>
        </w:rPr>
        <w:t xml:space="preserve"> S</w:t>
      </w:r>
      <w:r w:rsidR="00F9775F">
        <w:rPr>
          <w:rFonts w:ascii="Times New Roman" w:hAnsi="Times New Roman" w:cs="Times New Roman" w:hint="eastAsia"/>
        </w:rPr>
        <w:t>3</w:t>
      </w:r>
      <w:r w:rsidRPr="00A8781B">
        <w:rPr>
          <w:rFonts w:ascii="Times New Roman" w:hAnsi="Times New Roman" w:cs="Times New Roman"/>
        </w:rPr>
        <w:t xml:space="preserve"> Changes of impedance with signal acquisition time during EEG collection by HBE </w:t>
      </w:r>
    </w:p>
    <w:p w14:paraId="3F5BFE89" w14:textId="77777777" w:rsidR="000C6255" w:rsidRPr="00171EBB" w:rsidRDefault="000C6255"/>
    <w:p w14:paraId="15AD25E2" w14:textId="77777777" w:rsidR="000C6255" w:rsidRDefault="000C6255"/>
    <w:p w14:paraId="436703FD" w14:textId="77777777" w:rsidR="000C6255" w:rsidRPr="00EA7AB4" w:rsidRDefault="000C6255"/>
    <w:p w14:paraId="3B62AC66" w14:textId="77777777" w:rsidR="000C6255" w:rsidRDefault="000C6255"/>
    <w:p w14:paraId="6BCC4CAF" w14:textId="1C3B000E" w:rsidR="000C6255" w:rsidRPr="001B60A0" w:rsidRDefault="000C6255"/>
    <w:sectPr w:rsidR="000C6255" w:rsidRPr="001B6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EAC58" w14:textId="77777777" w:rsidR="00E74385" w:rsidRDefault="00E74385" w:rsidP="00985032">
      <w:r>
        <w:separator/>
      </w:r>
    </w:p>
  </w:endnote>
  <w:endnote w:type="continuationSeparator" w:id="0">
    <w:p w14:paraId="39997DCD" w14:textId="77777777" w:rsidR="00E74385" w:rsidRDefault="00E74385" w:rsidP="0098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6A0CB" w14:textId="77777777" w:rsidR="00E74385" w:rsidRDefault="00E74385" w:rsidP="00985032">
      <w:r>
        <w:separator/>
      </w:r>
    </w:p>
  </w:footnote>
  <w:footnote w:type="continuationSeparator" w:id="0">
    <w:p w14:paraId="3E98B8B6" w14:textId="77777777" w:rsidR="00E74385" w:rsidRDefault="00E74385" w:rsidP="00985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awMLMwNbI0NzcxMTVU0lEKTi0uzszPAykwrAUAFH1LxiwAAAA="/>
  </w:docVars>
  <w:rsids>
    <w:rsidRoot w:val="001B60A0"/>
    <w:rsid w:val="00000CAB"/>
    <w:rsid w:val="0000756C"/>
    <w:rsid w:val="0001111C"/>
    <w:rsid w:val="0005038F"/>
    <w:rsid w:val="00085568"/>
    <w:rsid w:val="000925F2"/>
    <w:rsid w:val="000A28A9"/>
    <w:rsid w:val="000A2AE6"/>
    <w:rsid w:val="000C5D54"/>
    <w:rsid w:val="000C6255"/>
    <w:rsid w:val="000D7489"/>
    <w:rsid w:val="000F5216"/>
    <w:rsid w:val="000F7202"/>
    <w:rsid w:val="00157442"/>
    <w:rsid w:val="00157AB5"/>
    <w:rsid w:val="00171EBB"/>
    <w:rsid w:val="001A0B5E"/>
    <w:rsid w:val="001B60A0"/>
    <w:rsid w:val="001B7689"/>
    <w:rsid w:val="001D0F79"/>
    <w:rsid w:val="00204FC8"/>
    <w:rsid w:val="00216AED"/>
    <w:rsid w:val="0021739B"/>
    <w:rsid w:val="0022215F"/>
    <w:rsid w:val="00262BE4"/>
    <w:rsid w:val="00293A44"/>
    <w:rsid w:val="002B16DF"/>
    <w:rsid w:val="002B2A44"/>
    <w:rsid w:val="002B57B3"/>
    <w:rsid w:val="002B7D2F"/>
    <w:rsid w:val="002C2D47"/>
    <w:rsid w:val="002C6111"/>
    <w:rsid w:val="002E76A0"/>
    <w:rsid w:val="00325C1A"/>
    <w:rsid w:val="00345609"/>
    <w:rsid w:val="00356244"/>
    <w:rsid w:val="00361678"/>
    <w:rsid w:val="00362F95"/>
    <w:rsid w:val="00367A90"/>
    <w:rsid w:val="003D210F"/>
    <w:rsid w:val="003D54B4"/>
    <w:rsid w:val="003F337C"/>
    <w:rsid w:val="00422F48"/>
    <w:rsid w:val="00437209"/>
    <w:rsid w:val="00467668"/>
    <w:rsid w:val="00475781"/>
    <w:rsid w:val="00480829"/>
    <w:rsid w:val="004D340C"/>
    <w:rsid w:val="004D6FBC"/>
    <w:rsid w:val="004D7826"/>
    <w:rsid w:val="005156C5"/>
    <w:rsid w:val="005225AE"/>
    <w:rsid w:val="00544AC6"/>
    <w:rsid w:val="005512A7"/>
    <w:rsid w:val="005825AE"/>
    <w:rsid w:val="005B4DE4"/>
    <w:rsid w:val="005B5858"/>
    <w:rsid w:val="005C28D9"/>
    <w:rsid w:val="005D0D61"/>
    <w:rsid w:val="005E16AD"/>
    <w:rsid w:val="005E46F5"/>
    <w:rsid w:val="005F274A"/>
    <w:rsid w:val="00630A93"/>
    <w:rsid w:val="00634A8F"/>
    <w:rsid w:val="0063674A"/>
    <w:rsid w:val="00664AA3"/>
    <w:rsid w:val="00666262"/>
    <w:rsid w:val="00671CA0"/>
    <w:rsid w:val="006A008D"/>
    <w:rsid w:val="006A5692"/>
    <w:rsid w:val="006C1BA2"/>
    <w:rsid w:val="006C31DE"/>
    <w:rsid w:val="006C4808"/>
    <w:rsid w:val="006D3FE4"/>
    <w:rsid w:val="006D514D"/>
    <w:rsid w:val="0070558A"/>
    <w:rsid w:val="007250A8"/>
    <w:rsid w:val="00754E38"/>
    <w:rsid w:val="0078081B"/>
    <w:rsid w:val="00783234"/>
    <w:rsid w:val="007C2230"/>
    <w:rsid w:val="007D2C38"/>
    <w:rsid w:val="00800BFC"/>
    <w:rsid w:val="008D33AA"/>
    <w:rsid w:val="008D5A47"/>
    <w:rsid w:val="008F0868"/>
    <w:rsid w:val="008F2E9D"/>
    <w:rsid w:val="008F4507"/>
    <w:rsid w:val="0090108B"/>
    <w:rsid w:val="00926CCB"/>
    <w:rsid w:val="00927B31"/>
    <w:rsid w:val="009457AB"/>
    <w:rsid w:val="00961E40"/>
    <w:rsid w:val="009837F5"/>
    <w:rsid w:val="00985032"/>
    <w:rsid w:val="009A4568"/>
    <w:rsid w:val="009C5F63"/>
    <w:rsid w:val="009E7FBD"/>
    <w:rsid w:val="00A471BD"/>
    <w:rsid w:val="00A95314"/>
    <w:rsid w:val="00A97D40"/>
    <w:rsid w:val="00AE09D4"/>
    <w:rsid w:val="00AE3FA3"/>
    <w:rsid w:val="00AF5ADD"/>
    <w:rsid w:val="00B154F6"/>
    <w:rsid w:val="00B428D7"/>
    <w:rsid w:val="00BA4D5D"/>
    <w:rsid w:val="00BC4E8F"/>
    <w:rsid w:val="00BC5665"/>
    <w:rsid w:val="00BD674C"/>
    <w:rsid w:val="00BF032E"/>
    <w:rsid w:val="00BF2223"/>
    <w:rsid w:val="00BF74A8"/>
    <w:rsid w:val="00C00A8F"/>
    <w:rsid w:val="00C37F2E"/>
    <w:rsid w:val="00C4526D"/>
    <w:rsid w:val="00C72F55"/>
    <w:rsid w:val="00C90F6E"/>
    <w:rsid w:val="00C95F73"/>
    <w:rsid w:val="00D26DD0"/>
    <w:rsid w:val="00D54E50"/>
    <w:rsid w:val="00D57D1D"/>
    <w:rsid w:val="00D85689"/>
    <w:rsid w:val="00DB01ED"/>
    <w:rsid w:val="00DD7F2D"/>
    <w:rsid w:val="00DE5E9D"/>
    <w:rsid w:val="00E24EE2"/>
    <w:rsid w:val="00E30122"/>
    <w:rsid w:val="00E53A22"/>
    <w:rsid w:val="00E55D71"/>
    <w:rsid w:val="00E716F5"/>
    <w:rsid w:val="00E74385"/>
    <w:rsid w:val="00E8376B"/>
    <w:rsid w:val="00EA7AB4"/>
    <w:rsid w:val="00EE148B"/>
    <w:rsid w:val="00EE59D3"/>
    <w:rsid w:val="00EF5987"/>
    <w:rsid w:val="00F24B92"/>
    <w:rsid w:val="00F41255"/>
    <w:rsid w:val="00F66E08"/>
    <w:rsid w:val="00F83EA3"/>
    <w:rsid w:val="00F9775F"/>
    <w:rsid w:val="00FF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FC4E"/>
  <w15:chartTrackingRefBased/>
  <w15:docId w15:val="{01F10A0E-3D77-BE4F-A68A-23969DF1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0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0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50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5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50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10</TotalTime>
  <Pages>4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LuQifeng</cp:lastModifiedBy>
  <cp:revision>19</cp:revision>
  <dcterms:created xsi:type="dcterms:W3CDTF">2024-06-26T14:48:00Z</dcterms:created>
  <dcterms:modified xsi:type="dcterms:W3CDTF">2024-06-29T01:52:00Z</dcterms:modified>
</cp:coreProperties>
</file>