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804BD1" w14:textId="77777777" w:rsidR="006C4F79" w:rsidRPr="003768F1" w:rsidRDefault="006C4F79" w:rsidP="006C4F79">
      <w:pPr>
        <w:spacing w:after="160" w:line="276" w:lineRule="auto"/>
        <w:jc w:val="left"/>
        <w:rPr>
          <w:color w:val="000000" w:themeColor="text1"/>
          <w:sz w:val="22"/>
          <w:lang w:val="en-US"/>
        </w:rPr>
      </w:pPr>
      <w:r w:rsidRPr="003768F1">
        <w:rPr>
          <w:b/>
          <w:bCs/>
          <w:color w:val="000000" w:themeColor="text1"/>
          <w:sz w:val="22"/>
          <w:lang w:val="en-US"/>
        </w:rPr>
        <w:t>Table 1.</w:t>
      </w:r>
      <w:r w:rsidRPr="003768F1">
        <w:rPr>
          <w:color w:val="000000" w:themeColor="text1"/>
          <w:sz w:val="22"/>
          <w:lang w:val="en-US"/>
        </w:rPr>
        <w:t xml:space="preserve"> Basal characteristics of the study population.</w:t>
      </w:r>
    </w:p>
    <w:tbl>
      <w:tblPr>
        <w:tblStyle w:val="TableGrid"/>
        <w:tblW w:w="0" w:type="auto"/>
        <w:tblLook w:val="0000" w:firstRow="0" w:lastRow="0" w:firstColumn="0" w:lastColumn="0" w:noHBand="0" w:noVBand="0"/>
      </w:tblPr>
      <w:tblGrid>
        <w:gridCol w:w="3418"/>
        <w:gridCol w:w="1950"/>
      </w:tblGrid>
      <w:tr w:rsidR="006C4F79" w:rsidRPr="00BF130E" w14:paraId="2C6FD770" w14:textId="77777777" w:rsidTr="00BF130E">
        <w:trPr>
          <w:trHeight w:val="340"/>
        </w:trPr>
        <w:tc>
          <w:tcPr>
            <w:tcW w:w="0" w:type="auto"/>
            <w:vAlign w:val="center"/>
          </w:tcPr>
          <w:p w14:paraId="7EE95555" w14:textId="77777777" w:rsidR="006C4F79" w:rsidRPr="00BF130E" w:rsidRDefault="006C4F79" w:rsidP="006C4F79">
            <w:pPr>
              <w:spacing w:line="276" w:lineRule="auto"/>
              <w:jc w:val="left"/>
              <w:rPr>
                <w:b/>
                <w:color w:val="000000" w:themeColor="text1"/>
                <w:sz w:val="22"/>
              </w:rPr>
            </w:pPr>
            <w:r w:rsidRPr="00BF130E">
              <w:rPr>
                <w:b/>
                <w:color w:val="000000" w:themeColor="text1"/>
                <w:sz w:val="22"/>
                <w:lang w:val="en-US"/>
              </w:rPr>
              <w:t>Demographic characteristics</w:t>
            </w:r>
          </w:p>
        </w:tc>
        <w:tc>
          <w:tcPr>
            <w:tcW w:w="0" w:type="auto"/>
            <w:vAlign w:val="center"/>
          </w:tcPr>
          <w:p w14:paraId="587B97DC" w14:textId="77777777" w:rsidR="006C4F79" w:rsidRPr="00BF130E" w:rsidRDefault="006C4F79" w:rsidP="006C4F79">
            <w:pPr>
              <w:spacing w:line="276" w:lineRule="auto"/>
              <w:ind w:left="4"/>
              <w:jc w:val="center"/>
              <w:rPr>
                <w:b/>
                <w:color w:val="000000" w:themeColor="text1"/>
                <w:sz w:val="22"/>
              </w:rPr>
            </w:pPr>
            <w:r w:rsidRPr="00BF130E">
              <w:rPr>
                <w:b/>
                <w:color w:val="000000" w:themeColor="text1"/>
                <w:sz w:val="22"/>
                <w:lang w:val="en-US"/>
              </w:rPr>
              <w:t>Study population</w:t>
            </w:r>
          </w:p>
          <w:p w14:paraId="187DC80A" w14:textId="77777777" w:rsidR="006C4F79" w:rsidRPr="00BF130E" w:rsidRDefault="006C4F79" w:rsidP="006C4F79">
            <w:pPr>
              <w:spacing w:line="276" w:lineRule="auto"/>
              <w:ind w:left="4"/>
              <w:jc w:val="center"/>
              <w:rPr>
                <w:b/>
                <w:color w:val="000000" w:themeColor="text1"/>
                <w:sz w:val="22"/>
              </w:rPr>
            </w:pPr>
            <w:r w:rsidRPr="00BF130E">
              <w:rPr>
                <w:b/>
                <w:color w:val="000000" w:themeColor="text1"/>
                <w:sz w:val="22"/>
                <w:lang w:val="en-US"/>
              </w:rPr>
              <w:t>n=66 (%)</w:t>
            </w:r>
          </w:p>
        </w:tc>
      </w:tr>
      <w:tr w:rsidR="006C4F79" w:rsidRPr="00BF130E" w14:paraId="5E030936" w14:textId="77777777" w:rsidTr="00BF130E">
        <w:trPr>
          <w:trHeight w:val="340"/>
        </w:trPr>
        <w:tc>
          <w:tcPr>
            <w:tcW w:w="0" w:type="auto"/>
            <w:vAlign w:val="center"/>
          </w:tcPr>
          <w:p w14:paraId="59A8B92E"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Gender (female), n (%)</w:t>
            </w:r>
          </w:p>
        </w:tc>
        <w:tc>
          <w:tcPr>
            <w:tcW w:w="0" w:type="auto"/>
            <w:vAlign w:val="center"/>
          </w:tcPr>
          <w:p w14:paraId="38D4FD37"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32 (48.48)</w:t>
            </w:r>
          </w:p>
        </w:tc>
      </w:tr>
      <w:tr w:rsidR="006C4F79" w:rsidRPr="00BF130E" w14:paraId="7B596669" w14:textId="77777777" w:rsidTr="00BF130E">
        <w:trPr>
          <w:trHeight w:val="340"/>
        </w:trPr>
        <w:tc>
          <w:tcPr>
            <w:tcW w:w="0" w:type="auto"/>
            <w:vAlign w:val="center"/>
          </w:tcPr>
          <w:p w14:paraId="35853B7A" w14:textId="77777777" w:rsidR="006C4F79" w:rsidRPr="00BF130E" w:rsidRDefault="006C4F79" w:rsidP="006C4F79">
            <w:pPr>
              <w:spacing w:line="276" w:lineRule="auto"/>
              <w:jc w:val="left"/>
              <w:rPr>
                <w:color w:val="000000" w:themeColor="text1"/>
                <w:sz w:val="22"/>
                <w:lang w:val="en-US"/>
              </w:rPr>
            </w:pPr>
            <w:r w:rsidRPr="00BF130E">
              <w:rPr>
                <w:color w:val="000000" w:themeColor="text1"/>
                <w:sz w:val="22"/>
                <w:lang w:val="en-US"/>
              </w:rPr>
              <w:t>Age at diagnosis (years), mean (SD)</w:t>
            </w:r>
          </w:p>
        </w:tc>
        <w:tc>
          <w:tcPr>
            <w:tcW w:w="0" w:type="auto"/>
            <w:vAlign w:val="center"/>
          </w:tcPr>
          <w:p w14:paraId="53478F83"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58.22 (9.78)</w:t>
            </w:r>
          </w:p>
        </w:tc>
      </w:tr>
      <w:tr w:rsidR="006C4F79" w:rsidRPr="00BF130E" w14:paraId="68F9ADEC" w14:textId="77777777" w:rsidTr="00BF130E">
        <w:trPr>
          <w:trHeight w:val="340"/>
        </w:trPr>
        <w:tc>
          <w:tcPr>
            <w:tcW w:w="0" w:type="auto"/>
            <w:vAlign w:val="center"/>
          </w:tcPr>
          <w:p w14:paraId="2FBAB179" w14:textId="77777777" w:rsidR="006C4F79" w:rsidRPr="00BF130E" w:rsidRDefault="006C4F79" w:rsidP="006C4F79">
            <w:pPr>
              <w:spacing w:line="276" w:lineRule="auto"/>
              <w:jc w:val="left"/>
              <w:rPr>
                <w:color w:val="000000" w:themeColor="text1"/>
                <w:sz w:val="22"/>
                <w:lang w:val="en-US"/>
              </w:rPr>
            </w:pPr>
            <w:r w:rsidRPr="00BF130E">
              <w:rPr>
                <w:color w:val="000000" w:themeColor="text1"/>
                <w:sz w:val="22"/>
                <w:lang w:val="en-US"/>
              </w:rPr>
              <w:t>BMI (Kg/m</w:t>
            </w:r>
            <w:r w:rsidRPr="00BF130E">
              <w:rPr>
                <w:color w:val="000000" w:themeColor="text1"/>
                <w:sz w:val="22"/>
                <w:vertAlign w:val="superscript"/>
                <w:lang w:val="en-US"/>
              </w:rPr>
              <w:t>2</w:t>
            </w:r>
            <w:r w:rsidRPr="00BF130E">
              <w:rPr>
                <w:color w:val="000000" w:themeColor="text1"/>
                <w:sz w:val="22"/>
                <w:lang w:val="en-US"/>
              </w:rPr>
              <w:t>), mean (SD)</w:t>
            </w:r>
          </w:p>
        </w:tc>
        <w:tc>
          <w:tcPr>
            <w:tcW w:w="0" w:type="auto"/>
            <w:vAlign w:val="center"/>
          </w:tcPr>
          <w:p w14:paraId="28373504" w14:textId="77777777" w:rsidR="006C4F79" w:rsidRPr="00BF130E" w:rsidRDefault="006C4F79" w:rsidP="006C4F79">
            <w:pPr>
              <w:spacing w:after="105" w:line="276" w:lineRule="auto"/>
              <w:ind w:left="4"/>
              <w:jc w:val="center"/>
              <w:rPr>
                <w:color w:val="000000" w:themeColor="text1"/>
                <w:sz w:val="22"/>
              </w:rPr>
            </w:pPr>
            <w:r w:rsidRPr="00BF130E">
              <w:rPr>
                <w:color w:val="000000" w:themeColor="text1"/>
                <w:sz w:val="22"/>
                <w:lang w:val="en-US"/>
              </w:rPr>
              <w:t>27.89 (3.90)</w:t>
            </w:r>
          </w:p>
        </w:tc>
      </w:tr>
      <w:tr w:rsidR="006C4F79" w:rsidRPr="00BF130E" w14:paraId="7D62B7D4" w14:textId="77777777" w:rsidTr="00BF130E">
        <w:trPr>
          <w:trHeight w:val="340"/>
        </w:trPr>
        <w:tc>
          <w:tcPr>
            <w:tcW w:w="0" w:type="auto"/>
            <w:vAlign w:val="center"/>
          </w:tcPr>
          <w:p w14:paraId="4D921DE9" w14:textId="77777777" w:rsidR="006C4F79" w:rsidRPr="00BF130E" w:rsidRDefault="006C4F79" w:rsidP="006C4F79">
            <w:pPr>
              <w:spacing w:line="276" w:lineRule="auto"/>
              <w:jc w:val="left"/>
              <w:rPr>
                <w:b/>
                <w:color w:val="000000" w:themeColor="text1"/>
                <w:sz w:val="22"/>
              </w:rPr>
            </w:pPr>
            <w:r w:rsidRPr="00BF130E">
              <w:rPr>
                <w:b/>
                <w:color w:val="000000" w:themeColor="text1"/>
                <w:sz w:val="22"/>
                <w:lang w:val="en-US"/>
              </w:rPr>
              <w:t>Smoking habit</w:t>
            </w:r>
          </w:p>
        </w:tc>
        <w:tc>
          <w:tcPr>
            <w:tcW w:w="0" w:type="auto"/>
            <w:vAlign w:val="center"/>
          </w:tcPr>
          <w:p w14:paraId="7992520D" w14:textId="77777777" w:rsidR="006C4F79" w:rsidRPr="00BF130E" w:rsidRDefault="006C4F79" w:rsidP="006C4F79">
            <w:pPr>
              <w:spacing w:line="276" w:lineRule="auto"/>
              <w:ind w:left="1"/>
              <w:jc w:val="center"/>
              <w:rPr>
                <w:color w:val="000000" w:themeColor="text1"/>
                <w:sz w:val="22"/>
              </w:rPr>
            </w:pPr>
          </w:p>
        </w:tc>
      </w:tr>
      <w:tr w:rsidR="006C4F79" w:rsidRPr="00BF130E" w14:paraId="4E0F1034" w14:textId="77777777" w:rsidTr="00BF130E">
        <w:trPr>
          <w:trHeight w:val="340"/>
        </w:trPr>
        <w:tc>
          <w:tcPr>
            <w:tcW w:w="0" w:type="auto"/>
            <w:vAlign w:val="center"/>
          </w:tcPr>
          <w:p w14:paraId="4F332AA3"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Current, n (%)  </w:t>
            </w:r>
          </w:p>
        </w:tc>
        <w:tc>
          <w:tcPr>
            <w:tcW w:w="0" w:type="auto"/>
            <w:vAlign w:val="center"/>
          </w:tcPr>
          <w:p w14:paraId="78F79B55"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15 (23)</w:t>
            </w:r>
          </w:p>
        </w:tc>
      </w:tr>
      <w:tr w:rsidR="006C4F79" w:rsidRPr="00BF130E" w14:paraId="2129EEF2" w14:textId="77777777" w:rsidTr="00BF130E">
        <w:trPr>
          <w:trHeight w:val="340"/>
        </w:trPr>
        <w:tc>
          <w:tcPr>
            <w:tcW w:w="0" w:type="auto"/>
            <w:vAlign w:val="center"/>
          </w:tcPr>
          <w:p w14:paraId="32ED6C57"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Ex-smoker, n (%)</w:t>
            </w:r>
          </w:p>
        </w:tc>
        <w:tc>
          <w:tcPr>
            <w:tcW w:w="0" w:type="auto"/>
            <w:vAlign w:val="center"/>
          </w:tcPr>
          <w:p w14:paraId="59620A17"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13 (20)</w:t>
            </w:r>
          </w:p>
        </w:tc>
      </w:tr>
      <w:tr w:rsidR="006C4F79" w:rsidRPr="00BF130E" w14:paraId="0A47149C" w14:textId="77777777" w:rsidTr="00BF130E">
        <w:trPr>
          <w:trHeight w:val="340"/>
        </w:trPr>
        <w:tc>
          <w:tcPr>
            <w:tcW w:w="0" w:type="auto"/>
            <w:vAlign w:val="center"/>
          </w:tcPr>
          <w:p w14:paraId="60C0848A"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Never smoker, n (%)  </w:t>
            </w:r>
          </w:p>
        </w:tc>
        <w:tc>
          <w:tcPr>
            <w:tcW w:w="0" w:type="auto"/>
            <w:vAlign w:val="center"/>
          </w:tcPr>
          <w:p w14:paraId="54A99F0A"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38 (57)</w:t>
            </w:r>
          </w:p>
        </w:tc>
      </w:tr>
      <w:tr w:rsidR="006C4F79" w:rsidRPr="00BF130E" w14:paraId="613D6CAC" w14:textId="77777777" w:rsidTr="00BF130E">
        <w:trPr>
          <w:trHeight w:val="340"/>
        </w:trPr>
        <w:tc>
          <w:tcPr>
            <w:tcW w:w="0" w:type="auto"/>
            <w:vAlign w:val="center"/>
          </w:tcPr>
          <w:p w14:paraId="63EE4D35" w14:textId="77777777" w:rsidR="006C4F79" w:rsidRPr="00BF130E" w:rsidRDefault="006C4F79" w:rsidP="006C4F79">
            <w:pPr>
              <w:spacing w:line="276" w:lineRule="auto"/>
              <w:jc w:val="left"/>
              <w:rPr>
                <w:b/>
                <w:color w:val="000000" w:themeColor="text1"/>
                <w:sz w:val="22"/>
              </w:rPr>
            </w:pPr>
            <w:r w:rsidRPr="00BF130E">
              <w:rPr>
                <w:b/>
                <w:color w:val="000000" w:themeColor="text1"/>
                <w:sz w:val="22"/>
                <w:lang w:val="en-US"/>
              </w:rPr>
              <w:t>Comorbidities</w:t>
            </w:r>
          </w:p>
        </w:tc>
        <w:tc>
          <w:tcPr>
            <w:tcW w:w="0" w:type="auto"/>
            <w:vAlign w:val="center"/>
          </w:tcPr>
          <w:p w14:paraId="4814CE5C" w14:textId="77777777" w:rsidR="006C4F79" w:rsidRPr="00BF130E" w:rsidRDefault="006C4F79" w:rsidP="006C4F79">
            <w:pPr>
              <w:spacing w:line="276" w:lineRule="auto"/>
              <w:ind w:left="1"/>
              <w:jc w:val="center"/>
              <w:rPr>
                <w:color w:val="000000" w:themeColor="text1"/>
                <w:sz w:val="22"/>
              </w:rPr>
            </w:pPr>
          </w:p>
        </w:tc>
      </w:tr>
      <w:tr w:rsidR="006C4F79" w:rsidRPr="00BF130E" w14:paraId="2F414FD8" w14:textId="77777777" w:rsidTr="00BF130E">
        <w:trPr>
          <w:trHeight w:val="340"/>
        </w:trPr>
        <w:tc>
          <w:tcPr>
            <w:tcW w:w="0" w:type="auto"/>
            <w:vAlign w:val="center"/>
          </w:tcPr>
          <w:p w14:paraId="0C7EE6BE"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Asthma, n (%)  </w:t>
            </w:r>
          </w:p>
        </w:tc>
        <w:tc>
          <w:tcPr>
            <w:tcW w:w="0" w:type="auto"/>
            <w:vAlign w:val="center"/>
          </w:tcPr>
          <w:p w14:paraId="7B66BBD8"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5 (7.58)</w:t>
            </w:r>
          </w:p>
        </w:tc>
      </w:tr>
      <w:tr w:rsidR="006C4F79" w:rsidRPr="00BF130E" w14:paraId="3B8B35FD" w14:textId="77777777" w:rsidTr="00BF130E">
        <w:trPr>
          <w:trHeight w:val="340"/>
        </w:trPr>
        <w:tc>
          <w:tcPr>
            <w:tcW w:w="0" w:type="auto"/>
            <w:vAlign w:val="center"/>
          </w:tcPr>
          <w:p w14:paraId="77A0ED67"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COPD, n (%)  </w:t>
            </w:r>
          </w:p>
        </w:tc>
        <w:tc>
          <w:tcPr>
            <w:tcW w:w="0" w:type="auto"/>
            <w:vAlign w:val="center"/>
          </w:tcPr>
          <w:p w14:paraId="73C083BF"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 (1.52)</w:t>
            </w:r>
          </w:p>
        </w:tc>
      </w:tr>
      <w:tr w:rsidR="006C4F79" w:rsidRPr="00BF130E" w14:paraId="28E42CD2" w14:textId="77777777" w:rsidTr="00BF130E">
        <w:trPr>
          <w:trHeight w:val="340"/>
        </w:trPr>
        <w:tc>
          <w:tcPr>
            <w:tcW w:w="0" w:type="auto"/>
            <w:vAlign w:val="center"/>
          </w:tcPr>
          <w:p w14:paraId="66A311A3"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Bronchiectasis, n (%)  </w:t>
            </w:r>
          </w:p>
        </w:tc>
        <w:tc>
          <w:tcPr>
            <w:tcW w:w="0" w:type="auto"/>
            <w:vAlign w:val="center"/>
          </w:tcPr>
          <w:p w14:paraId="18E8752E"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0 (0)</w:t>
            </w:r>
          </w:p>
        </w:tc>
      </w:tr>
      <w:tr w:rsidR="006C4F79" w:rsidRPr="00BF130E" w14:paraId="38F94EAA" w14:textId="77777777" w:rsidTr="00BF130E">
        <w:trPr>
          <w:trHeight w:val="340"/>
        </w:trPr>
        <w:tc>
          <w:tcPr>
            <w:tcW w:w="0" w:type="auto"/>
            <w:vAlign w:val="center"/>
          </w:tcPr>
          <w:p w14:paraId="5498363A"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ILD, n (%)  </w:t>
            </w:r>
          </w:p>
        </w:tc>
        <w:tc>
          <w:tcPr>
            <w:tcW w:w="0" w:type="auto"/>
            <w:vAlign w:val="center"/>
          </w:tcPr>
          <w:p w14:paraId="6E6522EA"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0 (0)</w:t>
            </w:r>
          </w:p>
        </w:tc>
      </w:tr>
      <w:tr w:rsidR="006C4F79" w:rsidRPr="00BF130E" w14:paraId="2849FA2F" w14:textId="77777777" w:rsidTr="00BF130E">
        <w:trPr>
          <w:trHeight w:val="340"/>
        </w:trPr>
        <w:tc>
          <w:tcPr>
            <w:tcW w:w="0" w:type="auto"/>
            <w:vAlign w:val="center"/>
          </w:tcPr>
          <w:p w14:paraId="4F4B99B6"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OSA, n (%)  </w:t>
            </w:r>
          </w:p>
        </w:tc>
        <w:tc>
          <w:tcPr>
            <w:tcW w:w="0" w:type="auto"/>
            <w:vAlign w:val="center"/>
          </w:tcPr>
          <w:p w14:paraId="2254BFAC"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 (4.55)</w:t>
            </w:r>
          </w:p>
        </w:tc>
      </w:tr>
      <w:tr w:rsidR="006C4F79" w:rsidRPr="00BF130E" w14:paraId="0142EB7D" w14:textId="77777777" w:rsidTr="00BF130E">
        <w:trPr>
          <w:trHeight w:val="340"/>
        </w:trPr>
        <w:tc>
          <w:tcPr>
            <w:tcW w:w="0" w:type="auto"/>
            <w:vAlign w:val="center"/>
          </w:tcPr>
          <w:p w14:paraId="390FA89A"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Lung cancer, n (%)  </w:t>
            </w:r>
          </w:p>
        </w:tc>
        <w:tc>
          <w:tcPr>
            <w:tcW w:w="0" w:type="auto"/>
            <w:vAlign w:val="center"/>
          </w:tcPr>
          <w:p w14:paraId="28C3F962"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 (1.52)</w:t>
            </w:r>
          </w:p>
        </w:tc>
      </w:tr>
      <w:tr w:rsidR="006C4F79" w:rsidRPr="00BF130E" w14:paraId="73FC440B" w14:textId="77777777" w:rsidTr="00BF130E">
        <w:trPr>
          <w:trHeight w:val="340"/>
        </w:trPr>
        <w:tc>
          <w:tcPr>
            <w:tcW w:w="0" w:type="auto"/>
            <w:vAlign w:val="center"/>
          </w:tcPr>
          <w:p w14:paraId="7F50C770" w14:textId="77777777" w:rsidR="006C4F79" w:rsidRPr="00BF130E" w:rsidRDefault="006C4F79" w:rsidP="006C4F79">
            <w:pPr>
              <w:spacing w:line="276" w:lineRule="auto"/>
              <w:jc w:val="left"/>
              <w:rPr>
                <w:b/>
                <w:color w:val="000000" w:themeColor="text1"/>
                <w:sz w:val="22"/>
                <w:lang w:val="en-US"/>
              </w:rPr>
            </w:pPr>
            <w:r w:rsidRPr="00BF130E">
              <w:rPr>
                <w:b/>
                <w:color w:val="000000" w:themeColor="text1"/>
                <w:sz w:val="22"/>
                <w:lang w:val="en-US"/>
              </w:rPr>
              <w:t>Hospital stays (days), mean (SD)</w:t>
            </w:r>
          </w:p>
        </w:tc>
        <w:tc>
          <w:tcPr>
            <w:tcW w:w="0" w:type="auto"/>
            <w:vAlign w:val="center"/>
          </w:tcPr>
          <w:p w14:paraId="59001A42"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33.06 (38.11)</w:t>
            </w:r>
          </w:p>
        </w:tc>
      </w:tr>
      <w:tr w:rsidR="006C4F79" w:rsidRPr="00BF130E" w14:paraId="4F35096E" w14:textId="77777777" w:rsidTr="00BF130E">
        <w:trPr>
          <w:trHeight w:val="340"/>
        </w:trPr>
        <w:tc>
          <w:tcPr>
            <w:tcW w:w="0" w:type="auto"/>
            <w:vAlign w:val="center"/>
          </w:tcPr>
          <w:p w14:paraId="2FCB53AE"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ICU admission, n (%)  </w:t>
            </w:r>
          </w:p>
        </w:tc>
        <w:tc>
          <w:tcPr>
            <w:tcW w:w="0" w:type="auto"/>
            <w:vAlign w:val="center"/>
          </w:tcPr>
          <w:p w14:paraId="26561374"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42 (63.64)</w:t>
            </w:r>
          </w:p>
        </w:tc>
      </w:tr>
      <w:tr w:rsidR="006C4F79" w:rsidRPr="00BF130E" w14:paraId="19C52D5D" w14:textId="77777777" w:rsidTr="00BF130E">
        <w:trPr>
          <w:trHeight w:val="340"/>
        </w:trPr>
        <w:tc>
          <w:tcPr>
            <w:tcW w:w="0" w:type="auto"/>
            <w:vAlign w:val="center"/>
          </w:tcPr>
          <w:p w14:paraId="40B794F5" w14:textId="77777777" w:rsidR="006C4F79" w:rsidRPr="00BF130E" w:rsidRDefault="006C4F79" w:rsidP="006C4F79">
            <w:pPr>
              <w:spacing w:line="276" w:lineRule="auto"/>
              <w:jc w:val="left"/>
              <w:rPr>
                <w:color w:val="000000" w:themeColor="text1"/>
                <w:sz w:val="22"/>
                <w:lang w:val="en-US"/>
              </w:rPr>
            </w:pPr>
            <w:r w:rsidRPr="00BF130E">
              <w:rPr>
                <w:color w:val="000000" w:themeColor="text1"/>
                <w:sz w:val="22"/>
                <w:lang w:val="en-US"/>
              </w:rPr>
              <w:t>ICU stay (days), mean (SD)</w:t>
            </w:r>
          </w:p>
        </w:tc>
        <w:tc>
          <w:tcPr>
            <w:tcW w:w="0" w:type="auto"/>
            <w:vAlign w:val="center"/>
          </w:tcPr>
          <w:p w14:paraId="5DDA463B"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18.70 (17.90)</w:t>
            </w:r>
          </w:p>
        </w:tc>
      </w:tr>
      <w:tr w:rsidR="006C4F79" w:rsidRPr="00BF130E" w14:paraId="52326E16" w14:textId="77777777" w:rsidTr="00BF130E">
        <w:trPr>
          <w:trHeight w:val="340"/>
        </w:trPr>
        <w:tc>
          <w:tcPr>
            <w:tcW w:w="0" w:type="auto"/>
            <w:vAlign w:val="center"/>
          </w:tcPr>
          <w:p w14:paraId="3C69F9CA" w14:textId="77777777" w:rsidR="006C4F79" w:rsidRPr="00BF130E" w:rsidRDefault="006C4F79" w:rsidP="006C4F79">
            <w:pPr>
              <w:spacing w:line="276" w:lineRule="auto"/>
              <w:jc w:val="left"/>
              <w:rPr>
                <w:b/>
                <w:color w:val="000000" w:themeColor="text1"/>
                <w:sz w:val="22"/>
              </w:rPr>
            </w:pPr>
            <w:r w:rsidRPr="00BF130E">
              <w:rPr>
                <w:b/>
                <w:color w:val="000000" w:themeColor="text1"/>
                <w:sz w:val="22"/>
                <w:lang w:val="en-US"/>
              </w:rPr>
              <w:t>Max. oxygen requirement</w:t>
            </w:r>
          </w:p>
        </w:tc>
        <w:tc>
          <w:tcPr>
            <w:tcW w:w="0" w:type="auto"/>
            <w:vAlign w:val="center"/>
          </w:tcPr>
          <w:p w14:paraId="48A08C47" w14:textId="77777777" w:rsidR="006C4F79" w:rsidRPr="00BF130E" w:rsidRDefault="006C4F79" w:rsidP="006C4F79">
            <w:pPr>
              <w:spacing w:line="276" w:lineRule="auto"/>
              <w:ind w:left="4"/>
              <w:jc w:val="center"/>
              <w:rPr>
                <w:color w:val="000000" w:themeColor="text1"/>
                <w:sz w:val="22"/>
              </w:rPr>
            </w:pPr>
          </w:p>
        </w:tc>
      </w:tr>
      <w:tr w:rsidR="006C4F79" w:rsidRPr="00BF130E" w14:paraId="44171345" w14:textId="77777777" w:rsidTr="00BF130E">
        <w:trPr>
          <w:trHeight w:val="340"/>
        </w:trPr>
        <w:tc>
          <w:tcPr>
            <w:tcW w:w="0" w:type="auto"/>
            <w:vAlign w:val="center"/>
          </w:tcPr>
          <w:p w14:paraId="73B62A37"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No oxygen required, n (%)</w:t>
            </w:r>
          </w:p>
        </w:tc>
        <w:tc>
          <w:tcPr>
            <w:tcW w:w="0" w:type="auto"/>
            <w:vAlign w:val="center"/>
          </w:tcPr>
          <w:p w14:paraId="2E7E7339"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4 (6.06)</w:t>
            </w:r>
          </w:p>
        </w:tc>
      </w:tr>
      <w:tr w:rsidR="006C4F79" w:rsidRPr="00BF130E" w14:paraId="0C74F3A4" w14:textId="77777777" w:rsidTr="00BF130E">
        <w:trPr>
          <w:trHeight w:val="340"/>
        </w:trPr>
        <w:tc>
          <w:tcPr>
            <w:tcW w:w="0" w:type="auto"/>
            <w:vAlign w:val="center"/>
          </w:tcPr>
          <w:p w14:paraId="444B156F"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Venturi mask FiO</w:t>
            </w:r>
            <w:r w:rsidRPr="00BF130E">
              <w:rPr>
                <w:color w:val="000000" w:themeColor="text1"/>
                <w:sz w:val="22"/>
                <w:vertAlign w:val="subscript"/>
                <w:lang w:val="en-US"/>
              </w:rPr>
              <w:t>2</w:t>
            </w:r>
            <w:r w:rsidRPr="00BF130E">
              <w:rPr>
                <w:color w:val="000000" w:themeColor="text1"/>
                <w:sz w:val="22"/>
                <w:lang w:val="en-US"/>
              </w:rPr>
              <w:t xml:space="preserve"> &lt;0.50, n (%)  </w:t>
            </w:r>
          </w:p>
        </w:tc>
        <w:tc>
          <w:tcPr>
            <w:tcW w:w="0" w:type="auto"/>
            <w:vAlign w:val="center"/>
          </w:tcPr>
          <w:p w14:paraId="0F821539"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16 (24.24)</w:t>
            </w:r>
          </w:p>
        </w:tc>
      </w:tr>
      <w:tr w:rsidR="006C4F79" w:rsidRPr="00BF130E" w14:paraId="0EF0D707" w14:textId="77777777" w:rsidTr="00BF130E">
        <w:trPr>
          <w:trHeight w:val="340"/>
        </w:trPr>
        <w:tc>
          <w:tcPr>
            <w:tcW w:w="0" w:type="auto"/>
            <w:vAlign w:val="center"/>
          </w:tcPr>
          <w:p w14:paraId="7DB39C70"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Reservoir mask, n (%)  </w:t>
            </w:r>
          </w:p>
        </w:tc>
        <w:tc>
          <w:tcPr>
            <w:tcW w:w="0" w:type="auto"/>
            <w:vAlign w:val="center"/>
          </w:tcPr>
          <w:p w14:paraId="6E8567ED"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 (4.55)</w:t>
            </w:r>
          </w:p>
        </w:tc>
      </w:tr>
      <w:tr w:rsidR="006C4F79" w:rsidRPr="00BF130E" w14:paraId="75FDF84C" w14:textId="77777777" w:rsidTr="00BF130E">
        <w:trPr>
          <w:trHeight w:val="340"/>
        </w:trPr>
        <w:tc>
          <w:tcPr>
            <w:tcW w:w="0" w:type="auto"/>
            <w:vAlign w:val="center"/>
          </w:tcPr>
          <w:p w14:paraId="4875D89F"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HFNC, n (%)  </w:t>
            </w:r>
          </w:p>
        </w:tc>
        <w:tc>
          <w:tcPr>
            <w:tcW w:w="0" w:type="auto"/>
            <w:vAlign w:val="center"/>
          </w:tcPr>
          <w:p w14:paraId="6C0424A0"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8 (12.12)</w:t>
            </w:r>
          </w:p>
        </w:tc>
      </w:tr>
      <w:tr w:rsidR="006C4F79" w:rsidRPr="00BF130E" w14:paraId="03365165" w14:textId="77777777" w:rsidTr="00BF130E">
        <w:trPr>
          <w:trHeight w:val="340"/>
        </w:trPr>
        <w:tc>
          <w:tcPr>
            <w:tcW w:w="0" w:type="auto"/>
            <w:vAlign w:val="center"/>
          </w:tcPr>
          <w:p w14:paraId="2B2B6449" w14:textId="77777777" w:rsidR="006C4F79" w:rsidRPr="00BF130E" w:rsidRDefault="006C4F79" w:rsidP="006C4F79">
            <w:pPr>
              <w:spacing w:line="276" w:lineRule="auto"/>
              <w:jc w:val="left"/>
              <w:rPr>
                <w:color w:val="000000" w:themeColor="text1"/>
                <w:sz w:val="22"/>
                <w:lang w:val="en-US"/>
              </w:rPr>
            </w:pPr>
            <w:r w:rsidRPr="00BF130E">
              <w:rPr>
                <w:color w:val="000000" w:themeColor="text1"/>
                <w:sz w:val="22"/>
                <w:lang w:val="en-US"/>
              </w:rPr>
              <w:t xml:space="preserve">NIV (CPAP or BiPAP), n (%)  </w:t>
            </w:r>
          </w:p>
        </w:tc>
        <w:tc>
          <w:tcPr>
            <w:tcW w:w="0" w:type="auto"/>
            <w:vAlign w:val="center"/>
          </w:tcPr>
          <w:p w14:paraId="3AB314EB"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0 (0)</w:t>
            </w:r>
          </w:p>
        </w:tc>
      </w:tr>
      <w:tr w:rsidR="006C4F79" w:rsidRPr="00BF130E" w14:paraId="741D3250" w14:textId="77777777" w:rsidTr="00BF130E">
        <w:trPr>
          <w:trHeight w:val="340"/>
        </w:trPr>
        <w:tc>
          <w:tcPr>
            <w:tcW w:w="0" w:type="auto"/>
            <w:vAlign w:val="center"/>
          </w:tcPr>
          <w:p w14:paraId="55DD30E2" w14:textId="77777777" w:rsidR="006C4F79" w:rsidRPr="00BF130E" w:rsidRDefault="006C4F79" w:rsidP="006C4F79">
            <w:pPr>
              <w:spacing w:line="276" w:lineRule="auto"/>
              <w:jc w:val="left"/>
              <w:rPr>
                <w:color w:val="000000" w:themeColor="text1"/>
                <w:sz w:val="22"/>
              </w:rPr>
            </w:pPr>
            <w:r w:rsidRPr="00BF130E">
              <w:rPr>
                <w:color w:val="000000" w:themeColor="text1"/>
                <w:sz w:val="22"/>
                <w:lang w:val="en-US"/>
              </w:rPr>
              <w:t xml:space="preserve">IMV, n (%)  </w:t>
            </w:r>
          </w:p>
        </w:tc>
        <w:tc>
          <w:tcPr>
            <w:tcW w:w="0" w:type="auto"/>
            <w:vAlign w:val="center"/>
          </w:tcPr>
          <w:p w14:paraId="21A939DA" w14:textId="77777777" w:rsidR="006C4F79" w:rsidRPr="00BF130E" w:rsidRDefault="006C4F79" w:rsidP="006C4F79">
            <w:pPr>
              <w:spacing w:line="276" w:lineRule="auto"/>
              <w:ind w:left="4"/>
              <w:jc w:val="center"/>
              <w:rPr>
                <w:color w:val="000000" w:themeColor="text1"/>
                <w:sz w:val="22"/>
              </w:rPr>
            </w:pPr>
            <w:r w:rsidRPr="00BF130E">
              <w:rPr>
                <w:color w:val="000000" w:themeColor="text1"/>
                <w:sz w:val="22"/>
                <w:lang w:val="en-US"/>
              </w:rPr>
              <w:t>35 (53.03)</w:t>
            </w:r>
          </w:p>
        </w:tc>
      </w:tr>
    </w:tbl>
    <w:p w14:paraId="651441C8" w14:textId="77777777" w:rsidR="00BF130E" w:rsidRDefault="006C4F79" w:rsidP="00BF130E">
      <w:pPr>
        <w:spacing w:after="16" w:line="276" w:lineRule="auto"/>
        <w:ind w:right="137" w:firstLine="0"/>
        <w:jc w:val="left"/>
        <w:rPr>
          <w:rFonts w:ascii="Calibri" w:eastAsia="Calibri" w:hAnsi="Calibri" w:cs="Calibri"/>
          <w:color w:val="000000" w:themeColor="text1"/>
          <w:sz w:val="16"/>
          <w:szCs w:val="16"/>
          <w:lang w:val="en-US"/>
        </w:rPr>
      </w:pPr>
      <w:r w:rsidRPr="003768F1">
        <w:rPr>
          <w:rFonts w:ascii="Calibri" w:eastAsia="Calibri" w:hAnsi="Calibri" w:cs="Calibri"/>
          <w:color w:val="000000" w:themeColor="text1"/>
          <w:sz w:val="16"/>
          <w:szCs w:val="16"/>
          <w:lang w:val="en-US"/>
        </w:rPr>
        <w:t xml:space="preserve">Abbreviations: BMI, body max index; COPD, obstructive chronic pulmonary disease; </w:t>
      </w:r>
    </w:p>
    <w:p w14:paraId="256AA50D" w14:textId="77777777" w:rsidR="00BF130E" w:rsidRDefault="006C4F79" w:rsidP="00BF130E">
      <w:pPr>
        <w:spacing w:after="16" w:line="276" w:lineRule="auto"/>
        <w:ind w:right="137" w:firstLine="0"/>
        <w:jc w:val="left"/>
        <w:rPr>
          <w:rFonts w:ascii="Calibri" w:eastAsia="Calibri" w:hAnsi="Calibri" w:cs="Calibri"/>
          <w:color w:val="000000" w:themeColor="text1"/>
          <w:sz w:val="16"/>
          <w:szCs w:val="16"/>
          <w:lang w:val="en-US"/>
        </w:rPr>
      </w:pPr>
      <w:r w:rsidRPr="003768F1">
        <w:rPr>
          <w:rFonts w:ascii="Calibri" w:eastAsia="Calibri" w:hAnsi="Calibri" w:cs="Calibri"/>
          <w:color w:val="000000" w:themeColor="text1"/>
          <w:sz w:val="16"/>
          <w:szCs w:val="16"/>
          <w:lang w:val="en-US"/>
        </w:rPr>
        <w:t>ILD, interstitial lung disease; OSA, obstructive sleep apnea; ICU, intensive care unit;</w:t>
      </w:r>
    </w:p>
    <w:p w14:paraId="56B66D3F" w14:textId="119924EB" w:rsidR="00BF130E" w:rsidRDefault="006C4F79" w:rsidP="00BF130E">
      <w:pPr>
        <w:spacing w:after="16" w:line="276" w:lineRule="auto"/>
        <w:ind w:right="137" w:firstLine="0"/>
        <w:jc w:val="left"/>
        <w:rPr>
          <w:rFonts w:ascii="Calibri" w:eastAsia="Calibri" w:hAnsi="Calibri" w:cs="Calibri"/>
          <w:color w:val="000000" w:themeColor="text1"/>
          <w:sz w:val="16"/>
          <w:szCs w:val="16"/>
          <w:lang w:val="en-US"/>
        </w:rPr>
      </w:pPr>
      <w:r w:rsidRPr="003768F1">
        <w:rPr>
          <w:rFonts w:ascii="Calibri" w:eastAsia="Calibri" w:hAnsi="Calibri" w:cs="Calibri"/>
          <w:color w:val="000000" w:themeColor="text1"/>
          <w:sz w:val="16"/>
          <w:szCs w:val="16"/>
          <w:lang w:val="en-US"/>
        </w:rPr>
        <w:t>FiO</w:t>
      </w:r>
      <w:r w:rsidRPr="003768F1">
        <w:rPr>
          <w:rFonts w:ascii="Calibri" w:eastAsia="Calibri" w:hAnsi="Calibri" w:cs="Calibri"/>
          <w:color w:val="000000" w:themeColor="text1"/>
          <w:sz w:val="16"/>
          <w:szCs w:val="16"/>
          <w:vertAlign w:val="subscript"/>
          <w:lang w:val="en-US"/>
        </w:rPr>
        <w:t>2</w:t>
      </w:r>
      <w:r w:rsidRPr="003768F1">
        <w:rPr>
          <w:rFonts w:ascii="Calibri" w:eastAsia="Calibri" w:hAnsi="Calibri" w:cs="Calibri"/>
          <w:color w:val="000000" w:themeColor="text1"/>
          <w:sz w:val="16"/>
          <w:szCs w:val="16"/>
          <w:lang w:val="en-US"/>
        </w:rPr>
        <w:t xml:space="preserve">, fractional inspiratory oxygen; HFNC, high flow nasal canula; </w:t>
      </w:r>
    </w:p>
    <w:p w14:paraId="58AA1FF7" w14:textId="77777777" w:rsidR="00BF130E" w:rsidRDefault="006C4F79" w:rsidP="00BF130E">
      <w:pPr>
        <w:spacing w:after="16" w:line="276" w:lineRule="auto"/>
        <w:ind w:right="137" w:firstLine="0"/>
        <w:jc w:val="left"/>
        <w:rPr>
          <w:rFonts w:ascii="Calibri" w:eastAsia="Calibri" w:hAnsi="Calibri" w:cs="Calibri"/>
          <w:color w:val="000000" w:themeColor="text1"/>
          <w:sz w:val="16"/>
          <w:szCs w:val="16"/>
          <w:lang w:val="en-US"/>
        </w:rPr>
      </w:pPr>
      <w:r w:rsidRPr="003768F1">
        <w:rPr>
          <w:rFonts w:ascii="Calibri" w:eastAsia="Calibri" w:hAnsi="Calibri" w:cs="Calibri"/>
          <w:color w:val="000000" w:themeColor="text1"/>
          <w:sz w:val="16"/>
          <w:szCs w:val="16"/>
          <w:lang w:val="en-US"/>
        </w:rPr>
        <w:t xml:space="preserve">NIV, non-invasive ventilation; CPAP, continuous positive airway pressure; </w:t>
      </w:r>
    </w:p>
    <w:p w14:paraId="1F202A44" w14:textId="2F89E886" w:rsidR="006C4F79" w:rsidRPr="003768F1" w:rsidRDefault="006C4F79" w:rsidP="00BF130E">
      <w:pPr>
        <w:spacing w:after="16" w:line="276" w:lineRule="auto"/>
        <w:ind w:right="137" w:firstLine="0"/>
        <w:jc w:val="left"/>
        <w:rPr>
          <w:rFonts w:ascii="Calibri" w:eastAsia="Calibri" w:hAnsi="Calibri" w:cs="Calibri"/>
          <w:color w:val="000000" w:themeColor="text1"/>
          <w:sz w:val="22"/>
          <w:lang w:val="en-US"/>
        </w:rPr>
      </w:pPr>
      <w:r w:rsidRPr="003768F1">
        <w:rPr>
          <w:rFonts w:ascii="Calibri" w:eastAsia="Calibri" w:hAnsi="Calibri" w:cs="Calibri"/>
          <w:color w:val="000000" w:themeColor="text1"/>
          <w:sz w:val="16"/>
          <w:szCs w:val="16"/>
          <w:lang w:val="en-US"/>
        </w:rPr>
        <w:t xml:space="preserve">BiPAP, bilevel positive airway pressure; IMV, invasive mechanical ventilation. </w:t>
      </w:r>
      <w:r w:rsidRPr="003768F1">
        <w:rPr>
          <w:rFonts w:ascii="Calibri" w:eastAsia="Calibri" w:hAnsi="Calibri" w:cs="Calibri"/>
          <w:color w:val="000000" w:themeColor="text1"/>
          <w:sz w:val="22"/>
          <w:lang w:val="en-US"/>
        </w:rPr>
        <w:t xml:space="preserve"> </w:t>
      </w:r>
    </w:p>
    <w:p w14:paraId="417D1B90" w14:textId="77777777" w:rsidR="006C4F79" w:rsidRPr="003768F1" w:rsidRDefault="006C4F79" w:rsidP="006C4F79">
      <w:pPr>
        <w:rPr>
          <w:color w:val="000000" w:themeColor="text1"/>
          <w:lang w:val="en-US"/>
        </w:rPr>
      </w:pPr>
      <w:r w:rsidRPr="003768F1">
        <w:rPr>
          <w:color w:val="000000" w:themeColor="text1"/>
          <w:lang w:val="en-US"/>
        </w:rPr>
        <w:br w:type="page"/>
      </w:r>
    </w:p>
    <w:p w14:paraId="77972A1E" w14:textId="77777777" w:rsidR="006C4F79" w:rsidRPr="003768F1" w:rsidRDefault="006C4F79" w:rsidP="006C4F79">
      <w:pPr>
        <w:spacing w:after="160" w:line="259" w:lineRule="auto"/>
        <w:ind w:left="0" w:firstLine="0"/>
        <w:jc w:val="left"/>
        <w:rPr>
          <w:color w:val="000000" w:themeColor="text1"/>
          <w:sz w:val="22"/>
          <w:lang w:val="en-US"/>
        </w:rPr>
      </w:pPr>
      <w:r w:rsidRPr="003768F1">
        <w:rPr>
          <w:b/>
          <w:bCs/>
          <w:color w:val="000000" w:themeColor="text1"/>
          <w:sz w:val="22"/>
          <w:lang w:val="en-US"/>
        </w:rPr>
        <w:lastRenderedPageBreak/>
        <w:t xml:space="preserve">Table </w:t>
      </w:r>
      <w:r>
        <w:rPr>
          <w:b/>
          <w:bCs/>
          <w:color w:val="000000" w:themeColor="text1"/>
          <w:sz w:val="22"/>
          <w:lang w:val="en-US"/>
        </w:rPr>
        <w:t>2</w:t>
      </w:r>
      <w:r w:rsidRPr="003768F1">
        <w:rPr>
          <w:b/>
          <w:bCs/>
          <w:color w:val="000000" w:themeColor="text1"/>
          <w:sz w:val="22"/>
          <w:lang w:val="en-US"/>
        </w:rPr>
        <w:t>.</w:t>
      </w:r>
      <w:r w:rsidRPr="003768F1">
        <w:rPr>
          <w:color w:val="000000" w:themeColor="text1"/>
          <w:sz w:val="22"/>
          <w:lang w:val="en-US"/>
        </w:rPr>
        <w:t xml:space="preserve"> Treatment received during and after hospitalization</w:t>
      </w:r>
    </w:p>
    <w:tbl>
      <w:tblPr>
        <w:tblStyle w:val="TableGrid"/>
        <w:tblW w:w="0" w:type="auto"/>
        <w:tblLook w:val="0480" w:firstRow="0" w:lastRow="0" w:firstColumn="1" w:lastColumn="0" w:noHBand="0" w:noVBand="1"/>
      </w:tblPr>
      <w:tblGrid>
        <w:gridCol w:w="4945"/>
        <w:gridCol w:w="1837"/>
      </w:tblGrid>
      <w:tr w:rsidR="006C4F79" w:rsidRPr="006C4F79" w14:paraId="69351CAE" w14:textId="77777777" w:rsidTr="00BF130E">
        <w:trPr>
          <w:trHeight w:val="340"/>
        </w:trPr>
        <w:tc>
          <w:tcPr>
            <w:tcW w:w="0" w:type="auto"/>
            <w:vAlign w:val="center"/>
          </w:tcPr>
          <w:p w14:paraId="7D37B3AF" w14:textId="77777777" w:rsidR="006C4F79" w:rsidRPr="006C4F79" w:rsidRDefault="006C4F79" w:rsidP="006C4F79">
            <w:pPr>
              <w:spacing w:line="276" w:lineRule="auto"/>
              <w:jc w:val="left"/>
              <w:rPr>
                <w:color w:val="000000" w:themeColor="text1"/>
                <w:sz w:val="22"/>
                <w:szCs w:val="20"/>
              </w:rPr>
            </w:pPr>
            <w:r w:rsidRPr="006C4F79">
              <w:rPr>
                <w:b/>
                <w:bCs/>
                <w:color w:val="000000" w:themeColor="text1"/>
                <w:sz w:val="22"/>
                <w:szCs w:val="20"/>
                <w:lang w:val="en-US"/>
              </w:rPr>
              <w:t>Treatment during hospitalization</w:t>
            </w:r>
          </w:p>
        </w:tc>
        <w:tc>
          <w:tcPr>
            <w:tcW w:w="0" w:type="auto"/>
            <w:vAlign w:val="center"/>
          </w:tcPr>
          <w:p w14:paraId="5CF54B44" w14:textId="77777777" w:rsidR="006C4F79" w:rsidRPr="006C4F79" w:rsidRDefault="006C4F79" w:rsidP="006C4F79">
            <w:pPr>
              <w:spacing w:line="276" w:lineRule="auto"/>
              <w:jc w:val="center"/>
              <w:rPr>
                <w:b/>
                <w:bCs/>
                <w:color w:val="000000" w:themeColor="text1"/>
                <w:sz w:val="22"/>
                <w:szCs w:val="20"/>
              </w:rPr>
            </w:pPr>
            <w:r w:rsidRPr="006C4F79">
              <w:rPr>
                <w:b/>
                <w:bCs/>
                <w:color w:val="000000" w:themeColor="text1"/>
                <w:sz w:val="22"/>
                <w:szCs w:val="20"/>
              </w:rPr>
              <w:t>Study population</w:t>
            </w:r>
          </w:p>
          <w:p w14:paraId="495551EF" w14:textId="77777777" w:rsidR="006C4F79" w:rsidRPr="006C4F79" w:rsidRDefault="006C4F79" w:rsidP="006C4F79">
            <w:pPr>
              <w:spacing w:line="276" w:lineRule="auto"/>
              <w:jc w:val="center"/>
              <w:rPr>
                <w:b/>
                <w:bCs/>
                <w:color w:val="000000" w:themeColor="text1"/>
                <w:sz w:val="22"/>
                <w:szCs w:val="20"/>
              </w:rPr>
            </w:pPr>
            <w:r w:rsidRPr="006C4F79">
              <w:rPr>
                <w:b/>
                <w:bCs/>
                <w:color w:val="000000" w:themeColor="text1"/>
                <w:sz w:val="22"/>
                <w:szCs w:val="20"/>
              </w:rPr>
              <w:t>N=66</w:t>
            </w:r>
          </w:p>
        </w:tc>
      </w:tr>
      <w:tr w:rsidR="006C4F79" w:rsidRPr="006C4F79" w14:paraId="34CA7F82" w14:textId="77777777" w:rsidTr="00BF130E">
        <w:trPr>
          <w:trHeight w:val="340"/>
        </w:trPr>
        <w:tc>
          <w:tcPr>
            <w:tcW w:w="0" w:type="auto"/>
            <w:vAlign w:val="center"/>
          </w:tcPr>
          <w:p w14:paraId="359A3DC4" w14:textId="77777777" w:rsidR="006C4F79" w:rsidRPr="006C4F79" w:rsidRDefault="006C4F79" w:rsidP="006C4F79">
            <w:pPr>
              <w:spacing w:line="276" w:lineRule="auto"/>
              <w:jc w:val="left"/>
              <w:rPr>
                <w:color w:val="000000" w:themeColor="text1"/>
                <w:sz w:val="22"/>
                <w:szCs w:val="20"/>
                <w:lang w:val="en-US"/>
              </w:rPr>
            </w:pPr>
            <w:r w:rsidRPr="006C4F79">
              <w:rPr>
                <w:color w:val="000000" w:themeColor="text1"/>
                <w:sz w:val="22"/>
                <w:szCs w:val="20"/>
                <w:lang w:val="en-US"/>
              </w:rPr>
              <w:t>Enoxaparin (prophylactic antithrombotic dose), n (%)</w:t>
            </w:r>
          </w:p>
        </w:tc>
        <w:tc>
          <w:tcPr>
            <w:tcW w:w="0" w:type="auto"/>
            <w:vAlign w:val="center"/>
          </w:tcPr>
          <w:p w14:paraId="79405A06"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53 (80)</w:t>
            </w:r>
          </w:p>
        </w:tc>
      </w:tr>
      <w:tr w:rsidR="006C4F79" w:rsidRPr="006C4F79" w14:paraId="7D432C15" w14:textId="77777777" w:rsidTr="00BF130E">
        <w:trPr>
          <w:trHeight w:val="340"/>
        </w:trPr>
        <w:tc>
          <w:tcPr>
            <w:tcW w:w="0" w:type="auto"/>
            <w:vAlign w:val="center"/>
          </w:tcPr>
          <w:p w14:paraId="578A6449"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Systemics corticoids, n (%)</w:t>
            </w:r>
          </w:p>
        </w:tc>
        <w:tc>
          <w:tcPr>
            <w:tcW w:w="0" w:type="auto"/>
            <w:vAlign w:val="center"/>
          </w:tcPr>
          <w:p w14:paraId="733617FD"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16 (24)</w:t>
            </w:r>
          </w:p>
        </w:tc>
      </w:tr>
      <w:tr w:rsidR="006C4F79" w:rsidRPr="006C4F79" w14:paraId="4A1BE334" w14:textId="77777777" w:rsidTr="00BF130E">
        <w:trPr>
          <w:trHeight w:val="340"/>
        </w:trPr>
        <w:tc>
          <w:tcPr>
            <w:tcW w:w="0" w:type="auto"/>
            <w:vAlign w:val="center"/>
          </w:tcPr>
          <w:p w14:paraId="14FF267B" w14:textId="77777777" w:rsidR="006C4F79" w:rsidRPr="006C4F79" w:rsidRDefault="006C4F79" w:rsidP="006C4F79">
            <w:pPr>
              <w:spacing w:line="276" w:lineRule="auto"/>
              <w:jc w:val="left"/>
              <w:rPr>
                <w:color w:val="000000" w:themeColor="text1"/>
                <w:sz w:val="22"/>
                <w:szCs w:val="20"/>
                <w:lang w:val="en-US"/>
              </w:rPr>
            </w:pPr>
            <w:r w:rsidRPr="006C4F79">
              <w:rPr>
                <w:color w:val="000000" w:themeColor="text1"/>
                <w:sz w:val="22"/>
                <w:szCs w:val="20"/>
                <w:lang w:val="en-US"/>
              </w:rPr>
              <w:t xml:space="preserve">      Days of systemic corticosteroids, median (IQR)</w:t>
            </w:r>
          </w:p>
        </w:tc>
        <w:tc>
          <w:tcPr>
            <w:tcW w:w="0" w:type="auto"/>
            <w:vAlign w:val="center"/>
          </w:tcPr>
          <w:p w14:paraId="1B73F21C"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8 (4-19)</w:t>
            </w:r>
          </w:p>
        </w:tc>
      </w:tr>
      <w:tr w:rsidR="006C4F79" w:rsidRPr="006C4F79" w14:paraId="4D91BEC4" w14:textId="77777777" w:rsidTr="00BF130E">
        <w:trPr>
          <w:trHeight w:val="340"/>
        </w:trPr>
        <w:tc>
          <w:tcPr>
            <w:tcW w:w="0" w:type="auto"/>
            <w:vAlign w:val="center"/>
          </w:tcPr>
          <w:p w14:paraId="2AE82339"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Antiviral (lopinavir/ritonavir), n (%)</w:t>
            </w:r>
          </w:p>
        </w:tc>
        <w:tc>
          <w:tcPr>
            <w:tcW w:w="0" w:type="auto"/>
            <w:vAlign w:val="center"/>
          </w:tcPr>
          <w:p w14:paraId="269C19AD"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48 (73)</w:t>
            </w:r>
          </w:p>
        </w:tc>
      </w:tr>
      <w:tr w:rsidR="006C4F79" w:rsidRPr="006C4F79" w14:paraId="26A717D9" w14:textId="77777777" w:rsidTr="00BF130E">
        <w:trPr>
          <w:trHeight w:val="340"/>
        </w:trPr>
        <w:tc>
          <w:tcPr>
            <w:tcW w:w="0" w:type="auto"/>
            <w:vAlign w:val="center"/>
          </w:tcPr>
          <w:p w14:paraId="6B503287"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Hydroxychloroquine, n (%)</w:t>
            </w:r>
          </w:p>
        </w:tc>
        <w:tc>
          <w:tcPr>
            <w:tcW w:w="0" w:type="auto"/>
            <w:vAlign w:val="center"/>
          </w:tcPr>
          <w:p w14:paraId="7EAF5043"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57 (86)</w:t>
            </w:r>
          </w:p>
        </w:tc>
      </w:tr>
      <w:tr w:rsidR="006C4F79" w:rsidRPr="006C4F79" w14:paraId="00497B0F" w14:textId="77777777" w:rsidTr="00BF130E">
        <w:trPr>
          <w:trHeight w:val="340"/>
        </w:trPr>
        <w:tc>
          <w:tcPr>
            <w:tcW w:w="0" w:type="auto"/>
            <w:vAlign w:val="center"/>
          </w:tcPr>
          <w:p w14:paraId="734A9CE5"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Ceftriaxone, n (%)</w:t>
            </w:r>
          </w:p>
        </w:tc>
        <w:tc>
          <w:tcPr>
            <w:tcW w:w="0" w:type="auto"/>
            <w:vAlign w:val="center"/>
          </w:tcPr>
          <w:p w14:paraId="1071FED2"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62 (94)</w:t>
            </w:r>
          </w:p>
        </w:tc>
      </w:tr>
      <w:tr w:rsidR="006C4F79" w:rsidRPr="006C4F79" w14:paraId="46007BF5" w14:textId="77777777" w:rsidTr="00BF130E">
        <w:trPr>
          <w:trHeight w:val="340"/>
        </w:trPr>
        <w:tc>
          <w:tcPr>
            <w:tcW w:w="0" w:type="auto"/>
            <w:vAlign w:val="center"/>
          </w:tcPr>
          <w:p w14:paraId="1E02ADD7"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Azithromycin, n (%)</w:t>
            </w:r>
          </w:p>
        </w:tc>
        <w:tc>
          <w:tcPr>
            <w:tcW w:w="0" w:type="auto"/>
            <w:vAlign w:val="center"/>
          </w:tcPr>
          <w:p w14:paraId="67D3DE35"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62 (94)</w:t>
            </w:r>
          </w:p>
        </w:tc>
      </w:tr>
      <w:tr w:rsidR="006C4F79" w:rsidRPr="006C4F79" w14:paraId="418B9E78" w14:textId="77777777" w:rsidTr="00BF130E">
        <w:trPr>
          <w:trHeight w:val="340"/>
        </w:trPr>
        <w:tc>
          <w:tcPr>
            <w:tcW w:w="0" w:type="auto"/>
            <w:vAlign w:val="center"/>
          </w:tcPr>
          <w:p w14:paraId="1BA044A4"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Tocilizumab, n (%)</w:t>
            </w:r>
          </w:p>
        </w:tc>
        <w:tc>
          <w:tcPr>
            <w:tcW w:w="0" w:type="auto"/>
            <w:vAlign w:val="center"/>
          </w:tcPr>
          <w:p w14:paraId="6E760ADC"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35 (53)</w:t>
            </w:r>
          </w:p>
        </w:tc>
      </w:tr>
      <w:tr w:rsidR="006C4F79" w:rsidRPr="006C4F79" w14:paraId="6440D3E0" w14:textId="77777777" w:rsidTr="00BF130E">
        <w:trPr>
          <w:trHeight w:val="340"/>
        </w:trPr>
        <w:tc>
          <w:tcPr>
            <w:tcW w:w="0" w:type="auto"/>
            <w:vAlign w:val="center"/>
          </w:tcPr>
          <w:p w14:paraId="244B47DF" w14:textId="77777777" w:rsidR="006C4F79" w:rsidRPr="006C4F79" w:rsidRDefault="006C4F79" w:rsidP="006C4F79">
            <w:pPr>
              <w:spacing w:line="276" w:lineRule="auto"/>
              <w:jc w:val="left"/>
              <w:rPr>
                <w:color w:val="000000" w:themeColor="text1"/>
                <w:sz w:val="22"/>
                <w:szCs w:val="20"/>
              </w:rPr>
            </w:pPr>
            <w:r w:rsidRPr="006C4F79">
              <w:rPr>
                <w:b/>
                <w:bCs/>
                <w:color w:val="000000" w:themeColor="text1"/>
                <w:sz w:val="22"/>
                <w:szCs w:val="20"/>
                <w:lang w:val="en-US"/>
              </w:rPr>
              <w:t>Treatment during follow-up</w:t>
            </w:r>
          </w:p>
        </w:tc>
        <w:tc>
          <w:tcPr>
            <w:tcW w:w="0" w:type="auto"/>
            <w:vAlign w:val="center"/>
          </w:tcPr>
          <w:p w14:paraId="77110D86" w14:textId="77777777" w:rsidR="006C4F79" w:rsidRPr="006C4F79" w:rsidRDefault="006C4F79" w:rsidP="006C4F79">
            <w:pPr>
              <w:spacing w:line="276" w:lineRule="auto"/>
              <w:jc w:val="center"/>
              <w:rPr>
                <w:b/>
                <w:color w:val="000000" w:themeColor="text1"/>
                <w:sz w:val="22"/>
                <w:szCs w:val="20"/>
              </w:rPr>
            </w:pPr>
            <w:r w:rsidRPr="006C4F79">
              <w:rPr>
                <w:b/>
                <w:color w:val="000000" w:themeColor="text1"/>
                <w:sz w:val="22"/>
                <w:szCs w:val="20"/>
              </w:rPr>
              <w:t>N=66</w:t>
            </w:r>
          </w:p>
        </w:tc>
      </w:tr>
      <w:tr w:rsidR="006C4F79" w:rsidRPr="006C4F79" w14:paraId="2BAF4B21" w14:textId="77777777" w:rsidTr="00BF130E">
        <w:trPr>
          <w:trHeight w:val="340"/>
        </w:trPr>
        <w:tc>
          <w:tcPr>
            <w:tcW w:w="0" w:type="auto"/>
            <w:vAlign w:val="center"/>
          </w:tcPr>
          <w:p w14:paraId="260D1E81" w14:textId="77777777" w:rsidR="006C4F79" w:rsidRPr="006C4F79" w:rsidRDefault="006C4F79" w:rsidP="006C4F79">
            <w:pPr>
              <w:spacing w:line="276" w:lineRule="auto"/>
              <w:jc w:val="left"/>
              <w:rPr>
                <w:color w:val="000000" w:themeColor="text1"/>
                <w:sz w:val="22"/>
                <w:szCs w:val="20"/>
              </w:rPr>
            </w:pPr>
            <w:r w:rsidRPr="006C4F79">
              <w:rPr>
                <w:color w:val="000000" w:themeColor="text1"/>
                <w:sz w:val="22"/>
                <w:szCs w:val="20"/>
                <w:lang w:val="en-US"/>
              </w:rPr>
              <w:t>Oral corticosteroids (prednisone), n (%)</w:t>
            </w:r>
          </w:p>
        </w:tc>
        <w:tc>
          <w:tcPr>
            <w:tcW w:w="0" w:type="auto"/>
            <w:vAlign w:val="center"/>
          </w:tcPr>
          <w:p w14:paraId="60580471"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42 (63)</w:t>
            </w:r>
          </w:p>
        </w:tc>
      </w:tr>
      <w:tr w:rsidR="006C4F79" w:rsidRPr="006C4F79" w14:paraId="6ABB12A7" w14:textId="77777777" w:rsidTr="00BF130E">
        <w:trPr>
          <w:trHeight w:val="340"/>
        </w:trPr>
        <w:tc>
          <w:tcPr>
            <w:tcW w:w="0" w:type="auto"/>
            <w:vAlign w:val="center"/>
          </w:tcPr>
          <w:p w14:paraId="7EE1EFED" w14:textId="77777777" w:rsidR="006C4F79" w:rsidRPr="006C4F79" w:rsidRDefault="006C4F79" w:rsidP="006C4F79">
            <w:pPr>
              <w:spacing w:line="276" w:lineRule="auto"/>
              <w:jc w:val="left"/>
              <w:rPr>
                <w:color w:val="000000" w:themeColor="text1"/>
                <w:sz w:val="22"/>
                <w:szCs w:val="20"/>
                <w:lang w:val="en-US"/>
              </w:rPr>
            </w:pPr>
            <w:r w:rsidRPr="006C4F79">
              <w:rPr>
                <w:color w:val="000000" w:themeColor="text1"/>
                <w:sz w:val="22"/>
                <w:szCs w:val="20"/>
                <w:lang w:val="en-US"/>
              </w:rPr>
              <w:t xml:space="preserve">      Days of oral corticosteroids, median (IQR)</w:t>
            </w:r>
          </w:p>
        </w:tc>
        <w:tc>
          <w:tcPr>
            <w:tcW w:w="0" w:type="auto"/>
            <w:vAlign w:val="center"/>
          </w:tcPr>
          <w:p w14:paraId="3CBE471E" w14:textId="77777777" w:rsidR="006C4F79" w:rsidRPr="006C4F79" w:rsidRDefault="006C4F79" w:rsidP="006C4F79">
            <w:pPr>
              <w:spacing w:line="276" w:lineRule="auto"/>
              <w:jc w:val="center"/>
              <w:rPr>
                <w:color w:val="000000" w:themeColor="text1"/>
                <w:sz w:val="22"/>
                <w:szCs w:val="20"/>
              </w:rPr>
            </w:pPr>
            <w:r w:rsidRPr="006C4F79">
              <w:rPr>
                <w:color w:val="000000" w:themeColor="text1"/>
                <w:sz w:val="22"/>
                <w:szCs w:val="20"/>
              </w:rPr>
              <w:t>135 (90-180)</w:t>
            </w:r>
          </w:p>
        </w:tc>
      </w:tr>
    </w:tbl>
    <w:p w14:paraId="25C778D2" w14:textId="5F421895" w:rsidR="006C4F79" w:rsidRPr="003768F1" w:rsidRDefault="006C4F79" w:rsidP="006C4F79">
      <w:pPr>
        <w:spacing w:after="160" w:line="259" w:lineRule="auto"/>
        <w:ind w:left="0" w:firstLine="0"/>
        <w:jc w:val="left"/>
        <w:rPr>
          <w:color w:val="000000" w:themeColor="text1"/>
          <w:sz w:val="22"/>
          <w:lang w:val="en-US"/>
        </w:rPr>
      </w:pPr>
      <w:r w:rsidRPr="006C4F79">
        <w:rPr>
          <w:rFonts w:ascii="Calibri" w:eastAsia="Calibri" w:hAnsi="Calibri" w:cs="Calibri"/>
          <w:color w:val="000000" w:themeColor="text1"/>
          <w:sz w:val="16"/>
          <w:szCs w:val="16"/>
        </w:rPr>
        <w:t>Abbreviations: IQR</w:t>
      </w:r>
      <w:r>
        <w:rPr>
          <w:rFonts w:ascii="Calibri" w:eastAsia="Calibri" w:hAnsi="Calibri" w:cs="Calibri"/>
          <w:color w:val="000000" w:themeColor="text1"/>
          <w:sz w:val="16"/>
          <w:szCs w:val="16"/>
        </w:rPr>
        <w:t>,</w:t>
      </w:r>
      <w:r w:rsidRPr="006C4F79">
        <w:rPr>
          <w:rFonts w:ascii="Calibri" w:eastAsia="Calibri" w:hAnsi="Calibri" w:cs="Calibri"/>
          <w:color w:val="000000" w:themeColor="text1"/>
          <w:sz w:val="16"/>
          <w:szCs w:val="16"/>
        </w:rPr>
        <w:t xml:space="preserve"> Interquartile Rang</w:t>
      </w:r>
      <w:r>
        <w:rPr>
          <w:rFonts w:ascii="Calibri" w:eastAsia="Calibri" w:hAnsi="Calibri" w:cs="Calibri"/>
          <w:color w:val="000000" w:themeColor="text1"/>
          <w:sz w:val="16"/>
          <w:szCs w:val="16"/>
        </w:rPr>
        <w:t>e.</w:t>
      </w:r>
    </w:p>
    <w:p w14:paraId="5AF9FB62" w14:textId="77777777" w:rsidR="002278F6" w:rsidRPr="002278F6" w:rsidRDefault="002278F6" w:rsidP="002278F6">
      <w:pPr>
        <w:spacing w:line="480" w:lineRule="auto"/>
        <w:ind w:left="9" w:right="161"/>
        <w:rPr>
          <w:b/>
          <w:color w:val="000000" w:themeColor="text1"/>
          <w:sz w:val="22"/>
          <w:lang w:val="en-US"/>
        </w:rPr>
      </w:pPr>
    </w:p>
    <w:p w14:paraId="79C5CA8F" w14:textId="77777777" w:rsidR="004653A1" w:rsidRDefault="004653A1" w:rsidP="006C4F79">
      <w:pPr>
        <w:spacing w:line="480" w:lineRule="auto"/>
        <w:ind w:left="9" w:right="161"/>
        <w:rPr>
          <w:b/>
          <w:bCs/>
          <w:color w:val="000000" w:themeColor="text1"/>
          <w:sz w:val="22"/>
          <w:lang w:val="en-US"/>
        </w:rPr>
      </w:pPr>
    </w:p>
    <w:p w14:paraId="69B56CBD" w14:textId="77777777" w:rsidR="004653A1" w:rsidRDefault="004653A1" w:rsidP="006C4F79">
      <w:pPr>
        <w:spacing w:line="480" w:lineRule="auto"/>
        <w:ind w:left="9" w:right="161"/>
        <w:rPr>
          <w:b/>
          <w:bCs/>
          <w:color w:val="000000" w:themeColor="text1"/>
          <w:sz w:val="22"/>
          <w:lang w:val="en-US"/>
        </w:rPr>
      </w:pPr>
    </w:p>
    <w:p w14:paraId="1F202ABF" w14:textId="77777777" w:rsidR="004653A1" w:rsidRDefault="004653A1" w:rsidP="006C4F79">
      <w:pPr>
        <w:spacing w:line="480" w:lineRule="auto"/>
        <w:ind w:left="9" w:right="161"/>
        <w:rPr>
          <w:b/>
          <w:bCs/>
          <w:color w:val="000000" w:themeColor="text1"/>
          <w:sz w:val="22"/>
          <w:lang w:val="en-US"/>
        </w:rPr>
      </w:pPr>
    </w:p>
    <w:p w14:paraId="206BF64A" w14:textId="77777777" w:rsidR="004653A1" w:rsidRDefault="004653A1" w:rsidP="006C4F79">
      <w:pPr>
        <w:spacing w:line="480" w:lineRule="auto"/>
        <w:ind w:left="9" w:right="161"/>
        <w:rPr>
          <w:b/>
          <w:bCs/>
          <w:color w:val="000000" w:themeColor="text1"/>
          <w:sz w:val="22"/>
          <w:lang w:val="en-US"/>
        </w:rPr>
      </w:pPr>
    </w:p>
    <w:p w14:paraId="2DAA2845" w14:textId="77777777" w:rsidR="004653A1" w:rsidRDefault="004653A1" w:rsidP="006C4F79">
      <w:pPr>
        <w:spacing w:line="480" w:lineRule="auto"/>
        <w:ind w:left="9" w:right="161"/>
        <w:rPr>
          <w:b/>
          <w:bCs/>
          <w:color w:val="000000" w:themeColor="text1"/>
          <w:sz w:val="22"/>
          <w:lang w:val="en-US"/>
        </w:rPr>
      </w:pPr>
    </w:p>
    <w:p w14:paraId="31C15D4A" w14:textId="77777777" w:rsidR="004653A1" w:rsidRDefault="004653A1" w:rsidP="006C4F79">
      <w:pPr>
        <w:spacing w:line="480" w:lineRule="auto"/>
        <w:ind w:left="9" w:right="161"/>
        <w:rPr>
          <w:b/>
          <w:bCs/>
          <w:color w:val="000000" w:themeColor="text1"/>
          <w:sz w:val="22"/>
          <w:lang w:val="en-US"/>
        </w:rPr>
      </w:pPr>
    </w:p>
    <w:p w14:paraId="31F66DEC" w14:textId="77777777" w:rsidR="004653A1" w:rsidRDefault="004653A1" w:rsidP="006C4F79">
      <w:pPr>
        <w:spacing w:line="480" w:lineRule="auto"/>
        <w:ind w:left="9" w:right="161"/>
        <w:rPr>
          <w:b/>
          <w:bCs/>
          <w:color w:val="000000" w:themeColor="text1"/>
          <w:sz w:val="22"/>
          <w:lang w:val="en-US"/>
        </w:rPr>
      </w:pPr>
    </w:p>
    <w:p w14:paraId="098BCBA7" w14:textId="62249F0C" w:rsidR="006C4F79" w:rsidRPr="003768F1" w:rsidRDefault="006C4F79" w:rsidP="006C4F79">
      <w:pPr>
        <w:spacing w:line="480" w:lineRule="auto"/>
        <w:ind w:left="9" w:right="161"/>
        <w:rPr>
          <w:color w:val="000000" w:themeColor="text1"/>
          <w:sz w:val="22"/>
          <w:lang w:val="en-US"/>
        </w:rPr>
      </w:pPr>
      <w:r w:rsidRPr="003768F1">
        <w:rPr>
          <w:b/>
          <w:bCs/>
          <w:color w:val="000000" w:themeColor="text1"/>
          <w:sz w:val="22"/>
          <w:lang w:val="en-US"/>
        </w:rPr>
        <w:t xml:space="preserve">Table </w:t>
      </w:r>
      <w:r>
        <w:rPr>
          <w:b/>
          <w:bCs/>
          <w:color w:val="000000" w:themeColor="text1"/>
          <w:sz w:val="22"/>
          <w:lang w:val="en-US"/>
        </w:rPr>
        <w:t>3</w:t>
      </w:r>
      <w:r w:rsidRPr="003768F1">
        <w:rPr>
          <w:color w:val="000000" w:themeColor="text1"/>
          <w:sz w:val="22"/>
          <w:lang w:val="en-US"/>
        </w:rPr>
        <w:t xml:space="preserve">. Pulmonary function test values of the study population at 3 and 6 months after hospital discharge.  </w:t>
      </w:r>
    </w:p>
    <w:tbl>
      <w:tblPr>
        <w:tblStyle w:val="TableGrid"/>
        <w:tblW w:w="8487" w:type="dxa"/>
        <w:tblLook w:val="0000" w:firstRow="0" w:lastRow="0" w:firstColumn="0" w:lastColumn="0" w:noHBand="0" w:noVBand="0"/>
      </w:tblPr>
      <w:tblGrid>
        <w:gridCol w:w="3336"/>
        <w:gridCol w:w="2152"/>
        <w:gridCol w:w="1878"/>
        <w:gridCol w:w="1121"/>
      </w:tblGrid>
      <w:tr w:rsidR="006C4F79" w:rsidRPr="006C4F79" w14:paraId="71302E64" w14:textId="77777777" w:rsidTr="00BF130E">
        <w:trPr>
          <w:trHeight w:val="340"/>
        </w:trPr>
        <w:tc>
          <w:tcPr>
            <w:tcW w:w="0" w:type="auto"/>
            <w:vAlign w:val="center"/>
          </w:tcPr>
          <w:p w14:paraId="5310703A" w14:textId="77777777" w:rsidR="006C4F79" w:rsidRPr="006C4F79" w:rsidRDefault="006C4F79" w:rsidP="006C4F79">
            <w:pPr>
              <w:spacing w:line="276" w:lineRule="auto"/>
              <w:jc w:val="left"/>
              <w:rPr>
                <w:color w:val="000000" w:themeColor="text1"/>
                <w:sz w:val="22"/>
                <w:lang w:val="en-US"/>
              </w:rPr>
            </w:pPr>
            <w:r w:rsidRPr="006C4F79">
              <w:rPr>
                <w:color w:val="000000" w:themeColor="text1"/>
                <w:sz w:val="22"/>
                <w:lang w:val="en-US"/>
              </w:rPr>
              <w:t xml:space="preserve"> </w:t>
            </w:r>
          </w:p>
        </w:tc>
        <w:tc>
          <w:tcPr>
            <w:tcW w:w="0" w:type="auto"/>
            <w:vAlign w:val="center"/>
          </w:tcPr>
          <w:p w14:paraId="38AE4181" w14:textId="4E43EEB2" w:rsidR="006C4F79" w:rsidRPr="006C4F79" w:rsidRDefault="006C4F79" w:rsidP="006C4F79">
            <w:pPr>
              <w:spacing w:line="276" w:lineRule="auto"/>
              <w:ind w:right="28"/>
              <w:jc w:val="center"/>
              <w:rPr>
                <w:color w:val="000000" w:themeColor="text1"/>
                <w:sz w:val="22"/>
                <w:lang w:val="en-US"/>
              </w:rPr>
            </w:pPr>
            <w:r w:rsidRPr="006C4F79">
              <w:rPr>
                <w:b/>
                <w:bCs/>
                <w:color w:val="000000" w:themeColor="text1"/>
                <w:sz w:val="22"/>
                <w:lang w:val="en-US"/>
              </w:rPr>
              <w:t>Follow-up at 3 months</w:t>
            </w:r>
          </w:p>
          <w:p w14:paraId="1013C2F0" w14:textId="1F28FA42" w:rsidR="006C4F79" w:rsidRPr="006C4F79" w:rsidRDefault="006C4F79" w:rsidP="006C4F79">
            <w:pPr>
              <w:spacing w:line="276" w:lineRule="auto"/>
              <w:ind w:right="28"/>
              <w:jc w:val="center"/>
              <w:rPr>
                <w:color w:val="000000" w:themeColor="text1"/>
                <w:sz w:val="22"/>
                <w:lang w:val="en-US"/>
              </w:rPr>
            </w:pPr>
            <w:r w:rsidRPr="006C4F79">
              <w:rPr>
                <w:color w:val="000000" w:themeColor="text1"/>
                <w:sz w:val="22"/>
                <w:lang w:val="en-US"/>
              </w:rPr>
              <w:t>N=66</w:t>
            </w:r>
          </w:p>
        </w:tc>
        <w:tc>
          <w:tcPr>
            <w:tcW w:w="1878" w:type="dxa"/>
            <w:vAlign w:val="center"/>
          </w:tcPr>
          <w:p w14:paraId="612A3931" w14:textId="0215766B" w:rsidR="006C4F79" w:rsidRPr="006C4F79" w:rsidRDefault="006C4F79" w:rsidP="006C4F79">
            <w:pPr>
              <w:spacing w:line="276" w:lineRule="auto"/>
              <w:ind w:right="25"/>
              <w:jc w:val="center"/>
              <w:rPr>
                <w:color w:val="000000" w:themeColor="text1"/>
                <w:sz w:val="22"/>
              </w:rPr>
            </w:pPr>
            <w:r w:rsidRPr="006C4F79">
              <w:rPr>
                <w:b/>
                <w:bCs/>
                <w:color w:val="000000" w:themeColor="text1"/>
                <w:sz w:val="22"/>
              </w:rPr>
              <w:t>Follow-up at 6 months</w:t>
            </w:r>
          </w:p>
        </w:tc>
        <w:tc>
          <w:tcPr>
            <w:tcW w:w="1121" w:type="dxa"/>
            <w:vAlign w:val="center"/>
          </w:tcPr>
          <w:p w14:paraId="2BE0FBFF" w14:textId="0C6CA271" w:rsidR="006C4F79" w:rsidRPr="006C4F79" w:rsidRDefault="006C4F79" w:rsidP="006C4F79">
            <w:pPr>
              <w:spacing w:line="276" w:lineRule="auto"/>
              <w:ind w:right="21"/>
              <w:jc w:val="center"/>
              <w:rPr>
                <w:color w:val="000000" w:themeColor="text1"/>
                <w:sz w:val="22"/>
              </w:rPr>
            </w:pPr>
            <w:r w:rsidRPr="006C4F79">
              <w:rPr>
                <w:b/>
                <w:bCs/>
                <w:color w:val="000000" w:themeColor="text1"/>
                <w:sz w:val="22"/>
              </w:rPr>
              <w:t>P-value</w:t>
            </w:r>
          </w:p>
        </w:tc>
      </w:tr>
      <w:tr w:rsidR="006C4F79" w:rsidRPr="006C4F79" w14:paraId="40155AB0" w14:textId="77777777" w:rsidTr="00BF130E">
        <w:trPr>
          <w:trHeight w:val="340"/>
        </w:trPr>
        <w:tc>
          <w:tcPr>
            <w:tcW w:w="0" w:type="auto"/>
            <w:vAlign w:val="center"/>
          </w:tcPr>
          <w:p w14:paraId="60709A7A" w14:textId="77777777" w:rsidR="006C4F79" w:rsidRPr="006C4F79" w:rsidRDefault="006C4F79" w:rsidP="006C4F79">
            <w:pPr>
              <w:spacing w:line="276" w:lineRule="auto"/>
              <w:jc w:val="left"/>
              <w:rPr>
                <w:color w:val="000000" w:themeColor="text1"/>
                <w:sz w:val="22"/>
              </w:rPr>
            </w:pPr>
            <w:r w:rsidRPr="006C4F79">
              <w:rPr>
                <w:color w:val="000000" w:themeColor="text1"/>
                <w:sz w:val="22"/>
              </w:rPr>
              <w:t>FVC (L), mean (SD)</w:t>
            </w:r>
          </w:p>
        </w:tc>
        <w:tc>
          <w:tcPr>
            <w:tcW w:w="0" w:type="auto"/>
            <w:vAlign w:val="center"/>
          </w:tcPr>
          <w:p w14:paraId="5AE326BD" w14:textId="77777777" w:rsidR="006C4F79" w:rsidRPr="006C4F79" w:rsidRDefault="006C4F79" w:rsidP="006C4F79">
            <w:pPr>
              <w:spacing w:line="276" w:lineRule="auto"/>
              <w:ind w:right="27"/>
              <w:jc w:val="center"/>
              <w:rPr>
                <w:color w:val="000000" w:themeColor="text1"/>
                <w:sz w:val="22"/>
              </w:rPr>
            </w:pPr>
            <w:r w:rsidRPr="006C4F79">
              <w:rPr>
                <w:color w:val="000000" w:themeColor="text1"/>
                <w:sz w:val="22"/>
              </w:rPr>
              <w:t>3.03 (1.03)</w:t>
            </w:r>
          </w:p>
        </w:tc>
        <w:tc>
          <w:tcPr>
            <w:tcW w:w="1878" w:type="dxa"/>
            <w:vAlign w:val="center"/>
          </w:tcPr>
          <w:p w14:paraId="57521A7E"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3.20 (0.84)</w:t>
            </w:r>
          </w:p>
        </w:tc>
        <w:tc>
          <w:tcPr>
            <w:tcW w:w="1121" w:type="dxa"/>
            <w:vAlign w:val="center"/>
          </w:tcPr>
          <w:p w14:paraId="03CF3AF4"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0.003</w:t>
            </w:r>
          </w:p>
        </w:tc>
      </w:tr>
      <w:tr w:rsidR="006C4F79" w:rsidRPr="006C4F79" w14:paraId="431CA812" w14:textId="77777777" w:rsidTr="00BF130E">
        <w:trPr>
          <w:trHeight w:val="340"/>
        </w:trPr>
        <w:tc>
          <w:tcPr>
            <w:tcW w:w="0" w:type="auto"/>
            <w:vAlign w:val="center"/>
          </w:tcPr>
          <w:p w14:paraId="0E44E6AF" w14:textId="77777777" w:rsidR="006C4F79" w:rsidRPr="006C4F79" w:rsidRDefault="006C4F79" w:rsidP="006C4F79">
            <w:pPr>
              <w:spacing w:line="276" w:lineRule="auto"/>
              <w:jc w:val="left"/>
              <w:rPr>
                <w:color w:val="000000" w:themeColor="text1"/>
                <w:sz w:val="22"/>
              </w:rPr>
            </w:pPr>
            <w:r w:rsidRPr="006C4F79">
              <w:rPr>
                <w:color w:val="000000" w:themeColor="text1"/>
                <w:sz w:val="22"/>
              </w:rPr>
              <w:t>FVC (%), mean (SD)</w:t>
            </w:r>
          </w:p>
        </w:tc>
        <w:tc>
          <w:tcPr>
            <w:tcW w:w="0" w:type="auto"/>
            <w:vAlign w:val="center"/>
          </w:tcPr>
          <w:p w14:paraId="04528BC3"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81.79 (20.17)</w:t>
            </w:r>
          </w:p>
        </w:tc>
        <w:tc>
          <w:tcPr>
            <w:tcW w:w="1878" w:type="dxa"/>
            <w:vAlign w:val="center"/>
          </w:tcPr>
          <w:p w14:paraId="6DC8768D" w14:textId="77777777" w:rsidR="006C4F79" w:rsidRPr="006C4F79" w:rsidRDefault="006C4F79" w:rsidP="006C4F79">
            <w:pPr>
              <w:spacing w:line="276" w:lineRule="auto"/>
              <w:ind w:right="22"/>
              <w:jc w:val="center"/>
              <w:rPr>
                <w:color w:val="000000" w:themeColor="text1"/>
                <w:sz w:val="22"/>
              </w:rPr>
            </w:pPr>
            <w:r w:rsidRPr="006C4F79">
              <w:rPr>
                <w:color w:val="000000" w:themeColor="text1"/>
                <w:sz w:val="22"/>
              </w:rPr>
              <w:t>89,40 (18.83)</w:t>
            </w:r>
          </w:p>
        </w:tc>
        <w:tc>
          <w:tcPr>
            <w:tcW w:w="1121" w:type="dxa"/>
            <w:vAlign w:val="center"/>
          </w:tcPr>
          <w:p w14:paraId="3E7900B3"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0.001</w:t>
            </w:r>
          </w:p>
        </w:tc>
      </w:tr>
      <w:tr w:rsidR="006C4F79" w:rsidRPr="006C4F79" w14:paraId="512E4C84" w14:textId="77777777" w:rsidTr="00BF130E">
        <w:trPr>
          <w:trHeight w:val="340"/>
        </w:trPr>
        <w:tc>
          <w:tcPr>
            <w:tcW w:w="0" w:type="auto"/>
            <w:vAlign w:val="center"/>
          </w:tcPr>
          <w:p w14:paraId="3D689A99" w14:textId="77777777" w:rsidR="006C4F79" w:rsidRPr="006C4F79" w:rsidRDefault="006C4F79" w:rsidP="006C4F79">
            <w:pPr>
              <w:spacing w:line="276" w:lineRule="auto"/>
              <w:jc w:val="left"/>
              <w:rPr>
                <w:color w:val="000000" w:themeColor="text1"/>
                <w:sz w:val="22"/>
              </w:rPr>
            </w:pPr>
            <w:r w:rsidRPr="006C4F79">
              <w:rPr>
                <w:color w:val="000000" w:themeColor="text1"/>
                <w:sz w:val="22"/>
              </w:rPr>
              <w:t>FEV</w:t>
            </w:r>
            <w:r w:rsidRPr="006C4F79">
              <w:rPr>
                <w:color w:val="000000" w:themeColor="text1"/>
                <w:sz w:val="22"/>
                <w:vertAlign w:val="subscript"/>
              </w:rPr>
              <w:t>1</w:t>
            </w:r>
            <w:r w:rsidRPr="006C4F79">
              <w:rPr>
                <w:color w:val="000000" w:themeColor="text1"/>
                <w:sz w:val="22"/>
              </w:rPr>
              <w:t xml:space="preserve"> (L), mean (SD)</w:t>
            </w:r>
          </w:p>
        </w:tc>
        <w:tc>
          <w:tcPr>
            <w:tcW w:w="0" w:type="auto"/>
            <w:vAlign w:val="center"/>
          </w:tcPr>
          <w:p w14:paraId="70FFB42C" w14:textId="77777777" w:rsidR="006C4F79" w:rsidRPr="006C4F79" w:rsidRDefault="006C4F79" w:rsidP="006C4F79">
            <w:pPr>
              <w:spacing w:line="276" w:lineRule="auto"/>
              <w:ind w:right="27"/>
              <w:jc w:val="center"/>
              <w:rPr>
                <w:color w:val="000000" w:themeColor="text1"/>
                <w:sz w:val="22"/>
              </w:rPr>
            </w:pPr>
            <w:r w:rsidRPr="006C4F79">
              <w:rPr>
                <w:color w:val="000000" w:themeColor="text1"/>
                <w:sz w:val="22"/>
              </w:rPr>
              <w:t>2.48 (0.84)</w:t>
            </w:r>
          </w:p>
        </w:tc>
        <w:tc>
          <w:tcPr>
            <w:tcW w:w="1878" w:type="dxa"/>
            <w:vAlign w:val="center"/>
          </w:tcPr>
          <w:p w14:paraId="1CAFFEF6"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2.64 (0.69)</w:t>
            </w:r>
          </w:p>
        </w:tc>
        <w:tc>
          <w:tcPr>
            <w:tcW w:w="1121" w:type="dxa"/>
            <w:vAlign w:val="center"/>
          </w:tcPr>
          <w:p w14:paraId="26D4EA53"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0.010</w:t>
            </w:r>
          </w:p>
        </w:tc>
      </w:tr>
      <w:tr w:rsidR="006C4F79" w:rsidRPr="006C4F79" w14:paraId="24798B5F" w14:textId="77777777" w:rsidTr="00BF130E">
        <w:trPr>
          <w:trHeight w:val="340"/>
        </w:trPr>
        <w:tc>
          <w:tcPr>
            <w:tcW w:w="0" w:type="auto"/>
            <w:vAlign w:val="center"/>
          </w:tcPr>
          <w:p w14:paraId="783A4009" w14:textId="77777777" w:rsidR="006C4F79" w:rsidRPr="006C4F79" w:rsidRDefault="006C4F79" w:rsidP="006C4F79">
            <w:pPr>
              <w:spacing w:line="276" w:lineRule="auto"/>
              <w:jc w:val="left"/>
              <w:rPr>
                <w:color w:val="000000" w:themeColor="text1"/>
                <w:sz w:val="22"/>
              </w:rPr>
            </w:pPr>
            <w:r w:rsidRPr="006C4F79">
              <w:rPr>
                <w:color w:val="000000" w:themeColor="text1"/>
                <w:sz w:val="22"/>
              </w:rPr>
              <w:t>FEV</w:t>
            </w:r>
            <w:r w:rsidRPr="006C4F79">
              <w:rPr>
                <w:color w:val="000000" w:themeColor="text1"/>
                <w:sz w:val="22"/>
                <w:vertAlign w:val="subscript"/>
              </w:rPr>
              <w:t>1</w:t>
            </w:r>
            <w:r w:rsidRPr="006C4F79">
              <w:rPr>
                <w:color w:val="000000" w:themeColor="text1"/>
                <w:sz w:val="22"/>
              </w:rPr>
              <w:t xml:space="preserve"> (%), mean (SD)</w:t>
            </w:r>
          </w:p>
        </w:tc>
        <w:tc>
          <w:tcPr>
            <w:tcW w:w="0" w:type="auto"/>
            <w:vAlign w:val="center"/>
          </w:tcPr>
          <w:p w14:paraId="6DB7A289"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85.48 (20.91)</w:t>
            </w:r>
          </w:p>
        </w:tc>
        <w:tc>
          <w:tcPr>
            <w:tcW w:w="1878" w:type="dxa"/>
            <w:vAlign w:val="center"/>
          </w:tcPr>
          <w:p w14:paraId="38E358FB" w14:textId="77777777" w:rsidR="006C4F79" w:rsidRPr="006C4F79" w:rsidRDefault="006C4F79" w:rsidP="006C4F79">
            <w:pPr>
              <w:spacing w:line="276" w:lineRule="auto"/>
              <w:ind w:right="22"/>
              <w:jc w:val="center"/>
              <w:rPr>
                <w:color w:val="000000" w:themeColor="text1"/>
                <w:sz w:val="22"/>
              </w:rPr>
            </w:pPr>
            <w:r w:rsidRPr="006C4F79">
              <w:rPr>
                <w:color w:val="000000" w:themeColor="text1"/>
                <w:sz w:val="22"/>
              </w:rPr>
              <w:t>94.17 (20.69)</w:t>
            </w:r>
          </w:p>
        </w:tc>
        <w:tc>
          <w:tcPr>
            <w:tcW w:w="1121" w:type="dxa"/>
            <w:vAlign w:val="center"/>
          </w:tcPr>
          <w:p w14:paraId="04D96EBA"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0.007</w:t>
            </w:r>
          </w:p>
        </w:tc>
      </w:tr>
      <w:tr w:rsidR="006C4F79" w:rsidRPr="006C4F79" w14:paraId="590EBF36" w14:textId="77777777" w:rsidTr="00BF130E">
        <w:trPr>
          <w:trHeight w:val="340"/>
        </w:trPr>
        <w:tc>
          <w:tcPr>
            <w:tcW w:w="0" w:type="auto"/>
            <w:vAlign w:val="center"/>
          </w:tcPr>
          <w:p w14:paraId="65E47F05" w14:textId="77777777" w:rsidR="006C4F79" w:rsidRPr="006C4F79" w:rsidRDefault="006C4F79" w:rsidP="006C4F79">
            <w:pPr>
              <w:spacing w:line="276" w:lineRule="auto"/>
              <w:jc w:val="left"/>
              <w:rPr>
                <w:color w:val="000000" w:themeColor="text1"/>
                <w:sz w:val="22"/>
              </w:rPr>
            </w:pPr>
            <w:r w:rsidRPr="006C4F79">
              <w:rPr>
                <w:color w:val="000000" w:themeColor="text1"/>
                <w:sz w:val="22"/>
              </w:rPr>
              <w:t>FEV1/FVC, mean (SD)</w:t>
            </w:r>
          </w:p>
        </w:tc>
        <w:tc>
          <w:tcPr>
            <w:tcW w:w="0" w:type="auto"/>
            <w:vAlign w:val="center"/>
          </w:tcPr>
          <w:p w14:paraId="09E9D5E9" w14:textId="77777777" w:rsidR="006C4F79" w:rsidRPr="006C4F79" w:rsidRDefault="006C4F79" w:rsidP="006C4F79">
            <w:pPr>
              <w:spacing w:line="276" w:lineRule="auto"/>
              <w:ind w:right="24"/>
              <w:jc w:val="center"/>
              <w:rPr>
                <w:color w:val="000000" w:themeColor="text1"/>
                <w:sz w:val="22"/>
              </w:rPr>
            </w:pPr>
            <w:r w:rsidRPr="006C4F79">
              <w:rPr>
                <w:color w:val="000000" w:themeColor="text1"/>
                <w:sz w:val="22"/>
              </w:rPr>
              <w:t>82.29(6.90)</w:t>
            </w:r>
          </w:p>
        </w:tc>
        <w:tc>
          <w:tcPr>
            <w:tcW w:w="1878" w:type="dxa"/>
            <w:vAlign w:val="center"/>
          </w:tcPr>
          <w:p w14:paraId="6ABFFF1E"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82.08 (5.28)</w:t>
            </w:r>
          </w:p>
        </w:tc>
        <w:tc>
          <w:tcPr>
            <w:tcW w:w="1121" w:type="dxa"/>
            <w:vAlign w:val="center"/>
          </w:tcPr>
          <w:p w14:paraId="62AB19EF" w14:textId="77777777" w:rsidR="006C4F79" w:rsidRPr="006C4F79" w:rsidRDefault="006C4F79" w:rsidP="006C4F79">
            <w:pPr>
              <w:spacing w:line="276" w:lineRule="auto"/>
              <w:ind w:right="19"/>
              <w:jc w:val="center"/>
              <w:rPr>
                <w:color w:val="000000" w:themeColor="text1"/>
                <w:sz w:val="22"/>
              </w:rPr>
            </w:pPr>
            <w:r w:rsidRPr="006C4F79">
              <w:rPr>
                <w:color w:val="000000" w:themeColor="text1"/>
                <w:sz w:val="22"/>
              </w:rPr>
              <w:t>0.458</w:t>
            </w:r>
          </w:p>
        </w:tc>
      </w:tr>
      <w:tr w:rsidR="006C4F79" w:rsidRPr="006C4F79" w14:paraId="61EAAC06" w14:textId="77777777" w:rsidTr="00BF130E">
        <w:trPr>
          <w:trHeight w:val="340"/>
        </w:trPr>
        <w:tc>
          <w:tcPr>
            <w:tcW w:w="0" w:type="auto"/>
            <w:vAlign w:val="center"/>
          </w:tcPr>
          <w:p w14:paraId="25CA6F35" w14:textId="77777777" w:rsidR="006C4F79" w:rsidRPr="006C4F79" w:rsidRDefault="006C4F79" w:rsidP="006C4F79">
            <w:pPr>
              <w:spacing w:line="276" w:lineRule="auto"/>
              <w:jc w:val="left"/>
              <w:rPr>
                <w:color w:val="000000" w:themeColor="text1"/>
                <w:sz w:val="22"/>
              </w:rPr>
            </w:pPr>
            <w:r w:rsidRPr="006C4F79">
              <w:rPr>
                <w:color w:val="000000" w:themeColor="text1"/>
                <w:sz w:val="22"/>
              </w:rPr>
              <w:t>DLCO (%), mean (SD)</w:t>
            </w:r>
          </w:p>
        </w:tc>
        <w:tc>
          <w:tcPr>
            <w:tcW w:w="0" w:type="auto"/>
            <w:vAlign w:val="center"/>
          </w:tcPr>
          <w:p w14:paraId="62191001"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56.77 (14.50)</w:t>
            </w:r>
          </w:p>
        </w:tc>
        <w:tc>
          <w:tcPr>
            <w:tcW w:w="1878" w:type="dxa"/>
            <w:vAlign w:val="center"/>
          </w:tcPr>
          <w:p w14:paraId="7687E8B3" w14:textId="77777777" w:rsidR="006C4F79" w:rsidRPr="006C4F79" w:rsidRDefault="006C4F79" w:rsidP="006C4F79">
            <w:pPr>
              <w:spacing w:line="276" w:lineRule="auto"/>
              <w:ind w:right="22"/>
              <w:jc w:val="center"/>
              <w:rPr>
                <w:color w:val="000000" w:themeColor="text1"/>
                <w:sz w:val="22"/>
              </w:rPr>
            </w:pPr>
            <w:r w:rsidRPr="006C4F79">
              <w:rPr>
                <w:color w:val="000000" w:themeColor="text1"/>
                <w:sz w:val="22"/>
              </w:rPr>
              <w:t>67.11 (16.46)</w:t>
            </w:r>
          </w:p>
        </w:tc>
        <w:tc>
          <w:tcPr>
            <w:tcW w:w="1121" w:type="dxa"/>
            <w:vAlign w:val="center"/>
          </w:tcPr>
          <w:p w14:paraId="56F72246" w14:textId="77777777" w:rsidR="006C4F79" w:rsidRPr="006C4F79" w:rsidRDefault="006C4F79" w:rsidP="006C4F79">
            <w:pPr>
              <w:spacing w:line="276" w:lineRule="auto"/>
              <w:ind w:right="22"/>
              <w:jc w:val="center"/>
              <w:rPr>
                <w:color w:val="000000" w:themeColor="text1"/>
                <w:sz w:val="22"/>
              </w:rPr>
            </w:pPr>
            <w:r w:rsidRPr="006C4F79">
              <w:rPr>
                <w:b/>
                <w:bCs/>
                <w:color w:val="000000" w:themeColor="text1"/>
                <w:sz w:val="22"/>
              </w:rPr>
              <w:t>&lt; 0.001</w:t>
            </w:r>
          </w:p>
        </w:tc>
      </w:tr>
      <w:tr w:rsidR="006C4F79" w:rsidRPr="006C4F79" w14:paraId="1735CA9A" w14:textId="77777777" w:rsidTr="00BF130E">
        <w:trPr>
          <w:trHeight w:val="340"/>
        </w:trPr>
        <w:tc>
          <w:tcPr>
            <w:tcW w:w="0" w:type="auto"/>
            <w:vAlign w:val="center"/>
          </w:tcPr>
          <w:p w14:paraId="02D63ECC" w14:textId="77777777" w:rsidR="006C4F79" w:rsidRPr="006C4F79" w:rsidRDefault="006C4F79" w:rsidP="006C4F79">
            <w:pPr>
              <w:spacing w:line="276" w:lineRule="auto"/>
              <w:jc w:val="left"/>
              <w:rPr>
                <w:color w:val="000000" w:themeColor="text1"/>
                <w:sz w:val="22"/>
              </w:rPr>
            </w:pPr>
            <w:r w:rsidRPr="006C4F79">
              <w:rPr>
                <w:color w:val="000000" w:themeColor="text1"/>
                <w:sz w:val="22"/>
              </w:rPr>
              <w:lastRenderedPageBreak/>
              <w:t>KCO (%), mean (SD)</w:t>
            </w:r>
          </w:p>
        </w:tc>
        <w:tc>
          <w:tcPr>
            <w:tcW w:w="0" w:type="auto"/>
            <w:vAlign w:val="center"/>
          </w:tcPr>
          <w:p w14:paraId="7033B8B3"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74.56 (13.89)</w:t>
            </w:r>
          </w:p>
        </w:tc>
        <w:tc>
          <w:tcPr>
            <w:tcW w:w="1878" w:type="dxa"/>
            <w:vAlign w:val="center"/>
          </w:tcPr>
          <w:p w14:paraId="0B41ABC3" w14:textId="77777777" w:rsidR="006C4F79" w:rsidRPr="006C4F79" w:rsidRDefault="006C4F79" w:rsidP="006C4F79">
            <w:pPr>
              <w:spacing w:line="276" w:lineRule="auto"/>
              <w:ind w:right="22"/>
              <w:jc w:val="center"/>
              <w:rPr>
                <w:color w:val="000000" w:themeColor="text1"/>
                <w:sz w:val="22"/>
              </w:rPr>
            </w:pPr>
            <w:r w:rsidRPr="006C4F79">
              <w:rPr>
                <w:color w:val="000000" w:themeColor="text1"/>
                <w:sz w:val="22"/>
              </w:rPr>
              <w:t>79.91 (13.32)</w:t>
            </w:r>
          </w:p>
        </w:tc>
        <w:tc>
          <w:tcPr>
            <w:tcW w:w="1121" w:type="dxa"/>
            <w:vAlign w:val="center"/>
          </w:tcPr>
          <w:p w14:paraId="7166FE46" w14:textId="77777777" w:rsidR="006C4F79" w:rsidRPr="006C4F79" w:rsidRDefault="006C4F79" w:rsidP="006C4F79">
            <w:pPr>
              <w:spacing w:line="276" w:lineRule="auto"/>
              <w:ind w:right="22"/>
              <w:jc w:val="center"/>
              <w:rPr>
                <w:color w:val="000000" w:themeColor="text1"/>
                <w:sz w:val="22"/>
              </w:rPr>
            </w:pPr>
            <w:r w:rsidRPr="006C4F79">
              <w:rPr>
                <w:b/>
                <w:bCs/>
                <w:color w:val="000000" w:themeColor="text1"/>
                <w:sz w:val="22"/>
              </w:rPr>
              <w:t>&lt; 0.001</w:t>
            </w:r>
          </w:p>
        </w:tc>
      </w:tr>
      <w:tr w:rsidR="006C4F79" w:rsidRPr="006C4F79" w14:paraId="3D123827" w14:textId="77777777" w:rsidTr="00BF130E">
        <w:trPr>
          <w:trHeight w:val="340"/>
        </w:trPr>
        <w:tc>
          <w:tcPr>
            <w:tcW w:w="0" w:type="auto"/>
            <w:vAlign w:val="center"/>
          </w:tcPr>
          <w:p w14:paraId="05AA4380" w14:textId="77777777" w:rsidR="006C4F79" w:rsidRPr="006C4F79" w:rsidRDefault="006C4F79" w:rsidP="006C4F79">
            <w:pPr>
              <w:spacing w:line="276" w:lineRule="auto"/>
              <w:jc w:val="left"/>
              <w:rPr>
                <w:color w:val="000000" w:themeColor="text1"/>
                <w:sz w:val="22"/>
                <w:lang w:val="en-US"/>
              </w:rPr>
            </w:pPr>
            <w:r w:rsidRPr="006C4F79">
              <w:rPr>
                <w:color w:val="000000" w:themeColor="text1"/>
                <w:sz w:val="22"/>
                <w:lang w:val="en-US"/>
              </w:rPr>
              <w:t>6-min WT (m), mean (SD)</w:t>
            </w:r>
          </w:p>
        </w:tc>
        <w:tc>
          <w:tcPr>
            <w:tcW w:w="0" w:type="auto"/>
            <w:vAlign w:val="center"/>
          </w:tcPr>
          <w:p w14:paraId="6FEC38E6" w14:textId="77777777" w:rsidR="006C4F79" w:rsidRPr="006C4F79" w:rsidRDefault="006C4F79" w:rsidP="006C4F79">
            <w:pPr>
              <w:spacing w:line="276" w:lineRule="auto"/>
              <w:ind w:right="27"/>
              <w:jc w:val="center"/>
              <w:rPr>
                <w:color w:val="000000" w:themeColor="text1"/>
                <w:sz w:val="22"/>
              </w:rPr>
            </w:pPr>
            <w:r w:rsidRPr="006C4F79">
              <w:rPr>
                <w:color w:val="000000" w:themeColor="text1"/>
                <w:sz w:val="22"/>
              </w:rPr>
              <w:t>406.80 (82.92)</w:t>
            </w:r>
          </w:p>
        </w:tc>
        <w:tc>
          <w:tcPr>
            <w:tcW w:w="1878" w:type="dxa"/>
            <w:vAlign w:val="center"/>
          </w:tcPr>
          <w:p w14:paraId="544FC09F"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408.19 (92.08)</w:t>
            </w:r>
          </w:p>
        </w:tc>
        <w:tc>
          <w:tcPr>
            <w:tcW w:w="1121" w:type="dxa"/>
            <w:vAlign w:val="center"/>
          </w:tcPr>
          <w:p w14:paraId="129D715A"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0.012</w:t>
            </w:r>
          </w:p>
        </w:tc>
      </w:tr>
      <w:tr w:rsidR="006C4F79" w:rsidRPr="006C4F79" w14:paraId="75DC37C9" w14:textId="77777777" w:rsidTr="00BF130E">
        <w:trPr>
          <w:trHeight w:val="340"/>
        </w:trPr>
        <w:tc>
          <w:tcPr>
            <w:tcW w:w="0" w:type="auto"/>
            <w:vAlign w:val="center"/>
          </w:tcPr>
          <w:p w14:paraId="7F00FB51" w14:textId="77777777" w:rsidR="006C4F79" w:rsidRPr="006C4F79" w:rsidRDefault="006C4F79" w:rsidP="006C4F79">
            <w:pPr>
              <w:spacing w:line="276" w:lineRule="auto"/>
              <w:jc w:val="left"/>
              <w:rPr>
                <w:color w:val="000000" w:themeColor="text1"/>
                <w:sz w:val="22"/>
              </w:rPr>
            </w:pPr>
            <w:r w:rsidRPr="006C4F79">
              <w:rPr>
                <w:color w:val="000000" w:themeColor="text1"/>
                <w:sz w:val="22"/>
                <w:lang w:val="en-US"/>
              </w:rPr>
              <w:t>Oxygen desaturation &gt;3% 6mWT, n (%)</w:t>
            </w:r>
          </w:p>
        </w:tc>
        <w:tc>
          <w:tcPr>
            <w:tcW w:w="0" w:type="auto"/>
            <w:vAlign w:val="center"/>
          </w:tcPr>
          <w:p w14:paraId="63B659BF" w14:textId="77777777" w:rsidR="006C4F79" w:rsidRPr="006C4F79" w:rsidRDefault="006C4F79" w:rsidP="006C4F79">
            <w:pPr>
              <w:spacing w:line="276" w:lineRule="auto"/>
              <w:ind w:right="27"/>
              <w:jc w:val="center"/>
              <w:rPr>
                <w:color w:val="000000" w:themeColor="text1"/>
                <w:sz w:val="22"/>
              </w:rPr>
            </w:pPr>
            <w:r w:rsidRPr="006C4F79">
              <w:rPr>
                <w:color w:val="000000" w:themeColor="text1"/>
                <w:sz w:val="22"/>
              </w:rPr>
              <w:t>50 (75)</w:t>
            </w:r>
          </w:p>
        </w:tc>
        <w:tc>
          <w:tcPr>
            <w:tcW w:w="1878" w:type="dxa"/>
            <w:vAlign w:val="center"/>
          </w:tcPr>
          <w:p w14:paraId="659DD006" w14:textId="77777777" w:rsidR="006C4F79" w:rsidRPr="006C4F79" w:rsidRDefault="006C4F79" w:rsidP="006C4F79">
            <w:pPr>
              <w:spacing w:line="276" w:lineRule="auto"/>
              <w:ind w:right="25"/>
              <w:jc w:val="center"/>
              <w:rPr>
                <w:color w:val="000000" w:themeColor="text1"/>
                <w:sz w:val="22"/>
              </w:rPr>
            </w:pPr>
            <w:r w:rsidRPr="006C4F79">
              <w:rPr>
                <w:color w:val="000000" w:themeColor="text1"/>
                <w:sz w:val="22"/>
              </w:rPr>
              <w:t>22 (33)</w:t>
            </w:r>
          </w:p>
        </w:tc>
        <w:tc>
          <w:tcPr>
            <w:tcW w:w="1121" w:type="dxa"/>
            <w:vAlign w:val="center"/>
          </w:tcPr>
          <w:p w14:paraId="724255A3" w14:textId="77777777" w:rsidR="006C4F79" w:rsidRPr="006C4F79" w:rsidRDefault="006C4F79" w:rsidP="006C4F79">
            <w:pPr>
              <w:spacing w:line="276" w:lineRule="auto"/>
              <w:ind w:right="19"/>
              <w:jc w:val="center"/>
              <w:rPr>
                <w:color w:val="000000" w:themeColor="text1"/>
                <w:sz w:val="22"/>
              </w:rPr>
            </w:pPr>
            <w:r w:rsidRPr="006C4F79">
              <w:rPr>
                <w:b/>
                <w:bCs/>
                <w:color w:val="000000" w:themeColor="text1"/>
                <w:sz w:val="22"/>
              </w:rPr>
              <w:t>&lt; 0.001</w:t>
            </w:r>
          </w:p>
        </w:tc>
      </w:tr>
    </w:tbl>
    <w:p w14:paraId="5D3D66A1" w14:textId="5401DC2C" w:rsidR="00EA5558" w:rsidRDefault="006C4F79" w:rsidP="00BF130E">
      <w:pPr>
        <w:spacing w:after="79" w:line="276" w:lineRule="auto"/>
        <w:ind w:left="0" w:right="137"/>
        <w:rPr>
          <w:rFonts w:ascii="Calibri" w:eastAsia="Calibri" w:hAnsi="Calibri" w:cs="Calibri"/>
          <w:color w:val="000000" w:themeColor="text1"/>
          <w:sz w:val="16"/>
          <w:szCs w:val="16"/>
          <w:lang w:val="en-US"/>
        </w:rPr>
      </w:pPr>
      <w:r w:rsidRPr="003768F1">
        <w:rPr>
          <w:rFonts w:ascii="Calibri" w:eastAsia="Calibri" w:hAnsi="Calibri" w:cs="Calibri"/>
          <w:color w:val="000000" w:themeColor="text1"/>
          <w:sz w:val="16"/>
          <w:szCs w:val="16"/>
          <w:lang w:val="en-US"/>
        </w:rPr>
        <w:t>Abbreviations: FVC, forced vital capacity, FEV</w:t>
      </w:r>
      <w:r w:rsidRPr="003768F1">
        <w:rPr>
          <w:rFonts w:ascii="Calibri" w:eastAsia="Calibri" w:hAnsi="Calibri" w:cs="Calibri"/>
          <w:color w:val="000000" w:themeColor="text1"/>
          <w:sz w:val="16"/>
          <w:szCs w:val="16"/>
          <w:vertAlign w:val="subscript"/>
          <w:lang w:val="en-US"/>
        </w:rPr>
        <w:t>1</w:t>
      </w:r>
      <w:r w:rsidRPr="003768F1">
        <w:rPr>
          <w:rFonts w:ascii="Calibri" w:eastAsia="Calibri" w:hAnsi="Calibri" w:cs="Calibri"/>
          <w:color w:val="000000" w:themeColor="text1"/>
          <w:sz w:val="16"/>
          <w:szCs w:val="16"/>
          <w:lang w:val="en-US"/>
        </w:rPr>
        <w:t xml:space="preserve">, forced expiratory volume at the first second; DLCO, carbon monoxide transfer test; KCO, carbon monoxide transfer test corrected by alveolar volume; 6mWT, 6-minute walking test; Sat, </w:t>
      </w:r>
      <w:r w:rsidR="00084CBF">
        <w:rPr>
          <w:rFonts w:ascii="Calibri" w:eastAsia="Calibri" w:hAnsi="Calibri" w:cs="Calibri"/>
          <w:color w:val="000000" w:themeColor="text1"/>
          <w:sz w:val="16"/>
          <w:szCs w:val="16"/>
          <w:lang w:val="en-US"/>
        </w:rPr>
        <w:t xml:space="preserve">oxygen </w:t>
      </w:r>
      <w:r w:rsidRPr="003768F1">
        <w:rPr>
          <w:rFonts w:ascii="Calibri" w:eastAsia="Calibri" w:hAnsi="Calibri" w:cs="Calibri"/>
          <w:color w:val="000000" w:themeColor="text1"/>
          <w:sz w:val="16"/>
          <w:szCs w:val="16"/>
          <w:lang w:val="en-US"/>
        </w:rPr>
        <w:t>saturation.</w:t>
      </w:r>
    </w:p>
    <w:p w14:paraId="2EA9E1A4" w14:textId="77777777" w:rsidR="00BF130E" w:rsidRPr="00BF130E" w:rsidRDefault="00BF130E" w:rsidP="00BF130E">
      <w:pPr>
        <w:spacing w:after="79" w:line="276" w:lineRule="auto"/>
        <w:ind w:left="0" w:right="137"/>
        <w:rPr>
          <w:rFonts w:ascii="Calibri" w:eastAsia="Calibri" w:hAnsi="Calibri" w:cs="Calibri"/>
          <w:color w:val="000000" w:themeColor="text1"/>
          <w:sz w:val="16"/>
          <w:szCs w:val="16"/>
          <w:lang w:val="en-US"/>
        </w:rPr>
      </w:pPr>
    </w:p>
    <w:p w14:paraId="33877873" w14:textId="6F2495C9" w:rsidR="00BF130E" w:rsidRDefault="00BF130E" w:rsidP="00367A13">
      <w:pPr>
        <w:spacing w:line="480" w:lineRule="auto"/>
        <w:ind w:left="9" w:right="161"/>
        <w:rPr>
          <w:color w:val="000000" w:themeColor="text1"/>
          <w:sz w:val="22"/>
          <w:lang w:val="en-US"/>
        </w:rPr>
      </w:pPr>
    </w:p>
    <w:p w14:paraId="4A029095" w14:textId="52FD8CBA" w:rsidR="00BF130E" w:rsidRPr="003768F1" w:rsidRDefault="00BF130E" w:rsidP="00BF130E">
      <w:pPr>
        <w:spacing w:line="472" w:lineRule="auto"/>
        <w:ind w:left="9" w:right="161"/>
        <w:rPr>
          <w:color w:val="000000" w:themeColor="text1"/>
          <w:sz w:val="22"/>
          <w:lang w:val="en-US"/>
        </w:rPr>
      </w:pPr>
      <w:r w:rsidRPr="003768F1">
        <w:rPr>
          <w:b/>
          <w:bCs/>
          <w:color w:val="000000" w:themeColor="text1"/>
          <w:sz w:val="22"/>
          <w:lang w:val="en-US"/>
        </w:rPr>
        <w:t xml:space="preserve">Table </w:t>
      </w:r>
      <w:r>
        <w:rPr>
          <w:b/>
          <w:bCs/>
          <w:color w:val="000000" w:themeColor="text1"/>
          <w:sz w:val="22"/>
          <w:lang w:val="en-US"/>
        </w:rPr>
        <w:t>4</w:t>
      </w:r>
      <w:r w:rsidRPr="003768F1">
        <w:rPr>
          <w:b/>
          <w:bCs/>
          <w:color w:val="000000" w:themeColor="text1"/>
          <w:sz w:val="22"/>
          <w:lang w:val="en-US"/>
        </w:rPr>
        <w:t>.</w:t>
      </w:r>
      <w:r w:rsidRPr="003768F1">
        <w:rPr>
          <w:color w:val="000000" w:themeColor="text1"/>
          <w:sz w:val="22"/>
          <w:lang w:val="en-US"/>
        </w:rPr>
        <w:t xml:space="preserve"> HRCT characteristics of the study population at 3 and 6 months after hospital discharge.   </w:t>
      </w:r>
    </w:p>
    <w:tbl>
      <w:tblPr>
        <w:tblStyle w:val="TableGrid"/>
        <w:tblW w:w="0" w:type="auto"/>
        <w:tblLayout w:type="fixed"/>
        <w:tblLook w:val="04A0" w:firstRow="1" w:lastRow="0" w:firstColumn="1" w:lastColumn="0" w:noHBand="0" w:noVBand="1"/>
      </w:tblPr>
      <w:tblGrid>
        <w:gridCol w:w="2972"/>
        <w:gridCol w:w="1276"/>
        <w:gridCol w:w="1522"/>
        <w:gridCol w:w="1727"/>
        <w:gridCol w:w="984"/>
      </w:tblGrid>
      <w:tr w:rsidR="00BF130E" w:rsidRPr="00BF130E" w14:paraId="5BDBD14D" w14:textId="77777777" w:rsidTr="00BF130E">
        <w:trPr>
          <w:trHeight w:val="340"/>
        </w:trPr>
        <w:tc>
          <w:tcPr>
            <w:tcW w:w="2972" w:type="dxa"/>
            <w:vAlign w:val="center"/>
          </w:tcPr>
          <w:p w14:paraId="5F716E3B" w14:textId="77777777" w:rsidR="00BF130E" w:rsidRPr="00BF130E" w:rsidRDefault="00BF130E" w:rsidP="00BF130E">
            <w:pPr>
              <w:spacing w:after="0" w:line="259" w:lineRule="auto"/>
              <w:ind w:left="0"/>
              <w:jc w:val="left"/>
              <w:rPr>
                <w:b/>
                <w:bCs/>
                <w:color w:val="000000" w:themeColor="text1"/>
                <w:sz w:val="22"/>
                <w:lang w:val="en-US"/>
              </w:rPr>
            </w:pPr>
            <w:r w:rsidRPr="00BF130E">
              <w:rPr>
                <w:b/>
                <w:bCs/>
                <w:color w:val="000000" w:themeColor="text1"/>
                <w:sz w:val="22"/>
                <w:lang w:val="en-US"/>
              </w:rPr>
              <w:t>Specific HRCT results</w:t>
            </w:r>
          </w:p>
        </w:tc>
        <w:tc>
          <w:tcPr>
            <w:tcW w:w="1276" w:type="dxa"/>
            <w:vAlign w:val="center"/>
          </w:tcPr>
          <w:p w14:paraId="1D9EBFED" w14:textId="528F38DD" w:rsidR="00BF130E" w:rsidRPr="00BF130E" w:rsidRDefault="00BF130E" w:rsidP="00BF130E">
            <w:pPr>
              <w:spacing w:after="0" w:line="259" w:lineRule="auto"/>
              <w:ind w:left="0" w:right="98"/>
              <w:jc w:val="center"/>
              <w:rPr>
                <w:b/>
                <w:bCs/>
                <w:color w:val="000000" w:themeColor="text1"/>
                <w:sz w:val="22"/>
              </w:rPr>
            </w:pPr>
            <w:r w:rsidRPr="00BF130E">
              <w:rPr>
                <w:b/>
                <w:bCs/>
                <w:color w:val="000000" w:themeColor="text1"/>
                <w:sz w:val="22"/>
              </w:rPr>
              <w:t>Extension</w:t>
            </w:r>
          </w:p>
        </w:tc>
        <w:tc>
          <w:tcPr>
            <w:tcW w:w="1522" w:type="dxa"/>
            <w:vAlign w:val="center"/>
          </w:tcPr>
          <w:p w14:paraId="6E35AF8D" w14:textId="77777777" w:rsidR="00BF130E" w:rsidRPr="00BF130E" w:rsidRDefault="00BF130E" w:rsidP="00BF130E">
            <w:pPr>
              <w:spacing w:after="0" w:line="259" w:lineRule="auto"/>
              <w:ind w:left="0" w:right="102"/>
              <w:jc w:val="center"/>
              <w:rPr>
                <w:b/>
                <w:bCs/>
                <w:color w:val="000000" w:themeColor="text1"/>
                <w:sz w:val="22"/>
                <w:lang w:val="en-US"/>
              </w:rPr>
            </w:pPr>
            <w:r w:rsidRPr="00BF130E">
              <w:rPr>
                <w:b/>
                <w:bCs/>
                <w:color w:val="000000" w:themeColor="text1"/>
                <w:sz w:val="22"/>
                <w:lang w:val="en-US"/>
              </w:rPr>
              <w:t>Follow-up at 3 months</w:t>
            </w:r>
          </w:p>
          <w:p w14:paraId="1C9CA6DE" w14:textId="77777777" w:rsidR="00BF130E" w:rsidRPr="00BF130E" w:rsidRDefault="00BF130E" w:rsidP="00BF130E">
            <w:pPr>
              <w:spacing w:after="0" w:line="259" w:lineRule="auto"/>
              <w:ind w:left="0" w:right="102"/>
              <w:jc w:val="center"/>
              <w:rPr>
                <w:b/>
                <w:bCs/>
                <w:color w:val="000000" w:themeColor="text1"/>
                <w:sz w:val="22"/>
                <w:lang w:val="en-US"/>
              </w:rPr>
            </w:pPr>
            <w:r w:rsidRPr="00BF130E">
              <w:rPr>
                <w:b/>
                <w:bCs/>
                <w:color w:val="000000" w:themeColor="text1"/>
                <w:sz w:val="22"/>
                <w:lang w:val="en-US"/>
              </w:rPr>
              <w:t>N=66</w:t>
            </w:r>
          </w:p>
        </w:tc>
        <w:tc>
          <w:tcPr>
            <w:tcW w:w="1727" w:type="dxa"/>
            <w:vAlign w:val="center"/>
          </w:tcPr>
          <w:p w14:paraId="40BA42D4" w14:textId="77777777" w:rsidR="00BF130E" w:rsidRPr="00BF130E" w:rsidRDefault="00BF130E" w:rsidP="00BF130E">
            <w:pPr>
              <w:spacing w:after="0" w:line="259" w:lineRule="auto"/>
              <w:ind w:left="0" w:right="99"/>
              <w:jc w:val="center"/>
              <w:rPr>
                <w:b/>
                <w:bCs/>
                <w:color w:val="000000" w:themeColor="text1"/>
                <w:sz w:val="22"/>
                <w:lang w:val="en-US"/>
              </w:rPr>
            </w:pPr>
            <w:r w:rsidRPr="00BF130E">
              <w:rPr>
                <w:b/>
                <w:bCs/>
                <w:color w:val="000000" w:themeColor="text1"/>
                <w:sz w:val="22"/>
                <w:lang w:val="en-US"/>
              </w:rPr>
              <w:t>Follow-up at 6 months</w:t>
            </w:r>
          </w:p>
          <w:p w14:paraId="44A290FD" w14:textId="77777777" w:rsidR="00BF130E" w:rsidRPr="00BF130E" w:rsidRDefault="00BF130E" w:rsidP="00BF130E">
            <w:pPr>
              <w:spacing w:after="0" w:line="259" w:lineRule="auto"/>
              <w:ind w:left="0" w:right="99"/>
              <w:jc w:val="center"/>
              <w:rPr>
                <w:b/>
                <w:bCs/>
                <w:color w:val="000000" w:themeColor="text1"/>
                <w:sz w:val="22"/>
                <w:lang w:val="en-US"/>
              </w:rPr>
            </w:pPr>
            <w:r w:rsidRPr="00BF130E">
              <w:rPr>
                <w:b/>
                <w:bCs/>
                <w:color w:val="000000" w:themeColor="text1"/>
                <w:sz w:val="22"/>
                <w:lang w:val="en-US"/>
              </w:rPr>
              <w:t>N=48</w:t>
            </w:r>
          </w:p>
        </w:tc>
        <w:tc>
          <w:tcPr>
            <w:tcW w:w="984" w:type="dxa"/>
            <w:vAlign w:val="center"/>
          </w:tcPr>
          <w:p w14:paraId="2BA108D0" w14:textId="52127160" w:rsidR="00BF130E" w:rsidRPr="00BF130E" w:rsidRDefault="00BF130E" w:rsidP="00BF130E">
            <w:pPr>
              <w:spacing w:after="0" w:line="259" w:lineRule="auto"/>
              <w:ind w:left="0" w:right="92"/>
              <w:jc w:val="center"/>
              <w:rPr>
                <w:b/>
                <w:bCs/>
                <w:color w:val="000000" w:themeColor="text1"/>
                <w:sz w:val="22"/>
              </w:rPr>
            </w:pPr>
            <w:r w:rsidRPr="00BF130E">
              <w:rPr>
                <w:b/>
                <w:bCs/>
                <w:color w:val="000000" w:themeColor="text1"/>
                <w:sz w:val="22"/>
              </w:rPr>
              <w:t>P-value</w:t>
            </w:r>
          </w:p>
        </w:tc>
      </w:tr>
      <w:tr w:rsidR="00BF130E" w:rsidRPr="00BF130E" w14:paraId="6294D746" w14:textId="77777777" w:rsidTr="00BF130E">
        <w:trPr>
          <w:trHeight w:val="340"/>
        </w:trPr>
        <w:tc>
          <w:tcPr>
            <w:tcW w:w="2972" w:type="dxa"/>
            <w:vAlign w:val="center"/>
          </w:tcPr>
          <w:p w14:paraId="1AF96A97"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GGO, n (%)  </w:t>
            </w:r>
          </w:p>
        </w:tc>
        <w:tc>
          <w:tcPr>
            <w:tcW w:w="1276" w:type="dxa"/>
            <w:vAlign w:val="center"/>
          </w:tcPr>
          <w:p w14:paraId="6D7AE0BE" w14:textId="5B855E22" w:rsidR="00BF130E" w:rsidRPr="00BF130E" w:rsidRDefault="00BF130E" w:rsidP="00BF130E">
            <w:pPr>
              <w:spacing w:after="0" w:line="259" w:lineRule="auto"/>
              <w:ind w:left="0" w:right="94"/>
              <w:jc w:val="center"/>
              <w:rPr>
                <w:color w:val="000000" w:themeColor="text1"/>
                <w:sz w:val="22"/>
              </w:rPr>
            </w:pPr>
            <w:r w:rsidRPr="00BF130E">
              <w:rPr>
                <w:color w:val="000000" w:themeColor="text1"/>
                <w:sz w:val="22"/>
              </w:rPr>
              <w:t>--</w:t>
            </w:r>
          </w:p>
        </w:tc>
        <w:tc>
          <w:tcPr>
            <w:tcW w:w="1522" w:type="dxa"/>
            <w:vAlign w:val="center"/>
          </w:tcPr>
          <w:p w14:paraId="1E0CDA94" w14:textId="2679351D" w:rsidR="00BF130E" w:rsidRPr="00BF130E" w:rsidRDefault="00BF130E" w:rsidP="00BF130E">
            <w:pPr>
              <w:spacing w:after="0" w:line="259" w:lineRule="auto"/>
              <w:ind w:left="0" w:right="91"/>
              <w:jc w:val="center"/>
              <w:rPr>
                <w:color w:val="000000" w:themeColor="text1"/>
                <w:sz w:val="22"/>
              </w:rPr>
            </w:pPr>
            <w:r w:rsidRPr="00BF130E">
              <w:rPr>
                <w:color w:val="000000" w:themeColor="text1"/>
                <w:sz w:val="22"/>
              </w:rPr>
              <w:t>66 (100)</w:t>
            </w:r>
          </w:p>
        </w:tc>
        <w:tc>
          <w:tcPr>
            <w:tcW w:w="1727" w:type="dxa"/>
            <w:vAlign w:val="center"/>
          </w:tcPr>
          <w:p w14:paraId="6E2A157D" w14:textId="12F76F8E" w:rsidR="00BF130E" w:rsidRPr="00BF130E" w:rsidRDefault="00BF130E" w:rsidP="00BF130E">
            <w:pPr>
              <w:spacing w:after="0" w:line="259" w:lineRule="auto"/>
              <w:ind w:left="0" w:right="88"/>
              <w:jc w:val="center"/>
              <w:rPr>
                <w:color w:val="000000" w:themeColor="text1"/>
                <w:sz w:val="22"/>
              </w:rPr>
            </w:pPr>
            <w:r w:rsidRPr="00BF130E">
              <w:rPr>
                <w:color w:val="000000" w:themeColor="text1"/>
                <w:sz w:val="22"/>
              </w:rPr>
              <w:t>44 (91.67)</w:t>
            </w:r>
          </w:p>
        </w:tc>
        <w:tc>
          <w:tcPr>
            <w:tcW w:w="984" w:type="dxa"/>
            <w:vAlign w:val="center"/>
          </w:tcPr>
          <w:p w14:paraId="5F873F50" w14:textId="2894569A" w:rsidR="00BF130E" w:rsidRPr="00BF130E" w:rsidRDefault="00BF130E" w:rsidP="00BF130E">
            <w:pPr>
              <w:spacing w:after="0" w:line="259" w:lineRule="auto"/>
              <w:ind w:left="0" w:right="95"/>
              <w:jc w:val="center"/>
              <w:rPr>
                <w:color w:val="000000" w:themeColor="text1"/>
                <w:sz w:val="22"/>
              </w:rPr>
            </w:pPr>
            <w:r w:rsidRPr="00BF130E">
              <w:rPr>
                <w:color w:val="000000" w:themeColor="text1"/>
                <w:sz w:val="22"/>
              </w:rPr>
              <w:t>0.134</w:t>
            </w:r>
          </w:p>
        </w:tc>
      </w:tr>
      <w:tr w:rsidR="00BF130E" w:rsidRPr="00BF130E" w14:paraId="029F18DD" w14:textId="77777777" w:rsidTr="00BF130E">
        <w:trPr>
          <w:trHeight w:val="340"/>
        </w:trPr>
        <w:tc>
          <w:tcPr>
            <w:tcW w:w="2972" w:type="dxa"/>
            <w:vMerge w:val="restart"/>
            <w:vAlign w:val="center"/>
          </w:tcPr>
          <w:p w14:paraId="031371E6"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GGO (extension), n (%)  </w:t>
            </w:r>
          </w:p>
        </w:tc>
        <w:tc>
          <w:tcPr>
            <w:tcW w:w="1276" w:type="dxa"/>
            <w:vAlign w:val="center"/>
          </w:tcPr>
          <w:p w14:paraId="1C053363" w14:textId="397F6225" w:rsidR="00BF130E" w:rsidRPr="00BF130E" w:rsidRDefault="00BF130E" w:rsidP="00BF130E">
            <w:pPr>
              <w:spacing w:after="0" w:line="259" w:lineRule="auto"/>
              <w:ind w:left="0" w:right="101"/>
              <w:jc w:val="center"/>
              <w:rPr>
                <w:color w:val="000000" w:themeColor="text1"/>
                <w:sz w:val="22"/>
              </w:rPr>
            </w:pPr>
            <w:r w:rsidRPr="00BF130E">
              <w:rPr>
                <w:color w:val="000000" w:themeColor="text1"/>
                <w:sz w:val="22"/>
              </w:rPr>
              <w:t>0</w:t>
            </w:r>
          </w:p>
        </w:tc>
        <w:tc>
          <w:tcPr>
            <w:tcW w:w="1522" w:type="dxa"/>
            <w:vAlign w:val="center"/>
          </w:tcPr>
          <w:p w14:paraId="0E91249A" w14:textId="66E4EAD3" w:rsidR="00BF130E" w:rsidRPr="00BF130E" w:rsidRDefault="00BF130E" w:rsidP="00BF130E">
            <w:pPr>
              <w:spacing w:after="0" w:line="259" w:lineRule="auto"/>
              <w:ind w:left="0" w:right="98"/>
              <w:jc w:val="center"/>
              <w:rPr>
                <w:color w:val="000000" w:themeColor="text1"/>
                <w:sz w:val="22"/>
              </w:rPr>
            </w:pPr>
            <w:r w:rsidRPr="00BF130E">
              <w:rPr>
                <w:color w:val="000000" w:themeColor="text1"/>
                <w:sz w:val="22"/>
              </w:rPr>
              <w:t>0 (0.00)</w:t>
            </w:r>
          </w:p>
        </w:tc>
        <w:tc>
          <w:tcPr>
            <w:tcW w:w="1727" w:type="dxa"/>
            <w:vAlign w:val="center"/>
          </w:tcPr>
          <w:p w14:paraId="7135E4EF" w14:textId="77118222" w:rsidR="00BF130E" w:rsidRPr="00BF130E" w:rsidRDefault="00BF130E" w:rsidP="00BF130E">
            <w:pPr>
              <w:spacing w:after="0" w:line="259" w:lineRule="auto"/>
              <w:ind w:left="0" w:right="95"/>
              <w:jc w:val="center"/>
              <w:rPr>
                <w:color w:val="000000" w:themeColor="text1"/>
                <w:sz w:val="22"/>
              </w:rPr>
            </w:pPr>
            <w:r w:rsidRPr="00BF130E">
              <w:rPr>
                <w:color w:val="000000" w:themeColor="text1"/>
                <w:sz w:val="22"/>
              </w:rPr>
              <w:t>4 (8.33)</w:t>
            </w:r>
          </w:p>
        </w:tc>
        <w:tc>
          <w:tcPr>
            <w:tcW w:w="984" w:type="dxa"/>
            <w:vMerge w:val="restart"/>
            <w:vAlign w:val="center"/>
          </w:tcPr>
          <w:p w14:paraId="3B9C9F7C" w14:textId="5DCB2CE8" w:rsidR="00BF130E" w:rsidRPr="00BF130E" w:rsidRDefault="00BF130E" w:rsidP="00BF130E">
            <w:pPr>
              <w:spacing w:after="0" w:line="259" w:lineRule="auto"/>
              <w:ind w:left="0" w:right="95"/>
              <w:jc w:val="center"/>
              <w:rPr>
                <w:color w:val="000000" w:themeColor="text1"/>
                <w:sz w:val="22"/>
              </w:rPr>
            </w:pPr>
            <w:r w:rsidRPr="00BF130E">
              <w:rPr>
                <w:b/>
                <w:bCs/>
                <w:color w:val="000000" w:themeColor="text1"/>
                <w:sz w:val="22"/>
              </w:rPr>
              <w:t>&lt;0.001</w:t>
            </w:r>
          </w:p>
        </w:tc>
      </w:tr>
      <w:tr w:rsidR="00BF130E" w:rsidRPr="00BF130E" w14:paraId="7447D212" w14:textId="77777777" w:rsidTr="00BF130E">
        <w:trPr>
          <w:trHeight w:val="340"/>
        </w:trPr>
        <w:tc>
          <w:tcPr>
            <w:tcW w:w="2972" w:type="dxa"/>
            <w:vMerge/>
            <w:vAlign w:val="center"/>
          </w:tcPr>
          <w:p w14:paraId="2C898E55" w14:textId="77777777" w:rsidR="00BF130E" w:rsidRPr="00BF130E" w:rsidRDefault="00BF130E" w:rsidP="00BF130E">
            <w:pPr>
              <w:jc w:val="left"/>
              <w:rPr>
                <w:color w:val="000000" w:themeColor="text1"/>
                <w:sz w:val="22"/>
                <w:lang w:val="en-US"/>
              </w:rPr>
            </w:pPr>
          </w:p>
        </w:tc>
        <w:tc>
          <w:tcPr>
            <w:tcW w:w="1276" w:type="dxa"/>
            <w:vAlign w:val="center"/>
          </w:tcPr>
          <w:p w14:paraId="342627A0" w14:textId="75BA3840" w:rsidR="00BF130E" w:rsidRPr="00BF130E" w:rsidRDefault="00BF130E" w:rsidP="00BF130E">
            <w:pPr>
              <w:spacing w:after="0" w:line="259" w:lineRule="auto"/>
              <w:ind w:left="0" w:right="101"/>
              <w:jc w:val="center"/>
              <w:rPr>
                <w:color w:val="000000" w:themeColor="text1"/>
                <w:sz w:val="22"/>
              </w:rPr>
            </w:pPr>
            <w:r w:rsidRPr="00BF130E">
              <w:rPr>
                <w:color w:val="000000" w:themeColor="text1"/>
                <w:sz w:val="22"/>
              </w:rPr>
              <w:t>1</w:t>
            </w:r>
          </w:p>
        </w:tc>
        <w:tc>
          <w:tcPr>
            <w:tcW w:w="1522" w:type="dxa"/>
            <w:vAlign w:val="center"/>
          </w:tcPr>
          <w:p w14:paraId="36CB0050" w14:textId="040CF0A8" w:rsidR="00BF130E" w:rsidRPr="00BF130E" w:rsidRDefault="00BF130E" w:rsidP="00BF130E">
            <w:pPr>
              <w:spacing w:after="0" w:line="259" w:lineRule="auto"/>
              <w:ind w:left="0" w:right="96"/>
              <w:jc w:val="center"/>
              <w:rPr>
                <w:color w:val="000000" w:themeColor="text1"/>
                <w:sz w:val="22"/>
              </w:rPr>
            </w:pPr>
            <w:r w:rsidRPr="00BF130E">
              <w:rPr>
                <w:color w:val="000000" w:themeColor="text1"/>
                <w:sz w:val="22"/>
              </w:rPr>
              <w:t>9 (14.64)</w:t>
            </w:r>
          </w:p>
        </w:tc>
        <w:tc>
          <w:tcPr>
            <w:tcW w:w="1727" w:type="dxa"/>
            <w:vAlign w:val="center"/>
          </w:tcPr>
          <w:p w14:paraId="24D7D914" w14:textId="7F7904D1" w:rsidR="00BF130E" w:rsidRPr="00BF130E" w:rsidRDefault="00BF130E" w:rsidP="00BF130E">
            <w:pPr>
              <w:spacing w:after="0" w:line="259" w:lineRule="auto"/>
              <w:ind w:left="0" w:right="88"/>
              <w:jc w:val="center"/>
              <w:rPr>
                <w:color w:val="000000" w:themeColor="text1"/>
                <w:sz w:val="22"/>
              </w:rPr>
            </w:pPr>
            <w:r w:rsidRPr="00BF130E">
              <w:rPr>
                <w:color w:val="000000" w:themeColor="text1"/>
                <w:sz w:val="22"/>
              </w:rPr>
              <w:t>13 (27.08)</w:t>
            </w:r>
          </w:p>
        </w:tc>
        <w:tc>
          <w:tcPr>
            <w:tcW w:w="984" w:type="dxa"/>
            <w:vMerge/>
            <w:vAlign w:val="center"/>
          </w:tcPr>
          <w:p w14:paraId="07AF89D8" w14:textId="77777777" w:rsidR="00BF130E" w:rsidRPr="00BF130E" w:rsidRDefault="00BF130E" w:rsidP="00BF130E">
            <w:pPr>
              <w:jc w:val="center"/>
              <w:rPr>
                <w:color w:val="000000" w:themeColor="text1"/>
                <w:sz w:val="22"/>
              </w:rPr>
            </w:pPr>
          </w:p>
        </w:tc>
      </w:tr>
      <w:tr w:rsidR="00BF130E" w:rsidRPr="00BF130E" w14:paraId="6E02AFA4" w14:textId="77777777" w:rsidTr="00BF130E">
        <w:trPr>
          <w:trHeight w:val="340"/>
        </w:trPr>
        <w:tc>
          <w:tcPr>
            <w:tcW w:w="2972" w:type="dxa"/>
            <w:vMerge/>
            <w:vAlign w:val="center"/>
          </w:tcPr>
          <w:p w14:paraId="0252FBFF" w14:textId="77777777" w:rsidR="00BF130E" w:rsidRPr="00BF130E" w:rsidRDefault="00BF130E" w:rsidP="00BF130E">
            <w:pPr>
              <w:jc w:val="left"/>
              <w:rPr>
                <w:color w:val="000000" w:themeColor="text1"/>
                <w:sz w:val="22"/>
                <w:lang w:val="en-US"/>
              </w:rPr>
            </w:pPr>
          </w:p>
        </w:tc>
        <w:tc>
          <w:tcPr>
            <w:tcW w:w="1276" w:type="dxa"/>
            <w:vAlign w:val="center"/>
          </w:tcPr>
          <w:p w14:paraId="449A1810" w14:textId="60BAB112" w:rsidR="00BF130E" w:rsidRPr="00BF130E" w:rsidRDefault="00BF130E" w:rsidP="00BF130E">
            <w:pPr>
              <w:spacing w:after="0" w:line="259" w:lineRule="auto"/>
              <w:ind w:left="0" w:right="101"/>
              <w:jc w:val="center"/>
              <w:rPr>
                <w:color w:val="000000" w:themeColor="text1"/>
                <w:sz w:val="22"/>
              </w:rPr>
            </w:pPr>
            <w:r w:rsidRPr="00BF130E">
              <w:rPr>
                <w:color w:val="000000" w:themeColor="text1"/>
                <w:sz w:val="22"/>
              </w:rPr>
              <w:t>2</w:t>
            </w:r>
          </w:p>
        </w:tc>
        <w:tc>
          <w:tcPr>
            <w:tcW w:w="1522" w:type="dxa"/>
            <w:vAlign w:val="center"/>
          </w:tcPr>
          <w:p w14:paraId="669A0105" w14:textId="7527F626" w:rsidR="00BF130E" w:rsidRPr="00BF130E" w:rsidRDefault="00BF130E" w:rsidP="00BF130E">
            <w:pPr>
              <w:spacing w:after="0" w:line="259" w:lineRule="auto"/>
              <w:ind w:left="0" w:right="91"/>
              <w:jc w:val="center"/>
              <w:rPr>
                <w:color w:val="000000" w:themeColor="text1"/>
                <w:sz w:val="22"/>
              </w:rPr>
            </w:pPr>
            <w:r w:rsidRPr="00BF130E">
              <w:rPr>
                <w:color w:val="000000" w:themeColor="text1"/>
                <w:sz w:val="22"/>
              </w:rPr>
              <w:t>29 (43.94)</w:t>
            </w:r>
          </w:p>
        </w:tc>
        <w:tc>
          <w:tcPr>
            <w:tcW w:w="1727" w:type="dxa"/>
            <w:vAlign w:val="center"/>
          </w:tcPr>
          <w:p w14:paraId="3D25FA2D" w14:textId="191AFE40" w:rsidR="00BF130E" w:rsidRPr="00BF130E" w:rsidRDefault="00BF130E" w:rsidP="00BF130E">
            <w:pPr>
              <w:spacing w:after="0" w:line="259" w:lineRule="auto"/>
              <w:ind w:left="0" w:right="88"/>
              <w:jc w:val="center"/>
              <w:rPr>
                <w:color w:val="000000" w:themeColor="text1"/>
                <w:sz w:val="22"/>
              </w:rPr>
            </w:pPr>
            <w:r w:rsidRPr="00BF130E">
              <w:rPr>
                <w:color w:val="000000" w:themeColor="text1"/>
                <w:sz w:val="22"/>
              </w:rPr>
              <w:t>29 (60.42)</w:t>
            </w:r>
          </w:p>
        </w:tc>
        <w:tc>
          <w:tcPr>
            <w:tcW w:w="984" w:type="dxa"/>
            <w:vMerge/>
            <w:vAlign w:val="center"/>
          </w:tcPr>
          <w:p w14:paraId="74FB769F" w14:textId="77777777" w:rsidR="00BF130E" w:rsidRPr="00BF130E" w:rsidRDefault="00BF130E" w:rsidP="00BF130E">
            <w:pPr>
              <w:jc w:val="center"/>
              <w:rPr>
                <w:color w:val="000000" w:themeColor="text1"/>
                <w:sz w:val="22"/>
              </w:rPr>
            </w:pPr>
          </w:p>
        </w:tc>
      </w:tr>
      <w:tr w:rsidR="00BF130E" w:rsidRPr="00BF130E" w14:paraId="74B545E9" w14:textId="77777777" w:rsidTr="00BF130E">
        <w:trPr>
          <w:trHeight w:val="340"/>
        </w:trPr>
        <w:tc>
          <w:tcPr>
            <w:tcW w:w="2972" w:type="dxa"/>
            <w:vMerge/>
            <w:vAlign w:val="center"/>
          </w:tcPr>
          <w:p w14:paraId="78190669" w14:textId="77777777" w:rsidR="00BF130E" w:rsidRPr="00BF130E" w:rsidRDefault="00BF130E" w:rsidP="00BF130E">
            <w:pPr>
              <w:jc w:val="left"/>
              <w:rPr>
                <w:color w:val="000000" w:themeColor="text1"/>
                <w:sz w:val="22"/>
                <w:lang w:val="en-US"/>
              </w:rPr>
            </w:pPr>
          </w:p>
        </w:tc>
        <w:tc>
          <w:tcPr>
            <w:tcW w:w="1276" w:type="dxa"/>
            <w:vAlign w:val="center"/>
          </w:tcPr>
          <w:p w14:paraId="7317D045" w14:textId="3B98AD33" w:rsidR="00BF130E" w:rsidRPr="00BF130E" w:rsidRDefault="00BF130E" w:rsidP="00BF130E">
            <w:pPr>
              <w:spacing w:after="0" w:line="259" w:lineRule="auto"/>
              <w:ind w:left="0" w:right="101"/>
              <w:jc w:val="center"/>
              <w:rPr>
                <w:color w:val="000000" w:themeColor="text1"/>
                <w:sz w:val="22"/>
              </w:rPr>
            </w:pPr>
            <w:r w:rsidRPr="00BF130E">
              <w:rPr>
                <w:color w:val="000000" w:themeColor="text1"/>
                <w:sz w:val="22"/>
              </w:rPr>
              <w:t>3</w:t>
            </w:r>
          </w:p>
        </w:tc>
        <w:tc>
          <w:tcPr>
            <w:tcW w:w="1522" w:type="dxa"/>
            <w:vAlign w:val="center"/>
          </w:tcPr>
          <w:p w14:paraId="739DD715" w14:textId="6B395019" w:rsidR="00BF130E" w:rsidRPr="00BF130E" w:rsidRDefault="00BF130E" w:rsidP="00BF130E">
            <w:pPr>
              <w:spacing w:after="0" w:line="259" w:lineRule="auto"/>
              <w:ind w:left="0" w:right="91"/>
              <w:jc w:val="center"/>
              <w:rPr>
                <w:color w:val="000000" w:themeColor="text1"/>
                <w:sz w:val="22"/>
              </w:rPr>
            </w:pPr>
            <w:r w:rsidRPr="00BF130E">
              <w:rPr>
                <w:color w:val="000000" w:themeColor="text1"/>
                <w:sz w:val="22"/>
              </w:rPr>
              <w:t>28 (42.42)</w:t>
            </w:r>
          </w:p>
        </w:tc>
        <w:tc>
          <w:tcPr>
            <w:tcW w:w="1727" w:type="dxa"/>
            <w:vAlign w:val="center"/>
          </w:tcPr>
          <w:p w14:paraId="09512FC0" w14:textId="10C2AF5E" w:rsidR="00BF130E" w:rsidRPr="00BF130E" w:rsidRDefault="00BF130E" w:rsidP="00BF130E">
            <w:pPr>
              <w:spacing w:after="0" w:line="259" w:lineRule="auto"/>
              <w:ind w:left="0" w:right="95"/>
              <w:jc w:val="center"/>
              <w:rPr>
                <w:color w:val="000000" w:themeColor="text1"/>
                <w:sz w:val="22"/>
              </w:rPr>
            </w:pPr>
            <w:r w:rsidRPr="00BF130E">
              <w:rPr>
                <w:color w:val="000000" w:themeColor="text1"/>
                <w:sz w:val="22"/>
              </w:rPr>
              <w:t>2 (4.17)</w:t>
            </w:r>
          </w:p>
        </w:tc>
        <w:tc>
          <w:tcPr>
            <w:tcW w:w="984" w:type="dxa"/>
            <w:vMerge/>
            <w:vAlign w:val="center"/>
          </w:tcPr>
          <w:p w14:paraId="0AA19A9E" w14:textId="77777777" w:rsidR="00BF130E" w:rsidRPr="00BF130E" w:rsidRDefault="00BF130E" w:rsidP="00BF130E">
            <w:pPr>
              <w:jc w:val="center"/>
              <w:rPr>
                <w:color w:val="000000" w:themeColor="text1"/>
                <w:sz w:val="22"/>
              </w:rPr>
            </w:pPr>
          </w:p>
        </w:tc>
      </w:tr>
      <w:tr w:rsidR="00BF130E" w:rsidRPr="00BF130E" w14:paraId="403180FE" w14:textId="77777777" w:rsidTr="00BF130E">
        <w:trPr>
          <w:trHeight w:val="340"/>
        </w:trPr>
        <w:tc>
          <w:tcPr>
            <w:tcW w:w="2972" w:type="dxa"/>
            <w:vAlign w:val="center"/>
          </w:tcPr>
          <w:p w14:paraId="05EC6FBE" w14:textId="2F9608F4"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Septal/subpleural lines, n (%)  </w:t>
            </w:r>
          </w:p>
        </w:tc>
        <w:tc>
          <w:tcPr>
            <w:tcW w:w="1276" w:type="dxa"/>
            <w:vAlign w:val="center"/>
          </w:tcPr>
          <w:p w14:paraId="5A8786C4" w14:textId="17CE6C5D"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w:t>
            </w:r>
          </w:p>
        </w:tc>
        <w:tc>
          <w:tcPr>
            <w:tcW w:w="1522" w:type="dxa"/>
            <w:vAlign w:val="center"/>
          </w:tcPr>
          <w:p w14:paraId="1C49F6A1" w14:textId="651FDCA3" w:rsidR="00BF130E" w:rsidRPr="00BF130E" w:rsidRDefault="00BF130E" w:rsidP="00BF130E">
            <w:pPr>
              <w:spacing w:after="0" w:line="259" w:lineRule="auto"/>
              <w:ind w:left="0" w:right="21"/>
              <w:jc w:val="center"/>
              <w:rPr>
                <w:color w:val="000000" w:themeColor="text1"/>
                <w:sz w:val="22"/>
              </w:rPr>
            </w:pPr>
            <w:r w:rsidRPr="00BF130E">
              <w:rPr>
                <w:color w:val="000000" w:themeColor="text1"/>
                <w:sz w:val="22"/>
              </w:rPr>
              <w:t>64 (96.97)</w:t>
            </w:r>
          </w:p>
        </w:tc>
        <w:tc>
          <w:tcPr>
            <w:tcW w:w="1727" w:type="dxa"/>
            <w:vAlign w:val="center"/>
          </w:tcPr>
          <w:p w14:paraId="5C8747C4" w14:textId="1260438B"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42 (87.50)</w:t>
            </w:r>
          </w:p>
        </w:tc>
        <w:tc>
          <w:tcPr>
            <w:tcW w:w="984" w:type="dxa"/>
            <w:vAlign w:val="center"/>
          </w:tcPr>
          <w:p w14:paraId="4CD91CC5" w14:textId="5686ADC0" w:rsidR="00BF130E" w:rsidRPr="00BF130E" w:rsidRDefault="00BF130E" w:rsidP="00BF130E">
            <w:pPr>
              <w:spacing w:after="0" w:line="259" w:lineRule="auto"/>
              <w:ind w:left="0" w:right="30"/>
              <w:jc w:val="center"/>
              <w:rPr>
                <w:color w:val="000000" w:themeColor="text1"/>
                <w:sz w:val="22"/>
              </w:rPr>
            </w:pPr>
            <w:r w:rsidRPr="00BF130E">
              <w:rPr>
                <w:color w:val="000000" w:themeColor="text1"/>
                <w:sz w:val="22"/>
              </w:rPr>
              <w:t>0.131</w:t>
            </w:r>
          </w:p>
        </w:tc>
      </w:tr>
      <w:tr w:rsidR="00BF130E" w:rsidRPr="00BF130E" w14:paraId="18F839D3" w14:textId="77777777" w:rsidTr="00BF130E">
        <w:trPr>
          <w:trHeight w:val="340"/>
        </w:trPr>
        <w:tc>
          <w:tcPr>
            <w:tcW w:w="2972" w:type="dxa"/>
            <w:vMerge w:val="restart"/>
            <w:vAlign w:val="center"/>
          </w:tcPr>
          <w:p w14:paraId="462E586E"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Septal/subpleural lines (extension), n (%)  </w:t>
            </w:r>
          </w:p>
        </w:tc>
        <w:tc>
          <w:tcPr>
            <w:tcW w:w="1276" w:type="dxa"/>
            <w:vAlign w:val="center"/>
          </w:tcPr>
          <w:p w14:paraId="7B034ABA" w14:textId="120BD54F" w:rsidR="00BF130E" w:rsidRPr="00BF130E" w:rsidRDefault="00BF130E" w:rsidP="00BF130E">
            <w:pPr>
              <w:spacing w:after="0" w:line="259" w:lineRule="auto"/>
              <w:ind w:left="0" w:right="32"/>
              <w:jc w:val="center"/>
              <w:rPr>
                <w:color w:val="000000" w:themeColor="text1"/>
                <w:sz w:val="22"/>
              </w:rPr>
            </w:pPr>
            <w:r w:rsidRPr="00BF130E">
              <w:rPr>
                <w:color w:val="000000" w:themeColor="text1"/>
                <w:sz w:val="22"/>
              </w:rPr>
              <w:t>0</w:t>
            </w:r>
          </w:p>
        </w:tc>
        <w:tc>
          <w:tcPr>
            <w:tcW w:w="1522" w:type="dxa"/>
            <w:vAlign w:val="center"/>
          </w:tcPr>
          <w:p w14:paraId="4856A872" w14:textId="6B02F8CF" w:rsidR="00BF130E" w:rsidRPr="00BF130E" w:rsidRDefault="00BF130E" w:rsidP="00BF130E">
            <w:pPr>
              <w:spacing w:after="0" w:line="259" w:lineRule="auto"/>
              <w:ind w:left="0" w:right="28"/>
              <w:jc w:val="center"/>
              <w:rPr>
                <w:color w:val="000000" w:themeColor="text1"/>
                <w:sz w:val="22"/>
              </w:rPr>
            </w:pPr>
            <w:r w:rsidRPr="00BF130E">
              <w:rPr>
                <w:color w:val="000000" w:themeColor="text1"/>
                <w:sz w:val="22"/>
              </w:rPr>
              <w:t>2 (3.03)</w:t>
            </w:r>
          </w:p>
        </w:tc>
        <w:tc>
          <w:tcPr>
            <w:tcW w:w="1727" w:type="dxa"/>
            <w:vAlign w:val="center"/>
          </w:tcPr>
          <w:p w14:paraId="3F890664" w14:textId="6C10177B" w:rsidR="00BF130E" w:rsidRPr="00BF130E" w:rsidRDefault="00BF130E" w:rsidP="00BF130E">
            <w:pPr>
              <w:spacing w:after="0" w:line="259" w:lineRule="auto"/>
              <w:ind w:left="0" w:right="27"/>
              <w:jc w:val="center"/>
              <w:rPr>
                <w:color w:val="000000" w:themeColor="text1"/>
                <w:sz w:val="22"/>
              </w:rPr>
            </w:pPr>
            <w:r w:rsidRPr="00BF130E">
              <w:rPr>
                <w:color w:val="000000" w:themeColor="text1"/>
                <w:sz w:val="22"/>
              </w:rPr>
              <w:t>6 (12.5)</w:t>
            </w:r>
          </w:p>
        </w:tc>
        <w:tc>
          <w:tcPr>
            <w:tcW w:w="984" w:type="dxa"/>
            <w:vMerge w:val="restart"/>
            <w:vAlign w:val="center"/>
          </w:tcPr>
          <w:p w14:paraId="06C6F02A" w14:textId="07C4870E" w:rsidR="00BF130E" w:rsidRPr="00BF130E" w:rsidRDefault="00BF130E" w:rsidP="00BF130E">
            <w:pPr>
              <w:spacing w:after="0" w:line="259" w:lineRule="auto"/>
              <w:ind w:left="0" w:right="30"/>
              <w:jc w:val="center"/>
              <w:rPr>
                <w:color w:val="000000" w:themeColor="text1"/>
                <w:sz w:val="22"/>
              </w:rPr>
            </w:pPr>
            <w:r w:rsidRPr="00BF130E">
              <w:rPr>
                <w:b/>
                <w:bCs/>
                <w:color w:val="000000" w:themeColor="text1"/>
                <w:sz w:val="22"/>
              </w:rPr>
              <w:t>0.010</w:t>
            </w:r>
          </w:p>
        </w:tc>
      </w:tr>
      <w:tr w:rsidR="00BF130E" w:rsidRPr="00BF130E" w14:paraId="01B64F57" w14:textId="77777777" w:rsidTr="00BF130E">
        <w:trPr>
          <w:trHeight w:val="340"/>
        </w:trPr>
        <w:tc>
          <w:tcPr>
            <w:tcW w:w="2972" w:type="dxa"/>
            <w:vMerge/>
            <w:vAlign w:val="center"/>
          </w:tcPr>
          <w:p w14:paraId="05CF20D5" w14:textId="77777777" w:rsidR="00BF130E" w:rsidRPr="00BF130E" w:rsidRDefault="00BF130E" w:rsidP="00BF130E">
            <w:pPr>
              <w:jc w:val="left"/>
              <w:rPr>
                <w:color w:val="000000" w:themeColor="text1"/>
                <w:sz w:val="22"/>
                <w:lang w:val="en-US"/>
              </w:rPr>
            </w:pPr>
          </w:p>
        </w:tc>
        <w:tc>
          <w:tcPr>
            <w:tcW w:w="1276" w:type="dxa"/>
            <w:vAlign w:val="center"/>
          </w:tcPr>
          <w:p w14:paraId="762B424C" w14:textId="4061B44F" w:rsidR="00BF130E" w:rsidRPr="00BF130E" w:rsidRDefault="00BF130E" w:rsidP="00BF130E">
            <w:pPr>
              <w:spacing w:after="0" w:line="259" w:lineRule="auto"/>
              <w:ind w:left="0" w:right="32"/>
              <w:jc w:val="center"/>
              <w:rPr>
                <w:color w:val="000000" w:themeColor="text1"/>
                <w:sz w:val="22"/>
              </w:rPr>
            </w:pPr>
            <w:r w:rsidRPr="00BF130E">
              <w:rPr>
                <w:color w:val="000000" w:themeColor="text1"/>
                <w:sz w:val="22"/>
              </w:rPr>
              <w:t>1</w:t>
            </w:r>
          </w:p>
        </w:tc>
        <w:tc>
          <w:tcPr>
            <w:tcW w:w="1522" w:type="dxa"/>
            <w:vAlign w:val="center"/>
          </w:tcPr>
          <w:p w14:paraId="749B6347" w14:textId="7F4F0074" w:rsidR="00BF130E" w:rsidRPr="00BF130E" w:rsidRDefault="00BF130E" w:rsidP="00BF130E">
            <w:pPr>
              <w:spacing w:after="0" w:line="259" w:lineRule="auto"/>
              <w:ind w:left="0" w:right="21"/>
              <w:jc w:val="center"/>
              <w:rPr>
                <w:color w:val="000000" w:themeColor="text1"/>
                <w:sz w:val="22"/>
              </w:rPr>
            </w:pPr>
            <w:r w:rsidRPr="00BF130E">
              <w:rPr>
                <w:color w:val="000000" w:themeColor="text1"/>
                <w:sz w:val="22"/>
              </w:rPr>
              <w:t>27 (40.91)</w:t>
            </w:r>
          </w:p>
        </w:tc>
        <w:tc>
          <w:tcPr>
            <w:tcW w:w="1727" w:type="dxa"/>
            <w:vAlign w:val="center"/>
          </w:tcPr>
          <w:p w14:paraId="083C9CCC" w14:textId="14D16678"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25 (52.08)</w:t>
            </w:r>
          </w:p>
        </w:tc>
        <w:tc>
          <w:tcPr>
            <w:tcW w:w="984" w:type="dxa"/>
            <w:vMerge/>
            <w:vAlign w:val="center"/>
          </w:tcPr>
          <w:p w14:paraId="1857F748" w14:textId="77777777" w:rsidR="00BF130E" w:rsidRPr="00BF130E" w:rsidRDefault="00BF130E" w:rsidP="00BF130E">
            <w:pPr>
              <w:jc w:val="center"/>
              <w:rPr>
                <w:color w:val="000000" w:themeColor="text1"/>
                <w:sz w:val="22"/>
              </w:rPr>
            </w:pPr>
          </w:p>
        </w:tc>
      </w:tr>
      <w:tr w:rsidR="00BF130E" w:rsidRPr="00BF130E" w14:paraId="0ADFCD1F" w14:textId="77777777" w:rsidTr="00BF130E">
        <w:trPr>
          <w:trHeight w:val="340"/>
        </w:trPr>
        <w:tc>
          <w:tcPr>
            <w:tcW w:w="2972" w:type="dxa"/>
            <w:vMerge/>
            <w:vAlign w:val="center"/>
          </w:tcPr>
          <w:p w14:paraId="4A0E6956" w14:textId="77777777" w:rsidR="00BF130E" w:rsidRPr="00BF130E" w:rsidRDefault="00BF130E" w:rsidP="00BF130E">
            <w:pPr>
              <w:jc w:val="left"/>
              <w:rPr>
                <w:color w:val="000000" w:themeColor="text1"/>
                <w:sz w:val="22"/>
                <w:lang w:val="en-US"/>
              </w:rPr>
            </w:pPr>
          </w:p>
        </w:tc>
        <w:tc>
          <w:tcPr>
            <w:tcW w:w="1276" w:type="dxa"/>
            <w:vAlign w:val="center"/>
          </w:tcPr>
          <w:p w14:paraId="25EBF2F2" w14:textId="4054B4AE" w:rsidR="00BF130E" w:rsidRPr="00BF130E" w:rsidRDefault="00BF130E" w:rsidP="00BF130E">
            <w:pPr>
              <w:spacing w:after="0" w:line="259" w:lineRule="auto"/>
              <w:ind w:left="0" w:right="32"/>
              <w:jc w:val="center"/>
              <w:rPr>
                <w:color w:val="000000" w:themeColor="text1"/>
                <w:sz w:val="22"/>
              </w:rPr>
            </w:pPr>
            <w:r w:rsidRPr="00BF130E">
              <w:rPr>
                <w:color w:val="000000" w:themeColor="text1"/>
                <w:sz w:val="22"/>
              </w:rPr>
              <w:t>2</w:t>
            </w:r>
          </w:p>
        </w:tc>
        <w:tc>
          <w:tcPr>
            <w:tcW w:w="1522" w:type="dxa"/>
            <w:vAlign w:val="center"/>
          </w:tcPr>
          <w:p w14:paraId="67D3EB34" w14:textId="0CA43BB3" w:rsidR="00BF130E" w:rsidRPr="00BF130E" w:rsidRDefault="00BF130E" w:rsidP="00BF130E">
            <w:pPr>
              <w:spacing w:after="0" w:line="259" w:lineRule="auto"/>
              <w:ind w:left="0" w:right="21"/>
              <w:jc w:val="center"/>
              <w:rPr>
                <w:color w:val="000000" w:themeColor="text1"/>
                <w:sz w:val="22"/>
              </w:rPr>
            </w:pPr>
            <w:r w:rsidRPr="00BF130E">
              <w:rPr>
                <w:color w:val="000000" w:themeColor="text1"/>
                <w:sz w:val="22"/>
              </w:rPr>
              <w:t>29 (43.94)</w:t>
            </w:r>
          </w:p>
        </w:tc>
        <w:tc>
          <w:tcPr>
            <w:tcW w:w="1727" w:type="dxa"/>
            <w:vAlign w:val="center"/>
          </w:tcPr>
          <w:p w14:paraId="47F31A0F" w14:textId="1392F641"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15 (31.25)</w:t>
            </w:r>
          </w:p>
        </w:tc>
        <w:tc>
          <w:tcPr>
            <w:tcW w:w="984" w:type="dxa"/>
            <w:vMerge/>
            <w:vAlign w:val="center"/>
          </w:tcPr>
          <w:p w14:paraId="543B8811" w14:textId="77777777" w:rsidR="00BF130E" w:rsidRPr="00BF130E" w:rsidRDefault="00BF130E" w:rsidP="00BF130E">
            <w:pPr>
              <w:jc w:val="center"/>
              <w:rPr>
                <w:color w:val="000000" w:themeColor="text1"/>
                <w:sz w:val="22"/>
              </w:rPr>
            </w:pPr>
          </w:p>
        </w:tc>
      </w:tr>
      <w:tr w:rsidR="00BF130E" w:rsidRPr="00BF130E" w14:paraId="062C64C9" w14:textId="77777777" w:rsidTr="00BF130E">
        <w:trPr>
          <w:trHeight w:val="340"/>
        </w:trPr>
        <w:tc>
          <w:tcPr>
            <w:tcW w:w="2972" w:type="dxa"/>
            <w:vMerge/>
            <w:vAlign w:val="center"/>
          </w:tcPr>
          <w:p w14:paraId="46CCC2AD" w14:textId="77777777" w:rsidR="00BF130E" w:rsidRPr="00BF130E" w:rsidRDefault="00BF130E" w:rsidP="00BF130E">
            <w:pPr>
              <w:jc w:val="left"/>
              <w:rPr>
                <w:color w:val="000000" w:themeColor="text1"/>
                <w:sz w:val="22"/>
                <w:lang w:val="en-US"/>
              </w:rPr>
            </w:pPr>
          </w:p>
        </w:tc>
        <w:tc>
          <w:tcPr>
            <w:tcW w:w="1276" w:type="dxa"/>
            <w:vAlign w:val="center"/>
          </w:tcPr>
          <w:p w14:paraId="38554B54" w14:textId="07FDE63F" w:rsidR="00BF130E" w:rsidRPr="00BF130E" w:rsidRDefault="00BF130E" w:rsidP="00BF130E">
            <w:pPr>
              <w:spacing w:after="0" w:line="259" w:lineRule="auto"/>
              <w:ind w:left="0" w:right="32"/>
              <w:jc w:val="center"/>
              <w:rPr>
                <w:color w:val="000000" w:themeColor="text1"/>
                <w:sz w:val="22"/>
              </w:rPr>
            </w:pPr>
            <w:r w:rsidRPr="00BF130E">
              <w:rPr>
                <w:color w:val="000000" w:themeColor="text1"/>
                <w:sz w:val="22"/>
              </w:rPr>
              <w:t>3</w:t>
            </w:r>
          </w:p>
        </w:tc>
        <w:tc>
          <w:tcPr>
            <w:tcW w:w="1522" w:type="dxa"/>
            <w:vAlign w:val="center"/>
          </w:tcPr>
          <w:p w14:paraId="3B379F3F" w14:textId="3276AF11"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8 (12.12)</w:t>
            </w:r>
          </w:p>
        </w:tc>
        <w:tc>
          <w:tcPr>
            <w:tcW w:w="1727" w:type="dxa"/>
            <w:vAlign w:val="center"/>
          </w:tcPr>
          <w:p w14:paraId="5FE50389" w14:textId="0E26F127" w:rsidR="00BF130E" w:rsidRPr="00BF130E" w:rsidRDefault="00BF130E" w:rsidP="00BF130E">
            <w:pPr>
              <w:spacing w:after="0" w:line="259" w:lineRule="auto"/>
              <w:ind w:left="0" w:right="27"/>
              <w:jc w:val="center"/>
              <w:rPr>
                <w:color w:val="000000" w:themeColor="text1"/>
                <w:sz w:val="22"/>
              </w:rPr>
            </w:pPr>
            <w:r w:rsidRPr="00BF130E">
              <w:rPr>
                <w:color w:val="000000" w:themeColor="text1"/>
                <w:sz w:val="22"/>
              </w:rPr>
              <w:t>2 (4.17)</w:t>
            </w:r>
          </w:p>
        </w:tc>
        <w:tc>
          <w:tcPr>
            <w:tcW w:w="984" w:type="dxa"/>
            <w:vMerge/>
            <w:vAlign w:val="center"/>
          </w:tcPr>
          <w:p w14:paraId="6FC57BD4" w14:textId="77777777" w:rsidR="00BF130E" w:rsidRPr="00BF130E" w:rsidRDefault="00BF130E" w:rsidP="00BF130E">
            <w:pPr>
              <w:jc w:val="center"/>
              <w:rPr>
                <w:color w:val="000000" w:themeColor="text1"/>
                <w:sz w:val="22"/>
              </w:rPr>
            </w:pPr>
          </w:p>
        </w:tc>
      </w:tr>
      <w:tr w:rsidR="00BF130E" w:rsidRPr="00BF130E" w14:paraId="236384CE" w14:textId="77777777" w:rsidTr="00BF130E">
        <w:trPr>
          <w:trHeight w:val="340"/>
        </w:trPr>
        <w:tc>
          <w:tcPr>
            <w:tcW w:w="2972" w:type="dxa"/>
            <w:vAlign w:val="center"/>
          </w:tcPr>
          <w:p w14:paraId="702334BB"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Subpleural cysts, n (%)  </w:t>
            </w:r>
          </w:p>
        </w:tc>
        <w:tc>
          <w:tcPr>
            <w:tcW w:w="1276" w:type="dxa"/>
            <w:vAlign w:val="center"/>
          </w:tcPr>
          <w:p w14:paraId="11AACF3D" w14:textId="06FE0DB5"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w:t>
            </w:r>
          </w:p>
        </w:tc>
        <w:tc>
          <w:tcPr>
            <w:tcW w:w="1522" w:type="dxa"/>
            <w:vAlign w:val="center"/>
          </w:tcPr>
          <w:p w14:paraId="60DD20D0" w14:textId="5B60967E" w:rsidR="00BF130E" w:rsidRPr="00BF130E" w:rsidRDefault="00BF130E" w:rsidP="00BF130E">
            <w:pPr>
              <w:spacing w:after="0" w:line="259" w:lineRule="auto"/>
              <w:ind w:left="0" w:right="21"/>
              <w:jc w:val="center"/>
              <w:rPr>
                <w:color w:val="000000" w:themeColor="text1"/>
                <w:sz w:val="22"/>
              </w:rPr>
            </w:pPr>
            <w:r w:rsidRPr="00BF130E">
              <w:rPr>
                <w:color w:val="000000" w:themeColor="text1"/>
                <w:sz w:val="22"/>
              </w:rPr>
              <w:t>0 (0)</w:t>
            </w:r>
          </w:p>
        </w:tc>
        <w:tc>
          <w:tcPr>
            <w:tcW w:w="1727" w:type="dxa"/>
            <w:vAlign w:val="center"/>
          </w:tcPr>
          <w:p w14:paraId="1E40BA9C" w14:textId="237A5364"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0 (0)</w:t>
            </w:r>
          </w:p>
        </w:tc>
        <w:tc>
          <w:tcPr>
            <w:tcW w:w="984" w:type="dxa"/>
            <w:vAlign w:val="center"/>
          </w:tcPr>
          <w:p w14:paraId="3443AD7E" w14:textId="197DD192"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w:t>
            </w:r>
          </w:p>
        </w:tc>
      </w:tr>
      <w:tr w:rsidR="00BF130E" w:rsidRPr="00BF130E" w14:paraId="68C2BAFC" w14:textId="77777777" w:rsidTr="00BF130E">
        <w:trPr>
          <w:trHeight w:val="340"/>
        </w:trPr>
        <w:tc>
          <w:tcPr>
            <w:tcW w:w="2972" w:type="dxa"/>
            <w:vAlign w:val="center"/>
          </w:tcPr>
          <w:p w14:paraId="3BEA97FF"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Honeycomb, n (%)  </w:t>
            </w:r>
          </w:p>
        </w:tc>
        <w:tc>
          <w:tcPr>
            <w:tcW w:w="1276" w:type="dxa"/>
            <w:vAlign w:val="center"/>
          </w:tcPr>
          <w:p w14:paraId="31D5DE37" w14:textId="26DDE139" w:rsidR="00BF130E" w:rsidRPr="00BF130E" w:rsidRDefault="00BF130E" w:rsidP="00BF130E">
            <w:pPr>
              <w:spacing w:after="0" w:line="259" w:lineRule="auto"/>
              <w:ind w:left="0" w:right="16"/>
              <w:jc w:val="center"/>
              <w:rPr>
                <w:color w:val="000000" w:themeColor="text1"/>
                <w:sz w:val="22"/>
              </w:rPr>
            </w:pPr>
            <w:r w:rsidRPr="00BF130E">
              <w:rPr>
                <w:color w:val="000000" w:themeColor="text1"/>
                <w:sz w:val="22"/>
              </w:rPr>
              <w:t>--</w:t>
            </w:r>
          </w:p>
        </w:tc>
        <w:tc>
          <w:tcPr>
            <w:tcW w:w="1522" w:type="dxa"/>
            <w:vAlign w:val="center"/>
          </w:tcPr>
          <w:p w14:paraId="74BAAFE1" w14:textId="2915FC89" w:rsidR="00BF130E" w:rsidRPr="00BF130E" w:rsidRDefault="00BF130E" w:rsidP="00BF130E">
            <w:pPr>
              <w:spacing w:after="0" w:line="259" w:lineRule="auto"/>
              <w:ind w:left="0" w:right="16"/>
              <w:jc w:val="center"/>
              <w:rPr>
                <w:color w:val="000000" w:themeColor="text1"/>
                <w:sz w:val="22"/>
              </w:rPr>
            </w:pPr>
            <w:r w:rsidRPr="00BF130E">
              <w:rPr>
                <w:color w:val="000000" w:themeColor="text1"/>
                <w:sz w:val="22"/>
              </w:rPr>
              <w:t>0 (0)</w:t>
            </w:r>
          </w:p>
        </w:tc>
        <w:tc>
          <w:tcPr>
            <w:tcW w:w="1727" w:type="dxa"/>
            <w:vAlign w:val="center"/>
          </w:tcPr>
          <w:p w14:paraId="38FA4B04" w14:textId="4B85C96B" w:rsidR="00BF130E" w:rsidRPr="00BF130E" w:rsidRDefault="00BF130E" w:rsidP="00BF130E">
            <w:pPr>
              <w:spacing w:after="0" w:line="259" w:lineRule="auto"/>
              <w:ind w:left="0" w:right="15"/>
              <w:jc w:val="center"/>
              <w:rPr>
                <w:color w:val="000000" w:themeColor="text1"/>
                <w:sz w:val="22"/>
              </w:rPr>
            </w:pPr>
            <w:r w:rsidRPr="00BF130E">
              <w:rPr>
                <w:color w:val="000000" w:themeColor="text1"/>
                <w:sz w:val="22"/>
              </w:rPr>
              <w:t>0 (0)</w:t>
            </w:r>
          </w:p>
        </w:tc>
        <w:tc>
          <w:tcPr>
            <w:tcW w:w="984" w:type="dxa"/>
            <w:vAlign w:val="center"/>
          </w:tcPr>
          <w:p w14:paraId="751CB117" w14:textId="0ADD8B55" w:rsidR="00BF130E" w:rsidRPr="00BF130E" w:rsidRDefault="00BF130E" w:rsidP="00BF130E">
            <w:pPr>
              <w:spacing w:after="0" w:line="259" w:lineRule="auto"/>
              <w:ind w:left="0" w:right="21"/>
              <w:jc w:val="center"/>
              <w:rPr>
                <w:color w:val="000000" w:themeColor="text1"/>
                <w:sz w:val="22"/>
              </w:rPr>
            </w:pPr>
            <w:r w:rsidRPr="00BF130E">
              <w:rPr>
                <w:color w:val="000000" w:themeColor="text1"/>
                <w:sz w:val="22"/>
              </w:rPr>
              <w:t>-</w:t>
            </w:r>
          </w:p>
        </w:tc>
      </w:tr>
      <w:tr w:rsidR="00BF130E" w:rsidRPr="00BF130E" w14:paraId="58A1A99A" w14:textId="77777777" w:rsidTr="00BF130E">
        <w:trPr>
          <w:trHeight w:val="340"/>
        </w:trPr>
        <w:tc>
          <w:tcPr>
            <w:tcW w:w="2972" w:type="dxa"/>
            <w:vAlign w:val="center"/>
          </w:tcPr>
          <w:p w14:paraId="118C4AAA"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Consolidations, n (%)  </w:t>
            </w:r>
          </w:p>
        </w:tc>
        <w:tc>
          <w:tcPr>
            <w:tcW w:w="1276" w:type="dxa"/>
            <w:vAlign w:val="center"/>
          </w:tcPr>
          <w:p w14:paraId="4E190B90" w14:textId="668CE9CE" w:rsidR="00BF130E" w:rsidRPr="00BF130E" w:rsidRDefault="00BF130E" w:rsidP="00BF130E">
            <w:pPr>
              <w:spacing w:after="0" w:line="259" w:lineRule="auto"/>
              <w:ind w:left="0" w:right="16"/>
              <w:jc w:val="center"/>
              <w:rPr>
                <w:color w:val="000000" w:themeColor="text1"/>
                <w:sz w:val="22"/>
              </w:rPr>
            </w:pPr>
            <w:r w:rsidRPr="00BF130E">
              <w:rPr>
                <w:color w:val="000000" w:themeColor="text1"/>
                <w:sz w:val="22"/>
              </w:rPr>
              <w:t>--</w:t>
            </w:r>
          </w:p>
        </w:tc>
        <w:tc>
          <w:tcPr>
            <w:tcW w:w="1522" w:type="dxa"/>
            <w:vAlign w:val="center"/>
          </w:tcPr>
          <w:p w14:paraId="31DD68CF" w14:textId="46F27F2B"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23 (34.85)</w:t>
            </w:r>
          </w:p>
        </w:tc>
        <w:tc>
          <w:tcPr>
            <w:tcW w:w="1727" w:type="dxa"/>
            <w:vAlign w:val="center"/>
          </w:tcPr>
          <w:p w14:paraId="160A8A58" w14:textId="60056DB6" w:rsidR="00BF130E" w:rsidRPr="00BF130E" w:rsidRDefault="00BF130E" w:rsidP="00BF130E">
            <w:pPr>
              <w:spacing w:after="0" w:line="259" w:lineRule="auto"/>
              <w:ind w:left="0" w:right="15"/>
              <w:jc w:val="center"/>
              <w:rPr>
                <w:color w:val="000000" w:themeColor="text1"/>
                <w:sz w:val="22"/>
              </w:rPr>
            </w:pPr>
            <w:r w:rsidRPr="00BF130E">
              <w:rPr>
                <w:color w:val="000000" w:themeColor="text1"/>
                <w:sz w:val="22"/>
              </w:rPr>
              <w:t>7 (14.58)</w:t>
            </w:r>
          </w:p>
        </w:tc>
        <w:tc>
          <w:tcPr>
            <w:tcW w:w="984" w:type="dxa"/>
            <w:vAlign w:val="center"/>
          </w:tcPr>
          <w:p w14:paraId="2D6A0DD7" w14:textId="703705AE" w:rsidR="00BF130E" w:rsidRPr="00BF130E" w:rsidRDefault="00BF130E" w:rsidP="00BF130E">
            <w:pPr>
              <w:spacing w:after="0" w:line="259" w:lineRule="auto"/>
              <w:ind w:left="0" w:right="21"/>
              <w:jc w:val="center"/>
              <w:rPr>
                <w:color w:val="000000" w:themeColor="text1"/>
                <w:sz w:val="22"/>
              </w:rPr>
            </w:pPr>
            <w:r w:rsidRPr="00BF130E">
              <w:rPr>
                <w:b/>
                <w:bCs/>
                <w:color w:val="000000" w:themeColor="text1"/>
                <w:sz w:val="22"/>
              </w:rPr>
              <w:t>0.016</w:t>
            </w:r>
          </w:p>
        </w:tc>
      </w:tr>
      <w:tr w:rsidR="00BF130E" w:rsidRPr="00BF130E" w14:paraId="1D2C7526" w14:textId="77777777" w:rsidTr="00BF130E">
        <w:trPr>
          <w:trHeight w:val="340"/>
        </w:trPr>
        <w:tc>
          <w:tcPr>
            <w:tcW w:w="2972" w:type="dxa"/>
            <w:vMerge w:val="restart"/>
            <w:vAlign w:val="center"/>
          </w:tcPr>
          <w:p w14:paraId="4CF45123"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Consolidations (extension), n (%)  </w:t>
            </w:r>
          </w:p>
        </w:tc>
        <w:tc>
          <w:tcPr>
            <w:tcW w:w="1276" w:type="dxa"/>
            <w:vAlign w:val="center"/>
          </w:tcPr>
          <w:p w14:paraId="53D97D89" w14:textId="4B4EB7D5" w:rsidR="00BF130E" w:rsidRPr="00BF130E" w:rsidRDefault="00BF130E" w:rsidP="00BF130E">
            <w:pPr>
              <w:spacing w:after="0" w:line="259" w:lineRule="auto"/>
              <w:ind w:left="0" w:right="23"/>
              <w:jc w:val="center"/>
              <w:rPr>
                <w:color w:val="000000" w:themeColor="text1"/>
                <w:sz w:val="22"/>
              </w:rPr>
            </w:pPr>
            <w:r w:rsidRPr="00BF130E">
              <w:rPr>
                <w:color w:val="000000" w:themeColor="text1"/>
                <w:sz w:val="22"/>
              </w:rPr>
              <w:t>0</w:t>
            </w:r>
          </w:p>
        </w:tc>
        <w:tc>
          <w:tcPr>
            <w:tcW w:w="1522" w:type="dxa"/>
            <w:vAlign w:val="center"/>
          </w:tcPr>
          <w:p w14:paraId="59B1D818" w14:textId="25EF429E"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43 (65.15)</w:t>
            </w:r>
          </w:p>
        </w:tc>
        <w:tc>
          <w:tcPr>
            <w:tcW w:w="1727" w:type="dxa"/>
            <w:vAlign w:val="center"/>
          </w:tcPr>
          <w:p w14:paraId="16BBFD11" w14:textId="66DB71E0" w:rsidR="00BF130E" w:rsidRPr="00BF130E" w:rsidRDefault="00BF130E" w:rsidP="00BF130E">
            <w:pPr>
              <w:spacing w:after="0" w:line="259" w:lineRule="auto"/>
              <w:ind w:left="0" w:right="15"/>
              <w:jc w:val="center"/>
              <w:rPr>
                <w:color w:val="000000" w:themeColor="text1"/>
                <w:sz w:val="22"/>
              </w:rPr>
            </w:pPr>
            <w:r w:rsidRPr="00BF130E">
              <w:rPr>
                <w:color w:val="000000" w:themeColor="text1"/>
                <w:sz w:val="22"/>
              </w:rPr>
              <w:t>41 (85.42)</w:t>
            </w:r>
          </w:p>
        </w:tc>
        <w:tc>
          <w:tcPr>
            <w:tcW w:w="984" w:type="dxa"/>
            <w:vMerge w:val="restart"/>
            <w:vAlign w:val="center"/>
          </w:tcPr>
          <w:p w14:paraId="44E841AD" w14:textId="09E1E132" w:rsidR="00BF130E" w:rsidRPr="00BF130E" w:rsidRDefault="00BF130E" w:rsidP="00BF130E">
            <w:pPr>
              <w:spacing w:after="0" w:line="259" w:lineRule="auto"/>
              <w:ind w:left="0" w:right="21"/>
              <w:jc w:val="center"/>
              <w:rPr>
                <w:color w:val="000000" w:themeColor="text1"/>
                <w:sz w:val="22"/>
              </w:rPr>
            </w:pPr>
            <w:r w:rsidRPr="00BF130E">
              <w:rPr>
                <w:b/>
                <w:bCs/>
                <w:color w:val="000000" w:themeColor="text1"/>
                <w:sz w:val="22"/>
              </w:rPr>
              <w:t>0.025</w:t>
            </w:r>
          </w:p>
        </w:tc>
      </w:tr>
      <w:tr w:rsidR="00BF130E" w:rsidRPr="00BF130E" w14:paraId="267AB3ED" w14:textId="77777777" w:rsidTr="00BF130E">
        <w:trPr>
          <w:trHeight w:val="340"/>
        </w:trPr>
        <w:tc>
          <w:tcPr>
            <w:tcW w:w="2972" w:type="dxa"/>
            <w:vMerge/>
            <w:vAlign w:val="center"/>
          </w:tcPr>
          <w:p w14:paraId="4D96EA7A" w14:textId="77777777" w:rsidR="00BF130E" w:rsidRPr="00BF130E" w:rsidRDefault="00BF130E" w:rsidP="00BF130E">
            <w:pPr>
              <w:jc w:val="left"/>
              <w:rPr>
                <w:color w:val="000000" w:themeColor="text1"/>
                <w:sz w:val="22"/>
              </w:rPr>
            </w:pPr>
          </w:p>
        </w:tc>
        <w:tc>
          <w:tcPr>
            <w:tcW w:w="1276" w:type="dxa"/>
            <w:vAlign w:val="center"/>
          </w:tcPr>
          <w:p w14:paraId="31AE2296" w14:textId="0BAC8D59" w:rsidR="00BF130E" w:rsidRPr="00BF130E" w:rsidRDefault="00BF130E" w:rsidP="00BF130E">
            <w:pPr>
              <w:spacing w:after="0" w:line="259" w:lineRule="auto"/>
              <w:ind w:left="0" w:right="23"/>
              <w:jc w:val="center"/>
              <w:rPr>
                <w:color w:val="000000" w:themeColor="text1"/>
                <w:sz w:val="22"/>
              </w:rPr>
            </w:pPr>
            <w:r w:rsidRPr="00BF130E">
              <w:rPr>
                <w:color w:val="000000" w:themeColor="text1"/>
                <w:sz w:val="22"/>
              </w:rPr>
              <w:t>1</w:t>
            </w:r>
          </w:p>
        </w:tc>
        <w:tc>
          <w:tcPr>
            <w:tcW w:w="1522" w:type="dxa"/>
            <w:vAlign w:val="center"/>
          </w:tcPr>
          <w:p w14:paraId="0071AD49" w14:textId="75B7432E"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19 (28.79)</w:t>
            </w:r>
          </w:p>
        </w:tc>
        <w:tc>
          <w:tcPr>
            <w:tcW w:w="1727" w:type="dxa"/>
            <w:vAlign w:val="center"/>
          </w:tcPr>
          <w:p w14:paraId="2411865D" w14:textId="1299303A"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4 (8.33)</w:t>
            </w:r>
          </w:p>
        </w:tc>
        <w:tc>
          <w:tcPr>
            <w:tcW w:w="984" w:type="dxa"/>
            <w:vMerge/>
            <w:vAlign w:val="center"/>
          </w:tcPr>
          <w:p w14:paraId="4F5C6425" w14:textId="77777777" w:rsidR="00BF130E" w:rsidRPr="00BF130E" w:rsidRDefault="00BF130E" w:rsidP="00BF130E">
            <w:pPr>
              <w:jc w:val="left"/>
              <w:rPr>
                <w:color w:val="000000" w:themeColor="text1"/>
                <w:sz w:val="22"/>
              </w:rPr>
            </w:pPr>
          </w:p>
        </w:tc>
      </w:tr>
      <w:tr w:rsidR="00BF130E" w:rsidRPr="00BF130E" w14:paraId="1ECFA790" w14:textId="77777777" w:rsidTr="00BF130E">
        <w:trPr>
          <w:trHeight w:val="340"/>
        </w:trPr>
        <w:tc>
          <w:tcPr>
            <w:tcW w:w="2972" w:type="dxa"/>
            <w:vMerge/>
            <w:vAlign w:val="center"/>
          </w:tcPr>
          <w:p w14:paraId="4C554A09" w14:textId="77777777" w:rsidR="00BF130E" w:rsidRPr="00BF130E" w:rsidRDefault="00BF130E" w:rsidP="00BF130E">
            <w:pPr>
              <w:jc w:val="left"/>
              <w:rPr>
                <w:color w:val="000000" w:themeColor="text1"/>
                <w:sz w:val="22"/>
              </w:rPr>
            </w:pPr>
          </w:p>
        </w:tc>
        <w:tc>
          <w:tcPr>
            <w:tcW w:w="1276" w:type="dxa"/>
            <w:vAlign w:val="center"/>
          </w:tcPr>
          <w:p w14:paraId="7F062B49" w14:textId="19DBE5EF" w:rsidR="00BF130E" w:rsidRPr="00BF130E" w:rsidRDefault="00BF130E" w:rsidP="00BF130E">
            <w:pPr>
              <w:spacing w:after="0" w:line="259" w:lineRule="auto"/>
              <w:ind w:left="0" w:right="23"/>
              <w:jc w:val="center"/>
              <w:rPr>
                <w:color w:val="000000" w:themeColor="text1"/>
                <w:sz w:val="22"/>
              </w:rPr>
            </w:pPr>
            <w:r w:rsidRPr="00BF130E">
              <w:rPr>
                <w:color w:val="000000" w:themeColor="text1"/>
                <w:sz w:val="22"/>
              </w:rPr>
              <w:t>2</w:t>
            </w:r>
          </w:p>
        </w:tc>
        <w:tc>
          <w:tcPr>
            <w:tcW w:w="1522" w:type="dxa"/>
            <w:vAlign w:val="center"/>
          </w:tcPr>
          <w:p w14:paraId="2AB77E91" w14:textId="2410B288" w:rsidR="00BF130E" w:rsidRPr="00BF130E" w:rsidRDefault="00BF130E" w:rsidP="00BF130E">
            <w:pPr>
              <w:spacing w:after="0" w:line="259" w:lineRule="auto"/>
              <w:ind w:left="0" w:right="19"/>
              <w:jc w:val="center"/>
              <w:rPr>
                <w:color w:val="000000" w:themeColor="text1"/>
                <w:sz w:val="22"/>
              </w:rPr>
            </w:pPr>
            <w:r w:rsidRPr="00BF130E">
              <w:rPr>
                <w:color w:val="000000" w:themeColor="text1"/>
                <w:sz w:val="22"/>
              </w:rPr>
              <w:t>4 (6.06)</w:t>
            </w:r>
          </w:p>
        </w:tc>
        <w:tc>
          <w:tcPr>
            <w:tcW w:w="1727" w:type="dxa"/>
            <w:vAlign w:val="center"/>
          </w:tcPr>
          <w:p w14:paraId="5C7F3BA5" w14:textId="2F9DC16E"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3 (6.25)</w:t>
            </w:r>
          </w:p>
        </w:tc>
        <w:tc>
          <w:tcPr>
            <w:tcW w:w="984" w:type="dxa"/>
            <w:vMerge/>
            <w:vAlign w:val="center"/>
          </w:tcPr>
          <w:p w14:paraId="182000E9" w14:textId="77777777" w:rsidR="00BF130E" w:rsidRPr="00BF130E" w:rsidRDefault="00BF130E" w:rsidP="00BF130E">
            <w:pPr>
              <w:jc w:val="left"/>
              <w:rPr>
                <w:color w:val="000000" w:themeColor="text1"/>
                <w:sz w:val="22"/>
              </w:rPr>
            </w:pPr>
          </w:p>
        </w:tc>
      </w:tr>
    </w:tbl>
    <w:p w14:paraId="295DB470" w14:textId="77777777" w:rsidR="00BF130E" w:rsidRPr="003768F1" w:rsidRDefault="00BF130E" w:rsidP="00BF130E">
      <w:pPr>
        <w:spacing w:after="16" w:line="234" w:lineRule="auto"/>
        <w:ind w:left="-5" w:right="137"/>
        <w:jc w:val="left"/>
        <w:rPr>
          <w:color w:val="000000" w:themeColor="text1"/>
          <w:szCs w:val="24"/>
          <w:lang w:val="en-US"/>
        </w:rPr>
      </w:pPr>
      <w:r w:rsidRPr="003768F1">
        <w:rPr>
          <w:color w:val="000000" w:themeColor="text1"/>
          <w:sz w:val="16"/>
          <w:szCs w:val="16"/>
          <w:lang w:val="en-US"/>
        </w:rPr>
        <w:t xml:space="preserve">Abbreviations: HRCT, high-resolution computed tomography; GGO, ground glass opacities. </w:t>
      </w:r>
      <w:r w:rsidRPr="003768F1">
        <w:rPr>
          <w:color w:val="000000" w:themeColor="text1"/>
          <w:szCs w:val="24"/>
          <w:lang w:val="en-US"/>
        </w:rPr>
        <w:t xml:space="preserve"> </w:t>
      </w:r>
    </w:p>
    <w:p w14:paraId="0AE003C2" w14:textId="77777777" w:rsidR="00BF130E" w:rsidRPr="003768F1" w:rsidRDefault="00BF130E" w:rsidP="00BF130E">
      <w:pPr>
        <w:spacing w:after="62" w:line="259" w:lineRule="auto"/>
        <w:ind w:left="14"/>
        <w:jc w:val="left"/>
        <w:rPr>
          <w:color w:val="000000" w:themeColor="text1"/>
          <w:szCs w:val="24"/>
          <w:lang w:val="en-US"/>
        </w:rPr>
      </w:pPr>
      <w:r w:rsidRPr="003768F1">
        <w:rPr>
          <w:color w:val="000000" w:themeColor="text1"/>
          <w:sz w:val="16"/>
          <w:szCs w:val="16"/>
          <w:lang w:val="en-US"/>
        </w:rPr>
        <w:t xml:space="preserve"> </w:t>
      </w:r>
      <w:r w:rsidRPr="003768F1">
        <w:rPr>
          <w:color w:val="000000" w:themeColor="text1"/>
          <w:szCs w:val="24"/>
          <w:lang w:val="en-US"/>
        </w:rPr>
        <w:t xml:space="preserve"> </w:t>
      </w:r>
    </w:p>
    <w:p w14:paraId="4EFCDF80" w14:textId="77777777" w:rsidR="00BF130E" w:rsidRPr="002278F6" w:rsidRDefault="00BF130E" w:rsidP="00BF130E">
      <w:pPr>
        <w:spacing w:after="0" w:line="276" w:lineRule="auto"/>
        <w:ind w:left="14"/>
        <w:jc w:val="left"/>
        <w:rPr>
          <w:b/>
          <w:color w:val="000000" w:themeColor="text1"/>
          <w:szCs w:val="24"/>
          <w:lang w:val="en-US"/>
        </w:rPr>
      </w:pPr>
      <w:r w:rsidRPr="002278F6">
        <w:rPr>
          <w:b/>
          <w:color w:val="000000" w:themeColor="text1"/>
          <w:szCs w:val="24"/>
          <w:lang w:val="en-US"/>
        </w:rPr>
        <w:t xml:space="preserve">  </w:t>
      </w:r>
    </w:p>
    <w:p w14:paraId="70D75491" w14:textId="77777777" w:rsidR="004653A1" w:rsidRDefault="004653A1" w:rsidP="00367A13">
      <w:pPr>
        <w:spacing w:line="480" w:lineRule="auto"/>
        <w:ind w:left="9" w:right="161"/>
        <w:rPr>
          <w:color w:val="000000" w:themeColor="text1"/>
          <w:sz w:val="22"/>
          <w:lang w:val="en-US"/>
        </w:rPr>
      </w:pPr>
    </w:p>
    <w:p w14:paraId="45E715E3" w14:textId="77777777" w:rsidR="00BF130E" w:rsidRPr="003768F1" w:rsidRDefault="00BF130E" w:rsidP="00BF130E">
      <w:pPr>
        <w:spacing w:after="0" w:line="276" w:lineRule="auto"/>
        <w:ind w:left="14"/>
        <w:jc w:val="left"/>
        <w:rPr>
          <w:color w:val="000000" w:themeColor="text1"/>
          <w:sz w:val="22"/>
          <w:lang w:val="en-US"/>
        </w:rPr>
      </w:pPr>
      <w:r w:rsidRPr="003768F1">
        <w:rPr>
          <w:b/>
          <w:bCs/>
          <w:color w:val="000000" w:themeColor="text1"/>
          <w:sz w:val="22"/>
          <w:lang w:val="en-US"/>
        </w:rPr>
        <w:t xml:space="preserve">Table </w:t>
      </w:r>
      <w:r>
        <w:rPr>
          <w:b/>
          <w:bCs/>
          <w:color w:val="000000" w:themeColor="text1"/>
          <w:sz w:val="22"/>
          <w:lang w:val="en-US"/>
        </w:rPr>
        <w:t>5</w:t>
      </w:r>
      <w:r w:rsidRPr="003768F1">
        <w:rPr>
          <w:b/>
          <w:bCs/>
          <w:color w:val="000000" w:themeColor="text1"/>
          <w:sz w:val="22"/>
          <w:lang w:val="en-US"/>
        </w:rPr>
        <w:t>.</w:t>
      </w:r>
      <w:r w:rsidRPr="003768F1">
        <w:rPr>
          <w:color w:val="000000" w:themeColor="text1"/>
          <w:sz w:val="22"/>
          <w:lang w:val="en-US"/>
        </w:rPr>
        <w:t xml:space="preserve"> Histological characteristics of the study population.  </w:t>
      </w:r>
    </w:p>
    <w:tbl>
      <w:tblPr>
        <w:tblStyle w:val="TableGrid"/>
        <w:tblW w:w="0" w:type="auto"/>
        <w:tblLayout w:type="fixed"/>
        <w:tblLook w:val="04A0" w:firstRow="1" w:lastRow="0" w:firstColumn="1" w:lastColumn="0" w:noHBand="0" w:noVBand="1"/>
      </w:tblPr>
      <w:tblGrid>
        <w:gridCol w:w="4106"/>
        <w:gridCol w:w="1276"/>
        <w:gridCol w:w="1668"/>
      </w:tblGrid>
      <w:tr w:rsidR="00BF130E" w:rsidRPr="00BF130E" w14:paraId="5D2D97E4" w14:textId="77777777" w:rsidTr="00BF130E">
        <w:trPr>
          <w:trHeight w:val="340"/>
        </w:trPr>
        <w:tc>
          <w:tcPr>
            <w:tcW w:w="4106" w:type="dxa"/>
            <w:vAlign w:val="center"/>
          </w:tcPr>
          <w:p w14:paraId="4D3F8B97" w14:textId="1778AB2A" w:rsidR="00BF130E" w:rsidRPr="00BF130E" w:rsidRDefault="00BF130E" w:rsidP="00BF130E">
            <w:pPr>
              <w:spacing w:after="0" w:line="259" w:lineRule="auto"/>
              <w:ind w:left="0"/>
              <w:jc w:val="left"/>
              <w:rPr>
                <w:color w:val="000000" w:themeColor="text1"/>
                <w:sz w:val="22"/>
                <w:lang w:val="en-US"/>
              </w:rPr>
            </w:pPr>
            <w:r w:rsidRPr="00BF130E">
              <w:rPr>
                <w:b/>
                <w:bCs/>
                <w:color w:val="000000" w:themeColor="text1"/>
                <w:sz w:val="22"/>
                <w:lang w:val="en-US"/>
              </w:rPr>
              <w:t>Histological finding</w:t>
            </w:r>
            <w:r>
              <w:rPr>
                <w:b/>
                <w:bCs/>
                <w:color w:val="000000" w:themeColor="text1"/>
                <w:sz w:val="22"/>
                <w:lang w:val="en-US"/>
              </w:rPr>
              <w:t>s</w:t>
            </w:r>
            <w:r w:rsidRPr="00BF130E">
              <w:rPr>
                <w:color w:val="000000" w:themeColor="text1"/>
                <w:sz w:val="22"/>
                <w:lang w:val="en-US"/>
              </w:rPr>
              <w:t xml:space="preserve">  </w:t>
            </w:r>
          </w:p>
        </w:tc>
        <w:tc>
          <w:tcPr>
            <w:tcW w:w="1276" w:type="dxa"/>
            <w:vAlign w:val="center"/>
          </w:tcPr>
          <w:p w14:paraId="19DB0FCD" w14:textId="4984E548" w:rsidR="00BF130E" w:rsidRPr="00BF130E" w:rsidRDefault="00BF130E" w:rsidP="00BF130E">
            <w:pPr>
              <w:spacing w:after="0" w:line="259" w:lineRule="auto"/>
              <w:ind w:left="0" w:right="25"/>
              <w:jc w:val="center"/>
              <w:rPr>
                <w:color w:val="000000" w:themeColor="text1"/>
                <w:sz w:val="22"/>
                <w:lang w:val="en-US"/>
              </w:rPr>
            </w:pPr>
            <w:r w:rsidRPr="00BF130E">
              <w:rPr>
                <w:b/>
                <w:bCs/>
                <w:color w:val="000000" w:themeColor="text1"/>
                <w:sz w:val="22"/>
                <w:lang w:val="en-US"/>
              </w:rPr>
              <w:t>Extension</w:t>
            </w:r>
          </w:p>
        </w:tc>
        <w:tc>
          <w:tcPr>
            <w:tcW w:w="1668" w:type="dxa"/>
            <w:vAlign w:val="center"/>
          </w:tcPr>
          <w:p w14:paraId="03F9ED30" w14:textId="0A5CC9D6" w:rsidR="00BF130E" w:rsidRPr="00BF130E" w:rsidRDefault="00BF130E" w:rsidP="00BF130E">
            <w:pPr>
              <w:spacing w:after="0" w:line="259" w:lineRule="auto"/>
              <w:ind w:left="245" w:right="184"/>
              <w:jc w:val="center"/>
              <w:rPr>
                <w:color w:val="000000" w:themeColor="text1"/>
                <w:sz w:val="22"/>
                <w:lang w:val="en-US"/>
              </w:rPr>
            </w:pPr>
            <w:r w:rsidRPr="00BF130E">
              <w:rPr>
                <w:b/>
                <w:bCs/>
                <w:color w:val="000000" w:themeColor="text1"/>
                <w:sz w:val="22"/>
                <w:lang w:val="en-US"/>
              </w:rPr>
              <w:t>Study population</w:t>
            </w:r>
          </w:p>
          <w:p w14:paraId="260D0961" w14:textId="24B7BF95" w:rsidR="00BF130E" w:rsidRPr="00BF130E" w:rsidRDefault="00BF130E" w:rsidP="00BF130E">
            <w:pPr>
              <w:spacing w:after="0" w:line="259" w:lineRule="auto"/>
              <w:ind w:left="245" w:right="184"/>
              <w:jc w:val="center"/>
              <w:rPr>
                <w:color w:val="000000" w:themeColor="text1"/>
                <w:sz w:val="22"/>
                <w:lang w:val="en-US"/>
              </w:rPr>
            </w:pPr>
            <w:r w:rsidRPr="00BF130E">
              <w:rPr>
                <w:b/>
                <w:bCs/>
                <w:color w:val="000000" w:themeColor="text1"/>
                <w:sz w:val="22"/>
                <w:lang w:val="en-US"/>
              </w:rPr>
              <w:t>N= 66</w:t>
            </w:r>
          </w:p>
        </w:tc>
      </w:tr>
      <w:tr w:rsidR="00BF130E" w:rsidRPr="00BF130E" w14:paraId="6604DB52" w14:textId="77777777" w:rsidTr="00BF130E">
        <w:trPr>
          <w:trHeight w:val="340"/>
        </w:trPr>
        <w:tc>
          <w:tcPr>
            <w:tcW w:w="4106" w:type="dxa"/>
            <w:vAlign w:val="center"/>
          </w:tcPr>
          <w:p w14:paraId="3928F4DF"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Masson bodies, presence, n (%)  </w:t>
            </w:r>
          </w:p>
        </w:tc>
        <w:tc>
          <w:tcPr>
            <w:tcW w:w="1276" w:type="dxa"/>
            <w:vAlign w:val="center"/>
          </w:tcPr>
          <w:p w14:paraId="7346F031" w14:textId="383D6A61" w:rsidR="00BF130E" w:rsidRPr="00BF130E" w:rsidRDefault="00BF130E" w:rsidP="00BF130E">
            <w:pPr>
              <w:spacing w:after="0" w:line="259" w:lineRule="auto"/>
              <w:ind w:left="0" w:right="24"/>
              <w:jc w:val="center"/>
              <w:rPr>
                <w:color w:val="000000" w:themeColor="text1"/>
                <w:sz w:val="22"/>
                <w:lang w:val="en-GB"/>
              </w:rPr>
            </w:pPr>
            <w:r w:rsidRPr="00BF130E">
              <w:rPr>
                <w:color w:val="000000" w:themeColor="text1"/>
                <w:sz w:val="22"/>
                <w:lang w:val="en-GB"/>
              </w:rPr>
              <w:t>--</w:t>
            </w:r>
          </w:p>
        </w:tc>
        <w:tc>
          <w:tcPr>
            <w:tcW w:w="1668" w:type="dxa"/>
            <w:vAlign w:val="center"/>
          </w:tcPr>
          <w:p w14:paraId="03797832" w14:textId="2726EE5F"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22 (33.33)</w:t>
            </w:r>
          </w:p>
        </w:tc>
      </w:tr>
      <w:tr w:rsidR="00BF130E" w:rsidRPr="00BF130E" w14:paraId="5A2474AC" w14:textId="77777777" w:rsidTr="00BF130E">
        <w:trPr>
          <w:trHeight w:val="340"/>
        </w:trPr>
        <w:tc>
          <w:tcPr>
            <w:tcW w:w="4106" w:type="dxa"/>
            <w:vMerge w:val="restart"/>
            <w:vAlign w:val="center"/>
          </w:tcPr>
          <w:p w14:paraId="635ECBBA"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Interstitial inflammation n (%)  </w:t>
            </w:r>
          </w:p>
        </w:tc>
        <w:tc>
          <w:tcPr>
            <w:tcW w:w="1276" w:type="dxa"/>
            <w:vAlign w:val="center"/>
          </w:tcPr>
          <w:p w14:paraId="46BA90D6" w14:textId="1B9371E7" w:rsidR="00BF130E" w:rsidRPr="00BF130E" w:rsidRDefault="00BF130E" w:rsidP="00BF130E">
            <w:pPr>
              <w:spacing w:after="0" w:line="259" w:lineRule="auto"/>
              <w:ind w:left="0" w:right="29"/>
              <w:jc w:val="center"/>
              <w:rPr>
                <w:color w:val="000000" w:themeColor="text1"/>
                <w:sz w:val="22"/>
                <w:lang w:val="en-GB"/>
              </w:rPr>
            </w:pPr>
            <w:r w:rsidRPr="00BF130E">
              <w:rPr>
                <w:color w:val="000000" w:themeColor="text1"/>
                <w:sz w:val="22"/>
                <w:lang w:val="en-GB"/>
              </w:rPr>
              <w:t>Absent</w:t>
            </w:r>
          </w:p>
        </w:tc>
        <w:tc>
          <w:tcPr>
            <w:tcW w:w="1668" w:type="dxa"/>
            <w:vAlign w:val="center"/>
          </w:tcPr>
          <w:p w14:paraId="7E533BA7" w14:textId="02857806"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15 (22.73)</w:t>
            </w:r>
          </w:p>
        </w:tc>
      </w:tr>
      <w:tr w:rsidR="00BF130E" w:rsidRPr="00BF130E" w14:paraId="10241D22" w14:textId="77777777" w:rsidTr="00BF130E">
        <w:trPr>
          <w:trHeight w:val="340"/>
        </w:trPr>
        <w:tc>
          <w:tcPr>
            <w:tcW w:w="4106" w:type="dxa"/>
            <w:vMerge/>
            <w:vAlign w:val="center"/>
          </w:tcPr>
          <w:p w14:paraId="439CBFD4" w14:textId="77777777" w:rsidR="00BF130E" w:rsidRPr="00BF130E" w:rsidRDefault="00BF130E" w:rsidP="00BF130E">
            <w:pPr>
              <w:jc w:val="left"/>
              <w:rPr>
                <w:color w:val="000000" w:themeColor="text1"/>
                <w:sz w:val="22"/>
              </w:rPr>
            </w:pPr>
          </w:p>
        </w:tc>
        <w:tc>
          <w:tcPr>
            <w:tcW w:w="1276" w:type="dxa"/>
            <w:vAlign w:val="center"/>
          </w:tcPr>
          <w:p w14:paraId="6F77FD95" w14:textId="555A2E22" w:rsidR="00BF130E" w:rsidRPr="00BF130E" w:rsidRDefault="00BF130E" w:rsidP="00BF130E">
            <w:pPr>
              <w:spacing w:after="0" w:line="259" w:lineRule="auto"/>
              <w:ind w:left="0" w:right="24"/>
              <w:jc w:val="center"/>
              <w:rPr>
                <w:color w:val="000000" w:themeColor="text1"/>
                <w:sz w:val="22"/>
                <w:lang w:val="en-GB"/>
              </w:rPr>
            </w:pPr>
            <w:r w:rsidRPr="00BF130E">
              <w:rPr>
                <w:color w:val="000000" w:themeColor="text1"/>
                <w:sz w:val="22"/>
                <w:lang w:val="en-GB"/>
              </w:rPr>
              <w:t>Mild</w:t>
            </w:r>
          </w:p>
        </w:tc>
        <w:tc>
          <w:tcPr>
            <w:tcW w:w="1668" w:type="dxa"/>
            <w:vAlign w:val="center"/>
          </w:tcPr>
          <w:p w14:paraId="6948279A" w14:textId="7FA8B1C8"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33 (50.00)</w:t>
            </w:r>
          </w:p>
        </w:tc>
      </w:tr>
      <w:tr w:rsidR="00BF130E" w:rsidRPr="00BF130E" w14:paraId="29D63533" w14:textId="77777777" w:rsidTr="00BF130E">
        <w:trPr>
          <w:trHeight w:val="340"/>
        </w:trPr>
        <w:tc>
          <w:tcPr>
            <w:tcW w:w="4106" w:type="dxa"/>
            <w:vMerge/>
            <w:vAlign w:val="center"/>
          </w:tcPr>
          <w:p w14:paraId="547E6131" w14:textId="77777777" w:rsidR="00BF130E" w:rsidRPr="00BF130E" w:rsidRDefault="00BF130E" w:rsidP="00BF130E">
            <w:pPr>
              <w:jc w:val="left"/>
              <w:rPr>
                <w:color w:val="000000" w:themeColor="text1"/>
                <w:sz w:val="22"/>
              </w:rPr>
            </w:pPr>
          </w:p>
        </w:tc>
        <w:tc>
          <w:tcPr>
            <w:tcW w:w="1276" w:type="dxa"/>
            <w:vAlign w:val="center"/>
          </w:tcPr>
          <w:p w14:paraId="0F63655A" w14:textId="05B937ED" w:rsidR="00BF130E" w:rsidRPr="00BF130E" w:rsidRDefault="00BF130E" w:rsidP="00BF130E">
            <w:pPr>
              <w:spacing w:after="0" w:line="259" w:lineRule="auto"/>
              <w:ind w:left="0" w:right="23"/>
              <w:jc w:val="center"/>
              <w:rPr>
                <w:color w:val="000000" w:themeColor="text1"/>
                <w:sz w:val="22"/>
                <w:lang w:val="en-GB"/>
              </w:rPr>
            </w:pPr>
            <w:r w:rsidRPr="00BF130E">
              <w:rPr>
                <w:color w:val="000000" w:themeColor="text1"/>
                <w:sz w:val="22"/>
                <w:lang w:val="en-GB"/>
              </w:rPr>
              <w:t>Moderate</w:t>
            </w:r>
          </w:p>
        </w:tc>
        <w:tc>
          <w:tcPr>
            <w:tcW w:w="1668" w:type="dxa"/>
            <w:vAlign w:val="center"/>
          </w:tcPr>
          <w:p w14:paraId="7333EB49" w14:textId="2DA332BA" w:rsidR="00BF130E" w:rsidRPr="00BF130E" w:rsidRDefault="00BF130E" w:rsidP="00BF130E">
            <w:pPr>
              <w:spacing w:after="0" w:line="259" w:lineRule="auto"/>
              <w:ind w:left="0" w:right="19"/>
              <w:jc w:val="center"/>
              <w:rPr>
                <w:color w:val="000000" w:themeColor="text1"/>
                <w:sz w:val="22"/>
              </w:rPr>
            </w:pPr>
            <w:r w:rsidRPr="00BF130E">
              <w:rPr>
                <w:color w:val="000000" w:themeColor="text1"/>
                <w:sz w:val="22"/>
              </w:rPr>
              <w:t>15 (22.73)</w:t>
            </w:r>
          </w:p>
        </w:tc>
      </w:tr>
      <w:tr w:rsidR="00BF130E" w:rsidRPr="00BF130E" w14:paraId="06E15351" w14:textId="77777777" w:rsidTr="00BF130E">
        <w:trPr>
          <w:trHeight w:val="340"/>
        </w:trPr>
        <w:tc>
          <w:tcPr>
            <w:tcW w:w="4106" w:type="dxa"/>
            <w:vMerge/>
            <w:vAlign w:val="center"/>
          </w:tcPr>
          <w:p w14:paraId="19C3ABBD" w14:textId="77777777" w:rsidR="00BF130E" w:rsidRPr="00BF130E" w:rsidRDefault="00BF130E" w:rsidP="00BF130E">
            <w:pPr>
              <w:jc w:val="left"/>
              <w:rPr>
                <w:color w:val="000000" w:themeColor="text1"/>
                <w:sz w:val="22"/>
              </w:rPr>
            </w:pPr>
          </w:p>
        </w:tc>
        <w:tc>
          <w:tcPr>
            <w:tcW w:w="1276" w:type="dxa"/>
            <w:vAlign w:val="center"/>
          </w:tcPr>
          <w:p w14:paraId="02A02CB5" w14:textId="68DDC2D0" w:rsidR="00BF130E" w:rsidRPr="00BF130E" w:rsidRDefault="00BF130E" w:rsidP="00BF130E">
            <w:pPr>
              <w:spacing w:after="0" w:line="259" w:lineRule="auto"/>
              <w:ind w:left="0" w:right="28"/>
              <w:jc w:val="center"/>
              <w:rPr>
                <w:color w:val="000000" w:themeColor="text1"/>
                <w:sz w:val="22"/>
                <w:lang w:val="en-GB"/>
              </w:rPr>
            </w:pPr>
            <w:r w:rsidRPr="00BF130E">
              <w:rPr>
                <w:color w:val="000000" w:themeColor="text1"/>
                <w:sz w:val="22"/>
                <w:lang w:val="en-GB"/>
              </w:rPr>
              <w:t>Severe</w:t>
            </w:r>
          </w:p>
        </w:tc>
        <w:tc>
          <w:tcPr>
            <w:tcW w:w="1668" w:type="dxa"/>
            <w:vAlign w:val="center"/>
          </w:tcPr>
          <w:p w14:paraId="55DFD453" w14:textId="1E879D13"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3 (4.55)</w:t>
            </w:r>
          </w:p>
        </w:tc>
      </w:tr>
      <w:tr w:rsidR="00BF130E" w:rsidRPr="00BF130E" w14:paraId="3E861683" w14:textId="77777777" w:rsidTr="00BF130E">
        <w:trPr>
          <w:trHeight w:val="340"/>
        </w:trPr>
        <w:tc>
          <w:tcPr>
            <w:tcW w:w="4106" w:type="dxa"/>
            <w:vAlign w:val="center"/>
          </w:tcPr>
          <w:p w14:paraId="0D4608C5"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Presence of bronchiolar metaplasia, n (%)  </w:t>
            </w:r>
          </w:p>
        </w:tc>
        <w:tc>
          <w:tcPr>
            <w:tcW w:w="1276" w:type="dxa"/>
            <w:vAlign w:val="center"/>
          </w:tcPr>
          <w:p w14:paraId="52CB25D6" w14:textId="53A1B0E0" w:rsidR="00BF130E" w:rsidRPr="00BF130E" w:rsidRDefault="00BF130E" w:rsidP="00BF130E">
            <w:pPr>
              <w:spacing w:after="0" w:line="259" w:lineRule="auto"/>
              <w:ind w:left="0" w:right="24"/>
              <w:jc w:val="center"/>
              <w:rPr>
                <w:color w:val="000000" w:themeColor="text1"/>
                <w:sz w:val="22"/>
                <w:lang w:val="en-GB"/>
              </w:rPr>
            </w:pPr>
            <w:r w:rsidRPr="00BF130E">
              <w:rPr>
                <w:color w:val="000000" w:themeColor="text1"/>
                <w:sz w:val="22"/>
                <w:lang w:val="en-GB"/>
              </w:rPr>
              <w:t>--</w:t>
            </w:r>
          </w:p>
        </w:tc>
        <w:tc>
          <w:tcPr>
            <w:tcW w:w="1668" w:type="dxa"/>
            <w:vAlign w:val="center"/>
          </w:tcPr>
          <w:p w14:paraId="56776C64" w14:textId="7D0B6C72"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13 (19.70)</w:t>
            </w:r>
          </w:p>
        </w:tc>
      </w:tr>
      <w:tr w:rsidR="00BF130E" w:rsidRPr="00BF130E" w14:paraId="00693C36" w14:textId="77777777" w:rsidTr="00BF130E">
        <w:trPr>
          <w:trHeight w:val="340"/>
        </w:trPr>
        <w:tc>
          <w:tcPr>
            <w:tcW w:w="4106" w:type="dxa"/>
            <w:vAlign w:val="center"/>
          </w:tcPr>
          <w:p w14:paraId="391A85CB"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Presence of pigmented macrophages, n (%)  </w:t>
            </w:r>
          </w:p>
        </w:tc>
        <w:tc>
          <w:tcPr>
            <w:tcW w:w="1276" w:type="dxa"/>
            <w:vAlign w:val="center"/>
          </w:tcPr>
          <w:p w14:paraId="498B8D4B" w14:textId="3A4C40E8" w:rsidR="00BF130E" w:rsidRPr="00BF130E" w:rsidRDefault="00BF130E" w:rsidP="00BF130E">
            <w:pPr>
              <w:spacing w:after="0" w:line="259" w:lineRule="auto"/>
              <w:ind w:left="0" w:right="24"/>
              <w:jc w:val="center"/>
              <w:rPr>
                <w:color w:val="000000" w:themeColor="text1"/>
                <w:sz w:val="22"/>
                <w:lang w:val="en-GB"/>
              </w:rPr>
            </w:pPr>
            <w:r w:rsidRPr="00BF130E">
              <w:rPr>
                <w:color w:val="000000" w:themeColor="text1"/>
                <w:sz w:val="22"/>
                <w:lang w:val="en-GB"/>
              </w:rPr>
              <w:t>--</w:t>
            </w:r>
          </w:p>
        </w:tc>
        <w:tc>
          <w:tcPr>
            <w:tcW w:w="1668" w:type="dxa"/>
            <w:vAlign w:val="center"/>
          </w:tcPr>
          <w:p w14:paraId="09B85A34" w14:textId="1A62E8EA" w:rsidR="00BF130E" w:rsidRPr="00BF130E" w:rsidRDefault="00BF130E" w:rsidP="00BF130E">
            <w:pPr>
              <w:spacing w:after="0" w:line="259" w:lineRule="auto"/>
              <w:ind w:left="0" w:right="20"/>
              <w:jc w:val="center"/>
              <w:rPr>
                <w:color w:val="000000" w:themeColor="text1"/>
                <w:sz w:val="22"/>
              </w:rPr>
            </w:pPr>
            <w:r w:rsidRPr="00BF130E">
              <w:rPr>
                <w:color w:val="000000" w:themeColor="text1"/>
                <w:sz w:val="22"/>
              </w:rPr>
              <w:t>12 (18.18)</w:t>
            </w:r>
          </w:p>
        </w:tc>
      </w:tr>
      <w:tr w:rsidR="00BF130E" w:rsidRPr="00BF130E" w14:paraId="6CD770E9" w14:textId="77777777" w:rsidTr="00BF130E">
        <w:trPr>
          <w:trHeight w:val="340"/>
        </w:trPr>
        <w:tc>
          <w:tcPr>
            <w:tcW w:w="4106" w:type="dxa"/>
            <w:vAlign w:val="center"/>
          </w:tcPr>
          <w:p w14:paraId="60378363"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Presence of giant interstitial cells, n (%)  </w:t>
            </w:r>
          </w:p>
        </w:tc>
        <w:tc>
          <w:tcPr>
            <w:tcW w:w="1276" w:type="dxa"/>
            <w:vAlign w:val="center"/>
          </w:tcPr>
          <w:p w14:paraId="4CB84768" w14:textId="5F8E0A4F" w:rsidR="00BF130E" w:rsidRPr="00BF130E" w:rsidRDefault="00BF130E" w:rsidP="00BF130E">
            <w:pPr>
              <w:spacing w:after="0" w:line="259" w:lineRule="auto"/>
              <w:ind w:left="0" w:right="24"/>
              <w:jc w:val="center"/>
              <w:rPr>
                <w:color w:val="000000" w:themeColor="text1"/>
                <w:sz w:val="22"/>
                <w:lang w:val="en-GB"/>
              </w:rPr>
            </w:pPr>
            <w:r w:rsidRPr="00BF130E">
              <w:rPr>
                <w:color w:val="000000" w:themeColor="text1"/>
                <w:sz w:val="22"/>
                <w:lang w:val="en-GB"/>
              </w:rPr>
              <w:t>--</w:t>
            </w:r>
          </w:p>
        </w:tc>
        <w:tc>
          <w:tcPr>
            <w:tcW w:w="1668" w:type="dxa"/>
            <w:vAlign w:val="center"/>
          </w:tcPr>
          <w:p w14:paraId="54982BDC" w14:textId="672E6678" w:rsidR="00BF130E" w:rsidRPr="00BF130E" w:rsidRDefault="00BF130E" w:rsidP="00BF130E">
            <w:pPr>
              <w:spacing w:after="0" w:line="259" w:lineRule="auto"/>
              <w:ind w:left="0" w:right="17"/>
              <w:jc w:val="center"/>
              <w:rPr>
                <w:color w:val="000000" w:themeColor="text1"/>
                <w:sz w:val="22"/>
              </w:rPr>
            </w:pPr>
            <w:r w:rsidRPr="00BF130E">
              <w:rPr>
                <w:color w:val="000000" w:themeColor="text1"/>
                <w:sz w:val="22"/>
              </w:rPr>
              <w:t>5 (7.58)</w:t>
            </w:r>
          </w:p>
        </w:tc>
      </w:tr>
      <w:tr w:rsidR="00BF130E" w:rsidRPr="00BF130E" w14:paraId="79B781A2" w14:textId="77777777" w:rsidTr="00BF130E">
        <w:trPr>
          <w:trHeight w:val="340"/>
        </w:trPr>
        <w:tc>
          <w:tcPr>
            <w:tcW w:w="4106" w:type="dxa"/>
            <w:vMerge w:val="restart"/>
            <w:vAlign w:val="center"/>
          </w:tcPr>
          <w:p w14:paraId="20137A41"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P16, n (%)  </w:t>
            </w:r>
          </w:p>
        </w:tc>
        <w:tc>
          <w:tcPr>
            <w:tcW w:w="1276" w:type="dxa"/>
            <w:vAlign w:val="center"/>
          </w:tcPr>
          <w:p w14:paraId="2645E0C3" w14:textId="7A1DE767" w:rsidR="00BF130E" w:rsidRPr="00BF130E" w:rsidRDefault="00BF130E" w:rsidP="00BF130E">
            <w:pPr>
              <w:spacing w:after="0" w:line="259" w:lineRule="auto"/>
              <w:ind w:left="0" w:right="32"/>
              <w:jc w:val="center"/>
              <w:rPr>
                <w:color w:val="000000" w:themeColor="text1"/>
                <w:sz w:val="22"/>
                <w:lang w:val="en-GB"/>
              </w:rPr>
            </w:pPr>
            <w:r w:rsidRPr="00BF130E">
              <w:rPr>
                <w:color w:val="000000" w:themeColor="text1"/>
                <w:sz w:val="22"/>
                <w:lang w:val="en-GB"/>
              </w:rPr>
              <w:t>Absent</w:t>
            </w:r>
          </w:p>
        </w:tc>
        <w:tc>
          <w:tcPr>
            <w:tcW w:w="1668" w:type="dxa"/>
            <w:vAlign w:val="center"/>
          </w:tcPr>
          <w:p w14:paraId="61CC67D0" w14:textId="68434424" w:rsidR="00BF130E" w:rsidRPr="00BF130E" w:rsidRDefault="00BF130E" w:rsidP="00BF130E">
            <w:pPr>
              <w:spacing w:after="0" w:line="259" w:lineRule="auto"/>
              <w:ind w:left="0" w:right="23"/>
              <w:jc w:val="center"/>
              <w:rPr>
                <w:color w:val="000000" w:themeColor="text1"/>
                <w:sz w:val="22"/>
              </w:rPr>
            </w:pPr>
            <w:r w:rsidRPr="00BF130E">
              <w:rPr>
                <w:color w:val="000000" w:themeColor="text1"/>
                <w:sz w:val="22"/>
              </w:rPr>
              <w:t>4 (6.06)</w:t>
            </w:r>
          </w:p>
        </w:tc>
      </w:tr>
      <w:tr w:rsidR="00BF130E" w:rsidRPr="00BF130E" w14:paraId="2A3202A9" w14:textId="77777777" w:rsidTr="00BF130E">
        <w:trPr>
          <w:trHeight w:val="340"/>
        </w:trPr>
        <w:tc>
          <w:tcPr>
            <w:tcW w:w="4106" w:type="dxa"/>
            <w:vMerge/>
            <w:vAlign w:val="center"/>
          </w:tcPr>
          <w:p w14:paraId="0FF51359" w14:textId="77777777" w:rsidR="00BF130E" w:rsidRPr="00BF130E" w:rsidRDefault="00BF130E" w:rsidP="00BF130E">
            <w:pPr>
              <w:jc w:val="left"/>
              <w:rPr>
                <w:color w:val="000000" w:themeColor="text1"/>
                <w:sz w:val="22"/>
              </w:rPr>
            </w:pPr>
          </w:p>
        </w:tc>
        <w:tc>
          <w:tcPr>
            <w:tcW w:w="1276" w:type="dxa"/>
            <w:vAlign w:val="center"/>
          </w:tcPr>
          <w:p w14:paraId="47F3FB99" w14:textId="7799FE4E" w:rsidR="00BF130E" w:rsidRPr="00BF130E" w:rsidRDefault="00BF130E" w:rsidP="00BF130E">
            <w:pPr>
              <w:spacing w:after="0" w:line="259" w:lineRule="auto"/>
              <w:ind w:left="0" w:right="27"/>
              <w:jc w:val="center"/>
              <w:rPr>
                <w:color w:val="000000" w:themeColor="text1"/>
                <w:sz w:val="22"/>
                <w:lang w:val="en-GB"/>
              </w:rPr>
            </w:pPr>
            <w:r w:rsidRPr="00BF130E">
              <w:rPr>
                <w:color w:val="000000" w:themeColor="text1"/>
                <w:sz w:val="22"/>
                <w:lang w:val="en-GB"/>
              </w:rPr>
              <w:t>Mild</w:t>
            </w:r>
          </w:p>
        </w:tc>
        <w:tc>
          <w:tcPr>
            <w:tcW w:w="1668" w:type="dxa"/>
            <w:vAlign w:val="center"/>
          </w:tcPr>
          <w:p w14:paraId="7607F43F" w14:textId="69BDDF62"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39 (59.09)</w:t>
            </w:r>
          </w:p>
        </w:tc>
      </w:tr>
      <w:tr w:rsidR="00BF130E" w:rsidRPr="00BF130E" w14:paraId="34D122E8" w14:textId="77777777" w:rsidTr="00BF130E">
        <w:trPr>
          <w:trHeight w:val="340"/>
        </w:trPr>
        <w:tc>
          <w:tcPr>
            <w:tcW w:w="4106" w:type="dxa"/>
            <w:vMerge/>
            <w:vAlign w:val="center"/>
          </w:tcPr>
          <w:p w14:paraId="5B9CC4EA" w14:textId="77777777" w:rsidR="00BF130E" w:rsidRPr="00BF130E" w:rsidRDefault="00BF130E" w:rsidP="00BF130E">
            <w:pPr>
              <w:jc w:val="left"/>
              <w:rPr>
                <w:color w:val="000000" w:themeColor="text1"/>
                <w:sz w:val="22"/>
              </w:rPr>
            </w:pPr>
          </w:p>
        </w:tc>
        <w:tc>
          <w:tcPr>
            <w:tcW w:w="1276" w:type="dxa"/>
            <w:vAlign w:val="center"/>
          </w:tcPr>
          <w:p w14:paraId="283B35B4" w14:textId="342FA5EB" w:rsidR="00BF130E" w:rsidRPr="00BF130E" w:rsidRDefault="00BF130E" w:rsidP="00BF130E">
            <w:pPr>
              <w:spacing w:after="0" w:line="259" w:lineRule="auto"/>
              <w:ind w:left="0" w:right="27"/>
              <w:jc w:val="center"/>
              <w:rPr>
                <w:color w:val="000000" w:themeColor="text1"/>
                <w:sz w:val="22"/>
                <w:lang w:val="en-GB"/>
              </w:rPr>
            </w:pPr>
            <w:r w:rsidRPr="00BF130E">
              <w:rPr>
                <w:color w:val="000000" w:themeColor="text1"/>
                <w:sz w:val="22"/>
                <w:lang w:val="en-GB"/>
              </w:rPr>
              <w:t>Moderate</w:t>
            </w:r>
          </w:p>
        </w:tc>
        <w:tc>
          <w:tcPr>
            <w:tcW w:w="1668" w:type="dxa"/>
            <w:vAlign w:val="center"/>
          </w:tcPr>
          <w:p w14:paraId="0287F510" w14:textId="22FCF0C1"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18 (27.27)</w:t>
            </w:r>
          </w:p>
        </w:tc>
      </w:tr>
      <w:tr w:rsidR="00BF130E" w:rsidRPr="00BF130E" w14:paraId="779046FA" w14:textId="77777777" w:rsidTr="00BF130E">
        <w:trPr>
          <w:trHeight w:val="340"/>
        </w:trPr>
        <w:tc>
          <w:tcPr>
            <w:tcW w:w="4106" w:type="dxa"/>
            <w:vMerge/>
            <w:vAlign w:val="center"/>
          </w:tcPr>
          <w:p w14:paraId="5634EBAF" w14:textId="77777777" w:rsidR="00BF130E" w:rsidRPr="00BF130E" w:rsidRDefault="00BF130E" w:rsidP="00BF130E">
            <w:pPr>
              <w:jc w:val="left"/>
              <w:rPr>
                <w:color w:val="000000" w:themeColor="text1"/>
                <w:sz w:val="22"/>
              </w:rPr>
            </w:pPr>
          </w:p>
        </w:tc>
        <w:tc>
          <w:tcPr>
            <w:tcW w:w="1276" w:type="dxa"/>
            <w:vAlign w:val="center"/>
          </w:tcPr>
          <w:p w14:paraId="47427B68" w14:textId="5CACE16C" w:rsidR="00BF130E" w:rsidRPr="00BF130E" w:rsidRDefault="00BF130E" w:rsidP="00BF130E">
            <w:pPr>
              <w:spacing w:after="0" w:line="259" w:lineRule="auto"/>
              <w:ind w:left="0" w:right="32"/>
              <w:jc w:val="center"/>
              <w:rPr>
                <w:color w:val="000000" w:themeColor="text1"/>
                <w:sz w:val="22"/>
                <w:lang w:val="en-GB"/>
              </w:rPr>
            </w:pPr>
            <w:r w:rsidRPr="00BF130E">
              <w:rPr>
                <w:color w:val="000000" w:themeColor="text1"/>
                <w:sz w:val="22"/>
                <w:lang w:val="en-GB"/>
              </w:rPr>
              <w:t>Severe</w:t>
            </w:r>
          </w:p>
        </w:tc>
        <w:tc>
          <w:tcPr>
            <w:tcW w:w="1668" w:type="dxa"/>
            <w:vAlign w:val="center"/>
          </w:tcPr>
          <w:p w14:paraId="5C850EA9" w14:textId="6F50C6BF" w:rsidR="00BF130E" w:rsidRPr="00BF130E" w:rsidRDefault="00BF130E" w:rsidP="00BF130E">
            <w:pPr>
              <w:spacing w:after="0" w:line="259" w:lineRule="auto"/>
              <w:ind w:left="0" w:right="23"/>
              <w:jc w:val="center"/>
              <w:rPr>
                <w:color w:val="000000" w:themeColor="text1"/>
                <w:sz w:val="22"/>
              </w:rPr>
            </w:pPr>
            <w:r w:rsidRPr="00BF130E">
              <w:rPr>
                <w:color w:val="000000" w:themeColor="text1"/>
                <w:sz w:val="22"/>
              </w:rPr>
              <w:t>5 (7.58)</w:t>
            </w:r>
          </w:p>
        </w:tc>
      </w:tr>
      <w:tr w:rsidR="00BF130E" w:rsidRPr="00BF130E" w14:paraId="39154701" w14:textId="77777777" w:rsidTr="00BF130E">
        <w:trPr>
          <w:trHeight w:val="340"/>
        </w:trPr>
        <w:tc>
          <w:tcPr>
            <w:tcW w:w="4106" w:type="dxa"/>
            <w:vMerge w:val="restart"/>
            <w:vAlign w:val="center"/>
          </w:tcPr>
          <w:p w14:paraId="74FFE000" w14:textId="77777777" w:rsidR="00BF130E" w:rsidRPr="00BF130E" w:rsidRDefault="00BF130E" w:rsidP="00BF130E">
            <w:pPr>
              <w:spacing w:after="0" w:line="259" w:lineRule="auto"/>
              <w:ind w:left="0"/>
              <w:jc w:val="left"/>
              <w:rPr>
                <w:color w:val="000000" w:themeColor="text1"/>
                <w:sz w:val="22"/>
                <w:lang w:val="en-GB"/>
              </w:rPr>
            </w:pPr>
            <w:r w:rsidRPr="00BF130E">
              <w:rPr>
                <w:color w:val="000000" w:themeColor="text1"/>
                <w:sz w:val="22"/>
                <w:lang w:val="en-GB"/>
              </w:rPr>
              <w:t xml:space="preserve">D2-40, n (%)  </w:t>
            </w:r>
          </w:p>
        </w:tc>
        <w:tc>
          <w:tcPr>
            <w:tcW w:w="1276" w:type="dxa"/>
            <w:vAlign w:val="center"/>
          </w:tcPr>
          <w:p w14:paraId="17415185" w14:textId="08E5776A" w:rsidR="00BF130E" w:rsidRPr="00BF130E" w:rsidRDefault="00BF130E" w:rsidP="00BF130E">
            <w:pPr>
              <w:spacing w:after="0" w:line="259" w:lineRule="auto"/>
              <w:ind w:left="0" w:right="32"/>
              <w:jc w:val="center"/>
              <w:rPr>
                <w:color w:val="000000" w:themeColor="text1"/>
                <w:sz w:val="22"/>
                <w:lang w:val="en-GB"/>
              </w:rPr>
            </w:pPr>
            <w:r w:rsidRPr="00BF130E">
              <w:rPr>
                <w:color w:val="000000" w:themeColor="text1"/>
                <w:sz w:val="22"/>
                <w:lang w:val="en-GB"/>
              </w:rPr>
              <w:t>Absent</w:t>
            </w:r>
          </w:p>
        </w:tc>
        <w:tc>
          <w:tcPr>
            <w:tcW w:w="1668" w:type="dxa"/>
            <w:vAlign w:val="center"/>
          </w:tcPr>
          <w:p w14:paraId="3FE115FC" w14:textId="6622D1E1"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0 (0)</w:t>
            </w:r>
          </w:p>
        </w:tc>
      </w:tr>
      <w:tr w:rsidR="00BF130E" w:rsidRPr="00BF130E" w14:paraId="06E6E059" w14:textId="77777777" w:rsidTr="00BF130E">
        <w:trPr>
          <w:trHeight w:val="340"/>
        </w:trPr>
        <w:tc>
          <w:tcPr>
            <w:tcW w:w="4106" w:type="dxa"/>
            <w:vMerge/>
            <w:vAlign w:val="center"/>
          </w:tcPr>
          <w:p w14:paraId="0051BEC5" w14:textId="77777777" w:rsidR="00BF130E" w:rsidRPr="00BF130E" w:rsidRDefault="00BF130E" w:rsidP="00BF130E">
            <w:pPr>
              <w:jc w:val="left"/>
              <w:rPr>
                <w:color w:val="000000" w:themeColor="text1"/>
                <w:sz w:val="22"/>
              </w:rPr>
            </w:pPr>
          </w:p>
        </w:tc>
        <w:tc>
          <w:tcPr>
            <w:tcW w:w="1276" w:type="dxa"/>
            <w:vAlign w:val="center"/>
          </w:tcPr>
          <w:p w14:paraId="5B103107" w14:textId="0B4B1AD1" w:rsidR="00BF130E" w:rsidRPr="00BF130E" w:rsidRDefault="00BF130E" w:rsidP="00BF130E">
            <w:pPr>
              <w:spacing w:after="0" w:line="259" w:lineRule="auto"/>
              <w:ind w:left="0" w:right="27"/>
              <w:jc w:val="center"/>
              <w:rPr>
                <w:color w:val="000000" w:themeColor="text1"/>
                <w:sz w:val="22"/>
                <w:lang w:val="en-GB"/>
              </w:rPr>
            </w:pPr>
            <w:r w:rsidRPr="00BF130E">
              <w:rPr>
                <w:color w:val="000000" w:themeColor="text1"/>
                <w:sz w:val="22"/>
                <w:lang w:val="en-GB"/>
              </w:rPr>
              <w:t>Mild</w:t>
            </w:r>
          </w:p>
        </w:tc>
        <w:tc>
          <w:tcPr>
            <w:tcW w:w="1668" w:type="dxa"/>
            <w:vAlign w:val="center"/>
          </w:tcPr>
          <w:p w14:paraId="1735D2DB" w14:textId="5B506C03"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25 (37.88)</w:t>
            </w:r>
          </w:p>
        </w:tc>
      </w:tr>
      <w:tr w:rsidR="00BF130E" w:rsidRPr="00BF130E" w14:paraId="58D24A48" w14:textId="77777777" w:rsidTr="00BF130E">
        <w:trPr>
          <w:trHeight w:val="340"/>
        </w:trPr>
        <w:tc>
          <w:tcPr>
            <w:tcW w:w="4106" w:type="dxa"/>
            <w:vMerge/>
            <w:vAlign w:val="center"/>
          </w:tcPr>
          <w:p w14:paraId="62396011" w14:textId="77777777" w:rsidR="00BF130E" w:rsidRPr="00BF130E" w:rsidRDefault="00BF130E" w:rsidP="00BF130E">
            <w:pPr>
              <w:jc w:val="left"/>
              <w:rPr>
                <w:color w:val="000000" w:themeColor="text1"/>
                <w:sz w:val="22"/>
              </w:rPr>
            </w:pPr>
          </w:p>
        </w:tc>
        <w:tc>
          <w:tcPr>
            <w:tcW w:w="1276" w:type="dxa"/>
            <w:vAlign w:val="center"/>
          </w:tcPr>
          <w:p w14:paraId="4E274CAF" w14:textId="374C8FC0" w:rsidR="00BF130E" w:rsidRPr="00BF130E" w:rsidRDefault="00BF130E" w:rsidP="00BF130E">
            <w:pPr>
              <w:spacing w:after="0" w:line="259" w:lineRule="auto"/>
              <w:ind w:left="0" w:right="27"/>
              <w:jc w:val="center"/>
              <w:rPr>
                <w:color w:val="000000" w:themeColor="text1"/>
                <w:sz w:val="22"/>
                <w:lang w:val="en-GB"/>
              </w:rPr>
            </w:pPr>
            <w:r w:rsidRPr="00BF130E">
              <w:rPr>
                <w:color w:val="000000" w:themeColor="text1"/>
                <w:sz w:val="22"/>
                <w:lang w:val="en-GB"/>
              </w:rPr>
              <w:t>Moderate</w:t>
            </w:r>
          </w:p>
        </w:tc>
        <w:tc>
          <w:tcPr>
            <w:tcW w:w="1668" w:type="dxa"/>
            <w:vAlign w:val="center"/>
          </w:tcPr>
          <w:p w14:paraId="54B5AD9D" w14:textId="0F33785E"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23 (34.85)</w:t>
            </w:r>
          </w:p>
        </w:tc>
      </w:tr>
      <w:tr w:rsidR="00BF130E" w:rsidRPr="00BF130E" w14:paraId="10D6EC63" w14:textId="77777777" w:rsidTr="00BF130E">
        <w:trPr>
          <w:trHeight w:val="340"/>
        </w:trPr>
        <w:tc>
          <w:tcPr>
            <w:tcW w:w="4106" w:type="dxa"/>
            <w:vMerge/>
            <w:vAlign w:val="center"/>
          </w:tcPr>
          <w:p w14:paraId="16789BBA" w14:textId="77777777" w:rsidR="00BF130E" w:rsidRPr="00BF130E" w:rsidRDefault="00BF130E" w:rsidP="00BF130E">
            <w:pPr>
              <w:jc w:val="left"/>
              <w:rPr>
                <w:color w:val="000000" w:themeColor="text1"/>
                <w:sz w:val="22"/>
              </w:rPr>
            </w:pPr>
          </w:p>
        </w:tc>
        <w:tc>
          <w:tcPr>
            <w:tcW w:w="1276" w:type="dxa"/>
            <w:vAlign w:val="center"/>
          </w:tcPr>
          <w:p w14:paraId="2BFAF3CE" w14:textId="449D69CB" w:rsidR="00BF130E" w:rsidRPr="00BF130E" w:rsidRDefault="00BF130E" w:rsidP="00BF130E">
            <w:pPr>
              <w:spacing w:after="0" w:line="259" w:lineRule="auto"/>
              <w:ind w:left="0" w:right="32"/>
              <w:jc w:val="center"/>
              <w:rPr>
                <w:color w:val="000000" w:themeColor="text1"/>
                <w:sz w:val="22"/>
              </w:rPr>
            </w:pPr>
            <w:r w:rsidRPr="00BF130E">
              <w:rPr>
                <w:color w:val="000000" w:themeColor="text1"/>
                <w:sz w:val="22"/>
              </w:rPr>
              <w:t>Severe</w:t>
            </w:r>
          </w:p>
        </w:tc>
        <w:tc>
          <w:tcPr>
            <w:tcW w:w="1668" w:type="dxa"/>
            <w:vAlign w:val="center"/>
          </w:tcPr>
          <w:p w14:paraId="5567F961" w14:textId="65F05AB3" w:rsidR="00BF130E" w:rsidRPr="00BF130E" w:rsidRDefault="00BF130E" w:rsidP="00BF130E">
            <w:pPr>
              <w:spacing w:after="0" w:line="259" w:lineRule="auto"/>
              <w:ind w:left="0" w:right="26"/>
              <w:jc w:val="center"/>
              <w:rPr>
                <w:color w:val="000000" w:themeColor="text1"/>
                <w:sz w:val="22"/>
              </w:rPr>
            </w:pPr>
            <w:r w:rsidRPr="00BF130E">
              <w:rPr>
                <w:color w:val="000000" w:themeColor="text1"/>
                <w:sz w:val="22"/>
              </w:rPr>
              <w:t>18 (27.27)</w:t>
            </w:r>
          </w:p>
        </w:tc>
      </w:tr>
      <w:tr w:rsidR="00BF130E" w:rsidRPr="00BF130E" w14:paraId="416EC006" w14:textId="77777777" w:rsidTr="00BF130E">
        <w:trPr>
          <w:trHeight w:val="340"/>
        </w:trPr>
        <w:tc>
          <w:tcPr>
            <w:tcW w:w="4106" w:type="dxa"/>
            <w:vAlign w:val="center"/>
          </w:tcPr>
          <w:p w14:paraId="203745E4" w14:textId="77777777" w:rsidR="00BF130E" w:rsidRPr="00BF130E" w:rsidRDefault="00BF130E" w:rsidP="00BF130E">
            <w:pPr>
              <w:spacing w:after="0" w:line="259" w:lineRule="auto"/>
              <w:ind w:left="0"/>
              <w:jc w:val="left"/>
              <w:rPr>
                <w:color w:val="000000" w:themeColor="text1"/>
                <w:sz w:val="22"/>
                <w:lang w:val="en-US"/>
              </w:rPr>
            </w:pPr>
            <w:r w:rsidRPr="00BF130E">
              <w:rPr>
                <w:color w:val="000000" w:themeColor="text1"/>
                <w:sz w:val="22"/>
                <w:lang w:val="en-US"/>
              </w:rPr>
              <w:t xml:space="preserve">Mast cells/HPF, mean (SD)  </w:t>
            </w:r>
          </w:p>
        </w:tc>
        <w:tc>
          <w:tcPr>
            <w:tcW w:w="1276" w:type="dxa"/>
            <w:vAlign w:val="center"/>
          </w:tcPr>
          <w:p w14:paraId="038110F3" w14:textId="50D46995" w:rsidR="00BF130E" w:rsidRPr="00BF130E" w:rsidRDefault="00BF130E" w:rsidP="00BF130E">
            <w:pPr>
              <w:spacing w:after="0" w:line="259" w:lineRule="auto"/>
              <w:ind w:left="0" w:right="28"/>
              <w:jc w:val="center"/>
              <w:rPr>
                <w:color w:val="000000" w:themeColor="text1"/>
                <w:sz w:val="22"/>
              </w:rPr>
            </w:pPr>
            <w:r w:rsidRPr="00BF130E">
              <w:rPr>
                <w:color w:val="000000" w:themeColor="text1"/>
                <w:sz w:val="22"/>
              </w:rPr>
              <w:t>--</w:t>
            </w:r>
          </w:p>
        </w:tc>
        <w:tc>
          <w:tcPr>
            <w:tcW w:w="1668" w:type="dxa"/>
            <w:vAlign w:val="center"/>
          </w:tcPr>
          <w:p w14:paraId="0973FAF2" w14:textId="7FE349D3" w:rsidR="00BF130E" w:rsidRPr="00BF130E" w:rsidRDefault="00BF130E" w:rsidP="00BF130E">
            <w:pPr>
              <w:spacing w:after="0" w:line="259" w:lineRule="auto"/>
              <w:ind w:left="0" w:right="24"/>
              <w:jc w:val="center"/>
              <w:rPr>
                <w:color w:val="000000" w:themeColor="text1"/>
                <w:sz w:val="22"/>
              </w:rPr>
            </w:pPr>
            <w:r w:rsidRPr="00BF130E">
              <w:rPr>
                <w:color w:val="000000" w:themeColor="text1"/>
                <w:sz w:val="22"/>
              </w:rPr>
              <w:t>63.05 (36.57)</w:t>
            </w:r>
          </w:p>
        </w:tc>
      </w:tr>
    </w:tbl>
    <w:p w14:paraId="5DB9CC0E" w14:textId="2CA685EE" w:rsidR="00BF130E" w:rsidRPr="003768F1" w:rsidRDefault="00BF130E" w:rsidP="00BF130E">
      <w:pPr>
        <w:spacing w:after="5" w:line="250" w:lineRule="auto"/>
        <w:ind w:left="1" w:right="172" w:hanging="2"/>
        <w:rPr>
          <w:color w:val="000000" w:themeColor="text1"/>
          <w:sz w:val="18"/>
          <w:szCs w:val="18"/>
          <w:lang w:val="en-US"/>
        </w:rPr>
      </w:pPr>
      <w:r>
        <w:rPr>
          <w:color w:val="000000" w:themeColor="text1"/>
          <w:sz w:val="18"/>
          <w:szCs w:val="18"/>
          <w:lang w:val="en-US"/>
        </w:rPr>
        <w:t xml:space="preserve">Abbreviations: SD, standard deviation; </w:t>
      </w:r>
      <w:r w:rsidRPr="003768F1">
        <w:rPr>
          <w:color w:val="000000" w:themeColor="text1"/>
          <w:sz w:val="18"/>
          <w:szCs w:val="18"/>
          <w:lang w:val="en-US"/>
        </w:rPr>
        <w:t>HPF: high power field</w:t>
      </w:r>
      <w:r>
        <w:rPr>
          <w:color w:val="000000" w:themeColor="text1"/>
          <w:sz w:val="18"/>
          <w:szCs w:val="18"/>
          <w:lang w:val="en-US"/>
        </w:rPr>
        <w:t>.</w:t>
      </w:r>
    </w:p>
    <w:p w14:paraId="127FFB63" w14:textId="5C3182D8" w:rsidR="00BF130E" w:rsidRDefault="00BF130E" w:rsidP="00BF130E">
      <w:pPr>
        <w:spacing w:line="480" w:lineRule="auto"/>
        <w:ind w:left="0" w:right="161" w:firstLine="0"/>
        <w:rPr>
          <w:color w:val="000000" w:themeColor="text1"/>
          <w:sz w:val="22"/>
          <w:lang w:val="en-US"/>
        </w:rPr>
      </w:pPr>
    </w:p>
    <w:p w14:paraId="41498694" w14:textId="77777777" w:rsidR="00D57D38" w:rsidRPr="003768F1" w:rsidRDefault="00D57D38" w:rsidP="00D57D38">
      <w:pPr>
        <w:spacing w:after="5" w:line="250" w:lineRule="auto"/>
        <w:ind w:left="1" w:right="172" w:hanging="2"/>
        <w:rPr>
          <w:color w:val="000000" w:themeColor="text1"/>
          <w:sz w:val="18"/>
          <w:szCs w:val="18"/>
          <w:lang w:val="en-US"/>
        </w:rPr>
      </w:pPr>
    </w:p>
    <w:p w14:paraId="3CBCC351" w14:textId="77777777" w:rsidR="00D57D38" w:rsidRPr="003768F1" w:rsidRDefault="00D57D38" w:rsidP="00645561">
      <w:pPr>
        <w:spacing w:after="5" w:line="480" w:lineRule="auto"/>
        <w:ind w:left="-1" w:right="172" w:firstLine="0"/>
        <w:rPr>
          <w:color w:val="000000" w:themeColor="text1"/>
          <w:sz w:val="16"/>
          <w:szCs w:val="16"/>
          <w:lang w:val="en-US"/>
        </w:rPr>
      </w:pPr>
      <w:r w:rsidRPr="003768F1">
        <w:rPr>
          <w:b/>
          <w:bCs/>
          <w:color w:val="000000" w:themeColor="text1"/>
          <w:sz w:val="22"/>
          <w:lang w:val="en-US"/>
        </w:rPr>
        <w:t xml:space="preserve">Table </w:t>
      </w:r>
      <w:r>
        <w:rPr>
          <w:b/>
          <w:bCs/>
          <w:color w:val="000000" w:themeColor="text1"/>
          <w:sz w:val="22"/>
          <w:lang w:val="en-US"/>
        </w:rPr>
        <w:t>6</w:t>
      </w:r>
      <w:r w:rsidRPr="003768F1">
        <w:rPr>
          <w:b/>
          <w:bCs/>
          <w:color w:val="000000" w:themeColor="text1"/>
          <w:sz w:val="22"/>
          <w:lang w:val="en-US"/>
        </w:rPr>
        <w:t>.</w:t>
      </w:r>
      <w:r w:rsidRPr="003768F1">
        <w:rPr>
          <w:color w:val="000000" w:themeColor="text1"/>
          <w:sz w:val="22"/>
          <w:lang w:val="en-US"/>
        </w:rPr>
        <w:t xml:space="preserve"> Multivariate relationship between different variables and poor outcome defined as DLCO &lt; 70% at 6-months of follow-up.  </w:t>
      </w:r>
      <w:r w:rsidRPr="003768F1">
        <w:rPr>
          <w:b/>
          <w:bCs/>
          <w:color w:val="000000" w:themeColor="text1"/>
          <w:sz w:val="22"/>
          <w:lang w:val="en-US"/>
        </w:rPr>
        <w:t xml:space="preserve">  </w:t>
      </w:r>
    </w:p>
    <w:p w14:paraId="309DD551" w14:textId="77777777" w:rsidR="00D57D38" w:rsidRPr="003768F1" w:rsidRDefault="00D57D38" w:rsidP="00D57D38">
      <w:pPr>
        <w:spacing w:after="5" w:line="250" w:lineRule="auto"/>
        <w:ind w:left="1" w:right="172" w:hanging="2"/>
        <w:jc w:val="left"/>
        <w:rPr>
          <w:color w:val="000000" w:themeColor="text1"/>
          <w:szCs w:val="24"/>
          <w:lang w:val="en-US"/>
        </w:rPr>
      </w:pPr>
      <w:r w:rsidRPr="003768F1">
        <w:rPr>
          <w:b/>
          <w:bCs/>
          <w:color w:val="000000" w:themeColor="text1"/>
          <w:sz w:val="16"/>
          <w:szCs w:val="16"/>
          <w:lang w:val="en-US"/>
        </w:rPr>
        <w:t xml:space="preserve"> </w:t>
      </w:r>
      <w:r w:rsidRPr="003768F1">
        <w:rPr>
          <w:color w:val="000000" w:themeColor="text1"/>
          <w:szCs w:val="24"/>
          <w:lang w:val="en-US"/>
        </w:rPr>
        <w:t xml:space="preserve"> </w:t>
      </w:r>
    </w:p>
    <w:tbl>
      <w:tblPr>
        <w:tblStyle w:val="TableGrid"/>
        <w:tblW w:w="0" w:type="auto"/>
        <w:tblLayout w:type="fixed"/>
        <w:tblLook w:val="04A0" w:firstRow="1" w:lastRow="0" w:firstColumn="1" w:lastColumn="0" w:noHBand="0" w:noVBand="1"/>
      </w:tblPr>
      <w:tblGrid>
        <w:gridCol w:w="2010"/>
        <w:gridCol w:w="1770"/>
        <w:gridCol w:w="2183"/>
        <w:gridCol w:w="952"/>
      </w:tblGrid>
      <w:tr w:rsidR="00D57D38" w:rsidRPr="003768F1" w14:paraId="472B10A6" w14:textId="77777777" w:rsidTr="00D57D38">
        <w:trPr>
          <w:trHeight w:val="340"/>
        </w:trPr>
        <w:tc>
          <w:tcPr>
            <w:tcW w:w="2010" w:type="dxa"/>
            <w:vAlign w:val="center"/>
          </w:tcPr>
          <w:p w14:paraId="320D4491" w14:textId="63B51E39" w:rsidR="00D57D38" w:rsidRPr="003768F1" w:rsidRDefault="00D57D38" w:rsidP="00D57D38">
            <w:pPr>
              <w:spacing w:after="0" w:line="259" w:lineRule="auto"/>
              <w:ind w:left="0"/>
              <w:jc w:val="left"/>
              <w:rPr>
                <w:color w:val="000000" w:themeColor="text1"/>
                <w:sz w:val="20"/>
                <w:szCs w:val="20"/>
                <w:lang w:val="en-US"/>
              </w:rPr>
            </w:pPr>
            <w:r w:rsidRPr="003768F1">
              <w:rPr>
                <w:color w:val="000000" w:themeColor="text1"/>
                <w:sz w:val="20"/>
                <w:szCs w:val="20"/>
                <w:lang w:val="en-US"/>
              </w:rPr>
              <w:t xml:space="preserve"> </w:t>
            </w:r>
            <w:r w:rsidR="00645561">
              <w:rPr>
                <w:color w:val="000000" w:themeColor="text1"/>
                <w:sz w:val="20"/>
                <w:szCs w:val="20"/>
                <w:lang w:val="en-US"/>
              </w:rPr>
              <w:t>Variable</w:t>
            </w:r>
          </w:p>
        </w:tc>
        <w:tc>
          <w:tcPr>
            <w:tcW w:w="1770" w:type="dxa"/>
            <w:vAlign w:val="center"/>
          </w:tcPr>
          <w:p w14:paraId="420C34BC" w14:textId="77777777" w:rsidR="00D57D38" w:rsidRPr="003768F1" w:rsidRDefault="00D57D38" w:rsidP="00D57D38">
            <w:pPr>
              <w:spacing w:after="0" w:line="259" w:lineRule="auto"/>
              <w:ind w:left="4"/>
              <w:jc w:val="left"/>
              <w:rPr>
                <w:color w:val="000000" w:themeColor="text1"/>
                <w:sz w:val="20"/>
                <w:szCs w:val="20"/>
                <w:lang w:val="en-US"/>
              </w:rPr>
            </w:pPr>
            <w:r w:rsidRPr="003768F1">
              <w:rPr>
                <w:color w:val="000000" w:themeColor="text1"/>
                <w:sz w:val="20"/>
                <w:szCs w:val="20"/>
                <w:lang w:val="en-US"/>
              </w:rPr>
              <w:t xml:space="preserve"> </w:t>
            </w:r>
          </w:p>
        </w:tc>
        <w:tc>
          <w:tcPr>
            <w:tcW w:w="2183" w:type="dxa"/>
            <w:vAlign w:val="center"/>
          </w:tcPr>
          <w:p w14:paraId="694FE3C4" w14:textId="77777777" w:rsidR="00D57D38" w:rsidRPr="003768F1" w:rsidRDefault="00D57D38" w:rsidP="00D57D38">
            <w:pPr>
              <w:spacing w:after="0" w:line="259" w:lineRule="auto"/>
              <w:ind w:left="0" w:right="20"/>
              <w:jc w:val="left"/>
              <w:rPr>
                <w:color w:val="000000" w:themeColor="text1"/>
                <w:sz w:val="20"/>
                <w:szCs w:val="20"/>
                <w:lang w:val="en-US"/>
              </w:rPr>
            </w:pPr>
            <w:r w:rsidRPr="003768F1">
              <w:rPr>
                <w:b/>
                <w:bCs/>
                <w:color w:val="000000" w:themeColor="text1"/>
                <w:sz w:val="20"/>
                <w:szCs w:val="20"/>
                <w:lang w:val="en-US"/>
              </w:rPr>
              <w:t xml:space="preserve">OR (95% CI) </w:t>
            </w:r>
          </w:p>
        </w:tc>
        <w:tc>
          <w:tcPr>
            <w:tcW w:w="952" w:type="dxa"/>
            <w:vAlign w:val="center"/>
          </w:tcPr>
          <w:p w14:paraId="38E1BD61" w14:textId="77777777" w:rsidR="00D57D38" w:rsidRPr="003768F1" w:rsidRDefault="00D57D38" w:rsidP="00D57D38">
            <w:pPr>
              <w:spacing w:after="0" w:line="259" w:lineRule="auto"/>
              <w:ind w:left="0" w:right="22"/>
              <w:jc w:val="left"/>
              <w:rPr>
                <w:color w:val="000000" w:themeColor="text1"/>
                <w:sz w:val="20"/>
                <w:szCs w:val="20"/>
                <w:lang w:val="en-US"/>
              </w:rPr>
            </w:pPr>
            <w:r w:rsidRPr="003768F1">
              <w:rPr>
                <w:b/>
                <w:bCs/>
                <w:color w:val="000000" w:themeColor="text1"/>
                <w:sz w:val="20"/>
                <w:szCs w:val="20"/>
                <w:lang w:val="en-US"/>
              </w:rPr>
              <w:t xml:space="preserve">p- value </w:t>
            </w:r>
          </w:p>
        </w:tc>
      </w:tr>
      <w:tr w:rsidR="00D57D38" w:rsidRPr="003768F1" w14:paraId="670AC4D0" w14:textId="77777777" w:rsidTr="00D57D38">
        <w:trPr>
          <w:trHeight w:val="340"/>
        </w:trPr>
        <w:tc>
          <w:tcPr>
            <w:tcW w:w="2010" w:type="dxa"/>
            <w:vMerge w:val="restart"/>
            <w:vAlign w:val="center"/>
          </w:tcPr>
          <w:p w14:paraId="5A2A850C" w14:textId="77777777" w:rsidR="00D57D38" w:rsidRPr="003768F1" w:rsidRDefault="00D57D38" w:rsidP="00D57D38">
            <w:pPr>
              <w:spacing w:after="0" w:line="259" w:lineRule="auto"/>
              <w:ind w:left="0"/>
              <w:jc w:val="left"/>
              <w:rPr>
                <w:color w:val="000000" w:themeColor="text1"/>
                <w:sz w:val="20"/>
                <w:szCs w:val="20"/>
                <w:lang w:val="en-US"/>
              </w:rPr>
            </w:pPr>
            <w:r w:rsidRPr="003768F1">
              <w:rPr>
                <w:color w:val="000000" w:themeColor="text1"/>
                <w:sz w:val="20"/>
                <w:szCs w:val="20"/>
                <w:lang w:val="en-US"/>
              </w:rPr>
              <w:t xml:space="preserve">Smoking habit  </w:t>
            </w:r>
          </w:p>
        </w:tc>
        <w:tc>
          <w:tcPr>
            <w:tcW w:w="1770" w:type="dxa"/>
            <w:vAlign w:val="center"/>
          </w:tcPr>
          <w:p w14:paraId="2C3F07E9" w14:textId="4D47FCFA" w:rsidR="00D57D38" w:rsidRPr="003768F1" w:rsidRDefault="00D57D38" w:rsidP="00D57D38">
            <w:pPr>
              <w:spacing w:after="0" w:line="259" w:lineRule="auto"/>
              <w:ind w:left="0" w:right="24"/>
              <w:jc w:val="center"/>
              <w:rPr>
                <w:color w:val="000000" w:themeColor="text1"/>
                <w:sz w:val="20"/>
                <w:szCs w:val="20"/>
                <w:lang w:val="en-US"/>
              </w:rPr>
            </w:pPr>
            <w:r w:rsidRPr="003768F1">
              <w:rPr>
                <w:color w:val="000000" w:themeColor="text1"/>
                <w:sz w:val="20"/>
                <w:szCs w:val="20"/>
                <w:lang w:val="en-US"/>
              </w:rPr>
              <w:t>Never smoker</w:t>
            </w:r>
          </w:p>
        </w:tc>
        <w:tc>
          <w:tcPr>
            <w:tcW w:w="2183" w:type="dxa"/>
            <w:vAlign w:val="center"/>
          </w:tcPr>
          <w:p w14:paraId="091F345D" w14:textId="5DC0DD55" w:rsidR="00D57D38" w:rsidRPr="003768F1" w:rsidRDefault="00D57D38" w:rsidP="00D57D38">
            <w:pPr>
              <w:spacing w:after="0" w:line="259" w:lineRule="auto"/>
              <w:ind w:left="0" w:right="23"/>
              <w:jc w:val="center"/>
              <w:rPr>
                <w:color w:val="000000" w:themeColor="text1"/>
                <w:sz w:val="20"/>
                <w:szCs w:val="20"/>
                <w:lang w:val="en-US"/>
              </w:rPr>
            </w:pPr>
            <w:r w:rsidRPr="003768F1">
              <w:rPr>
                <w:i/>
                <w:iCs/>
                <w:color w:val="000000" w:themeColor="text1"/>
                <w:sz w:val="20"/>
                <w:szCs w:val="20"/>
                <w:lang w:val="en-US"/>
              </w:rPr>
              <w:t>Ref.</w:t>
            </w:r>
          </w:p>
        </w:tc>
        <w:tc>
          <w:tcPr>
            <w:tcW w:w="952" w:type="dxa"/>
            <w:vAlign w:val="center"/>
          </w:tcPr>
          <w:p w14:paraId="0D28888A" w14:textId="4AF7EFE7" w:rsidR="00D57D38" w:rsidRPr="003768F1" w:rsidRDefault="00D57D38" w:rsidP="00D57D38">
            <w:pPr>
              <w:spacing w:after="0" w:line="259" w:lineRule="auto"/>
              <w:ind w:left="116"/>
              <w:jc w:val="center"/>
              <w:rPr>
                <w:color w:val="000000" w:themeColor="text1"/>
                <w:sz w:val="20"/>
                <w:szCs w:val="20"/>
                <w:lang w:val="en-US"/>
              </w:rPr>
            </w:pPr>
          </w:p>
        </w:tc>
      </w:tr>
      <w:tr w:rsidR="00D57D38" w:rsidRPr="003768F1" w14:paraId="38DE707D" w14:textId="77777777" w:rsidTr="00D57D38">
        <w:trPr>
          <w:trHeight w:val="340"/>
        </w:trPr>
        <w:tc>
          <w:tcPr>
            <w:tcW w:w="2010" w:type="dxa"/>
            <w:vMerge/>
            <w:vAlign w:val="center"/>
          </w:tcPr>
          <w:p w14:paraId="232D3F9F" w14:textId="77777777" w:rsidR="00D57D38" w:rsidRPr="003768F1" w:rsidRDefault="00D57D38" w:rsidP="00D57D38">
            <w:pPr>
              <w:jc w:val="left"/>
              <w:rPr>
                <w:color w:val="000000" w:themeColor="text1"/>
              </w:rPr>
            </w:pPr>
          </w:p>
        </w:tc>
        <w:tc>
          <w:tcPr>
            <w:tcW w:w="1770" w:type="dxa"/>
            <w:vAlign w:val="center"/>
          </w:tcPr>
          <w:p w14:paraId="19EE8B5C" w14:textId="24BB4B95" w:rsidR="00D57D38" w:rsidRPr="003768F1" w:rsidRDefault="00D57D38" w:rsidP="00D57D38">
            <w:pPr>
              <w:spacing w:after="0" w:line="259" w:lineRule="auto"/>
              <w:ind w:left="0" w:right="24"/>
              <w:jc w:val="center"/>
              <w:rPr>
                <w:color w:val="000000" w:themeColor="text1"/>
                <w:sz w:val="20"/>
                <w:szCs w:val="20"/>
                <w:lang w:val="en-US"/>
              </w:rPr>
            </w:pPr>
            <w:r w:rsidRPr="003768F1">
              <w:rPr>
                <w:color w:val="000000" w:themeColor="text1"/>
                <w:sz w:val="20"/>
                <w:szCs w:val="20"/>
                <w:lang w:val="en-US"/>
              </w:rPr>
              <w:t>Current smoker</w:t>
            </w:r>
          </w:p>
        </w:tc>
        <w:tc>
          <w:tcPr>
            <w:tcW w:w="2183" w:type="dxa"/>
            <w:vAlign w:val="center"/>
          </w:tcPr>
          <w:p w14:paraId="6F64FEAB" w14:textId="77777777" w:rsidR="00D57D38" w:rsidRPr="003768F1" w:rsidRDefault="00D57D38" w:rsidP="00D57D38">
            <w:pPr>
              <w:spacing w:after="0" w:line="259" w:lineRule="auto"/>
              <w:ind w:left="0" w:right="20"/>
              <w:jc w:val="center"/>
              <w:rPr>
                <w:color w:val="000000" w:themeColor="text1"/>
                <w:sz w:val="20"/>
                <w:szCs w:val="20"/>
                <w:lang w:val="en-US"/>
              </w:rPr>
            </w:pPr>
            <w:r w:rsidRPr="003768F1">
              <w:rPr>
                <w:color w:val="000000" w:themeColor="text1"/>
                <w:sz w:val="20"/>
                <w:szCs w:val="20"/>
                <w:lang w:val="en-US"/>
              </w:rPr>
              <w:t>4.34 (1.02 – 23.57)</w:t>
            </w:r>
          </w:p>
        </w:tc>
        <w:tc>
          <w:tcPr>
            <w:tcW w:w="952" w:type="dxa"/>
            <w:vAlign w:val="center"/>
          </w:tcPr>
          <w:p w14:paraId="108AD372" w14:textId="77777777" w:rsidR="00D57D38" w:rsidRPr="003768F1" w:rsidRDefault="00D57D38" w:rsidP="00D57D38">
            <w:pPr>
              <w:spacing w:after="0" w:line="259" w:lineRule="auto"/>
              <w:ind w:left="0" w:right="20"/>
              <w:jc w:val="center"/>
              <w:rPr>
                <w:b/>
                <w:bCs/>
                <w:color w:val="000000" w:themeColor="text1"/>
                <w:sz w:val="20"/>
                <w:szCs w:val="20"/>
                <w:lang w:val="en-US"/>
              </w:rPr>
            </w:pPr>
            <w:r w:rsidRPr="003768F1">
              <w:rPr>
                <w:b/>
                <w:bCs/>
                <w:color w:val="000000" w:themeColor="text1"/>
                <w:sz w:val="20"/>
                <w:szCs w:val="20"/>
                <w:lang w:val="en-US"/>
              </w:rPr>
              <w:t>0.06</w:t>
            </w:r>
          </w:p>
        </w:tc>
      </w:tr>
      <w:tr w:rsidR="00D57D38" w:rsidRPr="003768F1" w14:paraId="119F1256" w14:textId="77777777" w:rsidTr="00D57D38">
        <w:trPr>
          <w:trHeight w:val="340"/>
        </w:trPr>
        <w:tc>
          <w:tcPr>
            <w:tcW w:w="2010" w:type="dxa"/>
            <w:vMerge/>
            <w:vAlign w:val="center"/>
          </w:tcPr>
          <w:p w14:paraId="488E4E77" w14:textId="77777777" w:rsidR="00D57D38" w:rsidRPr="003768F1" w:rsidRDefault="00D57D38" w:rsidP="00D57D38">
            <w:pPr>
              <w:jc w:val="left"/>
              <w:rPr>
                <w:color w:val="000000" w:themeColor="text1"/>
              </w:rPr>
            </w:pPr>
          </w:p>
        </w:tc>
        <w:tc>
          <w:tcPr>
            <w:tcW w:w="1770" w:type="dxa"/>
            <w:vAlign w:val="center"/>
          </w:tcPr>
          <w:p w14:paraId="16650A05" w14:textId="404F64BA" w:rsidR="00D57D38" w:rsidRPr="003768F1" w:rsidRDefault="00D57D38" w:rsidP="00D57D38">
            <w:pPr>
              <w:spacing w:after="0" w:line="259" w:lineRule="auto"/>
              <w:ind w:left="0" w:right="26"/>
              <w:jc w:val="center"/>
              <w:rPr>
                <w:color w:val="000000" w:themeColor="text1"/>
                <w:sz w:val="20"/>
                <w:szCs w:val="20"/>
                <w:lang w:val="en-US"/>
              </w:rPr>
            </w:pPr>
            <w:r w:rsidRPr="003768F1">
              <w:rPr>
                <w:color w:val="000000" w:themeColor="text1"/>
                <w:sz w:val="20"/>
                <w:szCs w:val="20"/>
                <w:lang w:val="en-US"/>
              </w:rPr>
              <w:t>Ex-smoker</w:t>
            </w:r>
          </w:p>
        </w:tc>
        <w:tc>
          <w:tcPr>
            <w:tcW w:w="2183" w:type="dxa"/>
            <w:vAlign w:val="center"/>
          </w:tcPr>
          <w:p w14:paraId="3D3E0CAD" w14:textId="40D805FE" w:rsidR="00D57D38" w:rsidRPr="003768F1" w:rsidRDefault="00D57D38" w:rsidP="00D57D38">
            <w:pPr>
              <w:spacing w:after="0" w:line="259" w:lineRule="auto"/>
              <w:ind w:left="0" w:right="20"/>
              <w:jc w:val="center"/>
              <w:rPr>
                <w:color w:val="000000" w:themeColor="text1"/>
                <w:sz w:val="20"/>
                <w:szCs w:val="20"/>
                <w:lang w:val="en-US"/>
              </w:rPr>
            </w:pPr>
            <w:r w:rsidRPr="003768F1">
              <w:rPr>
                <w:color w:val="000000" w:themeColor="text1"/>
                <w:sz w:val="20"/>
                <w:szCs w:val="20"/>
                <w:lang w:val="en-US"/>
              </w:rPr>
              <w:t>2.34 (0.46 – 14.14)</w:t>
            </w:r>
          </w:p>
        </w:tc>
        <w:tc>
          <w:tcPr>
            <w:tcW w:w="952" w:type="dxa"/>
            <w:vAlign w:val="center"/>
          </w:tcPr>
          <w:p w14:paraId="10791ECB" w14:textId="77777777" w:rsidR="00D57D38" w:rsidRPr="003768F1" w:rsidRDefault="00D57D38" w:rsidP="00D57D38">
            <w:pPr>
              <w:spacing w:after="0" w:line="259" w:lineRule="auto"/>
              <w:ind w:left="0" w:right="27"/>
              <w:jc w:val="center"/>
              <w:rPr>
                <w:color w:val="000000" w:themeColor="text1"/>
                <w:sz w:val="20"/>
                <w:szCs w:val="20"/>
                <w:lang w:val="en-US"/>
              </w:rPr>
            </w:pPr>
            <w:r w:rsidRPr="003768F1">
              <w:rPr>
                <w:color w:val="000000" w:themeColor="text1"/>
                <w:sz w:val="20"/>
                <w:szCs w:val="20"/>
                <w:lang w:val="en-US"/>
              </w:rPr>
              <w:t>0.319</w:t>
            </w:r>
          </w:p>
        </w:tc>
      </w:tr>
      <w:tr w:rsidR="00D57D38" w:rsidRPr="003768F1" w14:paraId="79124345" w14:textId="77777777" w:rsidTr="00D57D38">
        <w:trPr>
          <w:trHeight w:val="340"/>
        </w:trPr>
        <w:tc>
          <w:tcPr>
            <w:tcW w:w="2010" w:type="dxa"/>
            <w:vMerge w:val="restart"/>
            <w:vAlign w:val="center"/>
          </w:tcPr>
          <w:p w14:paraId="1E8F36C0" w14:textId="77777777" w:rsidR="00D57D38" w:rsidRPr="003768F1" w:rsidRDefault="00D57D38" w:rsidP="00D57D38">
            <w:pPr>
              <w:spacing w:after="0" w:line="259" w:lineRule="auto"/>
              <w:ind w:left="0"/>
              <w:jc w:val="left"/>
              <w:rPr>
                <w:color w:val="000000" w:themeColor="text1"/>
                <w:sz w:val="20"/>
                <w:szCs w:val="20"/>
                <w:lang w:val="en-US"/>
              </w:rPr>
            </w:pPr>
            <w:r w:rsidRPr="003768F1">
              <w:rPr>
                <w:color w:val="000000" w:themeColor="text1"/>
                <w:sz w:val="20"/>
                <w:szCs w:val="20"/>
                <w:lang w:val="en-US"/>
              </w:rPr>
              <w:t xml:space="preserve">D2-40 (at 3 months)  </w:t>
            </w:r>
          </w:p>
        </w:tc>
        <w:tc>
          <w:tcPr>
            <w:tcW w:w="1770" w:type="dxa"/>
            <w:vAlign w:val="center"/>
          </w:tcPr>
          <w:p w14:paraId="77341E7E" w14:textId="3A6AB39F" w:rsidR="00D57D38" w:rsidRPr="003768F1" w:rsidRDefault="00D57D38" w:rsidP="00D57D38">
            <w:pPr>
              <w:spacing w:after="0" w:line="259" w:lineRule="auto"/>
              <w:ind w:left="0" w:right="21"/>
              <w:jc w:val="center"/>
              <w:rPr>
                <w:color w:val="000000" w:themeColor="text1"/>
                <w:sz w:val="20"/>
                <w:szCs w:val="20"/>
                <w:lang w:val="en-US"/>
              </w:rPr>
            </w:pPr>
            <w:r w:rsidRPr="003768F1">
              <w:rPr>
                <w:color w:val="000000" w:themeColor="text1"/>
                <w:sz w:val="20"/>
                <w:szCs w:val="20"/>
                <w:lang w:val="en-US"/>
              </w:rPr>
              <w:t>Absent/mild</w:t>
            </w:r>
          </w:p>
        </w:tc>
        <w:tc>
          <w:tcPr>
            <w:tcW w:w="2183" w:type="dxa"/>
            <w:vAlign w:val="center"/>
          </w:tcPr>
          <w:p w14:paraId="2582B133" w14:textId="2A79A624" w:rsidR="00D57D38" w:rsidRPr="003768F1" w:rsidRDefault="00D57D38" w:rsidP="00D57D38">
            <w:pPr>
              <w:spacing w:after="0" w:line="259" w:lineRule="auto"/>
              <w:ind w:left="0" w:right="23"/>
              <w:jc w:val="center"/>
              <w:rPr>
                <w:color w:val="000000" w:themeColor="text1"/>
                <w:sz w:val="20"/>
                <w:szCs w:val="20"/>
                <w:lang w:val="en-US"/>
              </w:rPr>
            </w:pPr>
            <w:r w:rsidRPr="003768F1">
              <w:rPr>
                <w:i/>
                <w:iCs/>
                <w:color w:val="000000" w:themeColor="text1"/>
                <w:sz w:val="20"/>
                <w:szCs w:val="20"/>
                <w:lang w:val="en-US"/>
              </w:rPr>
              <w:t>Ref.</w:t>
            </w:r>
          </w:p>
        </w:tc>
        <w:tc>
          <w:tcPr>
            <w:tcW w:w="952" w:type="dxa"/>
            <w:vMerge w:val="restart"/>
            <w:vAlign w:val="center"/>
          </w:tcPr>
          <w:p w14:paraId="21D4BAE2" w14:textId="77777777" w:rsidR="00D57D38" w:rsidRPr="003768F1" w:rsidRDefault="00D57D38" w:rsidP="00D57D38">
            <w:pPr>
              <w:spacing w:after="0" w:line="259" w:lineRule="auto"/>
              <w:ind w:left="0" w:right="27"/>
              <w:jc w:val="center"/>
              <w:rPr>
                <w:b/>
                <w:bCs/>
                <w:color w:val="000000" w:themeColor="text1"/>
                <w:sz w:val="20"/>
                <w:szCs w:val="20"/>
                <w:lang w:val="en-US"/>
              </w:rPr>
            </w:pPr>
            <w:r w:rsidRPr="003768F1">
              <w:rPr>
                <w:b/>
                <w:bCs/>
                <w:color w:val="000000" w:themeColor="text1"/>
                <w:sz w:val="20"/>
                <w:szCs w:val="20"/>
                <w:lang w:val="en-US"/>
              </w:rPr>
              <w:t>0.042</w:t>
            </w:r>
          </w:p>
        </w:tc>
      </w:tr>
      <w:tr w:rsidR="00D57D38" w:rsidRPr="003768F1" w14:paraId="2C2472A6" w14:textId="77777777" w:rsidTr="00D57D38">
        <w:trPr>
          <w:trHeight w:val="340"/>
        </w:trPr>
        <w:tc>
          <w:tcPr>
            <w:tcW w:w="2010" w:type="dxa"/>
            <w:vMerge/>
            <w:vAlign w:val="center"/>
          </w:tcPr>
          <w:p w14:paraId="4CAB9FBB" w14:textId="77777777" w:rsidR="00D57D38" w:rsidRPr="003768F1" w:rsidRDefault="00D57D38" w:rsidP="00D57D38">
            <w:pPr>
              <w:jc w:val="left"/>
              <w:rPr>
                <w:color w:val="000000" w:themeColor="text1"/>
              </w:rPr>
            </w:pPr>
          </w:p>
        </w:tc>
        <w:tc>
          <w:tcPr>
            <w:tcW w:w="1770" w:type="dxa"/>
            <w:vAlign w:val="center"/>
          </w:tcPr>
          <w:p w14:paraId="6F1BB7E6" w14:textId="17E78294" w:rsidR="00D57D38" w:rsidRPr="003768F1" w:rsidRDefault="00D57D38" w:rsidP="00D57D38">
            <w:pPr>
              <w:spacing w:after="0" w:line="259" w:lineRule="auto"/>
              <w:ind w:left="0" w:right="23"/>
              <w:jc w:val="center"/>
              <w:rPr>
                <w:color w:val="000000" w:themeColor="text1"/>
                <w:sz w:val="20"/>
                <w:szCs w:val="20"/>
                <w:lang w:val="en-US"/>
              </w:rPr>
            </w:pPr>
            <w:r w:rsidRPr="003768F1">
              <w:rPr>
                <w:color w:val="000000" w:themeColor="text1"/>
                <w:sz w:val="20"/>
                <w:szCs w:val="20"/>
                <w:lang w:val="en-US"/>
              </w:rPr>
              <w:t>Moderate/severe</w:t>
            </w:r>
          </w:p>
        </w:tc>
        <w:tc>
          <w:tcPr>
            <w:tcW w:w="2183" w:type="dxa"/>
            <w:vAlign w:val="center"/>
          </w:tcPr>
          <w:p w14:paraId="156AF322" w14:textId="77777777" w:rsidR="00D57D38" w:rsidRPr="003768F1" w:rsidRDefault="00D57D38" w:rsidP="00D57D38">
            <w:pPr>
              <w:spacing w:after="0" w:line="259" w:lineRule="auto"/>
              <w:ind w:left="0" w:right="20"/>
              <w:jc w:val="center"/>
              <w:rPr>
                <w:color w:val="000000" w:themeColor="text1"/>
                <w:sz w:val="20"/>
                <w:szCs w:val="20"/>
                <w:lang w:val="en-US"/>
              </w:rPr>
            </w:pPr>
            <w:r w:rsidRPr="003768F1">
              <w:rPr>
                <w:color w:val="000000" w:themeColor="text1"/>
                <w:sz w:val="20"/>
                <w:szCs w:val="20"/>
                <w:lang w:val="en-US"/>
              </w:rPr>
              <w:t>2.37 (1.7 – 8.6)</w:t>
            </w:r>
          </w:p>
        </w:tc>
        <w:tc>
          <w:tcPr>
            <w:tcW w:w="952" w:type="dxa"/>
            <w:vMerge/>
            <w:vAlign w:val="center"/>
          </w:tcPr>
          <w:p w14:paraId="42FE2D80" w14:textId="77777777" w:rsidR="00D57D38" w:rsidRPr="003768F1" w:rsidRDefault="00D57D38" w:rsidP="00D57D38">
            <w:pPr>
              <w:jc w:val="center"/>
              <w:rPr>
                <w:color w:val="000000" w:themeColor="text1"/>
              </w:rPr>
            </w:pPr>
          </w:p>
        </w:tc>
      </w:tr>
      <w:tr w:rsidR="00D57D38" w:rsidRPr="003768F1" w14:paraId="06EE55F0" w14:textId="77777777" w:rsidTr="00D57D38">
        <w:trPr>
          <w:trHeight w:val="340"/>
        </w:trPr>
        <w:tc>
          <w:tcPr>
            <w:tcW w:w="2010" w:type="dxa"/>
            <w:vMerge w:val="restart"/>
            <w:vAlign w:val="center"/>
          </w:tcPr>
          <w:p w14:paraId="0D4F1A68" w14:textId="77777777" w:rsidR="00D57D38" w:rsidRPr="003768F1" w:rsidRDefault="00D57D38" w:rsidP="00D57D38">
            <w:pPr>
              <w:spacing w:after="0" w:line="259" w:lineRule="auto"/>
              <w:ind w:left="0"/>
              <w:jc w:val="left"/>
              <w:rPr>
                <w:color w:val="000000" w:themeColor="text1"/>
                <w:sz w:val="20"/>
                <w:szCs w:val="20"/>
                <w:lang w:val="en-US"/>
              </w:rPr>
            </w:pPr>
            <w:r w:rsidRPr="003768F1">
              <w:rPr>
                <w:color w:val="000000" w:themeColor="text1"/>
                <w:sz w:val="20"/>
                <w:szCs w:val="20"/>
                <w:lang w:val="en-US"/>
              </w:rPr>
              <w:t xml:space="preserve">P16 (at 3 months)  </w:t>
            </w:r>
          </w:p>
        </w:tc>
        <w:tc>
          <w:tcPr>
            <w:tcW w:w="1770" w:type="dxa"/>
            <w:vAlign w:val="center"/>
          </w:tcPr>
          <w:p w14:paraId="2EB4C1ED" w14:textId="278936E4" w:rsidR="00D57D38" w:rsidRPr="003768F1" w:rsidRDefault="00D57D38" w:rsidP="00D57D38">
            <w:pPr>
              <w:spacing w:after="0" w:line="259" w:lineRule="auto"/>
              <w:ind w:left="0" w:right="21"/>
              <w:jc w:val="center"/>
              <w:rPr>
                <w:color w:val="000000" w:themeColor="text1"/>
                <w:sz w:val="20"/>
                <w:szCs w:val="20"/>
                <w:lang w:val="en-US"/>
              </w:rPr>
            </w:pPr>
            <w:r w:rsidRPr="003768F1">
              <w:rPr>
                <w:color w:val="000000" w:themeColor="text1"/>
                <w:sz w:val="20"/>
                <w:szCs w:val="20"/>
                <w:lang w:val="en-US"/>
              </w:rPr>
              <w:t>Absent/mild</w:t>
            </w:r>
          </w:p>
        </w:tc>
        <w:tc>
          <w:tcPr>
            <w:tcW w:w="2183" w:type="dxa"/>
            <w:vAlign w:val="center"/>
          </w:tcPr>
          <w:p w14:paraId="67807923" w14:textId="560B9B79" w:rsidR="00D57D38" w:rsidRPr="003768F1" w:rsidRDefault="00D57D38" w:rsidP="00D57D38">
            <w:pPr>
              <w:spacing w:after="0" w:line="259" w:lineRule="auto"/>
              <w:ind w:left="114"/>
              <w:jc w:val="center"/>
              <w:rPr>
                <w:color w:val="000000" w:themeColor="text1"/>
                <w:sz w:val="20"/>
                <w:szCs w:val="20"/>
                <w:lang w:val="en-US"/>
              </w:rPr>
            </w:pPr>
          </w:p>
        </w:tc>
        <w:tc>
          <w:tcPr>
            <w:tcW w:w="952" w:type="dxa"/>
            <w:vMerge w:val="restart"/>
            <w:vAlign w:val="center"/>
          </w:tcPr>
          <w:p w14:paraId="46B41DF7" w14:textId="77777777" w:rsidR="00D57D38" w:rsidRPr="003768F1" w:rsidRDefault="00D57D38" w:rsidP="00D57D38">
            <w:pPr>
              <w:spacing w:after="0" w:line="259" w:lineRule="auto"/>
              <w:ind w:left="0" w:right="27"/>
              <w:jc w:val="center"/>
              <w:rPr>
                <w:b/>
                <w:bCs/>
                <w:color w:val="000000" w:themeColor="text1"/>
                <w:sz w:val="20"/>
                <w:szCs w:val="20"/>
                <w:lang w:val="en-US"/>
              </w:rPr>
            </w:pPr>
            <w:r w:rsidRPr="003768F1">
              <w:rPr>
                <w:b/>
                <w:bCs/>
                <w:color w:val="000000" w:themeColor="text1"/>
                <w:sz w:val="20"/>
                <w:szCs w:val="20"/>
                <w:lang w:val="en-US"/>
              </w:rPr>
              <w:t>0.048</w:t>
            </w:r>
          </w:p>
        </w:tc>
      </w:tr>
      <w:tr w:rsidR="00D57D38" w:rsidRPr="003768F1" w14:paraId="5E19A818" w14:textId="77777777" w:rsidTr="00D57D38">
        <w:trPr>
          <w:trHeight w:val="340"/>
        </w:trPr>
        <w:tc>
          <w:tcPr>
            <w:tcW w:w="2010" w:type="dxa"/>
            <w:vMerge/>
            <w:vAlign w:val="center"/>
          </w:tcPr>
          <w:p w14:paraId="00639D6D" w14:textId="77777777" w:rsidR="00D57D38" w:rsidRPr="003768F1" w:rsidRDefault="00D57D38" w:rsidP="00D57D38">
            <w:pPr>
              <w:jc w:val="left"/>
              <w:rPr>
                <w:color w:val="000000" w:themeColor="text1"/>
              </w:rPr>
            </w:pPr>
          </w:p>
        </w:tc>
        <w:tc>
          <w:tcPr>
            <w:tcW w:w="1770" w:type="dxa"/>
            <w:vAlign w:val="center"/>
          </w:tcPr>
          <w:p w14:paraId="089B0BC8" w14:textId="16585836" w:rsidR="00D57D38" w:rsidRPr="003768F1" w:rsidRDefault="00D57D38" w:rsidP="00D57D38">
            <w:pPr>
              <w:spacing w:after="0" w:line="259" w:lineRule="auto"/>
              <w:ind w:left="0" w:right="23"/>
              <w:jc w:val="center"/>
              <w:rPr>
                <w:color w:val="000000" w:themeColor="text1"/>
                <w:sz w:val="20"/>
                <w:szCs w:val="20"/>
                <w:lang w:val="en-US"/>
              </w:rPr>
            </w:pPr>
            <w:r w:rsidRPr="003768F1">
              <w:rPr>
                <w:color w:val="000000" w:themeColor="text1"/>
                <w:sz w:val="20"/>
                <w:szCs w:val="20"/>
                <w:lang w:val="en-US"/>
              </w:rPr>
              <w:t>Moderate/severe</w:t>
            </w:r>
          </w:p>
        </w:tc>
        <w:tc>
          <w:tcPr>
            <w:tcW w:w="2183" w:type="dxa"/>
            <w:vAlign w:val="center"/>
          </w:tcPr>
          <w:p w14:paraId="3F1FBF70" w14:textId="77777777" w:rsidR="00D57D38" w:rsidRPr="003768F1" w:rsidRDefault="00D57D38" w:rsidP="00D57D38">
            <w:pPr>
              <w:spacing w:after="0" w:line="259" w:lineRule="auto"/>
              <w:ind w:left="0" w:right="22"/>
              <w:jc w:val="center"/>
              <w:rPr>
                <w:color w:val="000000" w:themeColor="text1"/>
                <w:sz w:val="20"/>
                <w:szCs w:val="20"/>
                <w:lang w:val="en-US"/>
              </w:rPr>
            </w:pPr>
            <w:r w:rsidRPr="003768F1">
              <w:rPr>
                <w:color w:val="000000" w:themeColor="text1"/>
                <w:sz w:val="20"/>
                <w:szCs w:val="20"/>
                <w:lang w:val="en-US"/>
              </w:rPr>
              <w:t>2.2 (1.52 – 9.35)</w:t>
            </w:r>
          </w:p>
        </w:tc>
        <w:tc>
          <w:tcPr>
            <w:tcW w:w="952" w:type="dxa"/>
            <w:vMerge/>
            <w:vAlign w:val="center"/>
          </w:tcPr>
          <w:p w14:paraId="4000145A" w14:textId="77777777" w:rsidR="00D57D38" w:rsidRPr="003768F1" w:rsidRDefault="00D57D38" w:rsidP="00D57D38">
            <w:pPr>
              <w:jc w:val="left"/>
              <w:rPr>
                <w:color w:val="000000" w:themeColor="text1"/>
              </w:rPr>
            </w:pPr>
          </w:p>
        </w:tc>
      </w:tr>
    </w:tbl>
    <w:p w14:paraId="19529409" w14:textId="77777777" w:rsidR="00D57D38" w:rsidRPr="003768F1" w:rsidRDefault="00D57D38" w:rsidP="00D57D38">
      <w:pPr>
        <w:spacing w:after="253"/>
        <w:ind w:left="9" w:right="161"/>
        <w:rPr>
          <w:color w:val="000000" w:themeColor="text1"/>
          <w:sz w:val="22"/>
          <w:lang w:val="en-US"/>
        </w:rPr>
      </w:pPr>
      <w:r w:rsidRPr="003768F1">
        <w:rPr>
          <w:color w:val="000000" w:themeColor="text1"/>
          <w:sz w:val="22"/>
          <w:lang w:val="en-US"/>
        </w:rPr>
        <w:t>OR: odds ratio; CI: confidence interval</w:t>
      </w:r>
    </w:p>
    <w:p w14:paraId="1005E5A7" w14:textId="77777777" w:rsidR="00D57D38" w:rsidRPr="003768F1" w:rsidRDefault="00D57D38" w:rsidP="00D57D38">
      <w:pPr>
        <w:rPr>
          <w:color w:val="000000" w:themeColor="text1"/>
          <w:szCs w:val="24"/>
          <w:lang w:val="en-US"/>
        </w:rPr>
      </w:pPr>
    </w:p>
    <w:sectPr w:rsidR="00D57D38" w:rsidRPr="003768F1" w:rsidSect="009F319E">
      <w:footerReference w:type="default" r:id="rId11"/>
      <w:pgSz w:w="11899" w:h="16841"/>
      <w:pgMar w:top="1701" w:right="1701" w:bottom="1701"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28BB6A" w14:textId="77777777" w:rsidR="003B5D21" w:rsidRDefault="003B5D21" w:rsidP="00CC12BE">
      <w:pPr>
        <w:spacing w:after="0" w:line="240" w:lineRule="auto"/>
      </w:pPr>
      <w:r>
        <w:separator/>
      </w:r>
    </w:p>
  </w:endnote>
  <w:endnote w:type="continuationSeparator" w:id="0">
    <w:p w14:paraId="19E5C8BF" w14:textId="77777777" w:rsidR="003B5D21" w:rsidRDefault="003B5D21" w:rsidP="00CC12BE">
      <w:pPr>
        <w:spacing w:after="0" w:line="240" w:lineRule="auto"/>
      </w:pPr>
      <w:r>
        <w:continuationSeparator/>
      </w:r>
    </w:p>
  </w:endnote>
  <w:endnote w:type="continuationNotice" w:id="1">
    <w:p w14:paraId="4FB087F6" w14:textId="77777777" w:rsidR="003B5D21" w:rsidRDefault="003B5D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1515648"/>
      <w:docPartObj>
        <w:docPartGallery w:val="Page Numbers (Bottom of Page)"/>
        <w:docPartUnique/>
      </w:docPartObj>
    </w:sdtPr>
    <w:sdtContent>
      <w:p w14:paraId="28B24BF7" w14:textId="77777777" w:rsidR="00A8602D" w:rsidRDefault="00A8602D">
        <w:pPr>
          <w:pStyle w:val="Footer"/>
          <w:jc w:val="right"/>
        </w:pPr>
        <w:r>
          <w:fldChar w:fldCharType="begin"/>
        </w:r>
        <w:r>
          <w:instrText>PAGE   \* MERGEFORMAT</w:instrText>
        </w:r>
        <w:r>
          <w:fldChar w:fldCharType="separate"/>
        </w:r>
        <w:r>
          <w:t>2</w:t>
        </w:r>
        <w:r>
          <w:fldChar w:fldCharType="end"/>
        </w:r>
      </w:p>
    </w:sdtContent>
  </w:sdt>
  <w:p w14:paraId="5B191779" w14:textId="77777777" w:rsidR="00A8602D" w:rsidRDefault="00A86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599D00" w14:textId="77777777" w:rsidR="003B5D21" w:rsidRDefault="003B5D21" w:rsidP="00CC12BE">
      <w:pPr>
        <w:spacing w:after="0" w:line="240" w:lineRule="auto"/>
      </w:pPr>
      <w:r>
        <w:separator/>
      </w:r>
    </w:p>
  </w:footnote>
  <w:footnote w:type="continuationSeparator" w:id="0">
    <w:p w14:paraId="3E8506A4" w14:textId="77777777" w:rsidR="003B5D21" w:rsidRDefault="003B5D21" w:rsidP="00CC12BE">
      <w:pPr>
        <w:spacing w:after="0" w:line="240" w:lineRule="auto"/>
      </w:pPr>
      <w:r>
        <w:continuationSeparator/>
      </w:r>
    </w:p>
  </w:footnote>
  <w:footnote w:type="continuationNotice" w:id="1">
    <w:p w14:paraId="4908A8F8" w14:textId="77777777" w:rsidR="003B5D21" w:rsidRDefault="003B5D21">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3pzP63H6uxoCfQ" int2:id="UjUeHKEY">
      <int2:state int2:value="Rejected" int2:type="AugLoop_Text_Critique"/>
    </int2:textHash>
    <int2:textHash int2:hashCode="H4MFB6rVefqQuI" int2:id="8wrxKBxT">
      <int2:state int2:value="Rejected" int2:type="AugLoop_Text_Critique"/>
    </int2:textHash>
    <int2:textHash int2:hashCode="bJvHoUr2j6QuZj" int2:id="7jnqdnN8">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D54607"/>
    <w:multiLevelType w:val="hybridMultilevel"/>
    <w:tmpl w:val="A7167BE6"/>
    <w:lvl w:ilvl="0" w:tplc="0C0A0001">
      <w:start w:val="1"/>
      <w:numFmt w:val="bullet"/>
      <w:lvlText w:val=""/>
      <w:lvlJc w:val="left"/>
      <w:pPr>
        <w:ind w:left="1260" w:hanging="360"/>
      </w:pPr>
      <w:rPr>
        <w:rFonts w:ascii="Symbol" w:hAnsi="Symbol" w:hint="default"/>
      </w:rPr>
    </w:lvl>
    <w:lvl w:ilvl="1" w:tplc="0C0A0003" w:tentative="1">
      <w:start w:val="1"/>
      <w:numFmt w:val="bullet"/>
      <w:lvlText w:val="o"/>
      <w:lvlJc w:val="left"/>
      <w:pPr>
        <w:ind w:left="1980" w:hanging="360"/>
      </w:pPr>
      <w:rPr>
        <w:rFonts w:ascii="Courier New" w:hAnsi="Courier New" w:cs="Courier New" w:hint="default"/>
      </w:rPr>
    </w:lvl>
    <w:lvl w:ilvl="2" w:tplc="0C0A0005" w:tentative="1">
      <w:start w:val="1"/>
      <w:numFmt w:val="bullet"/>
      <w:lvlText w:val=""/>
      <w:lvlJc w:val="left"/>
      <w:pPr>
        <w:ind w:left="2700" w:hanging="360"/>
      </w:pPr>
      <w:rPr>
        <w:rFonts w:ascii="Wingdings" w:hAnsi="Wingdings" w:hint="default"/>
      </w:rPr>
    </w:lvl>
    <w:lvl w:ilvl="3" w:tplc="0C0A0001" w:tentative="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abstractNum w:abstractNumId="1" w15:restartNumberingAfterBreak="0">
    <w:nsid w:val="56373448"/>
    <w:multiLevelType w:val="hybridMultilevel"/>
    <w:tmpl w:val="284C378A"/>
    <w:lvl w:ilvl="0" w:tplc="0C0A0001">
      <w:start w:val="1"/>
      <w:numFmt w:val="bullet"/>
      <w:lvlText w:val=""/>
      <w:lvlJc w:val="left"/>
      <w:pPr>
        <w:ind w:left="719" w:hanging="360"/>
      </w:pPr>
      <w:rPr>
        <w:rFonts w:ascii="Symbol" w:hAnsi="Symbol" w:hint="default"/>
      </w:rPr>
    </w:lvl>
    <w:lvl w:ilvl="1" w:tplc="0C0A0003" w:tentative="1">
      <w:start w:val="1"/>
      <w:numFmt w:val="bullet"/>
      <w:lvlText w:val="o"/>
      <w:lvlJc w:val="left"/>
      <w:pPr>
        <w:ind w:left="1439" w:hanging="360"/>
      </w:pPr>
      <w:rPr>
        <w:rFonts w:ascii="Courier New" w:hAnsi="Courier New" w:cs="Courier New" w:hint="default"/>
      </w:rPr>
    </w:lvl>
    <w:lvl w:ilvl="2" w:tplc="0C0A0005" w:tentative="1">
      <w:start w:val="1"/>
      <w:numFmt w:val="bullet"/>
      <w:lvlText w:val=""/>
      <w:lvlJc w:val="left"/>
      <w:pPr>
        <w:ind w:left="2159" w:hanging="360"/>
      </w:pPr>
      <w:rPr>
        <w:rFonts w:ascii="Wingdings" w:hAnsi="Wingdings" w:hint="default"/>
      </w:rPr>
    </w:lvl>
    <w:lvl w:ilvl="3" w:tplc="0C0A0001" w:tentative="1">
      <w:start w:val="1"/>
      <w:numFmt w:val="bullet"/>
      <w:lvlText w:val=""/>
      <w:lvlJc w:val="left"/>
      <w:pPr>
        <w:ind w:left="2879" w:hanging="360"/>
      </w:pPr>
      <w:rPr>
        <w:rFonts w:ascii="Symbol" w:hAnsi="Symbol" w:hint="default"/>
      </w:rPr>
    </w:lvl>
    <w:lvl w:ilvl="4" w:tplc="0C0A0003" w:tentative="1">
      <w:start w:val="1"/>
      <w:numFmt w:val="bullet"/>
      <w:lvlText w:val="o"/>
      <w:lvlJc w:val="left"/>
      <w:pPr>
        <w:ind w:left="3599" w:hanging="360"/>
      </w:pPr>
      <w:rPr>
        <w:rFonts w:ascii="Courier New" w:hAnsi="Courier New" w:cs="Courier New" w:hint="default"/>
      </w:rPr>
    </w:lvl>
    <w:lvl w:ilvl="5" w:tplc="0C0A0005" w:tentative="1">
      <w:start w:val="1"/>
      <w:numFmt w:val="bullet"/>
      <w:lvlText w:val=""/>
      <w:lvlJc w:val="left"/>
      <w:pPr>
        <w:ind w:left="4319" w:hanging="360"/>
      </w:pPr>
      <w:rPr>
        <w:rFonts w:ascii="Wingdings" w:hAnsi="Wingdings" w:hint="default"/>
      </w:rPr>
    </w:lvl>
    <w:lvl w:ilvl="6" w:tplc="0C0A0001" w:tentative="1">
      <w:start w:val="1"/>
      <w:numFmt w:val="bullet"/>
      <w:lvlText w:val=""/>
      <w:lvlJc w:val="left"/>
      <w:pPr>
        <w:ind w:left="5039" w:hanging="360"/>
      </w:pPr>
      <w:rPr>
        <w:rFonts w:ascii="Symbol" w:hAnsi="Symbol" w:hint="default"/>
      </w:rPr>
    </w:lvl>
    <w:lvl w:ilvl="7" w:tplc="0C0A0003" w:tentative="1">
      <w:start w:val="1"/>
      <w:numFmt w:val="bullet"/>
      <w:lvlText w:val="o"/>
      <w:lvlJc w:val="left"/>
      <w:pPr>
        <w:ind w:left="5759" w:hanging="360"/>
      </w:pPr>
      <w:rPr>
        <w:rFonts w:ascii="Courier New" w:hAnsi="Courier New" w:cs="Courier New" w:hint="default"/>
      </w:rPr>
    </w:lvl>
    <w:lvl w:ilvl="8" w:tplc="0C0A0005" w:tentative="1">
      <w:start w:val="1"/>
      <w:numFmt w:val="bullet"/>
      <w:lvlText w:val=""/>
      <w:lvlJc w:val="left"/>
      <w:pPr>
        <w:ind w:left="6479" w:hanging="360"/>
      </w:pPr>
      <w:rPr>
        <w:rFonts w:ascii="Wingdings" w:hAnsi="Wingdings" w:hint="default"/>
      </w:rPr>
    </w:lvl>
  </w:abstractNum>
  <w:abstractNum w:abstractNumId="2" w15:restartNumberingAfterBreak="0">
    <w:nsid w:val="628B2CCD"/>
    <w:multiLevelType w:val="hybridMultilevel"/>
    <w:tmpl w:val="E0E435D6"/>
    <w:lvl w:ilvl="0" w:tplc="A9049BC4">
      <w:start w:val="1"/>
      <w:numFmt w:val="decimal"/>
      <w:lvlText w:val="%1."/>
      <w:lvlJc w:val="left"/>
      <w:pPr>
        <w:ind w:left="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1E8B5A">
      <w:start w:val="1"/>
      <w:numFmt w:val="lowerLetter"/>
      <w:lvlText w:val="%2"/>
      <w:lvlJc w:val="left"/>
      <w:pPr>
        <w:ind w:left="1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9A8810">
      <w:start w:val="1"/>
      <w:numFmt w:val="lowerRoman"/>
      <w:lvlText w:val="%3"/>
      <w:lvlJc w:val="left"/>
      <w:pPr>
        <w:ind w:left="1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C0D0AE">
      <w:start w:val="1"/>
      <w:numFmt w:val="decimal"/>
      <w:lvlText w:val="%4"/>
      <w:lvlJc w:val="left"/>
      <w:pPr>
        <w:ind w:left="2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DEF250">
      <w:start w:val="1"/>
      <w:numFmt w:val="lowerLetter"/>
      <w:lvlText w:val="%5"/>
      <w:lvlJc w:val="left"/>
      <w:pPr>
        <w:ind w:left="3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AE8818">
      <w:start w:val="1"/>
      <w:numFmt w:val="lowerRoman"/>
      <w:lvlText w:val="%6"/>
      <w:lvlJc w:val="left"/>
      <w:pPr>
        <w:ind w:left="3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D0C570">
      <w:start w:val="1"/>
      <w:numFmt w:val="decimal"/>
      <w:lvlText w:val="%7"/>
      <w:lvlJc w:val="left"/>
      <w:pPr>
        <w:ind w:left="4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245516">
      <w:start w:val="1"/>
      <w:numFmt w:val="lowerLetter"/>
      <w:lvlText w:val="%8"/>
      <w:lvlJc w:val="left"/>
      <w:pPr>
        <w:ind w:left="5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B40E22">
      <w:start w:val="1"/>
      <w:numFmt w:val="lowerRoman"/>
      <w:lvlText w:val="%9"/>
      <w:lvlJc w:val="left"/>
      <w:pPr>
        <w:ind w:left="6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748113763">
    <w:abstractNumId w:val="2"/>
  </w:num>
  <w:num w:numId="2" w16cid:durableId="1515270495">
    <w:abstractNumId w:val="1"/>
  </w:num>
  <w:num w:numId="3" w16cid:durableId="273707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558"/>
    <w:rsid w:val="00000BCA"/>
    <w:rsid w:val="0002334F"/>
    <w:rsid w:val="00034E3C"/>
    <w:rsid w:val="0004178C"/>
    <w:rsid w:val="00050E6D"/>
    <w:rsid w:val="00066511"/>
    <w:rsid w:val="000730BE"/>
    <w:rsid w:val="00084CBF"/>
    <w:rsid w:val="0009335C"/>
    <w:rsid w:val="00093B0C"/>
    <w:rsid w:val="000A3E1F"/>
    <w:rsid w:val="000A55B1"/>
    <w:rsid w:val="000B0035"/>
    <w:rsid w:val="000B01BA"/>
    <w:rsid w:val="000B5C3D"/>
    <w:rsid w:val="000C06A4"/>
    <w:rsid w:val="000C6679"/>
    <w:rsid w:val="000C6ABF"/>
    <w:rsid w:val="000E559B"/>
    <w:rsid w:val="000F736B"/>
    <w:rsid w:val="001103AA"/>
    <w:rsid w:val="0012030E"/>
    <w:rsid w:val="00126857"/>
    <w:rsid w:val="00134AE9"/>
    <w:rsid w:val="00137EEC"/>
    <w:rsid w:val="001408F4"/>
    <w:rsid w:val="0014471E"/>
    <w:rsid w:val="00161313"/>
    <w:rsid w:val="00166C5E"/>
    <w:rsid w:val="001740F4"/>
    <w:rsid w:val="00186EB0"/>
    <w:rsid w:val="001A007A"/>
    <w:rsid w:val="001A3C43"/>
    <w:rsid w:val="001B69CB"/>
    <w:rsid w:val="001C2325"/>
    <w:rsid w:val="001C4346"/>
    <w:rsid w:val="001D21EF"/>
    <w:rsid w:val="001E3ABF"/>
    <w:rsid w:val="001F2C95"/>
    <w:rsid w:val="00201F20"/>
    <w:rsid w:val="00202B7F"/>
    <w:rsid w:val="0020620C"/>
    <w:rsid w:val="00212E32"/>
    <w:rsid w:val="0021731D"/>
    <w:rsid w:val="0022099A"/>
    <w:rsid w:val="00223188"/>
    <w:rsid w:val="002278F6"/>
    <w:rsid w:val="0023671C"/>
    <w:rsid w:val="00241829"/>
    <w:rsid w:val="00247831"/>
    <w:rsid w:val="0025287B"/>
    <w:rsid w:val="002621B5"/>
    <w:rsid w:val="0026560E"/>
    <w:rsid w:val="0026689C"/>
    <w:rsid w:val="00286528"/>
    <w:rsid w:val="00287039"/>
    <w:rsid w:val="002A3E05"/>
    <w:rsid w:val="002A5AC2"/>
    <w:rsid w:val="002B2293"/>
    <w:rsid w:val="002B7847"/>
    <w:rsid w:val="002C5EB1"/>
    <w:rsid w:val="002C7244"/>
    <w:rsid w:val="002D44FA"/>
    <w:rsid w:val="002D473B"/>
    <w:rsid w:val="002E5E4F"/>
    <w:rsid w:val="00316CD9"/>
    <w:rsid w:val="00320510"/>
    <w:rsid w:val="00320C40"/>
    <w:rsid w:val="00325D38"/>
    <w:rsid w:val="0033482C"/>
    <w:rsid w:val="00352F5D"/>
    <w:rsid w:val="003611DD"/>
    <w:rsid w:val="00367A13"/>
    <w:rsid w:val="00370487"/>
    <w:rsid w:val="0037443B"/>
    <w:rsid w:val="003768F1"/>
    <w:rsid w:val="00390018"/>
    <w:rsid w:val="0039380D"/>
    <w:rsid w:val="00394D1B"/>
    <w:rsid w:val="003A1EC4"/>
    <w:rsid w:val="003B36BD"/>
    <w:rsid w:val="003B5D21"/>
    <w:rsid w:val="003D37FE"/>
    <w:rsid w:val="003D5EB9"/>
    <w:rsid w:val="003F1AFA"/>
    <w:rsid w:val="004023A7"/>
    <w:rsid w:val="00416012"/>
    <w:rsid w:val="00427148"/>
    <w:rsid w:val="00427574"/>
    <w:rsid w:val="00436828"/>
    <w:rsid w:val="00440F56"/>
    <w:rsid w:val="0044517B"/>
    <w:rsid w:val="00463773"/>
    <w:rsid w:val="004653A1"/>
    <w:rsid w:val="004663FF"/>
    <w:rsid w:val="00476791"/>
    <w:rsid w:val="004777FA"/>
    <w:rsid w:val="00490655"/>
    <w:rsid w:val="004A2E06"/>
    <w:rsid w:val="004A6443"/>
    <w:rsid w:val="004B06E2"/>
    <w:rsid w:val="004B47BD"/>
    <w:rsid w:val="004B583D"/>
    <w:rsid w:val="004B64DF"/>
    <w:rsid w:val="004D7115"/>
    <w:rsid w:val="004E3E97"/>
    <w:rsid w:val="004F0946"/>
    <w:rsid w:val="004F24B6"/>
    <w:rsid w:val="004F340A"/>
    <w:rsid w:val="00500871"/>
    <w:rsid w:val="00504372"/>
    <w:rsid w:val="00536090"/>
    <w:rsid w:val="0054148B"/>
    <w:rsid w:val="00545196"/>
    <w:rsid w:val="0054784F"/>
    <w:rsid w:val="00550BD6"/>
    <w:rsid w:val="00551F9C"/>
    <w:rsid w:val="00560EBF"/>
    <w:rsid w:val="00565482"/>
    <w:rsid w:val="005705B0"/>
    <w:rsid w:val="00577D37"/>
    <w:rsid w:val="00580032"/>
    <w:rsid w:val="005801E6"/>
    <w:rsid w:val="00581539"/>
    <w:rsid w:val="00583CF1"/>
    <w:rsid w:val="00587A41"/>
    <w:rsid w:val="005A7ACE"/>
    <w:rsid w:val="005B5652"/>
    <w:rsid w:val="005C364F"/>
    <w:rsid w:val="005D1B68"/>
    <w:rsid w:val="005D6F4C"/>
    <w:rsid w:val="005E2BA0"/>
    <w:rsid w:val="005E7568"/>
    <w:rsid w:val="005E7BE3"/>
    <w:rsid w:val="005F2E14"/>
    <w:rsid w:val="005F7637"/>
    <w:rsid w:val="00601CBF"/>
    <w:rsid w:val="00617909"/>
    <w:rsid w:val="006332E8"/>
    <w:rsid w:val="006366E5"/>
    <w:rsid w:val="006407F5"/>
    <w:rsid w:val="00645561"/>
    <w:rsid w:val="006629C0"/>
    <w:rsid w:val="00662E1A"/>
    <w:rsid w:val="0066320A"/>
    <w:rsid w:val="00670BB6"/>
    <w:rsid w:val="00674897"/>
    <w:rsid w:val="00676C67"/>
    <w:rsid w:val="00680B73"/>
    <w:rsid w:val="00696970"/>
    <w:rsid w:val="006B361E"/>
    <w:rsid w:val="006B4BD1"/>
    <w:rsid w:val="006C0C6B"/>
    <w:rsid w:val="006C4F79"/>
    <w:rsid w:val="006C7FE5"/>
    <w:rsid w:val="006E1800"/>
    <w:rsid w:val="006F242F"/>
    <w:rsid w:val="006F5E39"/>
    <w:rsid w:val="00700BA4"/>
    <w:rsid w:val="0070583E"/>
    <w:rsid w:val="007141FB"/>
    <w:rsid w:val="0072309D"/>
    <w:rsid w:val="00724EBD"/>
    <w:rsid w:val="00731150"/>
    <w:rsid w:val="007330D9"/>
    <w:rsid w:val="007356BE"/>
    <w:rsid w:val="0074067D"/>
    <w:rsid w:val="00741F47"/>
    <w:rsid w:val="00763924"/>
    <w:rsid w:val="007753DC"/>
    <w:rsid w:val="00776CCA"/>
    <w:rsid w:val="00777A65"/>
    <w:rsid w:val="00780B5B"/>
    <w:rsid w:val="00791F2D"/>
    <w:rsid w:val="007A41CD"/>
    <w:rsid w:val="007A59CD"/>
    <w:rsid w:val="007C4756"/>
    <w:rsid w:val="007C546D"/>
    <w:rsid w:val="007C66C4"/>
    <w:rsid w:val="007E1658"/>
    <w:rsid w:val="007E2746"/>
    <w:rsid w:val="00800FE2"/>
    <w:rsid w:val="00801EE2"/>
    <w:rsid w:val="00803EFC"/>
    <w:rsid w:val="00825190"/>
    <w:rsid w:val="00841F7C"/>
    <w:rsid w:val="00847AF6"/>
    <w:rsid w:val="00853FA4"/>
    <w:rsid w:val="00867614"/>
    <w:rsid w:val="0087312E"/>
    <w:rsid w:val="00882DDC"/>
    <w:rsid w:val="008A7DB2"/>
    <w:rsid w:val="008B6527"/>
    <w:rsid w:val="008C73D6"/>
    <w:rsid w:val="008C7EDF"/>
    <w:rsid w:val="008D6F0E"/>
    <w:rsid w:val="008E1EAC"/>
    <w:rsid w:val="008E3C13"/>
    <w:rsid w:val="008E4C3E"/>
    <w:rsid w:val="0090096B"/>
    <w:rsid w:val="00901820"/>
    <w:rsid w:val="00904B2C"/>
    <w:rsid w:val="00910492"/>
    <w:rsid w:val="00910C6B"/>
    <w:rsid w:val="009125B6"/>
    <w:rsid w:val="0091556D"/>
    <w:rsid w:val="00934505"/>
    <w:rsid w:val="00952B4F"/>
    <w:rsid w:val="00954C30"/>
    <w:rsid w:val="0096022C"/>
    <w:rsid w:val="0096144D"/>
    <w:rsid w:val="00962191"/>
    <w:rsid w:val="00962E75"/>
    <w:rsid w:val="00966F55"/>
    <w:rsid w:val="00971BCA"/>
    <w:rsid w:val="00977507"/>
    <w:rsid w:val="00992D31"/>
    <w:rsid w:val="009B0109"/>
    <w:rsid w:val="009B6A79"/>
    <w:rsid w:val="009C4694"/>
    <w:rsid w:val="009C7C8D"/>
    <w:rsid w:val="009D0677"/>
    <w:rsid w:val="009E1D90"/>
    <w:rsid w:val="009E384C"/>
    <w:rsid w:val="009F319E"/>
    <w:rsid w:val="009F38E9"/>
    <w:rsid w:val="009F5805"/>
    <w:rsid w:val="00A07D97"/>
    <w:rsid w:val="00A11A1E"/>
    <w:rsid w:val="00A12D60"/>
    <w:rsid w:val="00A25AB4"/>
    <w:rsid w:val="00A25E50"/>
    <w:rsid w:val="00A270CD"/>
    <w:rsid w:val="00A338CD"/>
    <w:rsid w:val="00A40109"/>
    <w:rsid w:val="00A40661"/>
    <w:rsid w:val="00A4244F"/>
    <w:rsid w:val="00A5476A"/>
    <w:rsid w:val="00A572C3"/>
    <w:rsid w:val="00A7118A"/>
    <w:rsid w:val="00A8602D"/>
    <w:rsid w:val="00A8716E"/>
    <w:rsid w:val="00A93EEA"/>
    <w:rsid w:val="00A9536F"/>
    <w:rsid w:val="00AA7734"/>
    <w:rsid w:val="00AB2014"/>
    <w:rsid w:val="00AB2FB9"/>
    <w:rsid w:val="00AB49F4"/>
    <w:rsid w:val="00AC0D6E"/>
    <w:rsid w:val="00AC52E3"/>
    <w:rsid w:val="00AD3CD7"/>
    <w:rsid w:val="00AE6D79"/>
    <w:rsid w:val="00AF26EB"/>
    <w:rsid w:val="00AF2D70"/>
    <w:rsid w:val="00AF6B7F"/>
    <w:rsid w:val="00B1064F"/>
    <w:rsid w:val="00B11DCE"/>
    <w:rsid w:val="00B233B9"/>
    <w:rsid w:val="00B252F3"/>
    <w:rsid w:val="00B26D28"/>
    <w:rsid w:val="00B312C8"/>
    <w:rsid w:val="00B40AB0"/>
    <w:rsid w:val="00B41876"/>
    <w:rsid w:val="00B624A4"/>
    <w:rsid w:val="00B70857"/>
    <w:rsid w:val="00B777DE"/>
    <w:rsid w:val="00B80981"/>
    <w:rsid w:val="00B83EF2"/>
    <w:rsid w:val="00B846F9"/>
    <w:rsid w:val="00B84B1B"/>
    <w:rsid w:val="00B925C0"/>
    <w:rsid w:val="00B95C62"/>
    <w:rsid w:val="00BA0F85"/>
    <w:rsid w:val="00BA1A2A"/>
    <w:rsid w:val="00BB3678"/>
    <w:rsid w:val="00BC457F"/>
    <w:rsid w:val="00BC58F7"/>
    <w:rsid w:val="00BF130E"/>
    <w:rsid w:val="00C02375"/>
    <w:rsid w:val="00C11797"/>
    <w:rsid w:val="00C15ED7"/>
    <w:rsid w:val="00C16975"/>
    <w:rsid w:val="00C31B0D"/>
    <w:rsid w:val="00C32E6C"/>
    <w:rsid w:val="00C44D87"/>
    <w:rsid w:val="00C4685C"/>
    <w:rsid w:val="00C550DD"/>
    <w:rsid w:val="00C76B0A"/>
    <w:rsid w:val="00C7789E"/>
    <w:rsid w:val="00C824EB"/>
    <w:rsid w:val="00C839F9"/>
    <w:rsid w:val="00C848E3"/>
    <w:rsid w:val="00C96208"/>
    <w:rsid w:val="00CA6D31"/>
    <w:rsid w:val="00CB511E"/>
    <w:rsid w:val="00CC10D7"/>
    <w:rsid w:val="00CC12BE"/>
    <w:rsid w:val="00CC411D"/>
    <w:rsid w:val="00CC479C"/>
    <w:rsid w:val="00CD23BE"/>
    <w:rsid w:val="00CD50DE"/>
    <w:rsid w:val="00CE5F13"/>
    <w:rsid w:val="00CE77BD"/>
    <w:rsid w:val="00CF7167"/>
    <w:rsid w:val="00CF789D"/>
    <w:rsid w:val="00D234C7"/>
    <w:rsid w:val="00D23919"/>
    <w:rsid w:val="00D3245F"/>
    <w:rsid w:val="00D324C0"/>
    <w:rsid w:val="00D50C7E"/>
    <w:rsid w:val="00D57D38"/>
    <w:rsid w:val="00D648BE"/>
    <w:rsid w:val="00D66132"/>
    <w:rsid w:val="00D667E5"/>
    <w:rsid w:val="00D73166"/>
    <w:rsid w:val="00D81586"/>
    <w:rsid w:val="00D90E9D"/>
    <w:rsid w:val="00DA6671"/>
    <w:rsid w:val="00DB087D"/>
    <w:rsid w:val="00DB3967"/>
    <w:rsid w:val="00DB443D"/>
    <w:rsid w:val="00DB4F6E"/>
    <w:rsid w:val="00DC2BBB"/>
    <w:rsid w:val="00DC74CE"/>
    <w:rsid w:val="00DD21DB"/>
    <w:rsid w:val="00DD4849"/>
    <w:rsid w:val="00DF774B"/>
    <w:rsid w:val="00E1550A"/>
    <w:rsid w:val="00E15575"/>
    <w:rsid w:val="00E21835"/>
    <w:rsid w:val="00E21C39"/>
    <w:rsid w:val="00E32FA9"/>
    <w:rsid w:val="00E567EA"/>
    <w:rsid w:val="00E62C29"/>
    <w:rsid w:val="00E650A2"/>
    <w:rsid w:val="00E761A8"/>
    <w:rsid w:val="00E8742D"/>
    <w:rsid w:val="00EA32CA"/>
    <w:rsid w:val="00EA5558"/>
    <w:rsid w:val="00EB1903"/>
    <w:rsid w:val="00EB6630"/>
    <w:rsid w:val="00EB6D74"/>
    <w:rsid w:val="00EB6F07"/>
    <w:rsid w:val="00EC620F"/>
    <w:rsid w:val="00ED51AA"/>
    <w:rsid w:val="00ED700A"/>
    <w:rsid w:val="00EE111E"/>
    <w:rsid w:val="00F10FB5"/>
    <w:rsid w:val="00F11208"/>
    <w:rsid w:val="00F3409F"/>
    <w:rsid w:val="00F377CB"/>
    <w:rsid w:val="00F43D4B"/>
    <w:rsid w:val="00F632BE"/>
    <w:rsid w:val="00F7142D"/>
    <w:rsid w:val="00F81B57"/>
    <w:rsid w:val="00F93ADB"/>
    <w:rsid w:val="00FA1BAA"/>
    <w:rsid w:val="00FA1D9A"/>
    <w:rsid w:val="00FA4774"/>
    <w:rsid w:val="00FB1DE5"/>
    <w:rsid w:val="00FB70A5"/>
    <w:rsid w:val="00FC0FD7"/>
    <w:rsid w:val="00FC28E6"/>
    <w:rsid w:val="00FC4328"/>
    <w:rsid w:val="00FC447F"/>
    <w:rsid w:val="00FD247A"/>
    <w:rsid w:val="00FF310A"/>
    <w:rsid w:val="01F9DBA6"/>
    <w:rsid w:val="022FBCE6"/>
    <w:rsid w:val="02A32CEE"/>
    <w:rsid w:val="03D30BE1"/>
    <w:rsid w:val="04A2F684"/>
    <w:rsid w:val="07364D9E"/>
    <w:rsid w:val="0CBC7E17"/>
    <w:rsid w:val="0DC20F97"/>
    <w:rsid w:val="0F9A7DAF"/>
    <w:rsid w:val="10872E5C"/>
    <w:rsid w:val="11D4F49D"/>
    <w:rsid w:val="137160C4"/>
    <w:rsid w:val="13CF7E1A"/>
    <w:rsid w:val="1418F266"/>
    <w:rsid w:val="165E867E"/>
    <w:rsid w:val="19522012"/>
    <w:rsid w:val="19B07EB6"/>
    <w:rsid w:val="1A43E956"/>
    <w:rsid w:val="1A83B9AC"/>
    <w:rsid w:val="1BD4C988"/>
    <w:rsid w:val="1C73FA87"/>
    <w:rsid w:val="1F40E8EB"/>
    <w:rsid w:val="1F555177"/>
    <w:rsid w:val="2061F822"/>
    <w:rsid w:val="227310F2"/>
    <w:rsid w:val="2325C976"/>
    <w:rsid w:val="23D0FF9A"/>
    <w:rsid w:val="266CA567"/>
    <w:rsid w:val="26C08F6E"/>
    <w:rsid w:val="296B30A4"/>
    <w:rsid w:val="2AD00B6E"/>
    <w:rsid w:val="2BC1027E"/>
    <w:rsid w:val="2D27D8C0"/>
    <w:rsid w:val="2DDCD48D"/>
    <w:rsid w:val="2ED24125"/>
    <w:rsid w:val="2EF55057"/>
    <w:rsid w:val="31F7CC0A"/>
    <w:rsid w:val="325F6CA5"/>
    <w:rsid w:val="327CDDC8"/>
    <w:rsid w:val="32E339ED"/>
    <w:rsid w:val="36177F50"/>
    <w:rsid w:val="36B49801"/>
    <w:rsid w:val="374E0E72"/>
    <w:rsid w:val="3930D633"/>
    <w:rsid w:val="39C45171"/>
    <w:rsid w:val="3A7254A3"/>
    <w:rsid w:val="3A877632"/>
    <w:rsid w:val="3CCDD8A9"/>
    <w:rsid w:val="3D34FFF6"/>
    <w:rsid w:val="402353EB"/>
    <w:rsid w:val="4174E89E"/>
    <w:rsid w:val="41B94C74"/>
    <w:rsid w:val="429177D2"/>
    <w:rsid w:val="42D675F8"/>
    <w:rsid w:val="43BC75D0"/>
    <w:rsid w:val="454564EC"/>
    <w:rsid w:val="48ED63A3"/>
    <w:rsid w:val="49B9640F"/>
    <w:rsid w:val="49FEF220"/>
    <w:rsid w:val="4B7531D4"/>
    <w:rsid w:val="4B8A16F5"/>
    <w:rsid w:val="4C89E7A4"/>
    <w:rsid w:val="4D9895BA"/>
    <w:rsid w:val="507F48CF"/>
    <w:rsid w:val="51C72C1C"/>
    <w:rsid w:val="54223E3A"/>
    <w:rsid w:val="54A0B2CE"/>
    <w:rsid w:val="553F95AD"/>
    <w:rsid w:val="558ED8FC"/>
    <w:rsid w:val="55DBED2C"/>
    <w:rsid w:val="5970D0D5"/>
    <w:rsid w:val="59966957"/>
    <w:rsid w:val="5BC17D17"/>
    <w:rsid w:val="5CC34330"/>
    <w:rsid w:val="5D6B39A6"/>
    <w:rsid w:val="5EBAB39C"/>
    <w:rsid w:val="5FB465CB"/>
    <w:rsid w:val="5FC9E078"/>
    <w:rsid w:val="5FE45FDE"/>
    <w:rsid w:val="606E7DEB"/>
    <w:rsid w:val="61374735"/>
    <w:rsid w:val="616AD612"/>
    <w:rsid w:val="617136C2"/>
    <w:rsid w:val="64375794"/>
    <w:rsid w:val="6532CCF7"/>
    <w:rsid w:val="6641A5E7"/>
    <w:rsid w:val="66E6714D"/>
    <w:rsid w:val="67113B75"/>
    <w:rsid w:val="67401577"/>
    <w:rsid w:val="689D0DE0"/>
    <w:rsid w:val="68EDE090"/>
    <w:rsid w:val="68FE5F49"/>
    <w:rsid w:val="6A3BD1EE"/>
    <w:rsid w:val="6C5E8FAC"/>
    <w:rsid w:val="6C90D502"/>
    <w:rsid w:val="6C94EC30"/>
    <w:rsid w:val="6CE0A424"/>
    <w:rsid w:val="6EA93110"/>
    <w:rsid w:val="6ECAB014"/>
    <w:rsid w:val="6F31970D"/>
    <w:rsid w:val="6FA33C2B"/>
    <w:rsid w:val="7191B8FA"/>
    <w:rsid w:val="71F717A3"/>
    <w:rsid w:val="74569C3F"/>
    <w:rsid w:val="77C50D10"/>
    <w:rsid w:val="78A42165"/>
    <w:rsid w:val="7B3BCEB4"/>
    <w:rsid w:val="7B41DC15"/>
    <w:rsid w:val="7D7EC905"/>
    <w:rsid w:val="7E583B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D0AAC"/>
  <w15:docId w15:val="{F8B05614-7EA7-43C2-AA94-A1F9CFF71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3"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255"/>
      <w:ind w:left="10" w:hanging="10"/>
      <w:outlineLvl w:val="0"/>
    </w:pPr>
    <w:rPr>
      <w:rFonts w:ascii="Times New Roman" w:eastAsia="Times New Roman" w:hAnsi="Times New Roman" w:cs="Times New Roman"/>
      <w:b/>
      <w:color w:val="000000"/>
      <w:sz w:val="24"/>
    </w:rPr>
  </w:style>
  <w:style w:type="paragraph" w:styleId="Heading4">
    <w:name w:val="heading 4"/>
    <w:basedOn w:val="Normal"/>
    <w:next w:val="Normal"/>
    <w:link w:val="Heading4Char"/>
    <w:uiPriority w:val="9"/>
    <w:semiHidden/>
    <w:unhideWhenUsed/>
    <w:qFormat/>
    <w:rsid w:val="00C32E6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Times New Roman" w:eastAsia="Times New Roman" w:hAnsi="Times New Roman" w:cs="Times New Roman"/>
      <w:b/>
      <w:color w:val="000000"/>
      <w:sz w:val="24"/>
    </w:rPr>
  </w:style>
  <w:style w:type="table" w:customStyle="1" w:styleId="Tablaconcuadrcula1">
    <w:name w:val="Tabla con cuadrícula1"/>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C12BE"/>
    <w:pPr>
      <w:tabs>
        <w:tab w:val="center" w:pos="4252"/>
        <w:tab w:val="right" w:pos="8504"/>
      </w:tabs>
      <w:spacing w:after="0" w:line="240" w:lineRule="auto"/>
    </w:pPr>
  </w:style>
  <w:style w:type="character" w:customStyle="1" w:styleId="HeaderChar">
    <w:name w:val="Header Char"/>
    <w:basedOn w:val="DefaultParagraphFont"/>
    <w:link w:val="Header"/>
    <w:uiPriority w:val="99"/>
    <w:rsid w:val="00CC12BE"/>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C12BE"/>
    <w:pPr>
      <w:tabs>
        <w:tab w:val="center" w:pos="4252"/>
        <w:tab w:val="right" w:pos="8504"/>
      </w:tabs>
      <w:spacing w:after="0" w:line="240" w:lineRule="auto"/>
    </w:pPr>
  </w:style>
  <w:style w:type="character" w:customStyle="1" w:styleId="FooterChar">
    <w:name w:val="Footer Char"/>
    <w:basedOn w:val="DefaultParagraphFont"/>
    <w:link w:val="Footer"/>
    <w:uiPriority w:val="99"/>
    <w:rsid w:val="00CC12BE"/>
    <w:rPr>
      <w:rFonts w:ascii="Times New Roman" w:eastAsia="Times New Roman" w:hAnsi="Times New Roman" w:cs="Times New Roman"/>
      <w:color w:val="000000"/>
      <w:sz w:val="24"/>
    </w:rPr>
  </w:style>
  <w:style w:type="character" w:styleId="PlaceholderText">
    <w:name w:val="Placeholder Text"/>
    <w:basedOn w:val="DefaultParagraphFont"/>
    <w:uiPriority w:val="99"/>
    <w:semiHidden/>
    <w:rsid w:val="00803EFC"/>
    <w:rPr>
      <w:color w:val="808080"/>
    </w:rPr>
  </w:style>
  <w:style w:type="character" w:styleId="Hyperlink">
    <w:name w:val="Hyperlink"/>
    <w:basedOn w:val="DefaultParagraphFont"/>
    <w:uiPriority w:val="99"/>
    <w:semiHidden/>
    <w:unhideWhenUsed/>
    <w:rsid w:val="00952B4F"/>
    <w:rPr>
      <w:color w:val="0000FF"/>
      <w:u w:val="single"/>
    </w:rPr>
  </w:style>
  <w:style w:type="paragraph" w:styleId="Revision">
    <w:name w:val="Revision"/>
    <w:hidden/>
    <w:uiPriority w:val="99"/>
    <w:semiHidden/>
    <w:rsid w:val="00882DDC"/>
    <w:pPr>
      <w:spacing w:after="0" w:line="240" w:lineRule="auto"/>
    </w:pPr>
    <w:rPr>
      <w:rFonts w:ascii="Times New Roman" w:eastAsia="Times New Roman" w:hAnsi="Times New Roman" w:cs="Times New Roman"/>
      <w:color w:val="000000"/>
      <w:sz w:val="24"/>
    </w:rPr>
  </w:style>
  <w:style w:type="paragraph" w:styleId="BalloonText">
    <w:name w:val="Balloon Text"/>
    <w:basedOn w:val="Normal"/>
    <w:link w:val="BalloonTextChar"/>
    <w:uiPriority w:val="99"/>
    <w:semiHidden/>
    <w:unhideWhenUsed/>
    <w:rsid w:val="006F24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242F"/>
    <w:rPr>
      <w:rFonts w:ascii="Segoe UI" w:eastAsia="Times New Roman" w:hAnsi="Segoe UI" w:cs="Segoe UI"/>
      <w:color w:val="000000"/>
      <w:sz w:val="18"/>
      <w:szCs w:val="18"/>
    </w:rPr>
  </w:style>
  <w:style w:type="character" w:customStyle="1" w:styleId="normaltextrun">
    <w:name w:val="normaltextrun"/>
    <w:basedOn w:val="DefaultParagraphFont"/>
    <w:rsid w:val="008E1EAC"/>
  </w:style>
  <w:style w:type="paragraph" w:styleId="ListParagraph">
    <w:name w:val="List Paragraph"/>
    <w:basedOn w:val="Normal"/>
    <w:uiPriority w:val="34"/>
    <w:qFormat/>
    <w:rsid w:val="00390018"/>
    <w:pPr>
      <w:ind w:left="720"/>
      <w:contextualSpacing/>
    </w:pPr>
  </w:style>
  <w:style w:type="character" w:customStyle="1" w:styleId="Heading4Char">
    <w:name w:val="Heading 4 Char"/>
    <w:basedOn w:val="DefaultParagraphFont"/>
    <w:link w:val="Heading4"/>
    <w:uiPriority w:val="9"/>
    <w:semiHidden/>
    <w:rsid w:val="00C32E6C"/>
    <w:rPr>
      <w:rFonts w:asciiTheme="majorHAnsi" w:eastAsiaTheme="majorEastAsia" w:hAnsiTheme="majorHAnsi" w:cstheme="majorBidi"/>
      <w:i/>
      <w:iCs/>
      <w:color w:val="2F5496" w:themeColor="accent1" w:themeShade="BF"/>
      <w:sz w:val="24"/>
    </w:rPr>
  </w:style>
  <w:style w:type="character" w:styleId="Strong">
    <w:name w:val="Strong"/>
    <w:basedOn w:val="DefaultParagraphFont"/>
    <w:uiPriority w:val="22"/>
    <w:qFormat/>
    <w:rsid w:val="00BC457F"/>
    <w:rPr>
      <w:b/>
      <w:bCs/>
    </w:rPr>
  </w:style>
  <w:style w:type="table" w:styleId="TableGrid">
    <w:name w:val="Table Grid"/>
    <w:basedOn w:val="TableNormal"/>
    <w:uiPriority w:val="39"/>
    <w:rsid w:val="006C4F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644889">
      <w:bodyDiv w:val="1"/>
      <w:marLeft w:val="0"/>
      <w:marRight w:val="0"/>
      <w:marTop w:val="0"/>
      <w:marBottom w:val="0"/>
      <w:divBdr>
        <w:top w:val="none" w:sz="0" w:space="0" w:color="auto"/>
        <w:left w:val="none" w:sz="0" w:space="0" w:color="auto"/>
        <w:bottom w:val="none" w:sz="0" w:space="0" w:color="auto"/>
        <w:right w:val="none" w:sz="0" w:space="0" w:color="auto"/>
      </w:divBdr>
      <w:divsChild>
        <w:div w:id="1345207480">
          <w:marLeft w:val="640"/>
          <w:marRight w:val="0"/>
          <w:marTop w:val="0"/>
          <w:marBottom w:val="0"/>
          <w:divBdr>
            <w:top w:val="none" w:sz="0" w:space="0" w:color="auto"/>
            <w:left w:val="none" w:sz="0" w:space="0" w:color="auto"/>
            <w:bottom w:val="none" w:sz="0" w:space="0" w:color="auto"/>
            <w:right w:val="none" w:sz="0" w:space="0" w:color="auto"/>
          </w:divBdr>
        </w:div>
        <w:div w:id="52626094">
          <w:marLeft w:val="640"/>
          <w:marRight w:val="0"/>
          <w:marTop w:val="0"/>
          <w:marBottom w:val="0"/>
          <w:divBdr>
            <w:top w:val="none" w:sz="0" w:space="0" w:color="auto"/>
            <w:left w:val="none" w:sz="0" w:space="0" w:color="auto"/>
            <w:bottom w:val="none" w:sz="0" w:space="0" w:color="auto"/>
            <w:right w:val="none" w:sz="0" w:space="0" w:color="auto"/>
          </w:divBdr>
        </w:div>
        <w:div w:id="1412586145">
          <w:marLeft w:val="640"/>
          <w:marRight w:val="0"/>
          <w:marTop w:val="0"/>
          <w:marBottom w:val="0"/>
          <w:divBdr>
            <w:top w:val="none" w:sz="0" w:space="0" w:color="auto"/>
            <w:left w:val="none" w:sz="0" w:space="0" w:color="auto"/>
            <w:bottom w:val="none" w:sz="0" w:space="0" w:color="auto"/>
            <w:right w:val="none" w:sz="0" w:space="0" w:color="auto"/>
          </w:divBdr>
        </w:div>
        <w:div w:id="13728285">
          <w:marLeft w:val="640"/>
          <w:marRight w:val="0"/>
          <w:marTop w:val="0"/>
          <w:marBottom w:val="0"/>
          <w:divBdr>
            <w:top w:val="none" w:sz="0" w:space="0" w:color="auto"/>
            <w:left w:val="none" w:sz="0" w:space="0" w:color="auto"/>
            <w:bottom w:val="none" w:sz="0" w:space="0" w:color="auto"/>
            <w:right w:val="none" w:sz="0" w:space="0" w:color="auto"/>
          </w:divBdr>
        </w:div>
        <w:div w:id="1157696419">
          <w:marLeft w:val="640"/>
          <w:marRight w:val="0"/>
          <w:marTop w:val="0"/>
          <w:marBottom w:val="0"/>
          <w:divBdr>
            <w:top w:val="none" w:sz="0" w:space="0" w:color="auto"/>
            <w:left w:val="none" w:sz="0" w:space="0" w:color="auto"/>
            <w:bottom w:val="none" w:sz="0" w:space="0" w:color="auto"/>
            <w:right w:val="none" w:sz="0" w:space="0" w:color="auto"/>
          </w:divBdr>
        </w:div>
        <w:div w:id="2112971245">
          <w:marLeft w:val="640"/>
          <w:marRight w:val="0"/>
          <w:marTop w:val="0"/>
          <w:marBottom w:val="0"/>
          <w:divBdr>
            <w:top w:val="none" w:sz="0" w:space="0" w:color="auto"/>
            <w:left w:val="none" w:sz="0" w:space="0" w:color="auto"/>
            <w:bottom w:val="none" w:sz="0" w:space="0" w:color="auto"/>
            <w:right w:val="none" w:sz="0" w:space="0" w:color="auto"/>
          </w:divBdr>
        </w:div>
        <w:div w:id="1574700305">
          <w:marLeft w:val="640"/>
          <w:marRight w:val="0"/>
          <w:marTop w:val="0"/>
          <w:marBottom w:val="0"/>
          <w:divBdr>
            <w:top w:val="none" w:sz="0" w:space="0" w:color="auto"/>
            <w:left w:val="none" w:sz="0" w:space="0" w:color="auto"/>
            <w:bottom w:val="none" w:sz="0" w:space="0" w:color="auto"/>
            <w:right w:val="none" w:sz="0" w:space="0" w:color="auto"/>
          </w:divBdr>
        </w:div>
        <w:div w:id="1874223178">
          <w:marLeft w:val="640"/>
          <w:marRight w:val="0"/>
          <w:marTop w:val="0"/>
          <w:marBottom w:val="0"/>
          <w:divBdr>
            <w:top w:val="none" w:sz="0" w:space="0" w:color="auto"/>
            <w:left w:val="none" w:sz="0" w:space="0" w:color="auto"/>
            <w:bottom w:val="none" w:sz="0" w:space="0" w:color="auto"/>
            <w:right w:val="none" w:sz="0" w:space="0" w:color="auto"/>
          </w:divBdr>
        </w:div>
        <w:div w:id="331494088">
          <w:marLeft w:val="640"/>
          <w:marRight w:val="0"/>
          <w:marTop w:val="0"/>
          <w:marBottom w:val="0"/>
          <w:divBdr>
            <w:top w:val="none" w:sz="0" w:space="0" w:color="auto"/>
            <w:left w:val="none" w:sz="0" w:space="0" w:color="auto"/>
            <w:bottom w:val="none" w:sz="0" w:space="0" w:color="auto"/>
            <w:right w:val="none" w:sz="0" w:space="0" w:color="auto"/>
          </w:divBdr>
        </w:div>
        <w:div w:id="849871226">
          <w:marLeft w:val="640"/>
          <w:marRight w:val="0"/>
          <w:marTop w:val="0"/>
          <w:marBottom w:val="0"/>
          <w:divBdr>
            <w:top w:val="none" w:sz="0" w:space="0" w:color="auto"/>
            <w:left w:val="none" w:sz="0" w:space="0" w:color="auto"/>
            <w:bottom w:val="none" w:sz="0" w:space="0" w:color="auto"/>
            <w:right w:val="none" w:sz="0" w:space="0" w:color="auto"/>
          </w:divBdr>
        </w:div>
        <w:div w:id="1087001376">
          <w:marLeft w:val="640"/>
          <w:marRight w:val="0"/>
          <w:marTop w:val="0"/>
          <w:marBottom w:val="0"/>
          <w:divBdr>
            <w:top w:val="none" w:sz="0" w:space="0" w:color="auto"/>
            <w:left w:val="none" w:sz="0" w:space="0" w:color="auto"/>
            <w:bottom w:val="none" w:sz="0" w:space="0" w:color="auto"/>
            <w:right w:val="none" w:sz="0" w:space="0" w:color="auto"/>
          </w:divBdr>
        </w:div>
        <w:div w:id="4675470">
          <w:marLeft w:val="640"/>
          <w:marRight w:val="0"/>
          <w:marTop w:val="0"/>
          <w:marBottom w:val="0"/>
          <w:divBdr>
            <w:top w:val="none" w:sz="0" w:space="0" w:color="auto"/>
            <w:left w:val="none" w:sz="0" w:space="0" w:color="auto"/>
            <w:bottom w:val="none" w:sz="0" w:space="0" w:color="auto"/>
            <w:right w:val="none" w:sz="0" w:space="0" w:color="auto"/>
          </w:divBdr>
        </w:div>
        <w:div w:id="147014701">
          <w:marLeft w:val="640"/>
          <w:marRight w:val="0"/>
          <w:marTop w:val="0"/>
          <w:marBottom w:val="0"/>
          <w:divBdr>
            <w:top w:val="none" w:sz="0" w:space="0" w:color="auto"/>
            <w:left w:val="none" w:sz="0" w:space="0" w:color="auto"/>
            <w:bottom w:val="none" w:sz="0" w:space="0" w:color="auto"/>
            <w:right w:val="none" w:sz="0" w:space="0" w:color="auto"/>
          </w:divBdr>
        </w:div>
        <w:div w:id="248387604">
          <w:marLeft w:val="640"/>
          <w:marRight w:val="0"/>
          <w:marTop w:val="0"/>
          <w:marBottom w:val="0"/>
          <w:divBdr>
            <w:top w:val="none" w:sz="0" w:space="0" w:color="auto"/>
            <w:left w:val="none" w:sz="0" w:space="0" w:color="auto"/>
            <w:bottom w:val="none" w:sz="0" w:space="0" w:color="auto"/>
            <w:right w:val="none" w:sz="0" w:space="0" w:color="auto"/>
          </w:divBdr>
        </w:div>
        <w:div w:id="1388070981">
          <w:marLeft w:val="640"/>
          <w:marRight w:val="0"/>
          <w:marTop w:val="0"/>
          <w:marBottom w:val="0"/>
          <w:divBdr>
            <w:top w:val="none" w:sz="0" w:space="0" w:color="auto"/>
            <w:left w:val="none" w:sz="0" w:space="0" w:color="auto"/>
            <w:bottom w:val="none" w:sz="0" w:space="0" w:color="auto"/>
            <w:right w:val="none" w:sz="0" w:space="0" w:color="auto"/>
          </w:divBdr>
        </w:div>
        <w:div w:id="653990643">
          <w:marLeft w:val="640"/>
          <w:marRight w:val="0"/>
          <w:marTop w:val="0"/>
          <w:marBottom w:val="0"/>
          <w:divBdr>
            <w:top w:val="none" w:sz="0" w:space="0" w:color="auto"/>
            <w:left w:val="none" w:sz="0" w:space="0" w:color="auto"/>
            <w:bottom w:val="none" w:sz="0" w:space="0" w:color="auto"/>
            <w:right w:val="none" w:sz="0" w:space="0" w:color="auto"/>
          </w:divBdr>
        </w:div>
        <w:div w:id="1746681652">
          <w:marLeft w:val="640"/>
          <w:marRight w:val="0"/>
          <w:marTop w:val="0"/>
          <w:marBottom w:val="0"/>
          <w:divBdr>
            <w:top w:val="none" w:sz="0" w:space="0" w:color="auto"/>
            <w:left w:val="none" w:sz="0" w:space="0" w:color="auto"/>
            <w:bottom w:val="none" w:sz="0" w:space="0" w:color="auto"/>
            <w:right w:val="none" w:sz="0" w:space="0" w:color="auto"/>
          </w:divBdr>
        </w:div>
        <w:div w:id="951471894">
          <w:marLeft w:val="640"/>
          <w:marRight w:val="0"/>
          <w:marTop w:val="0"/>
          <w:marBottom w:val="0"/>
          <w:divBdr>
            <w:top w:val="none" w:sz="0" w:space="0" w:color="auto"/>
            <w:left w:val="none" w:sz="0" w:space="0" w:color="auto"/>
            <w:bottom w:val="none" w:sz="0" w:space="0" w:color="auto"/>
            <w:right w:val="none" w:sz="0" w:space="0" w:color="auto"/>
          </w:divBdr>
        </w:div>
        <w:div w:id="605697312">
          <w:marLeft w:val="640"/>
          <w:marRight w:val="0"/>
          <w:marTop w:val="0"/>
          <w:marBottom w:val="0"/>
          <w:divBdr>
            <w:top w:val="none" w:sz="0" w:space="0" w:color="auto"/>
            <w:left w:val="none" w:sz="0" w:space="0" w:color="auto"/>
            <w:bottom w:val="none" w:sz="0" w:space="0" w:color="auto"/>
            <w:right w:val="none" w:sz="0" w:space="0" w:color="auto"/>
          </w:divBdr>
        </w:div>
        <w:div w:id="396561739">
          <w:marLeft w:val="640"/>
          <w:marRight w:val="0"/>
          <w:marTop w:val="0"/>
          <w:marBottom w:val="0"/>
          <w:divBdr>
            <w:top w:val="none" w:sz="0" w:space="0" w:color="auto"/>
            <w:left w:val="none" w:sz="0" w:space="0" w:color="auto"/>
            <w:bottom w:val="none" w:sz="0" w:space="0" w:color="auto"/>
            <w:right w:val="none" w:sz="0" w:space="0" w:color="auto"/>
          </w:divBdr>
        </w:div>
        <w:div w:id="1976717902">
          <w:marLeft w:val="640"/>
          <w:marRight w:val="0"/>
          <w:marTop w:val="0"/>
          <w:marBottom w:val="0"/>
          <w:divBdr>
            <w:top w:val="none" w:sz="0" w:space="0" w:color="auto"/>
            <w:left w:val="none" w:sz="0" w:space="0" w:color="auto"/>
            <w:bottom w:val="none" w:sz="0" w:space="0" w:color="auto"/>
            <w:right w:val="none" w:sz="0" w:space="0" w:color="auto"/>
          </w:divBdr>
        </w:div>
        <w:div w:id="262960975">
          <w:marLeft w:val="640"/>
          <w:marRight w:val="0"/>
          <w:marTop w:val="0"/>
          <w:marBottom w:val="0"/>
          <w:divBdr>
            <w:top w:val="none" w:sz="0" w:space="0" w:color="auto"/>
            <w:left w:val="none" w:sz="0" w:space="0" w:color="auto"/>
            <w:bottom w:val="none" w:sz="0" w:space="0" w:color="auto"/>
            <w:right w:val="none" w:sz="0" w:space="0" w:color="auto"/>
          </w:divBdr>
        </w:div>
        <w:div w:id="866259913">
          <w:marLeft w:val="640"/>
          <w:marRight w:val="0"/>
          <w:marTop w:val="0"/>
          <w:marBottom w:val="0"/>
          <w:divBdr>
            <w:top w:val="none" w:sz="0" w:space="0" w:color="auto"/>
            <w:left w:val="none" w:sz="0" w:space="0" w:color="auto"/>
            <w:bottom w:val="none" w:sz="0" w:space="0" w:color="auto"/>
            <w:right w:val="none" w:sz="0" w:space="0" w:color="auto"/>
          </w:divBdr>
        </w:div>
        <w:div w:id="59402349">
          <w:marLeft w:val="640"/>
          <w:marRight w:val="0"/>
          <w:marTop w:val="0"/>
          <w:marBottom w:val="0"/>
          <w:divBdr>
            <w:top w:val="none" w:sz="0" w:space="0" w:color="auto"/>
            <w:left w:val="none" w:sz="0" w:space="0" w:color="auto"/>
            <w:bottom w:val="none" w:sz="0" w:space="0" w:color="auto"/>
            <w:right w:val="none" w:sz="0" w:space="0" w:color="auto"/>
          </w:divBdr>
        </w:div>
        <w:div w:id="1363281197">
          <w:marLeft w:val="640"/>
          <w:marRight w:val="0"/>
          <w:marTop w:val="0"/>
          <w:marBottom w:val="0"/>
          <w:divBdr>
            <w:top w:val="none" w:sz="0" w:space="0" w:color="auto"/>
            <w:left w:val="none" w:sz="0" w:space="0" w:color="auto"/>
            <w:bottom w:val="none" w:sz="0" w:space="0" w:color="auto"/>
            <w:right w:val="none" w:sz="0" w:space="0" w:color="auto"/>
          </w:divBdr>
        </w:div>
        <w:div w:id="283968586">
          <w:marLeft w:val="640"/>
          <w:marRight w:val="0"/>
          <w:marTop w:val="0"/>
          <w:marBottom w:val="0"/>
          <w:divBdr>
            <w:top w:val="none" w:sz="0" w:space="0" w:color="auto"/>
            <w:left w:val="none" w:sz="0" w:space="0" w:color="auto"/>
            <w:bottom w:val="none" w:sz="0" w:space="0" w:color="auto"/>
            <w:right w:val="none" w:sz="0" w:space="0" w:color="auto"/>
          </w:divBdr>
        </w:div>
        <w:div w:id="155190132">
          <w:marLeft w:val="640"/>
          <w:marRight w:val="0"/>
          <w:marTop w:val="0"/>
          <w:marBottom w:val="0"/>
          <w:divBdr>
            <w:top w:val="none" w:sz="0" w:space="0" w:color="auto"/>
            <w:left w:val="none" w:sz="0" w:space="0" w:color="auto"/>
            <w:bottom w:val="none" w:sz="0" w:space="0" w:color="auto"/>
            <w:right w:val="none" w:sz="0" w:space="0" w:color="auto"/>
          </w:divBdr>
        </w:div>
        <w:div w:id="1955095109">
          <w:marLeft w:val="640"/>
          <w:marRight w:val="0"/>
          <w:marTop w:val="0"/>
          <w:marBottom w:val="0"/>
          <w:divBdr>
            <w:top w:val="none" w:sz="0" w:space="0" w:color="auto"/>
            <w:left w:val="none" w:sz="0" w:space="0" w:color="auto"/>
            <w:bottom w:val="none" w:sz="0" w:space="0" w:color="auto"/>
            <w:right w:val="none" w:sz="0" w:space="0" w:color="auto"/>
          </w:divBdr>
        </w:div>
        <w:div w:id="665938732">
          <w:marLeft w:val="640"/>
          <w:marRight w:val="0"/>
          <w:marTop w:val="0"/>
          <w:marBottom w:val="0"/>
          <w:divBdr>
            <w:top w:val="none" w:sz="0" w:space="0" w:color="auto"/>
            <w:left w:val="none" w:sz="0" w:space="0" w:color="auto"/>
            <w:bottom w:val="none" w:sz="0" w:space="0" w:color="auto"/>
            <w:right w:val="none" w:sz="0" w:space="0" w:color="auto"/>
          </w:divBdr>
        </w:div>
        <w:div w:id="254483705">
          <w:marLeft w:val="640"/>
          <w:marRight w:val="0"/>
          <w:marTop w:val="0"/>
          <w:marBottom w:val="0"/>
          <w:divBdr>
            <w:top w:val="none" w:sz="0" w:space="0" w:color="auto"/>
            <w:left w:val="none" w:sz="0" w:space="0" w:color="auto"/>
            <w:bottom w:val="none" w:sz="0" w:space="0" w:color="auto"/>
            <w:right w:val="none" w:sz="0" w:space="0" w:color="auto"/>
          </w:divBdr>
        </w:div>
      </w:divsChild>
    </w:div>
    <w:div w:id="26151335">
      <w:bodyDiv w:val="1"/>
      <w:marLeft w:val="0"/>
      <w:marRight w:val="0"/>
      <w:marTop w:val="0"/>
      <w:marBottom w:val="0"/>
      <w:divBdr>
        <w:top w:val="none" w:sz="0" w:space="0" w:color="auto"/>
        <w:left w:val="none" w:sz="0" w:space="0" w:color="auto"/>
        <w:bottom w:val="none" w:sz="0" w:space="0" w:color="auto"/>
        <w:right w:val="none" w:sz="0" w:space="0" w:color="auto"/>
      </w:divBdr>
      <w:divsChild>
        <w:div w:id="1925719452">
          <w:marLeft w:val="640"/>
          <w:marRight w:val="0"/>
          <w:marTop w:val="0"/>
          <w:marBottom w:val="0"/>
          <w:divBdr>
            <w:top w:val="none" w:sz="0" w:space="0" w:color="auto"/>
            <w:left w:val="none" w:sz="0" w:space="0" w:color="auto"/>
            <w:bottom w:val="none" w:sz="0" w:space="0" w:color="auto"/>
            <w:right w:val="none" w:sz="0" w:space="0" w:color="auto"/>
          </w:divBdr>
        </w:div>
        <w:div w:id="1785033125">
          <w:marLeft w:val="640"/>
          <w:marRight w:val="0"/>
          <w:marTop w:val="0"/>
          <w:marBottom w:val="0"/>
          <w:divBdr>
            <w:top w:val="none" w:sz="0" w:space="0" w:color="auto"/>
            <w:left w:val="none" w:sz="0" w:space="0" w:color="auto"/>
            <w:bottom w:val="none" w:sz="0" w:space="0" w:color="auto"/>
            <w:right w:val="none" w:sz="0" w:space="0" w:color="auto"/>
          </w:divBdr>
        </w:div>
        <w:div w:id="2004965420">
          <w:marLeft w:val="640"/>
          <w:marRight w:val="0"/>
          <w:marTop w:val="0"/>
          <w:marBottom w:val="0"/>
          <w:divBdr>
            <w:top w:val="none" w:sz="0" w:space="0" w:color="auto"/>
            <w:left w:val="none" w:sz="0" w:space="0" w:color="auto"/>
            <w:bottom w:val="none" w:sz="0" w:space="0" w:color="auto"/>
            <w:right w:val="none" w:sz="0" w:space="0" w:color="auto"/>
          </w:divBdr>
        </w:div>
        <w:div w:id="574508553">
          <w:marLeft w:val="640"/>
          <w:marRight w:val="0"/>
          <w:marTop w:val="0"/>
          <w:marBottom w:val="0"/>
          <w:divBdr>
            <w:top w:val="none" w:sz="0" w:space="0" w:color="auto"/>
            <w:left w:val="none" w:sz="0" w:space="0" w:color="auto"/>
            <w:bottom w:val="none" w:sz="0" w:space="0" w:color="auto"/>
            <w:right w:val="none" w:sz="0" w:space="0" w:color="auto"/>
          </w:divBdr>
        </w:div>
        <w:div w:id="1522086153">
          <w:marLeft w:val="640"/>
          <w:marRight w:val="0"/>
          <w:marTop w:val="0"/>
          <w:marBottom w:val="0"/>
          <w:divBdr>
            <w:top w:val="none" w:sz="0" w:space="0" w:color="auto"/>
            <w:left w:val="none" w:sz="0" w:space="0" w:color="auto"/>
            <w:bottom w:val="none" w:sz="0" w:space="0" w:color="auto"/>
            <w:right w:val="none" w:sz="0" w:space="0" w:color="auto"/>
          </w:divBdr>
        </w:div>
        <w:div w:id="1246383084">
          <w:marLeft w:val="640"/>
          <w:marRight w:val="0"/>
          <w:marTop w:val="0"/>
          <w:marBottom w:val="0"/>
          <w:divBdr>
            <w:top w:val="none" w:sz="0" w:space="0" w:color="auto"/>
            <w:left w:val="none" w:sz="0" w:space="0" w:color="auto"/>
            <w:bottom w:val="none" w:sz="0" w:space="0" w:color="auto"/>
            <w:right w:val="none" w:sz="0" w:space="0" w:color="auto"/>
          </w:divBdr>
        </w:div>
        <w:div w:id="909274037">
          <w:marLeft w:val="640"/>
          <w:marRight w:val="0"/>
          <w:marTop w:val="0"/>
          <w:marBottom w:val="0"/>
          <w:divBdr>
            <w:top w:val="none" w:sz="0" w:space="0" w:color="auto"/>
            <w:left w:val="none" w:sz="0" w:space="0" w:color="auto"/>
            <w:bottom w:val="none" w:sz="0" w:space="0" w:color="auto"/>
            <w:right w:val="none" w:sz="0" w:space="0" w:color="auto"/>
          </w:divBdr>
        </w:div>
        <w:div w:id="581792196">
          <w:marLeft w:val="640"/>
          <w:marRight w:val="0"/>
          <w:marTop w:val="0"/>
          <w:marBottom w:val="0"/>
          <w:divBdr>
            <w:top w:val="none" w:sz="0" w:space="0" w:color="auto"/>
            <w:left w:val="none" w:sz="0" w:space="0" w:color="auto"/>
            <w:bottom w:val="none" w:sz="0" w:space="0" w:color="auto"/>
            <w:right w:val="none" w:sz="0" w:space="0" w:color="auto"/>
          </w:divBdr>
        </w:div>
        <w:div w:id="388038961">
          <w:marLeft w:val="640"/>
          <w:marRight w:val="0"/>
          <w:marTop w:val="0"/>
          <w:marBottom w:val="0"/>
          <w:divBdr>
            <w:top w:val="none" w:sz="0" w:space="0" w:color="auto"/>
            <w:left w:val="none" w:sz="0" w:space="0" w:color="auto"/>
            <w:bottom w:val="none" w:sz="0" w:space="0" w:color="auto"/>
            <w:right w:val="none" w:sz="0" w:space="0" w:color="auto"/>
          </w:divBdr>
        </w:div>
        <w:div w:id="960772144">
          <w:marLeft w:val="640"/>
          <w:marRight w:val="0"/>
          <w:marTop w:val="0"/>
          <w:marBottom w:val="0"/>
          <w:divBdr>
            <w:top w:val="none" w:sz="0" w:space="0" w:color="auto"/>
            <w:left w:val="none" w:sz="0" w:space="0" w:color="auto"/>
            <w:bottom w:val="none" w:sz="0" w:space="0" w:color="auto"/>
            <w:right w:val="none" w:sz="0" w:space="0" w:color="auto"/>
          </w:divBdr>
        </w:div>
        <w:div w:id="579213553">
          <w:marLeft w:val="640"/>
          <w:marRight w:val="0"/>
          <w:marTop w:val="0"/>
          <w:marBottom w:val="0"/>
          <w:divBdr>
            <w:top w:val="none" w:sz="0" w:space="0" w:color="auto"/>
            <w:left w:val="none" w:sz="0" w:space="0" w:color="auto"/>
            <w:bottom w:val="none" w:sz="0" w:space="0" w:color="auto"/>
            <w:right w:val="none" w:sz="0" w:space="0" w:color="auto"/>
          </w:divBdr>
        </w:div>
        <w:div w:id="1795247866">
          <w:marLeft w:val="640"/>
          <w:marRight w:val="0"/>
          <w:marTop w:val="0"/>
          <w:marBottom w:val="0"/>
          <w:divBdr>
            <w:top w:val="none" w:sz="0" w:space="0" w:color="auto"/>
            <w:left w:val="none" w:sz="0" w:space="0" w:color="auto"/>
            <w:bottom w:val="none" w:sz="0" w:space="0" w:color="auto"/>
            <w:right w:val="none" w:sz="0" w:space="0" w:color="auto"/>
          </w:divBdr>
        </w:div>
        <w:div w:id="1980259178">
          <w:marLeft w:val="640"/>
          <w:marRight w:val="0"/>
          <w:marTop w:val="0"/>
          <w:marBottom w:val="0"/>
          <w:divBdr>
            <w:top w:val="none" w:sz="0" w:space="0" w:color="auto"/>
            <w:left w:val="none" w:sz="0" w:space="0" w:color="auto"/>
            <w:bottom w:val="none" w:sz="0" w:space="0" w:color="auto"/>
            <w:right w:val="none" w:sz="0" w:space="0" w:color="auto"/>
          </w:divBdr>
        </w:div>
        <w:div w:id="46418383">
          <w:marLeft w:val="640"/>
          <w:marRight w:val="0"/>
          <w:marTop w:val="0"/>
          <w:marBottom w:val="0"/>
          <w:divBdr>
            <w:top w:val="none" w:sz="0" w:space="0" w:color="auto"/>
            <w:left w:val="none" w:sz="0" w:space="0" w:color="auto"/>
            <w:bottom w:val="none" w:sz="0" w:space="0" w:color="auto"/>
            <w:right w:val="none" w:sz="0" w:space="0" w:color="auto"/>
          </w:divBdr>
        </w:div>
        <w:div w:id="762192625">
          <w:marLeft w:val="640"/>
          <w:marRight w:val="0"/>
          <w:marTop w:val="0"/>
          <w:marBottom w:val="0"/>
          <w:divBdr>
            <w:top w:val="none" w:sz="0" w:space="0" w:color="auto"/>
            <w:left w:val="none" w:sz="0" w:space="0" w:color="auto"/>
            <w:bottom w:val="none" w:sz="0" w:space="0" w:color="auto"/>
            <w:right w:val="none" w:sz="0" w:space="0" w:color="auto"/>
          </w:divBdr>
        </w:div>
        <w:div w:id="2090884499">
          <w:marLeft w:val="640"/>
          <w:marRight w:val="0"/>
          <w:marTop w:val="0"/>
          <w:marBottom w:val="0"/>
          <w:divBdr>
            <w:top w:val="none" w:sz="0" w:space="0" w:color="auto"/>
            <w:left w:val="none" w:sz="0" w:space="0" w:color="auto"/>
            <w:bottom w:val="none" w:sz="0" w:space="0" w:color="auto"/>
            <w:right w:val="none" w:sz="0" w:space="0" w:color="auto"/>
          </w:divBdr>
        </w:div>
        <w:div w:id="2105226348">
          <w:marLeft w:val="640"/>
          <w:marRight w:val="0"/>
          <w:marTop w:val="0"/>
          <w:marBottom w:val="0"/>
          <w:divBdr>
            <w:top w:val="none" w:sz="0" w:space="0" w:color="auto"/>
            <w:left w:val="none" w:sz="0" w:space="0" w:color="auto"/>
            <w:bottom w:val="none" w:sz="0" w:space="0" w:color="auto"/>
            <w:right w:val="none" w:sz="0" w:space="0" w:color="auto"/>
          </w:divBdr>
        </w:div>
        <w:div w:id="737362257">
          <w:marLeft w:val="640"/>
          <w:marRight w:val="0"/>
          <w:marTop w:val="0"/>
          <w:marBottom w:val="0"/>
          <w:divBdr>
            <w:top w:val="none" w:sz="0" w:space="0" w:color="auto"/>
            <w:left w:val="none" w:sz="0" w:space="0" w:color="auto"/>
            <w:bottom w:val="none" w:sz="0" w:space="0" w:color="auto"/>
            <w:right w:val="none" w:sz="0" w:space="0" w:color="auto"/>
          </w:divBdr>
        </w:div>
        <w:div w:id="1504974776">
          <w:marLeft w:val="640"/>
          <w:marRight w:val="0"/>
          <w:marTop w:val="0"/>
          <w:marBottom w:val="0"/>
          <w:divBdr>
            <w:top w:val="none" w:sz="0" w:space="0" w:color="auto"/>
            <w:left w:val="none" w:sz="0" w:space="0" w:color="auto"/>
            <w:bottom w:val="none" w:sz="0" w:space="0" w:color="auto"/>
            <w:right w:val="none" w:sz="0" w:space="0" w:color="auto"/>
          </w:divBdr>
        </w:div>
        <w:div w:id="1899364448">
          <w:marLeft w:val="640"/>
          <w:marRight w:val="0"/>
          <w:marTop w:val="0"/>
          <w:marBottom w:val="0"/>
          <w:divBdr>
            <w:top w:val="none" w:sz="0" w:space="0" w:color="auto"/>
            <w:left w:val="none" w:sz="0" w:space="0" w:color="auto"/>
            <w:bottom w:val="none" w:sz="0" w:space="0" w:color="auto"/>
            <w:right w:val="none" w:sz="0" w:space="0" w:color="auto"/>
          </w:divBdr>
        </w:div>
        <w:div w:id="1733770104">
          <w:marLeft w:val="640"/>
          <w:marRight w:val="0"/>
          <w:marTop w:val="0"/>
          <w:marBottom w:val="0"/>
          <w:divBdr>
            <w:top w:val="none" w:sz="0" w:space="0" w:color="auto"/>
            <w:left w:val="none" w:sz="0" w:space="0" w:color="auto"/>
            <w:bottom w:val="none" w:sz="0" w:space="0" w:color="auto"/>
            <w:right w:val="none" w:sz="0" w:space="0" w:color="auto"/>
          </w:divBdr>
        </w:div>
        <w:div w:id="2143420984">
          <w:marLeft w:val="640"/>
          <w:marRight w:val="0"/>
          <w:marTop w:val="0"/>
          <w:marBottom w:val="0"/>
          <w:divBdr>
            <w:top w:val="none" w:sz="0" w:space="0" w:color="auto"/>
            <w:left w:val="none" w:sz="0" w:space="0" w:color="auto"/>
            <w:bottom w:val="none" w:sz="0" w:space="0" w:color="auto"/>
            <w:right w:val="none" w:sz="0" w:space="0" w:color="auto"/>
          </w:divBdr>
        </w:div>
        <w:div w:id="771241409">
          <w:marLeft w:val="640"/>
          <w:marRight w:val="0"/>
          <w:marTop w:val="0"/>
          <w:marBottom w:val="0"/>
          <w:divBdr>
            <w:top w:val="none" w:sz="0" w:space="0" w:color="auto"/>
            <w:left w:val="none" w:sz="0" w:space="0" w:color="auto"/>
            <w:bottom w:val="none" w:sz="0" w:space="0" w:color="auto"/>
            <w:right w:val="none" w:sz="0" w:space="0" w:color="auto"/>
          </w:divBdr>
        </w:div>
        <w:div w:id="1266619034">
          <w:marLeft w:val="640"/>
          <w:marRight w:val="0"/>
          <w:marTop w:val="0"/>
          <w:marBottom w:val="0"/>
          <w:divBdr>
            <w:top w:val="none" w:sz="0" w:space="0" w:color="auto"/>
            <w:left w:val="none" w:sz="0" w:space="0" w:color="auto"/>
            <w:bottom w:val="none" w:sz="0" w:space="0" w:color="auto"/>
            <w:right w:val="none" w:sz="0" w:space="0" w:color="auto"/>
          </w:divBdr>
        </w:div>
        <w:div w:id="657421499">
          <w:marLeft w:val="640"/>
          <w:marRight w:val="0"/>
          <w:marTop w:val="0"/>
          <w:marBottom w:val="0"/>
          <w:divBdr>
            <w:top w:val="none" w:sz="0" w:space="0" w:color="auto"/>
            <w:left w:val="none" w:sz="0" w:space="0" w:color="auto"/>
            <w:bottom w:val="none" w:sz="0" w:space="0" w:color="auto"/>
            <w:right w:val="none" w:sz="0" w:space="0" w:color="auto"/>
          </w:divBdr>
        </w:div>
        <w:div w:id="1591427742">
          <w:marLeft w:val="640"/>
          <w:marRight w:val="0"/>
          <w:marTop w:val="0"/>
          <w:marBottom w:val="0"/>
          <w:divBdr>
            <w:top w:val="none" w:sz="0" w:space="0" w:color="auto"/>
            <w:left w:val="none" w:sz="0" w:space="0" w:color="auto"/>
            <w:bottom w:val="none" w:sz="0" w:space="0" w:color="auto"/>
            <w:right w:val="none" w:sz="0" w:space="0" w:color="auto"/>
          </w:divBdr>
        </w:div>
        <w:div w:id="1154028903">
          <w:marLeft w:val="640"/>
          <w:marRight w:val="0"/>
          <w:marTop w:val="0"/>
          <w:marBottom w:val="0"/>
          <w:divBdr>
            <w:top w:val="none" w:sz="0" w:space="0" w:color="auto"/>
            <w:left w:val="none" w:sz="0" w:space="0" w:color="auto"/>
            <w:bottom w:val="none" w:sz="0" w:space="0" w:color="auto"/>
            <w:right w:val="none" w:sz="0" w:space="0" w:color="auto"/>
          </w:divBdr>
        </w:div>
        <w:div w:id="293678973">
          <w:marLeft w:val="640"/>
          <w:marRight w:val="0"/>
          <w:marTop w:val="0"/>
          <w:marBottom w:val="0"/>
          <w:divBdr>
            <w:top w:val="none" w:sz="0" w:space="0" w:color="auto"/>
            <w:left w:val="none" w:sz="0" w:space="0" w:color="auto"/>
            <w:bottom w:val="none" w:sz="0" w:space="0" w:color="auto"/>
            <w:right w:val="none" w:sz="0" w:space="0" w:color="auto"/>
          </w:divBdr>
        </w:div>
        <w:div w:id="1668287408">
          <w:marLeft w:val="640"/>
          <w:marRight w:val="0"/>
          <w:marTop w:val="0"/>
          <w:marBottom w:val="0"/>
          <w:divBdr>
            <w:top w:val="none" w:sz="0" w:space="0" w:color="auto"/>
            <w:left w:val="none" w:sz="0" w:space="0" w:color="auto"/>
            <w:bottom w:val="none" w:sz="0" w:space="0" w:color="auto"/>
            <w:right w:val="none" w:sz="0" w:space="0" w:color="auto"/>
          </w:divBdr>
        </w:div>
        <w:div w:id="2059665718">
          <w:marLeft w:val="640"/>
          <w:marRight w:val="0"/>
          <w:marTop w:val="0"/>
          <w:marBottom w:val="0"/>
          <w:divBdr>
            <w:top w:val="none" w:sz="0" w:space="0" w:color="auto"/>
            <w:left w:val="none" w:sz="0" w:space="0" w:color="auto"/>
            <w:bottom w:val="none" w:sz="0" w:space="0" w:color="auto"/>
            <w:right w:val="none" w:sz="0" w:space="0" w:color="auto"/>
          </w:divBdr>
        </w:div>
      </w:divsChild>
    </w:div>
    <w:div w:id="69429881">
      <w:bodyDiv w:val="1"/>
      <w:marLeft w:val="0"/>
      <w:marRight w:val="0"/>
      <w:marTop w:val="0"/>
      <w:marBottom w:val="0"/>
      <w:divBdr>
        <w:top w:val="none" w:sz="0" w:space="0" w:color="auto"/>
        <w:left w:val="none" w:sz="0" w:space="0" w:color="auto"/>
        <w:bottom w:val="none" w:sz="0" w:space="0" w:color="auto"/>
        <w:right w:val="none" w:sz="0" w:space="0" w:color="auto"/>
      </w:divBdr>
    </w:div>
    <w:div w:id="83066345">
      <w:bodyDiv w:val="1"/>
      <w:marLeft w:val="0"/>
      <w:marRight w:val="0"/>
      <w:marTop w:val="0"/>
      <w:marBottom w:val="0"/>
      <w:divBdr>
        <w:top w:val="none" w:sz="0" w:space="0" w:color="auto"/>
        <w:left w:val="none" w:sz="0" w:space="0" w:color="auto"/>
        <w:bottom w:val="none" w:sz="0" w:space="0" w:color="auto"/>
        <w:right w:val="none" w:sz="0" w:space="0" w:color="auto"/>
      </w:divBdr>
    </w:div>
    <w:div w:id="83570974">
      <w:bodyDiv w:val="1"/>
      <w:marLeft w:val="0"/>
      <w:marRight w:val="0"/>
      <w:marTop w:val="0"/>
      <w:marBottom w:val="0"/>
      <w:divBdr>
        <w:top w:val="none" w:sz="0" w:space="0" w:color="auto"/>
        <w:left w:val="none" w:sz="0" w:space="0" w:color="auto"/>
        <w:bottom w:val="none" w:sz="0" w:space="0" w:color="auto"/>
        <w:right w:val="none" w:sz="0" w:space="0" w:color="auto"/>
      </w:divBdr>
    </w:div>
    <w:div w:id="84571606">
      <w:bodyDiv w:val="1"/>
      <w:marLeft w:val="0"/>
      <w:marRight w:val="0"/>
      <w:marTop w:val="0"/>
      <w:marBottom w:val="0"/>
      <w:divBdr>
        <w:top w:val="none" w:sz="0" w:space="0" w:color="auto"/>
        <w:left w:val="none" w:sz="0" w:space="0" w:color="auto"/>
        <w:bottom w:val="none" w:sz="0" w:space="0" w:color="auto"/>
        <w:right w:val="none" w:sz="0" w:space="0" w:color="auto"/>
      </w:divBdr>
      <w:divsChild>
        <w:div w:id="1903057594">
          <w:marLeft w:val="640"/>
          <w:marRight w:val="0"/>
          <w:marTop w:val="0"/>
          <w:marBottom w:val="0"/>
          <w:divBdr>
            <w:top w:val="none" w:sz="0" w:space="0" w:color="auto"/>
            <w:left w:val="none" w:sz="0" w:space="0" w:color="auto"/>
            <w:bottom w:val="none" w:sz="0" w:space="0" w:color="auto"/>
            <w:right w:val="none" w:sz="0" w:space="0" w:color="auto"/>
          </w:divBdr>
        </w:div>
        <w:div w:id="1174418045">
          <w:marLeft w:val="640"/>
          <w:marRight w:val="0"/>
          <w:marTop w:val="0"/>
          <w:marBottom w:val="0"/>
          <w:divBdr>
            <w:top w:val="none" w:sz="0" w:space="0" w:color="auto"/>
            <w:left w:val="none" w:sz="0" w:space="0" w:color="auto"/>
            <w:bottom w:val="none" w:sz="0" w:space="0" w:color="auto"/>
            <w:right w:val="none" w:sz="0" w:space="0" w:color="auto"/>
          </w:divBdr>
        </w:div>
        <w:div w:id="1805733132">
          <w:marLeft w:val="640"/>
          <w:marRight w:val="0"/>
          <w:marTop w:val="0"/>
          <w:marBottom w:val="0"/>
          <w:divBdr>
            <w:top w:val="none" w:sz="0" w:space="0" w:color="auto"/>
            <w:left w:val="none" w:sz="0" w:space="0" w:color="auto"/>
            <w:bottom w:val="none" w:sz="0" w:space="0" w:color="auto"/>
            <w:right w:val="none" w:sz="0" w:space="0" w:color="auto"/>
          </w:divBdr>
        </w:div>
        <w:div w:id="1825589262">
          <w:marLeft w:val="640"/>
          <w:marRight w:val="0"/>
          <w:marTop w:val="0"/>
          <w:marBottom w:val="0"/>
          <w:divBdr>
            <w:top w:val="none" w:sz="0" w:space="0" w:color="auto"/>
            <w:left w:val="none" w:sz="0" w:space="0" w:color="auto"/>
            <w:bottom w:val="none" w:sz="0" w:space="0" w:color="auto"/>
            <w:right w:val="none" w:sz="0" w:space="0" w:color="auto"/>
          </w:divBdr>
        </w:div>
        <w:div w:id="1837573690">
          <w:marLeft w:val="640"/>
          <w:marRight w:val="0"/>
          <w:marTop w:val="0"/>
          <w:marBottom w:val="0"/>
          <w:divBdr>
            <w:top w:val="none" w:sz="0" w:space="0" w:color="auto"/>
            <w:left w:val="none" w:sz="0" w:space="0" w:color="auto"/>
            <w:bottom w:val="none" w:sz="0" w:space="0" w:color="auto"/>
            <w:right w:val="none" w:sz="0" w:space="0" w:color="auto"/>
          </w:divBdr>
        </w:div>
        <w:div w:id="117265801">
          <w:marLeft w:val="640"/>
          <w:marRight w:val="0"/>
          <w:marTop w:val="0"/>
          <w:marBottom w:val="0"/>
          <w:divBdr>
            <w:top w:val="none" w:sz="0" w:space="0" w:color="auto"/>
            <w:left w:val="none" w:sz="0" w:space="0" w:color="auto"/>
            <w:bottom w:val="none" w:sz="0" w:space="0" w:color="auto"/>
            <w:right w:val="none" w:sz="0" w:space="0" w:color="auto"/>
          </w:divBdr>
        </w:div>
        <w:div w:id="52776972">
          <w:marLeft w:val="640"/>
          <w:marRight w:val="0"/>
          <w:marTop w:val="0"/>
          <w:marBottom w:val="0"/>
          <w:divBdr>
            <w:top w:val="none" w:sz="0" w:space="0" w:color="auto"/>
            <w:left w:val="none" w:sz="0" w:space="0" w:color="auto"/>
            <w:bottom w:val="none" w:sz="0" w:space="0" w:color="auto"/>
            <w:right w:val="none" w:sz="0" w:space="0" w:color="auto"/>
          </w:divBdr>
        </w:div>
        <w:div w:id="2083942478">
          <w:marLeft w:val="640"/>
          <w:marRight w:val="0"/>
          <w:marTop w:val="0"/>
          <w:marBottom w:val="0"/>
          <w:divBdr>
            <w:top w:val="none" w:sz="0" w:space="0" w:color="auto"/>
            <w:left w:val="none" w:sz="0" w:space="0" w:color="auto"/>
            <w:bottom w:val="none" w:sz="0" w:space="0" w:color="auto"/>
            <w:right w:val="none" w:sz="0" w:space="0" w:color="auto"/>
          </w:divBdr>
        </w:div>
        <w:div w:id="386730789">
          <w:marLeft w:val="640"/>
          <w:marRight w:val="0"/>
          <w:marTop w:val="0"/>
          <w:marBottom w:val="0"/>
          <w:divBdr>
            <w:top w:val="none" w:sz="0" w:space="0" w:color="auto"/>
            <w:left w:val="none" w:sz="0" w:space="0" w:color="auto"/>
            <w:bottom w:val="none" w:sz="0" w:space="0" w:color="auto"/>
            <w:right w:val="none" w:sz="0" w:space="0" w:color="auto"/>
          </w:divBdr>
        </w:div>
        <w:div w:id="511841534">
          <w:marLeft w:val="640"/>
          <w:marRight w:val="0"/>
          <w:marTop w:val="0"/>
          <w:marBottom w:val="0"/>
          <w:divBdr>
            <w:top w:val="none" w:sz="0" w:space="0" w:color="auto"/>
            <w:left w:val="none" w:sz="0" w:space="0" w:color="auto"/>
            <w:bottom w:val="none" w:sz="0" w:space="0" w:color="auto"/>
            <w:right w:val="none" w:sz="0" w:space="0" w:color="auto"/>
          </w:divBdr>
        </w:div>
        <w:div w:id="1839005901">
          <w:marLeft w:val="640"/>
          <w:marRight w:val="0"/>
          <w:marTop w:val="0"/>
          <w:marBottom w:val="0"/>
          <w:divBdr>
            <w:top w:val="none" w:sz="0" w:space="0" w:color="auto"/>
            <w:left w:val="none" w:sz="0" w:space="0" w:color="auto"/>
            <w:bottom w:val="none" w:sz="0" w:space="0" w:color="auto"/>
            <w:right w:val="none" w:sz="0" w:space="0" w:color="auto"/>
          </w:divBdr>
        </w:div>
        <w:div w:id="1135678624">
          <w:marLeft w:val="640"/>
          <w:marRight w:val="0"/>
          <w:marTop w:val="0"/>
          <w:marBottom w:val="0"/>
          <w:divBdr>
            <w:top w:val="none" w:sz="0" w:space="0" w:color="auto"/>
            <w:left w:val="none" w:sz="0" w:space="0" w:color="auto"/>
            <w:bottom w:val="none" w:sz="0" w:space="0" w:color="auto"/>
            <w:right w:val="none" w:sz="0" w:space="0" w:color="auto"/>
          </w:divBdr>
        </w:div>
        <w:div w:id="1206407890">
          <w:marLeft w:val="640"/>
          <w:marRight w:val="0"/>
          <w:marTop w:val="0"/>
          <w:marBottom w:val="0"/>
          <w:divBdr>
            <w:top w:val="none" w:sz="0" w:space="0" w:color="auto"/>
            <w:left w:val="none" w:sz="0" w:space="0" w:color="auto"/>
            <w:bottom w:val="none" w:sz="0" w:space="0" w:color="auto"/>
            <w:right w:val="none" w:sz="0" w:space="0" w:color="auto"/>
          </w:divBdr>
        </w:div>
        <w:div w:id="1431781477">
          <w:marLeft w:val="640"/>
          <w:marRight w:val="0"/>
          <w:marTop w:val="0"/>
          <w:marBottom w:val="0"/>
          <w:divBdr>
            <w:top w:val="none" w:sz="0" w:space="0" w:color="auto"/>
            <w:left w:val="none" w:sz="0" w:space="0" w:color="auto"/>
            <w:bottom w:val="none" w:sz="0" w:space="0" w:color="auto"/>
            <w:right w:val="none" w:sz="0" w:space="0" w:color="auto"/>
          </w:divBdr>
        </w:div>
        <w:div w:id="2066829144">
          <w:marLeft w:val="640"/>
          <w:marRight w:val="0"/>
          <w:marTop w:val="0"/>
          <w:marBottom w:val="0"/>
          <w:divBdr>
            <w:top w:val="none" w:sz="0" w:space="0" w:color="auto"/>
            <w:left w:val="none" w:sz="0" w:space="0" w:color="auto"/>
            <w:bottom w:val="none" w:sz="0" w:space="0" w:color="auto"/>
            <w:right w:val="none" w:sz="0" w:space="0" w:color="auto"/>
          </w:divBdr>
        </w:div>
        <w:div w:id="298848661">
          <w:marLeft w:val="640"/>
          <w:marRight w:val="0"/>
          <w:marTop w:val="0"/>
          <w:marBottom w:val="0"/>
          <w:divBdr>
            <w:top w:val="none" w:sz="0" w:space="0" w:color="auto"/>
            <w:left w:val="none" w:sz="0" w:space="0" w:color="auto"/>
            <w:bottom w:val="none" w:sz="0" w:space="0" w:color="auto"/>
            <w:right w:val="none" w:sz="0" w:space="0" w:color="auto"/>
          </w:divBdr>
        </w:div>
        <w:div w:id="2070837955">
          <w:marLeft w:val="640"/>
          <w:marRight w:val="0"/>
          <w:marTop w:val="0"/>
          <w:marBottom w:val="0"/>
          <w:divBdr>
            <w:top w:val="none" w:sz="0" w:space="0" w:color="auto"/>
            <w:left w:val="none" w:sz="0" w:space="0" w:color="auto"/>
            <w:bottom w:val="none" w:sz="0" w:space="0" w:color="auto"/>
            <w:right w:val="none" w:sz="0" w:space="0" w:color="auto"/>
          </w:divBdr>
        </w:div>
        <w:div w:id="786436634">
          <w:marLeft w:val="640"/>
          <w:marRight w:val="0"/>
          <w:marTop w:val="0"/>
          <w:marBottom w:val="0"/>
          <w:divBdr>
            <w:top w:val="none" w:sz="0" w:space="0" w:color="auto"/>
            <w:left w:val="none" w:sz="0" w:space="0" w:color="auto"/>
            <w:bottom w:val="none" w:sz="0" w:space="0" w:color="auto"/>
            <w:right w:val="none" w:sz="0" w:space="0" w:color="auto"/>
          </w:divBdr>
        </w:div>
        <w:div w:id="2116904975">
          <w:marLeft w:val="640"/>
          <w:marRight w:val="0"/>
          <w:marTop w:val="0"/>
          <w:marBottom w:val="0"/>
          <w:divBdr>
            <w:top w:val="none" w:sz="0" w:space="0" w:color="auto"/>
            <w:left w:val="none" w:sz="0" w:space="0" w:color="auto"/>
            <w:bottom w:val="none" w:sz="0" w:space="0" w:color="auto"/>
            <w:right w:val="none" w:sz="0" w:space="0" w:color="auto"/>
          </w:divBdr>
        </w:div>
        <w:div w:id="744843000">
          <w:marLeft w:val="640"/>
          <w:marRight w:val="0"/>
          <w:marTop w:val="0"/>
          <w:marBottom w:val="0"/>
          <w:divBdr>
            <w:top w:val="none" w:sz="0" w:space="0" w:color="auto"/>
            <w:left w:val="none" w:sz="0" w:space="0" w:color="auto"/>
            <w:bottom w:val="none" w:sz="0" w:space="0" w:color="auto"/>
            <w:right w:val="none" w:sz="0" w:space="0" w:color="auto"/>
          </w:divBdr>
        </w:div>
        <w:div w:id="1640652994">
          <w:marLeft w:val="640"/>
          <w:marRight w:val="0"/>
          <w:marTop w:val="0"/>
          <w:marBottom w:val="0"/>
          <w:divBdr>
            <w:top w:val="none" w:sz="0" w:space="0" w:color="auto"/>
            <w:left w:val="none" w:sz="0" w:space="0" w:color="auto"/>
            <w:bottom w:val="none" w:sz="0" w:space="0" w:color="auto"/>
            <w:right w:val="none" w:sz="0" w:space="0" w:color="auto"/>
          </w:divBdr>
        </w:div>
        <w:div w:id="437678522">
          <w:marLeft w:val="640"/>
          <w:marRight w:val="0"/>
          <w:marTop w:val="0"/>
          <w:marBottom w:val="0"/>
          <w:divBdr>
            <w:top w:val="none" w:sz="0" w:space="0" w:color="auto"/>
            <w:left w:val="none" w:sz="0" w:space="0" w:color="auto"/>
            <w:bottom w:val="none" w:sz="0" w:space="0" w:color="auto"/>
            <w:right w:val="none" w:sz="0" w:space="0" w:color="auto"/>
          </w:divBdr>
        </w:div>
        <w:div w:id="563759345">
          <w:marLeft w:val="640"/>
          <w:marRight w:val="0"/>
          <w:marTop w:val="0"/>
          <w:marBottom w:val="0"/>
          <w:divBdr>
            <w:top w:val="none" w:sz="0" w:space="0" w:color="auto"/>
            <w:left w:val="none" w:sz="0" w:space="0" w:color="auto"/>
            <w:bottom w:val="none" w:sz="0" w:space="0" w:color="auto"/>
            <w:right w:val="none" w:sz="0" w:space="0" w:color="auto"/>
          </w:divBdr>
        </w:div>
        <w:div w:id="1437942095">
          <w:marLeft w:val="640"/>
          <w:marRight w:val="0"/>
          <w:marTop w:val="0"/>
          <w:marBottom w:val="0"/>
          <w:divBdr>
            <w:top w:val="none" w:sz="0" w:space="0" w:color="auto"/>
            <w:left w:val="none" w:sz="0" w:space="0" w:color="auto"/>
            <w:bottom w:val="none" w:sz="0" w:space="0" w:color="auto"/>
            <w:right w:val="none" w:sz="0" w:space="0" w:color="auto"/>
          </w:divBdr>
        </w:div>
        <w:div w:id="151876333">
          <w:marLeft w:val="640"/>
          <w:marRight w:val="0"/>
          <w:marTop w:val="0"/>
          <w:marBottom w:val="0"/>
          <w:divBdr>
            <w:top w:val="none" w:sz="0" w:space="0" w:color="auto"/>
            <w:left w:val="none" w:sz="0" w:space="0" w:color="auto"/>
            <w:bottom w:val="none" w:sz="0" w:space="0" w:color="auto"/>
            <w:right w:val="none" w:sz="0" w:space="0" w:color="auto"/>
          </w:divBdr>
        </w:div>
        <w:div w:id="326248950">
          <w:marLeft w:val="640"/>
          <w:marRight w:val="0"/>
          <w:marTop w:val="0"/>
          <w:marBottom w:val="0"/>
          <w:divBdr>
            <w:top w:val="none" w:sz="0" w:space="0" w:color="auto"/>
            <w:left w:val="none" w:sz="0" w:space="0" w:color="auto"/>
            <w:bottom w:val="none" w:sz="0" w:space="0" w:color="auto"/>
            <w:right w:val="none" w:sz="0" w:space="0" w:color="auto"/>
          </w:divBdr>
        </w:div>
        <w:div w:id="1363049401">
          <w:marLeft w:val="640"/>
          <w:marRight w:val="0"/>
          <w:marTop w:val="0"/>
          <w:marBottom w:val="0"/>
          <w:divBdr>
            <w:top w:val="none" w:sz="0" w:space="0" w:color="auto"/>
            <w:left w:val="none" w:sz="0" w:space="0" w:color="auto"/>
            <w:bottom w:val="none" w:sz="0" w:space="0" w:color="auto"/>
            <w:right w:val="none" w:sz="0" w:space="0" w:color="auto"/>
          </w:divBdr>
        </w:div>
        <w:div w:id="578444535">
          <w:marLeft w:val="640"/>
          <w:marRight w:val="0"/>
          <w:marTop w:val="0"/>
          <w:marBottom w:val="0"/>
          <w:divBdr>
            <w:top w:val="none" w:sz="0" w:space="0" w:color="auto"/>
            <w:left w:val="none" w:sz="0" w:space="0" w:color="auto"/>
            <w:bottom w:val="none" w:sz="0" w:space="0" w:color="auto"/>
            <w:right w:val="none" w:sz="0" w:space="0" w:color="auto"/>
          </w:divBdr>
        </w:div>
        <w:div w:id="124129844">
          <w:marLeft w:val="640"/>
          <w:marRight w:val="0"/>
          <w:marTop w:val="0"/>
          <w:marBottom w:val="0"/>
          <w:divBdr>
            <w:top w:val="none" w:sz="0" w:space="0" w:color="auto"/>
            <w:left w:val="none" w:sz="0" w:space="0" w:color="auto"/>
            <w:bottom w:val="none" w:sz="0" w:space="0" w:color="auto"/>
            <w:right w:val="none" w:sz="0" w:space="0" w:color="auto"/>
          </w:divBdr>
        </w:div>
        <w:div w:id="1473061759">
          <w:marLeft w:val="640"/>
          <w:marRight w:val="0"/>
          <w:marTop w:val="0"/>
          <w:marBottom w:val="0"/>
          <w:divBdr>
            <w:top w:val="none" w:sz="0" w:space="0" w:color="auto"/>
            <w:left w:val="none" w:sz="0" w:space="0" w:color="auto"/>
            <w:bottom w:val="none" w:sz="0" w:space="0" w:color="auto"/>
            <w:right w:val="none" w:sz="0" w:space="0" w:color="auto"/>
          </w:divBdr>
        </w:div>
        <w:div w:id="1677538191">
          <w:marLeft w:val="640"/>
          <w:marRight w:val="0"/>
          <w:marTop w:val="0"/>
          <w:marBottom w:val="0"/>
          <w:divBdr>
            <w:top w:val="none" w:sz="0" w:space="0" w:color="auto"/>
            <w:left w:val="none" w:sz="0" w:space="0" w:color="auto"/>
            <w:bottom w:val="none" w:sz="0" w:space="0" w:color="auto"/>
            <w:right w:val="none" w:sz="0" w:space="0" w:color="auto"/>
          </w:divBdr>
        </w:div>
      </w:divsChild>
    </w:div>
    <w:div w:id="111872749">
      <w:bodyDiv w:val="1"/>
      <w:marLeft w:val="0"/>
      <w:marRight w:val="0"/>
      <w:marTop w:val="0"/>
      <w:marBottom w:val="0"/>
      <w:divBdr>
        <w:top w:val="none" w:sz="0" w:space="0" w:color="auto"/>
        <w:left w:val="none" w:sz="0" w:space="0" w:color="auto"/>
        <w:bottom w:val="none" w:sz="0" w:space="0" w:color="auto"/>
        <w:right w:val="none" w:sz="0" w:space="0" w:color="auto"/>
      </w:divBdr>
    </w:div>
    <w:div w:id="117139561">
      <w:bodyDiv w:val="1"/>
      <w:marLeft w:val="0"/>
      <w:marRight w:val="0"/>
      <w:marTop w:val="0"/>
      <w:marBottom w:val="0"/>
      <w:divBdr>
        <w:top w:val="none" w:sz="0" w:space="0" w:color="auto"/>
        <w:left w:val="none" w:sz="0" w:space="0" w:color="auto"/>
        <w:bottom w:val="none" w:sz="0" w:space="0" w:color="auto"/>
        <w:right w:val="none" w:sz="0" w:space="0" w:color="auto"/>
      </w:divBdr>
      <w:divsChild>
        <w:div w:id="299650110">
          <w:marLeft w:val="480"/>
          <w:marRight w:val="0"/>
          <w:marTop w:val="0"/>
          <w:marBottom w:val="0"/>
          <w:divBdr>
            <w:top w:val="none" w:sz="0" w:space="0" w:color="auto"/>
            <w:left w:val="none" w:sz="0" w:space="0" w:color="auto"/>
            <w:bottom w:val="none" w:sz="0" w:space="0" w:color="auto"/>
            <w:right w:val="none" w:sz="0" w:space="0" w:color="auto"/>
          </w:divBdr>
        </w:div>
        <w:div w:id="10186611">
          <w:marLeft w:val="480"/>
          <w:marRight w:val="0"/>
          <w:marTop w:val="0"/>
          <w:marBottom w:val="0"/>
          <w:divBdr>
            <w:top w:val="none" w:sz="0" w:space="0" w:color="auto"/>
            <w:left w:val="none" w:sz="0" w:space="0" w:color="auto"/>
            <w:bottom w:val="none" w:sz="0" w:space="0" w:color="auto"/>
            <w:right w:val="none" w:sz="0" w:space="0" w:color="auto"/>
          </w:divBdr>
        </w:div>
        <w:div w:id="692654279">
          <w:marLeft w:val="480"/>
          <w:marRight w:val="0"/>
          <w:marTop w:val="0"/>
          <w:marBottom w:val="0"/>
          <w:divBdr>
            <w:top w:val="none" w:sz="0" w:space="0" w:color="auto"/>
            <w:left w:val="none" w:sz="0" w:space="0" w:color="auto"/>
            <w:bottom w:val="none" w:sz="0" w:space="0" w:color="auto"/>
            <w:right w:val="none" w:sz="0" w:space="0" w:color="auto"/>
          </w:divBdr>
        </w:div>
        <w:div w:id="625425873">
          <w:marLeft w:val="480"/>
          <w:marRight w:val="0"/>
          <w:marTop w:val="0"/>
          <w:marBottom w:val="0"/>
          <w:divBdr>
            <w:top w:val="none" w:sz="0" w:space="0" w:color="auto"/>
            <w:left w:val="none" w:sz="0" w:space="0" w:color="auto"/>
            <w:bottom w:val="none" w:sz="0" w:space="0" w:color="auto"/>
            <w:right w:val="none" w:sz="0" w:space="0" w:color="auto"/>
          </w:divBdr>
        </w:div>
        <w:div w:id="347029595">
          <w:marLeft w:val="480"/>
          <w:marRight w:val="0"/>
          <w:marTop w:val="0"/>
          <w:marBottom w:val="0"/>
          <w:divBdr>
            <w:top w:val="none" w:sz="0" w:space="0" w:color="auto"/>
            <w:left w:val="none" w:sz="0" w:space="0" w:color="auto"/>
            <w:bottom w:val="none" w:sz="0" w:space="0" w:color="auto"/>
            <w:right w:val="none" w:sz="0" w:space="0" w:color="auto"/>
          </w:divBdr>
        </w:div>
        <w:div w:id="2118791607">
          <w:marLeft w:val="480"/>
          <w:marRight w:val="0"/>
          <w:marTop w:val="0"/>
          <w:marBottom w:val="0"/>
          <w:divBdr>
            <w:top w:val="none" w:sz="0" w:space="0" w:color="auto"/>
            <w:left w:val="none" w:sz="0" w:space="0" w:color="auto"/>
            <w:bottom w:val="none" w:sz="0" w:space="0" w:color="auto"/>
            <w:right w:val="none" w:sz="0" w:space="0" w:color="auto"/>
          </w:divBdr>
        </w:div>
        <w:div w:id="1574195270">
          <w:marLeft w:val="480"/>
          <w:marRight w:val="0"/>
          <w:marTop w:val="0"/>
          <w:marBottom w:val="0"/>
          <w:divBdr>
            <w:top w:val="none" w:sz="0" w:space="0" w:color="auto"/>
            <w:left w:val="none" w:sz="0" w:space="0" w:color="auto"/>
            <w:bottom w:val="none" w:sz="0" w:space="0" w:color="auto"/>
            <w:right w:val="none" w:sz="0" w:space="0" w:color="auto"/>
          </w:divBdr>
        </w:div>
        <w:div w:id="827138808">
          <w:marLeft w:val="480"/>
          <w:marRight w:val="0"/>
          <w:marTop w:val="0"/>
          <w:marBottom w:val="0"/>
          <w:divBdr>
            <w:top w:val="none" w:sz="0" w:space="0" w:color="auto"/>
            <w:left w:val="none" w:sz="0" w:space="0" w:color="auto"/>
            <w:bottom w:val="none" w:sz="0" w:space="0" w:color="auto"/>
            <w:right w:val="none" w:sz="0" w:space="0" w:color="auto"/>
          </w:divBdr>
        </w:div>
        <w:div w:id="595476515">
          <w:marLeft w:val="480"/>
          <w:marRight w:val="0"/>
          <w:marTop w:val="0"/>
          <w:marBottom w:val="0"/>
          <w:divBdr>
            <w:top w:val="none" w:sz="0" w:space="0" w:color="auto"/>
            <w:left w:val="none" w:sz="0" w:space="0" w:color="auto"/>
            <w:bottom w:val="none" w:sz="0" w:space="0" w:color="auto"/>
            <w:right w:val="none" w:sz="0" w:space="0" w:color="auto"/>
          </w:divBdr>
        </w:div>
        <w:div w:id="288173614">
          <w:marLeft w:val="480"/>
          <w:marRight w:val="0"/>
          <w:marTop w:val="0"/>
          <w:marBottom w:val="0"/>
          <w:divBdr>
            <w:top w:val="none" w:sz="0" w:space="0" w:color="auto"/>
            <w:left w:val="none" w:sz="0" w:space="0" w:color="auto"/>
            <w:bottom w:val="none" w:sz="0" w:space="0" w:color="auto"/>
            <w:right w:val="none" w:sz="0" w:space="0" w:color="auto"/>
          </w:divBdr>
        </w:div>
        <w:div w:id="764763655">
          <w:marLeft w:val="480"/>
          <w:marRight w:val="0"/>
          <w:marTop w:val="0"/>
          <w:marBottom w:val="0"/>
          <w:divBdr>
            <w:top w:val="none" w:sz="0" w:space="0" w:color="auto"/>
            <w:left w:val="none" w:sz="0" w:space="0" w:color="auto"/>
            <w:bottom w:val="none" w:sz="0" w:space="0" w:color="auto"/>
            <w:right w:val="none" w:sz="0" w:space="0" w:color="auto"/>
          </w:divBdr>
        </w:div>
        <w:div w:id="1375228109">
          <w:marLeft w:val="480"/>
          <w:marRight w:val="0"/>
          <w:marTop w:val="0"/>
          <w:marBottom w:val="0"/>
          <w:divBdr>
            <w:top w:val="none" w:sz="0" w:space="0" w:color="auto"/>
            <w:left w:val="none" w:sz="0" w:space="0" w:color="auto"/>
            <w:bottom w:val="none" w:sz="0" w:space="0" w:color="auto"/>
            <w:right w:val="none" w:sz="0" w:space="0" w:color="auto"/>
          </w:divBdr>
        </w:div>
        <w:div w:id="1746147546">
          <w:marLeft w:val="480"/>
          <w:marRight w:val="0"/>
          <w:marTop w:val="0"/>
          <w:marBottom w:val="0"/>
          <w:divBdr>
            <w:top w:val="none" w:sz="0" w:space="0" w:color="auto"/>
            <w:left w:val="none" w:sz="0" w:space="0" w:color="auto"/>
            <w:bottom w:val="none" w:sz="0" w:space="0" w:color="auto"/>
            <w:right w:val="none" w:sz="0" w:space="0" w:color="auto"/>
          </w:divBdr>
        </w:div>
        <w:div w:id="1731076264">
          <w:marLeft w:val="480"/>
          <w:marRight w:val="0"/>
          <w:marTop w:val="0"/>
          <w:marBottom w:val="0"/>
          <w:divBdr>
            <w:top w:val="none" w:sz="0" w:space="0" w:color="auto"/>
            <w:left w:val="none" w:sz="0" w:space="0" w:color="auto"/>
            <w:bottom w:val="none" w:sz="0" w:space="0" w:color="auto"/>
            <w:right w:val="none" w:sz="0" w:space="0" w:color="auto"/>
          </w:divBdr>
        </w:div>
        <w:div w:id="1546916793">
          <w:marLeft w:val="480"/>
          <w:marRight w:val="0"/>
          <w:marTop w:val="0"/>
          <w:marBottom w:val="0"/>
          <w:divBdr>
            <w:top w:val="none" w:sz="0" w:space="0" w:color="auto"/>
            <w:left w:val="none" w:sz="0" w:space="0" w:color="auto"/>
            <w:bottom w:val="none" w:sz="0" w:space="0" w:color="auto"/>
            <w:right w:val="none" w:sz="0" w:space="0" w:color="auto"/>
          </w:divBdr>
        </w:div>
        <w:div w:id="772172274">
          <w:marLeft w:val="480"/>
          <w:marRight w:val="0"/>
          <w:marTop w:val="0"/>
          <w:marBottom w:val="0"/>
          <w:divBdr>
            <w:top w:val="none" w:sz="0" w:space="0" w:color="auto"/>
            <w:left w:val="none" w:sz="0" w:space="0" w:color="auto"/>
            <w:bottom w:val="none" w:sz="0" w:space="0" w:color="auto"/>
            <w:right w:val="none" w:sz="0" w:space="0" w:color="auto"/>
          </w:divBdr>
        </w:div>
        <w:div w:id="68622788">
          <w:marLeft w:val="480"/>
          <w:marRight w:val="0"/>
          <w:marTop w:val="0"/>
          <w:marBottom w:val="0"/>
          <w:divBdr>
            <w:top w:val="none" w:sz="0" w:space="0" w:color="auto"/>
            <w:left w:val="none" w:sz="0" w:space="0" w:color="auto"/>
            <w:bottom w:val="none" w:sz="0" w:space="0" w:color="auto"/>
            <w:right w:val="none" w:sz="0" w:space="0" w:color="auto"/>
          </w:divBdr>
        </w:div>
        <w:div w:id="278491248">
          <w:marLeft w:val="480"/>
          <w:marRight w:val="0"/>
          <w:marTop w:val="0"/>
          <w:marBottom w:val="0"/>
          <w:divBdr>
            <w:top w:val="none" w:sz="0" w:space="0" w:color="auto"/>
            <w:left w:val="none" w:sz="0" w:space="0" w:color="auto"/>
            <w:bottom w:val="none" w:sz="0" w:space="0" w:color="auto"/>
            <w:right w:val="none" w:sz="0" w:space="0" w:color="auto"/>
          </w:divBdr>
        </w:div>
        <w:div w:id="523833174">
          <w:marLeft w:val="480"/>
          <w:marRight w:val="0"/>
          <w:marTop w:val="0"/>
          <w:marBottom w:val="0"/>
          <w:divBdr>
            <w:top w:val="none" w:sz="0" w:space="0" w:color="auto"/>
            <w:left w:val="none" w:sz="0" w:space="0" w:color="auto"/>
            <w:bottom w:val="none" w:sz="0" w:space="0" w:color="auto"/>
            <w:right w:val="none" w:sz="0" w:space="0" w:color="auto"/>
          </w:divBdr>
        </w:div>
        <w:div w:id="1708481490">
          <w:marLeft w:val="480"/>
          <w:marRight w:val="0"/>
          <w:marTop w:val="0"/>
          <w:marBottom w:val="0"/>
          <w:divBdr>
            <w:top w:val="none" w:sz="0" w:space="0" w:color="auto"/>
            <w:left w:val="none" w:sz="0" w:space="0" w:color="auto"/>
            <w:bottom w:val="none" w:sz="0" w:space="0" w:color="auto"/>
            <w:right w:val="none" w:sz="0" w:space="0" w:color="auto"/>
          </w:divBdr>
        </w:div>
        <w:div w:id="846944932">
          <w:marLeft w:val="480"/>
          <w:marRight w:val="0"/>
          <w:marTop w:val="0"/>
          <w:marBottom w:val="0"/>
          <w:divBdr>
            <w:top w:val="none" w:sz="0" w:space="0" w:color="auto"/>
            <w:left w:val="none" w:sz="0" w:space="0" w:color="auto"/>
            <w:bottom w:val="none" w:sz="0" w:space="0" w:color="auto"/>
            <w:right w:val="none" w:sz="0" w:space="0" w:color="auto"/>
          </w:divBdr>
        </w:div>
        <w:div w:id="1733581768">
          <w:marLeft w:val="480"/>
          <w:marRight w:val="0"/>
          <w:marTop w:val="0"/>
          <w:marBottom w:val="0"/>
          <w:divBdr>
            <w:top w:val="none" w:sz="0" w:space="0" w:color="auto"/>
            <w:left w:val="none" w:sz="0" w:space="0" w:color="auto"/>
            <w:bottom w:val="none" w:sz="0" w:space="0" w:color="auto"/>
            <w:right w:val="none" w:sz="0" w:space="0" w:color="auto"/>
          </w:divBdr>
        </w:div>
        <w:div w:id="943804851">
          <w:marLeft w:val="480"/>
          <w:marRight w:val="0"/>
          <w:marTop w:val="0"/>
          <w:marBottom w:val="0"/>
          <w:divBdr>
            <w:top w:val="none" w:sz="0" w:space="0" w:color="auto"/>
            <w:left w:val="none" w:sz="0" w:space="0" w:color="auto"/>
            <w:bottom w:val="none" w:sz="0" w:space="0" w:color="auto"/>
            <w:right w:val="none" w:sz="0" w:space="0" w:color="auto"/>
          </w:divBdr>
        </w:div>
        <w:div w:id="1631861820">
          <w:marLeft w:val="480"/>
          <w:marRight w:val="0"/>
          <w:marTop w:val="0"/>
          <w:marBottom w:val="0"/>
          <w:divBdr>
            <w:top w:val="none" w:sz="0" w:space="0" w:color="auto"/>
            <w:left w:val="none" w:sz="0" w:space="0" w:color="auto"/>
            <w:bottom w:val="none" w:sz="0" w:space="0" w:color="auto"/>
            <w:right w:val="none" w:sz="0" w:space="0" w:color="auto"/>
          </w:divBdr>
        </w:div>
        <w:div w:id="1495753949">
          <w:marLeft w:val="480"/>
          <w:marRight w:val="0"/>
          <w:marTop w:val="0"/>
          <w:marBottom w:val="0"/>
          <w:divBdr>
            <w:top w:val="none" w:sz="0" w:space="0" w:color="auto"/>
            <w:left w:val="none" w:sz="0" w:space="0" w:color="auto"/>
            <w:bottom w:val="none" w:sz="0" w:space="0" w:color="auto"/>
            <w:right w:val="none" w:sz="0" w:space="0" w:color="auto"/>
          </w:divBdr>
        </w:div>
        <w:div w:id="274605995">
          <w:marLeft w:val="480"/>
          <w:marRight w:val="0"/>
          <w:marTop w:val="0"/>
          <w:marBottom w:val="0"/>
          <w:divBdr>
            <w:top w:val="none" w:sz="0" w:space="0" w:color="auto"/>
            <w:left w:val="none" w:sz="0" w:space="0" w:color="auto"/>
            <w:bottom w:val="none" w:sz="0" w:space="0" w:color="auto"/>
            <w:right w:val="none" w:sz="0" w:space="0" w:color="auto"/>
          </w:divBdr>
        </w:div>
        <w:div w:id="1318222653">
          <w:marLeft w:val="480"/>
          <w:marRight w:val="0"/>
          <w:marTop w:val="0"/>
          <w:marBottom w:val="0"/>
          <w:divBdr>
            <w:top w:val="none" w:sz="0" w:space="0" w:color="auto"/>
            <w:left w:val="none" w:sz="0" w:space="0" w:color="auto"/>
            <w:bottom w:val="none" w:sz="0" w:space="0" w:color="auto"/>
            <w:right w:val="none" w:sz="0" w:space="0" w:color="auto"/>
          </w:divBdr>
        </w:div>
        <w:div w:id="248732086">
          <w:marLeft w:val="480"/>
          <w:marRight w:val="0"/>
          <w:marTop w:val="0"/>
          <w:marBottom w:val="0"/>
          <w:divBdr>
            <w:top w:val="none" w:sz="0" w:space="0" w:color="auto"/>
            <w:left w:val="none" w:sz="0" w:space="0" w:color="auto"/>
            <w:bottom w:val="none" w:sz="0" w:space="0" w:color="auto"/>
            <w:right w:val="none" w:sz="0" w:space="0" w:color="auto"/>
          </w:divBdr>
        </w:div>
        <w:div w:id="1039236831">
          <w:marLeft w:val="480"/>
          <w:marRight w:val="0"/>
          <w:marTop w:val="0"/>
          <w:marBottom w:val="0"/>
          <w:divBdr>
            <w:top w:val="none" w:sz="0" w:space="0" w:color="auto"/>
            <w:left w:val="none" w:sz="0" w:space="0" w:color="auto"/>
            <w:bottom w:val="none" w:sz="0" w:space="0" w:color="auto"/>
            <w:right w:val="none" w:sz="0" w:space="0" w:color="auto"/>
          </w:divBdr>
        </w:div>
        <w:div w:id="1720284528">
          <w:marLeft w:val="480"/>
          <w:marRight w:val="0"/>
          <w:marTop w:val="0"/>
          <w:marBottom w:val="0"/>
          <w:divBdr>
            <w:top w:val="none" w:sz="0" w:space="0" w:color="auto"/>
            <w:left w:val="none" w:sz="0" w:space="0" w:color="auto"/>
            <w:bottom w:val="none" w:sz="0" w:space="0" w:color="auto"/>
            <w:right w:val="none" w:sz="0" w:space="0" w:color="auto"/>
          </w:divBdr>
        </w:div>
        <w:div w:id="1902711442">
          <w:marLeft w:val="480"/>
          <w:marRight w:val="0"/>
          <w:marTop w:val="0"/>
          <w:marBottom w:val="0"/>
          <w:divBdr>
            <w:top w:val="none" w:sz="0" w:space="0" w:color="auto"/>
            <w:left w:val="none" w:sz="0" w:space="0" w:color="auto"/>
            <w:bottom w:val="none" w:sz="0" w:space="0" w:color="auto"/>
            <w:right w:val="none" w:sz="0" w:space="0" w:color="auto"/>
          </w:divBdr>
        </w:div>
      </w:divsChild>
    </w:div>
    <w:div w:id="134377127">
      <w:bodyDiv w:val="1"/>
      <w:marLeft w:val="0"/>
      <w:marRight w:val="0"/>
      <w:marTop w:val="0"/>
      <w:marBottom w:val="0"/>
      <w:divBdr>
        <w:top w:val="none" w:sz="0" w:space="0" w:color="auto"/>
        <w:left w:val="none" w:sz="0" w:space="0" w:color="auto"/>
        <w:bottom w:val="none" w:sz="0" w:space="0" w:color="auto"/>
        <w:right w:val="none" w:sz="0" w:space="0" w:color="auto"/>
      </w:divBdr>
      <w:divsChild>
        <w:div w:id="2085102045">
          <w:marLeft w:val="640"/>
          <w:marRight w:val="0"/>
          <w:marTop w:val="0"/>
          <w:marBottom w:val="0"/>
          <w:divBdr>
            <w:top w:val="none" w:sz="0" w:space="0" w:color="auto"/>
            <w:left w:val="none" w:sz="0" w:space="0" w:color="auto"/>
            <w:bottom w:val="none" w:sz="0" w:space="0" w:color="auto"/>
            <w:right w:val="none" w:sz="0" w:space="0" w:color="auto"/>
          </w:divBdr>
        </w:div>
        <w:div w:id="637802883">
          <w:marLeft w:val="640"/>
          <w:marRight w:val="0"/>
          <w:marTop w:val="0"/>
          <w:marBottom w:val="0"/>
          <w:divBdr>
            <w:top w:val="none" w:sz="0" w:space="0" w:color="auto"/>
            <w:left w:val="none" w:sz="0" w:space="0" w:color="auto"/>
            <w:bottom w:val="none" w:sz="0" w:space="0" w:color="auto"/>
            <w:right w:val="none" w:sz="0" w:space="0" w:color="auto"/>
          </w:divBdr>
        </w:div>
        <w:div w:id="1071193296">
          <w:marLeft w:val="640"/>
          <w:marRight w:val="0"/>
          <w:marTop w:val="0"/>
          <w:marBottom w:val="0"/>
          <w:divBdr>
            <w:top w:val="none" w:sz="0" w:space="0" w:color="auto"/>
            <w:left w:val="none" w:sz="0" w:space="0" w:color="auto"/>
            <w:bottom w:val="none" w:sz="0" w:space="0" w:color="auto"/>
            <w:right w:val="none" w:sz="0" w:space="0" w:color="auto"/>
          </w:divBdr>
        </w:div>
        <w:div w:id="1829445709">
          <w:marLeft w:val="640"/>
          <w:marRight w:val="0"/>
          <w:marTop w:val="0"/>
          <w:marBottom w:val="0"/>
          <w:divBdr>
            <w:top w:val="none" w:sz="0" w:space="0" w:color="auto"/>
            <w:left w:val="none" w:sz="0" w:space="0" w:color="auto"/>
            <w:bottom w:val="none" w:sz="0" w:space="0" w:color="auto"/>
            <w:right w:val="none" w:sz="0" w:space="0" w:color="auto"/>
          </w:divBdr>
        </w:div>
        <w:div w:id="1139542469">
          <w:marLeft w:val="640"/>
          <w:marRight w:val="0"/>
          <w:marTop w:val="0"/>
          <w:marBottom w:val="0"/>
          <w:divBdr>
            <w:top w:val="none" w:sz="0" w:space="0" w:color="auto"/>
            <w:left w:val="none" w:sz="0" w:space="0" w:color="auto"/>
            <w:bottom w:val="none" w:sz="0" w:space="0" w:color="auto"/>
            <w:right w:val="none" w:sz="0" w:space="0" w:color="auto"/>
          </w:divBdr>
        </w:div>
        <w:div w:id="1534148678">
          <w:marLeft w:val="640"/>
          <w:marRight w:val="0"/>
          <w:marTop w:val="0"/>
          <w:marBottom w:val="0"/>
          <w:divBdr>
            <w:top w:val="none" w:sz="0" w:space="0" w:color="auto"/>
            <w:left w:val="none" w:sz="0" w:space="0" w:color="auto"/>
            <w:bottom w:val="none" w:sz="0" w:space="0" w:color="auto"/>
            <w:right w:val="none" w:sz="0" w:space="0" w:color="auto"/>
          </w:divBdr>
        </w:div>
        <w:div w:id="1367485036">
          <w:marLeft w:val="640"/>
          <w:marRight w:val="0"/>
          <w:marTop w:val="0"/>
          <w:marBottom w:val="0"/>
          <w:divBdr>
            <w:top w:val="none" w:sz="0" w:space="0" w:color="auto"/>
            <w:left w:val="none" w:sz="0" w:space="0" w:color="auto"/>
            <w:bottom w:val="none" w:sz="0" w:space="0" w:color="auto"/>
            <w:right w:val="none" w:sz="0" w:space="0" w:color="auto"/>
          </w:divBdr>
        </w:div>
        <w:div w:id="369115983">
          <w:marLeft w:val="640"/>
          <w:marRight w:val="0"/>
          <w:marTop w:val="0"/>
          <w:marBottom w:val="0"/>
          <w:divBdr>
            <w:top w:val="none" w:sz="0" w:space="0" w:color="auto"/>
            <w:left w:val="none" w:sz="0" w:space="0" w:color="auto"/>
            <w:bottom w:val="none" w:sz="0" w:space="0" w:color="auto"/>
            <w:right w:val="none" w:sz="0" w:space="0" w:color="auto"/>
          </w:divBdr>
        </w:div>
        <w:div w:id="1485196438">
          <w:marLeft w:val="640"/>
          <w:marRight w:val="0"/>
          <w:marTop w:val="0"/>
          <w:marBottom w:val="0"/>
          <w:divBdr>
            <w:top w:val="none" w:sz="0" w:space="0" w:color="auto"/>
            <w:left w:val="none" w:sz="0" w:space="0" w:color="auto"/>
            <w:bottom w:val="none" w:sz="0" w:space="0" w:color="auto"/>
            <w:right w:val="none" w:sz="0" w:space="0" w:color="auto"/>
          </w:divBdr>
        </w:div>
        <w:div w:id="1079326431">
          <w:marLeft w:val="640"/>
          <w:marRight w:val="0"/>
          <w:marTop w:val="0"/>
          <w:marBottom w:val="0"/>
          <w:divBdr>
            <w:top w:val="none" w:sz="0" w:space="0" w:color="auto"/>
            <w:left w:val="none" w:sz="0" w:space="0" w:color="auto"/>
            <w:bottom w:val="none" w:sz="0" w:space="0" w:color="auto"/>
            <w:right w:val="none" w:sz="0" w:space="0" w:color="auto"/>
          </w:divBdr>
        </w:div>
        <w:div w:id="831871422">
          <w:marLeft w:val="640"/>
          <w:marRight w:val="0"/>
          <w:marTop w:val="0"/>
          <w:marBottom w:val="0"/>
          <w:divBdr>
            <w:top w:val="none" w:sz="0" w:space="0" w:color="auto"/>
            <w:left w:val="none" w:sz="0" w:space="0" w:color="auto"/>
            <w:bottom w:val="none" w:sz="0" w:space="0" w:color="auto"/>
            <w:right w:val="none" w:sz="0" w:space="0" w:color="auto"/>
          </w:divBdr>
        </w:div>
        <w:div w:id="1835563074">
          <w:marLeft w:val="640"/>
          <w:marRight w:val="0"/>
          <w:marTop w:val="0"/>
          <w:marBottom w:val="0"/>
          <w:divBdr>
            <w:top w:val="none" w:sz="0" w:space="0" w:color="auto"/>
            <w:left w:val="none" w:sz="0" w:space="0" w:color="auto"/>
            <w:bottom w:val="none" w:sz="0" w:space="0" w:color="auto"/>
            <w:right w:val="none" w:sz="0" w:space="0" w:color="auto"/>
          </w:divBdr>
        </w:div>
        <w:div w:id="801579938">
          <w:marLeft w:val="640"/>
          <w:marRight w:val="0"/>
          <w:marTop w:val="0"/>
          <w:marBottom w:val="0"/>
          <w:divBdr>
            <w:top w:val="none" w:sz="0" w:space="0" w:color="auto"/>
            <w:left w:val="none" w:sz="0" w:space="0" w:color="auto"/>
            <w:bottom w:val="none" w:sz="0" w:space="0" w:color="auto"/>
            <w:right w:val="none" w:sz="0" w:space="0" w:color="auto"/>
          </w:divBdr>
        </w:div>
        <w:div w:id="494489650">
          <w:marLeft w:val="640"/>
          <w:marRight w:val="0"/>
          <w:marTop w:val="0"/>
          <w:marBottom w:val="0"/>
          <w:divBdr>
            <w:top w:val="none" w:sz="0" w:space="0" w:color="auto"/>
            <w:left w:val="none" w:sz="0" w:space="0" w:color="auto"/>
            <w:bottom w:val="none" w:sz="0" w:space="0" w:color="auto"/>
            <w:right w:val="none" w:sz="0" w:space="0" w:color="auto"/>
          </w:divBdr>
        </w:div>
        <w:div w:id="604578605">
          <w:marLeft w:val="640"/>
          <w:marRight w:val="0"/>
          <w:marTop w:val="0"/>
          <w:marBottom w:val="0"/>
          <w:divBdr>
            <w:top w:val="none" w:sz="0" w:space="0" w:color="auto"/>
            <w:left w:val="none" w:sz="0" w:space="0" w:color="auto"/>
            <w:bottom w:val="none" w:sz="0" w:space="0" w:color="auto"/>
            <w:right w:val="none" w:sz="0" w:space="0" w:color="auto"/>
          </w:divBdr>
        </w:div>
        <w:div w:id="242568207">
          <w:marLeft w:val="640"/>
          <w:marRight w:val="0"/>
          <w:marTop w:val="0"/>
          <w:marBottom w:val="0"/>
          <w:divBdr>
            <w:top w:val="none" w:sz="0" w:space="0" w:color="auto"/>
            <w:left w:val="none" w:sz="0" w:space="0" w:color="auto"/>
            <w:bottom w:val="none" w:sz="0" w:space="0" w:color="auto"/>
            <w:right w:val="none" w:sz="0" w:space="0" w:color="auto"/>
          </w:divBdr>
        </w:div>
        <w:div w:id="2132825061">
          <w:marLeft w:val="640"/>
          <w:marRight w:val="0"/>
          <w:marTop w:val="0"/>
          <w:marBottom w:val="0"/>
          <w:divBdr>
            <w:top w:val="none" w:sz="0" w:space="0" w:color="auto"/>
            <w:left w:val="none" w:sz="0" w:space="0" w:color="auto"/>
            <w:bottom w:val="none" w:sz="0" w:space="0" w:color="auto"/>
            <w:right w:val="none" w:sz="0" w:space="0" w:color="auto"/>
          </w:divBdr>
        </w:div>
        <w:div w:id="741758988">
          <w:marLeft w:val="640"/>
          <w:marRight w:val="0"/>
          <w:marTop w:val="0"/>
          <w:marBottom w:val="0"/>
          <w:divBdr>
            <w:top w:val="none" w:sz="0" w:space="0" w:color="auto"/>
            <w:left w:val="none" w:sz="0" w:space="0" w:color="auto"/>
            <w:bottom w:val="none" w:sz="0" w:space="0" w:color="auto"/>
            <w:right w:val="none" w:sz="0" w:space="0" w:color="auto"/>
          </w:divBdr>
        </w:div>
        <w:div w:id="1722364879">
          <w:marLeft w:val="640"/>
          <w:marRight w:val="0"/>
          <w:marTop w:val="0"/>
          <w:marBottom w:val="0"/>
          <w:divBdr>
            <w:top w:val="none" w:sz="0" w:space="0" w:color="auto"/>
            <w:left w:val="none" w:sz="0" w:space="0" w:color="auto"/>
            <w:bottom w:val="none" w:sz="0" w:space="0" w:color="auto"/>
            <w:right w:val="none" w:sz="0" w:space="0" w:color="auto"/>
          </w:divBdr>
        </w:div>
        <w:div w:id="288318553">
          <w:marLeft w:val="640"/>
          <w:marRight w:val="0"/>
          <w:marTop w:val="0"/>
          <w:marBottom w:val="0"/>
          <w:divBdr>
            <w:top w:val="none" w:sz="0" w:space="0" w:color="auto"/>
            <w:left w:val="none" w:sz="0" w:space="0" w:color="auto"/>
            <w:bottom w:val="none" w:sz="0" w:space="0" w:color="auto"/>
            <w:right w:val="none" w:sz="0" w:space="0" w:color="auto"/>
          </w:divBdr>
        </w:div>
        <w:div w:id="1476484931">
          <w:marLeft w:val="640"/>
          <w:marRight w:val="0"/>
          <w:marTop w:val="0"/>
          <w:marBottom w:val="0"/>
          <w:divBdr>
            <w:top w:val="none" w:sz="0" w:space="0" w:color="auto"/>
            <w:left w:val="none" w:sz="0" w:space="0" w:color="auto"/>
            <w:bottom w:val="none" w:sz="0" w:space="0" w:color="auto"/>
            <w:right w:val="none" w:sz="0" w:space="0" w:color="auto"/>
          </w:divBdr>
        </w:div>
        <w:div w:id="896667018">
          <w:marLeft w:val="640"/>
          <w:marRight w:val="0"/>
          <w:marTop w:val="0"/>
          <w:marBottom w:val="0"/>
          <w:divBdr>
            <w:top w:val="none" w:sz="0" w:space="0" w:color="auto"/>
            <w:left w:val="none" w:sz="0" w:space="0" w:color="auto"/>
            <w:bottom w:val="none" w:sz="0" w:space="0" w:color="auto"/>
            <w:right w:val="none" w:sz="0" w:space="0" w:color="auto"/>
          </w:divBdr>
        </w:div>
        <w:div w:id="83917500">
          <w:marLeft w:val="640"/>
          <w:marRight w:val="0"/>
          <w:marTop w:val="0"/>
          <w:marBottom w:val="0"/>
          <w:divBdr>
            <w:top w:val="none" w:sz="0" w:space="0" w:color="auto"/>
            <w:left w:val="none" w:sz="0" w:space="0" w:color="auto"/>
            <w:bottom w:val="none" w:sz="0" w:space="0" w:color="auto"/>
            <w:right w:val="none" w:sz="0" w:space="0" w:color="auto"/>
          </w:divBdr>
        </w:div>
        <w:div w:id="592320120">
          <w:marLeft w:val="640"/>
          <w:marRight w:val="0"/>
          <w:marTop w:val="0"/>
          <w:marBottom w:val="0"/>
          <w:divBdr>
            <w:top w:val="none" w:sz="0" w:space="0" w:color="auto"/>
            <w:left w:val="none" w:sz="0" w:space="0" w:color="auto"/>
            <w:bottom w:val="none" w:sz="0" w:space="0" w:color="auto"/>
            <w:right w:val="none" w:sz="0" w:space="0" w:color="auto"/>
          </w:divBdr>
        </w:div>
        <w:div w:id="119542631">
          <w:marLeft w:val="640"/>
          <w:marRight w:val="0"/>
          <w:marTop w:val="0"/>
          <w:marBottom w:val="0"/>
          <w:divBdr>
            <w:top w:val="none" w:sz="0" w:space="0" w:color="auto"/>
            <w:left w:val="none" w:sz="0" w:space="0" w:color="auto"/>
            <w:bottom w:val="none" w:sz="0" w:space="0" w:color="auto"/>
            <w:right w:val="none" w:sz="0" w:space="0" w:color="auto"/>
          </w:divBdr>
        </w:div>
        <w:div w:id="1511291202">
          <w:marLeft w:val="640"/>
          <w:marRight w:val="0"/>
          <w:marTop w:val="0"/>
          <w:marBottom w:val="0"/>
          <w:divBdr>
            <w:top w:val="none" w:sz="0" w:space="0" w:color="auto"/>
            <w:left w:val="none" w:sz="0" w:space="0" w:color="auto"/>
            <w:bottom w:val="none" w:sz="0" w:space="0" w:color="auto"/>
            <w:right w:val="none" w:sz="0" w:space="0" w:color="auto"/>
          </w:divBdr>
        </w:div>
        <w:div w:id="2091922173">
          <w:marLeft w:val="640"/>
          <w:marRight w:val="0"/>
          <w:marTop w:val="0"/>
          <w:marBottom w:val="0"/>
          <w:divBdr>
            <w:top w:val="none" w:sz="0" w:space="0" w:color="auto"/>
            <w:left w:val="none" w:sz="0" w:space="0" w:color="auto"/>
            <w:bottom w:val="none" w:sz="0" w:space="0" w:color="auto"/>
            <w:right w:val="none" w:sz="0" w:space="0" w:color="auto"/>
          </w:divBdr>
        </w:div>
        <w:div w:id="934091339">
          <w:marLeft w:val="640"/>
          <w:marRight w:val="0"/>
          <w:marTop w:val="0"/>
          <w:marBottom w:val="0"/>
          <w:divBdr>
            <w:top w:val="none" w:sz="0" w:space="0" w:color="auto"/>
            <w:left w:val="none" w:sz="0" w:space="0" w:color="auto"/>
            <w:bottom w:val="none" w:sz="0" w:space="0" w:color="auto"/>
            <w:right w:val="none" w:sz="0" w:space="0" w:color="auto"/>
          </w:divBdr>
        </w:div>
        <w:div w:id="837694220">
          <w:marLeft w:val="640"/>
          <w:marRight w:val="0"/>
          <w:marTop w:val="0"/>
          <w:marBottom w:val="0"/>
          <w:divBdr>
            <w:top w:val="none" w:sz="0" w:space="0" w:color="auto"/>
            <w:left w:val="none" w:sz="0" w:space="0" w:color="auto"/>
            <w:bottom w:val="none" w:sz="0" w:space="0" w:color="auto"/>
            <w:right w:val="none" w:sz="0" w:space="0" w:color="auto"/>
          </w:divBdr>
        </w:div>
        <w:div w:id="1953899429">
          <w:marLeft w:val="640"/>
          <w:marRight w:val="0"/>
          <w:marTop w:val="0"/>
          <w:marBottom w:val="0"/>
          <w:divBdr>
            <w:top w:val="none" w:sz="0" w:space="0" w:color="auto"/>
            <w:left w:val="none" w:sz="0" w:space="0" w:color="auto"/>
            <w:bottom w:val="none" w:sz="0" w:space="0" w:color="auto"/>
            <w:right w:val="none" w:sz="0" w:space="0" w:color="auto"/>
          </w:divBdr>
        </w:div>
        <w:div w:id="2109811511">
          <w:marLeft w:val="640"/>
          <w:marRight w:val="0"/>
          <w:marTop w:val="0"/>
          <w:marBottom w:val="0"/>
          <w:divBdr>
            <w:top w:val="none" w:sz="0" w:space="0" w:color="auto"/>
            <w:left w:val="none" w:sz="0" w:space="0" w:color="auto"/>
            <w:bottom w:val="none" w:sz="0" w:space="0" w:color="auto"/>
            <w:right w:val="none" w:sz="0" w:space="0" w:color="auto"/>
          </w:divBdr>
        </w:div>
        <w:div w:id="1826508859">
          <w:marLeft w:val="640"/>
          <w:marRight w:val="0"/>
          <w:marTop w:val="0"/>
          <w:marBottom w:val="0"/>
          <w:divBdr>
            <w:top w:val="none" w:sz="0" w:space="0" w:color="auto"/>
            <w:left w:val="none" w:sz="0" w:space="0" w:color="auto"/>
            <w:bottom w:val="none" w:sz="0" w:space="0" w:color="auto"/>
            <w:right w:val="none" w:sz="0" w:space="0" w:color="auto"/>
          </w:divBdr>
        </w:div>
      </w:divsChild>
    </w:div>
    <w:div w:id="138964121">
      <w:bodyDiv w:val="1"/>
      <w:marLeft w:val="0"/>
      <w:marRight w:val="0"/>
      <w:marTop w:val="0"/>
      <w:marBottom w:val="0"/>
      <w:divBdr>
        <w:top w:val="none" w:sz="0" w:space="0" w:color="auto"/>
        <w:left w:val="none" w:sz="0" w:space="0" w:color="auto"/>
        <w:bottom w:val="none" w:sz="0" w:space="0" w:color="auto"/>
        <w:right w:val="none" w:sz="0" w:space="0" w:color="auto"/>
      </w:divBdr>
      <w:divsChild>
        <w:div w:id="920262864">
          <w:marLeft w:val="640"/>
          <w:marRight w:val="0"/>
          <w:marTop w:val="0"/>
          <w:marBottom w:val="0"/>
          <w:divBdr>
            <w:top w:val="none" w:sz="0" w:space="0" w:color="auto"/>
            <w:left w:val="none" w:sz="0" w:space="0" w:color="auto"/>
            <w:bottom w:val="none" w:sz="0" w:space="0" w:color="auto"/>
            <w:right w:val="none" w:sz="0" w:space="0" w:color="auto"/>
          </w:divBdr>
        </w:div>
        <w:div w:id="2071728224">
          <w:marLeft w:val="640"/>
          <w:marRight w:val="0"/>
          <w:marTop w:val="0"/>
          <w:marBottom w:val="0"/>
          <w:divBdr>
            <w:top w:val="none" w:sz="0" w:space="0" w:color="auto"/>
            <w:left w:val="none" w:sz="0" w:space="0" w:color="auto"/>
            <w:bottom w:val="none" w:sz="0" w:space="0" w:color="auto"/>
            <w:right w:val="none" w:sz="0" w:space="0" w:color="auto"/>
          </w:divBdr>
        </w:div>
        <w:div w:id="1174153895">
          <w:marLeft w:val="640"/>
          <w:marRight w:val="0"/>
          <w:marTop w:val="0"/>
          <w:marBottom w:val="0"/>
          <w:divBdr>
            <w:top w:val="none" w:sz="0" w:space="0" w:color="auto"/>
            <w:left w:val="none" w:sz="0" w:space="0" w:color="auto"/>
            <w:bottom w:val="none" w:sz="0" w:space="0" w:color="auto"/>
            <w:right w:val="none" w:sz="0" w:space="0" w:color="auto"/>
          </w:divBdr>
        </w:div>
        <w:div w:id="1289703139">
          <w:marLeft w:val="640"/>
          <w:marRight w:val="0"/>
          <w:marTop w:val="0"/>
          <w:marBottom w:val="0"/>
          <w:divBdr>
            <w:top w:val="none" w:sz="0" w:space="0" w:color="auto"/>
            <w:left w:val="none" w:sz="0" w:space="0" w:color="auto"/>
            <w:bottom w:val="none" w:sz="0" w:space="0" w:color="auto"/>
            <w:right w:val="none" w:sz="0" w:space="0" w:color="auto"/>
          </w:divBdr>
        </w:div>
        <w:div w:id="2095587191">
          <w:marLeft w:val="640"/>
          <w:marRight w:val="0"/>
          <w:marTop w:val="0"/>
          <w:marBottom w:val="0"/>
          <w:divBdr>
            <w:top w:val="none" w:sz="0" w:space="0" w:color="auto"/>
            <w:left w:val="none" w:sz="0" w:space="0" w:color="auto"/>
            <w:bottom w:val="none" w:sz="0" w:space="0" w:color="auto"/>
            <w:right w:val="none" w:sz="0" w:space="0" w:color="auto"/>
          </w:divBdr>
        </w:div>
        <w:div w:id="657150106">
          <w:marLeft w:val="640"/>
          <w:marRight w:val="0"/>
          <w:marTop w:val="0"/>
          <w:marBottom w:val="0"/>
          <w:divBdr>
            <w:top w:val="none" w:sz="0" w:space="0" w:color="auto"/>
            <w:left w:val="none" w:sz="0" w:space="0" w:color="auto"/>
            <w:bottom w:val="none" w:sz="0" w:space="0" w:color="auto"/>
            <w:right w:val="none" w:sz="0" w:space="0" w:color="auto"/>
          </w:divBdr>
        </w:div>
        <w:div w:id="1251695205">
          <w:marLeft w:val="640"/>
          <w:marRight w:val="0"/>
          <w:marTop w:val="0"/>
          <w:marBottom w:val="0"/>
          <w:divBdr>
            <w:top w:val="none" w:sz="0" w:space="0" w:color="auto"/>
            <w:left w:val="none" w:sz="0" w:space="0" w:color="auto"/>
            <w:bottom w:val="none" w:sz="0" w:space="0" w:color="auto"/>
            <w:right w:val="none" w:sz="0" w:space="0" w:color="auto"/>
          </w:divBdr>
        </w:div>
        <w:div w:id="131682144">
          <w:marLeft w:val="640"/>
          <w:marRight w:val="0"/>
          <w:marTop w:val="0"/>
          <w:marBottom w:val="0"/>
          <w:divBdr>
            <w:top w:val="none" w:sz="0" w:space="0" w:color="auto"/>
            <w:left w:val="none" w:sz="0" w:space="0" w:color="auto"/>
            <w:bottom w:val="none" w:sz="0" w:space="0" w:color="auto"/>
            <w:right w:val="none" w:sz="0" w:space="0" w:color="auto"/>
          </w:divBdr>
        </w:div>
        <w:div w:id="726807417">
          <w:marLeft w:val="640"/>
          <w:marRight w:val="0"/>
          <w:marTop w:val="0"/>
          <w:marBottom w:val="0"/>
          <w:divBdr>
            <w:top w:val="none" w:sz="0" w:space="0" w:color="auto"/>
            <w:left w:val="none" w:sz="0" w:space="0" w:color="auto"/>
            <w:bottom w:val="none" w:sz="0" w:space="0" w:color="auto"/>
            <w:right w:val="none" w:sz="0" w:space="0" w:color="auto"/>
          </w:divBdr>
        </w:div>
        <w:div w:id="1155802732">
          <w:marLeft w:val="640"/>
          <w:marRight w:val="0"/>
          <w:marTop w:val="0"/>
          <w:marBottom w:val="0"/>
          <w:divBdr>
            <w:top w:val="none" w:sz="0" w:space="0" w:color="auto"/>
            <w:left w:val="none" w:sz="0" w:space="0" w:color="auto"/>
            <w:bottom w:val="none" w:sz="0" w:space="0" w:color="auto"/>
            <w:right w:val="none" w:sz="0" w:space="0" w:color="auto"/>
          </w:divBdr>
        </w:div>
        <w:div w:id="429207675">
          <w:marLeft w:val="640"/>
          <w:marRight w:val="0"/>
          <w:marTop w:val="0"/>
          <w:marBottom w:val="0"/>
          <w:divBdr>
            <w:top w:val="none" w:sz="0" w:space="0" w:color="auto"/>
            <w:left w:val="none" w:sz="0" w:space="0" w:color="auto"/>
            <w:bottom w:val="none" w:sz="0" w:space="0" w:color="auto"/>
            <w:right w:val="none" w:sz="0" w:space="0" w:color="auto"/>
          </w:divBdr>
        </w:div>
        <w:div w:id="1938902213">
          <w:marLeft w:val="640"/>
          <w:marRight w:val="0"/>
          <w:marTop w:val="0"/>
          <w:marBottom w:val="0"/>
          <w:divBdr>
            <w:top w:val="none" w:sz="0" w:space="0" w:color="auto"/>
            <w:left w:val="none" w:sz="0" w:space="0" w:color="auto"/>
            <w:bottom w:val="none" w:sz="0" w:space="0" w:color="auto"/>
            <w:right w:val="none" w:sz="0" w:space="0" w:color="auto"/>
          </w:divBdr>
        </w:div>
        <w:div w:id="886987159">
          <w:marLeft w:val="640"/>
          <w:marRight w:val="0"/>
          <w:marTop w:val="0"/>
          <w:marBottom w:val="0"/>
          <w:divBdr>
            <w:top w:val="none" w:sz="0" w:space="0" w:color="auto"/>
            <w:left w:val="none" w:sz="0" w:space="0" w:color="auto"/>
            <w:bottom w:val="none" w:sz="0" w:space="0" w:color="auto"/>
            <w:right w:val="none" w:sz="0" w:space="0" w:color="auto"/>
          </w:divBdr>
        </w:div>
        <w:div w:id="607154060">
          <w:marLeft w:val="640"/>
          <w:marRight w:val="0"/>
          <w:marTop w:val="0"/>
          <w:marBottom w:val="0"/>
          <w:divBdr>
            <w:top w:val="none" w:sz="0" w:space="0" w:color="auto"/>
            <w:left w:val="none" w:sz="0" w:space="0" w:color="auto"/>
            <w:bottom w:val="none" w:sz="0" w:space="0" w:color="auto"/>
            <w:right w:val="none" w:sz="0" w:space="0" w:color="auto"/>
          </w:divBdr>
        </w:div>
        <w:div w:id="45377037">
          <w:marLeft w:val="640"/>
          <w:marRight w:val="0"/>
          <w:marTop w:val="0"/>
          <w:marBottom w:val="0"/>
          <w:divBdr>
            <w:top w:val="none" w:sz="0" w:space="0" w:color="auto"/>
            <w:left w:val="none" w:sz="0" w:space="0" w:color="auto"/>
            <w:bottom w:val="none" w:sz="0" w:space="0" w:color="auto"/>
            <w:right w:val="none" w:sz="0" w:space="0" w:color="auto"/>
          </w:divBdr>
        </w:div>
        <w:div w:id="339741402">
          <w:marLeft w:val="640"/>
          <w:marRight w:val="0"/>
          <w:marTop w:val="0"/>
          <w:marBottom w:val="0"/>
          <w:divBdr>
            <w:top w:val="none" w:sz="0" w:space="0" w:color="auto"/>
            <w:left w:val="none" w:sz="0" w:space="0" w:color="auto"/>
            <w:bottom w:val="none" w:sz="0" w:space="0" w:color="auto"/>
            <w:right w:val="none" w:sz="0" w:space="0" w:color="auto"/>
          </w:divBdr>
        </w:div>
        <w:div w:id="1214854951">
          <w:marLeft w:val="640"/>
          <w:marRight w:val="0"/>
          <w:marTop w:val="0"/>
          <w:marBottom w:val="0"/>
          <w:divBdr>
            <w:top w:val="none" w:sz="0" w:space="0" w:color="auto"/>
            <w:left w:val="none" w:sz="0" w:space="0" w:color="auto"/>
            <w:bottom w:val="none" w:sz="0" w:space="0" w:color="auto"/>
            <w:right w:val="none" w:sz="0" w:space="0" w:color="auto"/>
          </w:divBdr>
        </w:div>
        <w:div w:id="1821535976">
          <w:marLeft w:val="640"/>
          <w:marRight w:val="0"/>
          <w:marTop w:val="0"/>
          <w:marBottom w:val="0"/>
          <w:divBdr>
            <w:top w:val="none" w:sz="0" w:space="0" w:color="auto"/>
            <w:left w:val="none" w:sz="0" w:space="0" w:color="auto"/>
            <w:bottom w:val="none" w:sz="0" w:space="0" w:color="auto"/>
            <w:right w:val="none" w:sz="0" w:space="0" w:color="auto"/>
          </w:divBdr>
        </w:div>
        <w:div w:id="1603150945">
          <w:marLeft w:val="640"/>
          <w:marRight w:val="0"/>
          <w:marTop w:val="0"/>
          <w:marBottom w:val="0"/>
          <w:divBdr>
            <w:top w:val="none" w:sz="0" w:space="0" w:color="auto"/>
            <w:left w:val="none" w:sz="0" w:space="0" w:color="auto"/>
            <w:bottom w:val="none" w:sz="0" w:space="0" w:color="auto"/>
            <w:right w:val="none" w:sz="0" w:space="0" w:color="auto"/>
          </w:divBdr>
        </w:div>
        <w:div w:id="532886732">
          <w:marLeft w:val="640"/>
          <w:marRight w:val="0"/>
          <w:marTop w:val="0"/>
          <w:marBottom w:val="0"/>
          <w:divBdr>
            <w:top w:val="none" w:sz="0" w:space="0" w:color="auto"/>
            <w:left w:val="none" w:sz="0" w:space="0" w:color="auto"/>
            <w:bottom w:val="none" w:sz="0" w:space="0" w:color="auto"/>
            <w:right w:val="none" w:sz="0" w:space="0" w:color="auto"/>
          </w:divBdr>
        </w:div>
        <w:div w:id="2060125408">
          <w:marLeft w:val="640"/>
          <w:marRight w:val="0"/>
          <w:marTop w:val="0"/>
          <w:marBottom w:val="0"/>
          <w:divBdr>
            <w:top w:val="none" w:sz="0" w:space="0" w:color="auto"/>
            <w:left w:val="none" w:sz="0" w:space="0" w:color="auto"/>
            <w:bottom w:val="none" w:sz="0" w:space="0" w:color="auto"/>
            <w:right w:val="none" w:sz="0" w:space="0" w:color="auto"/>
          </w:divBdr>
        </w:div>
        <w:div w:id="2082635096">
          <w:marLeft w:val="640"/>
          <w:marRight w:val="0"/>
          <w:marTop w:val="0"/>
          <w:marBottom w:val="0"/>
          <w:divBdr>
            <w:top w:val="none" w:sz="0" w:space="0" w:color="auto"/>
            <w:left w:val="none" w:sz="0" w:space="0" w:color="auto"/>
            <w:bottom w:val="none" w:sz="0" w:space="0" w:color="auto"/>
            <w:right w:val="none" w:sz="0" w:space="0" w:color="auto"/>
          </w:divBdr>
        </w:div>
        <w:div w:id="903953396">
          <w:marLeft w:val="640"/>
          <w:marRight w:val="0"/>
          <w:marTop w:val="0"/>
          <w:marBottom w:val="0"/>
          <w:divBdr>
            <w:top w:val="none" w:sz="0" w:space="0" w:color="auto"/>
            <w:left w:val="none" w:sz="0" w:space="0" w:color="auto"/>
            <w:bottom w:val="none" w:sz="0" w:space="0" w:color="auto"/>
            <w:right w:val="none" w:sz="0" w:space="0" w:color="auto"/>
          </w:divBdr>
        </w:div>
        <w:div w:id="275599268">
          <w:marLeft w:val="640"/>
          <w:marRight w:val="0"/>
          <w:marTop w:val="0"/>
          <w:marBottom w:val="0"/>
          <w:divBdr>
            <w:top w:val="none" w:sz="0" w:space="0" w:color="auto"/>
            <w:left w:val="none" w:sz="0" w:space="0" w:color="auto"/>
            <w:bottom w:val="none" w:sz="0" w:space="0" w:color="auto"/>
            <w:right w:val="none" w:sz="0" w:space="0" w:color="auto"/>
          </w:divBdr>
        </w:div>
        <w:div w:id="1946184649">
          <w:marLeft w:val="640"/>
          <w:marRight w:val="0"/>
          <w:marTop w:val="0"/>
          <w:marBottom w:val="0"/>
          <w:divBdr>
            <w:top w:val="none" w:sz="0" w:space="0" w:color="auto"/>
            <w:left w:val="none" w:sz="0" w:space="0" w:color="auto"/>
            <w:bottom w:val="none" w:sz="0" w:space="0" w:color="auto"/>
            <w:right w:val="none" w:sz="0" w:space="0" w:color="auto"/>
          </w:divBdr>
        </w:div>
        <w:div w:id="819079075">
          <w:marLeft w:val="640"/>
          <w:marRight w:val="0"/>
          <w:marTop w:val="0"/>
          <w:marBottom w:val="0"/>
          <w:divBdr>
            <w:top w:val="none" w:sz="0" w:space="0" w:color="auto"/>
            <w:left w:val="none" w:sz="0" w:space="0" w:color="auto"/>
            <w:bottom w:val="none" w:sz="0" w:space="0" w:color="auto"/>
            <w:right w:val="none" w:sz="0" w:space="0" w:color="auto"/>
          </w:divBdr>
        </w:div>
        <w:div w:id="814108960">
          <w:marLeft w:val="640"/>
          <w:marRight w:val="0"/>
          <w:marTop w:val="0"/>
          <w:marBottom w:val="0"/>
          <w:divBdr>
            <w:top w:val="none" w:sz="0" w:space="0" w:color="auto"/>
            <w:left w:val="none" w:sz="0" w:space="0" w:color="auto"/>
            <w:bottom w:val="none" w:sz="0" w:space="0" w:color="auto"/>
            <w:right w:val="none" w:sz="0" w:space="0" w:color="auto"/>
          </w:divBdr>
        </w:div>
        <w:div w:id="1509520642">
          <w:marLeft w:val="640"/>
          <w:marRight w:val="0"/>
          <w:marTop w:val="0"/>
          <w:marBottom w:val="0"/>
          <w:divBdr>
            <w:top w:val="none" w:sz="0" w:space="0" w:color="auto"/>
            <w:left w:val="none" w:sz="0" w:space="0" w:color="auto"/>
            <w:bottom w:val="none" w:sz="0" w:space="0" w:color="auto"/>
            <w:right w:val="none" w:sz="0" w:space="0" w:color="auto"/>
          </w:divBdr>
        </w:div>
      </w:divsChild>
    </w:div>
    <w:div w:id="234365107">
      <w:bodyDiv w:val="1"/>
      <w:marLeft w:val="0"/>
      <w:marRight w:val="0"/>
      <w:marTop w:val="0"/>
      <w:marBottom w:val="0"/>
      <w:divBdr>
        <w:top w:val="none" w:sz="0" w:space="0" w:color="auto"/>
        <w:left w:val="none" w:sz="0" w:space="0" w:color="auto"/>
        <w:bottom w:val="none" w:sz="0" w:space="0" w:color="auto"/>
        <w:right w:val="none" w:sz="0" w:space="0" w:color="auto"/>
      </w:divBdr>
      <w:divsChild>
        <w:div w:id="899289768">
          <w:marLeft w:val="640"/>
          <w:marRight w:val="0"/>
          <w:marTop w:val="0"/>
          <w:marBottom w:val="0"/>
          <w:divBdr>
            <w:top w:val="none" w:sz="0" w:space="0" w:color="auto"/>
            <w:left w:val="none" w:sz="0" w:space="0" w:color="auto"/>
            <w:bottom w:val="none" w:sz="0" w:space="0" w:color="auto"/>
            <w:right w:val="none" w:sz="0" w:space="0" w:color="auto"/>
          </w:divBdr>
        </w:div>
        <w:div w:id="1246105814">
          <w:marLeft w:val="640"/>
          <w:marRight w:val="0"/>
          <w:marTop w:val="0"/>
          <w:marBottom w:val="0"/>
          <w:divBdr>
            <w:top w:val="none" w:sz="0" w:space="0" w:color="auto"/>
            <w:left w:val="none" w:sz="0" w:space="0" w:color="auto"/>
            <w:bottom w:val="none" w:sz="0" w:space="0" w:color="auto"/>
            <w:right w:val="none" w:sz="0" w:space="0" w:color="auto"/>
          </w:divBdr>
        </w:div>
        <w:div w:id="1689328085">
          <w:marLeft w:val="640"/>
          <w:marRight w:val="0"/>
          <w:marTop w:val="0"/>
          <w:marBottom w:val="0"/>
          <w:divBdr>
            <w:top w:val="none" w:sz="0" w:space="0" w:color="auto"/>
            <w:left w:val="none" w:sz="0" w:space="0" w:color="auto"/>
            <w:bottom w:val="none" w:sz="0" w:space="0" w:color="auto"/>
            <w:right w:val="none" w:sz="0" w:space="0" w:color="auto"/>
          </w:divBdr>
        </w:div>
        <w:div w:id="210895297">
          <w:marLeft w:val="640"/>
          <w:marRight w:val="0"/>
          <w:marTop w:val="0"/>
          <w:marBottom w:val="0"/>
          <w:divBdr>
            <w:top w:val="none" w:sz="0" w:space="0" w:color="auto"/>
            <w:left w:val="none" w:sz="0" w:space="0" w:color="auto"/>
            <w:bottom w:val="none" w:sz="0" w:space="0" w:color="auto"/>
            <w:right w:val="none" w:sz="0" w:space="0" w:color="auto"/>
          </w:divBdr>
        </w:div>
        <w:div w:id="1310130368">
          <w:marLeft w:val="640"/>
          <w:marRight w:val="0"/>
          <w:marTop w:val="0"/>
          <w:marBottom w:val="0"/>
          <w:divBdr>
            <w:top w:val="none" w:sz="0" w:space="0" w:color="auto"/>
            <w:left w:val="none" w:sz="0" w:space="0" w:color="auto"/>
            <w:bottom w:val="none" w:sz="0" w:space="0" w:color="auto"/>
            <w:right w:val="none" w:sz="0" w:space="0" w:color="auto"/>
          </w:divBdr>
        </w:div>
        <w:div w:id="1393771013">
          <w:marLeft w:val="640"/>
          <w:marRight w:val="0"/>
          <w:marTop w:val="0"/>
          <w:marBottom w:val="0"/>
          <w:divBdr>
            <w:top w:val="none" w:sz="0" w:space="0" w:color="auto"/>
            <w:left w:val="none" w:sz="0" w:space="0" w:color="auto"/>
            <w:bottom w:val="none" w:sz="0" w:space="0" w:color="auto"/>
            <w:right w:val="none" w:sz="0" w:space="0" w:color="auto"/>
          </w:divBdr>
        </w:div>
        <w:div w:id="1506047468">
          <w:marLeft w:val="640"/>
          <w:marRight w:val="0"/>
          <w:marTop w:val="0"/>
          <w:marBottom w:val="0"/>
          <w:divBdr>
            <w:top w:val="none" w:sz="0" w:space="0" w:color="auto"/>
            <w:left w:val="none" w:sz="0" w:space="0" w:color="auto"/>
            <w:bottom w:val="none" w:sz="0" w:space="0" w:color="auto"/>
            <w:right w:val="none" w:sz="0" w:space="0" w:color="auto"/>
          </w:divBdr>
        </w:div>
        <w:div w:id="40525015">
          <w:marLeft w:val="640"/>
          <w:marRight w:val="0"/>
          <w:marTop w:val="0"/>
          <w:marBottom w:val="0"/>
          <w:divBdr>
            <w:top w:val="none" w:sz="0" w:space="0" w:color="auto"/>
            <w:left w:val="none" w:sz="0" w:space="0" w:color="auto"/>
            <w:bottom w:val="none" w:sz="0" w:space="0" w:color="auto"/>
            <w:right w:val="none" w:sz="0" w:space="0" w:color="auto"/>
          </w:divBdr>
        </w:div>
        <w:div w:id="1517814169">
          <w:marLeft w:val="640"/>
          <w:marRight w:val="0"/>
          <w:marTop w:val="0"/>
          <w:marBottom w:val="0"/>
          <w:divBdr>
            <w:top w:val="none" w:sz="0" w:space="0" w:color="auto"/>
            <w:left w:val="none" w:sz="0" w:space="0" w:color="auto"/>
            <w:bottom w:val="none" w:sz="0" w:space="0" w:color="auto"/>
            <w:right w:val="none" w:sz="0" w:space="0" w:color="auto"/>
          </w:divBdr>
        </w:div>
        <w:div w:id="1451558629">
          <w:marLeft w:val="640"/>
          <w:marRight w:val="0"/>
          <w:marTop w:val="0"/>
          <w:marBottom w:val="0"/>
          <w:divBdr>
            <w:top w:val="none" w:sz="0" w:space="0" w:color="auto"/>
            <w:left w:val="none" w:sz="0" w:space="0" w:color="auto"/>
            <w:bottom w:val="none" w:sz="0" w:space="0" w:color="auto"/>
            <w:right w:val="none" w:sz="0" w:space="0" w:color="auto"/>
          </w:divBdr>
        </w:div>
        <w:div w:id="2028213350">
          <w:marLeft w:val="640"/>
          <w:marRight w:val="0"/>
          <w:marTop w:val="0"/>
          <w:marBottom w:val="0"/>
          <w:divBdr>
            <w:top w:val="none" w:sz="0" w:space="0" w:color="auto"/>
            <w:left w:val="none" w:sz="0" w:space="0" w:color="auto"/>
            <w:bottom w:val="none" w:sz="0" w:space="0" w:color="auto"/>
            <w:right w:val="none" w:sz="0" w:space="0" w:color="auto"/>
          </w:divBdr>
        </w:div>
        <w:div w:id="565410753">
          <w:marLeft w:val="640"/>
          <w:marRight w:val="0"/>
          <w:marTop w:val="0"/>
          <w:marBottom w:val="0"/>
          <w:divBdr>
            <w:top w:val="none" w:sz="0" w:space="0" w:color="auto"/>
            <w:left w:val="none" w:sz="0" w:space="0" w:color="auto"/>
            <w:bottom w:val="none" w:sz="0" w:space="0" w:color="auto"/>
            <w:right w:val="none" w:sz="0" w:space="0" w:color="auto"/>
          </w:divBdr>
        </w:div>
        <w:div w:id="1066301227">
          <w:marLeft w:val="640"/>
          <w:marRight w:val="0"/>
          <w:marTop w:val="0"/>
          <w:marBottom w:val="0"/>
          <w:divBdr>
            <w:top w:val="none" w:sz="0" w:space="0" w:color="auto"/>
            <w:left w:val="none" w:sz="0" w:space="0" w:color="auto"/>
            <w:bottom w:val="none" w:sz="0" w:space="0" w:color="auto"/>
            <w:right w:val="none" w:sz="0" w:space="0" w:color="auto"/>
          </w:divBdr>
        </w:div>
        <w:div w:id="1583368490">
          <w:marLeft w:val="640"/>
          <w:marRight w:val="0"/>
          <w:marTop w:val="0"/>
          <w:marBottom w:val="0"/>
          <w:divBdr>
            <w:top w:val="none" w:sz="0" w:space="0" w:color="auto"/>
            <w:left w:val="none" w:sz="0" w:space="0" w:color="auto"/>
            <w:bottom w:val="none" w:sz="0" w:space="0" w:color="auto"/>
            <w:right w:val="none" w:sz="0" w:space="0" w:color="auto"/>
          </w:divBdr>
        </w:div>
        <w:div w:id="1850675350">
          <w:marLeft w:val="640"/>
          <w:marRight w:val="0"/>
          <w:marTop w:val="0"/>
          <w:marBottom w:val="0"/>
          <w:divBdr>
            <w:top w:val="none" w:sz="0" w:space="0" w:color="auto"/>
            <w:left w:val="none" w:sz="0" w:space="0" w:color="auto"/>
            <w:bottom w:val="none" w:sz="0" w:space="0" w:color="auto"/>
            <w:right w:val="none" w:sz="0" w:space="0" w:color="auto"/>
          </w:divBdr>
        </w:div>
        <w:div w:id="1276407316">
          <w:marLeft w:val="640"/>
          <w:marRight w:val="0"/>
          <w:marTop w:val="0"/>
          <w:marBottom w:val="0"/>
          <w:divBdr>
            <w:top w:val="none" w:sz="0" w:space="0" w:color="auto"/>
            <w:left w:val="none" w:sz="0" w:space="0" w:color="auto"/>
            <w:bottom w:val="none" w:sz="0" w:space="0" w:color="auto"/>
            <w:right w:val="none" w:sz="0" w:space="0" w:color="auto"/>
          </w:divBdr>
        </w:div>
        <w:div w:id="671176299">
          <w:marLeft w:val="640"/>
          <w:marRight w:val="0"/>
          <w:marTop w:val="0"/>
          <w:marBottom w:val="0"/>
          <w:divBdr>
            <w:top w:val="none" w:sz="0" w:space="0" w:color="auto"/>
            <w:left w:val="none" w:sz="0" w:space="0" w:color="auto"/>
            <w:bottom w:val="none" w:sz="0" w:space="0" w:color="auto"/>
            <w:right w:val="none" w:sz="0" w:space="0" w:color="auto"/>
          </w:divBdr>
        </w:div>
        <w:div w:id="1702321979">
          <w:marLeft w:val="640"/>
          <w:marRight w:val="0"/>
          <w:marTop w:val="0"/>
          <w:marBottom w:val="0"/>
          <w:divBdr>
            <w:top w:val="none" w:sz="0" w:space="0" w:color="auto"/>
            <w:left w:val="none" w:sz="0" w:space="0" w:color="auto"/>
            <w:bottom w:val="none" w:sz="0" w:space="0" w:color="auto"/>
            <w:right w:val="none" w:sz="0" w:space="0" w:color="auto"/>
          </w:divBdr>
        </w:div>
        <w:div w:id="1953592592">
          <w:marLeft w:val="640"/>
          <w:marRight w:val="0"/>
          <w:marTop w:val="0"/>
          <w:marBottom w:val="0"/>
          <w:divBdr>
            <w:top w:val="none" w:sz="0" w:space="0" w:color="auto"/>
            <w:left w:val="none" w:sz="0" w:space="0" w:color="auto"/>
            <w:bottom w:val="none" w:sz="0" w:space="0" w:color="auto"/>
            <w:right w:val="none" w:sz="0" w:space="0" w:color="auto"/>
          </w:divBdr>
        </w:div>
        <w:div w:id="440534901">
          <w:marLeft w:val="640"/>
          <w:marRight w:val="0"/>
          <w:marTop w:val="0"/>
          <w:marBottom w:val="0"/>
          <w:divBdr>
            <w:top w:val="none" w:sz="0" w:space="0" w:color="auto"/>
            <w:left w:val="none" w:sz="0" w:space="0" w:color="auto"/>
            <w:bottom w:val="none" w:sz="0" w:space="0" w:color="auto"/>
            <w:right w:val="none" w:sz="0" w:space="0" w:color="auto"/>
          </w:divBdr>
        </w:div>
        <w:div w:id="628707035">
          <w:marLeft w:val="640"/>
          <w:marRight w:val="0"/>
          <w:marTop w:val="0"/>
          <w:marBottom w:val="0"/>
          <w:divBdr>
            <w:top w:val="none" w:sz="0" w:space="0" w:color="auto"/>
            <w:left w:val="none" w:sz="0" w:space="0" w:color="auto"/>
            <w:bottom w:val="none" w:sz="0" w:space="0" w:color="auto"/>
            <w:right w:val="none" w:sz="0" w:space="0" w:color="auto"/>
          </w:divBdr>
        </w:div>
        <w:div w:id="1245644263">
          <w:marLeft w:val="640"/>
          <w:marRight w:val="0"/>
          <w:marTop w:val="0"/>
          <w:marBottom w:val="0"/>
          <w:divBdr>
            <w:top w:val="none" w:sz="0" w:space="0" w:color="auto"/>
            <w:left w:val="none" w:sz="0" w:space="0" w:color="auto"/>
            <w:bottom w:val="none" w:sz="0" w:space="0" w:color="auto"/>
            <w:right w:val="none" w:sz="0" w:space="0" w:color="auto"/>
          </w:divBdr>
        </w:div>
        <w:div w:id="1728335281">
          <w:marLeft w:val="640"/>
          <w:marRight w:val="0"/>
          <w:marTop w:val="0"/>
          <w:marBottom w:val="0"/>
          <w:divBdr>
            <w:top w:val="none" w:sz="0" w:space="0" w:color="auto"/>
            <w:left w:val="none" w:sz="0" w:space="0" w:color="auto"/>
            <w:bottom w:val="none" w:sz="0" w:space="0" w:color="auto"/>
            <w:right w:val="none" w:sz="0" w:space="0" w:color="auto"/>
          </w:divBdr>
        </w:div>
        <w:div w:id="677580443">
          <w:marLeft w:val="640"/>
          <w:marRight w:val="0"/>
          <w:marTop w:val="0"/>
          <w:marBottom w:val="0"/>
          <w:divBdr>
            <w:top w:val="none" w:sz="0" w:space="0" w:color="auto"/>
            <w:left w:val="none" w:sz="0" w:space="0" w:color="auto"/>
            <w:bottom w:val="none" w:sz="0" w:space="0" w:color="auto"/>
            <w:right w:val="none" w:sz="0" w:space="0" w:color="auto"/>
          </w:divBdr>
        </w:div>
        <w:div w:id="1489250030">
          <w:marLeft w:val="640"/>
          <w:marRight w:val="0"/>
          <w:marTop w:val="0"/>
          <w:marBottom w:val="0"/>
          <w:divBdr>
            <w:top w:val="none" w:sz="0" w:space="0" w:color="auto"/>
            <w:left w:val="none" w:sz="0" w:space="0" w:color="auto"/>
            <w:bottom w:val="none" w:sz="0" w:space="0" w:color="auto"/>
            <w:right w:val="none" w:sz="0" w:space="0" w:color="auto"/>
          </w:divBdr>
        </w:div>
        <w:div w:id="395322029">
          <w:marLeft w:val="640"/>
          <w:marRight w:val="0"/>
          <w:marTop w:val="0"/>
          <w:marBottom w:val="0"/>
          <w:divBdr>
            <w:top w:val="none" w:sz="0" w:space="0" w:color="auto"/>
            <w:left w:val="none" w:sz="0" w:space="0" w:color="auto"/>
            <w:bottom w:val="none" w:sz="0" w:space="0" w:color="auto"/>
            <w:right w:val="none" w:sz="0" w:space="0" w:color="auto"/>
          </w:divBdr>
        </w:div>
        <w:div w:id="1344430784">
          <w:marLeft w:val="640"/>
          <w:marRight w:val="0"/>
          <w:marTop w:val="0"/>
          <w:marBottom w:val="0"/>
          <w:divBdr>
            <w:top w:val="none" w:sz="0" w:space="0" w:color="auto"/>
            <w:left w:val="none" w:sz="0" w:space="0" w:color="auto"/>
            <w:bottom w:val="none" w:sz="0" w:space="0" w:color="auto"/>
            <w:right w:val="none" w:sz="0" w:space="0" w:color="auto"/>
          </w:divBdr>
        </w:div>
        <w:div w:id="333731815">
          <w:marLeft w:val="640"/>
          <w:marRight w:val="0"/>
          <w:marTop w:val="0"/>
          <w:marBottom w:val="0"/>
          <w:divBdr>
            <w:top w:val="none" w:sz="0" w:space="0" w:color="auto"/>
            <w:left w:val="none" w:sz="0" w:space="0" w:color="auto"/>
            <w:bottom w:val="none" w:sz="0" w:space="0" w:color="auto"/>
            <w:right w:val="none" w:sz="0" w:space="0" w:color="auto"/>
          </w:divBdr>
        </w:div>
        <w:div w:id="1398626625">
          <w:marLeft w:val="640"/>
          <w:marRight w:val="0"/>
          <w:marTop w:val="0"/>
          <w:marBottom w:val="0"/>
          <w:divBdr>
            <w:top w:val="none" w:sz="0" w:space="0" w:color="auto"/>
            <w:left w:val="none" w:sz="0" w:space="0" w:color="auto"/>
            <w:bottom w:val="none" w:sz="0" w:space="0" w:color="auto"/>
            <w:right w:val="none" w:sz="0" w:space="0" w:color="auto"/>
          </w:divBdr>
        </w:div>
        <w:div w:id="1083797170">
          <w:marLeft w:val="640"/>
          <w:marRight w:val="0"/>
          <w:marTop w:val="0"/>
          <w:marBottom w:val="0"/>
          <w:divBdr>
            <w:top w:val="none" w:sz="0" w:space="0" w:color="auto"/>
            <w:left w:val="none" w:sz="0" w:space="0" w:color="auto"/>
            <w:bottom w:val="none" w:sz="0" w:space="0" w:color="auto"/>
            <w:right w:val="none" w:sz="0" w:space="0" w:color="auto"/>
          </w:divBdr>
        </w:div>
        <w:div w:id="955673691">
          <w:marLeft w:val="640"/>
          <w:marRight w:val="0"/>
          <w:marTop w:val="0"/>
          <w:marBottom w:val="0"/>
          <w:divBdr>
            <w:top w:val="none" w:sz="0" w:space="0" w:color="auto"/>
            <w:left w:val="none" w:sz="0" w:space="0" w:color="auto"/>
            <w:bottom w:val="none" w:sz="0" w:space="0" w:color="auto"/>
            <w:right w:val="none" w:sz="0" w:space="0" w:color="auto"/>
          </w:divBdr>
        </w:div>
      </w:divsChild>
    </w:div>
    <w:div w:id="244531889">
      <w:bodyDiv w:val="1"/>
      <w:marLeft w:val="0"/>
      <w:marRight w:val="0"/>
      <w:marTop w:val="0"/>
      <w:marBottom w:val="0"/>
      <w:divBdr>
        <w:top w:val="none" w:sz="0" w:space="0" w:color="auto"/>
        <w:left w:val="none" w:sz="0" w:space="0" w:color="auto"/>
        <w:bottom w:val="none" w:sz="0" w:space="0" w:color="auto"/>
        <w:right w:val="none" w:sz="0" w:space="0" w:color="auto"/>
      </w:divBdr>
      <w:divsChild>
        <w:div w:id="666597850">
          <w:marLeft w:val="640"/>
          <w:marRight w:val="0"/>
          <w:marTop w:val="0"/>
          <w:marBottom w:val="0"/>
          <w:divBdr>
            <w:top w:val="none" w:sz="0" w:space="0" w:color="auto"/>
            <w:left w:val="none" w:sz="0" w:space="0" w:color="auto"/>
            <w:bottom w:val="none" w:sz="0" w:space="0" w:color="auto"/>
            <w:right w:val="none" w:sz="0" w:space="0" w:color="auto"/>
          </w:divBdr>
        </w:div>
        <w:div w:id="1241332815">
          <w:marLeft w:val="640"/>
          <w:marRight w:val="0"/>
          <w:marTop w:val="0"/>
          <w:marBottom w:val="0"/>
          <w:divBdr>
            <w:top w:val="none" w:sz="0" w:space="0" w:color="auto"/>
            <w:left w:val="none" w:sz="0" w:space="0" w:color="auto"/>
            <w:bottom w:val="none" w:sz="0" w:space="0" w:color="auto"/>
            <w:right w:val="none" w:sz="0" w:space="0" w:color="auto"/>
          </w:divBdr>
        </w:div>
        <w:div w:id="1079056172">
          <w:marLeft w:val="640"/>
          <w:marRight w:val="0"/>
          <w:marTop w:val="0"/>
          <w:marBottom w:val="0"/>
          <w:divBdr>
            <w:top w:val="none" w:sz="0" w:space="0" w:color="auto"/>
            <w:left w:val="none" w:sz="0" w:space="0" w:color="auto"/>
            <w:bottom w:val="none" w:sz="0" w:space="0" w:color="auto"/>
            <w:right w:val="none" w:sz="0" w:space="0" w:color="auto"/>
          </w:divBdr>
        </w:div>
        <w:div w:id="8876550">
          <w:marLeft w:val="640"/>
          <w:marRight w:val="0"/>
          <w:marTop w:val="0"/>
          <w:marBottom w:val="0"/>
          <w:divBdr>
            <w:top w:val="none" w:sz="0" w:space="0" w:color="auto"/>
            <w:left w:val="none" w:sz="0" w:space="0" w:color="auto"/>
            <w:bottom w:val="none" w:sz="0" w:space="0" w:color="auto"/>
            <w:right w:val="none" w:sz="0" w:space="0" w:color="auto"/>
          </w:divBdr>
        </w:div>
        <w:div w:id="116875240">
          <w:marLeft w:val="640"/>
          <w:marRight w:val="0"/>
          <w:marTop w:val="0"/>
          <w:marBottom w:val="0"/>
          <w:divBdr>
            <w:top w:val="none" w:sz="0" w:space="0" w:color="auto"/>
            <w:left w:val="none" w:sz="0" w:space="0" w:color="auto"/>
            <w:bottom w:val="none" w:sz="0" w:space="0" w:color="auto"/>
            <w:right w:val="none" w:sz="0" w:space="0" w:color="auto"/>
          </w:divBdr>
        </w:div>
        <w:div w:id="1556888385">
          <w:marLeft w:val="640"/>
          <w:marRight w:val="0"/>
          <w:marTop w:val="0"/>
          <w:marBottom w:val="0"/>
          <w:divBdr>
            <w:top w:val="none" w:sz="0" w:space="0" w:color="auto"/>
            <w:left w:val="none" w:sz="0" w:space="0" w:color="auto"/>
            <w:bottom w:val="none" w:sz="0" w:space="0" w:color="auto"/>
            <w:right w:val="none" w:sz="0" w:space="0" w:color="auto"/>
          </w:divBdr>
        </w:div>
        <w:div w:id="1163207098">
          <w:marLeft w:val="640"/>
          <w:marRight w:val="0"/>
          <w:marTop w:val="0"/>
          <w:marBottom w:val="0"/>
          <w:divBdr>
            <w:top w:val="none" w:sz="0" w:space="0" w:color="auto"/>
            <w:left w:val="none" w:sz="0" w:space="0" w:color="auto"/>
            <w:bottom w:val="none" w:sz="0" w:space="0" w:color="auto"/>
            <w:right w:val="none" w:sz="0" w:space="0" w:color="auto"/>
          </w:divBdr>
        </w:div>
        <w:div w:id="1589725775">
          <w:marLeft w:val="640"/>
          <w:marRight w:val="0"/>
          <w:marTop w:val="0"/>
          <w:marBottom w:val="0"/>
          <w:divBdr>
            <w:top w:val="none" w:sz="0" w:space="0" w:color="auto"/>
            <w:left w:val="none" w:sz="0" w:space="0" w:color="auto"/>
            <w:bottom w:val="none" w:sz="0" w:space="0" w:color="auto"/>
            <w:right w:val="none" w:sz="0" w:space="0" w:color="auto"/>
          </w:divBdr>
        </w:div>
        <w:div w:id="1155880238">
          <w:marLeft w:val="640"/>
          <w:marRight w:val="0"/>
          <w:marTop w:val="0"/>
          <w:marBottom w:val="0"/>
          <w:divBdr>
            <w:top w:val="none" w:sz="0" w:space="0" w:color="auto"/>
            <w:left w:val="none" w:sz="0" w:space="0" w:color="auto"/>
            <w:bottom w:val="none" w:sz="0" w:space="0" w:color="auto"/>
            <w:right w:val="none" w:sz="0" w:space="0" w:color="auto"/>
          </w:divBdr>
        </w:div>
        <w:div w:id="1987780415">
          <w:marLeft w:val="640"/>
          <w:marRight w:val="0"/>
          <w:marTop w:val="0"/>
          <w:marBottom w:val="0"/>
          <w:divBdr>
            <w:top w:val="none" w:sz="0" w:space="0" w:color="auto"/>
            <w:left w:val="none" w:sz="0" w:space="0" w:color="auto"/>
            <w:bottom w:val="none" w:sz="0" w:space="0" w:color="auto"/>
            <w:right w:val="none" w:sz="0" w:space="0" w:color="auto"/>
          </w:divBdr>
        </w:div>
        <w:div w:id="1135372417">
          <w:marLeft w:val="640"/>
          <w:marRight w:val="0"/>
          <w:marTop w:val="0"/>
          <w:marBottom w:val="0"/>
          <w:divBdr>
            <w:top w:val="none" w:sz="0" w:space="0" w:color="auto"/>
            <w:left w:val="none" w:sz="0" w:space="0" w:color="auto"/>
            <w:bottom w:val="none" w:sz="0" w:space="0" w:color="auto"/>
            <w:right w:val="none" w:sz="0" w:space="0" w:color="auto"/>
          </w:divBdr>
        </w:div>
        <w:div w:id="922105196">
          <w:marLeft w:val="640"/>
          <w:marRight w:val="0"/>
          <w:marTop w:val="0"/>
          <w:marBottom w:val="0"/>
          <w:divBdr>
            <w:top w:val="none" w:sz="0" w:space="0" w:color="auto"/>
            <w:left w:val="none" w:sz="0" w:space="0" w:color="auto"/>
            <w:bottom w:val="none" w:sz="0" w:space="0" w:color="auto"/>
            <w:right w:val="none" w:sz="0" w:space="0" w:color="auto"/>
          </w:divBdr>
        </w:div>
        <w:div w:id="99765468">
          <w:marLeft w:val="640"/>
          <w:marRight w:val="0"/>
          <w:marTop w:val="0"/>
          <w:marBottom w:val="0"/>
          <w:divBdr>
            <w:top w:val="none" w:sz="0" w:space="0" w:color="auto"/>
            <w:left w:val="none" w:sz="0" w:space="0" w:color="auto"/>
            <w:bottom w:val="none" w:sz="0" w:space="0" w:color="auto"/>
            <w:right w:val="none" w:sz="0" w:space="0" w:color="auto"/>
          </w:divBdr>
        </w:div>
        <w:div w:id="787049904">
          <w:marLeft w:val="640"/>
          <w:marRight w:val="0"/>
          <w:marTop w:val="0"/>
          <w:marBottom w:val="0"/>
          <w:divBdr>
            <w:top w:val="none" w:sz="0" w:space="0" w:color="auto"/>
            <w:left w:val="none" w:sz="0" w:space="0" w:color="auto"/>
            <w:bottom w:val="none" w:sz="0" w:space="0" w:color="auto"/>
            <w:right w:val="none" w:sz="0" w:space="0" w:color="auto"/>
          </w:divBdr>
        </w:div>
        <w:div w:id="322204346">
          <w:marLeft w:val="640"/>
          <w:marRight w:val="0"/>
          <w:marTop w:val="0"/>
          <w:marBottom w:val="0"/>
          <w:divBdr>
            <w:top w:val="none" w:sz="0" w:space="0" w:color="auto"/>
            <w:left w:val="none" w:sz="0" w:space="0" w:color="auto"/>
            <w:bottom w:val="none" w:sz="0" w:space="0" w:color="auto"/>
            <w:right w:val="none" w:sz="0" w:space="0" w:color="auto"/>
          </w:divBdr>
        </w:div>
        <w:div w:id="2066636913">
          <w:marLeft w:val="640"/>
          <w:marRight w:val="0"/>
          <w:marTop w:val="0"/>
          <w:marBottom w:val="0"/>
          <w:divBdr>
            <w:top w:val="none" w:sz="0" w:space="0" w:color="auto"/>
            <w:left w:val="none" w:sz="0" w:space="0" w:color="auto"/>
            <w:bottom w:val="none" w:sz="0" w:space="0" w:color="auto"/>
            <w:right w:val="none" w:sz="0" w:space="0" w:color="auto"/>
          </w:divBdr>
        </w:div>
        <w:div w:id="37897529">
          <w:marLeft w:val="640"/>
          <w:marRight w:val="0"/>
          <w:marTop w:val="0"/>
          <w:marBottom w:val="0"/>
          <w:divBdr>
            <w:top w:val="none" w:sz="0" w:space="0" w:color="auto"/>
            <w:left w:val="none" w:sz="0" w:space="0" w:color="auto"/>
            <w:bottom w:val="none" w:sz="0" w:space="0" w:color="auto"/>
            <w:right w:val="none" w:sz="0" w:space="0" w:color="auto"/>
          </w:divBdr>
        </w:div>
        <w:div w:id="924536458">
          <w:marLeft w:val="640"/>
          <w:marRight w:val="0"/>
          <w:marTop w:val="0"/>
          <w:marBottom w:val="0"/>
          <w:divBdr>
            <w:top w:val="none" w:sz="0" w:space="0" w:color="auto"/>
            <w:left w:val="none" w:sz="0" w:space="0" w:color="auto"/>
            <w:bottom w:val="none" w:sz="0" w:space="0" w:color="auto"/>
            <w:right w:val="none" w:sz="0" w:space="0" w:color="auto"/>
          </w:divBdr>
        </w:div>
        <w:div w:id="734857716">
          <w:marLeft w:val="640"/>
          <w:marRight w:val="0"/>
          <w:marTop w:val="0"/>
          <w:marBottom w:val="0"/>
          <w:divBdr>
            <w:top w:val="none" w:sz="0" w:space="0" w:color="auto"/>
            <w:left w:val="none" w:sz="0" w:space="0" w:color="auto"/>
            <w:bottom w:val="none" w:sz="0" w:space="0" w:color="auto"/>
            <w:right w:val="none" w:sz="0" w:space="0" w:color="auto"/>
          </w:divBdr>
        </w:div>
        <w:div w:id="1709715482">
          <w:marLeft w:val="640"/>
          <w:marRight w:val="0"/>
          <w:marTop w:val="0"/>
          <w:marBottom w:val="0"/>
          <w:divBdr>
            <w:top w:val="none" w:sz="0" w:space="0" w:color="auto"/>
            <w:left w:val="none" w:sz="0" w:space="0" w:color="auto"/>
            <w:bottom w:val="none" w:sz="0" w:space="0" w:color="auto"/>
            <w:right w:val="none" w:sz="0" w:space="0" w:color="auto"/>
          </w:divBdr>
        </w:div>
        <w:div w:id="1585913516">
          <w:marLeft w:val="640"/>
          <w:marRight w:val="0"/>
          <w:marTop w:val="0"/>
          <w:marBottom w:val="0"/>
          <w:divBdr>
            <w:top w:val="none" w:sz="0" w:space="0" w:color="auto"/>
            <w:left w:val="none" w:sz="0" w:space="0" w:color="auto"/>
            <w:bottom w:val="none" w:sz="0" w:space="0" w:color="auto"/>
            <w:right w:val="none" w:sz="0" w:space="0" w:color="auto"/>
          </w:divBdr>
        </w:div>
        <w:div w:id="724335953">
          <w:marLeft w:val="640"/>
          <w:marRight w:val="0"/>
          <w:marTop w:val="0"/>
          <w:marBottom w:val="0"/>
          <w:divBdr>
            <w:top w:val="none" w:sz="0" w:space="0" w:color="auto"/>
            <w:left w:val="none" w:sz="0" w:space="0" w:color="auto"/>
            <w:bottom w:val="none" w:sz="0" w:space="0" w:color="auto"/>
            <w:right w:val="none" w:sz="0" w:space="0" w:color="auto"/>
          </w:divBdr>
        </w:div>
        <w:div w:id="979268240">
          <w:marLeft w:val="640"/>
          <w:marRight w:val="0"/>
          <w:marTop w:val="0"/>
          <w:marBottom w:val="0"/>
          <w:divBdr>
            <w:top w:val="none" w:sz="0" w:space="0" w:color="auto"/>
            <w:left w:val="none" w:sz="0" w:space="0" w:color="auto"/>
            <w:bottom w:val="none" w:sz="0" w:space="0" w:color="auto"/>
            <w:right w:val="none" w:sz="0" w:space="0" w:color="auto"/>
          </w:divBdr>
        </w:div>
        <w:div w:id="872228774">
          <w:marLeft w:val="640"/>
          <w:marRight w:val="0"/>
          <w:marTop w:val="0"/>
          <w:marBottom w:val="0"/>
          <w:divBdr>
            <w:top w:val="none" w:sz="0" w:space="0" w:color="auto"/>
            <w:left w:val="none" w:sz="0" w:space="0" w:color="auto"/>
            <w:bottom w:val="none" w:sz="0" w:space="0" w:color="auto"/>
            <w:right w:val="none" w:sz="0" w:space="0" w:color="auto"/>
          </w:divBdr>
        </w:div>
        <w:div w:id="391662035">
          <w:marLeft w:val="640"/>
          <w:marRight w:val="0"/>
          <w:marTop w:val="0"/>
          <w:marBottom w:val="0"/>
          <w:divBdr>
            <w:top w:val="none" w:sz="0" w:space="0" w:color="auto"/>
            <w:left w:val="none" w:sz="0" w:space="0" w:color="auto"/>
            <w:bottom w:val="none" w:sz="0" w:space="0" w:color="auto"/>
            <w:right w:val="none" w:sz="0" w:space="0" w:color="auto"/>
          </w:divBdr>
        </w:div>
        <w:div w:id="1133674495">
          <w:marLeft w:val="640"/>
          <w:marRight w:val="0"/>
          <w:marTop w:val="0"/>
          <w:marBottom w:val="0"/>
          <w:divBdr>
            <w:top w:val="none" w:sz="0" w:space="0" w:color="auto"/>
            <w:left w:val="none" w:sz="0" w:space="0" w:color="auto"/>
            <w:bottom w:val="none" w:sz="0" w:space="0" w:color="auto"/>
            <w:right w:val="none" w:sz="0" w:space="0" w:color="auto"/>
          </w:divBdr>
        </w:div>
        <w:div w:id="374744277">
          <w:marLeft w:val="640"/>
          <w:marRight w:val="0"/>
          <w:marTop w:val="0"/>
          <w:marBottom w:val="0"/>
          <w:divBdr>
            <w:top w:val="none" w:sz="0" w:space="0" w:color="auto"/>
            <w:left w:val="none" w:sz="0" w:space="0" w:color="auto"/>
            <w:bottom w:val="none" w:sz="0" w:space="0" w:color="auto"/>
            <w:right w:val="none" w:sz="0" w:space="0" w:color="auto"/>
          </w:divBdr>
        </w:div>
      </w:divsChild>
    </w:div>
    <w:div w:id="370618522">
      <w:bodyDiv w:val="1"/>
      <w:marLeft w:val="0"/>
      <w:marRight w:val="0"/>
      <w:marTop w:val="0"/>
      <w:marBottom w:val="0"/>
      <w:divBdr>
        <w:top w:val="none" w:sz="0" w:space="0" w:color="auto"/>
        <w:left w:val="none" w:sz="0" w:space="0" w:color="auto"/>
        <w:bottom w:val="none" w:sz="0" w:space="0" w:color="auto"/>
        <w:right w:val="none" w:sz="0" w:space="0" w:color="auto"/>
      </w:divBdr>
    </w:div>
    <w:div w:id="395974741">
      <w:bodyDiv w:val="1"/>
      <w:marLeft w:val="0"/>
      <w:marRight w:val="0"/>
      <w:marTop w:val="0"/>
      <w:marBottom w:val="0"/>
      <w:divBdr>
        <w:top w:val="none" w:sz="0" w:space="0" w:color="auto"/>
        <w:left w:val="none" w:sz="0" w:space="0" w:color="auto"/>
        <w:bottom w:val="none" w:sz="0" w:space="0" w:color="auto"/>
        <w:right w:val="none" w:sz="0" w:space="0" w:color="auto"/>
      </w:divBdr>
      <w:divsChild>
        <w:div w:id="1335448666">
          <w:marLeft w:val="640"/>
          <w:marRight w:val="0"/>
          <w:marTop w:val="0"/>
          <w:marBottom w:val="0"/>
          <w:divBdr>
            <w:top w:val="none" w:sz="0" w:space="0" w:color="auto"/>
            <w:left w:val="none" w:sz="0" w:space="0" w:color="auto"/>
            <w:bottom w:val="none" w:sz="0" w:space="0" w:color="auto"/>
            <w:right w:val="none" w:sz="0" w:space="0" w:color="auto"/>
          </w:divBdr>
        </w:div>
        <w:div w:id="334497261">
          <w:marLeft w:val="640"/>
          <w:marRight w:val="0"/>
          <w:marTop w:val="0"/>
          <w:marBottom w:val="0"/>
          <w:divBdr>
            <w:top w:val="none" w:sz="0" w:space="0" w:color="auto"/>
            <w:left w:val="none" w:sz="0" w:space="0" w:color="auto"/>
            <w:bottom w:val="none" w:sz="0" w:space="0" w:color="auto"/>
            <w:right w:val="none" w:sz="0" w:space="0" w:color="auto"/>
          </w:divBdr>
        </w:div>
        <w:div w:id="1515799165">
          <w:marLeft w:val="640"/>
          <w:marRight w:val="0"/>
          <w:marTop w:val="0"/>
          <w:marBottom w:val="0"/>
          <w:divBdr>
            <w:top w:val="none" w:sz="0" w:space="0" w:color="auto"/>
            <w:left w:val="none" w:sz="0" w:space="0" w:color="auto"/>
            <w:bottom w:val="none" w:sz="0" w:space="0" w:color="auto"/>
            <w:right w:val="none" w:sz="0" w:space="0" w:color="auto"/>
          </w:divBdr>
        </w:div>
        <w:div w:id="1265110068">
          <w:marLeft w:val="640"/>
          <w:marRight w:val="0"/>
          <w:marTop w:val="0"/>
          <w:marBottom w:val="0"/>
          <w:divBdr>
            <w:top w:val="none" w:sz="0" w:space="0" w:color="auto"/>
            <w:left w:val="none" w:sz="0" w:space="0" w:color="auto"/>
            <w:bottom w:val="none" w:sz="0" w:space="0" w:color="auto"/>
            <w:right w:val="none" w:sz="0" w:space="0" w:color="auto"/>
          </w:divBdr>
        </w:div>
        <w:div w:id="719785465">
          <w:marLeft w:val="640"/>
          <w:marRight w:val="0"/>
          <w:marTop w:val="0"/>
          <w:marBottom w:val="0"/>
          <w:divBdr>
            <w:top w:val="none" w:sz="0" w:space="0" w:color="auto"/>
            <w:left w:val="none" w:sz="0" w:space="0" w:color="auto"/>
            <w:bottom w:val="none" w:sz="0" w:space="0" w:color="auto"/>
            <w:right w:val="none" w:sz="0" w:space="0" w:color="auto"/>
          </w:divBdr>
        </w:div>
        <w:div w:id="646712406">
          <w:marLeft w:val="640"/>
          <w:marRight w:val="0"/>
          <w:marTop w:val="0"/>
          <w:marBottom w:val="0"/>
          <w:divBdr>
            <w:top w:val="none" w:sz="0" w:space="0" w:color="auto"/>
            <w:left w:val="none" w:sz="0" w:space="0" w:color="auto"/>
            <w:bottom w:val="none" w:sz="0" w:space="0" w:color="auto"/>
            <w:right w:val="none" w:sz="0" w:space="0" w:color="auto"/>
          </w:divBdr>
        </w:div>
        <w:div w:id="1482313232">
          <w:marLeft w:val="640"/>
          <w:marRight w:val="0"/>
          <w:marTop w:val="0"/>
          <w:marBottom w:val="0"/>
          <w:divBdr>
            <w:top w:val="none" w:sz="0" w:space="0" w:color="auto"/>
            <w:left w:val="none" w:sz="0" w:space="0" w:color="auto"/>
            <w:bottom w:val="none" w:sz="0" w:space="0" w:color="auto"/>
            <w:right w:val="none" w:sz="0" w:space="0" w:color="auto"/>
          </w:divBdr>
        </w:div>
        <w:div w:id="1781559949">
          <w:marLeft w:val="640"/>
          <w:marRight w:val="0"/>
          <w:marTop w:val="0"/>
          <w:marBottom w:val="0"/>
          <w:divBdr>
            <w:top w:val="none" w:sz="0" w:space="0" w:color="auto"/>
            <w:left w:val="none" w:sz="0" w:space="0" w:color="auto"/>
            <w:bottom w:val="none" w:sz="0" w:space="0" w:color="auto"/>
            <w:right w:val="none" w:sz="0" w:space="0" w:color="auto"/>
          </w:divBdr>
        </w:div>
        <w:div w:id="717124538">
          <w:marLeft w:val="640"/>
          <w:marRight w:val="0"/>
          <w:marTop w:val="0"/>
          <w:marBottom w:val="0"/>
          <w:divBdr>
            <w:top w:val="none" w:sz="0" w:space="0" w:color="auto"/>
            <w:left w:val="none" w:sz="0" w:space="0" w:color="auto"/>
            <w:bottom w:val="none" w:sz="0" w:space="0" w:color="auto"/>
            <w:right w:val="none" w:sz="0" w:space="0" w:color="auto"/>
          </w:divBdr>
        </w:div>
        <w:div w:id="1174996025">
          <w:marLeft w:val="640"/>
          <w:marRight w:val="0"/>
          <w:marTop w:val="0"/>
          <w:marBottom w:val="0"/>
          <w:divBdr>
            <w:top w:val="none" w:sz="0" w:space="0" w:color="auto"/>
            <w:left w:val="none" w:sz="0" w:space="0" w:color="auto"/>
            <w:bottom w:val="none" w:sz="0" w:space="0" w:color="auto"/>
            <w:right w:val="none" w:sz="0" w:space="0" w:color="auto"/>
          </w:divBdr>
        </w:div>
        <w:div w:id="328144264">
          <w:marLeft w:val="640"/>
          <w:marRight w:val="0"/>
          <w:marTop w:val="0"/>
          <w:marBottom w:val="0"/>
          <w:divBdr>
            <w:top w:val="none" w:sz="0" w:space="0" w:color="auto"/>
            <w:left w:val="none" w:sz="0" w:space="0" w:color="auto"/>
            <w:bottom w:val="none" w:sz="0" w:space="0" w:color="auto"/>
            <w:right w:val="none" w:sz="0" w:space="0" w:color="auto"/>
          </w:divBdr>
        </w:div>
        <w:div w:id="303658939">
          <w:marLeft w:val="640"/>
          <w:marRight w:val="0"/>
          <w:marTop w:val="0"/>
          <w:marBottom w:val="0"/>
          <w:divBdr>
            <w:top w:val="none" w:sz="0" w:space="0" w:color="auto"/>
            <w:left w:val="none" w:sz="0" w:space="0" w:color="auto"/>
            <w:bottom w:val="none" w:sz="0" w:space="0" w:color="auto"/>
            <w:right w:val="none" w:sz="0" w:space="0" w:color="auto"/>
          </w:divBdr>
        </w:div>
        <w:div w:id="1736585784">
          <w:marLeft w:val="640"/>
          <w:marRight w:val="0"/>
          <w:marTop w:val="0"/>
          <w:marBottom w:val="0"/>
          <w:divBdr>
            <w:top w:val="none" w:sz="0" w:space="0" w:color="auto"/>
            <w:left w:val="none" w:sz="0" w:space="0" w:color="auto"/>
            <w:bottom w:val="none" w:sz="0" w:space="0" w:color="auto"/>
            <w:right w:val="none" w:sz="0" w:space="0" w:color="auto"/>
          </w:divBdr>
        </w:div>
        <w:div w:id="598178384">
          <w:marLeft w:val="640"/>
          <w:marRight w:val="0"/>
          <w:marTop w:val="0"/>
          <w:marBottom w:val="0"/>
          <w:divBdr>
            <w:top w:val="none" w:sz="0" w:space="0" w:color="auto"/>
            <w:left w:val="none" w:sz="0" w:space="0" w:color="auto"/>
            <w:bottom w:val="none" w:sz="0" w:space="0" w:color="auto"/>
            <w:right w:val="none" w:sz="0" w:space="0" w:color="auto"/>
          </w:divBdr>
        </w:div>
        <w:div w:id="237441073">
          <w:marLeft w:val="640"/>
          <w:marRight w:val="0"/>
          <w:marTop w:val="0"/>
          <w:marBottom w:val="0"/>
          <w:divBdr>
            <w:top w:val="none" w:sz="0" w:space="0" w:color="auto"/>
            <w:left w:val="none" w:sz="0" w:space="0" w:color="auto"/>
            <w:bottom w:val="none" w:sz="0" w:space="0" w:color="auto"/>
            <w:right w:val="none" w:sz="0" w:space="0" w:color="auto"/>
          </w:divBdr>
        </w:div>
        <w:div w:id="890770590">
          <w:marLeft w:val="640"/>
          <w:marRight w:val="0"/>
          <w:marTop w:val="0"/>
          <w:marBottom w:val="0"/>
          <w:divBdr>
            <w:top w:val="none" w:sz="0" w:space="0" w:color="auto"/>
            <w:left w:val="none" w:sz="0" w:space="0" w:color="auto"/>
            <w:bottom w:val="none" w:sz="0" w:space="0" w:color="auto"/>
            <w:right w:val="none" w:sz="0" w:space="0" w:color="auto"/>
          </w:divBdr>
        </w:div>
        <w:div w:id="1880431321">
          <w:marLeft w:val="640"/>
          <w:marRight w:val="0"/>
          <w:marTop w:val="0"/>
          <w:marBottom w:val="0"/>
          <w:divBdr>
            <w:top w:val="none" w:sz="0" w:space="0" w:color="auto"/>
            <w:left w:val="none" w:sz="0" w:space="0" w:color="auto"/>
            <w:bottom w:val="none" w:sz="0" w:space="0" w:color="auto"/>
            <w:right w:val="none" w:sz="0" w:space="0" w:color="auto"/>
          </w:divBdr>
        </w:div>
        <w:div w:id="151146248">
          <w:marLeft w:val="640"/>
          <w:marRight w:val="0"/>
          <w:marTop w:val="0"/>
          <w:marBottom w:val="0"/>
          <w:divBdr>
            <w:top w:val="none" w:sz="0" w:space="0" w:color="auto"/>
            <w:left w:val="none" w:sz="0" w:space="0" w:color="auto"/>
            <w:bottom w:val="none" w:sz="0" w:space="0" w:color="auto"/>
            <w:right w:val="none" w:sz="0" w:space="0" w:color="auto"/>
          </w:divBdr>
        </w:div>
        <w:div w:id="37361289">
          <w:marLeft w:val="640"/>
          <w:marRight w:val="0"/>
          <w:marTop w:val="0"/>
          <w:marBottom w:val="0"/>
          <w:divBdr>
            <w:top w:val="none" w:sz="0" w:space="0" w:color="auto"/>
            <w:left w:val="none" w:sz="0" w:space="0" w:color="auto"/>
            <w:bottom w:val="none" w:sz="0" w:space="0" w:color="auto"/>
            <w:right w:val="none" w:sz="0" w:space="0" w:color="auto"/>
          </w:divBdr>
        </w:div>
        <w:div w:id="20322898">
          <w:marLeft w:val="640"/>
          <w:marRight w:val="0"/>
          <w:marTop w:val="0"/>
          <w:marBottom w:val="0"/>
          <w:divBdr>
            <w:top w:val="none" w:sz="0" w:space="0" w:color="auto"/>
            <w:left w:val="none" w:sz="0" w:space="0" w:color="auto"/>
            <w:bottom w:val="none" w:sz="0" w:space="0" w:color="auto"/>
            <w:right w:val="none" w:sz="0" w:space="0" w:color="auto"/>
          </w:divBdr>
        </w:div>
        <w:div w:id="1442454923">
          <w:marLeft w:val="640"/>
          <w:marRight w:val="0"/>
          <w:marTop w:val="0"/>
          <w:marBottom w:val="0"/>
          <w:divBdr>
            <w:top w:val="none" w:sz="0" w:space="0" w:color="auto"/>
            <w:left w:val="none" w:sz="0" w:space="0" w:color="auto"/>
            <w:bottom w:val="none" w:sz="0" w:space="0" w:color="auto"/>
            <w:right w:val="none" w:sz="0" w:space="0" w:color="auto"/>
          </w:divBdr>
        </w:div>
        <w:div w:id="2059695267">
          <w:marLeft w:val="640"/>
          <w:marRight w:val="0"/>
          <w:marTop w:val="0"/>
          <w:marBottom w:val="0"/>
          <w:divBdr>
            <w:top w:val="none" w:sz="0" w:space="0" w:color="auto"/>
            <w:left w:val="none" w:sz="0" w:space="0" w:color="auto"/>
            <w:bottom w:val="none" w:sz="0" w:space="0" w:color="auto"/>
            <w:right w:val="none" w:sz="0" w:space="0" w:color="auto"/>
          </w:divBdr>
        </w:div>
        <w:div w:id="1100249978">
          <w:marLeft w:val="640"/>
          <w:marRight w:val="0"/>
          <w:marTop w:val="0"/>
          <w:marBottom w:val="0"/>
          <w:divBdr>
            <w:top w:val="none" w:sz="0" w:space="0" w:color="auto"/>
            <w:left w:val="none" w:sz="0" w:space="0" w:color="auto"/>
            <w:bottom w:val="none" w:sz="0" w:space="0" w:color="auto"/>
            <w:right w:val="none" w:sz="0" w:space="0" w:color="auto"/>
          </w:divBdr>
        </w:div>
        <w:div w:id="538707013">
          <w:marLeft w:val="640"/>
          <w:marRight w:val="0"/>
          <w:marTop w:val="0"/>
          <w:marBottom w:val="0"/>
          <w:divBdr>
            <w:top w:val="none" w:sz="0" w:space="0" w:color="auto"/>
            <w:left w:val="none" w:sz="0" w:space="0" w:color="auto"/>
            <w:bottom w:val="none" w:sz="0" w:space="0" w:color="auto"/>
            <w:right w:val="none" w:sz="0" w:space="0" w:color="auto"/>
          </w:divBdr>
        </w:div>
        <w:div w:id="1150438618">
          <w:marLeft w:val="640"/>
          <w:marRight w:val="0"/>
          <w:marTop w:val="0"/>
          <w:marBottom w:val="0"/>
          <w:divBdr>
            <w:top w:val="none" w:sz="0" w:space="0" w:color="auto"/>
            <w:left w:val="none" w:sz="0" w:space="0" w:color="auto"/>
            <w:bottom w:val="none" w:sz="0" w:space="0" w:color="auto"/>
            <w:right w:val="none" w:sz="0" w:space="0" w:color="auto"/>
          </w:divBdr>
        </w:div>
        <w:div w:id="1514148624">
          <w:marLeft w:val="640"/>
          <w:marRight w:val="0"/>
          <w:marTop w:val="0"/>
          <w:marBottom w:val="0"/>
          <w:divBdr>
            <w:top w:val="none" w:sz="0" w:space="0" w:color="auto"/>
            <w:left w:val="none" w:sz="0" w:space="0" w:color="auto"/>
            <w:bottom w:val="none" w:sz="0" w:space="0" w:color="auto"/>
            <w:right w:val="none" w:sz="0" w:space="0" w:color="auto"/>
          </w:divBdr>
        </w:div>
        <w:div w:id="1740205672">
          <w:marLeft w:val="640"/>
          <w:marRight w:val="0"/>
          <w:marTop w:val="0"/>
          <w:marBottom w:val="0"/>
          <w:divBdr>
            <w:top w:val="none" w:sz="0" w:space="0" w:color="auto"/>
            <w:left w:val="none" w:sz="0" w:space="0" w:color="auto"/>
            <w:bottom w:val="none" w:sz="0" w:space="0" w:color="auto"/>
            <w:right w:val="none" w:sz="0" w:space="0" w:color="auto"/>
          </w:divBdr>
        </w:div>
        <w:div w:id="1135679252">
          <w:marLeft w:val="640"/>
          <w:marRight w:val="0"/>
          <w:marTop w:val="0"/>
          <w:marBottom w:val="0"/>
          <w:divBdr>
            <w:top w:val="none" w:sz="0" w:space="0" w:color="auto"/>
            <w:left w:val="none" w:sz="0" w:space="0" w:color="auto"/>
            <w:bottom w:val="none" w:sz="0" w:space="0" w:color="auto"/>
            <w:right w:val="none" w:sz="0" w:space="0" w:color="auto"/>
          </w:divBdr>
        </w:div>
        <w:div w:id="1615593573">
          <w:marLeft w:val="640"/>
          <w:marRight w:val="0"/>
          <w:marTop w:val="0"/>
          <w:marBottom w:val="0"/>
          <w:divBdr>
            <w:top w:val="none" w:sz="0" w:space="0" w:color="auto"/>
            <w:left w:val="none" w:sz="0" w:space="0" w:color="auto"/>
            <w:bottom w:val="none" w:sz="0" w:space="0" w:color="auto"/>
            <w:right w:val="none" w:sz="0" w:space="0" w:color="auto"/>
          </w:divBdr>
        </w:div>
        <w:div w:id="585964203">
          <w:marLeft w:val="640"/>
          <w:marRight w:val="0"/>
          <w:marTop w:val="0"/>
          <w:marBottom w:val="0"/>
          <w:divBdr>
            <w:top w:val="none" w:sz="0" w:space="0" w:color="auto"/>
            <w:left w:val="none" w:sz="0" w:space="0" w:color="auto"/>
            <w:bottom w:val="none" w:sz="0" w:space="0" w:color="auto"/>
            <w:right w:val="none" w:sz="0" w:space="0" w:color="auto"/>
          </w:divBdr>
        </w:div>
      </w:divsChild>
    </w:div>
    <w:div w:id="402877738">
      <w:bodyDiv w:val="1"/>
      <w:marLeft w:val="0"/>
      <w:marRight w:val="0"/>
      <w:marTop w:val="0"/>
      <w:marBottom w:val="0"/>
      <w:divBdr>
        <w:top w:val="none" w:sz="0" w:space="0" w:color="auto"/>
        <w:left w:val="none" w:sz="0" w:space="0" w:color="auto"/>
        <w:bottom w:val="none" w:sz="0" w:space="0" w:color="auto"/>
        <w:right w:val="none" w:sz="0" w:space="0" w:color="auto"/>
      </w:divBdr>
      <w:divsChild>
        <w:div w:id="192427085">
          <w:marLeft w:val="640"/>
          <w:marRight w:val="0"/>
          <w:marTop w:val="0"/>
          <w:marBottom w:val="0"/>
          <w:divBdr>
            <w:top w:val="none" w:sz="0" w:space="0" w:color="auto"/>
            <w:left w:val="none" w:sz="0" w:space="0" w:color="auto"/>
            <w:bottom w:val="none" w:sz="0" w:space="0" w:color="auto"/>
            <w:right w:val="none" w:sz="0" w:space="0" w:color="auto"/>
          </w:divBdr>
        </w:div>
        <w:div w:id="2024163238">
          <w:marLeft w:val="640"/>
          <w:marRight w:val="0"/>
          <w:marTop w:val="0"/>
          <w:marBottom w:val="0"/>
          <w:divBdr>
            <w:top w:val="none" w:sz="0" w:space="0" w:color="auto"/>
            <w:left w:val="none" w:sz="0" w:space="0" w:color="auto"/>
            <w:bottom w:val="none" w:sz="0" w:space="0" w:color="auto"/>
            <w:right w:val="none" w:sz="0" w:space="0" w:color="auto"/>
          </w:divBdr>
        </w:div>
        <w:div w:id="1426462984">
          <w:marLeft w:val="640"/>
          <w:marRight w:val="0"/>
          <w:marTop w:val="0"/>
          <w:marBottom w:val="0"/>
          <w:divBdr>
            <w:top w:val="none" w:sz="0" w:space="0" w:color="auto"/>
            <w:left w:val="none" w:sz="0" w:space="0" w:color="auto"/>
            <w:bottom w:val="none" w:sz="0" w:space="0" w:color="auto"/>
            <w:right w:val="none" w:sz="0" w:space="0" w:color="auto"/>
          </w:divBdr>
        </w:div>
        <w:div w:id="1360862242">
          <w:marLeft w:val="640"/>
          <w:marRight w:val="0"/>
          <w:marTop w:val="0"/>
          <w:marBottom w:val="0"/>
          <w:divBdr>
            <w:top w:val="none" w:sz="0" w:space="0" w:color="auto"/>
            <w:left w:val="none" w:sz="0" w:space="0" w:color="auto"/>
            <w:bottom w:val="none" w:sz="0" w:space="0" w:color="auto"/>
            <w:right w:val="none" w:sz="0" w:space="0" w:color="auto"/>
          </w:divBdr>
        </w:div>
        <w:div w:id="1298340105">
          <w:marLeft w:val="640"/>
          <w:marRight w:val="0"/>
          <w:marTop w:val="0"/>
          <w:marBottom w:val="0"/>
          <w:divBdr>
            <w:top w:val="none" w:sz="0" w:space="0" w:color="auto"/>
            <w:left w:val="none" w:sz="0" w:space="0" w:color="auto"/>
            <w:bottom w:val="none" w:sz="0" w:space="0" w:color="auto"/>
            <w:right w:val="none" w:sz="0" w:space="0" w:color="auto"/>
          </w:divBdr>
        </w:div>
        <w:div w:id="19823459">
          <w:marLeft w:val="640"/>
          <w:marRight w:val="0"/>
          <w:marTop w:val="0"/>
          <w:marBottom w:val="0"/>
          <w:divBdr>
            <w:top w:val="none" w:sz="0" w:space="0" w:color="auto"/>
            <w:left w:val="none" w:sz="0" w:space="0" w:color="auto"/>
            <w:bottom w:val="none" w:sz="0" w:space="0" w:color="auto"/>
            <w:right w:val="none" w:sz="0" w:space="0" w:color="auto"/>
          </w:divBdr>
        </w:div>
        <w:div w:id="1154377869">
          <w:marLeft w:val="640"/>
          <w:marRight w:val="0"/>
          <w:marTop w:val="0"/>
          <w:marBottom w:val="0"/>
          <w:divBdr>
            <w:top w:val="none" w:sz="0" w:space="0" w:color="auto"/>
            <w:left w:val="none" w:sz="0" w:space="0" w:color="auto"/>
            <w:bottom w:val="none" w:sz="0" w:space="0" w:color="auto"/>
            <w:right w:val="none" w:sz="0" w:space="0" w:color="auto"/>
          </w:divBdr>
        </w:div>
        <w:div w:id="132867364">
          <w:marLeft w:val="640"/>
          <w:marRight w:val="0"/>
          <w:marTop w:val="0"/>
          <w:marBottom w:val="0"/>
          <w:divBdr>
            <w:top w:val="none" w:sz="0" w:space="0" w:color="auto"/>
            <w:left w:val="none" w:sz="0" w:space="0" w:color="auto"/>
            <w:bottom w:val="none" w:sz="0" w:space="0" w:color="auto"/>
            <w:right w:val="none" w:sz="0" w:space="0" w:color="auto"/>
          </w:divBdr>
        </w:div>
        <w:div w:id="1008871352">
          <w:marLeft w:val="640"/>
          <w:marRight w:val="0"/>
          <w:marTop w:val="0"/>
          <w:marBottom w:val="0"/>
          <w:divBdr>
            <w:top w:val="none" w:sz="0" w:space="0" w:color="auto"/>
            <w:left w:val="none" w:sz="0" w:space="0" w:color="auto"/>
            <w:bottom w:val="none" w:sz="0" w:space="0" w:color="auto"/>
            <w:right w:val="none" w:sz="0" w:space="0" w:color="auto"/>
          </w:divBdr>
        </w:div>
        <w:div w:id="1359548434">
          <w:marLeft w:val="640"/>
          <w:marRight w:val="0"/>
          <w:marTop w:val="0"/>
          <w:marBottom w:val="0"/>
          <w:divBdr>
            <w:top w:val="none" w:sz="0" w:space="0" w:color="auto"/>
            <w:left w:val="none" w:sz="0" w:space="0" w:color="auto"/>
            <w:bottom w:val="none" w:sz="0" w:space="0" w:color="auto"/>
            <w:right w:val="none" w:sz="0" w:space="0" w:color="auto"/>
          </w:divBdr>
        </w:div>
        <w:div w:id="552469071">
          <w:marLeft w:val="640"/>
          <w:marRight w:val="0"/>
          <w:marTop w:val="0"/>
          <w:marBottom w:val="0"/>
          <w:divBdr>
            <w:top w:val="none" w:sz="0" w:space="0" w:color="auto"/>
            <w:left w:val="none" w:sz="0" w:space="0" w:color="auto"/>
            <w:bottom w:val="none" w:sz="0" w:space="0" w:color="auto"/>
            <w:right w:val="none" w:sz="0" w:space="0" w:color="auto"/>
          </w:divBdr>
        </w:div>
        <w:div w:id="229658110">
          <w:marLeft w:val="640"/>
          <w:marRight w:val="0"/>
          <w:marTop w:val="0"/>
          <w:marBottom w:val="0"/>
          <w:divBdr>
            <w:top w:val="none" w:sz="0" w:space="0" w:color="auto"/>
            <w:left w:val="none" w:sz="0" w:space="0" w:color="auto"/>
            <w:bottom w:val="none" w:sz="0" w:space="0" w:color="auto"/>
            <w:right w:val="none" w:sz="0" w:space="0" w:color="auto"/>
          </w:divBdr>
        </w:div>
        <w:div w:id="659507103">
          <w:marLeft w:val="640"/>
          <w:marRight w:val="0"/>
          <w:marTop w:val="0"/>
          <w:marBottom w:val="0"/>
          <w:divBdr>
            <w:top w:val="none" w:sz="0" w:space="0" w:color="auto"/>
            <w:left w:val="none" w:sz="0" w:space="0" w:color="auto"/>
            <w:bottom w:val="none" w:sz="0" w:space="0" w:color="auto"/>
            <w:right w:val="none" w:sz="0" w:space="0" w:color="auto"/>
          </w:divBdr>
        </w:div>
        <w:div w:id="824275017">
          <w:marLeft w:val="640"/>
          <w:marRight w:val="0"/>
          <w:marTop w:val="0"/>
          <w:marBottom w:val="0"/>
          <w:divBdr>
            <w:top w:val="none" w:sz="0" w:space="0" w:color="auto"/>
            <w:left w:val="none" w:sz="0" w:space="0" w:color="auto"/>
            <w:bottom w:val="none" w:sz="0" w:space="0" w:color="auto"/>
            <w:right w:val="none" w:sz="0" w:space="0" w:color="auto"/>
          </w:divBdr>
        </w:div>
        <w:div w:id="999119136">
          <w:marLeft w:val="640"/>
          <w:marRight w:val="0"/>
          <w:marTop w:val="0"/>
          <w:marBottom w:val="0"/>
          <w:divBdr>
            <w:top w:val="none" w:sz="0" w:space="0" w:color="auto"/>
            <w:left w:val="none" w:sz="0" w:space="0" w:color="auto"/>
            <w:bottom w:val="none" w:sz="0" w:space="0" w:color="auto"/>
            <w:right w:val="none" w:sz="0" w:space="0" w:color="auto"/>
          </w:divBdr>
        </w:div>
        <w:div w:id="1278023537">
          <w:marLeft w:val="640"/>
          <w:marRight w:val="0"/>
          <w:marTop w:val="0"/>
          <w:marBottom w:val="0"/>
          <w:divBdr>
            <w:top w:val="none" w:sz="0" w:space="0" w:color="auto"/>
            <w:left w:val="none" w:sz="0" w:space="0" w:color="auto"/>
            <w:bottom w:val="none" w:sz="0" w:space="0" w:color="auto"/>
            <w:right w:val="none" w:sz="0" w:space="0" w:color="auto"/>
          </w:divBdr>
        </w:div>
        <w:div w:id="1600946147">
          <w:marLeft w:val="640"/>
          <w:marRight w:val="0"/>
          <w:marTop w:val="0"/>
          <w:marBottom w:val="0"/>
          <w:divBdr>
            <w:top w:val="none" w:sz="0" w:space="0" w:color="auto"/>
            <w:left w:val="none" w:sz="0" w:space="0" w:color="auto"/>
            <w:bottom w:val="none" w:sz="0" w:space="0" w:color="auto"/>
            <w:right w:val="none" w:sz="0" w:space="0" w:color="auto"/>
          </w:divBdr>
        </w:div>
        <w:div w:id="1153526250">
          <w:marLeft w:val="640"/>
          <w:marRight w:val="0"/>
          <w:marTop w:val="0"/>
          <w:marBottom w:val="0"/>
          <w:divBdr>
            <w:top w:val="none" w:sz="0" w:space="0" w:color="auto"/>
            <w:left w:val="none" w:sz="0" w:space="0" w:color="auto"/>
            <w:bottom w:val="none" w:sz="0" w:space="0" w:color="auto"/>
            <w:right w:val="none" w:sz="0" w:space="0" w:color="auto"/>
          </w:divBdr>
        </w:div>
        <w:div w:id="1610354881">
          <w:marLeft w:val="640"/>
          <w:marRight w:val="0"/>
          <w:marTop w:val="0"/>
          <w:marBottom w:val="0"/>
          <w:divBdr>
            <w:top w:val="none" w:sz="0" w:space="0" w:color="auto"/>
            <w:left w:val="none" w:sz="0" w:space="0" w:color="auto"/>
            <w:bottom w:val="none" w:sz="0" w:space="0" w:color="auto"/>
            <w:right w:val="none" w:sz="0" w:space="0" w:color="auto"/>
          </w:divBdr>
        </w:div>
        <w:div w:id="1519077306">
          <w:marLeft w:val="640"/>
          <w:marRight w:val="0"/>
          <w:marTop w:val="0"/>
          <w:marBottom w:val="0"/>
          <w:divBdr>
            <w:top w:val="none" w:sz="0" w:space="0" w:color="auto"/>
            <w:left w:val="none" w:sz="0" w:space="0" w:color="auto"/>
            <w:bottom w:val="none" w:sz="0" w:space="0" w:color="auto"/>
            <w:right w:val="none" w:sz="0" w:space="0" w:color="auto"/>
          </w:divBdr>
        </w:div>
        <w:div w:id="1350907371">
          <w:marLeft w:val="640"/>
          <w:marRight w:val="0"/>
          <w:marTop w:val="0"/>
          <w:marBottom w:val="0"/>
          <w:divBdr>
            <w:top w:val="none" w:sz="0" w:space="0" w:color="auto"/>
            <w:left w:val="none" w:sz="0" w:space="0" w:color="auto"/>
            <w:bottom w:val="none" w:sz="0" w:space="0" w:color="auto"/>
            <w:right w:val="none" w:sz="0" w:space="0" w:color="auto"/>
          </w:divBdr>
        </w:div>
        <w:div w:id="278491931">
          <w:marLeft w:val="640"/>
          <w:marRight w:val="0"/>
          <w:marTop w:val="0"/>
          <w:marBottom w:val="0"/>
          <w:divBdr>
            <w:top w:val="none" w:sz="0" w:space="0" w:color="auto"/>
            <w:left w:val="none" w:sz="0" w:space="0" w:color="auto"/>
            <w:bottom w:val="none" w:sz="0" w:space="0" w:color="auto"/>
            <w:right w:val="none" w:sz="0" w:space="0" w:color="auto"/>
          </w:divBdr>
        </w:div>
        <w:div w:id="1966305045">
          <w:marLeft w:val="640"/>
          <w:marRight w:val="0"/>
          <w:marTop w:val="0"/>
          <w:marBottom w:val="0"/>
          <w:divBdr>
            <w:top w:val="none" w:sz="0" w:space="0" w:color="auto"/>
            <w:left w:val="none" w:sz="0" w:space="0" w:color="auto"/>
            <w:bottom w:val="none" w:sz="0" w:space="0" w:color="auto"/>
            <w:right w:val="none" w:sz="0" w:space="0" w:color="auto"/>
          </w:divBdr>
        </w:div>
        <w:div w:id="330766888">
          <w:marLeft w:val="640"/>
          <w:marRight w:val="0"/>
          <w:marTop w:val="0"/>
          <w:marBottom w:val="0"/>
          <w:divBdr>
            <w:top w:val="none" w:sz="0" w:space="0" w:color="auto"/>
            <w:left w:val="none" w:sz="0" w:space="0" w:color="auto"/>
            <w:bottom w:val="none" w:sz="0" w:space="0" w:color="auto"/>
            <w:right w:val="none" w:sz="0" w:space="0" w:color="auto"/>
          </w:divBdr>
        </w:div>
        <w:div w:id="269245856">
          <w:marLeft w:val="640"/>
          <w:marRight w:val="0"/>
          <w:marTop w:val="0"/>
          <w:marBottom w:val="0"/>
          <w:divBdr>
            <w:top w:val="none" w:sz="0" w:space="0" w:color="auto"/>
            <w:left w:val="none" w:sz="0" w:space="0" w:color="auto"/>
            <w:bottom w:val="none" w:sz="0" w:space="0" w:color="auto"/>
            <w:right w:val="none" w:sz="0" w:space="0" w:color="auto"/>
          </w:divBdr>
        </w:div>
        <w:div w:id="1712457117">
          <w:marLeft w:val="640"/>
          <w:marRight w:val="0"/>
          <w:marTop w:val="0"/>
          <w:marBottom w:val="0"/>
          <w:divBdr>
            <w:top w:val="none" w:sz="0" w:space="0" w:color="auto"/>
            <w:left w:val="none" w:sz="0" w:space="0" w:color="auto"/>
            <w:bottom w:val="none" w:sz="0" w:space="0" w:color="auto"/>
            <w:right w:val="none" w:sz="0" w:space="0" w:color="auto"/>
          </w:divBdr>
        </w:div>
        <w:div w:id="1519350516">
          <w:marLeft w:val="640"/>
          <w:marRight w:val="0"/>
          <w:marTop w:val="0"/>
          <w:marBottom w:val="0"/>
          <w:divBdr>
            <w:top w:val="none" w:sz="0" w:space="0" w:color="auto"/>
            <w:left w:val="none" w:sz="0" w:space="0" w:color="auto"/>
            <w:bottom w:val="none" w:sz="0" w:space="0" w:color="auto"/>
            <w:right w:val="none" w:sz="0" w:space="0" w:color="auto"/>
          </w:divBdr>
        </w:div>
        <w:div w:id="521629298">
          <w:marLeft w:val="640"/>
          <w:marRight w:val="0"/>
          <w:marTop w:val="0"/>
          <w:marBottom w:val="0"/>
          <w:divBdr>
            <w:top w:val="none" w:sz="0" w:space="0" w:color="auto"/>
            <w:left w:val="none" w:sz="0" w:space="0" w:color="auto"/>
            <w:bottom w:val="none" w:sz="0" w:space="0" w:color="auto"/>
            <w:right w:val="none" w:sz="0" w:space="0" w:color="auto"/>
          </w:divBdr>
        </w:div>
        <w:div w:id="575625967">
          <w:marLeft w:val="640"/>
          <w:marRight w:val="0"/>
          <w:marTop w:val="0"/>
          <w:marBottom w:val="0"/>
          <w:divBdr>
            <w:top w:val="none" w:sz="0" w:space="0" w:color="auto"/>
            <w:left w:val="none" w:sz="0" w:space="0" w:color="auto"/>
            <w:bottom w:val="none" w:sz="0" w:space="0" w:color="auto"/>
            <w:right w:val="none" w:sz="0" w:space="0" w:color="auto"/>
          </w:divBdr>
        </w:div>
        <w:div w:id="832182778">
          <w:marLeft w:val="640"/>
          <w:marRight w:val="0"/>
          <w:marTop w:val="0"/>
          <w:marBottom w:val="0"/>
          <w:divBdr>
            <w:top w:val="none" w:sz="0" w:space="0" w:color="auto"/>
            <w:left w:val="none" w:sz="0" w:space="0" w:color="auto"/>
            <w:bottom w:val="none" w:sz="0" w:space="0" w:color="auto"/>
            <w:right w:val="none" w:sz="0" w:space="0" w:color="auto"/>
          </w:divBdr>
        </w:div>
      </w:divsChild>
    </w:div>
    <w:div w:id="423654082">
      <w:bodyDiv w:val="1"/>
      <w:marLeft w:val="0"/>
      <w:marRight w:val="0"/>
      <w:marTop w:val="0"/>
      <w:marBottom w:val="0"/>
      <w:divBdr>
        <w:top w:val="none" w:sz="0" w:space="0" w:color="auto"/>
        <w:left w:val="none" w:sz="0" w:space="0" w:color="auto"/>
        <w:bottom w:val="none" w:sz="0" w:space="0" w:color="auto"/>
        <w:right w:val="none" w:sz="0" w:space="0" w:color="auto"/>
      </w:divBdr>
    </w:div>
    <w:div w:id="431899253">
      <w:bodyDiv w:val="1"/>
      <w:marLeft w:val="0"/>
      <w:marRight w:val="0"/>
      <w:marTop w:val="0"/>
      <w:marBottom w:val="0"/>
      <w:divBdr>
        <w:top w:val="none" w:sz="0" w:space="0" w:color="auto"/>
        <w:left w:val="none" w:sz="0" w:space="0" w:color="auto"/>
        <w:bottom w:val="none" w:sz="0" w:space="0" w:color="auto"/>
        <w:right w:val="none" w:sz="0" w:space="0" w:color="auto"/>
      </w:divBdr>
    </w:div>
    <w:div w:id="432172909">
      <w:bodyDiv w:val="1"/>
      <w:marLeft w:val="0"/>
      <w:marRight w:val="0"/>
      <w:marTop w:val="0"/>
      <w:marBottom w:val="0"/>
      <w:divBdr>
        <w:top w:val="none" w:sz="0" w:space="0" w:color="auto"/>
        <w:left w:val="none" w:sz="0" w:space="0" w:color="auto"/>
        <w:bottom w:val="none" w:sz="0" w:space="0" w:color="auto"/>
        <w:right w:val="none" w:sz="0" w:space="0" w:color="auto"/>
      </w:divBdr>
      <w:divsChild>
        <w:div w:id="1046224497">
          <w:marLeft w:val="640"/>
          <w:marRight w:val="0"/>
          <w:marTop w:val="0"/>
          <w:marBottom w:val="0"/>
          <w:divBdr>
            <w:top w:val="none" w:sz="0" w:space="0" w:color="auto"/>
            <w:left w:val="none" w:sz="0" w:space="0" w:color="auto"/>
            <w:bottom w:val="none" w:sz="0" w:space="0" w:color="auto"/>
            <w:right w:val="none" w:sz="0" w:space="0" w:color="auto"/>
          </w:divBdr>
        </w:div>
        <w:div w:id="1468401464">
          <w:marLeft w:val="640"/>
          <w:marRight w:val="0"/>
          <w:marTop w:val="0"/>
          <w:marBottom w:val="0"/>
          <w:divBdr>
            <w:top w:val="none" w:sz="0" w:space="0" w:color="auto"/>
            <w:left w:val="none" w:sz="0" w:space="0" w:color="auto"/>
            <w:bottom w:val="none" w:sz="0" w:space="0" w:color="auto"/>
            <w:right w:val="none" w:sz="0" w:space="0" w:color="auto"/>
          </w:divBdr>
        </w:div>
        <w:div w:id="160856985">
          <w:marLeft w:val="640"/>
          <w:marRight w:val="0"/>
          <w:marTop w:val="0"/>
          <w:marBottom w:val="0"/>
          <w:divBdr>
            <w:top w:val="none" w:sz="0" w:space="0" w:color="auto"/>
            <w:left w:val="none" w:sz="0" w:space="0" w:color="auto"/>
            <w:bottom w:val="none" w:sz="0" w:space="0" w:color="auto"/>
            <w:right w:val="none" w:sz="0" w:space="0" w:color="auto"/>
          </w:divBdr>
        </w:div>
        <w:div w:id="1114667692">
          <w:marLeft w:val="640"/>
          <w:marRight w:val="0"/>
          <w:marTop w:val="0"/>
          <w:marBottom w:val="0"/>
          <w:divBdr>
            <w:top w:val="none" w:sz="0" w:space="0" w:color="auto"/>
            <w:left w:val="none" w:sz="0" w:space="0" w:color="auto"/>
            <w:bottom w:val="none" w:sz="0" w:space="0" w:color="auto"/>
            <w:right w:val="none" w:sz="0" w:space="0" w:color="auto"/>
          </w:divBdr>
        </w:div>
        <w:div w:id="1401056344">
          <w:marLeft w:val="640"/>
          <w:marRight w:val="0"/>
          <w:marTop w:val="0"/>
          <w:marBottom w:val="0"/>
          <w:divBdr>
            <w:top w:val="none" w:sz="0" w:space="0" w:color="auto"/>
            <w:left w:val="none" w:sz="0" w:space="0" w:color="auto"/>
            <w:bottom w:val="none" w:sz="0" w:space="0" w:color="auto"/>
            <w:right w:val="none" w:sz="0" w:space="0" w:color="auto"/>
          </w:divBdr>
        </w:div>
        <w:div w:id="342512757">
          <w:marLeft w:val="640"/>
          <w:marRight w:val="0"/>
          <w:marTop w:val="0"/>
          <w:marBottom w:val="0"/>
          <w:divBdr>
            <w:top w:val="none" w:sz="0" w:space="0" w:color="auto"/>
            <w:left w:val="none" w:sz="0" w:space="0" w:color="auto"/>
            <w:bottom w:val="none" w:sz="0" w:space="0" w:color="auto"/>
            <w:right w:val="none" w:sz="0" w:space="0" w:color="auto"/>
          </w:divBdr>
        </w:div>
        <w:div w:id="631596534">
          <w:marLeft w:val="640"/>
          <w:marRight w:val="0"/>
          <w:marTop w:val="0"/>
          <w:marBottom w:val="0"/>
          <w:divBdr>
            <w:top w:val="none" w:sz="0" w:space="0" w:color="auto"/>
            <w:left w:val="none" w:sz="0" w:space="0" w:color="auto"/>
            <w:bottom w:val="none" w:sz="0" w:space="0" w:color="auto"/>
            <w:right w:val="none" w:sz="0" w:space="0" w:color="auto"/>
          </w:divBdr>
        </w:div>
        <w:div w:id="895163657">
          <w:marLeft w:val="640"/>
          <w:marRight w:val="0"/>
          <w:marTop w:val="0"/>
          <w:marBottom w:val="0"/>
          <w:divBdr>
            <w:top w:val="none" w:sz="0" w:space="0" w:color="auto"/>
            <w:left w:val="none" w:sz="0" w:space="0" w:color="auto"/>
            <w:bottom w:val="none" w:sz="0" w:space="0" w:color="auto"/>
            <w:right w:val="none" w:sz="0" w:space="0" w:color="auto"/>
          </w:divBdr>
        </w:div>
        <w:div w:id="1780567402">
          <w:marLeft w:val="640"/>
          <w:marRight w:val="0"/>
          <w:marTop w:val="0"/>
          <w:marBottom w:val="0"/>
          <w:divBdr>
            <w:top w:val="none" w:sz="0" w:space="0" w:color="auto"/>
            <w:left w:val="none" w:sz="0" w:space="0" w:color="auto"/>
            <w:bottom w:val="none" w:sz="0" w:space="0" w:color="auto"/>
            <w:right w:val="none" w:sz="0" w:space="0" w:color="auto"/>
          </w:divBdr>
        </w:div>
        <w:div w:id="277983">
          <w:marLeft w:val="640"/>
          <w:marRight w:val="0"/>
          <w:marTop w:val="0"/>
          <w:marBottom w:val="0"/>
          <w:divBdr>
            <w:top w:val="none" w:sz="0" w:space="0" w:color="auto"/>
            <w:left w:val="none" w:sz="0" w:space="0" w:color="auto"/>
            <w:bottom w:val="none" w:sz="0" w:space="0" w:color="auto"/>
            <w:right w:val="none" w:sz="0" w:space="0" w:color="auto"/>
          </w:divBdr>
        </w:div>
        <w:div w:id="745617341">
          <w:marLeft w:val="640"/>
          <w:marRight w:val="0"/>
          <w:marTop w:val="0"/>
          <w:marBottom w:val="0"/>
          <w:divBdr>
            <w:top w:val="none" w:sz="0" w:space="0" w:color="auto"/>
            <w:left w:val="none" w:sz="0" w:space="0" w:color="auto"/>
            <w:bottom w:val="none" w:sz="0" w:space="0" w:color="auto"/>
            <w:right w:val="none" w:sz="0" w:space="0" w:color="auto"/>
          </w:divBdr>
        </w:div>
        <w:div w:id="1564752966">
          <w:marLeft w:val="640"/>
          <w:marRight w:val="0"/>
          <w:marTop w:val="0"/>
          <w:marBottom w:val="0"/>
          <w:divBdr>
            <w:top w:val="none" w:sz="0" w:space="0" w:color="auto"/>
            <w:left w:val="none" w:sz="0" w:space="0" w:color="auto"/>
            <w:bottom w:val="none" w:sz="0" w:space="0" w:color="auto"/>
            <w:right w:val="none" w:sz="0" w:space="0" w:color="auto"/>
          </w:divBdr>
        </w:div>
        <w:div w:id="1847357368">
          <w:marLeft w:val="640"/>
          <w:marRight w:val="0"/>
          <w:marTop w:val="0"/>
          <w:marBottom w:val="0"/>
          <w:divBdr>
            <w:top w:val="none" w:sz="0" w:space="0" w:color="auto"/>
            <w:left w:val="none" w:sz="0" w:space="0" w:color="auto"/>
            <w:bottom w:val="none" w:sz="0" w:space="0" w:color="auto"/>
            <w:right w:val="none" w:sz="0" w:space="0" w:color="auto"/>
          </w:divBdr>
        </w:div>
        <w:div w:id="35932240">
          <w:marLeft w:val="640"/>
          <w:marRight w:val="0"/>
          <w:marTop w:val="0"/>
          <w:marBottom w:val="0"/>
          <w:divBdr>
            <w:top w:val="none" w:sz="0" w:space="0" w:color="auto"/>
            <w:left w:val="none" w:sz="0" w:space="0" w:color="auto"/>
            <w:bottom w:val="none" w:sz="0" w:space="0" w:color="auto"/>
            <w:right w:val="none" w:sz="0" w:space="0" w:color="auto"/>
          </w:divBdr>
        </w:div>
        <w:div w:id="1000038460">
          <w:marLeft w:val="640"/>
          <w:marRight w:val="0"/>
          <w:marTop w:val="0"/>
          <w:marBottom w:val="0"/>
          <w:divBdr>
            <w:top w:val="none" w:sz="0" w:space="0" w:color="auto"/>
            <w:left w:val="none" w:sz="0" w:space="0" w:color="auto"/>
            <w:bottom w:val="none" w:sz="0" w:space="0" w:color="auto"/>
            <w:right w:val="none" w:sz="0" w:space="0" w:color="auto"/>
          </w:divBdr>
        </w:div>
        <w:div w:id="1945188702">
          <w:marLeft w:val="640"/>
          <w:marRight w:val="0"/>
          <w:marTop w:val="0"/>
          <w:marBottom w:val="0"/>
          <w:divBdr>
            <w:top w:val="none" w:sz="0" w:space="0" w:color="auto"/>
            <w:left w:val="none" w:sz="0" w:space="0" w:color="auto"/>
            <w:bottom w:val="none" w:sz="0" w:space="0" w:color="auto"/>
            <w:right w:val="none" w:sz="0" w:space="0" w:color="auto"/>
          </w:divBdr>
        </w:div>
        <w:div w:id="1948847569">
          <w:marLeft w:val="640"/>
          <w:marRight w:val="0"/>
          <w:marTop w:val="0"/>
          <w:marBottom w:val="0"/>
          <w:divBdr>
            <w:top w:val="none" w:sz="0" w:space="0" w:color="auto"/>
            <w:left w:val="none" w:sz="0" w:space="0" w:color="auto"/>
            <w:bottom w:val="none" w:sz="0" w:space="0" w:color="auto"/>
            <w:right w:val="none" w:sz="0" w:space="0" w:color="auto"/>
          </w:divBdr>
        </w:div>
        <w:div w:id="651107962">
          <w:marLeft w:val="640"/>
          <w:marRight w:val="0"/>
          <w:marTop w:val="0"/>
          <w:marBottom w:val="0"/>
          <w:divBdr>
            <w:top w:val="none" w:sz="0" w:space="0" w:color="auto"/>
            <w:left w:val="none" w:sz="0" w:space="0" w:color="auto"/>
            <w:bottom w:val="none" w:sz="0" w:space="0" w:color="auto"/>
            <w:right w:val="none" w:sz="0" w:space="0" w:color="auto"/>
          </w:divBdr>
        </w:div>
        <w:div w:id="784423870">
          <w:marLeft w:val="640"/>
          <w:marRight w:val="0"/>
          <w:marTop w:val="0"/>
          <w:marBottom w:val="0"/>
          <w:divBdr>
            <w:top w:val="none" w:sz="0" w:space="0" w:color="auto"/>
            <w:left w:val="none" w:sz="0" w:space="0" w:color="auto"/>
            <w:bottom w:val="none" w:sz="0" w:space="0" w:color="auto"/>
            <w:right w:val="none" w:sz="0" w:space="0" w:color="auto"/>
          </w:divBdr>
        </w:div>
        <w:div w:id="858199051">
          <w:marLeft w:val="640"/>
          <w:marRight w:val="0"/>
          <w:marTop w:val="0"/>
          <w:marBottom w:val="0"/>
          <w:divBdr>
            <w:top w:val="none" w:sz="0" w:space="0" w:color="auto"/>
            <w:left w:val="none" w:sz="0" w:space="0" w:color="auto"/>
            <w:bottom w:val="none" w:sz="0" w:space="0" w:color="auto"/>
            <w:right w:val="none" w:sz="0" w:space="0" w:color="auto"/>
          </w:divBdr>
        </w:div>
        <w:div w:id="1752266573">
          <w:marLeft w:val="640"/>
          <w:marRight w:val="0"/>
          <w:marTop w:val="0"/>
          <w:marBottom w:val="0"/>
          <w:divBdr>
            <w:top w:val="none" w:sz="0" w:space="0" w:color="auto"/>
            <w:left w:val="none" w:sz="0" w:space="0" w:color="auto"/>
            <w:bottom w:val="none" w:sz="0" w:space="0" w:color="auto"/>
            <w:right w:val="none" w:sz="0" w:space="0" w:color="auto"/>
          </w:divBdr>
        </w:div>
        <w:div w:id="1709406613">
          <w:marLeft w:val="640"/>
          <w:marRight w:val="0"/>
          <w:marTop w:val="0"/>
          <w:marBottom w:val="0"/>
          <w:divBdr>
            <w:top w:val="none" w:sz="0" w:space="0" w:color="auto"/>
            <w:left w:val="none" w:sz="0" w:space="0" w:color="auto"/>
            <w:bottom w:val="none" w:sz="0" w:space="0" w:color="auto"/>
            <w:right w:val="none" w:sz="0" w:space="0" w:color="auto"/>
          </w:divBdr>
        </w:div>
        <w:div w:id="2032412229">
          <w:marLeft w:val="640"/>
          <w:marRight w:val="0"/>
          <w:marTop w:val="0"/>
          <w:marBottom w:val="0"/>
          <w:divBdr>
            <w:top w:val="none" w:sz="0" w:space="0" w:color="auto"/>
            <w:left w:val="none" w:sz="0" w:space="0" w:color="auto"/>
            <w:bottom w:val="none" w:sz="0" w:space="0" w:color="auto"/>
            <w:right w:val="none" w:sz="0" w:space="0" w:color="auto"/>
          </w:divBdr>
        </w:div>
        <w:div w:id="648830714">
          <w:marLeft w:val="640"/>
          <w:marRight w:val="0"/>
          <w:marTop w:val="0"/>
          <w:marBottom w:val="0"/>
          <w:divBdr>
            <w:top w:val="none" w:sz="0" w:space="0" w:color="auto"/>
            <w:left w:val="none" w:sz="0" w:space="0" w:color="auto"/>
            <w:bottom w:val="none" w:sz="0" w:space="0" w:color="auto"/>
            <w:right w:val="none" w:sz="0" w:space="0" w:color="auto"/>
          </w:divBdr>
        </w:div>
        <w:div w:id="1331133649">
          <w:marLeft w:val="640"/>
          <w:marRight w:val="0"/>
          <w:marTop w:val="0"/>
          <w:marBottom w:val="0"/>
          <w:divBdr>
            <w:top w:val="none" w:sz="0" w:space="0" w:color="auto"/>
            <w:left w:val="none" w:sz="0" w:space="0" w:color="auto"/>
            <w:bottom w:val="none" w:sz="0" w:space="0" w:color="auto"/>
            <w:right w:val="none" w:sz="0" w:space="0" w:color="auto"/>
          </w:divBdr>
        </w:div>
        <w:div w:id="468479742">
          <w:marLeft w:val="640"/>
          <w:marRight w:val="0"/>
          <w:marTop w:val="0"/>
          <w:marBottom w:val="0"/>
          <w:divBdr>
            <w:top w:val="none" w:sz="0" w:space="0" w:color="auto"/>
            <w:left w:val="none" w:sz="0" w:space="0" w:color="auto"/>
            <w:bottom w:val="none" w:sz="0" w:space="0" w:color="auto"/>
            <w:right w:val="none" w:sz="0" w:space="0" w:color="auto"/>
          </w:divBdr>
        </w:div>
        <w:div w:id="942031470">
          <w:marLeft w:val="640"/>
          <w:marRight w:val="0"/>
          <w:marTop w:val="0"/>
          <w:marBottom w:val="0"/>
          <w:divBdr>
            <w:top w:val="none" w:sz="0" w:space="0" w:color="auto"/>
            <w:left w:val="none" w:sz="0" w:space="0" w:color="auto"/>
            <w:bottom w:val="none" w:sz="0" w:space="0" w:color="auto"/>
            <w:right w:val="none" w:sz="0" w:space="0" w:color="auto"/>
          </w:divBdr>
        </w:div>
        <w:div w:id="232129121">
          <w:marLeft w:val="640"/>
          <w:marRight w:val="0"/>
          <w:marTop w:val="0"/>
          <w:marBottom w:val="0"/>
          <w:divBdr>
            <w:top w:val="none" w:sz="0" w:space="0" w:color="auto"/>
            <w:left w:val="none" w:sz="0" w:space="0" w:color="auto"/>
            <w:bottom w:val="none" w:sz="0" w:space="0" w:color="auto"/>
            <w:right w:val="none" w:sz="0" w:space="0" w:color="auto"/>
          </w:divBdr>
        </w:div>
        <w:div w:id="1379747195">
          <w:marLeft w:val="640"/>
          <w:marRight w:val="0"/>
          <w:marTop w:val="0"/>
          <w:marBottom w:val="0"/>
          <w:divBdr>
            <w:top w:val="none" w:sz="0" w:space="0" w:color="auto"/>
            <w:left w:val="none" w:sz="0" w:space="0" w:color="auto"/>
            <w:bottom w:val="none" w:sz="0" w:space="0" w:color="auto"/>
            <w:right w:val="none" w:sz="0" w:space="0" w:color="auto"/>
          </w:divBdr>
        </w:div>
        <w:div w:id="752162271">
          <w:marLeft w:val="640"/>
          <w:marRight w:val="0"/>
          <w:marTop w:val="0"/>
          <w:marBottom w:val="0"/>
          <w:divBdr>
            <w:top w:val="none" w:sz="0" w:space="0" w:color="auto"/>
            <w:left w:val="none" w:sz="0" w:space="0" w:color="auto"/>
            <w:bottom w:val="none" w:sz="0" w:space="0" w:color="auto"/>
            <w:right w:val="none" w:sz="0" w:space="0" w:color="auto"/>
          </w:divBdr>
        </w:div>
        <w:div w:id="302656162">
          <w:marLeft w:val="640"/>
          <w:marRight w:val="0"/>
          <w:marTop w:val="0"/>
          <w:marBottom w:val="0"/>
          <w:divBdr>
            <w:top w:val="none" w:sz="0" w:space="0" w:color="auto"/>
            <w:left w:val="none" w:sz="0" w:space="0" w:color="auto"/>
            <w:bottom w:val="none" w:sz="0" w:space="0" w:color="auto"/>
            <w:right w:val="none" w:sz="0" w:space="0" w:color="auto"/>
          </w:divBdr>
        </w:div>
        <w:div w:id="378365516">
          <w:marLeft w:val="640"/>
          <w:marRight w:val="0"/>
          <w:marTop w:val="0"/>
          <w:marBottom w:val="0"/>
          <w:divBdr>
            <w:top w:val="none" w:sz="0" w:space="0" w:color="auto"/>
            <w:left w:val="none" w:sz="0" w:space="0" w:color="auto"/>
            <w:bottom w:val="none" w:sz="0" w:space="0" w:color="auto"/>
            <w:right w:val="none" w:sz="0" w:space="0" w:color="auto"/>
          </w:divBdr>
        </w:div>
        <w:div w:id="105733834">
          <w:marLeft w:val="640"/>
          <w:marRight w:val="0"/>
          <w:marTop w:val="0"/>
          <w:marBottom w:val="0"/>
          <w:divBdr>
            <w:top w:val="none" w:sz="0" w:space="0" w:color="auto"/>
            <w:left w:val="none" w:sz="0" w:space="0" w:color="auto"/>
            <w:bottom w:val="none" w:sz="0" w:space="0" w:color="auto"/>
            <w:right w:val="none" w:sz="0" w:space="0" w:color="auto"/>
          </w:divBdr>
        </w:div>
      </w:divsChild>
    </w:div>
    <w:div w:id="435367950">
      <w:bodyDiv w:val="1"/>
      <w:marLeft w:val="0"/>
      <w:marRight w:val="0"/>
      <w:marTop w:val="0"/>
      <w:marBottom w:val="0"/>
      <w:divBdr>
        <w:top w:val="none" w:sz="0" w:space="0" w:color="auto"/>
        <w:left w:val="none" w:sz="0" w:space="0" w:color="auto"/>
        <w:bottom w:val="none" w:sz="0" w:space="0" w:color="auto"/>
        <w:right w:val="none" w:sz="0" w:space="0" w:color="auto"/>
      </w:divBdr>
    </w:div>
    <w:div w:id="509683767">
      <w:bodyDiv w:val="1"/>
      <w:marLeft w:val="0"/>
      <w:marRight w:val="0"/>
      <w:marTop w:val="0"/>
      <w:marBottom w:val="0"/>
      <w:divBdr>
        <w:top w:val="none" w:sz="0" w:space="0" w:color="auto"/>
        <w:left w:val="none" w:sz="0" w:space="0" w:color="auto"/>
        <w:bottom w:val="none" w:sz="0" w:space="0" w:color="auto"/>
        <w:right w:val="none" w:sz="0" w:space="0" w:color="auto"/>
      </w:divBdr>
    </w:div>
    <w:div w:id="551158178">
      <w:bodyDiv w:val="1"/>
      <w:marLeft w:val="0"/>
      <w:marRight w:val="0"/>
      <w:marTop w:val="0"/>
      <w:marBottom w:val="0"/>
      <w:divBdr>
        <w:top w:val="none" w:sz="0" w:space="0" w:color="auto"/>
        <w:left w:val="none" w:sz="0" w:space="0" w:color="auto"/>
        <w:bottom w:val="none" w:sz="0" w:space="0" w:color="auto"/>
        <w:right w:val="none" w:sz="0" w:space="0" w:color="auto"/>
      </w:divBdr>
      <w:divsChild>
        <w:div w:id="2098747778">
          <w:marLeft w:val="640"/>
          <w:marRight w:val="0"/>
          <w:marTop w:val="0"/>
          <w:marBottom w:val="0"/>
          <w:divBdr>
            <w:top w:val="none" w:sz="0" w:space="0" w:color="auto"/>
            <w:left w:val="none" w:sz="0" w:space="0" w:color="auto"/>
            <w:bottom w:val="none" w:sz="0" w:space="0" w:color="auto"/>
            <w:right w:val="none" w:sz="0" w:space="0" w:color="auto"/>
          </w:divBdr>
        </w:div>
        <w:div w:id="1928540953">
          <w:marLeft w:val="640"/>
          <w:marRight w:val="0"/>
          <w:marTop w:val="0"/>
          <w:marBottom w:val="0"/>
          <w:divBdr>
            <w:top w:val="none" w:sz="0" w:space="0" w:color="auto"/>
            <w:left w:val="none" w:sz="0" w:space="0" w:color="auto"/>
            <w:bottom w:val="none" w:sz="0" w:space="0" w:color="auto"/>
            <w:right w:val="none" w:sz="0" w:space="0" w:color="auto"/>
          </w:divBdr>
        </w:div>
        <w:div w:id="1764105082">
          <w:marLeft w:val="640"/>
          <w:marRight w:val="0"/>
          <w:marTop w:val="0"/>
          <w:marBottom w:val="0"/>
          <w:divBdr>
            <w:top w:val="none" w:sz="0" w:space="0" w:color="auto"/>
            <w:left w:val="none" w:sz="0" w:space="0" w:color="auto"/>
            <w:bottom w:val="none" w:sz="0" w:space="0" w:color="auto"/>
            <w:right w:val="none" w:sz="0" w:space="0" w:color="auto"/>
          </w:divBdr>
        </w:div>
        <w:div w:id="843741476">
          <w:marLeft w:val="640"/>
          <w:marRight w:val="0"/>
          <w:marTop w:val="0"/>
          <w:marBottom w:val="0"/>
          <w:divBdr>
            <w:top w:val="none" w:sz="0" w:space="0" w:color="auto"/>
            <w:left w:val="none" w:sz="0" w:space="0" w:color="auto"/>
            <w:bottom w:val="none" w:sz="0" w:space="0" w:color="auto"/>
            <w:right w:val="none" w:sz="0" w:space="0" w:color="auto"/>
          </w:divBdr>
        </w:div>
        <w:div w:id="7292293">
          <w:marLeft w:val="640"/>
          <w:marRight w:val="0"/>
          <w:marTop w:val="0"/>
          <w:marBottom w:val="0"/>
          <w:divBdr>
            <w:top w:val="none" w:sz="0" w:space="0" w:color="auto"/>
            <w:left w:val="none" w:sz="0" w:space="0" w:color="auto"/>
            <w:bottom w:val="none" w:sz="0" w:space="0" w:color="auto"/>
            <w:right w:val="none" w:sz="0" w:space="0" w:color="auto"/>
          </w:divBdr>
        </w:div>
        <w:div w:id="259797639">
          <w:marLeft w:val="640"/>
          <w:marRight w:val="0"/>
          <w:marTop w:val="0"/>
          <w:marBottom w:val="0"/>
          <w:divBdr>
            <w:top w:val="none" w:sz="0" w:space="0" w:color="auto"/>
            <w:left w:val="none" w:sz="0" w:space="0" w:color="auto"/>
            <w:bottom w:val="none" w:sz="0" w:space="0" w:color="auto"/>
            <w:right w:val="none" w:sz="0" w:space="0" w:color="auto"/>
          </w:divBdr>
        </w:div>
        <w:div w:id="137647434">
          <w:marLeft w:val="640"/>
          <w:marRight w:val="0"/>
          <w:marTop w:val="0"/>
          <w:marBottom w:val="0"/>
          <w:divBdr>
            <w:top w:val="none" w:sz="0" w:space="0" w:color="auto"/>
            <w:left w:val="none" w:sz="0" w:space="0" w:color="auto"/>
            <w:bottom w:val="none" w:sz="0" w:space="0" w:color="auto"/>
            <w:right w:val="none" w:sz="0" w:space="0" w:color="auto"/>
          </w:divBdr>
        </w:div>
        <w:div w:id="231430055">
          <w:marLeft w:val="640"/>
          <w:marRight w:val="0"/>
          <w:marTop w:val="0"/>
          <w:marBottom w:val="0"/>
          <w:divBdr>
            <w:top w:val="none" w:sz="0" w:space="0" w:color="auto"/>
            <w:left w:val="none" w:sz="0" w:space="0" w:color="auto"/>
            <w:bottom w:val="none" w:sz="0" w:space="0" w:color="auto"/>
            <w:right w:val="none" w:sz="0" w:space="0" w:color="auto"/>
          </w:divBdr>
        </w:div>
        <w:div w:id="1307858663">
          <w:marLeft w:val="640"/>
          <w:marRight w:val="0"/>
          <w:marTop w:val="0"/>
          <w:marBottom w:val="0"/>
          <w:divBdr>
            <w:top w:val="none" w:sz="0" w:space="0" w:color="auto"/>
            <w:left w:val="none" w:sz="0" w:space="0" w:color="auto"/>
            <w:bottom w:val="none" w:sz="0" w:space="0" w:color="auto"/>
            <w:right w:val="none" w:sz="0" w:space="0" w:color="auto"/>
          </w:divBdr>
        </w:div>
        <w:div w:id="178278523">
          <w:marLeft w:val="640"/>
          <w:marRight w:val="0"/>
          <w:marTop w:val="0"/>
          <w:marBottom w:val="0"/>
          <w:divBdr>
            <w:top w:val="none" w:sz="0" w:space="0" w:color="auto"/>
            <w:left w:val="none" w:sz="0" w:space="0" w:color="auto"/>
            <w:bottom w:val="none" w:sz="0" w:space="0" w:color="auto"/>
            <w:right w:val="none" w:sz="0" w:space="0" w:color="auto"/>
          </w:divBdr>
        </w:div>
        <w:div w:id="602882264">
          <w:marLeft w:val="640"/>
          <w:marRight w:val="0"/>
          <w:marTop w:val="0"/>
          <w:marBottom w:val="0"/>
          <w:divBdr>
            <w:top w:val="none" w:sz="0" w:space="0" w:color="auto"/>
            <w:left w:val="none" w:sz="0" w:space="0" w:color="auto"/>
            <w:bottom w:val="none" w:sz="0" w:space="0" w:color="auto"/>
            <w:right w:val="none" w:sz="0" w:space="0" w:color="auto"/>
          </w:divBdr>
        </w:div>
        <w:div w:id="1248616871">
          <w:marLeft w:val="640"/>
          <w:marRight w:val="0"/>
          <w:marTop w:val="0"/>
          <w:marBottom w:val="0"/>
          <w:divBdr>
            <w:top w:val="none" w:sz="0" w:space="0" w:color="auto"/>
            <w:left w:val="none" w:sz="0" w:space="0" w:color="auto"/>
            <w:bottom w:val="none" w:sz="0" w:space="0" w:color="auto"/>
            <w:right w:val="none" w:sz="0" w:space="0" w:color="auto"/>
          </w:divBdr>
        </w:div>
        <w:div w:id="1801460501">
          <w:marLeft w:val="640"/>
          <w:marRight w:val="0"/>
          <w:marTop w:val="0"/>
          <w:marBottom w:val="0"/>
          <w:divBdr>
            <w:top w:val="none" w:sz="0" w:space="0" w:color="auto"/>
            <w:left w:val="none" w:sz="0" w:space="0" w:color="auto"/>
            <w:bottom w:val="none" w:sz="0" w:space="0" w:color="auto"/>
            <w:right w:val="none" w:sz="0" w:space="0" w:color="auto"/>
          </w:divBdr>
        </w:div>
        <w:div w:id="161091523">
          <w:marLeft w:val="640"/>
          <w:marRight w:val="0"/>
          <w:marTop w:val="0"/>
          <w:marBottom w:val="0"/>
          <w:divBdr>
            <w:top w:val="none" w:sz="0" w:space="0" w:color="auto"/>
            <w:left w:val="none" w:sz="0" w:space="0" w:color="auto"/>
            <w:bottom w:val="none" w:sz="0" w:space="0" w:color="auto"/>
            <w:right w:val="none" w:sz="0" w:space="0" w:color="auto"/>
          </w:divBdr>
        </w:div>
        <w:div w:id="1197307425">
          <w:marLeft w:val="640"/>
          <w:marRight w:val="0"/>
          <w:marTop w:val="0"/>
          <w:marBottom w:val="0"/>
          <w:divBdr>
            <w:top w:val="none" w:sz="0" w:space="0" w:color="auto"/>
            <w:left w:val="none" w:sz="0" w:space="0" w:color="auto"/>
            <w:bottom w:val="none" w:sz="0" w:space="0" w:color="auto"/>
            <w:right w:val="none" w:sz="0" w:space="0" w:color="auto"/>
          </w:divBdr>
        </w:div>
        <w:div w:id="1837334223">
          <w:marLeft w:val="640"/>
          <w:marRight w:val="0"/>
          <w:marTop w:val="0"/>
          <w:marBottom w:val="0"/>
          <w:divBdr>
            <w:top w:val="none" w:sz="0" w:space="0" w:color="auto"/>
            <w:left w:val="none" w:sz="0" w:space="0" w:color="auto"/>
            <w:bottom w:val="none" w:sz="0" w:space="0" w:color="auto"/>
            <w:right w:val="none" w:sz="0" w:space="0" w:color="auto"/>
          </w:divBdr>
        </w:div>
        <w:div w:id="22287249">
          <w:marLeft w:val="640"/>
          <w:marRight w:val="0"/>
          <w:marTop w:val="0"/>
          <w:marBottom w:val="0"/>
          <w:divBdr>
            <w:top w:val="none" w:sz="0" w:space="0" w:color="auto"/>
            <w:left w:val="none" w:sz="0" w:space="0" w:color="auto"/>
            <w:bottom w:val="none" w:sz="0" w:space="0" w:color="auto"/>
            <w:right w:val="none" w:sz="0" w:space="0" w:color="auto"/>
          </w:divBdr>
        </w:div>
        <w:div w:id="561061077">
          <w:marLeft w:val="640"/>
          <w:marRight w:val="0"/>
          <w:marTop w:val="0"/>
          <w:marBottom w:val="0"/>
          <w:divBdr>
            <w:top w:val="none" w:sz="0" w:space="0" w:color="auto"/>
            <w:left w:val="none" w:sz="0" w:space="0" w:color="auto"/>
            <w:bottom w:val="none" w:sz="0" w:space="0" w:color="auto"/>
            <w:right w:val="none" w:sz="0" w:space="0" w:color="auto"/>
          </w:divBdr>
        </w:div>
        <w:div w:id="448595762">
          <w:marLeft w:val="640"/>
          <w:marRight w:val="0"/>
          <w:marTop w:val="0"/>
          <w:marBottom w:val="0"/>
          <w:divBdr>
            <w:top w:val="none" w:sz="0" w:space="0" w:color="auto"/>
            <w:left w:val="none" w:sz="0" w:space="0" w:color="auto"/>
            <w:bottom w:val="none" w:sz="0" w:space="0" w:color="auto"/>
            <w:right w:val="none" w:sz="0" w:space="0" w:color="auto"/>
          </w:divBdr>
        </w:div>
        <w:div w:id="244341256">
          <w:marLeft w:val="640"/>
          <w:marRight w:val="0"/>
          <w:marTop w:val="0"/>
          <w:marBottom w:val="0"/>
          <w:divBdr>
            <w:top w:val="none" w:sz="0" w:space="0" w:color="auto"/>
            <w:left w:val="none" w:sz="0" w:space="0" w:color="auto"/>
            <w:bottom w:val="none" w:sz="0" w:space="0" w:color="auto"/>
            <w:right w:val="none" w:sz="0" w:space="0" w:color="auto"/>
          </w:divBdr>
        </w:div>
        <w:div w:id="361251434">
          <w:marLeft w:val="640"/>
          <w:marRight w:val="0"/>
          <w:marTop w:val="0"/>
          <w:marBottom w:val="0"/>
          <w:divBdr>
            <w:top w:val="none" w:sz="0" w:space="0" w:color="auto"/>
            <w:left w:val="none" w:sz="0" w:space="0" w:color="auto"/>
            <w:bottom w:val="none" w:sz="0" w:space="0" w:color="auto"/>
            <w:right w:val="none" w:sz="0" w:space="0" w:color="auto"/>
          </w:divBdr>
        </w:div>
        <w:div w:id="2144351581">
          <w:marLeft w:val="640"/>
          <w:marRight w:val="0"/>
          <w:marTop w:val="0"/>
          <w:marBottom w:val="0"/>
          <w:divBdr>
            <w:top w:val="none" w:sz="0" w:space="0" w:color="auto"/>
            <w:left w:val="none" w:sz="0" w:space="0" w:color="auto"/>
            <w:bottom w:val="none" w:sz="0" w:space="0" w:color="auto"/>
            <w:right w:val="none" w:sz="0" w:space="0" w:color="auto"/>
          </w:divBdr>
        </w:div>
        <w:div w:id="1064255201">
          <w:marLeft w:val="640"/>
          <w:marRight w:val="0"/>
          <w:marTop w:val="0"/>
          <w:marBottom w:val="0"/>
          <w:divBdr>
            <w:top w:val="none" w:sz="0" w:space="0" w:color="auto"/>
            <w:left w:val="none" w:sz="0" w:space="0" w:color="auto"/>
            <w:bottom w:val="none" w:sz="0" w:space="0" w:color="auto"/>
            <w:right w:val="none" w:sz="0" w:space="0" w:color="auto"/>
          </w:divBdr>
        </w:div>
        <w:div w:id="1666936142">
          <w:marLeft w:val="640"/>
          <w:marRight w:val="0"/>
          <w:marTop w:val="0"/>
          <w:marBottom w:val="0"/>
          <w:divBdr>
            <w:top w:val="none" w:sz="0" w:space="0" w:color="auto"/>
            <w:left w:val="none" w:sz="0" w:space="0" w:color="auto"/>
            <w:bottom w:val="none" w:sz="0" w:space="0" w:color="auto"/>
            <w:right w:val="none" w:sz="0" w:space="0" w:color="auto"/>
          </w:divBdr>
        </w:div>
        <w:div w:id="1695299250">
          <w:marLeft w:val="640"/>
          <w:marRight w:val="0"/>
          <w:marTop w:val="0"/>
          <w:marBottom w:val="0"/>
          <w:divBdr>
            <w:top w:val="none" w:sz="0" w:space="0" w:color="auto"/>
            <w:left w:val="none" w:sz="0" w:space="0" w:color="auto"/>
            <w:bottom w:val="none" w:sz="0" w:space="0" w:color="auto"/>
            <w:right w:val="none" w:sz="0" w:space="0" w:color="auto"/>
          </w:divBdr>
        </w:div>
        <w:div w:id="1743403140">
          <w:marLeft w:val="640"/>
          <w:marRight w:val="0"/>
          <w:marTop w:val="0"/>
          <w:marBottom w:val="0"/>
          <w:divBdr>
            <w:top w:val="none" w:sz="0" w:space="0" w:color="auto"/>
            <w:left w:val="none" w:sz="0" w:space="0" w:color="auto"/>
            <w:bottom w:val="none" w:sz="0" w:space="0" w:color="auto"/>
            <w:right w:val="none" w:sz="0" w:space="0" w:color="auto"/>
          </w:divBdr>
        </w:div>
        <w:div w:id="988097781">
          <w:marLeft w:val="640"/>
          <w:marRight w:val="0"/>
          <w:marTop w:val="0"/>
          <w:marBottom w:val="0"/>
          <w:divBdr>
            <w:top w:val="none" w:sz="0" w:space="0" w:color="auto"/>
            <w:left w:val="none" w:sz="0" w:space="0" w:color="auto"/>
            <w:bottom w:val="none" w:sz="0" w:space="0" w:color="auto"/>
            <w:right w:val="none" w:sz="0" w:space="0" w:color="auto"/>
          </w:divBdr>
        </w:div>
        <w:div w:id="1447196950">
          <w:marLeft w:val="640"/>
          <w:marRight w:val="0"/>
          <w:marTop w:val="0"/>
          <w:marBottom w:val="0"/>
          <w:divBdr>
            <w:top w:val="none" w:sz="0" w:space="0" w:color="auto"/>
            <w:left w:val="none" w:sz="0" w:space="0" w:color="auto"/>
            <w:bottom w:val="none" w:sz="0" w:space="0" w:color="auto"/>
            <w:right w:val="none" w:sz="0" w:space="0" w:color="auto"/>
          </w:divBdr>
        </w:div>
        <w:div w:id="1830973321">
          <w:marLeft w:val="640"/>
          <w:marRight w:val="0"/>
          <w:marTop w:val="0"/>
          <w:marBottom w:val="0"/>
          <w:divBdr>
            <w:top w:val="none" w:sz="0" w:space="0" w:color="auto"/>
            <w:left w:val="none" w:sz="0" w:space="0" w:color="auto"/>
            <w:bottom w:val="none" w:sz="0" w:space="0" w:color="auto"/>
            <w:right w:val="none" w:sz="0" w:space="0" w:color="auto"/>
          </w:divBdr>
        </w:div>
        <w:div w:id="265312744">
          <w:marLeft w:val="640"/>
          <w:marRight w:val="0"/>
          <w:marTop w:val="0"/>
          <w:marBottom w:val="0"/>
          <w:divBdr>
            <w:top w:val="none" w:sz="0" w:space="0" w:color="auto"/>
            <w:left w:val="none" w:sz="0" w:space="0" w:color="auto"/>
            <w:bottom w:val="none" w:sz="0" w:space="0" w:color="auto"/>
            <w:right w:val="none" w:sz="0" w:space="0" w:color="auto"/>
          </w:divBdr>
        </w:div>
        <w:div w:id="805512359">
          <w:marLeft w:val="640"/>
          <w:marRight w:val="0"/>
          <w:marTop w:val="0"/>
          <w:marBottom w:val="0"/>
          <w:divBdr>
            <w:top w:val="none" w:sz="0" w:space="0" w:color="auto"/>
            <w:left w:val="none" w:sz="0" w:space="0" w:color="auto"/>
            <w:bottom w:val="none" w:sz="0" w:space="0" w:color="auto"/>
            <w:right w:val="none" w:sz="0" w:space="0" w:color="auto"/>
          </w:divBdr>
        </w:div>
      </w:divsChild>
    </w:div>
    <w:div w:id="610358710">
      <w:bodyDiv w:val="1"/>
      <w:marLeft w:val="0"/>
      <w:marRight w:val="0"/>
      <w:marTop w:val="0"/>
      <w:marBottom w:val="0"/>
      <w:divBdr>
        <w:top w:val="none" w:sz="0" w:space="0" w:color="auto"/>
        <w:left w:val="none" w:sz="0" w:space="0" w:color="auto"/>
        <w:bottom w:val="none" w:sz="0" w:space="0" w:color="auto"/>
        <w:right w:val="none" w:sz="0" w:space="0" w:color="auto"/>
      </w:divBdr>
      <w:divsChild>
        <w:div w:id="680206618">
          <w:marLeft w:val="640"/>
          <w:marRight w:val="0"/>
          <w:marTop w:val="0"/>
          <w:marBottom w:val="0"/>
          <w:divBdr>
            <w:top w:val="none" w:sz="0" w:space="0" w:color="auto"/>
            <w:left w:val="none" w:sz="0" w:space="0" w:color="auto"/>
            <w:bottom w:val="none" w:sz="0" w:space="0" w:color="auto"/>
            <w:right w:val="none" w:sz="0" w:space="0" w:color="auto"/>
          </w:divBdr>
        </w:div>
        <w:div w:id="1718891005">
          <w:marLeft w:val="640"/>
          <w:marRight w:val="0"/>
          <w:marTop w:val="0"/>
          <w:marBottom w:val="0"/>
          <w:divBdr>
            <w:top w:val="none" w:sz="0" w:space="0" w:color="auto"/>
            <w:left w:val="none" w:sz="0" w:space="0" w:color="auto"/>
            <w:bottom w:val="none" w:sz="0" w:space="0" w:color="auto"/>
            <w:right w:val="none" w:sz="0" w:space="0" w:color="auto"/>
          </w:divBdr>
        </w:div>
        <w:div w:id="1142576910">
          <w:marLeft w:val="640"/>
          <w:marRight w:val="0"/>
          <w:marTop w:val="0"/>
          <w:marBottom w:val="0"/>
          <w:divBdr>
            <w:top w:val="none" w:sz="0" w:space="0" w:color="auto"/>
            <w:left w:val="none" w:sz="0" w:space="0" w:color="auto"/>
            <w:bottom w:val="none" w:sz="0" w:space="0" w:color="auto"/>
            <w:right w:val="none" w:sz="0" w:space="0" w:color="auto"/>
          </w:divBdr>
        </w:div>
        <w:div w:id="1176073170">
          <w:marLeft w:val="640"/>
          <w:marRight w:val="0"/>
          <w:marTop w:val="0"/>
          <w:marBottom w:val="0"/>
          <w:divBdr>
            <w:top w:val="none" w:sz="0" w:space="0" w:color="auto"/>
            <w:left w:val="none" w:sz="0" w:space="0" w:color="auto"/>
            <w:bottom w:val="none" w:sz="0" w:space="0" w:color="auto"/>
            <w:right w:val="none" w:sz="0" w:space="0" w:color="auto"/>
          </w:divBdr>
        </w:div>
        <w:div w:id="1660694508">
          <w:marLeft w:val="640"/>
          <w:marRight w:val="0"/>
          <w:marTop w:val="0"/>
          <w:marBottom w:val="0"/>
          <w:divBdr>
            <w:top w:val="none" w:sz="0" w:space="0" w:color="auto"/>
            <w:left w:val="none" w:sz="0" w:space="0" w:color="auto"/>
            <w:bottom w:val="none" w:sz="0" w:space="0" w:color="auto"/>
            <w:right w:val="none" w:sz="0" w:space="0" w:color="auto"/>
          </w:divBdr>
        </w:div>
        <w:div w:id="114829813">
          <w:marLeft w:val="640"/>
          <w:marRight w:val="0"/>
          <w:marTop w:val="0"/>
          <w:marBottom w:val="0"/>
          <w:divBdr>
            <w:top w:val="none" w:sz="0" w:space="0" w:color="auto"/>
            <w:left w:val="none" w:sz="0" w:space="0" w:color="auto"/>
            <w:bottom w:val="none" w:sz="0" w:space="0" w:color="auto"/>
            <w:right w:val="none" w:sz="0" w:space="0" w:color="auto"/>
          </w:divBdr>
        </w:div>
        <w:div w:id="931547702">
          <w:marLeft w:val="640"/>
          <w:marRight w:val="0"/>
          <w:marTop w:val="0"/>
          <w:marBottom w:val="0"/>
          <w:divBdr>
            <w:top w:val="none" w:sz="0" w:space="0" w:color="auto"/>
            <w:left w:val="none" w:sz="0" w:space="0" w:color="auto"/>
            <w:bottom w:val="none" w:sz="0" w:space="0" w:color="auto"/>
            <w:right w:val="none" w:sz="0" w:space="0" w:color="auto"/>
          </w:divBdr>
        </w:div>
        <w:div w:id="315886737">
          <w:marLeft w:val="640"/>
          <w:marRight w:val="0"/>
          <w:marTop w:val="0"/>
          <w:marBottom w:val="0"/>
          <w:divBdr>
            <w:top w:val="none" w:sz="0" w:space="0" w:color="auto"/>
            <w:left w:val="none" w:sz="0" w:space="0" w:color="auto"/>
            <w:bottom w:val="none" w:sz="0" w:space="0" w:color="auto"/>
            <w:right w:val="none" w:sz="0" w:space="0" w:color="auto"/>
          </w:divBdr>
        </w:div>
        <w:div w:id="595794547">
          <w:marLeft w:val="640"/>
          <w:marRight w:val="0"/>
          <w:marTop w:val="0"/>
          <w:marBottom w:val="0"/>
          <w:divBdr>
            <w:top w:val="none" w:sz="0" w:space="0" w:color="auto"/>
            <w:left w:val="none" w:sz="0" w:space="0" w:color="auto"/>
            <w:bottom w:val="none" w:sz="0" w:space="0" w:color="auto"/>
            <w:right w:val="none" w:sz="0" w:space="0" w:color="auto"/>
          </w:divBdr>
        </w:div>
        <w:div w:id="1311133039">
          <w:marLeft w:val="640"/>
          <w:marRight w:val="0"/>
          <w:marTop w:val="0"/>
          <w:marBottom w:val="0"/>
          <w:divBdr>
            <w:top w:val="none" w:sz="0" w:space="0" w:color="auto"/>
            <w:left w:val="none" w:sz="0" w:space="0" w:color="auto"/>
            <w:bottom w:val="none" w:sz="0" w:space="0" w:color="auto"/>
            <w:right w:val="none" w:sz="0" w:space="0" w:color="auto"/>
          </w:divBdr>
        </w:div>
        <w:div w:id="922950594">
          <w:marLeft w:val="640"/>
          <w:marRight w:val="0"/>
          <w:marTop w:val="0"/>
          <w:marBottom w:val="0"/>
          <w:divBdr>
            <w:top w:val="none" w:sz="0" w:space="0" w:color="auto"/>
            <w:left w:val="none" w:sz="0" w:space="0" w:color="auto"/>
            <w:bottom w:val="none" w:sz="0" w:space="0" w:color="auto"/>
            <w:right w:val="none" w:sz="0" w:space="0" w:color="auto"/>
          </w:divBdr>
        </w:div>
        <w:div w:id="1647054447">
          <w:marLeft w:val="640"/>
          <w:marRight w:val="0"/>
          <w:marTop w:val="0"/>
          <w:marBottom w:val="0"/>
          <w:divBdr>
            <w:top w:val="none" w:sz="0" w:space="0" w:color="auto"/>
            <w:left w:val="none" w:sz="0" w:space="0" w:color="auto"/>
            <w:bottom w:val="none" w:sz="0" w:space="0" w:color="auto"/>
            <w:right w:val="none" w:sz="0" w:space="0" w:color="auto"/>
          </w:divBdr>
        </w:div>
        <w:div w:id="1132291486">
          <w:marLeft w:val="640"/>
          <w:marRight w:val="0"/>
          <w:marTop w:val="0"/>
          <w:marBottom w:val="0"/>
          <w:divBdr>
            <w:top w:val="none" w:sz="0" w:space="0" w:color="auto"/>
            <w:left w:val="none" w:sz="0" w:space="0" w:color="auto"/>
            <w:bottom w:val="none" w:sz="0" w:space="0" w:color="auto"/>
            <w:right w:val="none" w:sz="0" w:space="0" w:color="auto"/>
          </w:divBdr>
        </w:div>
        <w:div w:id="2091803360">
          <w:marLeft w:val="640"/>
          <w:marRight w:val="0"/>
          <w:marTop w:val="0"/>
          <w:marBottom w:val="0"/>
          <w:divBdr>
            <w:top w:val="none" w:sz="0" w:space="0" w:color="auto"/>
            <w:left w:val="none" w:sz="0" w:space="0" w:color="auto"/>
            <w:bottom w:val="none" w:sz="0" w:space="0" w:color="auto"/>
            <w:right w:val="none" w:sz="0" w:space="0" w:color="auto"/>
          </w:divBdr>
        </w:div>
        <w:div w:id="1511330196">
          <w:marLeft w:val="640"/>
          <w:marRight w:val="0"/>
          <w:marTop w:val="0"/>
          <w:marBottom w:val="0"/>
          <w:divBdr>
            <w:top w:val="none" w:sz="0" w:space="0" w:color="auto"/>
            <w:left w:val="none" w:sz="0" w:space="0" w:color="auto"/>
            <w:bottom w:val="none" w:sz="0" w:space="0" w:color="auto"/>
            <w:right w:val="none" w:sz="0" w:space="0" w:color="auto"/>
          </w:divBdr>
        </w:div>
        <w:div w:id="1824858262">
          <w:marLeft w:val="640"/>
          <w:marRight w:val="0"/>
          <w:marTop w:val="0"/>
          <w:marBottom w:val="0"/>
          <w:divBdr>
            <w:top w:val="none" w:sz="0" w:space="0" w:color="auto"/>
            <w:left w:val="none" w:sz="0" w:space="0" w:color="auto"/>
            <w:bottom w:val="none" w:sz="0" w:space="0" w:color="auto"/>
            <w:right w:val="none" w:sz="0" w:space="0" w:color="auto"/>
          </w:divBdr>
        </w:div>
        <w:div w:id="550843372">
          <w:marLeft w:val="640"/>
          <w:marRight w:val="0"/>
          <w:marTop w:val="0"/>
          <w:marBottom w:val="0"/>
          <w:divBdr>
            <w:top w:val="none" w:sz="0" w:space="0" w:color="auto"/>
            <w:left w:val="none" w:sz="0" w:space="0" w:color="auto"/>
            <w:bottom w:val="none" w:sz="0" w:space="0" w:color="auto"/>
            <w:right w:val="none" w:sz="0" w:space="0" w:color="auto"/>
          </w:divBdr>
        </w:div>
        <w:div w:id="146359749">
          <w:marLeft w:val="640"/>
          <w:marRight w:val="0"/>
          <w:marTop w:val="0"/>
          <w:marBottom w:val="0"/>
          <w:divBdr>
            <w:top w:val="none" w:sz="0" w:space="0" w:color="auto"/>
            <w:left w:val="none" w:sz="0" w:space="0" w:color="auto"/>
            <w:bottom w:val="none" w:sz="0" w:space="0" w:color="auto"/>
            <w:right w:val="none" w:sz="0" w:space="0" w:color="auto"/>
          </w:divBdr>
        </w:div>
        <w:div w:id="740828741">
          <w:marLeft w:val="640"/>
          <w:marRight w:val="0"/>
          <w:marTop w:val="0"/>
          <w:marBottom w:val="0"/>
          <w:divBdr>
            <w:top w:val="none" w:sz="0" w:space="0" w:color="auto"/>
            <w:left w:val="none" w:sz="0" w:space="0" w:color="auto"/>
            <w:bottom w:val="none" w:sz="0" w:space="0" w:color="auto"/>
            <w:right w:val="none" w:sz="0" w:space="0" w:color="auto"/>
          </w:divBdr>
        </w:div>
        <w:div w:id="627510830">
          <w:marLeft w:val="640"/>
          <w:marRight w:val="0"/>
          <w:marTop w:val="0"/>
          <w:marBottom w:val="0"/>
          <w:divBdr>
            <w:top w:val="none" w:sz="0" w:space="0" w:color="auto"/>
            <w:left w:val="none" w:sz="0" w:space="0" w:color="auto"/>
            <w:bottom w:val="none" w:sz="0" w:space="0" w:color="auto"/>
            <w:right w:val="none" w:sz="0" w:space="0" w:color="auto"/>
          </w:divBdr>
        </w:div>
        <w:div w:id="431363219">
          <w:marLeft w:val="640"/>
          <w:marRight w:val="0"/>
          <w:marTop w:val="0"/>
          <w:marBottom w:val="0"/>
          <w:divBdr>
            <w:top w:val="none" w:sz="0" w:space="0" w:color="auto"/>
            <w:left w:val="none" w:sz="0" w:space="0" w:color="auto"/>
            <w:bottom w:val="none" w:sz="0" w:space="0" w:color="auto"/>
            <w:right w:val="none" w:sz="0" w:space="0" w:color="auto"/>
          </w:divBdr>
        </w:div>
        <w:div w:id="1244953640">
          <w:marLeft w:val="640"/>
          <w:marRight w:val="0"/>
          <w:marTop w:val="0"/>
          <w:marBottom w:val="0"/>
          <w:divBdr>
            <w:top w:val="none" w:sz="0" w:space="0" w:color="auto"/>
            <w:left w:val="none" w:sz="0" w:space="0" w:color="auto"/>
            <w:bottom w:val="none" w:sz="0" w:space="0" w:color="auto"/>
            <w:right w:val="none" w:sz="0" w:space="0" w:color="auto"/>
          </w:divBdr>
        </w:div>
        <w:div w:id="895508830">
          <w:marLeft w:val="640"/>
          <w:marRight w:val="0"/>
          <w:marTop w:val="0"/>
          <w:marBottom w:val="0"/>
          <w:divBdr>
            <w:top w:val="none" w:sz="0" w:space="0" w:color="auto"/>
            <w:left w:val="none" w:sz="0" w:space="0" w:color="auto"/>
            <w:bottom w:val="none" w:sz="0" w:space="0" w:color="auto"/>
            <w:right w:val="none" w:sz="0" w:space="0" w:color="auto"/>
          </w:divBdr>
        </w:div>
        <w:div w:id="2083335588">
          <w:marLeft w:val="640"/>
          <w:marRight w:val="0"/>
          <w:marTop w:val="0"/>
          <w:marBottom w:val="0"/>
          <w:divBdr>
            <w:top w:val="none" w:sz="0" w:space="0" w:color="auto"/>
            <w:left w:val="none" w:sz="0" w:space="0" w:color="auto"/>
            <w:bottom w:val="none" w:sz="0" w:space="0" w:color="auto"/>
            <w:right w:val="none" w:sz="0" w:space="0" w:color="auto"/>
          </w:divBdr>
        </w:div>
        <w:div w:id="1874145187">
          <w:marLeft w:val="640"/>
          <w:marRight w:val="0"/>
          <w:marTop w:val="0"/>
          <w:marBottom w:val="0"/>
          <w:divBdr>
            <w:top w:val="none" w:sz="0" w:space="0" w:color="auto"/>
            <w:left w:val="none" w:sz="0" w:space="0" w:color="auto"/>
            <w:bottom w:val="none" w:sz="0" w:space="0" w:color="auto"/>
            <w:right w:val="none" w:sz="0" w:space="0" w:color="auto"/>
          </w:divBdr>
        </w:div>
        <w:div w:id="673653755">
          <w:marLeft w:val="640"/>
          <w:marRight w:val="0"/>
          <w:marTop w:val="0"/>
          <w:marBottom w:val="0"/>
          <w:divBdr>
            <w:top w:val="none" w:sz="0" w:space="0" w:color="auto"/>
            <w:left w:val="none" w:sz="0" w:space="0" w:color="auto"/>
            <w:bottom w:val="none" w:sz="0" w:space="0" w:color="auto"/>
            <w:right w:val="none" w:sz="0" w:space="0" w:color="auto"/>
          </w:divBdr>
        </w:div>
        <w:div w:id="1686245140">
          <w:marLeft w:val="640"/>
          <w:marRight w:val="0"/>
          <w:marTop w:val="0"/>
          <w:marBottom w:val="0"/>
          <w:divBdr>
            <w:top w:val="none" w:sz="0" w:space="0" w:color="auto"/>
            <w:left w:val="none" w:sz="0" w:space="0" w:color="auto"/>
            <w:bottom w:val="none" w:sz="0" w:space="0" w:color="auto"/>
            <w:right w:val="none" w:sz="0" w:space="0" w:color="auto"/>
          </w:divBdr>
        </w:div>
        <w:div w:id="1914123571">
          <w:marLeft w:val="640"/>
          <w:marRight w:val="0"/>
          <w:marTop w:val="0"/>
          <w:marBottom w:val="0"/>
          <w:divBdr>
            <w:top w:val="none" w:sz="0" w:space="0" w:color="auto"/>
            <w:left w:val="none" w:sz="0" w:space="0" w:color="auto"/>
            <w:bottom w:val="none" w:sz="0" w:space="0" w:color="auto"/>
            <w:right w:val="none" w:sz="0" w:space="0" w:color="auto"/>
          </w:divBdr>
        </w:div>
        <w:div w:id="1848322772">
          <w:marLeft w:val="640"/>
          <w:marRight w:val="0"/>
          <w:marTop w:val="0"/>
          <w:marBottom w:val="0"/>
          <w:divBdr>
            <w:top w:val="none" w:sz="0" w:space="0" w:color="auto"/>
            <w:left w:val="none" w:sz="0" w:space="0" w:color="auto"/>
            <w:bottom w:val="none" w:sz="0" w:space="0" w:color="auto"/>
            <w:right w:val="none" w:sz="0" w:space="0" w:color="auto"/>
          </w:divBdr>
        </w:div>
        <w:div w:id="199637021">
          <w:marLeft w:val="640"/>
          <w:marRight w:val="0"/>
          <w:marTop w:val="0"/>
          <w:marBottom w:val="0"/>
          <w:divBdr>
            <w:top w:val="none" w:sz="0" w:space="0" w:color="auto"/>
            <w:left w:val="none" w:sz="0" w:space="0" w:color="auto"/>
            <w:bottom w:val="none" w:sz="0" w:space="0" w:color="auto"/>
            <w:right w:val="none" w:sz="0" w:space="0" w:color="auto"/>
          </w:divBdr>
        </w:div>
        <w:div w:id="1527908820">
          <w:marLeft w:val="640"/>
          <w:marRight w:val="0"/>
          <w:marTop w:val="0"/>
          <w:marBottom w:val="0"/>
          <w:divBdr>
            <w:top w:val="none" w:sz="0" w:space="0" w:color="auto"/>
            <w:left w:val="none" w:sz="0" w:space="0" w:color="auto"/>
            <w:bottom w:val="none" w:sz="0" w:space="0" w:color="auto"/>
            <w:right w:val="none" w:sz="0" w:space="0" w:color="auto"/>
          </w:divBdr>
        </w:div>
      </w:divsChild>
    </w:div>
    <w:div w:id="618144285">
      <w:bodyDiv w:val="1"/>
      <w:marLeft w:val="0"/>
      <w:marRight w:val="0"/>
      <w:marTop w:val="0"/>
      <w:marBottom w:val="0"/>
      <w:divBdr>
        <w:top w:val="none" w:sz="0" w:space="0" w:color="auto"/>
        <w:left w:val="none" w:sz="0" w:space="0" w:color="auto"/>
        <w:bottom w:val="none" w:sz="0" w:space="0" w:color="auto"/>
        <w:right w:val="none" w:sz="0" w:space="0" w:color="auto"/>
      </w:divBdr>
      <w:divsChild>
        <w:div w:id="132990881">
          <w:marLeft w:val="640"/>
          <w:marRight w:val="0"/>
          <w:marTop w:val="0"/>
          <w:marBottom w:val="0"/>
          <w:divBdr>
            <w:top w:val="none" w:sz="0" w:space="0" w:color="auto"/>
            <w:left w:val="none" w:sz="0" w:space="0" w:color="auto"/>
            <w:bottom w:val="none" w:sz="0" w:space="0" w:color="auto"/>
            <w:right w:val="none" w:sz="0" w:space="0" w:color="auto"/>
          </w:divBdr>
        </w:div>
        <w:div w:id="302738673">
          <w:marLeft w:val="640"/>
          <w:marRight w:val="0"/>
          <w:marTop w:val="0"/>
          <w:marBottom w:val="0"/>
          <w:divBdr>
            <w:top w:val="none" w:sz="0" w:space="0" w:color="auto"/>
            <w:left w:val="none" w:sz="0" w:space="0" w:color="auto"/>
            <w:bottom w:val="none" w:sz="0" w:space="0" w:color="auto"/>
            <w:right w:val="none" w:sz="0" w:space="0" w:color="auto"/>
          </w:divBdr>
        </w:div>
        <w:div w:id="1976568235">
          <w:marLeft w:val="640"/>
          <w:marRight w:val="0"/>
          <w:marTop w:val="0"/>
          <w:marBottom w:val="0"/>
          <w:divBdr>
            <w:top w:val="none" w:sz="0" w:space="0" w:color="auto"/>
            <w:left w:val="none" w:sz="0" w:space="0" w:color="auto"/>
            <w:bottom w:val="none" w:sz="0" w:space="0" w:color="auto"/>
            <w:right w:val="none" w:sz="0" w:space="0" w:color="auto"/>
          </w:divBdr>
        </w:div>
        <w:div w:id="1720936309">
          <w:marLeft w:val="640"/>
          <w:marRight w:val="0"/>
          <w:marTop w:val="0"/>
          <w:marBottom w:val="0"/>
          <w:divBdr>
            <w:top w:val="none" w:sz="0" w:space="0" w:color="auto"/>
            <w:left w:val="none" w:sz="0" w:space="0" w:color="auto"/>
            <w:bottom w:val="none" w:sz="0" w:space="0" w:color="auto"/>
            <w:right w:val="none" w:sz="0" w:space="0" w:color="auto"/>
          </w:divBdr>
        </w:div>
        <w:div w:id="460075762">
          <w:marLeft w:val="640"/>
          <w:marRight w:val="0"/>
          <w:marTop w:val="0"/>
          <w:marBottom w:val="0"/>
          <w:divBdr>
            <w:top w:val="none" w:sz="0" w:space="0" w:color="auto"/>
            <w:left w:val="none" w:sz="0" w:space="0" w:color="auto"/>
            <w:bottom w:val="none" w:sz="0" w:space="0" w:color="auto"/>
            <w:right w:val="none" w:sz="0" w:space="0" w:color="auto"/>
          </w:divBdr>
        </w:div>
        <w:div w:id="1995257384">
          <w:marLeft w:val="640"/>
          <w:marRight w:val="0"/>
          <w:marTop w:val="0"/>
          <w:marBottom w:val="0"/>
          <w:divBdr>
            <w:top w:val="none" w:sz="0" w:space="0" w:color="auto"/>
            <w:left w:val="none" w:sz="0" w:space="0" w:color="auto"/>
            <w:bottom w:val="none" w:sz="0" w:space="0" w:color="auto"/>
            <w:right w:val="none" w:sz="0" w:space="0" w:color="auto"/>
          </w:divBdr>
        </w:div>
        <w:div w:id="896673660">
          <w:marLeft w:val="640"/>
          <w:marRight w:val="0"/>
          <w:marTop w:val="0"/>
          <w:marBottom w:val="0"/>
          <w:divBdr>
            <w:top w:val="none" w:sz="0" w:space="0" w:color="auto"/>
            <w:left w:val="none" w:sz="0" w:space="0" w:color="auto"/>
            <w:bottom w:val="none" w:sz="0" w:space="0" w:color="auto"/>
            <w:right w:val="none" w:sz="0" w:space="0" w:color="auto"/>
          </w:divBdr>
        </w:div>
        <w:div w:id="1722628476">
          <w:marLeft w:val="640"/>
          <w:marRight w:val="0"/>
          <w:marTop w:val="0"/>
          <w:marBottom w:val="0"/>
          <w:divBdr>
            <w:top w:val="none" w:sz="0" w:space="0" w:color="auto"/>
            <w:left w:val="none" w:sz="0" w:space="0" w:color="auto"/>
            <w:bottom w:val="none" w:sz="0" w:space="0" w:color="auto"/>
            <w:right w:val="none" w:sz="0" w:space="0" w:color="auto"/>
          </w:divBdr>
        </w:div>
        <w:div w:id="1639262862">
          <w:marLeft w:val="640"/>
          <w:marRight w:val="0"/>
          <w:marTop w:val="0"/>
          <w:marBottom w:val="0"/>
          <w:divBdr>
            <w:top w:val="none" w:sz="0" w:space="0" w:color="auto"/>
            <w:left w:val="none" w:sz="0" w:space="0" w:color="auto"/>
            <w:bottom w:val="none" w:sz="0" w:space="0" w:color="auto"/>
            <w:right w:val="none" w:sz="0" w:space="0" w:color="auto"/>
          </w:divBdr>
        </w:div>
        <w:div w:id="610475193">
          <w:marLeft w:val="640"/>
          <w:marRight w:val="0"/>
          <w:marTop w:val="0"/>
          <w:marBottom w:val="0"/>
          <w:divBdr>
            <w:top w:val="none" w:sz="0" w:space="0" w:color="auto"/>
            <w:left w:val="none" w:sz="0" w:space="0" w:color="auto"/>
            <w:bottom w:val="none" w:sz="0" w:space="0" w:color="auto"/>
            <w:right w:val="none" w:sz="0" w:space="0" w:color="auto"/>
          </w:divBdr>
        </w:div>
        <w:div w:id="1675499493">
          <w:marLeft w:val="640"/>
          <w:marRight w:val="0"/>
          <w:marTop w:val="0"/>
          <w:marBottom w:val="0"/>
          <w:divBdr>
            <w:top w:val="none" w:sz="0" w:space="0" w:color="auto"/>
            <w:left w:val="none" w:sz="0" w:space="0" w:color="auto"/>
            <w:bottom w:val="none" w:sz="0" w:space="0" w:color="auto"/>
            <w:right w:val="none" w:sz="0" w:space="0" w:color="auto"/>
          </w:divBdr>
        </w:div>
        <w:div w:id="689183601">
          <w:marLeft w:val="640"/>
          <w:marRight w:val="0"/>
          <w:marTop w:val="0"/>
          <w:marBottom w:val="0"/>
          <w:divBdr>
            <w:top w:val="none" w:sz="0" w:space="0" w:color="auto"/>
            <w:left w:val="none" w:sz="0" w:space="0" w:color="auto"/>
            <w:bottom w:val="none" w:sz="0" w:space="0" w:color="auto"/>
            <w:right w:val="none" w:sz="0" w:space="0" w:color="auto"/>
          </w:divBdr>
        </w:div>
        <w:div w:id="1001471043">
          <w:marLeft w:val="640"/>
          <w:marRight w:val="0"/>
          <w:marTop w:val="0"/>
          <w:marBottom w:val="0"/>
          <w:divBdr>
            <w:top w:val="none" w:sz="0" w:space="0" w:color="auto"/>
            <w:left w:val="none" w:sz="0" w:space="0" w:color="auto"/>
            <w:bottom w:val="none" w:sz="0" w:space="0" w:color="auto"/>
            <w:right w:val="none" w:sz="0" w:space="0" w:color="auto"/>
          </w:divBdr>
        </w:div>
        <w:div w:id="2002734650">
          <w:marLeft w:val="640"/>
          <w:marRight w:val="0"/>
          <w:marTop w:val="0"/>
          <w:marBottom w:val="0"/>
          <w:divBdr>
            <w:top w:val="none" w:sz="0" w:space="0" w:color="auto"/>
            <w:left w:val="none" w:sz="0" w:space="0" w:color="auto"/>
            <w:bottom w:val="none" w:sz="0" w:space="0" w:color="auto"/>
            <w:right w:val="none" w:sz="0" w:space="0" w:color="auto"/>
          </w:divBdr>
        </w:div>
        <w:div w:id="366368002">
          <w:marLeft w:val="640"/>
          <w:marRight w:val="0"/>
          <w:marTop w:val="0"/>
          <w:marBottom w:val="0"/>
          <w:divBdr>
            <w:top w:val="none" w:sz="0" w:space="0" w:color="auto"/>
            <w:left w:val="none" w:sz="0" w:space="0" w:color="auto"/>
            <w:bottom w:val="none" w:sz="0" w:space="0" w:color="auto"/>
            <w:right w:val="none" w:sz="0" w:space="0" w:color="auto"/>
          </w:divBdr>
        </w:div>
        <w:div w:id="1570729217">
          <w:marLeft w:val="640"/>
          <w:marRight w:val="0"/>
          <w:marTop w:val="0"/>
          <w:marBottom w:val="0"/>
          <w:divBdr>
            <w:top w:val="none" w:sz="0" w:space="0" w:color="auto"/>
            <w:left w:val="none" w:sz="0" w:space="0" w:color="auto"/>
            <w:bottom w:val="none" w:sz="0" w:space="0" w:color="auto"/>
            <w:right w:val="none" w:sz="0" w:space="0" w:color="auto"/>
          </w:divBdr>
        </w:div>
        <w:div w:id="1554655101">
          <w:marLeft w:val="640"/>
          <w:marRight w:val="0"/>
          <w:marTop w:val="0"/>
          <w:marBottom w:val="0"/>
          <w:divBdr>
            <w:top w:val="none" w:sz="0" w:space="0" w:color="auto"/>
            <w:left w:val="none" w:sz="0" w:space="0" w:color="auto"/>
            <w:bottom w:val="none" w:sz="0" w:space="0" w:color="auto"/>
            <w:right w:val="none" w:sz="0" w:space="0" w:color="auto"/>
          </w:divBdr>
        </w:div>
        <w:div w:id="152989875">
          <w:marLeft w:val="640"/>
          <w:marRight w:val="0"/>
          <w:marTop w:val="0"/>
          <w:marBottom w:val="0"/>
          <w:divBdr>
            <w:top w:val="none" w:sz="0" w:space="0" w:color="auto"/>
            <w:left w:val="none" w:sz="0" w:space="0" w:color="auto"/>
            <w:bottom w:val="none" w:sz="0" w:space="0" w:color="auto"/>
            <w:right w:val="none" w:sz="0" w:space="0" w:color="auto"/>
          </w:divBdr>
        </w:div>
        <w:div w:id="818957702">
          <w:marLeft w:val="640"/>
          <w:marRight w:val="0"/>
          <w:marTop w:val="0"/>
          <w:marBottom w:val="0"/>
          <w:divBdr>
            <w:top w:val="none" w:sz="0" w:space="0" w:color="auto"/>
            <w:left w:val="none" w:sz="0" w:space="0" w:color="auto"/>
            <w:bottom w:val="none" w:sz="0" w:space="0" w:color="auto"/>
            <w:right w:val="none" w:sz="0" w:space="0" w:color="auto"/>
          </w:divBdr>
        </w:div>
        <w:div w:id="737096057">
          <w:marLeft w:val="640"/>
          <w:marRight w:val="0"/>
          <w:marTop w:val="0"/>
          <w:marBottom w:val="0"/>
          <w:divBdr>
            <w:top w:val="none" w:sz="0" w:space="0" w:color="auto"/>
            <w:left w:val="none" w:sz="0" w:space="0" w:color="auto"/>
            <w:bottom w:val="none" w:sz="0" w:space="0" w:color="auto"/>
            <w:right w:val="none" w:sz="0" w:space="0" w:color="auto"/>
          </w:divBdr>
        </w:div>
        <w:div w:id="2112704252">
          <w:marLeft w:val="640"/>
          <w:marRight w:val="0"/>
          <w:marTop w:val="0"/>
          <w:marBottom w:val="0"/>
          <w:divBdr>
            <w:top w:val="none" w:sz="0" w:space="0" w:color="auto"/>
            <w:left w:val="none" w:sz="0" w:space="0" w:color="auto"/>
            <w:bottom w:val="none" w:sz="0" w:space="0" w:color="auto"/>
            <w:right w:val="none" w:sz="0" w:space="0" w:color="auto"/>
          </w:divBdr>
        </w:div>
        <w:div w:id="756558235">
          <w:marLeft w:val="640"/>
          <w:marRight w:val="0"/>
          <w:marTop w:val="0"/>
          <w:marBottom w:val="0"/>
          <w:divBdr>
            <w:top w:val="none" w:sz="0" w:space="0" w:color="auto"/>
            <w:left w:val="none" w:sz="0" w:space="0" w:color="auto"/>
            <w:bottom w:val="none" w:sz="0" w:space="0" w:color="auto"/>
            <w:right w:val="none" w:sz="0" w:space="0" w:color="auto"/>
          </w:divBdr>
        </w:div>
        <w:div w:id="626811968">
          <w:marLeft w:val="640"/>
          <w:marRight w:val="0"/>
          <w:marTop w:val="0"/>
          <w:marBottom w:val="0"/>
          <w:divBdr>
            <w:top w:val="none" w:sz="0" w:space="0" w:color="auto"/>
            <w:left w:val="none" w:sz="0" w:space="0" w:color="auto"/>
            <w:bottom w:val="none" w:sz="0" w:space="0" w:color="auto"/>
            <w:right w:val="none" w:sz="0" w:space="0" w:color="auto"/>
          </w:divBdr>
        </w:div>
        <w:div w:id="201482780">
          <w:marLeft w:val="640"/>
          <w:marRight w:val="0"/>
          <w:marTop w:val="0"/>
          <w:marBottom w:val="0"/>
          <w:divBdr>
            <w:top w:val="none" w:sz="0" w:space="0" w:color="auto"/>
            <w:left w:val="none" w:sz="0" w:space="0" w:color="auto"/>
            <w:bottom w:val="none" w:sz="0" w:space="0" w:color="auto"/>
            <w:right w:val="none" w:sz="0" w:space="0" w:color="auto"/>
          </w:divBdr>
        </w:div>
        <w:div w:id="2097902341">
          <w:marLeft w:val="640"/>
          <w:marRight w:val="0"/>
          <w:marTop w:val="0"/>
          <w:marBottom w:val="0"/>
          <w:divBdr>
            <w:top w:val="none" w:sz="0" w:space="0" w:color="auto"/>
            <w:left w:val="none" w:sz="0" w:space="0" w:color="auto"/>
            <w:bottom w:val="none" w:sz="0" w:space="0" w:color="auto"/>
            <w:right w:val="none" w:sz="0" w:space="0" w:color="auto"/>
          </w:divBdr>
        </w:div>
        <w:div w:id="999305742">
          <w:marLeft w:val="640"/>
          <w:marRight w:val="0"/>
          <w:marTop w:val="0"/>
          <w:marBottom w:val="0"/>
          <w:divBdr>
            <w:top w:val="none" w:sz="0" w:space="0" w:color="auto"/>
            <w:left w:val="none" w:sz="0" w:space="0" w:color="auto"/>
            <w:bottom w:val="none" w:sz="0" w:space="0" w:color="auto"/>
            <w:right w:val="none" w:sz="0" w:space="0" w:color="auto"/>
          </w:divBdr>
        </w:div>
        <w:div w:id="1341203837">
          <w:marLeft w:val="640"/>
          <w:marRight w:val="0"/>
          <w:marTop w:val="0"/>
          <w:marBottom w:val="0"/>
          <w:divBdr>
            <w:top w:val="none" w:sz="0" w:space="0" w:color="auto"/>
            <w:left w:val="none" w:sz="0" w:space="0" w:color="auto"/>
            <w:bottom w:val="none" w:sz="0" w:space="0" w:color="auto"/>
            <w:right w:val="none" w:sz="0" w:space="0" w:color="auto"/>
          </w:divBdr>
        </w:div>
        <w:div w:id="1134832736">
          <w:marLeft w:val="640"/>
          <w:marRight w:val="0"/>
          <w:marTop w:val="0"/>
          <w:marBottom w:val="0"/>
          <w:divBdr>
            <w:top w:val="none" w:sz="0" w:space="0" w:color="auto"/>
            <w:left w:val="none" w:sz="0" w:space="0" w:color="auto"/>
            <w:bottom w:val="none" w:sz="0" w:space="0" w:color="auto"/>
            <w:right w:val="none" w:sz="0" w:space="0" w:color="auto"/>
          </w:divBdr>
        </w:div>
        <w:div w:id="70587287">
          <w:marLeft w:val="640"/>
          <w:marRight w:val="0"/>
          <w:marTop w:val="0"/>
          <w:marBottom w:val="0"/>
          <w:divBdr>
            <w:top w:val="none" w:sz="0" w:space="0" w:color="auto"/>
            <w:left w:val="none" w:sz="0" w:space="0" w:color="auto"/>
            <w:bottom w:val="none" w:sz="0" w:space="0" w:color="auto"/>
            <w:right w:val="none" w:sz="0" w:space="0" w:color="auto"/>
          </w:divBdr>
        </w:div>
      </w:divsChild>
    </w:div>
    <w:div w:id="634483238">
      <w:bodyDiv w:val="1"/>
      <w:marLeft w:val="0"/>
      <w:marRight w:val="0"/>
      <w:marTop w:val="0"/>
      <w:marBottom w:val="0"/>
      <w:divBdr>
        <w:top w:val="none" w:sz="0" w:space="0" w:color="auto"/>
        <w:left w:val="none" w:sz="0" w:space="0" w:color="auto"/>
        <w:bottom w:val="none" w:sz="0" w:space="0" w:color="auto"/>
        <w:right w:val="none" w:sz="0" w:space="0" w:color="auto"/>
      </w:divBdr>
      <w:divsChild>
        <w:div w:id="1169632871">
          <w:marLeft w:val="640"/>
          <w:marRight w:val="0"/>
          <w:marTop w:val="0"/>
          <w:marBottom w:val="0"/>
          <w:divBdr>
            <w:top w:val="none" w:sz="0" w:space="0" w:color="auto"/>
            <w:left w:val="none" w:sz="0" w:space="0" w:color="auto"/>
            <w:bottom w:val="none" w:sz="0" w:space="0" w:color="auto"/>
            <w:right w:val="none" w:sz="0" w:space="0" w:color="auto"/>
          </w:divBdr>
        </w:div>
        <w:div w:id="995691357">
          <w:marLeft w:val="640"/>
          <w:marRight w:val="0"/>
          <w:marTop w:val="0"/>
          <w:marBottom w:val="0"/>
          <w:divBdr>
            <w:top w:val="none" w:sz="0" w:space="0" w:color="auto"/>
            <w:left w:val="none" w:sz="0" w:space="0" w:color="auto"/>
            <w:bottom w:val="none" w:sz="0" w:space="0" w:color="auto"/>
            <w:right w:val="none" w:sz="0" w:space="0" w:color="auto"/>
          </w:divBdr>
        </w:div>
        <w:div w:id="2125154474">
          <w:marLeft w:val="640"/>
          <w:marRight w:val="0"/>
          <w:marTop w:val="0"/>
          <w:marBottom w:val="0"/>
          <w:divBdr>
            <w:top w:val="none" w:sz="0" w:space="0" w:color="auto"/>
            <w:left w:val="none" w:sz="0" w:space="0" w:color="auto"/>
            <w:bottom w:val="none" w:sz="0" w:space="0" w:color="auto"/>
            <w:right w:val="none" w:sz="0" w:space="0" w:color="auto"/>
          </w:divBdr>
        </w:div>
        <w:div w:id="1031107727">
          <w:marLeft w:val="640"/>
          <w:marRight w:val="0"/>
          <w:marTop w:val="0"/>
          <w:marBottom w:val="0"/>
          <w:divBdr>
            <w:top w:val="none" w:sz="0" w:space="0" w:color="auto"/>
            <w:left w:val="none" w:sz="0" w:space="0" w:color="auto"/>
            <w:bottom w:val="none" w:sz="0" w:space="0" w:color="auto"/>
            <w:right w:val="none" w:sz="0" w:space="0" w:color="auto"/>
          </w:divBdr>
        </w:div>
        <w:div w:id="1268350717">
          <w:marLeft w:val="640"/>
          <w:marRight w:val="0"/>
          <w:marTop w:val="0"/>
          <w:marBottom w:val="0"/>
          <w:divBdr>
            <w:top w:val="none" w:sz="0" w:space="0" w:color="auto"/>
            <w:left w:val="none" w:sz="0" w:space="0" w:color="auto"/>
            <w:bottom w:val="none" w:sz="0" w:space="0" w:color="auto"/>
            <w:right w:val="none" w:sz="0" w:space="0" w:color="auto"/>
          </w:divBdr>
        </w:div>
        <w:div w:id="1676762130">
          <w:marLeft w:val="640"/>
          <w:marRight w:val="0"/>
          <w:marTop w:val="0"/>
          <w:marBottom w:val="0"/>
          <w:divBdr>
            <w:top w:val="none" w:sz="0" w:space="0" w:color="auto"/>
            <w:left w:val="none" w:sz="0" w:space="0" w:color="auto"/>
            <w:bottom w:val="none" w:sz="0" w:space="0" w:color="auto"/>
            <w:right w:val="none" w:sz="0" w:space="0" w:color="auto"/>
          </w:divBdr>
        </w:div>
        <w:div w:id="1125196516">
          <w:marLeft w:val="640"/>
          <w:marRight w:val="0"/>
          <w:marTop w:val="0"/>
          <w:marBottom w:val="0"/>
          <w:divBdr>
            <w:top w:val="none" w:sz="0" w:space="0" w:color="auto"/>
            <w:left w:val="none" w:sz="0" w:space="0" w:color="auto"/>
            <w:bottom w:val="none" w:sz="0" w:space="0" w:color="auto"/>
            <w:right w:val="none" w:sz="0" w:space="0" w:color="auto"/>
          </w:divBdr>
        </w:div>
        <w:div w:id="421342718">
          <w:marLeft w:val="640"/>
          <w:marRight w:val="0"/>
          <w:marTop w:val="0"/>
          <w:marBottom w:val="0"/>
          <w:divBdr>
            <w:top w:val="none" w:sz="0" w:space="0" w:color="auto"/>
            <w:left w:val="none" w:sz="0" w:space="0" w:color="auto"/>
            <w:bottom w:val="none" w:sz="0" w:space="0" w:color="auto"/>
            <w:right w:val="none" w:sz="0" w:space="0" w:color="auto"/>
          </w:divBdr>
        </w:div>
        <w:div w:id="219757780">
          <w:marLeft w:val="640"/>
          <w:marRight w:val="0"/>
          <w:marTop w:val="0"/>
          <w:marBottom w:val="0"/>
          <w:divBdr>
            <w:top w:val="none" w:sz="0" w:space="0" w:color="auto"/>
            <w:left w:val="none" w:sz="0" w:space="0" w:color="auto"/>
            <w:bottom w:val="none" w:sz="0" w:space="0" w:color="auto"/>
            <w:right w:val="none" w:sz="0" w:space="0" w:color="auto"/>
          </w:divBdr>
        </w:div>
        <w:div w:id="595478024">
          <w:marLeft w:val="640"/>
          <w:marRight w:val="0"/>
          <w:marTop w:val="0"/>
          <w:marBottom w:val="0"/>
          <w:divBdr>
            <w:top w:val="none" w:sz="0" w:space="0" w:color="auto"/>
            <w:left w:val="none" w:sz="0" w:space="0" w:color="auto"/>
            <w:bottom w:val="none" w:sz="0" w:space="0" w:color="auto"/>
            <w:right w:val="none" w:sz="0" w:space="0" w:color="auto"/>
          </w:divBdr>
        </w:div>
        <w:div w:id="831140276">
          <w:marLeft w:val="640"/>
          <w:marRight w:val="0"/>
          <w:marTop w:val="0"/>
          <w:marBottom w:val="0"/>
          <w:divBdr>
            <w:top w:val="none" w:sz="0" w:space="0" w:color="auto"/>
            <w:left w:val="none" w:sz="0" w:space="0" w:color="auto"/>
            <w:bottom w:val="none" w:sz="0" w:space="0" w:color="auto"/>
            <w:right w:val="none" w:sz="0" w:space="0" w:color="auto"/>
          </w:divBdr>
        </w:div>
        <w:div w:id="1460562361">
          <w:marLeft w:val="640"/>
          <w:marRight w:val="0"/>
          <w:marTop w:val="0"/>
          <w:marBottom w:val="0"/>
          <w:divBdr>
            <w:top w:val="none" w:sz="0" w:space="0" w:color="auto"/>
            <w:left w:val="none" w:sz="0" w:space="0" w:color="auto"/>
            <w:bottom w:val="none" w:sz="0" w:space="0" w:color="auto"/>
            <w:right w:val="none" w:sz="0" w:space="0" w:color="auto"/>
          </w:divBdr>
        </w:div>
        <w:div w:id="345904727">
          <w:marLeft w:val="640"/>
          <w:marRight w:val="0"/>
          <w:marTop w:val="0"/>
          <w:marBottom w:val="0"/>
          <w:divBdr>
            <w:top w:val="none" w:sz="0" w:space="0" w:color="auto"/>
            <w:left w:val="none" w:sz="0" w:space="0" w:color="auto"/>
            <w:bottom w:val="none" w:sz="0" w:space="0" w:color="auto"/>
            <w:right w:val="none" w:sz="0" w:space="0" w:color="auto"/>
          </w:divBdr>
        </w:div>
        <w:div w:id="531066720">
          <w:marLeft w:val="640"/>
          <w:marRight w:val="0"/>
          <w:marTop w:val="0"/>
          <w:marBottom w:val="0"/>
          <w:divBdr>
            <w:top w:val="none" w:sz="0" w:space="0" w:color="auto"/>
            <w:left w:val="none" w:sz="0" w:space="0" w:color="auto"/>
            <w:bottom w:val="none" w:sz="0" w:space="0" w:color="auto"/>
            <w:right w:val="none" w:sz="0" w:space="0" w:color="auto"/>
          </w:divBdr>
        </w:div>
        <w:div w:id="1871720738">
          <w:marLeft w:val="640"/>
          <w:marRight w:val="0"/>
          <w:marTop w:val="0"/>
          <w:marBottom w:val="0"/>
          <w:divBdr>
            <w:top w:val="none" w:sz="0" w:space="0" w:color="auto"/>
            <w:left w:val="none" w:sz="0" w:space="0" w:color="auto"/>
            <w:bottom w:val="none" w:sz="0" w:space="0" w:color="auto"/>
            <w:right w:val="none" w:sz="0" w:space="0" w:color="auto"/>
          </w:divBdr>
        </w:div>
        <w:div w:id="1930851784">
          <w:marLeft w:val="640"/>
          <w:marRight w:val="0"/>
          <w:marTop w:val="0"/>
          <w:marBottom w:val="0"/>
          <w:divBdr>
            <w:top w:val="none" w:sz="0" w:space="0" w:color="auto"/>
            <w:left w:val="none" w:sz="0" w:space="0" w:color="auto"/>
            <w:bottom w:val="none" w:sz="0" w:space="0" w:color="auto"/>
            <w:right w:val="none" w:sz="0" w:space="0" w:color="auto"/>
          </w:divBdr>
        </w:div>
        <w:div w:id="864362895">
          <w:marLeft w:val="640"/>
          <w:marRight w:val="0"/>
          <w:marTop w:val="0"/>
          <w:marBottom w:val="0"/>
          <w:divBdr>
            <w:top w:val="none" w:sz="0" w:space="0" w:color="auto"/>
            <w:left w:val="none" w:sz="0" w:space="0" w:color="auto"/>
            <w:bottom w:val="none" w:sz="0" w:space="0" w:color="auto"/>
            <w:right w:val="none" w:sz="0" w:space="0" w:color="auto"/>
          </w:divBdr>
        </w:div>
        <w:div w:id="222063618">
          <w:marLeft w:val="640"/>
          <w:marRight w:val="0"/>
          <w:marTop w:val="0"/>
          <w:marBottom w:val="0"/>
          <w:divBdr>
            <w:top w:val="none" w:sz="0" w:space="0" w:color="auto"/>
            <w:left w:val="none" w:sz="0" w:space="0" w:color="auto"/>
            <w:bottom w:val="none" w:sz="0" w:space="0" w:color="auto"/>
            <w:right w:val="none" w:sz="0" w:space="0" w:color="auto"/>
          </w:divBdr>
        </w:div>
        <w:div w:id="611519265">
          <w:marLeft w:val="640"/>
          <w:marRight w:val="0"/>
          <w:marTop w:val="0"/>
          <w:marBottom w:val="0"/>
          <w:divBdr>
            <w:top w:val="none" w:sz="0" w:space="0" w:color="auto"/>
            <w:left w:val="none" w:sz="0" w:space="0" w:color="auto"/>
            <w:bottom w:val="none" w:sz="0" w:space="0" w:color="auto"/>
            <w:right w:val="none" w:sz="0" w:space="0" w:color="auto"/>
          </w:divBdr>
        </w:div>
        <w:div w:id="1811022609">
          <w:marLeft w:val="640"/>
          <w:marRight w:val="0"/>
          <w:marTop w:val="0"/>
          <w:marBottom w:val="0"/>
          <w:divBdr>
            <w:top w:val="none" w:sz="0" w:space="0" w:color="auto"/>
            <w:left w:val="none" w:sz="0" w:space="0" w:color="auto"/>
            <w:bottom w:val="none" w:sz="0" w:space="0" w:color="auto"/>
            <w:right w:val="none" w:sz="0" w:space="0" w:color="auto"/>
          </w:divBdr>
        </w:div>
        <w:div w:id="983774175">
          <w:marLeft w:val="640"/>
          <w:marRight w:val="0"/>
          <w:marTop w:val="0"/>
          <w:marBottom w:val="0"/>
          <w:divBdr>
            <w:top w:val="none" w:sz="0" w:space="0" w:color="auto"/>
            <w:left w:val="none" w:sz="0" w:space="0" w:color="auto"/>
            <w:bottom w:val="none" w:sz="0" w:space="0" w:color="auto"/>
            <w:right w:val="none" w:sz="0" w:space="0" w:color="auto"/>
          </w:divBdr>
        </w:div>
        <w:div w:id="155152780">
          <w:marLeft w:val="640"/>
          <w:marRight w:val="0"/>
          <w:marTop w:val="0"/>
          <w:marBottom w:val="0"/>
          <w:divBdr>
            <w:top w:val="none" w:sz="0" w:space="0" w:color="auto"/>
            <w:left w:val="none" w:sz="0" w:space="0" w:color="auto"/>
            <w:bottom w:val="none" w:sz="0" w:space="0" w:color="auto"/>
            <w:right w:val="none" w:sz="0" w:space="0" w:color="auto"/>
          </w:divBdr>
        </w:div>
        <w:div w:id="629553444">
          <w:marLeft w:val="640"/>
          <w:marRight w:val="0"/>
          <w:marTop w:val="0"/>
          <w:marBottom w:val="0"/>
          <w:divBdr>
            <w:top w:val="none" w:sz="0" w:space="0" w:color="auto"/>
            <w:left w:val="none" w:sz="0" w:space="0" w:color="auto"/>
            <w:bottom w:val="none" w:sz="0" w:space="0" w:color="auto"/>
            <w:right w:val="none" w:sz="0" w:space="0" w:color="auto"/>
          </w:divBdr>
        </w:div>
        <w:div w:id="1019237408">
          <w:marLeft w:val="640"/>
          <w:marRight w:val="0"/>
          <w:marTop w:val="0"/>
          <w:marBottom w:val="0"/>
          <w:divBdr>
            <w:top w:val="none" w:sz="0" w:space="0" w:color="auto"/>
            <w:left w:val="none" w:sz="0" w:space="0" w:color="auto"/>
            <w:bottom w:val="none" w:sz="0" w:space="0" w:color="auto"/>
            <w:right w:val="none" w:sz="0" w:space="0" w:color="auto"/>
          </w:divBdr>
        </w:div>
        <w:div w:id="2144731718">
          <w:marLeft w:val="640"/>
          <w:marRight w:val="0"/>
          <w:marTop w:val="0"/>
          <w:marBottom w:val="0"/>
          <w:divBdr>
            <w:top w:val="none" w:sz="0" w:space="0" w:color="auto"/>
            <w:left w:val="none" w:sz="0" w:space="0" w:color="auto"/>
            <w:bottom w:val="none" w:sz="0" w:space="0" w:color="auto"/>
            <w:right w:val="none" w:sz="0" w:space="0" w:color="auto"/>
          </w:divBdr>
        </w:div>
        <w:div w:id="1062027060">
          <w:marLeft w:val="640"/>
          <w:marRight w:val="0"/>
          <w:marTop w:val="0"/>
          <w:marBottom w:val="0"/>
          <w:divBdr>
            <w:top w:val="none" w:sz="0" w:space="0" w:color="auto"/>
            <w:left w:val="none" w:sz="0" w:space="0" w:color="auto"/>
            <w:bottom w:val="none" w:sz="0" w:space="0" w:color="auto"/>
            <w:right w:val="none" w:sz="0" w:space="0" w:color="auto"/>
          </w:divBdr>
        </w:div>
        <w:div w:id="1395736205">
          <w:marLeft w:val="640"/>
          <w:marRight w:val="0"/>
          <w:marTop w:val="0"/>
          <w:marBottom w:val="0"/>
          <w:divBdr>
            <w:top w:val="none" w:sz="0" w:space="0" w:color="auto"/>
            <w:left w:val="none" w:sz="0" w:space="0" w:color="auto"/>
            <w:bottom w:val="none" w:sz="0" w:space="0" w:color="auto"/>
            <w:right w:val="none" w:sz="0" w:space="0" w:color="auto"/>
          </w:divBdr>
        </w:div>
        <w:div w:id="999237019">
          <w:marLeft w:val="640"/>
          <w:marRight w:val="0"/>
          <w:marTop w:val="0"/>
          <w:marBottom w:val="0"/>
          <w:divBdr>
            <w:top w:val="none" w:sz="0" w:space="0" w:color="auto"/>
            <w:left w:val="none" w:sz="0" w:space="0" w:color="auto"/>
            <w:bottom w:val="none" w:sz="0" w:space="0" w:color="auto"/>
            <w:right w:val="none" w:sz="0" w:space="0" w:color="auto"/>
          </w:divBdr>
        </w:div>
        <w:div w:id="1291088068">
          <w:marLeft w:val="640"/>
          <w:marRight w:val="0"/>
          <w:marTop w:val="0"/>
          <w:marBottom w:val="0"/>
          <w:divBdr>
            <w:top w:val="none" w:sz="0" w:space="0" w:color="auto"/>
            <w:left w:val="none" w:sz="0" w:space="0" w:color="auto"/>
            <w:bottom w:val="none" w:sz="0" w:space="0" w:color="auto"/>
            <w:right w:val="none" w:sz="0" w:space="0" w:color="auto"/>
          </w:divBdr>
        </w:div>
        <w:div w:id="1133448060">
          <w:marLeft w:val="640"/>
          <w:marRight w:val="0"/>
          <w:marTop w:val="0"/>
          <w:marBottom w:val="0"/>
          <w:divBdr>
            <w:top w:val="none" w:sz="0" w:space="0" w:color="auto"/>
            <w:left w:val="none" w:sz="0" w:space="0" w:color="auto"/>
            <w:bottom w:val="none" w:sz="0" w:space="0" w:color="auto"/>
            <w:right w:val="none" w:sz="0" w:space="0" w:color="auto"/>
          </w:divBdr>
        </w:div>
        <w:div w:id="651376111">
          <w:marLeft w:val="640"/>
          <w:marRight w:val="0"/>
          <w:marTop w:val="0"/>
          <w:marBottom w:val="0"/>
          <w:divBdr>
            <w:top w:val="none" w:sz="0" w:space="0" w:color="auto"/>
            <w:left w:val="none" w:sz="0" w:space="0" w:color="auto"/>
            <w:bottom w:val="none" w:sz="0" w:space="0" w:color="auto"/>
            <w:right w:val="none" w:sz="0" w:space="0" w:color="auto"/>
          </w:divBdr>
        </w:div>
      </w:divsChild>
    </w:div>
    <w:div w:id="656227437">
      <w:bodyDiv w:val="1"/>
      <w:marLeft w:val="0"/>
      <w:marRight w:val="0"/>
      <w:marTop w:val="0"/>
      <w:marBottom w:val="0"/>
      <w:divBdr>
        <w:top w:val="none" w:sz="0" w:space="0" w:color="auto"/>
        <w:left w:val="none" w:sz="0" w:space="0" w:color="auto"/>
        <w:bottom w:val="none" w:sz="0" w:space="0" w:color="auto"/>
        <w:right w:val="none" w:sz="0" w:space="0" w:color="auto"/>
      </w:divBdr>
    </w:div>
    <w:div w:id="667371092">
      <w:bodyDiv w:val="1"/>
      <w:marLeft w:val="0"/>
      <w:marRight w:val="0"/>
      <w:marTop w:val="0"/>
      <w:marBottom w:val="0"/>
      <w:divBdr>
        <w:top w:val="none" w:sz="0" w:space="0" w:color="auto"/>
        <w:left w:val="none" w:sz="0" w:space="0" w:color="auto"/>
        <w:bottom w:val="none" w:sz="0" w:space="0" w:color="auto"/>
        <w:right w:val="none" w:sz="0" w:space="0" w:color="auto"/>
      </w:divBdr>
      <w:divsChild>
        <w:div w:id="60100307">
          <w:marLeft w:val="640"/>
          <w:marRight w:val="0"/>
          <w:marTop w:val="0"/>
          <w:marBottom w:val="0"/>
          <w:divBdr>
            <w:top w:val="none" w:sz="0" w:space="0" w:color="auto"/>
            <w:left w:val="none" w:sz="0" w:space="0" w:color="auto"/>
            <w:bottom w:val="none" w:sz="0" w:space="0" w:color="auto"/>
            <w:right w:val="none" w:sz="0" w:space="0" w:color="auto"/>
          </w:divBdr>
        </w:div>
        <w:div w:id="1001084357">
          <w:marLeft w:val="640"/>
          <w:marRight w:val="0"/>
          <w:marTop w:val="0"/>
          <w:marBottom w:val="0"/>
          <w:divBdr>
            <w:top w:val="none" w:sz="0" w:space="0" w:color="auto"/>
            <w:left w:val="none" w:sz="0" w:space="0" w:color="auto"/>
            <w:bottom w:val="none" w:sz="0" w:space="0" w:color="auto"/>
            <w:right w:val="none" w:sz="0" w:space="0" w:color="auto"/>
          </w:divBdr>
        </w:div>
        <w:div w:id="127746208">
          <w:marLeft w:val="640"/>
          <w:marRight w:val="0"/>
          <w:marTop w:val="0"/>
          <w:marBottom w:val="0"/>
          <w:divBdr>
            <w:top w:val="none" w:sz="0" w:space="0" w:color="auto"/>
            <w:left w:val="none" w:sz="0" w:space="0" w:color="auto"/>
            <w:bottom w:val="none" w:sz="0" w:space="0" w:color="auto"/>
            <w:right w:val="none" w:sz="0" w:space="0" w:color="auto"/>
          </w:divBdr>
        </w:div>
        <w:div w:id="1400667610">
          <w:marLeft w:val="640"/>
          <w:marRight w:val="0"/>
          <w:marTop w:val="0"/>
          <w:marBottom w:val="0"/>
          <w:divBdr>
            <w:top w:val="none" w:sz="0" w:space="0" w:color="auto"/>
            <w:left w:val="none" w:sz="0" w:space="0" w:color="auto"/>
            <w:bottom w:val="none" w:sz="0" w:space="0" w:color="auto"/>
            <w:right w:val="none" w:sz="0" w:space="0" w:color="auto"/>
          </w:divBdr>
        </w:div>
        <w:div w:id="1178890863">
          <w:marLeft w:val="640"/>
          <w:marRight w:val="0"/>
          <w:marTop w:val="0"/>
          <w:marBottom w:val="0"/>
          <w:divBdr>
            <w:top w:val="none" w:sz="0" w:space="0" w:color="auto"/>
            <w:left w:val="none" w:sz="0" w:space="0" w:color="auto"/>
            <w:bottom w:val="none" w:sz="0" w:space="0" w:color="auto"/>
            <w:right w:val="none" w:sz="0" w:space="0" w:color="auto"/>
          </w:divBdr>
        </w:div>
        <w:div w:id="594941905">
          <w:marLeft w:val="640"/>
          <w:marRight w:val="0"/>
          <w:marTop w:val="0"/>
          <w:marBottom w:val="0"/>
          <w:divBdr>
            <w:top w:val="none" w:sz="0" w:space="0" w:color="auto"/>
            <w:left w:val="none" w:sz="0" w:space="0" w:color="auto"/>
            <w:bottom w:val="none" w:sz="0" w:space="0" w:color="auto"/>
            <w:right w:val="none" w:sz="0" w:space="0" w:color="auto"/>
          </w:divBdr>
        </w:div>
        <w:div w:id="985860427">
          <w:marLeft w:val="640"/>
          <w:marRight w:val="0"/>
          <w:marTop w:val="0"/>
          <w:marBottom w:val="0"/>
          <w:divBdr>
            <w:top w:val="none" w:sz="0" w:space="0" w:color="auto"/>
            <w:left w:val="none" w:sz="0" w:space="0" w:color="auto"/>
            <w:bottom w:val="none" w:sz="0" w:space="0" w:color="auto"/>
            <w:right w:val="none" w:sz="0" w:space="0" w:color="auto"/>
          </w:divBdr>
        </w:div>
        <w:div w:id="2115902509">
          <w:marLeft w:val="640"/>
          <w:marRight w:val="0"/>
          <w:marTop w:val="0"/>
          <w:marBottom w:val="0"/>
          <w:divBdr>
            <w:top w:val="none" w:sz="0" w:space="0" w:color="auto"/>
            <w:left w:val="none" w:sz="0" w:space="0" w:color="auto"/>
            <w:bottom w:val="none" w:sz="0" w:space="0" w:color="auto"/>
            <w:right w:val="none" w:sz="0" w:space="0" w:color="auto"/>
          </w:divBdr>
        </w:div>
        <w:div w:id="2027443681">
          <w:marLeft w:val="640"/>
          <w:marRight w:val="0"/>
          <w:marTop w:val="0"/>
          <w:marBottom w:val="0"/>
          <w:divBdr>
            <w:top w:val="none" w:sz="0" w:space="0" w:color="auto"/>
            <w:left w:val="none" w:sz="0" w:space="0" w:color="auto"/>
            <w:bottom w:val="none" w:sz="0" w:space="0" w:color="auto"/>
            <w:right w:val="none" w:sz="0" w:space="0" w:color="auto"/>
          </w:divBdr>
        </w:div>
        <w:div w:id="1117410626">
          <w:marLeft w:val="640"/>
          <w:marRight w:val="0"/>
          <w:marTop w:val="0"/>
          <w:marBottom w:val="0"/>
          <w:divBdr>
            <w:top w:val="none" w:sz="0" w:space="0" w:color="auto"/>
            <w:left w:val="none" w:sz="0" w:space="0" w:color="auto"/>
            <w:bottom w:val="none" w:sz="0" w:space="0" w:color="auto"/>
            <w:right w:val="none" w:sz="0" w:space="0" w:color="auto"/>
          </w:divBdr>
        </w:div>
        <w:div w:id="2027519883">
          <w:marLeft w:val="640"/>
          <w:marRight w:val="0"/>
          <w:marTop w:val="0"/>
          <w:marBottom w:val="0"/>
          <w:divBdr>
            <w:top w:val="none" w:sz="0" w:space="0" w:color="auto"/>
            <w:left w:val="none" w:sz="0" w:space="0" w:color="auto"/>
            <w:bottom w:val="none" w:sz="0" w:space="0" w:color="auto"/>
            <w:right w:val="none" w:sz="0" w:space="0" w:color="auto"/>
          </w:divBdr>
        </w:div>
        <w:div w:id="417093437">
          <w:marLeft w:val="640"/>
          <w:marRight w:val="0"/>
          <w:marTop w:val="0"/>
          <w:marBottom w:val="0"/>
          <w:divBdr>
            <w:top w:val="none" w:sz="0" w:space="0" w:color="auto"/>
            <w:left w:val="none" w:sz="0" w:space="0" w:color="auto"/>
            <w:bottom w:val="none" w:sz="0" w:space="0" w:color="auto"/>
            <w:right w:val="none" w:sz="0" w:space="0" w:color="auto"/>
          </w:divBdr>
        </w:div>
        <w:div w:id="1740518390">
          <w:marLeft w:val="640"/>
          <w:marRight w:val="0"/>
          <w:marTop w:val="0"/>
          <w:marBottom w:val="0"/>
          <w:divBdr>
            <w:top w:val="none" w:sz="0" w:space="0" w:color="auto"/>
            <w:left w:val="none" w:sz="0" w:space="0" w:color="auto"/>
            <w:bottom w:val="none" w:sz="0" w:space="0" w:color="auto"/>
            <w:right w:val="none" w:sz="0" w:space="0" w:color="auto"/>
          </w:divBdr>
        </w:div>
        <w:div w:id="2144536235">
          <w:marLeft w:val="640"/>
          <w:marRight w:val="0"/>
          <w:marTop w:val="0"/>
          <w:marBottom w:val="0"/>
          <w:divBdr>
            <w:top w:val="none" w:sz="0" w:space="0" w:color="auto"/>
            <w:left w:val="none" w:sz="0" w:space="0" w:color="auto"/>
            <w:bottom w:val="none" w:sz="0" w:space="0" w:color="auto"/>
            <w:right w:val="none" w:sz="0" w:space="0" w:color="auto"/>
          </w:divBdr>
        </w:div>
        <w:div w:id="1504665842">
          <w:marLeft w:val="640"/>
          <w:marRight w:val="0"/>
          <w:marTop w:val="0"/>
          <w:marBottom w:val="0"/>
          <w:divBdr>
            <w:top w:val="none" w:sz="0" w:space="0" w:color="auto"/>
            <w:left w:val="none" w:sz="0" w:space="0" w:color="auto"/>
            <w:bottom w:val="none" w:sz="0" w:space="0" w:color="auto"/>
            <w:right w:val="none" w:sz="0" w:space="0" w:color="auto"/>
          </w:divBdr>
        </w:div>
        <w:div w:id="1503817765">
          <w:marLeft w:val="640"/>
          <w:marRight w:val="0"/>
          <w:marTop w:val="0"/>
          <w:marBottom w:val="0"/>
          <w:divBdr>
            <w:top w:val="none" w:sz="0" w:space="0" w:color="auto"/>
            <w:left w:val="none" w:sz="0" w:space="0" w:color="auto"/>
            <w:bottom w:val="none" w:sz="0" w:space="0" w:color="auto"/>
            <w:right w:val="none" w:sz="0" w:space="0" w:color="auto"/>
          </w:divBdr>
        </w:div>
        <w:div w:id="1719669332">
          <w:marLeft w:val="640"/>
          <w:marRight w:val="0"/>
          <w:marTop w:val="0"/>
          <w:marBottom w:val="0"/>
          <w:divBdr>
            <w:top w:val="none" w:sz="0" w:space="0" w:color="auto"/>
            <w:left w:val="none" w:sz="0" w:space="0" w:color="auto"/>
            <w:bottom w:val="none" w:sz="0" w:space="0" w:color="auto"/>
            <w:right w:val="none" w:sz="0" w:space="0" w:color="auto"/>
          </w:divBdr>
        </w:div>
        <w:div w:id="574554319">
          <w:marLeft w:val="640"/>
          <w:marRight w:val="0"/>
          <w:marTop w:val="0"/>
          <w:marBottom w:val="0"/>
          <w:divBdr>
            <w:top w:val="none" w:sz="0" w:space="0" w:color="auto"/>
            <w:left w:val="none" w:sz="0" w:space="0" w:color="auto"/>
            <w:bottom w:val="none" w:sz="0" w:space="0" w:color="auto"/>
            <w:right w:val="none" w:sz="0" w:space="0" w:color="auto"/>
          </w:divBdr>
        </w:div>
        <w:div w:id="496381028">
          <w:marLeft w:val="640"/>
          <w:marRight w:val="0"/>
          <w:marTop w:val="0"/>
          <w:marBottom w:val="0"/>
          <w:divBdr>
            <w:top w:val="none" w:sz="0" w:space="0" w:color="auto"/>
            <w:left w:val="none" w:sz="0" w:space="0" w:color="auto"/>
            <w:bottom w:val="none" w:sz="0" w:space="0" w:color="auto"/>
            <w:right w:val="none" w:sz="0" w:space="0" w:color="auto"/>
          </w:divBdr>
        </w:div>
        <w:div w:id="2146698129">
          <w:marLeft w:val="640"/>
          <w:marRight w:val="0"/>
          <w:marTop w:val="0"/>
          <w:marBottom w:val="0"/>
          <w:divBdr>
            <w:top w:val="none" w:sz="0" w:space="0" w:color="auto"/>
            <w:left w:val="none" w:sz="0" w:space="0" w:color="auto"/>
            <w:bottom w:val="none" w:sz="0" w:space="0" w:color="auto"/>
            <w:right w:val="none" w:sz="0" w:space="0" w:color="auto"/>
          </w:divBdr>
        </w:div>
        <w:div w:id="1210268487">
          <w:marLeft w:val="640"/>
          <w:marRight w:val="0"/>
          <w:marTop w:val="0"/>
          <w:marBottom w:val="0"/>
          <w:divBdr>
            <w:top w:val="none" w:sz="0" w:space="0" w:color="auto"/>
            <w:left w:val="none" w:sz="0" w:space="0" w:color="auto"/>
            <w:bottom w:val="none" w:sz="0" w:space="0" w:color="auto"/>
            <w:right w:val="none" w:sz="0" w:space="0" w:color="auto"/>
          </w:divBdr>
        </w:div>
        <w:div w:id="1041630990">
          <w:marLeft w:val="640"/>
          <w:marRight w:val="0"/>
          <w:marTop w:val="0"/>
          <w:marBottom w:val="0"/>
          <w:divBdr>
            <w:top w:val="none" w:sz="0" w:space="0" w:color="auto"/>
            <w:left w:val="none" w:sz="0" w:space="0" w:color="auto"/>
            <w:bottom w:val="none" w:sz="0" w:space="0" w:color="auto"/>
            <w:right w:val="none" w:sz="0" w:space="0" w:color="auto"/>
          </w:divBdr>
        </w:div>
        <w:div w:id="740098176">
          <w:marLeft w:val="640"/>
          <w:marRight w:val="0"/>
          <w:marTop w:val="0"/>
          <w:marBottom w:val="0"/>
          <w:divBdr>
            <w:top w:val="none" w:sz="0" w:space="0" w:color="auto"/>
            <w:left w:val="none" w:sz="0" w:space="0" w:color="auto"/>
            <w:bottom w:val="none" w:sz="0" w:space="0" w:color="auto"/>
            <w:right w:val="none" w:sz="0" w:space="0" w:color="auto"/>
          </w:divBdr>
        </w:div>
        <w:div w:id="1201167830">
          <w:marLeft w:val="640"/>
          <w:marRight w:val="0"/>
          <w:marTop w:val="0"/>
          <w:marBottom w:val="0"/>
          <w:divBdr>
            <w:top w:val="none" w:sz="0" w:space="0" w:color="auto"/>
            <w:left w:val="none" w:sz="0" w:space="0" w:color="auto"/>
            <w:bottom w:val="none" w:sz="0" w:space="0" w:color="auto"/>
            <w:right w:val="none" w:sz="0" w:space="0" w:color="auto"/>
          </w:divBdr>
        </w:div>
        <w:div w:id="87120017">
          <w:marLeft w:val="640"/>
          <w:marRight w:val="0"/>
          <w:marTop w:val="0"/>
          <w:marBottom w:val="0"/>
          <w:divBdr>
            <w:top w:val="none" w:sz="0" w:space="0" w:color="auto"/>
            <w:left w:val="none" w:sz="0" w:space="0" w:color="auto"/>
            <w:bottom w:val="none" w:sz="0" w:space="0" w:color="auto"/>
            <w:right w:val="none" w:sz="0" w:space="0" w:color="auto"/>
          </w:divBdr>
        </w:div>
        <w:div w:id="1743065115">
          <w:marLeft w:val="640"/>
          <w:marRight w:val="0"/>
          <w:marTop w:val="0"/>
          <w:marBottom w:val="0"/>
          <w:divBdr>
            <w:top w:val="none" w:sz="0" w:space="0" w:color="auto"/>
            <w:left w:val="none" w:sz="0" w:space="0" w:color="auto"/>
            <w:bottom w:val="none" w:sz="0" w:space="0" w:color="auto"/>
            <w:right w:val="none" w:sz="0" w:space="0" w:color="auto"/>
          </w:divBdr>
        </w:div>
        <w:div w:id="1503010545">
          <w:marLeft w:val="640"/>
          <w:marRight w:val="0"/>
          <w:marTop w:val="0"/>
          <w:marBottom w:val="0"/>
          <w:divBdr>
            <w:top w:val="none" w:sz="0" w:space="0" w:color="auto"/>
            <w:left w:val="none" w:sz="0" w:space="0" w:color="auto"/>
            <w:bottom w:val="none" w:sz="0" w:space="0" w:color="auto"/>
            <w:right w:val="none" w:sz="0" w:space="0" w:color="auto"/>
          </w:divBdr>
        </w:div>
      </w:divsChild>
    </w:div>
    <w:div w:id="719213238">
      <w:bodyDiv w:val="1"/>
      <w:marLeft w:val="0"/>
      <w:marRight w:val="0"/>
      <w:marTop w:val="0"/>
      <w:marBottom w:val="0"/>
      <w:divBdr>
        <w:top w:val="none" w:sz="0" w:space="0" w:color="auto"/>
        <w:left w:val="none" w:sz="0" w:space="0" w:color="auto"/>
        <w:bottom w:val="none" w:sz="0" w:space="0" w:color="auto"/>
        <w:right w:val="none" w:sz="0" w:space="0" w:color="auto"/>
      </w:divBdr>
      <w:divsChild>
        <w:div w:id="1967933102">
          <w:marLeft w:val="480"/>
          <w:marRight w:val="0"/>
          <w:marTop w:val="0"/>
          <w:marBottom w:val="0"/>
          <w:divBdr>
            <w:top w:val="none" w:sz="0" w:space="0" w:color="auto"/>
            <w:left w:val="none" w:sz="0" w:space="0" w:color="auto"/>
            <w:bottom w:val="none" w:sz="0" w:space="0" w:color="auto"/>
            <w:right w:val="none" w:sz="0" w:space="0" w:color="auto"/>
          </w:divBdr>
        </w:div>
        <w:div w:id="406074615">
          <w:marLeft w:val="480"/>
          <w:marRight w:val="0"/>
          <w:marTop w:val="0"/>
          <w:marBottom w:val="0"/>
          <w:divBdr>
            <w:top w:val="none" w:sz="0" w:space="0" w:color="auto"/>
            <w:left w:val="none" w:sz="0" w:space="0" w:color="auto"/>
            <w:bottom w:val="none" w:sz="0" w:space="0" w:color="auto"/>
            <w:right w:val="none" w:sz="0" w:space="0" w:color="auto"/>
          </w:divBdr>
        </w:div>
        <w:div w:id="2120831895">
          <w:marLeft w:val="480"/>
          <w:marRight w:val="0"/>
          <w:marTop w:val="0"/>
          <w:marBottom w:val="0"/>
          <w:divBdr>
            <w:top w:val="none" w:sz="0" w:space="0" w:color="auto"/>
            <w:left w:val="none" w:sz="0" w:space="0" w:color="auto"/>
            <w:bottom w:val="none" w:sz="0" w:space="0" w:color="auto"/>
            <w:right w:val="none" w:sz="0" w:space="0" w:color="auto"/>
          </w:divBdr>
        </w:div>
        <w:div w:id="1855218772">
          <w:marLeft w:val="480"/>
          <w:marRight w:val="0"/>
          <w:marTop w:val="0"/>
          <w:marBottom w:val="0"/>
          <w:divBdr>
            <w:top w:val="none" w:sz="0" w:space="0" w:color="auto"/>
            <w:left w:val="none" w:sz="0" w:space="0" w:color="auto"/>
            <w:bottom w:val="none" w:sz="0" w:space="0" w:color="auto"/>
            <w:right w:val="none" w:sz="0" w:space="0" w:color="auto"/>
          </w:divBdr>
        </w:div>
        <w:div w:id="190654054">
          <w:marLeft w:val="480"/>
          <w:marRight w:val="0"/>
          <w:marTop w:val="0"/>
          <w:marBottom w:val="0"/>
          <w:divBdr>
            <w:top w:val="none" w:sz="0" w:space="0" w:color="auto"/>
            <w:left w:val="none" w:sz="0" w:space="0" w:color="auto"/>
            <w:bottom w:val="none" w:sz="0" w:space="0" w:color="auto"/>
            <w:right w:val="none" w:sz="0" w:space="0" w:color="auto"/>
          </w:divBdr>
        </w:div>
        <w:div w:id="808937843">
          <w:marLeft w:val="480"/>
          <w:marRight w:val="0"/>
          <w:marTop w:val="0"/>
          <w:marBottom w:val="0"/>
          <w:divBdr>
            <w:top w:val="none" w:sz="0" w:space="0" w:color="auto"/>
            <w:left w:val="none" w:sz="0" w:space="0" w:color="auto"/>
            <w:bottom w:val="none" w:sz="0" w:space="0" w:color="auto"/>
            <w:right w:val="none" w:sz="0" w:space="0" w:color="auto"/>
          </w:divBdr>
        </w:div>
        <w:div w:id="114103074">
          <w:marLeft w:val="480"/>
          <w:marRight w:val="0"/>
          <w:marTop w:val="0"/>
          <w:marBottom w:val="0"/>
          <w:divBdr>
            <w:top w:val="none" w:sz="0" w:space="0" w:color="auto"/>
            <w:left w:val="none" w:sz="0" w:space="0" w:color="auto"/>
            <w:bottom w:val="none" w:sz="0" w:space="0" w:color="auto"/>
            <w:right w:val="none" w:sz="0" w:space="0" w:color="auto"/>
          </w:divBdr>
        </w:div>
        <w:div w:id="442772961">
          <w:marLeft w:val="480"/>
          <w:marRight w:val="0"/>
          <w:marTop w:val="0"/>
          <w:marBottom w:val="0"/>
          <w:divBdr>
            <w:top w:val="none" w:sz="0" w:space="0" w:color="auto"/>
            <w:left w:val="none" w:sz="0" w:space="0" w:color="auto"/>
            <w:bottom w:val="none" w:sz="0" w:space="0" w:color="auto"/>
            <w:right w:val="none" w:sz="0" w:space="0" w:color="auto"/>
          </w:divBdr>
        </w:div>
        <w:div w:id="347682795">
          <w:marLeft w:val="480"/>
          <w:marRight w:val="0"/>
          <w:marTop w:val="0"/>
          <w:marBottom w:val="0"/>
          <w:divBdr>
            <w:top w:val="none" w:sz="0" w:space="0" w:color="auto"/>
            <w:left w:val="none" w:sz="0" w:space="0" w:color="auto"/>
            <w:bottom w:val="none" w:sz="0" w:space="0" w:color="auto"/>
            <w:right w:val="none" w:sz="0" w:space="0" w:color="auto"/>
          </w:divBdr>
        </w:div>
        <w:div w:id="1421675828">
          <w:marLeft w:val="480"/>
          <w:marRight w:val="0"/>
          <w:marTop w:val="0"/>
          <w:marBottom w:val="0"/>
          <w:divBdr>
            <w:top w:val="none" w:sz="0" w:space="0" w:color="auto"/>
            <w:left w:val="none" w:sz="0" w:space="0" w:color="auto"/>
            <w:bottom w:val="none" w:sz="0" w:space="0" w:color="auto"/>
            <w:right w:val="none" w:sz="0" w:space="0" w:color="auto"/>
          </w:divBdr>
        </w:div>
        <w:div w:id="92287156">
          <w:marLeft w:val="480"/>
          <w:marRight w:val="0"/>
          <w:marTop w:val="0"/>
          <w:marBottom w:val="0"/>
          <w:divBdr>
            <w:top w:val="none" w:sz="0" w:space="0" w:color="auto"/>
            <w:left w:val="none" w:sz="0" w:space="0" w:color="auto"/>
            <w:bottom w:val="none" w:sz="0" w:space="0" w:color="auto"/>
            <w:right w:val="none" w:sz="0" w:space="0" w:color="auto"/>
          </w:divBdr>
        </w:div>
        <w:div w:id="1915432430">
          <w:marLeft w:val="480"/>
          <w:marRight w:val="0"/>
          <w:marTop w:val="0"/>
          <w:marBottom w:val="0"/>
          <w:divBdr>
            <w:top w:val="none" w:sz="0" w:space="0" w:color="auto"/>
            <w:left w:val="none" w:sz="0" w:space="0" w:color="auto"/>
            <w:bottom w:val="none" w:sz="0" w:space="0" w:color="auto"/>
            <w:right w:val="none" w:sz="0" w:space="0" w:color="auto"/>
          </w:divBdr>
        </w:div>
        <w:div w:id="243490126">
          <w:marLeft w:val="480"/>
          <w:marRight w:val="0"/>
          <w:marTop w:val="0"/>
          <w:marBottom w:val="0"/>
          <w:divBdr>
            <w:top w:val="none" w:sz="0" w:space="0" w:color="auto"/>
            <w:left w:val="none" w:sz="0" w:space="0" w:color="auto"/>
            <w:bottom w:val="none" w:sz="0" w:space="0" w:color="auto"/>
            <w:right w:val="none" w:sz="0" w:space="0" w:color="auto"/>
          </w:divBdr>
        </w:div>
        <w:div w:id="219677629">
          <w:marLeft w:val="480"/>
          <w:marRight w:val="0"/>
          <w:marTop w:val="0"/>
          <w:marBottom w:val="0"/>
          <w:divBdr>
            <w:top w:val="none" w:sz="0" w:space="0" w:color="auto"/>
            <w:left w:val="none" w:sz="0" w:space="0" w:color="auto"/>
            <w:bottom w:val="none" w:sz="0" w:space="0" w:color="auto"/>
            <w:right w:val="none" w:sz="0" w:space="0" w:color="auto"/>
          </w:divBdr>
        </w:div>
        <w:div w:id="2073771936">
          <w:marLeft w:val="480"/>
          <w:marRight w:val="0"/>
          <w:marTop w:val="0"/>
          <w:marBottom w:val="0"/>
          <w:divBdr>
            <w:top w:val="none" w:sz="0" w:space="0" w:color="auto"/>
            <w:left w:val="none" w:sz="0" w:space="0" w:color="auto"/>
            <w:bottom w:val="none" w:sz="0" w:space="0" w:color="auto"/>
            <w:right w:val="none" w:sz="0" w:space="0" w:color="auto"/>
          </w:divBdr>
        </w:div>
        <w:div w:id="1849829915">
          <w:marLeft w:val="480"/>
          <w:marRight w:val="0"/>
          <w:marTop w:val="0"/>
          <w:marBottom w:val="0"/>
          <w:divBdr>
            <w:top w:val="none" w:sz="0" w:space="0" w:color="auto"/>
            <w:left w:val="none" w:sz="0" w:space="0" w:color="auto"/>
            <w:bottom w:val="none" w:sz="0" w:space="0" w:color="auto"/>
            <w:right w:val="none" w:sz="0" w:space="0" w:color="auto"/>
          </w:divBdr>
        </w:div>
        <w:div w:id="1454788191">
          <w:marLeft w:val="480"/>
          <w:marRight w:val="0"/>
          <w:marTop w:val="0"/>
          <w:marBottom w:val="0"/>
          <w:divBdr>
            <w:top w:val="none" w:sz="0" w:space="0" w:color="auto"/>
            <w:left w:val="none" w:sz="0" w:space="0" w:color="auto"/>
            <w:bottom w:val="none" w:sz="0" w:space="0" w:color="auto"/>
            <w:right w:val="none" w:sz="0" w:space="0" w:color="auto"/>
          </w:divBdr>
        </w:div>
        <w:div w:id="740833049">
          <w:marLeft w:val="480"/>
          <w:marRight w:val="0"/>
          <w:marTop w:val="0"/>
          <w:marBottom w:val="0"/>
          <w:divBdr>
            <w:top w:val="none" w:sz="0" w:space="0" w:color="auto"/>
            <w:left w:val="none" w:sz="0" w:space="0" w:color="auto"/>
            <w:bottom w:val="none" w:sz="0" w:space="0" w:color="auto"/>
            <w:right w:val="none" w:sz="0" w:space="0" w:color="auto"/>
          </w:divBdr>
        </w:div>
        <w:div w:id="1243756946">
          <w:marLeft w:val="480"/>
          <w:marRight w:val="0"/>
          <w:marTop w:val="0"/>
          <w:marBottom w:val="0"/>
          <w:divBdr>
            <w:top w:val="none" w:sz="0" w:space="0" w:color="auto"/>
            <w:left w:val="none" w:sz="0" w:space="0" w:color="auto"/>
            <w:bottom w:val="none" w:sz="0" w:space="0" w:color="auto"/>
            <w:right w:val="none" w:sz="0" w:space="0" w:color="auto"/>
          </w:divBdr>
        </w:div>
        <w:div w:id="1073577495">
          <w:marLeft w:val="480"/>
          <w:marRight w:val="0"/>
          <w:marTop w:val="0"/>
          <w:marBottom w:val="0"/>
          <w:divBdr>
            <w:top w:val="none" w:sz="0" w:space="0" w:color="auto"/>
            <w:left w:val="none" w:sz="0" w:space="0" w:color="auto"/>
            <w:bottom w:val="none" w:sz="0" w:space="0" w:color="auto"/>
            <w:right w:val="none" w:sz="0" w:space="0" w:color="auto"/>
          </w:divBdr>
        </w:div>
        <w:div w:id="1670255384">
          <w:marLeft w:val="480"/>
          <w:marRight w:val="0"/>
          <w:marTop w:val="0"/>
          <w:marBottom w:val="0"/>
          <w:divBdr>
            <w:top w:val="none" w:sz="0" w:space="0" w:color="auto"/>
            <w:left w:val="none" w:sz="0" w:space="0" w:color="auto"/>
            <w:bottom w:val="none" w:sz="0" w:space="0" w:color="auto"/>
            <w:right w:val="none" w:sz="0" w:space="0" w:color="auto"/>
          </w:divBdr>
        </w:div>
        <w:div w:id="2122602434">
          <w:marLeft w:val="480"/>
          <w:marRight w:val="0"/>
          <w:marTop w:val="0"/>
          <w:marBottom w:val="0"/>
          <w:divBdr>
            <w:top w:val="none" w:sz="0" w:space="0" w:color="auto"/>
            <w:left w:val="none" w:sz="0" w:space="0" w:color="auto"/>
            <w:bottom w:val="none" w:sz="0" w:space="0" w:color="auto"/>
            <w:right w:val="none" w:sz="0" w:space="0" w:color="auto"/>
          </w:divBdr>
        </w:div>
        <w:div w:id="1383097979">
          <w:marLeft w:val="480"/>
          <w:marRight w:val="0"/>
          <w:marTop w:val="0"/>
          <w:marBottom w:val="0"/>
          <w:divBdr>
            <w:top w:val="none" w:sz="0" w:space="0" w:color="auto"/>
            <w:left w:val="none" w:sz="0" w:space="0" w:color="auto"/>
            <w:bottom w:val="none" w:sz="0" w:space="0" w:color="auto"/>
            <w:right w:val="none" w:sz="0" w:space="0" w:color="auto"/>
          </w:divBdr>
        </w:div>
        <w:div w:id="694115984">
          <w:marLeft w:val="480"/>
          <w:marRight w:val="0"/>
          <w:marTop w:val="0"/>
          <w:marBottom w:val="0"/>
          <w:divBdr>
            <w:top w:val="none" w:sz="0" w:space="0" w:color="auto"/>
            <w:left w:val="none" w:sz="0" w:space="0" w:color="auto"/>
            <w:bottom w:val="none" w:sz="0" w:space="0" w:color="auto"/>
            <w:right w:val="none" w:sz="0" w:space="0" w:color="auto"/>
          </w:divBdr>
        </w:div>
        <w:div w:id="1570068237">
          <w:marLeft w:val="480"/>
          <w:marRight w:val="0"/>
          <w:marTop w:val="0"/>
          <w:marBottom w:val="0"/>
          <w:divBdr>
            <w:top w:val="none" w:sz="0" w:space="0" w:color="auto"/>
            <w:left w:val="none" w:sz="0" w:space="0" w:color="auto"/>
            <w:bottom w:val="none" w:sz="0" w:space="0" w:color="auto"/>
            <w:right w:val="none" w:sz="0" w:space="0" w:color="auto"/>
          </w:divBdr>
        </w:div>
        <w:div w:id="992829476">
          <w:marLeft w:val="480"/>
          <w:marRight w:val="0"/>
          <w:marTop w:val="0"/>
          <w:marBottom w:val="0"/>
          <w:divBdr>
            <w:top w:val="none" w:sz="0" w:space="0" w:color="auto"/>
            <w:left w:val="none" w:sz="0" w:space="0" w:color="auto"/>
            <w:bottom w:val="none" w:sz="0" w:space="0" w:color="auto"/>
            <w:right w:val="none" w:sz="0" w:space="0" w:color="auto"/>
          </w:divBdr>
        </w:div>
        <w:div w:id="1535999702">
          <w:marLeft w:val="480"/>
          <w:marRight w:val="0"/>
          <w:marTop w:val="0"/>
          <w:marBottom w:val="0"/>
          <w:divBdr>
            <w:top w:val="none" w:sz="0" w:space="0" w:color="auto"/>
            <w:left w:val="none" w:sz="0" w:space="0" w:color="auto"/>
            <w:bottom w:val="none" w:sz="0" w:space="0" w:color="auto"/>
            <w:right w:val="none" w:sz="0" w:space="0" w:color="auto"/>
          </w:divBdr>
        </w:div>
        <w:div w:id="41950264">
          <w:marLeft w:val="480"/>
          <w:marRight w:val="0"/>
          <w:marTop w:val="0"/>
          <w:marBottom w:val="0"/>
          <w:divBdr>
            <w:top w:val="none" w:sz="0" w:space="0" w:color="auto"/>
            <w:left w:val="none" w:sz="0" w:space="0" w:color="auto"/>
            <w:bottom w:val="none" w:sz="0" w:space="0" w:color="auto"/>
            <w:right w:val="none" w:sz="0" w:space="0" w:color="auto"/>
          </w:divBdr>
        </w:div>
        <w:div w:id="262228340">
          <w:marLeft w:val="480"/>
          <w:marRight w:val="0"/>
          <w:marTop w:val="0"/>
          <w:marBottom w:val="0"/>
          <w:divBdr>
            <w:top w:val="none" w:sz="0" w:space="0" w:color="auto"/>
            <w:left w:val="none" w:sz="0" w:space="0" w:color="auto"/>
            <w:bottom w:val="none" w:sz="0" w:space="0" w:color="auto"/>
            <w:right w:val="none" w:sz="0" w:space="0" w:color="auto"/>
          </w:divBdr>
        </w:div>
        <w:div w:id="31345623">
          <w:marLeft w:val="480"/>
          <w:marRight w:val="0"/>
          <w:marTop w:val="0"/>
          <w:marBottom w:val="0"/>
          <w:divBdr>
            <w:top w:val="none" w:sz="0" w:space="0" w:color="auto"/>
            <w:left w:val="none" w:sz="0" w:space="0" w:color="auto"/>
            <w:bottom w:val="none" w:sz="0" w:space="0" w:color="auto"/>
            <w:right w:val="none" w:sz="0" w:space="0" w:color="auto"/>
          </w:divBdr>
        </w:div>
        <w:div w:id="426391330">
          <w:marLeft w:val="480"/>
          <w:marRight w:val="0"/>
          <w:marTop w:val="0"/>
          <w:marBottom w:val="0"/>
          <w:divBdr>
            <w:top w:val="none" w:sz="0" w:space="0" w:color="auto"/>
            <w:left w:val="none" w:sz="0" w:space="0" w:color="auto"/>
            <w:bottom w:val="none" w:sz="0" w:space="0" w:color="auto"/>
            <w:right w:val="none" w:sz="0" w:space="0" w:color="auto"/>
          </w:divBdr>
        </w:div>
      </w:divsChild>
    </w:div>
    <w:div w:id="753431892">
      <w:bodyDiv w:val="1"/>
      <w:marLeft w:val="0"/>
      <w:marRight w:val="0"/>
      <w:marTop w:val="0"/>
      <w:marBottom w:val="0"/>
      <w:divBdr>
        <w:top w:val="none" w:sz="0" w:space="0" w:color="auto"/>
        <w:left w:val="none" w:sz="0" w:space="0" w:color="auto"/>
        <w:bottom w:val="none" w:sz="0" w:space="0" w:color="auto"/>
        <w:right w:val="none" w:sz="0" w:space="0" w:color="auto"/>
      </w:divBdr>
      <w:divsChild>
        <w:div w:id="589894017">
          <w:marLeft w:val="640"/>
          <w:marRight w:val="0"/>
          <w:marTop w:val="0"/>
          <w:marBottom w:val="0"/>
          <w:divBdr>
            <w:top w:val="none" w:sz="0" w:space="0" w:color="auto"/>
            <w:left w:val="none" w:sz="0" w:space="0" w:color="auto"/>
            <w:bottom w:val="none" w:sz="0" w:space="0" w:color="auto"/>
            <w:right w:val="none" w:sz="0" w:space="0" w:color="auto"/>
          </w:divBdr>
        </w:div>
        <w:div w:id="213586442">
          <w:marLeft w:val="640"/>
          <w:marRight w:val="0"/>
          <w:marTop w:val="0"/>
          <w:marBottom w:val="0"/>
          <w:divBdr>
            <w:top w:val="none" w:sz="0" w:space="0" w:color="auto"/>
            <w:left w:val="none" w:sz="0" w:space="0" w:color="auto"/>
            <w:bottom w:val="none" w:sz="0" w:space="0" w:color="auto"/>
            <w:right w:val="none" w:sz="0" w:space="0" w:color="auto"/>
          </w:divBdr>
        </w:div>
        <w:div w:id="190191049">
          <w:marLeft w:val="640"/>
          <w:marRight w:val="0"/>
          <w:marTop w:val="0"/>
          <w:marBottom w:val="0"/>
          <w:divBdr>
            <w:top w:val="none" w:sz="0" w:space="0" w:color="auto"/>
            <w:left w:val="none" w:sz="0" w:space="0" w:color="auto"/>
            <w:bottom w:val="none" w:sz="0" w:space="0" w:color="auto"/>
            <w:right w:val="none" w:sz="0" w:space="0" w:color="auto"/>
          </w:divBdr>
        </w:div>
        <w:div w:id="1604800882">
          <w:marLeft w:val="640"/>
          <w:marRight w:val="0"/>
          <w:marTop w:val="0"/>
          <w:marBottom w:val="0"/>
          <w:divBdr>
            <w:top w:val="none" w:sz="0" w:space="0" w:color="auto"/>
            <w:left w:val="none" w:sz="0" w:space="0" w:color="auto"/>
            <w:bottom w:val="none" w:sz="0" w:space="0" w:color="auto"/>
            <w:right w:val="none" w:sz="0" w:space="0" w:color="auto"/>
          </w:divBdr>
        </w:div>
        <w:div w:id="740832379">
          <w:marLeft w:val="640"/>
          <w:marRight w:val="0"/>
          <w:marTop w:val="0"/>
          <w:marBottom w:val="0"/>
          <w:divBdr>
            <w:top w:val="none" w:sz="0" w:space="0" w:color="auto"/>
            <w:left w:val="none" w:sz="0" w:space="0" w:color="auto"/>
            <w:bottom w:val="none" w:sz="0" w:space="0" w:color="auto"/>
            <w:right w:val="none" w:sz="0" w:space="0" w:color="auto"/>
          </w:divBdr>
        </w:div>
        <w:div w:id="1763335437">
          <w:marLeft w:val="640"/>
          <w:marRight w:val="0"/>
          <w:marTop w:val="0"/>
          <w:marBottom w:val="0"/>
          <w:divBdr>
            <w:top w:val="none" w:sz="0" w:space="0" w:color="auto"/>
            <w:left w:val="none" w:sz="0" w:space="0" w:color="auto"/>
            <w:bottom w:val="none" w:sz="0" w:space="0" w:color="auto"/>
            <w:right w:val="none" w:sz="0" w:space="0" w:color="auto"/>
          </w:divBdr>
        </w:div>
        <w:div w:id="1467895912">
          <w:marLeft w:val="640"/>
          <w:marRight w:val="0"/>
          <w:marTop w:val="0"/>
          <w:marBottom w:val="0"/>
          <w:divBdr>
            <w:top w:val="none" w:sz="0" w:space="0" w:color="auto"/>
            <w:left w:val="none" w:sz="0" w:space="0" w:color="auto"/>
            <w:bottom w:val="none" w:sz="0" w:space="0" w:color="auto"/>
            <w:right w:val="none" w:sz="0" w:space="0" w:color="auto"/>
          </w:divBdr>
        </w:div>
        <w:div w:id="1157843606">
          <w:marLeft w:val="640"/>
          <w:marRight w:val="0"/>
          <w:marTop w:val="0"/>
          <w:marBottom w:val="0"/>
          <w:divBdr>
            <w:top w:val="none" w:sz="0" w:space="0" w:color="auto"/>
            <w:left w:val="none" w:sz="0" w:space="0" w:color="auto"/>
            <w:bottom w:val="none" w:sz="0" w:space="0" w:color="auto"/>
            <w:right w:val="none" w:sz="0" w:space="0" w:color="auto"/>
          </w:divBdr>
        </w:div>
        <w:div w:id="2145998683">
          <w:marLeft w:val="640"/>
          <w:marRight w:val="0"/>
          <w:marTop w:val="0"/>
          <w:marBottom w:val="0"/>
          <w:divBdr>
            <w:top w:val="none" w:sz="0" w:space="0" w:color="auto"/>
            <w:left w:val="none" w:sz="0" w:space="0" w:color="auto"/>
            <w:bottom w:val="none" w:sz="0" w:space="0" w:color="auto"/>
            <w:right w:val="none" w:sz="0" w:space="0" w:color="auto"/>
          </w:divBdr>
        </w:div>
        <w:div w:id="1853176740">
          <w:marLeft w:val="640"/>
          <w:marRight w:val="0"/>
          <w:marTop w:val="0"/>
          <w:marBottom w:val="0"/>
          <w:divBdr>
            <w:top w:val="none" w:sz="0" w:space="0" w:color="auto"/>
            <w:left w:val="none" w:sz="0" w:space="0" w:color="auto"/>
            <w:bottom w:val="none" w:sz="0" w:space="0" w:color="auto"/>
            <w:right w:val="none" w:sz="0" w:space="0" w:color="auto"/>
          </w:divBdr>
        </w:div>
        <w:div w:id="667557490">
          <w:marLeft w:val="640"/>
          <w:marRight w:val="0"/>
          <w:marTop w:val="0"/>
          <w:marBottom w:val="0"/>
          <w:divBdr>
            <w:top w:val="none" w:sz="0" w:space="0" w:color="auto"/>
            <w:left w:val="none" w:sz="0" w:space="0" w:color="auto"/>
            <w:bottom w:val="none" w:sz="0" w:space="0" w:color="auto"/>
            <w:right w:val="none" w:sz="0" w:space="0" w:color="auto"/>
          </w:divBdr>
        </w:div>
        <w:div w:id="340664151">
          <w:marLeft w:val="640"/>
          <w:marRight w:val="0"/>
          <w:marTop w:val="0"/>
          <w:marBottom w:val="0"/>
          <w:divBdr>
            <w:top w:val="none" w:sz="0" w:space="0" w:color="auto"/>
            <w:left w:val="none" w:sz="0" w:space="0" w:color="auto"/>
            <w:bottom w:val="none" w:sz="0" w:space="0" w:color="auto"/>
            <w:right w:val="none" w:sz="0" w:space="0" w:color="auto"/>
          </w:divBdr>
        </w:div>
        <w:div w:id="1494834257">
          <w:marLeft w:val="640"/>
          <w:marRight w:val="0"/>
          <w:marTop w:val="0"/>
          <w:marBottom w:val="0"/>
          <w:divBdr>
            <w:top w:val="none" w:sz="0" w:space="0" w:color="auto"/>
            <w:left w:val="none" w:sz="0" w:space="0" w:color="auto"/>
            <w:bottom w:val="none" w:sz="0" w:space="0" w:color="auto"/>
            <w:right w:val="none" w:sz="0" w:space="0" w:color="auto"/>
          </w:divBdr>
        </w:div>
        <w:div w:id="947200696">
          <w:marLeft w:val="640"/>
          <w:marRight w:val="0"/>
          <w:marTop w:val="0"/>
          <w:marBottom w:val="0"/>
          <w:divBdr>
            <w:top w:val="none" w:sz="0" w:space="0" w:color="auto"/>
            <w:left w:val="none" w:sz="0" w:space="0" w:color="auto"/>
            <w:bottom w:val="none" w:sz="0" w:space="0" w:color="auto"/>
            <w:right w:val="none" w:sz="0" w:space="0" w:color="auto"/>
          </w:divBdr>
        </w:div>
        <w:div w:id="302081643">
          <w:marLeft w:val="640"/>
          <w:marRight w:val="0"/>
          <w:marTop w:val="0"/>
          <w:marBottom w:val="0"/>
          <w:divBdr>
            <w:top w:val="none" w:sz="0" w:space="0" w:color="auto"/>
            <w:left w:val="none" w:sz="0" w:space="0" w:color="auto"/>
            <w:bottom w:val="none" w:sz="0" w:space="0" w:color="auto"/>
            <w:right w:val="none" w:sz="0" w:space="0" w:color="auto"/>
          </w:divBdr>
        </w:div>
        <w:div w:id="851723918">
          <w:marLeft w:val="640"/>
          <w:marRight w:val="0"/>
          <w:marTop w:val="0"/>
          <w:marBottom w:val="0"/>
          <w:divBdr>
            <w:top w:val="none" w:sz="0" w:space="0" w:color="auto"/>
            <w:left w:val="none" w:sz="0" w:space="0" w:color="auto"/>
            <w:bottom w:val="none" w:sz="0" w:space="0" w:color="auto"/>
            <w:right w:val="none" w:sz="0" w:space="0" w:color="auto"/>
          </w:divBdr>
        </w:div>
        <w:div w:id="1677540183">
          <w:marLeft w:val="640"/>
          <w:marRight w:val="0"/>
          <w:marTop w:val="0"/>
          <w:marBottom w:val="0"/>
          <w:divBdr>
            <w:top w:val="none" w:sz="0" w:space="0" w:color="auto"/>
            <w:left w:val="none" w:sz="0" w:space="0" w:color="auto"/>
            <w:bottom w:val="none" w:sz="0" w:space="0" w:color="auto"/>
            <w:right w:val="none" w:sz="0" w:space="0" w:color="auto"/>
          </w:divBdr>
        </w:div>
        <w:div w:id="446003763">
          <w:marLeft w:val="640"/>
          <w:marRight w:val="0"/>
          <w:marTop w:val="0"/>
          <w:marBottom w:val="0"/>
          <w:divBdr>
            <w:top w:val="none" w:sz="0" w:space="0" w:color="auto"/>
            <w:left w:val="none" w:sz="0" w:space="0" w:color="auto"/>
            <w:bottom w:val="none" w:sz="0" w:space="0" w:color="auto"/>
            <w:right w:val="none" w:sz="0" w:space="0" w:color="auto"/>
          </w:divBdr>
        </w:div>
        <w:div w:id="325479899">
          <w:marLeft w:val="640"/>
          <w:marRight w:val="0"/>
          <w:marTop w:val="0"/>
          <w:marBottom w:val="0"/>
          <w:divBdr>
            <w:top w:val="none" w:sz="0" w:space="0" w:color="auto"/>
            <w:left w:val="none" w:sz="0" w:space="0" w:color="auto"/>
            <w:bottom w:val="none" w:sz="0" w:space="0" w:color="auto"/>
            <w:right w:val="none" w:sz="0" w:space="0" w:color="auto"/>
          </w:divBdr>
        </w:div>
        <w:div w:id="245922536">
          <w:marLeft w:val="640"/>
          <w:marRight w:val="0"/>
          <w:marTop w:val="0"/>
          <w:marBottom w:val="0"/>
          <w:divBdr>
            <w:top w:val="none" w:sz="0" w:space="0" w:color="auto"/>
            <w:left w:val="none" w:sz="0" w:space="0" w:color="auto"/>
            <w:bottom w:val="none" w:sz="0" w:space="0" w:color="auto"/>
            <w:right w:val="none" w:sz="0" w:space="0" w:color="auto"/>
          </w:divBdr>
        </w:div>
        <w:div w:id="1172838730">
          <w:marLeft w:val="640"/>
          <w:marRight w:val="0"/>
          <w:marTop w:val="0"/>
          <w:marBottom w:val="0"/>
          <w:divBdr>
            <w:top w:val="none" w:sz="0" w:space="0" w:color="auto"/>
            <w:left w:val="none" w:sz="0" w:space="0" w:color="auto"/>
            <w:bottom w:val="none" w:sz="0" w:space="0" w:color="auto"/>
            <w:right w:val="none" w:sz="0" w:space="0" w:color="auto"/>
          </w:divBdr>
        </w:div>
        <w:div w:id="1240485269">
          <w:marLeft w:val="640"/>
          <w:marRight w:val="0"/>
          <w:marTop w:val="0"/>
          <w:marBottom w:val="0"/>
          <w:divBdr>
            <w:top w:val="none" w:sz="0" w:space="0" w:color="auto"/>
            <w:left w:val="none" w:sz="0" w:space="0" w:color="auto"/>
            <w:bottom w:val="none" w:sz="0" w:space="0" w:color="auto"/>
            <w:right w:val="none" w:sz="0" w:space="0" w:color="auto"/>
          </w:divBdr>
        </w:div>
        <w:div w:id="2071149929">
          <w:marLeft w:val="640"/>
          <w:marRight w:val="0"/>
          <w:marTop w:val="0"/>
          <w:marBottom w:val="0"/>
          <w:divBdr>
            <w:top w:val="none" w:sz="0" w:space="0" w:color="auto"/>
            <w:left w:val="none" w:sz="0" w:space="0" w:color="auto"/>
            <w:bottom w:val="none" w:sz="0" w:space="0" w:color="auto"/>
            <w:right w:val="none" w:sz="0" w:space="0" w:color="auto"/>
          </w:divBdr>
        </w:div>
        <w:div w:id="101268417">
          <w:marLeft w:val="640"/>
          <w:marRight w:val="0"/>
          <w:marTop w:val="0"/>
          <w:marBottom w:val="0"/>
          <w:divBdr>
            <w:top w:val="none" w:sz="0" w:space="0" w:color="auto"/>
            <w:left w:val="none" w:sz="0" w:space="0" w:color="auto"/>
            <w:bottom w:val="none" w:sz="0" w:space="0" w:color="auto"/>
            <w:right w:val="none" w:sz="0" w:space="0" w:color="auto"/>
          </w:divBdr>
        </w:div>
        <w:div w:id="2050371295">
          <w:marLeft w:val="640"/>
          <w:marRight w:val="0"/>
          <w:marTop w:val="0"/>
          <w:marBottom w:val="0"/>
          <w:divBdr>
            <w:top w:val="none" w:sz="0" w:space="0" w:color="auto"/>
            <w:left w:val="none" w:sz="0" w:space="0" w:color="auto"/>
            <w:bottom w:val="none" w:sz="0" w:space="0" w:color="auto"/>
            <w:right w:val="none" w:sz="0" w:space="0" w:color="auto"/>
          </w:divBdr>
        </w:div>
        <w:div w:id="1221938068">
          <w:marLeft w:val="640"/>
          <w:marRight w:val="0"/>
          <w:marTop w:val="0"/>
          <w:marBottom w:val="0"/>
          <w:divBdr>
            <w:top w:val="none" w:sz="0" w:space="0" w:color="auto"/>
            <w:left w:val="none" w:sz="0" w:space="0" w:color="auto"/>
            <w:bottom w:val="none" w:sz="0" w:space="0" w:color="auto"/>
            <w:right w:val="none" w:sz="0" w:space="0" w:color="auto"/>
          </w:divBdr>
        </w:div>
        <w:div w:id="467550284">
          <w:marLeft w:val="640"/>
          <w:marRight w:val="0"/>
          <w:marTop w:val="0"/>
          <w:marBottom w:val="0"/>
          <w:divBdr>
            <w:top w:val="none" w:sz="0" w:space="0" w:color="auto"/>
            <w:left w:val="none" w:sz="0" w:space="0" w:color="auto"/>
            <w:bottom w:val="none" w:sz="0" w:space="0" w:color="auto"/>
            <w:right w:val="none" w:sz="0" w:space="0" w:color="auto"/>
          </w:divBdr>
        </w:div>
      </w:divsChild>
    </w:div>
    <w:div w:id="756177363">
      <w:bodyDiv w:val="1"/>
      <w:marLeft w:val="0"/>
      <w:marRight w:val="0"/>
      <w:marTop w:val="0"/>
      <w:marBottom w:val="0"/>
      <w:divBdr>
        <w:top w:val="none" w:sz="0" w:space="0" w:color="auto"/>
        <w:left w:val="none" w:sz="0" w:space="0" w:color="auto"/>
        <w:bottom w:val="none" w:sz="0" w:space="0" w:color="auto"/>
        <w:right w:val="none" w:sz="0" w:space="0" w:color="auto"/>
      </w:divBdr>
      <w:divsChild>
        <w:div w:id="230897085">
          <w:marLeft w:val="640"/>
          <w:marRight w:val="0"/>
          <w:marTop w:val="0"/>
          <w:marBottom w:val="0"/>
          <w:divBdr>
            <w:top w:val="none" w:sz="0" w:space="0" w:color="auto"/>
            <w:left w:val="none" w:sz="0" w:space="0" w:color="auto"/>
            <w:bottom w:val="none" w:sz="0" w:space="0" w:color="auto"/>
            <w:right w:val="none" w:sz="0" w:space="0" w:color="auto"/>
          </w:divBdr>
        </w:div>
        <w:div w:id="553586263">
          <w:marLeft w:val="640"/>
          <w:marRight w:val="0"/>
          <w:marTop w:val="0"/>
          <w:marBottom w:val="0"/>
          <w:divBdr>
            <w:top w:val="none" w:sz="0" w:space="0" w:color="auto"/>
            <w:left w:val="none" w:sz="0" w:space="0" w:color="auto"/>
            <w:bottom w:val="none" w:sz="0" w:space="0" w:color="auto"/>
            <w:right w:val="none" w:sz="0" w:space="0" w:color="auto"/>
          </w:divBdr>
        </w:div>
        <w:div w:id="448862882">
          <w:marLeft w:val="640"/>
          <w:marRight w:val="0"/>
          <w:marTop w:val="0"/>
          <w:marBottom w:val="0"/>
          <w:divBdr>
            <w:top w:val="none" w:sz="0" w:space="0" w:color="auto"/>
            <w:left w:val="none" w:sz="0" w:space="0" w:color="auto"/>
            <w:bottom w:val="none" w:sz="0" w:space="0" w:color="auto"/>
            <w:right w:val="none" w:sz="0" w:space="0" w:color="auto"/>
          </w:divBdr>
        </w:div>
        <w:div w:id="1366326449">
          <w:marLeft w:val="640"/>
          <w:marRight w:val="0"/>
          <w:marTop w:val="0"/>
          <w:marBottom w:val="0"/>
          <w:divBdr>
            <w:top w:val="none" w:sz="0" w:space="0" w:color="auto"/>
            <w:left w:val="none" w:sz="0" w:space="0" w:color="auto"/>
            <w:bottom w:val="none" w:sz="0" w:space="0" w:color="auto"/>
            <w:right w:val="none" w:sz="0" w:space="0" w:color="auto"/>
          </w:divBdr>
        </w:div>
        <w:div w:id="833839648">
          <w:marLeft w:val="640"/>
          <w:marRight w:val="0"/>
          <w:marTop w:val="0"/>
          <w:marBottom w:val="0"/>
          <w:divBdr>
            <w:top w:val="none" w:sz="0" w:space="0" w:color="auto"/>
            <w:left w:val="none" w:sz="0" w:space="0" w:color="auto"/>
            <w:bottom w:val="none" w:sz="0" w:space="0" w:color="auto"/>
            <w:right w:val="none" w:sz="0" w:space="0" w:color="auto"/>
          </w:divBdr>
        </w:div>
        <w:div w:id="2125883017">
          <w:marLeft w:val="640"/>
          <w:marRight w:val="0"/>
          <w:marTop w:val="0"/>
          <w:marBottom w:val="0"/>
          <w:divBdr>
            <w:top w:val="none" w:sz="0" w:space="0" w:color="auto"/>
            <w:left w:val="none" w:sz="0" w:space="0" w:color="auto"/>
            <w:bottom w:val="none" w:sz="0" w:space="0" w:color="auto"/>
            <w:right w:val="none" w:sz="0" w:space="0" w:color="auto"/>
          </w:divBdr>
        </w:div>
        <w:div w:id="1181048185">
          <w:marLeft w:val="640"/>
          <w:marRight w:val="0"/>
          <w:marTop w:val="0"/>
          <w:marBottom w:val="0"/>
          <w:divBdr>
            <w:top w:val="none" w:sz="0" w:space="0" w:color="auto"/>
            <w:left w:val="none" w:sz="0" w:space="0" w:color="auto"/>
            <w:bottom w:val="none" w:sz="0" w:space="0" w:color="auto"/>
            <w:right w:val="none" w:sz="0" w:space="0" w:color="auto"/>
          </w:divBdr>
        </w:div>
        <w:div w:id="70742119">
          <w:marLeft w:val="640"/>
          <w:marRight w:val="0"/>
          <w:marTop w:val="0"/>
          <w:marBottom w:val="0"/>
          <w:divBdr>
            <w:top w:val="none" w:sz="0" w:space="0" w:color="auto"/>
            <w:left w:val="none" w:sz="0" w:space="0" w:color="auto"/>
            <w:bottom w:val="none" w:sz="0" w:space="0" w:color="auto"/>
            <w:right w:val="none" w:sz="0" w:space="0" w:color="auto"/>
          </w:divBdr>
        </w:div>
        <w:div w:id="1143962919">
          <w:marLeft w:val="640"/>
          <w:marRight w:val="0"/>
          <w:marTop w:val="0"/>
          <w:marBottom w:val="0"/>
          <w:divBdr>
            <w:top w:val="none" w:sz="0" w:space="0" w:color="auto"/>
            <w:left w:val="none" w:sz="0" w:space="0" w:color="auto"/>
            <w:bottom w:val="none" w:sz="0" w:space="0" w:color="auto"/>
            <w:right w:val="none" w:sz="0" w:space="0" w:color="auto"/>
          </w:divBdr>
        </w:div>
        <w:div w:id="1699548622">
          <w:marLeft w:val="640"/>
          <w:marRight w:val="0"/>
          <w:marTop w:val="0"/>
          <w:marBottom w:val="0"/>
          <w:divBdr>
            <w:top w:val="none" w:sz="0" w:space="0" w:color="auto"/>
            <w:left w:val="none" w:sz="0" w:space="0" w:color="auto"/>
            <w:bottom w:val="none" w:sz="0" w:space="0" w:color="auto"/>
            <w:right w:val="none" w:sz="0" w:space="0" w:color="auto"/>
          </w:divBdr>
        </w:div>
        <w:div w:id="878862787">
          <w:marLeft w:val="640"/>
          <w:marRight w:val="0"/>
          <w:marTop w:val="0"/>
          <w:marBottom w:val="0"/>
          <w:divBdr>
            <w:top w:val="none" w:sz="0" w:space="0" w:color="auto"/>
            <w:left w:val="none" w:sz="0" w:space="0" w:color="auto"/>
            <w:bottom w:val="none" w:sz="0" w:space="0" w:color="auto"/>
            <w:right w:val="none" w:sz="0" w:space="0" w:color="auto"/>
          </w:divBdr>
        </w:div>
        <w:div w:id="207572031">
          <w:marLeft w:val="640"/>
          <w:marRight w:val="0"/>
          <w:marTop w:val="0"/>
          <w:marBottom w:val="0"/>
          <w:divBdr>
            <w:top w:val="none" w:sz="0" w:space="0" w:color="auto"/>
            <w:left w:val="none" w:sz="0" w:space="0" w:color="auto"/>
            <w:bottom w:val="none" w:sz="0" w:space="0" w:color="auto"/>
            <w:right w:val="none" w:sz="0" w:space="0" w:color="auto"/>
          </w:divBdr>
        </w:div>
        <w:div w:id="576016548">
          <w:marLeft w:val="640"/>
          <w:marRight w:val="0"/>
          <w:marTop w:val="0"/>
          <w:marBottom w:val="0"/>
          <w:divBdr>
            <w:top w:val="none" w:sz="0" w:space="0" w:color="auto"/>
            <w:left w:val="none" w:sz="0" w:space="0" w:color="auto"/>
            <w:bottom w:val="none" w:sz="0" w:space="0" w:color="auto"/>
            <w:right w:val="none" w:sz="0" w:space="0" w:color="auto"/>
          </w:divBdr>
        </w:div>
        <w:div w:id="1153328959">
          <w:marLeft w:val="640"/>
          <w:marRight w:val="0"/>
          <w:marTop w:val="0"/>
          <w:marBottom w:val="0"/>
          <w:divBdr>
            <w:top w:val="none" w:sz="0" w:space="0" w:color="auto"/>
            <w:left w:val="none" w:sz="0" w:space="0" w:color="auto"/>
            <w:bottom w:val="none" w:sz="0" w:space="0" w:color="auto"/>
            <w:right w:val="none" w:sz="0" w:space="0" w:color="auto"/>
          </w:divBdr>
        </w:div>
        <w:div w:id="1932812358">
          <w:marLeft w:val="640"/>
          <w:marRight w:val="0"/>
          <w:marTop w:val="0"/>
          <w:marBottom w:val="0"/>
          <w:divBdr>
            <w:top w:val="none" w:sz="0" w:space="0" w:color="auto"/>
            <w:left w:val="none" w:sz="0" w:space="0" w:color="auto"/>
            <w:bottom w:val="none" w:sz="0" w:space="0" w:color="auto"/>
            <w:right w:val="none" w:sz="0" w:space="0" w:color="auto"/>
          </w:divBdr>
        </w:div>
        <w:div w:id="2008358848">
          <w:marLeft w:val="640"/>
          <w:marRight w:val="0"/>
          <w:marTop w:val="0"/>
          <w:marBottom w:val="0"/>
          <w:divBdr>
            <w:top w:val="none" w:sz="0" w:space="0" w:color="auto"/>
            <w:left w:val="none" w:sz="0" w:space="0" w:color="auto"/>
            <w:bottom w:val="none" w:sz="0" w:space="0" w:color="auto"/>
            <w:right w:val="none" w:sz="0" w:space="0" w:color="auto"/>
          </w:divBdr>
        </w:div>
        <w:div w:id="422259313">
          <w:marLeft w:val="640"/>
          <w:marRight w:val="0"/>
          <w:marTop w:val="0"/>
          <w:marBottom w:val="0"/>
          <w:divBdr>
            <w:top w:val="none" w:sz="0" w:space="0" w:color="auto"/>
            <w:left w:val="none" w:sz="0" w:space="0" w:color="auto"/>
            <w:bottom w:val="none" w:sz="0" w:space="0" w:color="auto"/>
            <w:right w:val="none" w:sz="0" w:space="0" w:color="auto"/>
          </w:divBdr>
        </w:div>
        <w:div w:id="876233083">
          <w:marLeft w:val="640"/>
          <w:marRight w:val="0"/>
          <w:marTop w:val="0"/>
          <w:marBottom w:val="0"/>
          <w:divBdr>
            <w:top w:val="none" w:sz="0" w:space="0" w:color="auto"/>
            <w:left w:val="none" w:sz="0" w:space="0" w:color="auto"/>
            <w:bottom w:val="none" w:sz="0" w:space="0" w:color="auto"/>
            <w:right w:val="none" w:sz="0" w:space="0" w:color="auto"/>
          </w:divBdr>
        </w:div>
        <w:div w:id="563105481">
          <w:marLeft w:val="640"/>
          <w:marRight w:val="0"/>
          <w:marTop w:val="0"/>
          <w:marBottom w:val="0"/>
          <w:divBdr>
            <w:top w:val="none" w:sz="0" w:space="0" w:color="auto"/>
            <w:left w:val="none" w:sz="0" w:space="0" w:color="auto"/>
            <w:bottom w:val="none" w:sz="0" w:space="0" w:color="auto"/>
            <w:right w:val="none" w:sz="0" w:space="0" w:color="auto"/>
          </w:divBdr>
        </w:div>
        <w:div w:id="129326716">
          <w:marLeft w:val="640"/>
          <w:marRight w:val="0"/>
          <w:marTop w:val="0"/>
          <w:marBottom w:val="0"/>
          <w:divBdr>
            <w:top w:val="none" w:sz="0" w:space="0" w:color="auto"/>
            <w:left w:val="none" w:sz="0" w:space="0" w:color="auto"/>
            <w:bottom w:val="none" w:sz="0" w:space="0" w:color="auto"/>
            <w:right w:val="none" w:sz="0" w:space="0" w:color="auto"/>
          </w:divBdr>
        </w:div>
        <w:div w:id="1514226371">
          <w:marLeft w:val="640"/>
          <w:marRight w:val="0"/>
          <w:marTop w:val="0"/>
          <w:marBottom w:val="0"/>
          <w:divBdr>
            <w:top w:val="none" w:sz="0" w:space="0" w:color="auto"/>
            <w:left w:val="none" w:sz="0" w:space="0" w:color="auto"/>
            <w:bottom w:val="none" w:sz="0" w:space="0" w:color="auto"/>
            <w:right w:val="none" w:sz="0" w:space="0" w:color="auto"/>
          </w:divBdr>
        </w:div>
        <w:div w:id="1068649374">
          <w:marLeft w:val="640"/>
          <w:marRight w:val="0"/>
          <w:marTop w:val="0"/>
          <w:marBottom w:val="0"/>
          <w:divBdr>
            <w:top w:val="none" w:sz="0" w:space="0" w:color="auto"/>
            <w:left w:val="none" w:sz="0" w:space="0" w:color="auto"/>
            <w:bottom w:val="none" w:sz="0" w:space="0" w:color="auto"/>
            <w:right w:val="none" w:sz="0" w:space="0" w:color="auto"/>
          </w:divBdr>
        </w:div>
        <w:div w:id="221214944">
          <w:marLeft w:val="640"/>
          <w:marRight w:val="0"/>
          <w:marTop w:val="0"/>
          <w:marBottom w:val="0"/>
          <w:divBdr>
            <w:top w:val="none" w:sz="0" w:space="0" w:color="auto"/>
            <w:left w:val="none" w:sz="0" w:space="0" w:color="auto"/>
            <w:bottom w:val="none" w:sz="0" w:space="0" w:color="auto"/>
            <w:right w:val="none" w:sz="0" w:space="0" w:color="auto"/>
          </w:divBdr>
        </w:div>
        <w:div w:id="1272317049">
          <w:marLeft w:val="640"/>
          <w:marRight w:val="0"/>
          <w:marTop w:val="0"/>
          <w:marBottom w:val="0"/>
          <w:divBdr>
            <w:top w:val="none" w:sz="0" w:space="0" w:color="auto"/>
            <w:left w:val="none" w:sz="0" w:space="0" w:color="auto"/>
            <w:bottom w:val="none" w:sz="0" w:space="0" w:color="auto"/>
            <w:right w:val="none" w:sz="0" w:space="0" w:color="auto"/>
          </w:divBdr>
        </w:div>
        <w:div w:id="526018298">
          <w:marLeft w:val="640"/>
          <w:marRight w:val="0"/>
          <w:marTop w:val="0"/>
          <w:marBottom w:val="0"/>
          <w:divBdr>
            <w:top w:val="none" w:sz="0" w:space="0" w:color="auto"/>
            <w:left w:val="none" w:sz="0" w:space="0" w:color="auto"/>
            <w:bottom w:val="none" w:sz="0" w:space="0" w:color="auto"/>
            <w:right w:val="none" w:sz="0" w:space="0" w:color="auto"/>
          </w:divBdr>
        </w:div>
        <w:div w:id="493767528">
          <w:marLeft w:val="640"/>
          <w:marRight w:val="0"/>
          <w:marTop w:val="0"/>
          <w:marBottom w:val="0"/>
          <w:divBdr>
            <w:top w:val="none" w:sz="0" w:space="0" w:color="auto"/>
            <w:left w:val="none" w:sz="0" w:space="0" w:color="auto"/>
            <w:bottom w:val="none" w:sz="0" w:space="0" w:color="auto"/>
            <w:right w:val="none" w:sz="0" w:space="0" w:color="auto"/>
          </w:divBdr>
        </w:div>
        <w:div w:id="71439383">
          <w:marLeft w:val="640"/>
          <w:marRight w:val="0"/>
          <w:marTop w:val="0"/>
          <w:marBottom w:val="0"/>
          <w:divBdr>
            <w:top w:val="none" w:sz="0" w:space="0" w:color="auto"/>
            <w:left w:val="none" w:sz="0" w:space="0" w:color="auto"/>
            <w:bottom w:val="none" w:sz="0" w:space="0" w:color="auto"/>
            <w:right w:val="none" w:sz="0" w:space="0" w:color="auto"/>
          </w:divBdr>
        </w:div>
        <w:div w:id="1218279297">
          <w:marLeft w:val="640"/>
          <w:marRight w:val="0"/>
          <w:marTop w:val="0"/>
          <w:marBottom w:val="0"/>
          <w:divBdr>
            <w:top w:val="none" w:sz="0" w:space="0" w:color="auto"/>
            <w:left w:val="none" w:sz="0" w:space="0" w:color="auto"/>
            <w:bottom w:val="none" w:sz="0" w:space="0" w:color="auto"/>
            <w:right w:val="none" w:sz="0" w:space="0" w:color="auto"/>
          </w:divBdr>
        </w:div>
        <w:div w:id="983772608">
          <w:marLeft w:val="640"/>
          <w:marRight w:val="0"/>
          <w:marTop w:val="0"/>
          <w:marBottom w:val="0"/>
          <w:divBdr>
            <w:top w:val="none" w:sz="0" w:space="0" w:color="auto"/>
            <w:left w:val="none" w:sz="0" w:space="0" w:color="auto"/>
            <w:bottom w:val="none" w:sz="0" w:space="0" w:color="auto"/>
            <w:right w:val="none" w:sz="0" w:space="0" w:color="auto"/>
          </w:divBdr>
        </w:div>
        <w:div w:id="956910381">
          <w:marLeft w:val="640"/>
          <w:marRight w:val="0"/>
          <w:marTop w:val="0"/>
          <w:marBottom w:val="0"/>
          <w:divBdr>
            <w:top w:val="none" w:sz="0" w:space="0" w:color="auto"/>
            <w:left w:val="none" w:sz="0" w:space="0" w:color="auto"/>
            <w:bottom w:val="none" w:sz="0" w:space="0" w:color="auto"/>
            <w:right w:val="none" w:sz="0" w:space="0" w:color="auto"/>
          </w:divBdr>
        </w:div>
        <w:div w:id="737362514">
          <w:marLeft w:val="640"/>
          <w:marRight w:val="0"/>
          <w:marTop w:val="0"/>
          <w:marBottom w:val="0"/>
          <w:divBdr>
            <w:top w:val="none" w:sz="0" w:space="0" w:color="auto"/>
            <w:left w:val="none" w:sz="0" w:space="0" w:color="auto"/>
            <w:bottom w:val="none" w:sz="0" w:space="0" w:color="auto"/>
            <w:right w:val="none" w:sz="0" w:space="0" w:color="auto"/>
          </w:divBdr>
        </w:div>
        <w:div w:id="1289897032">
          <w:marLeft w:val="640"/>
          <w:marRight w:val="0"/>
          <w:marTop w:val="0"/>
          <w:marBottom w:val="0"/>
          <w:divBdr>
            <w:top w:val="none" w:sz="0" w:space="0" w:color="auto"/>
            <w:left w:val="none" w:sz="0" w:space="0" w:color="auto"/>
            <w:bottom w:val="none" w:sz="0" w:space="0" w:color="auto"/>
            <w:right w:val="none" w:sz="0" w:space="0" w:color="auto"/>
          </w:divBdr>
        </w:div>
      </w:divsChild>
    </w:div>
    <w:div w:id="773133037">
      <w:bodyDiv w:val="1"/>
      <w:marLeft w:val="0"/>
      <w:marRight w:val="0"/>
      <w:marTop w:val="0"/>
      <w:marBottom w:val="0"/>
      <w:divBdr>
        <w:top w:val="none" w:sz="0" w:space="0" w:color="auto"/>
        <w:left w:val="none" w:sz="0" w:space="0" w:color="auto"/>
        <w:bottom w:val="none" w:sz="0" w:space="0" w:color="auto"/>
        <w:right w:val="none" w:sz="0" w:space="0" w:color="auto"/>
      </w:divBdr>
    </w:div>
    <w:div w:id="782191617">
      <w:bodyDiv w:val="1"/>
      <w:marLeft w:val="0"/>
      <w:marRight w:val="0"/>
      <w:marTop w:val="0"/>
      <w:marBottom w:val="0"/>
      <w:divBdr>
        <w:top w:val="none" w:sz="0" w:space="0" w:color="auto"/>
        <w:left w:val="none" w:sz="0" w:space="0" w:color="auto"/>
        <w:bottom w:val="none" w:sz="0" w:space="0" w:color="auto"/>
        <w:right w:val="none" w:sz="0" w:space="0" w:color="auto"/>
      </w:divBdr>
      <w:divsChild>
        <w:div w:id="723338560">
          <w:marLeft w:val="640"/>
          <w:marRight w:val="0"/>
          <w:marTop w:val="0"/>
          <w:marBottom w:val="0"/>
          <w:divBdr>
            <w:top w:val="none" w:sz="0" w:space="0" w:color="auto"/>
            <w:left w:val="none" w:sz="0" w:space="0" w:color="auto"/>
            <w:bottom w:val="none" w:sz="0" w:space="0" w:color="auto"/>
            <w:right w:val="none" w:sz="0" w:space="0" w:color="auto"/>
          </w:divBdr>
        </w:div>
        <w:div w:id="1476869420">
          <w:marLeft w:val="640"/>
          <w:marRight w:val="0"/>
          <w:marTop w:val="0"/>
          <w:marBottom w:val="0"/>
          <w:divBdr>
            <w:top w:val="none" w:sz="0" w:space="0" w:color="auto"/>
            <w:left w:val="none" w:sz="0" w:space="0" w:color="auto"/>
            <w:bottom w:val="none" w:sz="0" w:space="0" w:color="auto"/>
            <w:right w:val="none" w:sz="0" w:space="0" w:color="auto"/>
          </w:divBdr>
        </w:div>
        <w:div w:id="1560748973">
          <w:marLeft w:val="640"/>
          <w:marRight w:val="0"/>
          <w:marTop w:val="0"/>
          <w:marBottom w:val="0"/>
          <w:divBdr>
            <w:top w:val="none" w:sz="0" w:space="0" w:color="auto"/>
            <w:left w:val="none" w:sz="0" w:space="0" w:color="auto"/>
            <w:bottom w:val="none" w:sz="0" w:space="0" w:color="auto"/>
            <w:right w:val="none" w:sz="0" w:space="0" w:color="auto"/>
          </w:divBdr>
        </w:div>
        <w:div w:id="757143740">
          <w:marLeft w:val="640"/>
          <w:marRight w:val="0"/>
          <w:marTop w:val="0"/>
          <w:marBottom w:val="0"/>
          <w:divBdr>
            <w:top w:val="none" w:sz="0" w:space="0" w:color="auto"/>
            <w:left w:val="none" w:sz="0" w:space="0" w:color="auto"/>
            <w:bottom w:val="none" w:sz="0" w:space="0" w:color="auto"/>
            <w:right w:val="none" w:sz="0" w:space="0" w:color="auto"/>
          </w:divBdr>
        </w:div>
        <w:div w:id="1660114412">
          <w:marLeft w:val="640"/>
          <w:marRight w:val="0"/>
          <w:marTop w:val="0"/>
          <w:marBottom w:val="0"/>
          <w:divBdr>
            <w:top w:val="none" w:sz="0" w:space="0" w:color="auto"/>
            <w:left w:val="none" w:sz="0" w:space="0" w:color="auto"/>
            <w:bottom w:val="none" w:sz="0" w:space="0" w:color="auto"/>
            <w:right w:val="none" w:sz="0" w:space="0" w:color="auto"/>
          </w:divBdr>
        </w:div>
        <w:div w:id="1678531987">
          <w:marLeft w:val="640"/>
          <w:marRight w:val="0"/>
          <w:marTop w:val="0"/>
          <w:marBottom w:val="0"/>
          <w:divBdr>
            <w:top w:val="none" w:sz="0" w:space="0" w:color="auto"/>
            <w:left w:val="none" w:sz="0" w:space="0" w:color="auto"/>
            <w:bottom w:val="none" w:sz="0" w:space="0" w:color="auto"/>
            <w:right w:val="none" w:sz="0" w:space="0" w:color="auto"/>
          </w:divBdr>
        </w:div>
        <w:div w:id="1648975351">
          <w:marLeft w:val="640"/>
          <w:marRight w:val="0"/>
          <w:marTop w:val="0"/>
          <w:marBottom w:val="0"/>
          <w:divBdr>
            <w:top w:val="none" w:sz="0" w:space="0" w:color="auto"/>
            <w:left w:val="none" w:sz="0" w:space="0" w:color="auto"/>
            <w:bottom w:val="none" w:sz="0" w:space="0" w:color="auto"/>
            <w:right w:val="none" w:sz="0" w:space="0" w:color="auto"/>
          </w:divBdr>
        </w:div>
        <w:div w:id="2134707433">
          <w:marLeft w:val="640"/>
          <w:marRight w:val="0"/>
          <w:marTop w:val="0"/>
          <w:marBottom w:val="0"/>
          <w:divBdr>
            <w:top w:val="none" w:sz="0" w:space="0" w:color="auto"/>
            <w:left w:val="none" w:sz="0" w:space="0" w:color="auto"/>
            <w:bottom w:val="none" w:sz="0" w:space="0" w:color="auto"/>
            <w:right w:val="none" w:sz="0" w:space="0" w:color="auto"/>
          </w:divBdr>
        </w:div>
        <w:div w:id="1294676738">
          <w:marLeft w:val="640"/>
          <w:marRight w:val="0"/>
          <w:marTop w:val="0"/>
          <w:marBottom w:val="0"/>
          <w:divBdr>
            <w:top w:val="none" w:sz="0" w:space="0" w:color="auto"/>
            <w:left w:val="none" w:sz="0" w:space="0" w:color="auto"/>
            <w:bottom w:val="none" w:sz="0" w:space="0" w:color="auto"/>
            <w:right w:val="none" w:sz="0" w:space="0" w:color="auto"/>
          </w:divBdr>
        </w:div>
        <w:div w:id="1651666084">
          <w:marLeft w:val="640"/>
          <w:marRight w:val="0"/>
          <w:marTop w:val="0"/>
          <w:marBottom w:val="0"/>
          <w:divBdr>
            <w:top w:val="none" w:sz="0" w:space="0" w:color="auto"/>
            <w:left w:val="none" w:sz="0" w:space="0" w:color="auto"/>
            <w:bottom w:val="none" w:sz="0" w:space="0" w:color="auto"/>
            <w:right w:val="none" w:sz="0" w:space="0" w:color="auto"/>
          </w:divBdr>
        </w:div>
        <w:div w:id="151414852">
          <w:marLeft w:val="640"/>
          <w:marRight w:val="0"/>
          <w:marTop w:val="0"/>
          <w:marBottom w:val="0"/>
          <w:divBdr>
            <w:top w:val="none" w:sz="0" w:space="0" w:color="auto"/>
            <w:left w:val="none" w:sz="0" w:space="0" w:color="auto"/>
            <w:bottom w:val="none" w:sz="0" w:space="0" w:color="auto"/>
            <w:right w:val="none" w:sz="0" w:space="0" w:color="auto"/>
          </w:divBdr>
        </w:div>
        <w:div w:id="725418752">
          <w:marLeft w:val="640"/>
          <w:marRight w:val="0"/>
          <w:marTop w:val="0"/>
          <w:marBottom w:val="0"/>
          <w:divBdr>
            <w:top w:val="none" w:sz="0" w:space="0" w:color="auto"/>
            <w:left w:val="none" w:sz="0" w:space="0" w:color="auto"/>
            <w:bottom w:val="none" w:sz="0" w:space="0" w:color="auto"/>
            <w:right w:val="none" w:sz="0" w:space="0" w:color="auto"/>
          </w:divBdr>
        </w:div>
        <w:div w:id="774597987">
          <w:marLeft w:val="640"/>
          <w:marRight w:val="0"/>
          <w:marTop w:val="0"/>
          <w:marBottom w:val="0"/>
          <w:divBdr>
            <w:top w:val="none" w:sz="0" w:space="0" w:color="auto"/>
            <w:left w:val="none" w:sz="0" w:space="0" w:color="auto"/>
            <w:bottom w:val="none" w:sz="0" w:space="0" w:color="auto"/>
            <w:right w:val="none" w:sz="0" w:space="0" w:color="auto"/>
          </w:divBdr>
        </w:div>
        <w:div w:id="621964709">
          <w:marLeft w:val="640"/>
          <w:marRight w:val="0"/>
          <w:marTop w:val="0"/>
          <w:marBottom w:val="0"/>
          <w:divBdr>
            <w:top w:val="none" w:sz="0" w:space="0" w:color="auto"/>
            <w:left w:val="none" w:sz="0" w:space="0" w:color="auto"/>
            <w:bottom w:val="none" w:sz="0" w:space="0" w:color="auto"/>
            <w:right w:val="none" w:sz="0" w:space="0" w:color="auto"/>
          </w:divBdr>
        </w:div>
        <w:div w:id="1846941520">
          <w:marLeft w:val="640"/>
          <w:marRight w:val="0"/>
          <w:marTop w:val="0"/>
          <w:marBottom w:val="0"/>
          <w:divBdr>
            <w:top w:val="none" w:sz="0" w:space="0" w:color="auto"/>
            <w:left w:val="none" w:sz="0" w:space="0" w:color="auto"/>
            <w:bottom w:val="none" w:sz="0" w:space="0" w:color="auto"/>
            <w:right w:val="none" w:sz="0" w:space="0" w:color="auto"/>
          </w:divBdr>
        </w:div>
        <w:div w:id="1572421609">
          <w:marLeft w:val="640"/>
          <w:marRight w:val="0"/>
          <w:marTop w:val="0"/>
          <w:marBottom w:val="0"/>
          <w:divBdr>
            <w:top w:val="none" w:sz="0" w:space="0" w:color="auto"/>
            <w:left w:val="none" w:sz="0" w:space="0" w:color="auto"/>
            <w:bottom w:val="none" w:sz="0" w:space="0" w:color="auto"/>
            <w:right w:val="none" w:sz="0" w:space="0" w:color="auto"/>
          </w:divBdr>
        </w:div>
        <w:div w:id="1823500052">
          <w:marLeft w:val="640"/>
          <w:marRight w:val="0"/>
          <w:marTop w:val="0"/>
          <w:marBottom w:val="0"/>
          <w:divBdr>
            <w:top w:val="none" w:sz="0" w:space="0" w:color="auto"/>
            <w:left w:val="none" w:sz="0" w:space="0" w:color="auto"/>
            <w:bottom w:val="none" w:sz="0" w:space="0" w:color="auto"/>
            <w:right w:val="none" w:sz="0" w:space="0" w:color="auto"/>
          </w:divBdr>
        </w:div>
        <w:div w:id="560287175">
          <w:marLeft w:val="640"/>
          <w:marRight w:val="0"/>
          <w:marTop w:val="0"/>
          <w:marBottom w:val="0"/>
          <w:divBdr>
            <w:top w:val="none" w:sz="0" w:space="0" w:color="auto"/>
            <w:left w:val="none" w:sz="0" w:space="0" w:color="auto"/>
            <w:bottom w:val="none" w:sz="0" w:space="0" w:color="auto"/>
            <w:right w:val="none" w:sz="0" w:space="0" w:color="auto"/>
          </w:divBdr>
        </w:div>
        <w:div w:id="1911453343">
          <w:marLeft w:val="640"/>
          <w:marRight w:val="0"/>
          <w:marTop w:val="0"/>
          <w:marBottom w:val="0"/>
          <w:divBdr>
            <w:top w:val="none" w:sz="0" w:space="0" w:color="auto"/>
            <w:left w:val="none" w:sz="0" w:space="0" w:color="auto"/>
            <w:bottom w:val="none" w:sz="0" w:space="0" w:color="auto"/>
            <w:right w:val="none" w:sz="0" w:space="0" w:color="auto"/>
          </w:divBdr>
        </w:div>
        <w:div w:id="1569340852">
          <w:marLeft w:val="640"/>
          <w:marRight w:val="0"/>
          <w:marTop w:val="0"/>
          <w:marBottom w:val="0"/>
          <w:divBdr>
            <w:top w:val="none" w:sz="0" w:space="0" w:color="auto"/>
            <w:left w:val="none" w:sz="0" w:space="0" w:color="auto"/>
            <w:bottom w:val="none" w:sz="0" w:space="0" w:color="auto"/>
            <w:right w:val="none" w:sz="0" w:space="0" w:color="auto"/>
          </w:divBdr>
        </w:div>
        <w:div w:id="1315992727">
          <w:marLeft w:val="640"/>
          <w:marRight w:val="0"/>
          <w:marTop w:val="0"/>
          <w:marBottom w:val="0"/>
          <w:divBdr>
            <w:top w:val="none" w:sz="0" w:space="0" w:color="auto"/>
            <w:left w:val="none" w:sz="0" w:space="0" w:color="auto"/>
            <w:bottom w:val="none" w:sz="0" w:space="0" w:color="auto"/>
            <w:right w:val="none" w:sz="0" w:space="0" w:color="auto"/>
          </w:divBdr>
        </w:div>
        <w:div w:id="2113814775">
          <w:marLeft w:val="640"/>
          <w:marRight w:val="0"/>
          <w:marTop w:val="0"/>
          <w:marBottom w:val="0"/>
          <w:divBdr>
            <w:top w:val="none" w:sz="0" w:space="0" w:color="auto"/>
            <w:left w:val="none" w:sz="0" w:space="0" w:color="auto"/>
            <w:bottom w:val="none" w:sz="0" w:space="0" w:color="auto"/>
            <w:right w:val="none" w:sz="0" w:space="0" w:color="auto"/>
          </w:divBdr>
        </w:div>
        <w:div w:id="1824010082">
          <w:marLeft w:val="640"/>
          <w:marRight w:val="0"/>
          <w:marTop w:val="0"/>
          <w:marBottom w:val="0"/>
          <w:divBdr>
            <w:top w:val="none" w:sz="0" w:space="0" w:color="auto"/>
            <w:left w:val="none" w:sz="0" w:space="0" w:color="auto"/>
            <w:bottom w:val="none" w:sz="0" w:space="0" w:color="auto"/>
            <w:right w:val="none" w:sz="0" w:space="0" w:color="auto"/>
          </w:divBdr>
        </w:div>
        <w:div w:id="1658222510">
          <w:marLeft w:val="640"/>
          <w:marRight w:val="0"/>
          <w:marTop w:val="0"/>
          <w:marBottom w:val="0"/>
          <w:divBdr>
            <w:top w:val="none" w:sz="0" w:space="0" w:color="auto"/>
            <w:left w:val="none" w:sz="0" w:space="0" w:color="auto"/>
            <w:bottom w:val="none" w:sz="0" w:space="0" w:color="auto"/>
            <w:right w:val="none" w:sz="0" w:space="0" w:color="auto"/>
          </w:divBdr>
        </w:div>
        <w:div w:id="2099053429">
          <w:marLeft w:val="640"/>
          <w:marRight w:val="0"/>
          <w:marTop w:val="0"/>
          <w:marBottom w:val="0"/>
          <w:divBdr>
            <w:top w:val="none" w:sz="0" w:space="0" w:color="auto"/>
            <w:left w:val="none" w:sz="0" w:space="0" w:color="auto"/>
            <w:bottom w:val="none" w:sz="0" w:space="0" w:color="auto"/>
            <w:right w:val="none" w:sz="0" w:space="0" w:color="auto"/>
          </w:divBdr>
        </w:div>
        <w:div w:id="728918251">
          <w:marLeft w:val="640"/>
          <w:marRight w:val="0"/>
          <w:marTop w:val="0"/>
          <w:marBottom w:val="0"/>
          <w:divBdr>
            <w:top w:val="none" w:sz="0" w:space="0" w:color="auto"/>
            <w:left w:val="none" w:sz="0" w:space="0" w:color="auto"/>
            <w:bottom w:val="none" w:sz="0" w:space="0" w:color="auto"/>
            <w:right w:val="none" w:sz="0" w:space="0" w:color="auto"/>
          </w:divBdr>
        </w:div>
        <w:div w:id="358052106">
          <w:marLeft w:val="640"/>
          <w:marRight w:val="0"/>
          <w:marTop w:val="0"/>
          <w:marBottom w:val="0"/>
          <w:divBdr>
            <w:top w:val="none" w:sz="0" w:space="0" w:color="auto"/>
            <w:left w:val="none" w:sz="0" w:space="0" w:color="auto"/>
            <w:bottom w:val="none" w:sz="0" w:space="0" w:color="auto"/>
            <w:right w:val="none" w:sz="0" w:space="0" w:color="auto"/>
          </w:divBdr>
        </w:div>
      </w:divsChild>
    </w:div>
    <w:div w:id="807211399">
      <w:bodyDiv w:val="1"/>
      <w:marLeft w:val="0"/>
      <w:marRight w:val="0"/>
      <w:marTop w:val="0"/>
      <w:marBottom w:val="0"/>
      <w:divBdr>
        <w:top w:val="none" w:sz="0" w:space="0" w:color="auto"/>
        <w:left w:val="none" w:sz="0" w:space="0" w:color="auto"/>
        <w:bottom w:val="none" w:sz="0" w:space="0" w:color="auto"/>
        <w:right w:val="none" w:sz="0" w:space="0" w:color="auto"/>
      </w:divBdr>
      <w:divsChild>
        <w:div w:id="1564296725">
          <w:marLeft w:val="640"/>
          <w:marRight w:val="0"/>
          <w:marTop w:val="0"/>
          <w:marBottom w:val="0"/>
          <w:divBdr>
            <w:top w:val="none" w:sz="0" w:space="0" w:color="auto"/>
            <w:left w:val="none" w:sz="0" w:space="0" w:color="auto"/>
            <w:bottom w:val="none" w:sz="0" w:space="0" w:color="auto"/>
            <w:right w:val="none" w:sz="0" w:space="0" w:color="auto"/>
          </w:divBdr>
        </w:div>
        <w:div w:id="650062876">
          <w:marLeft w:val="640"/>
          <w:marRight w:val="0"/>
          <w:marTop w:val="0"/>
          <w:marBottom w:val="0"/>
          <w:divBdr>
            <w:top w:val="none" w:sz="0" w:space="0" w:color="auto"/>
            <w:left w:val="none" w:sz="0" w:space="0" w:color="auto"/>
            <w:bottom w:val="none" w:sz="0" w:space="0" w:color="auto"/>
            <w:right w:val="none" w:sz="0" w:space="0" w:color="auto"/>
          </w:divBdr>
        </w:div>
        <w:div w:id="1311715309">
          <w:marLeft w:val="640"/>
          <w:marRight w:val="0"/>
          <w:marTop w:val="0"/>
          <w:marBottom w:val="0"/>
          <w:divBdr>
            <w:top w:val="none" w:sz="0" w:space="0" w:color="auto"/>
            <w:left w:val="none" w:sz="0" w:space="0" w:color="auto"/>
            <w:bottom w:val="none" w:sz="0" w:space="0" w:color="auto"/>
            <w:right w:val="none" w:sz="0" w:space="0" w:color="auto"/>
          </w:divBdr>
        </w:div>
        <w:div w:id="611782648">
          <w:marLeft w:val="640"/>
          <w:marRight w:val="0"/>
          <w:marTop w:val="0"/>
          <w:marBottom w:val="0"/>
          <w:divBdr>
            <w:top w:val="none" w:sz="0" w:space="0" w:color="auto"/>
            <w:left w:val="none" w:sz="0" w:space="0" w:color="auto"/>
            <w:bottom w:val="none" w:sz="0" w:space="0" w:color="auto"/>
            <w:right w:val="none" w:sz="0" w:space="0" w:color="auto"/>
          </w:divBdr>
        </w:div>
        <w:div w:id="538859348">
          <w:marLeft w:val="640"/>
          <w:marRight w:val="0"/>
          <w:marTop w:val="0"/>
          <w:marBottom w:val="0"/>
          <w:divBdr>
            <w:top w:val="none" w:sz="0" w:space="0" w:color="auto"/>
            <w:left w:val="none" w:sz="0" w:space="0" w:color="auto"/>
            <w:bottom w:val="none" w:sz="0" w:space="0" w:color="auto"/>
            <w:right w:val="none" w:sz="0" w:space="0" w:color="auto"/>
          </w:divBdr>
        </w:div>
        <w:div w:id="1132209714">
          <w:marLeft w:val="640"/>
          <w:marRight w:val="0"/>
          <w:marTop w:val="0"/>
          <w:marBottom w:val="0"/>
          <w:divBdr>
            <w:top w:val="none" w:sz="0" w:space="0" w:color="auto"/>
            <w:left w:val="none" w:sz="0" w:space="0" w:color="auto"/>
            <w:bottom w:val="none" w:sz="0" w:space="0" w:color="auto"/>
            <w:right w:val="none" w:sz="0" w:space="0" w:color="auto"/>
          </w:divBdr>
        </w:div>
        <w:div w:id="1588687220">
          <w:marLeft w:val="640"/>
          <w:marRight w:val="0"/>
          <w:marTop w:val="0"/>
          <w:marBottom w:val="0"/>
          <w:divBdr>
            <w:top w:val="none" w:sz="0" w:space="0" w:color="auto"/>
            <w:left w:val="none" w:sz="0" w:space="0" w:color="auto"/>
            <w:bottom w:val="none" w:sz="0" w:space="0" w:color="auto"/>
            <w:right w:val="none" w:sz="0" w:space="0" w:color="auto"/>
          </w:divBdr>
        </w:div>
        <w:div w:id="309603368">
          <w:marLeft w:val="640"/>
          <w:marRight w:val="0"/>
          <w:marTop w:val="0"/>
          <w:marBottom w:val="0"/>
          <w:divBdr>
            <w:top w:val="none" w:sz="0" w:space="0" w:color="auto"/>
            <w:left w:val="none" w:sz="0" w:space="0" w:color="auto"/>
            <w:bottom w:val="none" w:sz="0" w:space="0" w:color="auto"/>
            <w:right w:val="none" w:sz="0" w:space="0" w:color="auto"/>
          </w:divBdr>
        </w:div>
        <w:div w:id="101650649">
          <w:marLeft w:val="640"/>
          <w:marRight w:val="0"/>
          <w:marTop w:val="0"/>
          <w:marBottom w:val="0"/>
          <w:divBdr>
            <w:top w:val="none" w:sz="0" w:space="0" w:color="auto"/>
            <w:left w:val="none" w:sz="0" w:space="0" w:color="auto"/>
            <w:bottom w:val="none" w:sz="0" w:space="0" w:color="auto"/>
            <w:right w:val="none" w:sz="0" w:space="0" w:color="auto"/>
          </w:divBdr>
        </w:div>
        <w:div w:id="1856260534">
          <w:marLeft w:val="640"/>
          <w:marRight w:val="0"/>
          <w:marTop w:val="0"/>
          <w:marBottom w:val="0"/>
          <w:divBdr>
            <w:top w:val="none" w:sz="0" w:space="0" w:color="auto"/>
            <w:left w:val="none" w:sz="0" w:space="0" w:color="auto"/>
            <w:bottom w:val="none" w:sz="0" w:space="0" w:color="auto"/>
            <w:right w:val="none" w:sz="0" w:space="0" w:color="auto"/>
          </w:divBdr>
        </w:div>
        <w:div w:id="1833787715">
          <w:marLeft w:val="640"/>
          <w:marRight w:val="0"/>
          <w:marTop w:val="0"/>
          <w:marBottom w:val="0"/>
          <w:divBdr>
            <w:top w:val="none" w:sz="0" w:space="0" w:color="auto"/>
            <w:left w:val="none" w:sz="0" w:space="0" w:color="auto"/>
            <w:bottom w:val="none" w:sz="0" w:space="0" w:color="auto"/>
            <w:right w:val="none" w:sz="0" w:space="0" w:color="auto"/>
          </w:divBdr>
        </w:div>
        <w:div w:id="1882357616">
          <w:marLeft w:val="640"/>
          <w:marRight w:val="0"/>
          <w:marTop w:val="0"/>
          <w:marBottom w:val="0"/>
          <w:divBdr>
            <w:top w:val="none" w:sz="0" w:space="0" w:color="auto"/>
            <w:left w:val="none" w:sz="0" w:space="0" w:color="auto"/>
            <w:bottom w:val="none" w:sz="0" w:space="0" w:color="auto"/>
            <w:right w:val="none" w:sz="0" w:space="0" w:color="auto"/>
          </w:divBdr>
        </w:div>
        <w:div w:id="116872183">
          <w:marLeft w:val="640"/>
          <w:marRight w:val="0"/>
          <w:marTop w:val="0"/>
          <w:marBottom w:val="0"/>
          <w:divBdr>
            <w:top w:val="none" w:sz="0" w:space="0" w:color="auto"/>
            <w:left w:val="none" w:sz="0" w:space="0" w:color="auto"/>
            <w:bottom w:val="none" w:sz="0" w:space="0" w:color="auto"/>
            <w:right w:val="none" w:sz="0" w:space="0" w:color="auto"/>
          </w:divBdr>
        </w:div>
        <w:div w:id="1288001332">
          <w:marLeft w:val="640"/>
          <w:marRight w:val="0"/>
          <w:marTop w:val="0"/>
          <w:marBottom w:val="0"/>
          <w:divBdr>
            <w:top w:val="none" w:sz="0" w:space="0" w:color="auto"/>
            <w:left w:val="none" w:sz="0" w:space="0" w:color="auto"/>
            <w:bottom w:val="none" w:sz="0" w:space="0" w:color="auto"/>
            <w:right w:val="none" w:sz="0" w:space="0" w:color="auto"/>
          </w:divBdr>
        </w:div>
        <w:div w:id="1993439433">
          <w:marLeft w:val="640"/>
          <w:marRight w:val="0"/>
          <w:marTop w:val="0"/>
          <w:marBottom w:val="0"/>
          <w:divBdr>
            <w:top w:val="none" w:sz="0" w:space="0" w:color="auto"/>
            <w:left w:val="none" w:sz="0" w:space="0" w:color="auto"/>
            <w:bottom w:val="none" w:sz="0" w:space="0" w:color="auto"/>
            <w:right w:val="none" w:sz="0" w:space="0" w:color="auto"/>
          </w:divBdr>
        </w:div>
        <w:div w:id="1509908630">
          <w:marLeft w:val="640"/>
          <w:marRight w:val="0"/>
          <w:marTop w:val="0"/>
          <w:marBottom w:val="0"/>
          <w:divBdr>
            <w:top w:val="none" w:sz="0" w:space="0" w:color="auto"/>
            <w:left w:val="none" w:sz="0" w:space="0" w:color="auto"/>
            <w:bottom w:val="none" w:sz="0" w:space="0" w:color="auto"/>
            <w:right w:val="none" w:sz="0" w:space="0" w:color="auto"/>
          </w:divBdr>
        </w:div>
        <w:div w:id="123037478">
          <w:marLeft w:val="640"/>
          <w:marRight w:val="0"/>
          <w:marTop w:val="0"/>
          <w:marBottom w:val="0"/>
          <w:divBdr>
            <w:top w:val="none" w:sz="0" w:space="0" w:color="auto"/>
            <w:left w:val="none" w:sz="0" w:space="0" w:color="auto"/>
            <w:bottom w:val="none" w:sz="0" w:space="0" w:color="auto"/>
            <w:right w:val="none" w:sz="0" w:space="0" w:color="auto"/>
          </w:divBdr>
        </w:div>
        <w:div w:id="850485071">
          <w:marLeft w:val="640"/>
          <w:marRight w:val="0"/>
          <w:marTop w:val="0"/>
          <w:marBottom w:val="0"/>
          <w:divBdr>
            <w:top w:val="none" w:sz="0" w:space="0" w:color="auto"/>
            <w:left w:val="none" w:sz="0" w:space="0" w:color="auto"/>
            <w:bottom w:val="none" w:sz="0" w:space="0" w:color="auto"/>
            <w:right w:val="none" w:sz="0" w:space="0" w:color="auto"/>
          </w:divBdr>
        </w:div>
        <w:div w:id="1865899020">
          <w:marLeft w:val="640"/>
          <w:marRight w:val="0"/>
          <w:marTop w:val="0"/>
          <w:marBottom w:val="0"/>
          <w:divBdr>
            <w:top w:val="none" w:sz="0" w:space="0" w:color="auto"/>
            <w:left w:val="none" w:sz="0" w:space="0" w:color="auto"/>
            <w:bottom w:val="none" w:sz="0" w:space="0" w:color="auto"/>
            <w:right w:val="none" w:sz="0" w:space="0" w:color="auto"/>
          </w:divBdr>
        </w:div>
        <w:div w:id="1600720760">
          <w:marLeft w:val="640"/>
          <w:marRight w:val="0"/>
          <w:marTop w:val="0"/>
          <w:marBottom w:val="0"/>
          <w:divBdr>
            <w:top w:val="none" w:sz="0" w:space="0" w:color="auto"/>
            <w:left w:val="none" w:sz="0" w:space="0" w:color="auto"/>
            <w:bottom w:val="none" w:sz="0" w:space="0" w:color="auto"/>
            <w:right w:val="none" w:sz="0" w:space="0" w:color="auto"/>
          </w:divBdr>
        </w:div>
        <w:div w:id="2121604606">
          <w:marLeft w:val="640"/>
          <w:marRight w:val="0"/>
          <w:marTop w:val="0"/>
          <w:marBottom w:val="0"/>
          <w:divBdr>
            <w:top w:val="none" w:sz="0" w:space="0" w:color="auto"/>
            <w:left w:val="none" w:sz="0" w:space="0" w:color="auto"/>
            <w:bottom w:val="none" w:sz="0" w:space="0" w:color="auto"/>
            <w:right w:val="none" w:sz="0" w:space="0" w:color="auto"/>
          </w:divBdr>
        </w:div>
        <w:div w:id="880556367">
          <w:marLeft w:val="640"/>
          <w:marRight w:val="0"/>
          <w:marTop w:val="0"/>
          <w:marBottom w:val="0"/>
          <w:divBdr>
            <w:top w:val="none" w:sz="0" w:space="0" w:color="auto"/>
            <w:left w:val="none" w:sz="0" w:space="0" w:color="auto"/>
            <w:bottom w:val="none" w:sz="0" w:space="0" w:color="auto"/>
            <w:right w:val="none" w:sz="0" w:space="0" w:color="auto"/>
          </w:divBdr>
        </w:div>
        <w:div w:id="761341901">
          <w:marLeft w:val="640"/>
          <w:marRight w:val="0"/>
          <w:marTop w:val="0"/>
          <w:marBottom w:val="0"/>
          <w:divBdr>
            <w:top w:val="none" w:sz="0" w:space="0" w:color="auto"/>
            <w:left w:val="none" w:sz="0" w:space="0" w:color="auto"/>
            <w:bottom w:val="none" w:sz="0" w:space="0" w:color="auto"/>
            <w:right w:val="none" w:sz="0" w:space="0" w:color="auto"/>
          </w:divBdr>
        </w:div>
        <w:div w:id="1759860949">
          <w:marLeft w:val="640"/>
          <w:marRight w:val="0"/>
          <w:marTop w:val="0"/>
          <w:marBottom w:val="0"/>
          <w:divBdr>
            <w:top w:val="none" w:sz="0" w:space="0" w:color="auto"/>
            <w:left w:val="none" w:sz="0" w:space="0" w:color="auto"/>
            <w:bottom w:val="none" w:sz="0" w:space="0" w:color="auto"/>
            <w:right w:val="none" w:sz="0" w:space="0" w:color="auto"/>
          </w:divBdr>
        </w:div>
        <w:div w:id="168451082">
          <w:marLeft w:val="640"/>
          <w:marRight w:val="0"/>
          <w:marTop w:val="0"/>
          <w:marBottom w:val="0"/>
          <w:divBdr>
            <w:top w:val="none" w:sz="0" w:space="0" w:color="auto"/>
            <w:left w:val="none" w:sz="0" w:space="0" w:color="auto"/>
            <w:bottom w:val="none" w:sz="0" w:space="0" w:color="auto"/>
            <w:right w:val="none" w:sz="0" w:space="0" w:color="auto"/>
          </w:divBdr>
        </w:div>
        <w:div w:id="2127039173">
          <w:marLeft w:val="640"/>
          <w:marRight w:val="0"/>
          <w:marTop w:val="0"/>
          <w:marBottom w:val="0"/>
          <w:divBdr>
            <w:top w:val="none" w:sz="0" w:space="0" w:color="auto"/>
            <w:left w:val="none" w:sz="0" w:space="0" w:color="auto"/>
            <w:bottom w:val="none" w:sz="0" w:space="0" w:color="auto"/>
            <w:right w:val="none" w:sz="0" w:space="0" w:color="auto"/>
          </w:divBdr>
        </w:div>
        <w:div w:id="534654524">
          <w:marLeft w:val="640"/>
          <w:marRight w:val="0"/>
          <w:marTop w:val="0"/>
          <w:marBottom w:val="0"/>
          <w:divBdr>
            <w:top w:val="none" w:sz="0" w:space="0" w:color="auto"/>
            <w:left w:val="none" w:sz="0" w:space="0" w:color="auto"/>
            <w:bottom w:val="none" w:sz="0" w:space="0" w:color="auto"/>
            <w:right w:val="none" w:sz="0" w:space="0" w:color="auto"/>
          </w:divBdr>
        </w:div>
        <w:div w:id="1353872906">
          <w:marLeft w:val="640"/>
          <w:marRight w:val="0"/>
          <w:marTop w:val="0"/>
          <w:marBottom w:val="0"/>
          <w:divBdr>
            <w:top w:val="none" w:sz="0" w:space="0" w:color="auto"/>
            <w:left w:val="none" w:sz="0" w:space="0" w:color="auto"/>
            <w:bottom w:val="none" w:sz="0" w:space="0" w:color="auto"/>
            <w:right w:val="none" w:sz="0" w:space="0" w:color="auto"/>
          </w:divBdr>
        </w:div>
        <w:div w:id="2090807516">
          <w:marLeft w:val="640"/>
          <w:marRight w:val="0"/>
          <w:marTop w:val="0"/>
          <w:marBottom w:val="0"/>
          <w:divBdr>
            <w:top w:val="none" w:sz="0" w:space="0" w:color="auto"/>
            <w:left w:val="none" w:sz="0" w:space="0" w:color="auto"/>
            <w:bottom w:val="none" w:sz="0" w:space="0" w:color="auto"/>
            <w:right w:val="none" w:sz="0" w:space="0" w:color="auto"/>
          </w:divBdr>
        </w:div>
        <w:div w:id="293293398">
          <w:marLeft w:val="640"/>
          <w:marRight w:val="0"/>
          <w:marTop w:val="0"/>
          <w:marBottom w:val="0"/>
          <w:divBdr>
            <w:top w:val="none" w:sz="0" w:space="0" w:color="auto"/>
            <w:left w:val="none" w:sz="0" w:space="0" w:color="auto"/>
            <w:bottom w:val="none" w:sz="0" w:space="0" w:color="auto"/>
            <w:right w:val="none" w:sz="0" w:space="0" w:color="auto"/>
          </w:divBdr>
        </w:div>
        <w:div w:id="14424727">
          <w:marLeft w:val="640"/>
          <w:marRight w:val="0"/>
          <w:marTop w:val="0"/>
          <w:marBottom w:val="0"/>
          <w:divBdr>
            <w:top w:val="none" w:sz="0" w:space="0" w:color="auto"/>
            <w:left w:val="none" w:sz="0" w:space="0" w:color="auto"/>
            <w:bottom w:val="none" w:sz="0" w:space="0" w:color="auto"/>
            <w:right w:val="none" w:sz="0" w:space="0" w:color="auto"/>
          </w:divBdr>
        </w:div>
      </w:divsChild>
    </w:div>
    <w:div w:id="847207593">
      <w:bodyDiv w:val="1"/>
      <w:marLeft w:val="0"/>
      <w:marRight w:val="0"/>
      <w:marTop w:val="0"/>
      <w:marBottom w:val="0"/>
      <w:divBdr>
        <w:top w:val="none" w:sz="0" w:space="0" w:color="auto"/>
        <w:left w:val="none" w:sz="0" w:space="0" w:color="auto"/>
        <w:bottom w:val="none" w:sz="0" w:space="0" w:color="auto"/>
        <w:right w:val="none" w:sz="0" w:space="0" w:color="auto"/>
      </w:divBdr>
      <w:divsChild>
        <w:div w:id="485436618">
          <w:marLeft w:val="640"/>
          <w:marRight w:val="0"/>
          <w:marTop w:val="0"/>
          <w:marBottom w:val="0"/>
          <w:divBdr>
            <w:top w:val="none" w:sz="0" w:space="0" w:color="auto"/>
            <w:left w:val="none" w:sz="0" w:space="0" w:color="auto"/>
            <w:bottom w:val="none" w:sz="0" w:space="0" w:color="auto"/>
            <w:right w:val="none" w:sz="0" w:space="0" w:color="auto"/>
          </w:divBdr>
        </w:div>
        <w:div w:id="1357120030">
          <w:marLeft w:val="640"/>
          <w:marRight w:val="0"/>
          <w:marTop w:val="0"/>
          <w:marBottom w:val="0"/>
          <w:divBdr>
            <w:top w:val="none" w:sz="0" w:space="0" w:color="auto"/>
            <w:left w:val="none" w:sz="0" w:space="0" w:color="auto"/>
            <w:bottom w:val="none" w:sz="0" w:space="0" w:color="auto"/>
            <w:right w:val="none" w:sz="0" w:space="0" w:color="auto"/>
          </w:divBdr>
        </w:div>
        <w:div w:id="1127626861">
          <w:marLeft w:val="640"/>
          <w:marRight w:val="0"/>
          <w:marTop w:val="0"/>
          <w:marBottom w:val="0"/>
          <w:divBdr>
            <w:top w:val="none" w:sz="0" w:space="0" w:color="auto"/>
            <w:left w:val="none" w:sz="0" w:space="0" w:color="auto"/>
            <w:bottom w:val="none" w:sz="0" w:space="0" w:color="auto"/>
            <w:right w:val="none" w:sz="0" w:space="0" w:color="auto"/>
          </w:divBdr>
        </w:div>
        <w:div w:id="1073435146">
          <w:marLeft w:val="640"/>
          <w:marRight w:val="0"/>
          <w:marTop w:val="0"/>
          <w:marBottom w:val="0"/>
          <w:divBdr>
            <w:top w:val="none" w:sz="0" w:space="0" w:color="auto"/>
            <w:left w:val="none" w:sz="0" w:space="0" w:color="auto"/>
            <w:bottom w:val="none" w:sz="0" w:space="0" w:color="auto"/>
            <w:right w:val="none" w:sz="0" w:space="0" w:color="auto"/>
          </w:divBdr>
        </w:div>
        <w:div w:id="1612398492">
          <w:marLeft w:val="640"/>
          <w:marRight w:val="0"/>
          <w:marTop w:val="0"/>
          <w:marBottom w:val="0"/>
          <w:divBdr>
            <w:top w:val="none" w:sz="0" w:space="0" w:color="auto"/>
            <w:left w:val="none" w:sz="0" w:space="0" w:color="auto"/>
            <w:bottom w:val="none" w:sz="0" w:space="0" w:color="auto"/>
            <w:right w:val="none" w:sz="0" w:space="0" w:color="auto"/>
          </w:divBdr>
        </w:div>
        <w:div w:id="1863325366">
          <w:marLeft w:val="640"/>
          <w:marRight w:val="0"/>
          <w:marTop w:val="0"/>
          <w:marBottom w:val="0"/>
          <w:divBdr>
            <w:top w:val="none" w:sz="0" w:space="0" w:color="auto"/>
            <w:left w:val="none" w:sz="0" w:space="0" w:color="auto"/>
            <w:bottom w:val="none" w:sz="0" w:space="0" w:color="auto"/>
            <w:right w:val="none" w:sz="0" w:space="0" w:color="auto"/>
          </w:divBdr>
        </w:div>
        <w:div w:id="1607467825">
          <w:marLeft w:val="640"/>
          <w:marRight w:val="0"/>
          <w:marTop w:val="0"/>
          <w:marBottom w:val="0"/>
          <w:divBdr>
            <w:top w:val="none" w:sz="0" w:space="0" w:color="auto"/>
            <w:left w:val="none" w:sz="0" w:space="0" w:color="auto"/>
            <w:bottom w:val="none" w:sz="0" w:space="0" w:color="auto"/>
            <w:right w:val="none" w:sz="0" w:space="0" w:color="auto"/>
          </w:divBdr>
        </w:div>
        <w:div w:id="1819225782">
          <w:marLeft w:val="640"/>
          <w:marRight w:val="0"/>
          <w:marTop w:val="0"/>
          <w:marBottom w:val="0"/>
          <w:divBdr>
            <w:top w:val="none" w:sz="0" w:space="0" w:color="auto"/>
            <w:left w:val="none" w:sz="0" w:space="0" w:color="auto"/>
            <w:bottom w:val="none" w:sz="0" w:space="0" w:color="auto"/>
            <w:right w:val="none" w:sz="0" w:space="0" w:color="auto"/>
          </w:divBdr>
        </w:div>
        <w:div w:id="24448162">
          <w:marLeft w:val="640"/>
          <w:marRight w:val="0"/>
          <w:marTop w:val="0"/>
          <w:marBottom w:val="0"/>
          <w:divBdr>
            <w:top w:val="none" w:sz="0" w:space="0" w:color="auto"/>
            <w:left w:val="none" w:sz="0" w:space="0" w:color="auto"/>
            <w:bottom w:val="none" w:sz="0" w:space="0" w:color="auto"/>
            <w:right w:val="none" w:sz="0" w:space="0" w:color="auto"/>
          </w:divBdr>
        </w:div>
        <w:div w:id="492454968">
          <w:marLeft w:val="640"/>
          <w:marRight w:val="0"/>
          <w:marTop w:val="0"/>
          <w:marBottom w:val="0"/>
          <w:divBdr>
            <w:top w:val="none" w:sz="0" w:space="0" w:color="auto"/>
            <w:left w:val="none" w:sz="0" w:space="0" w:color="auto"/>
            <w:bottom w:val="none" w:sz="0" w:space="0" w:color="auto"/>
            <w:right w:val="none" w:sz="0" w:space="0" w:color="auto"/>
          </w:divBdr>
        </w:div>
        <w:div w:id="1203857915">
          <w:marLeft w:val="640"/>
          <w:marRight w:val="0"/>
          <w:marTop w:val="0"/>
          <w:marBottom w:val="0"/>
          <w:divBdr>
            <w:top w:val="none" w:sz="0" w:space="0" w:color="auto"/>
            <w:left w:val="none" w:sz="0" w:space="0" w:color="auto"/>
            <w:bottom w:val="none" w:sz="0" w:space="0" w:color="auto"/>
            <w:right w:val="none" w:sz="0" w:space="0" w:color="auto"/>
          </w:divBdr>
        </w:div>
        <w:div w:id="1703435340">
          <w:marLeft w:val="640"/>
          <w:marRight w:val="0"/>
          <w:marTop w:val="0"/>
          <w:marBottom w:val="0"/>
          <w:divBdr>
            <w:top w:val="none" w:sz="0" w:space="0" w:color="auto"/>
            <w:left w:val="none" w:sz="0" w:space="0" w:color="auto"/>
            <w:bottom w:val="none" w:sz="0" w:space="0" w:color="auto"/>
            <w:right w:val="none" w:sz="0" w:space="0" w:color="auto"/>
          </w:divBdr>
        </w:div>
        <w:div w:id="1783916308">
          <w:marLeft w:val="640"/>
          <w:marRight w:val="0"/>
          <w:marTop w:val="0"/>
          <w:marBottom w:val="0"/>
          <w:divBdr>
            <w:top w:val="none" w:sz="0" w:space="0" w:color="auto"/>
            <w:left w:val="none" w:sz="0" w:space="0" w:color="auto"/>
            <w:bottom w:val="none" w:sz="0" w:space="0" w:color="auto"/>
            <w:right w:val="none" w:sz="0" w:space="0" w:color="auto"/>
          </w:divBdr>
        </w:div>
        <w:div w:id="253244444">
          <w:marLeft w:val="640"/>
          <w:marRight w:val="0"/>
          <w:marTop w:val="0"/>
          <w:marBottom w:val="0"/>
          <w:divBdr>
            <w:top w:val="none" w:sz="0" w:space="0" w:color="auto"/>
            <w:left w:val="none" w:sz="0" w:space="0" w:color="auto"/>
            <w:bottom w:val="none" w:sz="0" w:space="0" w:color="auto"/>
            <w:right w:val="none" w:sz="0" w:space="0" w:color="auto"/>
          </w:divBdr>
        </w:div>
        <w:div w:id="726958005">
          <w:marLeft w:val="640"/>
          <w:marRight w:val="0"/>
          <w:marTop w:val="0"/>
          <w:marBottom w:val="0"/>
          <w:divBdr>
            <w:top w:val="none" w:sz="0" w:space="0" w:color="auto"/>
            <w:left w:val="none" w:sz="0" w:space="0" w:color="auto"/>
            <w:bottom w:val="none" w:sz="0" w:space="0" w:color="auto"/>
            <w:right w:val="none" w:sz="0" w:space="0" w:color="auto"/>
          </w:divBdr>
        </w:div>
        <w:div w:id="2068527889">
          <w:marLeft w:val="640"/>
          <w:marRight w:val="0"/>
          <w:marTop w:val="0"/>
          <w:marBottom w:val="0"/>
          <w:divBdr>
            <w:top w:val="none" w:sz="0" w:space="0" w:color="auto"/>
            <w:left w:val="none" w:sz="0" w:space="0" w:color="auto"/>
            <w:bottom w:val="none" w:sz="0" w:space="0" w:color="auto"/>
            <w:right w:val="none" w:sz="0" w:space="0" w:color="auto"/>
          </w:divBdr>
        </w:div>
        <w:div w:id="530800967">
          <w:marLeft w:val="640"/>
          <w:marRight w:val="0"/>
          <w:marTop w:val="0"/>
          <w:marBottom w:val="0"/>
          <w:divBdr>
            <w:top w:val="none" w:sz="0" w:space="0" w:color="auto"/>
            <w:left w:val="none" w:sz="0" w:space="0" w:color="auto"/>
            <w:bottom w:val="none" w:sz="0" w:space="0" w:color="auto"/>
            <w:right w:val="none" w:sz="0" w:space="0" w:color="auto"/>
          </w:divBdr>
        </w:div>
        <w:div w:id="58866940">
          <w:marLeft w:val="640"/>
          <w:marRight w:val="0"/>
          <w:marTop w:val="0"/>
          <w:marBottom w:val="0"/>
          <w:divBdr>
            <w:top w:val="none" w:sz="0" w:space="0" w:color="auto"/>
            <w:left w:val="none" w:sz="0" w:space="0" w:color="auto"/>
            <w:bottom w:val="none" w:sz="0" w:space="0" w:color="auto"/>
            <w:right w:val="none" w:sz="0" w:space="0" w:color="auto"/>
          </w:divBdr>
        </w:div>
        <w:div w:id="555970839">
          <w:marLeft w:val="640"/>
          <w:marRight w:val="0"/>
          <w:marTop w:val="0"/>
          <w:marBottom w:val="0"/>
          <w:divBdr>
            <w:top w:val="none" w:sz="0" w:space="0" w:color="auto"/>
            <w:left w:val="none" w:sz="0" w:space="0" w:color="auto"/>
            <w:bottom w:val="none" w:sz="0" w:space="0" w:color="auto"/>
            <w:right w:val="none" w:sz="0" w:space="0" w:color="auto"/>
          </w:divBdr>
        </w:div>
        <w:div w:id="950824703">
          <w:marLeft w:val="640"/>
          <w:marRight w:val="0"/>
          <w:marTop w:val="0"/>
          <w:marBottom w:val="0"/>
          <w:divBdr>
            <w:top w:val="none" w:sz="0" w:space="0" w:color="auto"/>
            <w:left w:val="none" w:sz="0" w:space="0" w:color="auto"/>
            <w:bottom w:val="none" w:sz="0" w:space="0" w:color="auto"/>
            <w:right w:val="none" w:sz="0" w:space="0" w:color="auto"/>
          </w:divBdr>
        </w:div>
        <w:div w:id="1168057742">
          <w:marLeft w:val="640"/>
          <w:marRight w:val="0"/>
          <w:marTop w:val="0"/>
          <w:marBottom w:val="0"/>
          <w:divBdr>
            <w:top w:val="none" w:sz="0" w:space="0" w:color="auto"/>
            <w:left w:val="none" w:sz="0" w:space="0" w:color="auto"/>
            <w:bottom w:val="none" w:sz="0" w:space="0" w:color="auto"/>
            <w:right w:val="none" w:sz="0" w:space="0" w:color="auto"/>
          </w:divBdr>
        </w:div>
        <w:div w:id="1301037452">
          <w:marLeft w:val="640"/>
          <w:marRight w:val="0"/>
          <w:marTop w:val="0"/>
          <w:marBottom w:val="0"/>
          <w:divBdr>
            <w:top w:val="none" w:sz="0" w:space="0" w:color="auto"/>
            <w:left w:val="none" w:sz="0" w:space="0" w:color="auto"/>
            <w:bottom w:val="none" w:sz="0" w:space="0" w:color="auto"/>
            <w:right w:val="none" w:sz="0" w:space="0" w:color="auto"/>
          </w:divBdr>
        </w:div>
        <w:div w:id="716661409">
          <w:marLeft w:val="640"/>
          <w:marRight w:val="0"/>
          <w:marTop w:val="0"/>
          <w:marBottom w:val="0"/>
          <w:divBdr>
            <w:top w:val="none" w:sz="0" w:space="0" w:color="auto"/>
            <w:left w:val="none" w:sz="0" w:space="0" w:color="auto"/>
            <w:bottom w:val="none" w:sz="0" w:space="0" w:color="auto"/>
            <w:right w:val="none" w:sz="0" w:space="0" w:color="auto"/>
          </w:divBdr>
        </w:div>
        <w:div w:id="1433017312">
          <w:marLeft w:val="640"/>
          <w:marRight w:val="0"/>
          <w:marTop w:val="0"/>
          <w:marBottom w:val="0"/>
          <w:divBdr>
            <w:top w:val="none" w:sz="0" w:space="0" w:color="auto"/>
            <w:left w:val="none" w:sz="0" w:space="0" w:color="auto"/>
            <w:bottom w:val="none" w:sz="0" w:space="0" w:color="auto"/>
            <w:right w:val="none" w:sz="0" w:space="0" w:color="auto"/>
          </w:divBdr>
        </w:div>
        <w:div w:id="59061625">
          <w:marLeft w:val="640"/>
          <w:marRight w:val="0"/>
          <w:marTop w:val="0"/>
          <w:marBottom w:val="0"/>
          <w:divBdr>
            <w:top w:val="none" w:sz="0" w:space="0" w:color="auto"/>
            <w:left w:val="none" w:sz="0" w:space="0" w:color="auto"/>
            <w:bottom w:val="none" w:sz="0" w:space="0" w:color="auto"/>
            <w:right w:val="none" w:sz="0" w:space="0" w:color="auto"/>
          </w:divBdr>
        </w:div>
        <w:div w:id="144203947">
          <w:marLeft w:val="640"/>
          <w:marRight w:val="0"/>
          <w:marTop w:val="0"/>
          <w:marBottom w:val="0"/>
          <w:divBdr>
            <w:top w:val="none" w:sz="0" w:space="0" w:color="auto"/>
            <w:left w:val="none" w:sz="0" w:space="0" w:color="auto"/>
            <w:bottom w:val="none" w:sz="0" w:space="0" w:color="auto"/>
            <w:right w:val="none" w:sz="0" w:space="0" w:color="auto"/>
          </w:divBdr>
        </w:div>
        <w:div w:id="316112623">
          <w:marLeft w:val="640"/>
          <w:marRight w:val="0"/>
          <w:marTop w:val="0"/>
          <w:marBottom w:val="0"/>
          <w:divBdr>
            <w:top w:val="none" w:sz="0" w:space="0" w:color="auto"/>
            <w:left w:val="none" w:sz="0" w:space="0" w:color="auto"/>
            <w:bottom w:val="none" w:sz="0" w:space="0" w:color="auto"/>
            <w:right w:val="none" w:sz="0" w:space="0" w:color="auto"/>
          </w:divBdr>
        </w:div>
      </w:divsChild>
    </w:div>
    <w:div w:id="851452560">
      <w:bodyDiv w:val="1"/>
      <w:marLeft w:val="0"/>
      <w:marRight w:val="0"/>
      <w:marTop w:val="0"/>
      <w:marBottom w:val="0"/>
      <w:divBdr>
        <w:top w:val="none" w:sz="0" w:space="0" w:color="auto"/>
        <w:left w:val="none" w:sz="0" w:space="0" w:color="auto"/>
        <w:bottom w:val="none" w:sz="0" w:space="0" w:color="auto"/>
        <w:right w:val="none" w:sz="0" w:space="0" w:color="auto"/>
      </w:divBdr>
      <w:divsChild>
        <w:div w:id="962426356">
          <w:marLeft w:val="640"/>
          <w:marRight w:val="0"/>
          <w:marTop w:val="0"/>
          <w:marBottom w:val="0"/>
          <w:divBdr>
            <w:top w:val="none" w:sz="0" w:space="0" w:color="auto"/>
            <w:left w:val="none" w:sz="0" w:space="0" w:color="auto"/>
            <w:bottom w:val="none" w:sz="0" w:space="0" w:color="auto"/>
            <w:right w:val="none" w:sz="0" w:space="0" w:color="auto"/>
          </w:divBdr>
        </w:div>
        <w:div w:id="823156778">
          <w:marLeft w:val="640"/>
          <w:marRight w:val="0"/>
          <w:marTop w:val="0"/>
          <w:marBottom w:val="0"/>
          <w:divBdr>
            <w:top w:val="none" w:sz="0" w:space="0" w:color="auto"/>
            <w:left w:val="none" w:sz="0" w:space="0" w:color="auto"/>
            <w:bottom w:val="none" w:sz="0" w:space="0" w:color="auto"/>
            <w:right w:val="none" w:sz="0" w:space="0" w:color="auto"/>
          </w:divBdr>
        </w:div>
        <w:div w:id="1196500832">
          <w:marLeft w:val="640"/>
          <w:marRight w:val="0"/>
          <w:marTop w:val="0"/>
          <w:marBottom w:val="0"/>
          <w:divBdr>
            <w:top w:val="none" w:sz="0" w:space="0" w:color="auto"/>
            <w:left w:val="none" w:sz="0" w:space="0" w:color="auto"/>
            <w:bottom w:val="none" w:sz="0" w:space="0" w:color="auto"/>
            <w:right w:val="none" w:sz="0" w:space="0" w:color="auto"/>
          </w:divBdr>
        </w:div>
        <w:div w:id="741875636">
          <w:marLeft w:val="640"/>
          <w:marRight w:val="0"/>
          <w:marTop w:val="0"/>
          <w:marBottom w:val="0"/>
          <w:divBdr>
            <w:top w:val="none" w:sz="0" w:space="0" w:color="auto"/>
            <w:left w:val="none" w:sz="0" w:space="0" w:color="auto"/>
            <w:bottom w:val="none" w:sz="0" w:space="0" w:color="auto"/>
            <w:right w:val="none" w:sz="0" w:space="0" w:color="auto"/>
          </w:divBdr>
        </w:div>
        <w:div w:id="1364206169">
          <w:marLeft w:val="640"/>
          <w:marRight w:val="0"/>
          <w:marTop w:val="0"/>
          <w:marBottom w:val="0"/>
          <w:divBdr>
            <w:top w:val="none" w:sz="0" w:space="0" w:color="auto"/>
            <w:left w:val="none" w:sz="0" w:space="0" w:color="auto"/>
            <w:bottom w:val="none" w:sz="0" w:space="0" w:color="auto"/>
            <w:right w:val="none" w:sz="0" w:space="0" w:color="auto"/>
          </w:divBdr>
        </w:div>
        <w:div w:id="1270623394">
          <w:marLeft w:val="640"/>
          <w:marRight w:val="0"/>
          <w:marTop w:val="0"/>
          <w:marBottom w:val="0"/>
          <w:divBdr>
            <w:top w:val="none" w:sz="0" w:space="0" w:color="auto"/>
            <w:left w:val="none" w:sz="0" w:space="0" w:color="auto"/>
            <w:bottom w:val="none" w:sz="0" w:space="0" w:color="auto"/>
            <w:right w:val="none" w:sz="0" w:space="0" w:color="auto"/>
          </w:divBdr>
        </w:div>
        <w:div w:id="1527668818">
          <w:marLeft w:val="640"/>
          <w:marRight w:val="0"/>
          <w:marTop w:val="0"/>
          <w:marBottom w:val="0"/>
          <w:divBdr>
            <w:top w:val="none" w:sz="0" w:space="0" w:color="auto"/>
            <w:left w:val="none" w:sz="0" w:space="0" w:color="auto"/>
            <w:bottom w:val="none" w:sz="0" w:space="0" w:color="auto"/>
            <w:right w:val="none" w:sz="0" w:space="0" w:color="auto"/>
          </w:divBdr>
        </w:div>
        <w:div w:id="1589608089">
          <w:marLeft w:val="640"/>
          <w:marRight w:val="0"/>
          <w:marTop w:val="0"/>
          <w:marBottom w:val="0"/>
          <w:divBdr>
            <w:top w:val="none" w:sz="0" w:space="0" w:color="auto"/>
            <w:left w:val="none" w:sz="0" w:space="0" w:color="auto"/>
            <w:bottom w:val="none" w:sz="0" w:space="0" w:color="auto"/>
            <w:right w:val="none" w:sz="0" w:space="0" w:color="auto"/>
          </w:divBdr>
        </w:div>
        <w:div w:id="1531533629">
          <w:marLeft w:val="640"/>
          <w:marRight w:val="0"/>
          <w:marTop w:val="0"/>
          <w:marBottom w:val="0"/>
          <w:divBdr>
            <w:top w:val="none" w:sz="0" w:space="0" w:color="auto"/>
            <w:left w:val="none" w:sz="0" w:space="0" w:color="auto"/>
            <w:bottom w:val="none" w:sz="0" w:space="0" w:color="auto"/>
            <w:right w:val="none" w:sz="0" w:space="0" w:color="auto"/>
          </w:divBdr>
        </w:div>
        <w:div w:id="287669757">
          <w:marLeft w:val="640"/>
          <w:marRight w:val="0"/>
          <w:marTop w:val="0"/>
          <w:marBottom w:val="0"/>
          <w:divBdr>
            <w:top w:val="none" w:sz="0" w:space="0" w:color="auto"/>
            <w:left w:val="none" w:sz="0" w:space="0" w:color="auto"/>
            <w:bottom w:val="none" w:sz="0" w:space="0" w:color="auto"/>
            <w:right w:val="none" w:sz="0" w:space="0" w:color="auto"/>
          </w:divBdr>
        </w:div>
        <w:div w:id="168565874">
          <w:marLeft w:val="640"/>
          <w:marRight w:val="0"/>
          <w:marTop w:val="0"/>
          <w:marBottom w:val="0"/>
          <w:divBdr>
            <w:top w:val="none" w:sz="0" w:space="0" w:color="auto"/>
            <w:left w:val="none" w:sz="0" w:space="0" w:color="auto"/>
            <w:bottom w:val="none" w:sz="0" w:space="0" w:color="auto"/>
            <w:right w:val="none" w:sz="0" w:space="0" w:color="auto"/>
          </w:divBdr>
        </w:div>
        <w:div w:id="1374384577">
          <w:marLeft w:val="640"/>
          <w:marRight w:val="0"/>
          <w:marTop w:val="0"/>
          <w:marBottom w:val="0"/>
          <w:divBdr>
            <w:top w:val="none" w:sz="0" w:space="0" w:color="auto"/>
            <w:left w:val="none" w:sz="0" w:space="0" w:color="auto"/>
            <w:bottom w:val="none" w:sz="0" w:space="0" w:color="auto"/>
            <w:right w:val="none" w:sz="0" w:space="0" w:color="auto"/>
          </w:divBdr>
        </w:div>
        <w:div w:id="441727989">
          <w:marLeft w:val="640"/>
          <w:marRight w:val="0"/>
          <w:marTop w:val="0"/>
          <w:marBottom w:val="0"/>
          <w:divBdr>
            <w:top w:val="none" w:sz="0" w:space="0" w:color="auto"/>
            <w:left w:val="none" w:sz="0" w:space="0" w:color="auto"/>
            <w:bottom w:val="none" w:sz="0" w:space="0" w:color="auto"/>
            <w:right w:val="none" w:sz="0" w:space="0" w:color="auto"/>
          </w:divBdr>
        </w:div>
        <w:div w:id="1265042497">
          <w:marLeft w:val="640"/>
          <w:marRight w:val="0"/>
          <w:marTop w:val="0"/>
          <w:marBottom w:val="0"/>
          <w:divBdr>
            <w:top w:val="none" w:sz="0" w:space="0" w:color="auto"/>
            <w:left w:val="none" w:sz="0" w:space="0" w:color="auto"/>
            <w:bottom w:val="none" w:sz="0" w:space="0" w:color="auto"/>
            <w:right w:val="none" w:sz="0" w:space="0" w:color="auto"/>
          </w:divBdr>
        </w:div>
        <w:div w:id="1242065060">
          <w:marLeft w:val="640"/>
          <w:marRight w:val="0"/>
          <w:marTop w:val="0"/>
          <w:marBottom w:val="0"/>
          <w:divBdr>
            <w:top w:val="none" w:sz="0" w:space="0" w:color="auto"/>
            <w:left w:val="none" w:sz="0" w:space="0" w:color="auto"/>
            <w:bottom w:val="none" w:sz="0" w:space="0" w:color="auto"/>
            <w:right w:val="none" w:sz="0" w:space="0" w:color="auto"/>
          </w:divBdr>
        </w:div>
        <w:div w:id="9140503">
          <w:marLeft w:val="640"/>
          <w:marRight w:val="0"/>
          <w:marTop w:val="0"/>
          <w:marBottom w:val="0"/>
          <w:divBdr>
            <w:top w:val="none" w:sz="0" w:space="0" w:color="auto"/>
            <w:left w:val="none" w:sz="0" w:space="0" w:color="auto"/>
            <w:bottom w:val="none" w:sz="0" w:space="0" w:color="auto"/>
            <w:right w:val="none" w:sz="0" w:space="0" w:color="auto"/>
          </w:divBdr>
        </w:div>
        <w:div w:id="189952375">
          <w:marLeft w:val="640"/>
          <w:marRight w:val="0"/>
          <w:marTop w:val="0"/>
          <w:marBottom w:val="0"/>
          <w:divBdr>
            <w:top w:val="none" w:sz="0" w:space="0" w:color="auto"/>
            <w:left w:val="none" w:sz="0" w:space="0" w:color="auto"/>
            <w:bottom w:val="none" w:sz="0" w:space="0" w:color="auto"/>
            <w:right w:val="none" w:sz="0" w:space="0" w:color="auto"/>
          </w:divBdr>
        </w:div>
        <w:div w:id="403988763">
          <w:marLeft w:val="640"/>
          <w:marRight w:val="0"/>
          <w:marTop w:val="0"/>
          <w:marBottom w:val="0"/>
          <w:divBdr>
            <w:top w:val="none" w:sz="0" w:space="0" w:color="auto"/>
            <w:left w:val="none" w:sz="0" w:space="0" w:color="auto"/>
            <w:bottom w:val="none" w:sz="0" w:space="0" w:color="auto"/>
            <w:right w:val="none" w:sz="0" w:space="0" w:color="auto"/>
          </w:divBdr>
        </w:div>
        <w:div w:id="1993632215">
          <w:marLeft w:val="640"/>
          <w:marRight w:val="0"/>
          <w:marTop w:val="0"/>
          <w:marBottom w:val="0"/>
          <w:divBdr>
            <w:top w:val="none" w:sz="0" w:space="0" w:color="auto"/>
            <w:left w:val="none" w:sz="0" w:space="0" w:color="auto"/>
            <w:bottom w:val="none" w:sz="0" w:space="0" w:color="auto"/>
            <w:right w:val="none" w:sz="0" w:space="0" w:color="auto"/>
          </w:divBdr>
        </w:div>
        <w:div w:id="1909800785">
          <w:marLeft w:val="640"/>
          <w:marRight w:val="0"/>
          <w:marTop w:val="0"/>
          <w:marBottom w:val="0"/>
          <w:divBdr>
            <w:top w:val="none" w:sz="0" w:space="0" w:color="auto"/>
            <w:left w:val="none" w:sz="0" w:space="0" w:color="auto"/>
            <w:bottom w:val="none" w:sz="0" w:space="0" w:color="auto"/>
            <w:right w:val="none" w:sz="0" w:space="0" w:color="auto"/>
          </w:divBdr>
        </w:div>
        <w:div w:id="738476546">
          <w:marLeft w:val="640"/>
          <w:marRight w:val="0"/>
          <w:marTop w:val="0"/>
          <w:marBottom w:val="0"/>
          <w:divBdr>
            <w:top w:val="none" w:sz="0" w:space="0" w:color="auto"/>
            <w:left w:val="none" w:sz="0" w:space="0" w:color="auto"/>
            <w:bottom w:val="none" w:sz="0" w:space="0" w:color="auto"/>
            <w:right w:val="none" w:sz="0" w:space="0" w:color="auto"/>
          </w:divBdr>
        </w:div>
        <w:div w:id="1698307982">
          <w:marLeft w:val="640"/>
          <w:marRight w:val="0"/>
          <w:marTop w:val="0"/>
          <w:marBottom w:val="0"/>
          <w:divBdr>
            <w:top w:val="none" w:sz="0" w:space="0" w:color="auto"/>
            <w:left w:val="none" w:sz="0" w:space="0" w:color="auto"/>
            <w:bottom w:val="none" w:sz="0" w:space="0" w:color="auto"/>
            <w:right w:val="none" w:sz="0" w:space="0" w:color="auto"/>
          </w:divBdr>
        </w:div>
        <w:div w:id="476844851">
          <w:marLeft w:val="640"/>
          <w:marRight w:val="0"/>
          <w:marTop w:val="0"/>
          <w:marBottom w:val="0"/>
          <w:divBdr>
            <w:top w:val="none" w:sz="0" w:space="0" w:color="auto"/>
            <w:left w:val="none" w:sz="0" w:space="0" w:color="auto"/>
            <w:bottom w:val="none" w:sz="0" w:space="0" w:color="auto"/>
            <w:right w:val="none" w:sz="0" w:space="0" w:color="auto"/>
          </w:divBdr>
        </w:div>
        <w:div w:id="283585364">
          <w:marLeft w:val="640"/>
          <w:marRight w:val="0"/>
          <w:marTop w:val="0"/>
          <w:marBottom w:val="0"/>
          <w:divBdr>
            <w:top w:val="none" w:sz="0" w:space="0" w:color="auto"/>
            <w:left w:val="none" w:sz="0" w:space="0" w:color="auto"/>
            <w:bottom w:val="none" w:sz="0" w:space="0" w:color="auto"/>
            <w:right w:val="none" w:sz="0" w:space="0" w:color="auto"/>
          </w:divBdr>
        </w:div>
        <w:div w:id="1264800061">
          <w:marLeft w:val="640"/>
          <w:marRight w:val="0"/>
          <w:marTop w:val="0"/>
          <w:marBottom w:val="0"/>
          <w:divBdr>
            <w:top w:val="none" w:sz="0" w:space="0" w:color="auto"/>
            <w:left w:val="none" w:sz="0" w:space="0" w:color="auto"/>
            <w:bottom w:val="none" w:sz="0" w:space="0" w:color="auto"/>
            <w:right w:val="none" w:sz="0" w:space="0" w:color="auto"/>
          </w:divBdr>
        </w:div>
        <w:div w:id="605236951">
          <w:marLeft w:val="640"/>
          <w:marRight w:val="0"/>
          <w:marTop w:val="0"/>
          <w:marBottom w:val="0"/>
          <w:divBdr>
            <w:top w:val="none" w:sz="0" w:space="0" w:color="auto"/>
            <w:left w:val="none" w:sz="0" w:space="0" w:color="auto"/>
            <w:bottom w:val="none" w:sz="0" w:space="0" w:color="auto"/>
            <w:right w:val="none" w:sz="0" w:space="0" w:color="auto"/>
          </w:divBdr>
        </w:div>
        <w:div w:id="64500918">
          <w:marLeft w:val="640"/>
          <w:marRight w:val="0"/>
          <w:marTop w:val="0"/>
          <w:marBottom w:val="0"/>
          <w:divBdr>
            <w:top w:val="none" w:sz="0" w:space="0" w:color="auto"/>
            <w:left w:val="none" w:sz="0" w:space="0" w:color="auto"/>
            <w:bottom w:val="none" w:sz="0" w:space="0" w:color="auto"/>
            <w:right w:val="none" w:sz="0" w:space="0" w:color="auto"/>
          </w:divBdr>
        </w:div>
        <w:div w:id="1056315428">
          <w:marLeft w:val="640"/>
          <w:marRight w:val="0"/>
          <w:marTop w:val="0"/>
          <w:marBottom w:val="0"/>
          <w:divBdr>
            <w:top w:val="none" w:sz="0" w:space="0" w:color="auto"/>
            <w:left w:val="none" w:sz="0" w:space="0" w:color="auto"/>
            <w:bottom w:val="none" w:sz="0" w:space="0" w:color="auto"/>
            <w:right w:val="none" w:sz="0" w:space="0" w:color="auto"/>
          </w:divBdr>
        </w:div>
        <w:div w:id="499008326">
          <w:marLeft w:val="640"/>
          <w:marRight w:val="0"/>
          <w:marTop w:val="0"/>
          <w:marBottom w:val="0"/>
          <w:divBdr>
            <w:top w:val="none" w:sz="0" w:space="0" w:color="auto"/>
            <w:left w:val="none" w:sz="0" w:space="0" w:color="auto"/>
            <w:bottom w:val="none" w:sz="0" w:space="0" w:color="auto"/>
            <w:right w:val="none" w:sz="0" w:space="0" w:color="auto"/>
          </w:divBdr>
        </w:div>
        <w:div w:id="1865484467">
          <w:marLeft w:val="640"/>
          <w:marRight w:val="0"/>
          <w:marTop w:val="0"/>
          <w:marBottom w:val="0"/>
          <w:divBdr>
            <w:top w:val="none" w:sz="0" w:space="0" w:color="auto"/>
            <w:left w:val="none" w:sz="0" w:space="0" w:color="auto"/>
            <w:bottom w:val="none" w:sz="0" w:space="0" w:color="auto"/>
            <w:right w:val="none" w:sz="0" w:space="0" w:color="auto"/>
          </w:divBdr>
        </w:div>
      </w:divsChild>
    </w:div>
    <w:div w:id="853807460">
      <w:bodyDiv w:val="1"/>
      <w:marLeft w:val="0"/>
      <w:marRight w:val="0"/>
      <w:marTop w:val="0"/>
      <w:marBottom w:val="0"/>
      <w:divBdr>
        <w:top w:val="none" w:sz="0" w:space="0" w:color="auto"/>
        <w:left w:val="none" w:sz="0" w:space="0" w:color="auto"/>
        <w:bottom w:val="none" w:sz="0" w:space="0" w:color="auto"/>
        <w:right w:val="none" w:sz="0" w:space="0" w:color="auto"/>
      </w:divBdr>
    </w:div>
    <w:div w:id="923337558">
      <w:bodyDiv w:val="1"/>
      <w:marLeft w:val="0"/>
      <w:marRight w:val="0"/>
      <w:marTop w:val="0"/>
      <w:marBottom w:val="0"/>
      <w:divBdr>
        <w:top w:val="none" w:sz="0" w:space="0" w:color="auto"/>
        <w:left w:val="none" w:sz="0" w:space="0" w:color="auto"/>
        <w:bottom w:val="none" w:sz="0" w:space="0" w:color="auto"/>
        <w:right w:val="none" w:sz="0" w:space="0" w:color="auto"/>
      </w:divBdr>
      <w:divsChild>
        <w:div w:id="2137522259">
          <w:marLeft w:val="640"/>
          <w:marRight w:val="0"/>
          <w:marTop w:val="0"/>
          <w:marBottom w:val="0"/>
          <w:divBdr>
            <w:top w:val="none" w:sz="0" w:space="0" w:color="auto"/>
            <w:left w:val="none" w:sz="0" w:space="0" w:color="auto"/>
            <w:bottom w:val="none" w:sz="0" w:space="0" w:color="auto"/>
            <w:right w:val="none" w:sz="0" w:space="0" w:color="auto"/>
          </w:divBdr>
        </w:div>
        <w:div w:id="2141263125">
          <w:marLeft w:val="640"/>
          <w:marRight w:val="0"/>
          <w:marTop w:val="0"/>
          <w:marBottom w:val="0"/>
          <w:divBdr>
            <w:top w:val="none" w:sz="0" w:space="0" w:color="auto"/>
            <w:left w:val="none" w:sz="0" w:space="0" w:color="auto"/>
            <w:bottom w:val="none" w:sz="0" w:space="0" w:color="auto"/>
            <w:right w:val="none" w:sz="0" w:space="0" w:color="auto"/>
          </w:divBdr>
        </w:div>
        <w:div w:id="1499151654">
          <w:marLeft w:val="640"/>
          <w:marRight w:val="0"/>
          <w:marTop w:val="0"/>
          <w:marBottom w:val="0"/>
          <w:divBdr>
            <w:top w:val="none" w:sz="0" w:space="0" w:color="auto"/>
            <w:left w:val="none" w:sz="0" w:space="0" w:color="auto"/>
            <w:bottom w:val="none" w:sz="0" w:space="0" w:color="auto"/>
            <w:right w:val="none" w:sz="0" w:space="0" w:color="auto"/>
          </w:divBdr>
        </w:div>
        <w:div w:id="2020692099">
          <w:marLeft w:val="640"/>
          <w:marRight w:val="0"/>
          <w:marTop w:val="0"/>
          <w:marBottom w:val="0"/>
          <w:divBdr>
            <w:top w:val="none" w:sz="0" w:space="0" w:color="auto"/>
            <w:left w:val="none" w:sz="0" w:space="0" w:color="auto"/>
            <w:bottom w:val="none" w:sz="0" w:space="0" w:color="auto"/>
            <w:right w:val="none" w:sz="0" w:space="0" w:color="auto"/>
          </w:divBdr>
        </w:div>
        <w:div w:id="1231692422">
          <w:marLeft w:val="640"/>
          <w:marRight w:val="0"/>
          <w:marTop w:val="0"/>
          <w:marBottom w:val="0"/>
          <w:divBdr>
            <w:top w:val="none" w:sz="0" w:space="0" w:color="auto"/>
            <w:left w:val="none" w:sz="0" w:space="0" w:color="auto"/>
            <w:bottom w:val="none" w:sz="0" w:space="0" w:color="auto"/>
            <w:right w:val="none" w:sz="0" w:space="0" w:color="auto"/>
          </w:divBdr>
        </w:div>
        <w:div w:id="1890410495">
          <w:marLeft w:val="640"/>
          <w:marRight w:val="0"/>
          <w:marTop w:val="0"/>
          <w:marBottom w:val="0"/>
          <w:divBdr>
            <w:top w:val="none" w:sz="0" w:space="0" w:color="auto"/>
            <w:left w:val="none" w:sz="0" w:space="0" w:color="auto"/>
            <w:bottom w:val="none" w:sz="0" w:space="0" w:color="auto"/>
            <w:right w:val="none" w:sz="0" w:space="0" w:color="auto"/>
          </w:divBdr>
        </w:div>
        <w:div w:id="1802261597">
          <w:marLeft w:val="640"/>
          <w:marRight w:val="0"/>
          <w:marTop w:val="0"/>
          <w:marBottom w:val="0"/>
          <w:divBdr>
            <w:top w:val="none" w:sz="0" w:space="0" w:color="auto"/>
            <w:left w:val="none" w:sz="0" w:space="0" w:color="auto"/>
            <w:bottom w:val="none" w:sz="0" w:space="0" w:color="auto"/>
            <w:right w:val="none" w:sz="0" w:space="0" w:color="auto"/>
          </w:divBdr>
        </w:div>
        <w:div w:id="494758676">
          <w:marLeft w:val="640"/>
          <w:marRight w:val="0"/>
          <w:marTop w:val="0"/>
          <w:marBottom w:val="0"/>
          <w:divBdr>
            <w:top w:val="none" w:sz="0" w:space="0" w:color="auto"/>
            <w:left w:val="none" w:sz="0" w:space="0" w:color="auto"/>
            <w:bottom w:val="none" w:sz="0" w:space="0" w:color="auto"/>
            <w:right w:val="none" w:sz="0" w:space="0" w:color="auto"/>
          </w:divBdr>
        </w:div>
        <w:div w:id="133497403">
          <w:marLeft w:val="640"/>
          <w:marRight w:val="0"/>
          <w:marTop w:val="0"/>
          <w:marBottom w:val="0"/>
          <w:divBdr>
            <w:top w:val="none" w:sz="0" w:space="0" w:color="auto"/>
            <w:left w:val="none" w:sz="0" w:space="0" w:color="auto"/>
            <w:bottom w:val="none" w:sz="0" w:space="0" w:color="auto"/>
            <w:right w:val="none" w:sz="0" w:space="0" w:color="auto"/>
          </w:divBdr>
        </w:div>
        <w:div w:id="205873629">
          <w:marLeft w:val="640"/>
          <w:marRight w:val="0"/>
          <w:marTop w:val="0"/>
          <w:marBottom w:val="0"/>
          <w:divBdr>
            <w:top w:val="none" w:sz="0" w:space="0" w:color="auto"/>
            <w:left w:val="none" w:sz="0" w:space="0" w:color="auto"/>
            <w:bottom w:val="none" w:sz="0" w:space="0" w:color="auto"/>
            <w:right w:val="none" w:sz="0" w:space="0" w:color="auto"/>
          </w:divBdr>
        </w:div>
        <w:div w:id="84231233">
          <w:marLeft w:val="640"/>
          <w:marRight w:val="0"/>
          <w:marTop w:val="0"/>
          <w:marBottom w:val="0"/>
          <w:divBdr>
            <w:top w:val="none" w:sz="0" w:space="0" w:color="auto"/>
            <w:left w:val="none" w:sz="0" w:space="0" w:color="auto"/>
            <w:bottom w:val="none" w:sz="0" w:space="0" w:color="auto"/>
            <w:right w:val="none" w:sz="0" w:space="0" w:color="auto"/>
          </w:divBdr>
        </w:div>
        <w:div w:id="141579989">
          <w:marLeft w:val="640"/>
          <w:marRight w:val="0"/>
          <w:marTop w:val="0"/>
          <w:marBottom w:val="0"/>
          <w:divBdr>
            <w:top w:val="none" w:sz="0" w:space="0" w:color="auto"/>
            <w:left w:val="none" w:sz="0" w:space="0" w:color="auto"/>
            <w:bottom w:val="none" w:sz="0" w:space="0" w:color="auto"/>
            <w:right w:val="none" w:sz="0" w:space="0" w:color="auto"/>
          </w:divBdr>
        </w:div>
        <w:div w:id="1560286755">
          <w:marLeft w:val="640"/>
          <w:marRight w:val="0"/>
          <w:marTop w:val="0"/>
          <w:marBottom w:val="0"/>
          <w:divBdr>
            <w:top w:val="none" w:sz="0" w:space="0" w:color="auto"/>
            <w:left w:val="none" w:sz="0" w:space="0" w:color="auto"/>
            <w:bottom w:val="none" w:sz="0" w:space="0" w:color="auto"/>
            <w:right w:val="none" w:sz="0" w:space="0" w:color="auto"/>
          </w:divBdr>
        </w:div>
        <w:div w:id="1214345581">
          <w:marLeft w:val="640"/>
          <w:marRight w:val="0"/>
          <w:marTop w:val="0"/>
          <w:marBottom w:val="0"/>
          <w:divBdr>
            <w:top w:val="none" w:sz="0" w:space="0" w:color="auto"/>
            <w:left w:val="none" w:sz="0" w:space="0" w:color="auto"/>
            <w:bottom w:val="none" w:sz="0" w:space="0" w:color="auto"/>
            <w:right w:val="none" w:sz="0" w:space="0" w:color="auto"/>
          </w:divBdr>
        </w:div>
        <w:div w:id="49113832">
          <w:marLeft w:val="640"/>
          <w:marRight w:val="0"/>
          <w:marTop w:val="0"/>
          <w:marBottom w:val="0"/>
          <w:divBdr>
            <w:top w:val="none" w:sz="0" w:space="0" w:color="auto"/>
            <w:left w:val="none" w:sz="0" w:space="0" w:color="auto"/>
            <w:bottom w:val="none" w:sz="0" w:space="0" w:color="auto"/>
            <w:right w:val="none" w:sz="0" w:space="0" w:color="auto"/>
          </w:divBdr>
        </w:div>
        <w:div w:id="1790277859">
          <w:marLeft w:val="640"/>
          <w:marRight w:val="0"/>
          <w:marTop w:val="0"/>
          <w:marBottom w:val="0"/>
          <w:divBdr>
            <w:top w:val="none" w:sz="0" w:space="0" w:color="auto"/>
            <w:left w:val="none" w:sz="0" w:space="0" w:color="auto"/>
            <w:bottom w:val="none" w:sz="0" w:space="0" w:color="auto"/>
            <w:right w:val="none" w:sz="0" w:space="0" w:color="auto"/>
          </w:divBdr>
        </w:div>
        <w:div w:id="922419339">
          <w:marLeft w:val="640"/>
          <w:marRight w:val="0"/>
          <w:marTop w:val="0"/>
          <w:marBottom w:val="0"/>
          <w:divBdr>
            <w:top w:val="none" w:sz="0" w:space="0" w:color="auto"/>
            <w:left w:val="none" w:sz="0" w:space="0" w:color="auto"/>
            <w:bottom w:val="none" w:sz="0" w:space="0" w:color="auto"/>
            <w:right w:val="none" w:sz="0" w:space="0" w:color="auto"/>
          </w:divBdr>
        </w:div>
        <w:div w:id="1740323422">
          <w:marLeft w:val="640"/>
          <w:marRight w:val="0"/>
          <w:marTop w:val="0"/>
          <w:marBottom w:val="0"/>
          <w:divBdr>
            <w:top w:val="none" w:sz="0" w:space="0" w:color="auto"/>
            <w:left w:val="none" w:sz="0" w:space="0" w:color="auto"/>
            <w:bottom w:val="none" w:sz="0" w:space="0" w:color="auto"/>
            <w:right w:val="none" w:sz="0" w:space="0" w:color="auto"/>
          </w:divBdr>
        </w:div>
        <w:div w:id="1364013285">
          <w:marLeft w:val="640"/>
          <w:marRight w:val="0"/>
          <w:marTop w:val="0"/>
          <w:marBottom w:val="0"/>
          <w:divBdr>
            <w:top w:val="none" w:sz="0" w:space="0" w:color="auto"/>
            <w:left w:val="none" w:sz="0" w:space="0" w:color="auto"/>
            <w:bottom w:val="none" w:sz="0" w:space="0" w:color="auto"/>
            <w:right w:val="none" w:sz="0" w:space="0" w:color="auto"/>
          </w:divBdr>
        </w:div>
        <w:div w:id="1631742686">
          <w:marLeft w:val="640"/>
          <w:marRight w:val="0"/>
          <w:marTop w:val="0"/>
          <w:marBottom w:val="0"/>
          <w:divBdr>
            <w:top w:val="none" w:sz="0" w:space="0" w:color="auto"/>
            <w:left w:val="none" w:sz="0" w:space="0" w:color="auto"/>
            <w:bottom w:val="none" w:sz="0" w:space="0" w:color="auto"/>
            <w:right w:val="none" w:sz="0" w:space="0" w:color="auto"/>
          </w:divBdr>
        </w:div>
        <w:div w:id="24142659">
          <w:marLeft w:val="640"/>
          <w:marRight w:val="0"/>
          <w:marTop w:val="0"/>
          <w:marBottom w:val="0"/>
          <w:divBdr>
            <w:top w:val="none" w:sz="0" w:space="0" w:color="auto"/>
            <w:left w:val="none" w:sz="0" w:space="0" w:color="auto"/>
            <w:bottom w:val="none" w:sz="0" w:space="0" w:color="auto"/>
            <w:right w:val="none" w:sz="0" w:space="0" w:color="auto"/>
          </w:divBdr>
        </w:div>
        <w:div w:id="861091831">
          <w:marLeft w:val="640"/>
          <w:marRight w:val="0"/>
          <w:marTop w:val="0"/>
          <w:marBottom w:val="0"/>
          <w:divBdr>
            <w:top w:val="none" w:sz="0" w:space="0" w:color="auto"/>
            <w:left w:val="none" w:sz="0" w:space="0" w:color="auto"/>
            <w:bottom w:val="none" w:sz="0" w:space="0" w:color="auto"/>
            <w:right w:val="none" w:sz="0" w:space="0" w:color="auto"/>
          </w:divBdr>
        </w:div>
        <w:div w:id="442309166">
          <w:marLeft w:val="640"/>
          <w:marRight w:val="0"/>
          <w:marTop w:val="0"/>
          <w:marBottom w:val="0"/>
          <w:divBdr>
            <w:top w:val="none" w:sz="0" w:space="0" w:color="auto"/>
            <w:left w:val="none" w:sz="0" w:space="0" w:color="auto"/>
            <w:bottom w:val="none" w:sz="0" w:space="0" w:color="auto"/>
            <w:right w:val="none" w:sz="0" w:space="0" w:color="auto"/>
          </w:divBdr>
        </w:div>
        <w:div w:id="1663586940">
          <w:marLeft w:val="640"/>
          <w:marRight w:val="0"/>
          <w:marTop w:val="0"/>
          <w:marBottom w:val="0"/>
          <w:divBdr>
            <w:top w:val="none" w:sz="0" w:space="0" w:color="auto"/>
            <w:left w:val="none" w:sz="0" w:space="0" w:color="auto"/>
            <w:bottom w:val="none" w:sz="0" w:space="0" w:color="auto"/>
            <w:right w:val="none" w:sz="0" w:space="0" w:color="auto"/>
          </w:divBdr>
        </w:div>
        <w:div w:id="154763132">
          <w:marLeft w:val="640"/>
          <w:marRight w:val="0"/>
          <w:marTop w:val="0"/>
          <w:marBottom w:val="0"/>
          <w:divBdr>
            <w:top w:val="none" w:sz="0" w:space="0" w:color="auto"/>
            <w:left w:val="none" w:sz="0" w:space="0" w:color="auto"/>
            <w:bottom w:val="none" w:sz="0" w:space="0" w:color="auto"/>
            <w:right w:val="none" w:sz="0" w:space="0" w:color="auto"/>
          </w:divBdr>
        </w:div>
        <w:div w:id="1797287173">
          <w:marLeft w:val="640"/>
          <w:marRight w:val="0"/>
          <w:marTop w:val="0"/>
          <w:marBottom w:val="0"/>
          <w:divBdr>
            <w:top w:val="none" w:sz="0" w:space="0" w:color="auto"/>
            <w:left w:val="none" w:sz="0" w:space="0" w:color="auto"/>
            <w:bottom w:val="none" w:sz="0" w:space="0" w:color="auto"/>
            <w:right w:val="none" w:sz="0" w:space="0" w:color="auto"/>
          </w:divBdr>
        </w:div>
        <w:div w:id="1941183121">
          <w:marLeft w:val="640"/>
          <w:marRight w:val="0"/>
          <w:marTop w:val="0"/>
          <w:marBottom w:val="0"/>
          <w:divBdr>
            <w:top w:val="none" w:sz="0" w:space="0" w:color="auto"/>
            <w:left w:val="none" w:sz="0" w:space="0" w:color="auto"/>
            <w:bottom w:val="none" w:sz="0" w:space="0" w:color="auto"/>
            <w:right w:val="none" w:sz="0" w:space="0" w:color="auto"/>
          </w:divBdr>
        </w:div>
        <w:div w:id="1212957581">
          <w:marLeft w:val="640"/>
          <w:marRight w:val="0"/>
          <w:marTop w:val="0"/>
          <w:marBottom w:val="0"/>
          <w:divBdr>
            <w:top w:val="none" w:sz="0" w:space="0" w:color="auto"/>
            <w:left w:val="none" w:sz="0" w:space="0" w:color="auto"/>
            <w:bottom w:val="none" w:sz="0" w:space="0" w:color="auto"/>
            <w:right w:val="none" w:sz="0" w:space="0" w:color="auto"/>
          </w:divBdr>
        </w:div>
        <w:div w:id="366950087">
          <w:marLeft w:val="640"/>
          <w:marRight w:val="0"/>
          <w:marTop w:val="0"/>
          <w:marBottom w:val="0"/>
          <w:divBdr>
            <w:top w:val="none" w:sz="0" w:space="0" w:color="auto"/>
            <w:left w:val="none" w:sz="0" w:space="0" w:color="auto"/>
            <w:bottom w:val="none" w:sz="0" w:space="0" w:color="auto"/>
            <w:right w:val="none" w:sz="0" w:space="0" w:color="auto"/>
          </w:divBdr>
        </w:div>
        <w:div w:id="2092507674">
          <w:marLeft w:val="640"/>
          <w:marRight w:val="0"/>
          <w:marTop w:val="0"/>
          <w:marBottom w:val="0"/>
          <w:divBdr>
            <w:top w:val="none" w:sz="0" w:space="0" w:color="auto"/>
            <w:left w:val="none" w:sz="0" w:space="0" w:color="auto"/>
            <w:bottom w:val="none" w:sz="0" w:space="0" w:color="auto"/>
            <w:right w:val="none" w:sz="0" w:space="0" w:color="auto"/>
          </w:divBdr>
        </w:div>
        <w:div w:id="1068385226">
          <w:marLeft w:val="640"/>
          <w:marRight w:val="0"/>
          <w:marTop w:val="0"/>
          <w:marBottom w:val="0"/>
          <w:divBdr>
            <w:top w:val="none" w:sz="0" w:space="0" w:color="auto"/>
            <w:left w:val="none" w:sz="0" w:space="0" w:color="auto"/>
            <w:bottom w:val="none" w:sz="0" w:space="0" w:color="auto"/>
            <w:right w:val="none" w:sz="0" w:space="0" w:color="auto"/>
          </w:divBdr>
        </w:div>
        <w:div w:id="1121415824">
          <w:marLeft w:val="640"/>
          <w:marRight w:val="0"/>
          <w:marTop w:val="0"/>
          <w:marBottom w:val="0"/>
          <w:divBdr>
            <w:top w:val="none" w:sz="0" w:space="0" w:color="auto"/>
            <w:left w:val="none" w:sz="0" w:space="0" w:color="auto"/>
            <w:bottom w:val="none" w:sz="0" w:space="0" w:color="auto"/>
            <w:right w:val="none" w:sz="0" w:space="0" w:color="auto"/>
          </w:divBdr>
        </w:div>
      </w:divsChild>
    </w:div>
    <w:div w:id="928007642">
      <w:bodyDiv w:val="1"/>
      <w:marLeft w:val="0"/>
      <w:marRight w:val="0"/>
      <w:marTop w:val="0"/>
      <w:marBottom w:val="0"/>
      <w:divBdr>
        <w:top w:val="none" w:sz="0" w:space="0" w:color="auto"/>
        <w:left w:val="none" w:sz="0" w:space="0" w:color="auto"/>
        <w:bottom w:val="none" w:sz="0" w:space="0" w:color="auto"/>
        <w:right w:val="none" w:sz="0" w:space="0" w:color="auto"/>
      </w:divBdr>
      <w:divsChild>
        <w:div w:id="1473671061">
          <w:marLeft w:val="640"/>
          <w:marRight w:val="0"/>
          <w:marTop w:val="0"/>
          <w:marBottom w:val="0"/>
          <w:divBdr>
            <w:top w:val="none" w:sz="0" w:space="0" w:color="auto"/>
            <w:left w:val="none" w:sz="0" w:space="0" w:color="auto"/>
            <w:bottom w:val="none" w:sz="0" w:space="0" w:color="auto"/>
            <w:right w:val="none" w:sz="0" w:space="0" w:color="auto"/>
          </w:divBdr>
        </w:div>
        <w:div w:id="1582988131">
          <w:marLeft w:val="640"/>
          <w:marRight w:val="0"/>
          <w:marTop w:val="0"/>
          <w:marBottom w:val="0"/>
          <w:divBdr>
            <w:top w:val="none" w:sz="0" w:space="0" w:color="auto"/>
            <w:left w:val="none" w:sz="0" w:space="0" w:color="auto"/>
            <w:bottom w:val="none" w:sz="0" w:space="0" w:color="auto"/>
            <w:right w:val="none" w:sz="0" w:space="0" w:color="auto"/>
          </w:divBdr>
        </w:div>
        <w:div w:id="1075321019">
          <w:marLeft w:val="640"/>
          <w:marRight w:val="0"/>
          <w:marTop w:val="0"/>
          <w:marBottom w:val="0"/>
          <w:divBdr>
            <w:top w:val="none" w:sz="0" w:space="0" w:color="auto"/>
            <w:left w:val="none" w:sz="0" w:space="0" w:color="auto"/>
            <w:bottom w:val="none" w:sz="0" w:space="0" w:color="auto"/>
            <w:right w:val="none" w:sz="0" w:space="0" w:color="auto"/>
          </w:divBdr>
        </w:div>
        <w:div w:id="1301112214">
          <w:marLeft w:val="640"/>
          <w:marRight w:val="0"/>
          <w:marTop w:val="0"/>
          <w:marBottom w:val="0"/>
          <w:divBdr>
            <w:top w:val="none" w:sz="0" w:space="0" w:color="auto"/>
            <w:left w:val="none" w:sz="0" w:space="0" w:color="auto"/>
            <w:bottom w:val="none" w:sz="0" w:space="0" w:color="auto"/>
            <w:right w:val="none" w:sz="0" w:space="0" w:color="auto"/>
          </w:divBdr>
        </w:div>
        <w:div w:id="1539077378">
          <w:marLeft w:val="640"/>
          <w:marRight w:val="0"/>
          <w:marTop w:val="0"/>
          <w:marBottom w:val="0"/>
          <w:divBdr>
            <w:top w:val="none" w:sz="0" w:space="0" w:color="auto"/>
            <w:left w:val="none" w:sz="0" w:space="0" w:color="auto"/>
            <w:bottom w:val="none" w:sz="0" w:space="0" w:color="auto"/>
            <w:right w:val="none" w:sz="0" w:space="0" w:color="auto"/>
          </w:divBdr>
        </w:div>
        <w:div w:id="2133549137">
          <w:marLeft w:val="640"/>
          <w:marRight w:val="0"/>
          <w:marTop w:val="0"/>
          <w:marBottom w:val="0"/>
          <w:divBdr>
            <w:top w:val="none" w:sz="0" w:space="0" w:color="auto"/>
            <w:left w:val="none" w:sz="0" w:space="0" w:color="auto"/>
            <w:bottom w:val="none" w:sz="0" w:space="0" w:color="auto"/>
            <w:right w:val="none" w:sz="0" w:space="0" w:color="auto"/>
          </w:divBdr>
        </w:div>
        <w:div w:id="926158398">
          <w:marLeft w:val="640"/>
          <w:marRight w:val="0"/>
          <w:marTop w:val="0"/>
          <w:marBottom w:val="0"/>
          <w:divBdr>
            <w:top w:val="none" w:sz="0" w:space="0" w:color="auto"/>
            <w:left w:val="none" w:sz="0" w:space="0" w:color="auto"/>
            <w:bottom w:val="none" w:sz="0" w:space="0" w:color="auto"/>
            <w:right w:val="none" w:sz="0" w:space="0" w:color="auto"/>
          </w:divBdr>
        </w:div>
        <w:div w:id="2088845835">
          <w:marLeft w:val="640"/>
          <w:marRight w:val="0"/>
          <w:marTop w:val="0"/>
          <w:marBottom w:val="0"/>
          <w:divBdr>
            <w:top w:val="none" w:sz="0" w:space="0" w:color="auto"/>
            <w:left w:val="none" w:sz="0" w:space="0" w:color="auto"/>
            <w:bottom w:val="none" w:sz="0" w:space="0" w:color="auto"/>
            <w:right w:val="none" w:sz="0" w:space="0" w:color="auto"/>
          </w:divBdr>
        </w:div>
        <w:div w:id="1261378927">
          <w:marLeft w:val="640"/>
          <w:marRight w:val="0"/>
          <w:marTop w:val="0"/>
          <w:marBottom w:val="0"/>
          <w:divBdr>
            <w:top w:val="none" w:sz="0" w:space="0" w:color="auto"/>
            <w:left w:val="none" w:sz="0" w:space="0" w:color="auto"/>
            <w:bottom w:val="none" w:sz="0" w:space="0" w:color="auto"/>
            <w:right w:val="none" w:sz="0" w:space="0" w:color="auto"/>
          </w:divBdr>
        </w:div>
        <w:div w:id="854274501">
          <w:marLeft w:val="640"/>
          <w:marRight w:val="0"/>
          <w:marTop w:val="0"/>
          <w:marBottom w:val="0"/>
          <w:divBdr>
            <w:top w:val="none" w:sz="0" w:space="0" w:color="auto"/>
            <w:left w:val="none" w:sz="0" w:space="0" w:color="auto"/>
            <w:bottom w:val="none" w:sz="0" w:space="0" w:color="auto"/>
            <w:right w:val="none" w:sz="0" w:space="0" w:color="auto"/>
          </w:divBdr>
        </w:div>
        <w:div w:id="1610816379">
          <w:marLeft w:val="640"/>
          <w:marRight w:val="0"/>
          <w:marTop w:val="0"/>
          <w:marBottom w:val="0"/>
          <w:divBdr>
            <w:top w:val="none" w:sz="0" w:space="0" w:color="auto"/>
            <w:left w:val="none" w:sz="0" w:space="0" w:color="auto"/>
            <w:bottom w:val="none" w:sz="0" w:space="0" w:color="auto"/>
            <w:right w:val="none" w:sz="0" w:space="0" w:color="auto"/>
          </w:divBdr>
        </w:div>
        <w:div w:id="983315139">
          <w:marLeft w:val="640"/>
          <w:marRight w:val="0"/>
          <w:marTop w:val="0"/>
          <w:marBottom w:val="0"/>
          <w:divBdr>
            <w:top w:val="none" w:sz="0" w:space="0" w:color="auto"/>
            <w:left w:val="none" w:sz="0" w:space="0" w:color="auto"/>
            <w:bottom w:val="none" w:sz="0" w:space="0" w:color="auto"/>
            <w:right w:val="none" w:sz="0" w:space="0" w:color="auto"/>
          </w:divBdr>
        </w:div>
        <w:div w:id="1836804418">
          <w:marLeft w:val="640"/>
          <w:marRight w:val="0"/>
          <w:marTop w:val="0"/>
          <w:marBottom w:val="0"/>
          <w:divBdr>
            <w:top w:val="none" w:sz="0" w:space="0" w:color="auto"/>
            <w:left w:val="none" w:sz="0" w:space="0" w:color="auto"/>
            <w:bottom w:val="none" w:sz="0" w:space="0" w:color="auto"/>
            <w:right w:val="none" w:sz="0" w:space="0" w:color="auto"/>
          </w:divBdr>
        </w:div>
        <w:div w:id="505484535">
          <w:marLeft w:val="640"/>
          <w:marRight w:val="0"/>
          <w:marTop w:val="0"/>
          <w:marBottom w:val="0"/>
          <w:divBdr>
            <w:top w:val="none" w:sz="0" w:space="0" w:color="auto"/>
            <w:left w:val="none" w:sz="0" w:space="0" w:color="auto"/>
            <w:bottom w:val="none" w:sz="0" w:space="0" w:color="auto"/>
            <w:right w:val="none" w:sz="0" w:space="0" w:color="auto"/>
          </w:divBdr>
        </w:div>
        <w:div w:id="1232157088">
          <w:marLeft w:val="640"/>
          <w:marRight w:val="0"/>
          <w:marTop w:val="0"/>
          <w:marBottom w:val="0"/>
          <w:divBdr>
            <w:top w:val="none" w:sz="0" w:space="0" w:color="auto"/>
            <w:left w:val="none" w:sz="0" w:space="0" w:color="auto"/>
            <w:bottom w:val="none" w:sz="0" w:space="0" w:color="auto"/>
            <w:right w:val="none" w:sz="0" w:space="0" w:color="auto"/>
          </w:divBdr>
        </w:div>
        <w:div w:id="1232423063">
          <w:marLeft w:val="640"/>
          <w:marRight w:val="0"/>
          <w:marTop w:val="0"/>
          <w:marBottom w:val="0"/>
          <w:divBdr>
            <w:top w:val="none" w:sz="0" w:space="0" w:color="auto"/>
            <w:left w:val="none" w:sz="0" w:space="0" w:color="auto"/>
            <w:bottom w:val="none" w:sz="0" w:space="0" w:color="auto"/>
            <w:right w:val="none" w:sz="0" w:space="0" w:color="auto"/>
          </w:divBdr>
        </w:div>
        <w:div w:id="1840001192">
          <w:marLeft w:val="640"/>
          <w:marRight w:val="0"/>
          <w:marTop w:val="0"/>
          <w:marBottom w:val="0"/>
          <w:divBdr>
            <w:top w:val="none" w:sz="0" w:space="0" w:color="auto"/>
            <w:left w:val="none" w:sz="0" w:space="0" w:color="auto"/>
            <w:bottom w:val="none" w:sz="0" w:space="0" w:color="auto"/>
            <w:right w:val="none" w:sz="0" w:space="0" w:color="auto"/>
          </w:divBdr>
        </w:div>
        <w:div w:id="580259288">
          <w:marLeft w:val="640"/>
          <w:marRight w:val="0"/>
          <w:marTop w:val="0"/>
          <w:marBottom w:val="0"/>
          <w:divBdr>
            <w:top w:val="none" w:sz="0" w:space="0" w:color="auto"/>
            <w:left w:val="none" w:sz="0" w:space="0" w:color="auto"/>
            <w:bottom w:val="none" w:sz="0" w:space="0" w:color="auto"/>
            <w:right w:val="none" w:sz="0" w:space="0" w:color="auto"/>
          </w:divBdr>
        </w:div>
        <w:div w:id="462622015">
          <w:marLeft w:val="640"/>
          <w:marRight w:val="0"/>
          <w:marTop w:val="0"/>
          <w:marBottom w:val="0"/>
          <w:divBdr>
            <w:top w:val="none" w:sz="0" w:space="0" w:color="auto"/>
            <w:left w:val="none" w:sz="0" w:space="0" w:color="auto"/>
            <w:bottom w:val="none" w:sz="0" w:space="0" w:color="auto"/>
            <w:right w:val="none" w:sz="0" w:space="0" w:color="auto"/>
          </w:divBdr>
        </w:div>
        <w:div w:id="904878884">
          <w:marLeft w:val="640"/>
          <w:marRight w:val="0"/>
          <w:marTop w:val="0"/>
          <w:marBottom w:val="0"/>
          <w:divBdr>
            <w:top w:val="none" w:sz="0" w:space="0" w:color="auto"/>
            <w:left w:val="none" w:sz="0" w:space="0" w:color="auto"/>
            <w:bottom w:val="none" w:sz="0" w:space="0" w:color="auto"/>
            <w:right w:val="none" w:sz="0" w:space="0" w:color="auto"/>
          </w:divBdr>
        </w:div>
        <w:div w:id="626592422">
          <w:marLeft w:val="640"/>
          <w:marRight w:val="0"/>
          <w:marTop w:val="0"/>
          <w:marBottom w:val="0"/>
          <w:divBdr>
            <w:top w:val="none" w:sz="0" w:space="0" w:color="auto"/>
            <w:left w:val="none" w:sz="0" w:space="0" w:color="auto"/>
            <w:bottom w:val="none" w:sz="0" w:space="0" w:color="auto"/>
            <w:right w:val="none" w:sz="0" w:space="0" w:color="auto"/>
          </w:divBdr>
        </w:div>
        <w:div w:id="228615825">
          <w:marLeft w:val="640"/>
          <w:marRight w:val="0"/>
          <w:marTop w:val="0"/>
          <w:marBottom w:val="0"/>
          <w:divBdr>
            <w:top w:val="none" w:sz="0" w:space="0" w:color="auto"/>
            <w:left w:val="none" w:sz="0" w:space="0" w:color="auto"/>
            <w:bottom w:val="none" w:sz="0" w:space="0" w:color="auto"/>
            <w:right w:val="none" w:sz="0" w:space="0" w:color="auto"/>
          </w:divBdr>
        </w:div>
        <w:div w:id="1736582613">
          <w:marLeft w:val="640"/>
          <w:marRight w:val="0"/>
          <w:marTop w:val="0"/>
          <w:marBottom w:val="0"/>
          <w:divBdr>
            <w:top w:val="none" w:sz="0" w:space="0" w:color="auto"/>
            <w:left w:val="none" w:sz="0" w:space="0" w:color="auto"/>
            <w:bottom w:val="none" w:sz="0" w:space="0" w:color="auto"/>
            <w:right w:val="none" w:sz="0" w:space="0" w:color="auto"/>
          </w:divBdr>
        </w:div>
        <w:div w:id="1974554740">
          <w:marLeft w:val="640"/>
          <w:marRight w:val="0"/>
          <w:marTop w:val="0"/>
          <w:marBottom w:val="0"/>
          <w:divBdr>
            <w:top w:val="none" w:sz="0" w:space="0" w:color="auto"/>
            <w:left w:val="none" w:sz="0" w:space="0" w:color="auto"/>
            <w:bottom w:val="none" w:sz="0" w:space="0" w:color="auto"/>
            <w:right w:val="none" w:sz="0" w:space="0" w:color="auto"/>
          </w:divBdr>
        </w:div>
        <w:div w:id="289939438">
          <w:marLeft w:val="640"/>
          <w:marRight w:val="0"/>
          <w:marTop w:val="0"/>
          <w:marBottom w:val="0"/>
          <w:divBdr>
            <w:top w:val="none" w:sz="0" w:space="0" w:color="auto"/>
            <w:left w:val="none" w:sz="0" w:space="0" w:color="auto"/>
            <w:bottom w:val="none" w:sz="0" w:space="0" w:color="auto"/>
            <w:right w:val="none" w:sz="0" w:space="0" w:color="auto"/>
          </w:divBdr>
        </w:div>
        <w:div w:id="64501731">
          <w:marLeft w:val="640"/>
          <w:marRight w:val="0"/>
          <w:marTop w:val="0"/>
          <w:marBottom w:val="0"/>
          <w:divBdr>
            <w:top w:val="none" w:sz="0" w:space="0" w:color="auto"/>
            <w:left w:val="none" w:sz="0" w:space="0" w:color="auto"/>
            <w:bottom w:val="none" w:sz="0" w:space="0" w:color="auto"/>
            <w:right w:val="none" w:sz="0" w:space="0" w:color="auto"/>
          </w:divBdr>
        </w:div>
        <w:div w:id="545264946">
          <w:marLeft w:val="640"/>
          <w:marRight w:val="0"/>
          <w:marTop w:val="0"/>
          <w:marBottom w:val="0"/>
          <w:divBdr>
            <w:top w:val="none" w:sz="0" w:space="0" w:color="auto"/>
            <w:left w:val="none" w:sz="0" w:space="0" w:color="auto"/>
            <w:bottom w:val="none" w:sz="0" w:space="0" w:color="auto"/>
            <w:right w:val="none" w:sz="0" w:space="0" w:color="auto"/>
          </w:divBdr>
        </w:div>
      </w:divsChild>
    </w:div>
    <w:div w:id="937520302">
      <w:bodyDiv w:val="1"/>
      <w:marLeft w:val="0"/>
      <w:marRight w:val="0"/>
      <w:marTop w:val="0"/>
      <w:marBottom w:val="0"/>
      <w:divBdr>
        <w:top w:val="none" w:sz="0" w:space="0" w:color="auto"/>
        <w:left w:val="none" w:sz="0" w:space="0" w:color="auto"/>
        <w:bottom w:val="none" w:sz="0" w:space="0" w:color="auto"/>
        <w:right w:val="none" w:sz="0" w:space="0" w:color="auto"/>
      </w:divBdr>
      <w:divsChild>
        <w:div w:id="357581871">
          <w:marLeft w:val="640"/>
          <w:marRight w:val="0"/>
          <w:marTop w:val="0"/>
          <w:marBottom w:val="0"/>
          <w:divBdr>
            <w:top w:val="none" w:sz="0" w:space="0" w:color="auto"/>
            <w:left w:val="none" w:sz="0" w:space="0" w:color="auto"/>
            <w:bottom w:val="none" w:sz="0" w:space="0" w:color="auto"/>
            <w:right w:val="none" w:sz="0" w:space="0" w:color="auto"/>
          </w:divBdr>
        </w:div>
        <w:div w:id="1578133669">
          <w:marLeft w:val="640"/>
          <w:marRight w:val="0"/>
          <w:marTop w:val="0"/>
          <w:marBottom w:val="0"/>
          <w:divBdr>
            <w:top w:val="none" w:sz="0" w:space="0" w:color="auto"/>
            <w:left w:val="none" w:sz="0" w:space="0" w:color="auto"/>
            <w:bottom w:val="none" w:sz="0" w:space="0" w:color="auto"/>
            <w:right w:val="none" w:sz="0" w:space="0" w:color="auto"/>
          </w:divBdr>
        </w:div>
        <w:div w:id="631178438">
          <w:marLeft w:val="640"/>
          <w:marRight w:val="0"/>
          <w:marTop w:val="0"/>
          <w:marBottom w:val="0"/>
          <w:divBdr>
            <w:top w:val="none" w:sz="0" w:space="0" w:color="auto"/>
            <w:left w:val="none" w:sz="0" w:space="0" w:color="auto"/>
            <w:bottom w:val="none" w:sz="0" w:space="0" w:color="auto"/>
            <w:right w:val="none" w:sz="0" w:space="0" w:color="auto"/>
          </w:divBdr>
        </w:div>
        <w:div w:id="572083126">
          <w:marLeft w:val="640"/>
          <w:marRight w:val="0"/>
          <w:marTop w:val="0"/>
          <w:marBottom w:val="0"/>
          <w:divBdr>
            <w:top w:val="none" w:sz="0" w:space="0" w:color="auto"/>
            <w:left w:val="none" w:sz="0" w:space="0" w:color="auto"/>
            <w:bottom w:val="none" w:sz="0" w:space="0" w:color="auto"/>
            <w:right w:val="none" w:sz="0" w:space="0" w:color="auto"/>
          </w:divBdr>
        </w:div>
        <w:div w:id="550769230">
          <w:marLeft w:val="640"/>
          <w:marRight w:val="0"/>
          <w:marTop w:val="0"/>
          <w:marBottom w:val="0"/>
          <w:divBdr>
            <w:top w:val="none" w:sz="0" w:space="0" w:color="auto"/>
            <w:left w:val="none" w:sz="0" w:space="0" w:color="auto"/>
            <w:bottom w:val="none" w:sz="0" w:space="0" w:color="auto"/>
            <w:right w:val="none" w:sz="0" w:space="0" w:color="auto"/>
          </w:divBdr>
        </w:div>
        <w:div w:id="1254974025">
          <w:marLeft w:val="640"/>
          <w:marRight w:val="0"/>
          <w:marTop w:val="0"/>
          <w:marBottom w:val="0"/>
          <w:divBdr>
            <w:top w:val="none" w:sz="0" w:space="0" w:color="auto"/>
            <w:left w:val="none" w:sz="0" w:space="0" w:color="auto"/>
            <w:bottom w:val="none" w:sz="0" w:space="0" w:color="auto"/>
            <w:right w:val="none" w:sz="0" w:space="0" w:color="auto"/>
          </w:divBdr>
        </w:div>
        <w:div w:id="901409246">
          <w:marLeft w:val="640"/>
          <w:marRight w:val="0"/>
          <w:marTop w:val="0"/>
          <w:marBottom w:val="0"/>
          <w:divBdr>
            <w:top w:val="none" w:sz="0" w:space="0" w:color="auto"/>
            <w:left w:val="none" w:sz="0" w:space="0" w:color="auto"/>
            <w:bottom w:val="none" w:sz="0" w:space="0" w:color="auto"/>
            <w:right w:val="none" w:sz="0" w:space="0" w:color="auto"/>
          </w:divBdr>
        </w:div>
        <w:div w:id="40566966">
          <w:marLeft w:val="640"/>
          <w:marRight w:val="0"/>
          <w:marTop w:val="0"/>
          <w:marBottom w:val="0"/>
          <w:divBdr>
            <w:top w:val="none" w:sz="0" w:space="0" w:color="auto"/>
            <w:left w:val="none" w:sz="0" w:space="0" w:color="auto"/>
            <w:bottom w:val="none" w:sz="0" w:space="0" w:color="auto"/>
            <w:right w:val="none" w:sz="0" w:space="0" w:color="auto"/>
          </w:divBdr>
        </w:div>
        <w:div w:id="1568373648">
          <w:marLeft w:val="640"/>
          <w:marRight w:val="0"/>
          <w:marTop w:val="0"/>
          <w:marBottom w:val="0"/>
          <w:divBdr>
            <w:top w:val="none" w:sz="0" w:space="0" w:color="auto"/>
            <w:left w:val="none" w:sz="0" w:space="0" w:color="auto"/>
            <w:bottom w:val="none" w:sz="0" w:space="0" w:color="auto"/>
            <w:right w:val="none" w:sz="0" w:space="0" w:color="auto"/>
          </w:divBdr>
        </w:div>
        <w:div w:id="2117478336">
          <w:marLeft w:val="640"/>
          <w:marRight w:val="0"/>
          <w:marTop w:val="0"/>
          <w:marBottom w:val="0"/>
          <w:divBdr>
            <w:top w:val="none" w:sz="0" w:space="0" w:color="auto"/>
            <w:left w:val="none" w:sz="0" w:space="0" w:color="auto"/>
            <w:bottom w:val="none" w:sz="0" w:space="0" w:color="auto"/>
            <w:right w:val="none" w:sz="0" w:space="0" w:color="auto"/>
          </w:divBdr>
        </w:div>
        <w:div w:id="88434922">
          <w:marLeft w:val="640"/>
          <w:marRight w:val="0"/>
          <w:marTop w:val="0"/>
          <w:marBottom w:val="0"/>
          <w:divBdr>
            <w:top w:val="none" w:sz="0" w:space="0" w:color="auto"/>
            <w:left w:val="none" w:sz="0" w:space="0" w:color="auto"/>
            <w:bottom w:val="none" w:sz="0" w:space="0" w:color="auto"/>
            <w:right w:val="none" w:sz="0" w:space="0" w:color="auto"/>
          </w:divBdr>
        </w:div>
        <w:div w:id="299379951">
          <w:marLeft w:val="640"/>
          <w:marRight w:val="0"/>
          <w:marTop w:val="0"/>
          <w:marBottom w:val="0"/>
          <w:divBdr>
            <w:top w:val="none" w:sz="0" w:space="0" w:color="auto"/>
            <w:left w:val="none" w:sz="0" w:space="0" w:color="auto"/>
            <w:bottom w:val="none" w:sz="0" w:space="0" w:color="auto"/>
            <w:right w:val="none" w:sz="0" w:space="0" w:color="auto"/>
          </w:divBdr>
        </w:div>
        <w:div w:id="1330865375">
          <w:marLeft w:val="640"/>
          <w:marRight w:val="0"/>
          <w:marTop w:val="0"/>
          <w:marBottom w:val="0"/>
          <w:divBdr>
            <w:top w:val="none" w:sz="0" w:space="0" w:color="auto"/>
            <w:left w:val="none" w:sz="0" w:space="0" w:color="auto"/>
            <w:bottom w:val="none" w:sz="0" w:space="0" w:color="auto"/>
            <w:right w:val="none" w:sz="0" w:space="0" w:color="auto"/>
          </w:divBdr>
        </w:div>
        <w:div w:id="1674188696">
          <w:marLeft w:val="640"/>
          <w:marRight w:val="0"/>
          <w:marTop w:val="0"/>
          <w:marBottom w:val="0"/>
          <w:divBdr>
            <w:top w:val="none" w:sz="0" w:space="0" w:color="auto"/>
            <w:left w:val="none" w:sz="0" w:space="0" w:color="auto"/>
            <w:bottom w:val="none" w:sz="0" w:space="0" w:color="auto"/>
            <w:right w:val="none" w:sz="0" w:space="0" w:color="auto"/>
          </w:divBdr>
        </w:div>
        <w:div w:id="543979079">
          <w:marLeft w:val="640"/>
          <w:marRight w:val="0"/>
          <w:marTop w:val="0"/>
          <w:marBottom w:val="0"/>
          <w:divBdr>
            <w:top w:val="none" w:sz="0" w:space="0" w:color="auto"/>
            <w:left w:val="none" w:sz="0" w:space="0" w:color="auto"/>
            <w:bottom w:val="none" w:sz="0" w:space="0" w:color="auto"/>
            <w:right w:val="none" w:sz="0" w:space="0" w:color="auto"/>
          </w:divBdr>
        </w:div>
        <w:div w:id="837035391">
          <w:marLeft w:val="640"/>
          <w:marRight w:val="0"/>
          <w:marTop w:val="0"/>
          <w:marBottom w:val="0"/>
          <w:divBdr>
            <w:top w:val="none" w:sz="0" w:space="0" w:color="auto"/>
            <w:left w:val="none" w:sz="0" w:space="0" w:color="auto"/>
            <w:bottom w:val="none" w:sz="0" w:space="0" w:color="auto"/>
            <w:right w:val="none" w:sz="0" w:space="0" w:color="auto"/>
          </w:divBdr>
        </w:div>
        <w:div w:id="250361184">
          <w:marLeft w:val="640"/>
          <w:marRight w:val="0"/>
          <w:marTop w:val="0"/>
          <w:marBottom w:val="0"/>
          <w:divBdr>
            <w:top w:val="none" w:sz="0" w:space="0" w:color="auto"/>
            <w:left w:val="none" w:sz="0" w:space="0" w:color="auto"/>
            <w:bottom w:val="none" w:sz="0" w:space="0" w:color="auto"/>
            <w:right w:val="none" w:sz="0" w:space="0" w:color="auto"/>
          </w:divBdr>
        </w:div>
        <w:div w:id="1308820439">
          <w:marLeft w:val="640"/>
          <w:marRight w:val="0"/>
          <w:marTop w:val="0"/>
          <w:marBottom w:val="0"/>
          <w:divBdr>
            <w:top w:val="none" w:sz="0" w:space="0" w:color="auto"/>
            <w:left w:val="none" w:sz="0" w:space="0" w:color="auto"/>
            <w:bottom w:val="none" w:sz="0" w:space="0" w:color="auto"/>
            <w:right w:val="none" w:sz="0" w:space="0" w:color="auto"/>
          </w:divBdr>
        </w:div>
        <w:div w:id="1792430223">
          <w:marLeft w:val="640"/>
          <w:marRight w:val="0"/>
          <w:marTop w:val="0"/>
          <w:marBottom w:val="0"/>
          <w:divBdr>
            <w:top w:val="none" w:sz="0" w:space="0" w:color="auto"/>
            <w:left w:val="none" w:sz="0" w:space="0" w:color="auto"/>
            <w:bottom w:val="none" w:sz="0" w:space="0" w:color="auto"/>
            <w:right w:val="none" w:sz="0" w:space="0" w:color="auto"/>
          </w:divBdr>
        </w:div>
        <w:div w:id="513106670">
          <w:marLeft w:val="640"/>
          <w:marRight w:val="0"/>
          <w:marTop w:val="0"/>
          <w:marBottom w:val="0"/>
          <w:divBdr>
            <w:top w:val="none" w:sz="0" w:space="0" w:color="auto"/>
            <w:left w:val="none" w:sz="0" w:space="0" w:color="auto"/>
            <w:bottom w:val="none" w:sz="0" w:space="0" w:color="auto"/>
            <w:right w:val="none" w:sz="0" w:space="0" w:color="auto"/>
          </w:divBdr>
        </w:div>
        <w:div w:id="1954289866">
          <w:marLeft w:val="640"/>
          <w:marRight w:val="0"/>
          <w:marTop w:val="0"/>
          <w:marBottom w:val="0"/>
          <w:divBdr>
            <w:top w:val="none" w:sz="0" w:space="0" w:color="auto"/>
            <w:left w:val="none" w:sz="0" w:space="0" w:color="auto"/>
            <w:bottom w:val="none" w:sz="0" w:space="0" w:color="auto"/>
            <w:right w:val="none" w:sz="0" w:space="0" w:color="auto"/>
          </w:divBdr>
        </w:div>
        <w:div w:id="26103444">
          <w:marLeft w:val="640"/>
          <w:marRight w:val="0"/>
          <w:marTop w:val="0"/>
          <w:marBottom w:val="0"/>
          <w:divBdr>
            <w:top w:val="none" w:sz="0" w:space="0" w:color="auto"/>
            <w:left w:val="none" w:sz="0" w:space="0" w:color="auto"/>
            <w:bottom w:val="none" w:sz="0" w:space="0" w:color="auto"/>
            <w:right w:val="none" w:sz="0" w:space="0" w:color="auto"/>
          </w:divBdr>
        </w:div>
        <w:div w:id="900019165">
          <w:marLeft w:val="640"/>
          <w:marRight w:val="0"/>
          <w:marTop w:val="0"/>
          <w:marBottom w:val="0"/>
          <w:divBdr>
            <w:top w:val="none" w:sz="0" w:space="0" w:color="auto"/>
            <w:left w:val="none" w:sz="0" w:space="0" w:color="auto"/>
            <w:bottom w:val="none" w:sz="0" w:space="0" w:color="auto"/>
            <w:right w:val="none" w:sz="0" w:space="0" w:color="auto"/>
          </w:divBdr>
        </w:div>
        <w:div w:id="980962490">
          <w:marLeft w:val="640"/>
          <w:marRight w:val="0"/>
          <w:marTop w:val="0"/>
          <w:marBottom w:val="0"/>
          <w:divBdr>
            <w:top w:val="none" w:sz="0" w:space="0" w:color="auto"/>
            <w:left w:val="none" w:sz="0" w:space="0" w:color="auto"/>
            <w:bottom w:val="none" w:sz="0" w:space="0" w:color="auto"/>
            <w:right w:val="none" w:sz="0" w:space="0" w:color="auto"/>
          </w:divBdr>
        </w:div>
        <w:div w:id="256908119">
          <w:marLeft w:val="640"/>
          <w:marRight w:val="0"/>
          <w:marTop w:val="0"/>
          <w:marBottom w:val="0"/>
          <w:divBdr>
            <w:top w:val="none" w:sz="0" w:space="0" w:color="auto"/>
            <w:left w:val="none" w:sz="0" w:space="0" w:color="auto"/>
            <w:bottom w:val="none" w:sz="0" w:space="0" w:color="auto"/>
            <w:right w:val="none" w:sz="0" w:space="0" w:color="auto"/>
          </w:divBdr>
        </w:div>
        <w:div w:id="1518886098">
          <w:marLeft w:val="640"/>
          <w:marRight w:val="0"/>
          <w:marTop w:val="0"/>
          <w:marBottom w:val="0"/>
          <w:divBdr>
            <w:top w:val="none" w:sz="0" w:space="0" w:color="auto"/>
            <w:left w:val="none" w:sz="0" w:space="0" w:color="auto"/>
            <w:bottom w:val="none" w:sz="0" w:space="0" w:color="auto"/>
            <w:right w:val="none" w:sz="0" w:space="0" w:color="auto"/>
          </w:divBdr>
        </w:div>
        <w:div w:id="2138796174">
          <w:marLeft w:val="640"/>
          <w:marRight w:val="0"/>
          <w:marTop w:val="0"/>
          <w:marBottom w:val="0"/>
          <w:divBdr>
            <w:top w:val="none" w:sz="0" w:space="0" w:color="auto"/>
            <w:left w:val="none" w:sz="0" w:space="0" w:color="auto"/>
            <w:bottom w:val="none" w:sz="0" w:space="0" w:color="auto"/>
            <w:right w:val="none" w:sz="0" w:space="0" w:color="auto"/>
          </w:divBdr>
        </w:div>
        <w:div w:id="345327637">
          <w:marLeft w:val="640"/>
          <w:marRight w:val="0"/>
          <w:marTop w:val="0"/>
          <w:marBottom w:val="0"/>
          <w:divBdr>
            <w:top w:val="none" w:sz="0" w:space="0" w:color="auto"/>
            <w:left w:val="none" w:sz="0" w:space="0" w:color="auto"/>
            <w:bottom w:val="none" w:sz="0" w:space="0" w:color="auto"/>
            <w:right w:val="none" w:sz="0" w:space="0" w:color="auto"/>
          </w:divBdr>
        </w:div>
        <w:div w:id="1998806550">
          <w:marLeft w:val="640"/>
          <w:marRight w:val="0"/>
          <w:marTop w:val="0"/>
          <w:marBottom w:val="0"/>
          <w:divBdr>
            <w:top w:val="none" w:sz="0" w:space="0" w:color="auto"/>
            <w:left w:val="none" w:sz="0" w:space="0" w:color="auto"/>
            <w:bottom w:val="none" w:sz="0" w:space="0" w:color="auto"/>
            <w:right w:val="none" w:sz="0" w:space="0" w:color="auto"/>
          </w:divBdr>
        </w:div>
        <w:div w:id="77559882">
          <w:marLeft w:val="640"/>
          <w:marRight w:val="0"/>
          <w:marTop w:val="0"/>
          <w:marBottom w:val="0"/>
          <w:divBdr>
            <w:top w:val="none" w:sz="0" w:space="0" w:color="auto"/>
            <w:left w:val="none" w:sz="0" w:space="0" w:color="auto"/>
            <w:bottom w:val="none" w:sz="0" w:space="0" w:color="auto"/>
            <w:right w:val="none" w:sz="0" w:space="0" w:color="auto"/>
          </w:divBdr>
        </w:div>
        <w:div w:id="1814712166">
          <w:marLeft w:val="640"/>
          <w:marRight w:val="0"/>
          <w:marTop w:val="0"/>
          <w:marBottom w:val="0"/>
          <w:divBdr>
            <w:top w:val="none" w:sz="0" w:space="0" w:color="auto"/>
            <w:left w:val="none" w:sz="0" w:space="0" w:color="auto"/>
            <w:bottom w:val="none" w:sz="0" w:space="0" w:color="auto"/>
            <w:right w:val="none" w:sz="0" w:space="0" w:color="auto"/>
          </w:divBdr>
        </w:div>
        <w:div w:id="669216443">
          <w:marLeft w:val="640"/>
          <w:marRight w:val="0"/>
          <w:marTop w:val="0"/>
          <w:marBottom w:val="0"/>
          <w:divBdr>
            <w:top w:val="none" w:sz="0" w:space="0" w:color="auto"/>
            <w:left w:val="none" w:sz="0" w:space="0" w:color="auto"/>
            <w:bottom w:val="none" w:sz="0" w:space="0" w:color="auto"/>
            <w:right w:val="none" w:sz="0" w:space="0" w:color="auto"/>
          </w:divBdr>
        </w:div>
      </w:divsChild>
    </w:div>
    <w:div w:id="945775728">
      <w:bodyDiv w:val="1"/>
      <w:marLeft w:val="0"/>
      <w:marRight w:val="0"/>
      <w:marTop w:val="0"/>
      <w:marBottom w:val="0"/>
      <w:divBdr>
        <w:top w:val="none" w:sz="0" w:space="0" w:color="auto"/>
        <w:left w:val="none" w:sz="0" w:space="0" w:color="auto"/>
        <w:bottom w:val="none" w:sz="0" w:space="0" w:color="auto"/>
        <w:right w:val="none" w:sz="0" w:space="0" w:color="auto"/>
      </w:divBdr>
    </w:div>
    <w:div w:id="974870947">
      <w:bodyDiv w:val="1"/>
      <w:marLeft w:val="0"/>
      <w:marRight w:val="0"/>
      <w:marTop w:val="0"/>
      <w:marBottom w:val="0"/>
      <w:divBdr>
        <w:top w:val="none" w:sz="0" w:space="0" w:color="auto"/>
        <w:left w:val="none" w:sz="0" w:space="0" w:color="auto"/>
        <w:bottom w:val="none" w:sz="0" w:space="0" w:color="auto"/>
        <w:right w:val="none" w:sz="0" w:space="0" w:color="auto"/>
      </w:divBdr>
    </w:div>
    <w:div w:id="983198899">
      <w:bodyDiv w:val="1"/>
      <w:marLeft w:val="0"/>
      <w:marRight w:val="0"/>
      <w:marTop w:val="0"/>
      <w:marBottom w:val="0"/>
      <w:divBdr>
        <w:top w:val="none" w:sz="0" w:space="0" w:color="auto"/>
        <w:left w:val="none" w:sz="0" w:space="0" w:color="auto"/>
        <w:bottom w:val="none" w:sz="0" w:space="0" w:color="auto"/>
        <w:right w:val="none" w:sz="0" w:space="0" w:color="auto"/>
      </w:divBdr>
    </w:div>
    <w:div w:id="993950505">
      <w:bodyDiv w:val="1"/>
      <w:marLeft w:val="0"/>
      <w:marRight w:val="0"/>
      <w:marTop w:val="0"/>
      <w:marBottom w:val="0"/>
      <w:divBdr>
        <w:top w:val="none" w:sz="0" w:space="0" w:color="auto"/>
        <w:left w:val="none" w:sz="0" w:space="0" w:color="auto"/>
        <w:bottom w:val="none" w:sz="0" w:space="0" w:color="auto"/>
        <w:right w:val="none" w:sz="0" w:space="0" w:color="auto"/>
      </w:divBdr>
      <w:divsChild>
        <w:div w:id="1065419801">
          <w:marLeft w:val="640"/>
          <w:marRight w:val="0"/>
          <w:marTop w:val="0"/>
          <w:marBottom w:val="0"/>
          <w:divBdr>
            <w:top w:val="none" w:sz="0" w:space="0" w:color="auto"/>
            <w:left w:val="none" w:sz="0" w:space="0" w:color="auto"/>
            <w:bottom w:val="none" w:sz="0" w:space="0" w:color="auto"/>
            <w:right w:val="none" w:sz="0" w:space="0" w:color="auto"/>
          </w:divBdr>
        </w:div>
        <w:div w:id="1005523334">
          <w:marLeft w:val="640"/>
          <w:marRight w:val="0"/>
          <w:marTop w:val="0"/>
          <w:marBottom w:val="0"/>
          <w:divBdr>
            <w:top w:val="none" w:sz="0" w:space="0" w:color="auto"/>
            <w:left w:val="none" w:sz="0" w:space="0" w:color="auto"/>
            <w:bottom w:val="none" w:sz="0" w:space="0" w:color="auto"/>
            <w:right w:val="none" w:sz="0" w:space="0" w:color="auto"/>
          </w:divBdr>
        </w:div>
        <w:div w:id="1035350975">
          <w:marLeft w:val="640"/>
          <w:marRight w:val="0"/>
          <w:marTop w:val="0"/>
          <w:marBottom w:val="0"/>
          <w:divBdr>
            <w:top w:val="none" w:sz="0" w:space="0" w:color="auto"/>
            <w:left w:val="none" w:sz="0" w:space="0" w:color="auto"/>
            <w:bottom w:val="none" w:sz="0" w:space="0" w:color="auto"/>
            <w:right w:val="none" w:sz="0" w:space="0" w:color="auto"/>
          </w:divBdr>
        </w:div>
        <w:div w:id="1256134112">
          <w:marLeft w:val="640"/>
          <w:marRight w:val="0"/>
          <w:marTop w:val="0"/>
          <w:marBottom w:val="0"/>
          <w:divBdr>
            <w:top w:val="none" w:sz="0" w:space="0" w:color="auto"/>
            <w:left w:val="none" w:sz="0" w:space="0" w:color="auto"/>
            <w:bottom w:val="none" w:sz="0" w:space="0" w:color="auto"/>
            <w:right w:val="none" w:sz="0" w:space="0" w:color="auto"/>
          </w:divBdr>
        </w:div>
        <w:div w:id="911617212">
          <w:marLeft w:val="640"/>
          <w:marRight w:val="0"/>
          <w:marTop w:val="0"/>
          <w:marBottom w:val="0"/>
          <w:divBdr>
            <w:top w:val="none" w:sz="0" w:space="0" w:color="auto"/>
            <w:left w:val="none" w:sz="0" w:space="0" w:color="auto"/>
            <w:bottom w:val="none" w:sz="0" w:space="0" w:color="auto"/>
            <w:right w:val="none" w:sz="0" w:space="0" w:color="auto"/>
          </w:divBdr>
        </w:div>
        <w:div w:id="1198423407">
          <w:marLeft w:val="640"/>
          <w:marRight w:val="0"/>
          <w:marTop w:val="0"/>
          <w:marBottom w:val="0"/>
          <w:divBdr>
            <w:top w:val="none" w:sz="0" w:space="0" w:color="auto"/>
            <w:left w:val="none" w:sz="0" w:space="0" w:color="auto"/>
            <w:bottom w:val="none" w:sz="0" w:space="0" w:color="auto"/>
            <w:right w:val="none" w:sz="0" w:space="0" w:color="auto"/>
          </w:divBdr>
        </w:div>
        <w:div w:id="861943409">
          <w:marLeft w:val="640"/>
          <w:marRight w:val="0"/>
          <w:marTop w:val="0"/>
          <w:marBottom w:val="0"/>
          <w:divBdr>
            <w:top w:val="none" w:sz="0" w:space="0" w:color="auto"/>
            <w:left w:val="none" w:sz="0" w:space="0" w:color="auto"/>
            <w:bottom w:val="none" w:sz="0" w:space="0" w:color="auto"/>
            <w:right w:val="none" w:sz="0" w:space="0" w:color="auto"/>
          </w:divBdr>
        </w:div>
        <w:div w:id="446049809">
          <w:marLeft w:val="640"/>
          <w:marRight w:val="0"/>
          <w:marTop w:val="0"/>
          <w:marBottom w:val="0"/>
          <w:divBdr>
            <w:top w:val="none" w:sz="0" w:space="0" w:color="auto"/>
            <w:left w:val="none" w:sz="0" w:space="0" w:color="auto"/>
            <w:bottom w:val="none" w:sz="0" w:space="0" w:color="auto"/>
            <w:right w:val="none" w:sz="0" w:space="0" w:color="auto"/>
          </w:divBdr>
        </w:div>
        <w:div w:id="1530873967">
          <w:marLeft w:val="640"/>
          <w:marRight w:val="0"/>
          <w:marTop w:val="0"/>
          <w:marBottom w:val="0"/>
          <w:divBdr>
            <w:top w:val="none" w:sz="0" w:space="0" w:color="auto"/>
            <w:left w:val="none" w:sz="0" w:space="0" w:color="auto"/>
            <w:bottom w:val="none" w:sz="0" w:space="0" w:color="auto"/>
            <w:right w:val="none" w:sz="0" w:space="0" w:color="auto"/>
          </w:divBdr>
        </w:div>
        <w:div w:id="2035761619">
          <w:marLeft w:val="640"/>
          <w:marRight w:val="0"/>
          <w:marTop w:val="0"/>
          <w:marBottom w:val="0"/>
          <w:divBdr>
            <w:top w:val="none" w:sz="0" w:space="0" w:color="auto"/>
            <w:left w:val="none" w:sz="0" w:space="0" w:color="auto"/>
            <w:bottom w:val="none" w:sz="0" w:space="0" w:color="auto"/>
            <w:right w:val="none" w:sz="0" w:space="0" w:color="auto"/>
          </w:divBdr>
        </w:div>
        <w:div w:id="1370032312">
          <w:marLeft w:val="640"/>
          <w:marRight w:val="0"/>
          <w:marTop w:val="0"/>
          <w:marBottom w:val="0"/>
          <w:divBdr>
            <w:top w:val="none" w:sz="0" w:space="0" w:color="auto"/>
            <w:left w:val="none" w:sz="0" w:space="0" w:color="auto"/>
            <w:bottom w:val="none" w:sz="0" w:space="0" w:color="auto"/>
            <w:right w:val="none" w:sz="0" w:space="0" w:color="auto"/>
          </w:divBdr>
        </w:div>
        <w:div w:id="1926499926">
          <w:marLeft w:val="640"/>
          <w:marRight w:val="0"/>
          <w:marTop w:val="0"/>
          <w:marBottom w:val="0"/>
          <w:divBdr>
            <w:top w:val="none" w:sz="0" w:space="0" w:color="auto"/>
            <w:left w:val="none" w:sz="0" w:space="0" w:color="auto"/>
            <w:bottom w:val="none" w:sz="0" w:space="0" w:color="auto"/>
            <w:right w:val="none" w:sz="0" w:space="0" w:color="auto"/>
          </w:divBdr>
        </w:div>
        <w:div w:id="212618084">
          <w:marLeft w:val="640"/>
          <w:marRight w:val="0"/>
          <w:marTop w:val="0"/>
          <w:marBottom w:val="0"/>
          <w:divBdr>
            <w:top w:val="none" w:sz="0" w:space="0" w:color="auto"/>
            <w:left w:val="none" w:sz="0" w:space="0" w:color="auto"/>
            <w:bottom w:val="none" w:sz="0" w:space="0" w:color="auto"/>
            <w:right w:val="none" w:sz="0" w:space="0" w:color="auto"/>
          </w:divBdr>
        </w:div>
        <w:div w:id="1388913289">
          <w:marLeft w:val="640"/>
          <w:marRight w:val="0"/>
          <w:marTop w:val="0"/>
          <w:marBottom w:val="0"/>
          <w:divBdr>
            <w:top w:val="none" w:sz="0" w:space="0" w:color="auto"/>
            <w:left w:val="none" w:sz="0" w:space="0" w:color="auto"/>
            <w:bottom w:val="none" w:sz="0" w:space="0" w:color="auto"/>
            <w:right w:val="none" w:sz="0" w:space="0" w:color="auto"/>
          </w:divBdr>
        </w:div>
        <w:div w:id="1713073493">
          <w:marLeft w:val="640"/>
          <w:marRight w:val="0"/>
          <w:marTop w:val="0"/>
          <w:marBottom w:val="0"/>
          <w:divBdr>
            <w:top w:val="none" w:sz="0" w:space="0" w:color="auto"/>
            <w:left w:val="none" w:sz="0" w:space="0" w:color="auto"/>
            <w:bottom w:val="none" w:sz="0" w:space="0" w:color="auto"/>
            <w:right w:val="none" w:sz="0" w:space="0" w:color="auto"/>
          </w:divBdr>
        </w:div>
        <w:div w:id="220093631">
          <w:marLeft w:val="640"/>
          <w:marRight w:val="0"/>
          <w:marTop w:val="0"/>
          <w:marBottom w:val="0"/>
          <w:divBdr>
            <w:top w:val="none" w:sz="0" w:space="0" w:color="auto"/>
            <w:left w:val="none" w:sz="0" w:space="0" w:color="auto"/>
            <w:bottom w:val="none" w:sz="0" w:space="0" w:color="auto"/>
            <w:right w:val="none" w:sz="0" w:space="0" w:color="auto"/>
          </w:divBdr>
        </w:div>
        <w:div w:id="735053121">
          <w:marLeft w:val="640"/>
          <w:marRight w:val="0"/>
          <w:marTop w:val="0"/>
          <w:marBottom w:val="0"/>
          <w:divBdr>
            <w:top w:val="none" w:sz="0" w:space="0" w:color="auto"/>
            <w:left w:val="none" w:sz="0" w:space="0" w:color="auto"/>
            <w:bottom w:val="none" w:sz="0" w:space="0" w:color="auto"/>
            <w:right w:val="none" w:sz="0" w:space="0" w:color="auto"/>
          </w:divBdr>
        </w:div>
        <w:div w:id="116489757">
          <w:marLeft w:val="640"/>
          <w:marRight w:val="0"/>
          <w:marTop w:val="0"/>
          <w:marBottom w:val="0"/>
          <w:divBdr>
            <w:top w:val="none" w:sz="0" w:space="0" w:color="auto"/>
            <w:left w:val="none" w:sz="0" w:space="0" w:color="auto"/>
            <w:bottom w:val="none" w:sz="0" w:space="0" w:color="auto"/>
            <w:right w:val="none" w:sz="0" w:space="0" w:color="auto"/>
          </w:divBdr>
        </w:div>
        <w:div w:id="1321612717">
          <w:marLeft w:val="640"/>
          <w:marRight w:val="0"/>
          <w:marTop w:val="0"/>
          <w:marBottom w:val="0"/>
          <w:divBdr>
            <w:top w:val="none" w:sz="0" w:space="0" w:color="auto"/>
            <w:left w:val="none" w:sz="0" w:space="0" w:color="auto"/>
            <w:bottom w:val="none" w:sz="0" w:space="0" w:color="auto"/>
            <w:right w:val="none" w:sz="0" w:space="0" w:color="auto"/>
          </w:divBdr>
        </w:div>
        <w:div w:id="1273322148">
          <w:marLeft w:val="640"/>
          <w:marRight w:val="0"/>
          <w:marTop w:val="0"/>
          <w:marBottom w:val="0"/>
          <w:divBdr>
            <w:top w:val="none" w:sz="0" w:space="0" w:color="auto"/>
            <w:left w:val="none" w:sz="0" w:space="0" w:color="auto"/>
            <w:bottom w:val="none" w:sz="0" w:space="0" w:color="auto"/>
            <w:right w:val="none" w:sz="0" w:space="0" w:color="auto"/>
          </w:divBdr>
        </w:div>
        <w:div w:id="1471167950">
          <w:marLeft w:val="640"/>
          <w:marRight w:val="0"/>
          <w:marTop w:val="0"/>
          <w:marBottom w:val="0"/>
          <w:divBdr>
            <w:top w:val="none" w:sz="0" w:space="0" w:color="auto"/>
            <w:left w:val="none" w:sz="0" w:space="0" w:color="auto"/>
            <w:bottom w:val="none" w:sz="0" w:space="0" w:color="auto"/>
            <w:right w:val="none" w:sz="0" w:space="0" w:color="auto"/>
          </w:divBdr>
        </w:div>
        <w:div w:id="263418021">
          <w:marLeft w:val="640"/>
          <w:marRight w:val="0"/>
          <w:marTop w:val="0"/>
          <w:marBottom w:val="0"/>
          <w:divBdr>
            <w:top w:val="none" w:sz="0" w:space="0" w:color="auto"/>
            <w:left w:val="none" w:sz="0" w:space="0" w:color="auto"/>
            <w:bottom w:val="none" w:sz="0" w:space="0" w:color="auto"/>
            <w:right w:val="none" w:sz="0" w:space="0" w:color="auto"/>
          </w:divBdr>
        </w:div>
        <w:div w:id="486871433">
          <w:marLeft w:val="640"/>
          <w:marRight w:val="0"/>
          <w:marTop w:val="0"/>
          <w:marBottom w:val="0"/>
          <w:divBdr>
            <w:top w:val="none" w:sz="0" w:space="0" w:color="auto"/>
            <w:left w:val="none" w:sz="0" w:space="0" w:color="auto"/>
            <w:bottom w:val="none" w:sz="0" w:space="0" w:color="auto"/>
            <w:right w:val="none" w:sz="0" w:space="0" w:color="auto"/>
          </w:divBdr>
        </w:div>
        <w:div w:id="911888021">
          <w:marLeft w:val="640"/>
          <w:marRight w:val="0"/>
          <w:marTop w:val="0"/>
          <w:marBottom w:val="0"/>
          <w:divBdr>
            <w:top w:val="none" w:sz="0" w:space="0" w:color="auto"/>
            <w:left w:val="none" w:sz="0" w:space="0" w:color="auto"/>
            <w:bottom w:val="none" w:sz="0" w:space="0" w:color="auto"/>
            <w:right w:val="none" w:sz="0" w:space="0" w:color="auto"/>
          </w:divBdr>
        </w:div>
        <w:div w:id="1231380797">
          <w:marLeft w:val="640"/>
          <w:marRight w:val="0"/>
          <w:marTop w:val="0"/>
          <w:marBottom w:val="0"/>
          <w:divBdr>
            <w:top w:val="none" w:sz="0" w:space="0" w:color="auto"/>
            <w:left w:val="none" w:sz="0" w:space="0" w:color="auto"/>
            <w:bottom w:val="none" w:sz="0" w:space="0" w:color="auto"/>
            <w:right w:val="none" w:sz="0" w:space="0" w:color="auto"/>
          </w:divBdr>
        </w:div>
        <w:div w:id="1933852577">
          <w:marLeft w:val="640"/>
          <w:marRight w:val="0"/>
          <w:marTop w:val="0"/>
          <w:marBottom w:val="0"/>
          <w:divBdr>
            <w:top w:val="none" w:sz="0" w:space="0" w:color="auto"/>
            <w:left w:val="none" w:sz="0" w:space="0" w:color="auto"/>
            <w:bottom w:val="none" w:sz="0" w:space="0" w:color="auto"/>
            <w:right w:val="none" w:sz="0" w:space="0" w:color="auto"/>
          </w:divBdr>
        </w:div>
        <w:div w:id="350301288">
          <w:marLeft w:val="640"/>
          <w:marRight w:val="0"/>
          <w:marTop w:val="0"/>
          <w:marBottom w:val="0"/>
          <w:divBdr>
            <w:top w:val="none" w:sz="0" w:space="0" w:color="auto"/>
            <w:left w:val="none" w:sz="0" w:space="0" w:color="auto"/>
            <w:bottom w:val="none" w:sz="0" w:space="0" w:color="auto"/>
            <w:right w:val="none" w:sz="0" w:space="0" w:color="auto"/>
          </w:divBdr>
        </w:div>
        <w:div w:id="930167035">
          <w:marLeft w:val="640"/>
          <w:marRight w:val="0"/>
          <w:marTop w:val="0"/>
          <w:marBottom w:val="0"/>
          <w:divBdr>
            <w:top w:val="none" w:sz="0" w:space="0" w:color="auto"/>
            <w:left w:val="none" w:sz="0" w:space="0" w:color="auto"/>
            <w:bottom w:val="none" w:sz="0" w:space="0" w:color="auto"/>
            <w:right w:val="none" w:sz="0" w:space="0" w:color="auto"/>
          </w:divBdr>
        </w:div>
        <w:div w:id="2082286999">
          <w:marLeft w:val="640"/>
          <w:marRight w:val="0"/>
          <w:marTop w:val="0"/>
          <w:marBottom w:val="0"/>
          <w:divBdr>
            <w:top w:val="none" w:sz="0" w:space="0" w:color="auto"/>
            <w:left w:val="none" w:sz="0" w:space="0" w:color="auto"/>
            <w:bottom w:val="none" w:sz="0" w:space="0" w:color="auto"/>
            <w:right w:val="none" w:sz="0" w:space="0" w:color="auto"/>
          </w:divBdr>
        </w:div>
        <w:div w:id="283125627">
          <w:marLeft w:val="640"/>
          <w:marRight w:val="0"/>
          <w:marTop w:val="0"/>
          <w:marBottom w:val="0"/>
          <w:divBdr>
            <w:top w:val="none" w:sz="0" w:space="0" w:color="auto"/>
            <w:left w:val="none" w:sz="0" w:space="0" w:color="auto"/>
            <w:bottom w:val="none" w:sz="0" w:space="0" w:color="auto"/>
            <w:right w:val="none" w:sz="0" w:space="0" w:color="auto"/>
          </w:divBdr>
        </w:div>
        <w:div w:id="500510708">
          <w:marLeft w:val="640"/>
          <w:marRight w:val="0"/>
          <w:marTop w:val="0"/>
          <w:marBottom w:val="0"/>
          <w:divBdr>
            <w:top w:val="none" w:sz="0" w:space="0" w:color="auto"/>
            <w:left w:val="none" w:sz="0" w:space="0" w:color="auto"/>
            <w:bottom w:val="none" w:sz="0" w:space="0" w:color="auto"/>
            <w:right w:val="none" w:sz="0" w:space="0" w:color="auto"/>
          </w:divBdr>
        </w:div>
      </w:divsChild>
    </w:div>
    <w:div w:id="1042904000">
      <w:bodyDiv w:val="1"/>
      <w:marLeft w:val="0"/>
      <w:marRight w:val="0"/>
      <w:marTop w:val="0"/>
      <w:marBottom w:val="0"/>
      <w:divBdr>
        <w:top w:val="none" w:sz="0" w:space="0" w:color="auto"/>
        <w:left w:val="none" w:sz="0" w:space="0" w:color="auto"/>
        <w:bottom w:val="none" w:sz="0" w:space="0" w:color="auto"/>
        <w:right w:val="none" w:sz="0" w:space="0" w:color="auto"/>
      </w:divBdr>
      <w:divsChild>
        <w:div w:id="216279088">
          <w:marLeft w:val="640"/>
          <w:marRight w:val="0"/>
          <w:marTop w:val="0"/>
          <w:marBottom w:val="0"/>
          <w:divBdr>
            <w:top w:val="none" w:sz="0" w:space="0" w:color="auto"/>
            <w:left w:val="none" w:sz="0" w:space="0" w:color="auto"/>
            <w:bottom w:val="none" w:sz="0" w:space="0" w:color="auto"/>
            <w:right w:val="none" w:sz="0" w:space="0" w:color="auto"/>
          </w:divBdr>
        </w:div>
        <w:div w:id="1031422637">
          <w:marLeft w:val="640"/>
          <w:marRight w:val="0"/>
          <w:marTop w:val="0"/>
          <w:marBottom w:val="0"/>
          <w:divBdr>
            <w:top w:val="none" w:sz="0" w:space="0" w:color="auto"/>
            <w:left w:val="none" w:sz="0" w:space="0" w:color="auto"/>
            <w:bottom w:val="none" w:sz="0" w:space="0" w:color="auto"/>
            <w:right w:val="none" w:sz="0" w:space="0" w:color="auto"/>
          </w:divBdr>
        </w:div>
        <w:div w:id="2104059807">
          <w:marLeft w:val="640"/>
          <w:marRight w:val="0"/>
          <w:marTop w:val="0"/>
          <w:marBottom w:val="0"/>
          <w:divBdr>
            <w:top w:val="none" w:sz="0" w:space="0" w:color="auto"/>
            <w:left w:val="none" w:sz="0" w:space="0" w:color="auto"/>
            <w:bottom w:val="none" w:sz="0" w:space="0" w:color="auto"/>
            <w:right w:val="none" w:sz="0" w:space="0" w:color="auto"/>
          </w:divBdr>
        </w:div>
        <w:div w:id="1913856776">
          <w:marLeft w:val="640"/>
          <w:marRight w:val="0"/>
          <w:marTop w:val="0"/>
          <w:marBottom w:val="0"/>
          <w:divBdr>
            <w:top w:val="none" w:sz="0" w:space="0" w:color="auto"/>
            <w:left w:val="none" w:sz="0" w:space="0" w:color="auto"/>
            <w:bottom w:val="none" w:sz="0" w:space="0" w:color="auto"/>
            <w:right w:val="none" w:sz="0" w:space="0" w:color="auto"/>
          </w:divBdr>
        </w:div>
        <w:div w:id="1971938376">
          <w:marLeft w:val="640"/>
          <w:marRight w:val="0"/>
          <w:marTop w:val="0"/>
          <w:marBottom w:val="0"/>
          <w:divBdr>
            <w:top w:val="none" w:sz="0" w:space="0" w:color="auto"/>
            <w:left w:val="none" w:sz="0" w:space="0" w:color="auto"/>
            <w:bottom w:val="none" w:sz="0" w:space="0" w:color="auto"/>
            <w:right w:val="none" w:sz="0" w:space="0" w:color="auto"/>
          </w:divBdr>
        </w:div>
        <w:div w:id="922568684">
          <w:marLeft w:val="640"/>
          <w:marRight w:val="0"/>
          <w:marTop w:val="0"/>
          <w:marBottom w:val="0"/>
          <w:divBdr>
            <w:top w:val="none" w:sz="0" w:space="0" w:color="auto"/>
            <w:left w:val="none" w:sz="0" w:space="0" w:color="auto"/>
            <w:bottom w:val="none" w:sz="0" w:space="0" w:color="auto"/>
            <w:right w:val="none" w:sz="0" w:space="0" w:color="auto"/>
          </w:divBdr>
        </w:div>
        <w:div w:id="1018385537">
          <w:marLeft w:val="640"/>
          <w:marRight w:val="0"/>
          <w:marTop w:val="0"/>
          <w:marBottom w:val="0"/>
          <w:divBdr>
            <w:top w:val="none" w:sz="0" w:space="0" w:color="auto"/>
            <w:left w:val="none" w:sz="0" w:space="0" w:color="auto"/>
            <w:bottom w:val="none" w:sz="0" w:space="0" w:color="auto"/>
            <w:right w:val="none" w:sz="0" w:space="0" w:color="auto"/>
          </w:divBdr>
        </w:div>
        <w:div w:id="202258473">
          <w:marLeft w:val="640"/>
          <w:marRight w:val="0"/>
          <w:marTop w:val="0"/>
          <w:marBottom w:val="0"/>
          <w:divBdr>
            <w:top w:val="none" w:sz="0" w:space="0" w:color="auto"/>
            <w:left w:val="none" w:sz="0" w:space="0" w:color="auto"/>
            <w:bottom w:val="none" w:sz="0" w:space="0" w:color="auto"/>
            <w:right w:val="none" w:sz="0" w:space="0" w:color="auto"/>
          </w:divBdr>
        </w:div>
        <w:div w:id="505437305">
          <w:marLeft w:val="640"/>
          <w:marRight w:val="0"/>
          <w:marTop w:val="0"/>
          <w:marBottom w:val="0"/>
          <w:divBdr>
            <w:top w:val="none" w:sz="0" w:space="0" w:color="auto"/>
            <w:left w:val="none" w:sz="0" w:space="0" w:color="auto"/>
            <w:bottom w:val="none" w:sz="0" w:space="0" w:color="auto"/>
            <w:right w:val="none" w:sz="0" w:space="0" w:color="auto"/>
          </w:divBdr>
        </w:div>
        <w:div w:id="770051055">
          <w:marLeft w:val="640"/>
          <w:marRight w:val="0"/>
          <w:marTop w:val="0"/>
          <w:marBottom w:val="0"/>
          <w:divBdr>
            <w:top w:val="none" w:sz="0" w:space="0" w:color="auto"/>
            <w:left w:val="none" w:sz="0" w:space="0" w:color="auto"/>
            <w:bottom w:val="none" w:sz="0" w:space="0" w:color="auto"/>
            <w:right w:val="none" w:sz="0" w:space="0" w:color="auto"/>
          </w:divBdr>
        </w:div>
        <w:div w:id="1607881270">
          <w:marLeft w:val="640"/>
          <w:marRight w:val="0"/>
          <w:marTop w:val="0"/>
          <w:marBottom w:val="0"/>
          <w:divBdr>
            <w:top w:val="none" w:sz="0" w:space="0" w:color="auto"/>
            <w:left w:val="none" w:sz="0" w:space="0" w:color="auto"/>
            <w:bottom w:val="none" w:sz="0" w:space="0" w:color="auto"/>
            <w:right w:val="none" w:sz="0" w:space="0" w:color="auto"/>
          </w:divBdr>
        </w:div>
        <w:div w:id="2076781941">
          <w:marLeft w:val="640"/>
          <w:marRight w:val="0"/>
          <w:marTop w:val="0"/>
          <w:marBottom w:val="0"/>
          <w:divBdr>
            <w:top w:val="none" w:sz="0" w:space="0" w:color="auto"/>
            <w:left w:val="none" w:sz="0" w:space="0" w:color="auto"/>
            <w:bottom w:val="none" w:sz="0" w:space="0" w:color="auto"/>
            <w:right w:val="none" w:sz="0" w:space="0" w:color="auto"/>
          </w:divBdr>
        </w:div>
        <w:div w:id="1839341005">
          <w:marLeft w:val="640"/>
          <w:marRight w:val="0"/>
          <w:marTop w:val="0"/>
          <w:marBottom w:val="0"/>
          <w:divBdr>
            <w:top w:val="none" w:sz="0" w:space="0" w:color="auto"/>
            <w:left w:val="none" w:sz="0" w:space="0" w:color="auto"/>
            <w:bottom w:val="none" w:sz="0" w:space="0" w:color="auto"/>
            <w:right w:val="none" w:sz="0" w:space="0" w:color="auto"/>
          </w:divBdr>
        </w:div>
        <w:div w:id="1452433170">
          <w:marLeft w:val="640"/>
          <w:marRight w:val="0"/>
          <w:marTop w:val="0"/>
          <w:marBottom w:val="0"/>
          <w:divBdr>
            <w:top w:val="none" w:sz="0" w:space="0" w:color="auto"/>
            <w:left w:val="none" w:sz="0" w:space="0" w:color="auto"/>
            <w:bottom w:val="none" w:sz="0" w:space="0" w:color="auto"/>
            <w:right w:val="none" w:sz="0" w:space="0" w:color="auto"/>
          </w:divBdr>
        </w:div>
        <w:div w:id="1587499655">
          <w:marLeft w:val="640"/>
          <w:marRight w:val="0"/>
          <w:marTop w:val="0"/>
          <w:marBottom w:val="0"/>
          <w:divBdr>
            <w:top w:val="none" w:sz="0" w:space="0" w:color="auto"/>
            <w:left w:val="none" w:sz="0" w:space="0" w:color="auto"/>
            <w:bottom w:val="none" w:sz="0" w:space="0" w:color="auto"/>
            <w:right w:val="none" w:sz="0" w:space="0" w:color="auto"/>
          </w:divBdr>
        </w:div>
        <w:div w:id="416900076">
          <w:marLeft w:val="640"/>
          <w:marRight w:val="0"/>
          <w:marTop w:val="0"/>
          <w:marBottom w:val="0"/>
          <w:divBdr>
            <w:top w:val="none" w:sz="0" w:space="0" w:color="auto"/>
            <w:left w:val="none" w:sz="0" w:space="0" w:color="auto"/>
            <w:bottom w:val="none" w:sz="0" w:space="0" w:color="auto"/>
            <w:right w:val="none" w:sz="0" w:space="0" w:color="auto"/>
          </w:divBdr>
        </w:div>
        <w:div w:id="2063600605">
          <w:marLeft w:val="640"/>
          <w:marRight w:val="0"/>
          <w:marTop w:val="0"/>
          <w:marBottom w:val="0"/>
          <w:divBdr>
            <w:top w:val="none" w:sz="0" w:space="0" w:color="auto"/>
            <w:left w:val="none" w:sz="0" w:space="0" w:color="auto"/>
            <w:bottom w:val="none" w:sz="0" w:space="0" w:color="auto"/>
            <w:right w:val="none" w:sz="0" w:space="0" w:color="auto"/>
          </w:divBdr>
        </w:div>
        <w:div w:id="668021087">
          <w:marLeft w:val="640"/>
          <w:marRight w:val="0"/>
          <w:marTop w:val="0"/>
          <w:marBottom w:val="0"/>
          <w:divBdr>
            <w:top w:val="none" w:sz="0" w:space="0" w:color="auto"/>
            <w:left w:val="none" w:sz="0" w:space="0" w:color="auto"/>
            <w:bottom w:val="none" w:sz="0" w:space="0" w:color="auto"/>
            <w:right w:val="none" w:sz="0" w:space="0" w:color="auto"/>
          </w:divBdr>
        </w:div>
        <w:div w:id="423233917">
          <w:marLeft w:val="640"/>
          <w:marRight w:val="0"/>
          <w:marTop w:val="0"/>
          <w:marBottom w:val="0"/>
          <w:divBdr>
            <w:top w:val="none" w:sz="0" w:space="0" w:color="auto"/>
            <w:left w:val="none" w:sz="0" w:space="0" w:color="auto"/>
            <w:bottom w:val="none" w:sz="0" w:space="0" w:color="auto"/>
            <w:right w:val="none" w:sz="0" w:space="0" w:color="auto"/>
          </w:divBdr>
        </w:div>
        <w:div w:id="65034996">
          <w:marLeft w:val="640"/>
          <w:marRight w:val="0"/>
          <w:marTop w:val="0"/>
          <w:marBottom w:val="0"/>
          <w:divBdr>
            <w:top w:val="none" w:sz="0" w:space="0" w:color="auto"/>
            <w:left w:val="none" w:sz="0" w:space="0" w:color="auto"/>
            <w:bottom w:val="none" w:sz="0" w:space="0" w:color="auto"/>
            <w:right w:val="none" w:sz="0" w:space="0" w:color="auto"/>
          </w:divBdr>
        </w:div>
        <w:div w:id="1967000898">
          <w:marLeft w:val="640"/>
          <w:marRight w:val="0"/>
          <w:marTop w:val="0"/>
          <w:marBottom w:val="0"/>
          <w:divBdr>
            <w:top w:val="none" w:sz="0" w:space="0" w:color="auto"/>
            <w:left w:val="none" w:sz="0" w:space="0" w:color="auto"/>
            <w:bottom w:val="none" w:sz="0" w:space="0" w:color="auto"/>
            <w:right w:val="none" w:sz="0" w:space="0" w:color="auto"/>
          </w:divBdr>
        </w:div>
        <w:div w:id="1002198177">
          <w:marLeft w:val="640"/>
          <w:marRight w:val="0"/>
          <w:marTop w:val="0"/>
          <w:marBottom w:val="0"/>
          <w:divBdr>
            <w:top w:val="none" w:sz="0" w:space="0" w:color="auto"/>
            <w:left w:val="none" w:sz="0" w:space="0" w:color="auto"/>
            <w:bottom w:val="none" w:sz="0" w:space="0" w:color="auto"/>
            <w:right w:val="none" w:sz="0" w:space="0" w:color="auto"/>
          </w:divBdr>
        </w:div>
        <w:div w:id="1246763581">
          <w:marLeft w:val="640"/>
          <w:marRight w:val="0"/>
          <w:marTop w:val="0"/>
          <w:marBottom w:val="0"/>
          <w:divBdr>
            <w:top w:val="none" w:sz="0" w:space="0" w:color="auto"/>
            <w:left w:val="none" w:sz="0" w:space="0" w:color="auto"/>
            <w:bottom w:val="none" w:sz="0" w:space="0" w:color="auto"/>
            <w:right w:val="none" w:sz="0" w:space="0" w:color="auto"/>
          </w:divBdr>
        </w:div>
        <w:div w:id="582647053">
          <w:marLeft w:val="640"/>
          <w:marRight w:val="0"/>
          <w:marTop w:val="0"/>
          <w:marBottom w:val="0"/>
          <w:divBdr>
            <w:top w:val="none" w:sz="0" w:space="0" w:color="auto"/>
            <w:left w:val="none" w:sz="0" w:space="0" w:color="auto"/>
            <w:bottom w:val="none" w:sz="0" w:space="0" w:color="auto"/>
            <w:right w:val="none" w:sz="0" w:space="0" w:color="auto"/>
          </w:divBdr>
        </w:div>
        <w:div w:id="28335995">
          <w:marLeft w:val="640"/>
          <w:marRight w:val="0"/>
          <w:marTop w:val="0"/>
          <w:marBottom w:val="0"/>
          <w:divBdr>
            <w:top w:val="none" w:sz="0" w:space="0" w:color="auto"/>
            <w:left w:val="none" w:sz="0" w:space="0" w:color="auto"/>
            <w:bottom w:val="none" w:sz="0" w:space="0" w:color="auto"/>
            <w:right w:val="none" w:sz="0" w:space="0" w:color="auto"/>
          </w:divBdr>
        </w:div>
        <w:div w:id="274872071">
          <w:marLeft w:val="640"/>
          <w:marRight w:val="0"/>
          <w:marTop w:val="0"/>
          <w:marBottom w:val="0"/>
          <w:divBdr>
            <w:top w:val="none" w:sz="0" w:space="0" w:color="auto"/>
            <w:left w:val="none" w:sz="0" w:space="0" w:color="auto"/>
            <w:bottom w:val="none" w:sz="0" w:space="0" w:color="auto"/>
            <w:right w:val="none" w:sz="0" w:space="0" w:color="auto"/>
          </w:divBdr>
        </w:div>
        <w:div w:id="401176389">
          <w:marLeft w:val="640"/>
          <w:marRight w:val="0"/>
          <w:marTop w:val="0"/>
          <w:marBottom w:val="0"/>
          <w:divBdr>
            <w:top w:val="none" w:sz="0" w:space="0" w:color="auto"/>
            <w:left w:val="none" w:sz="0" w:space="0" w:color="auto"/>
            <w:bottom w:val="none" w:sz="0" w:space="0" w:color="auto"/>
            <w:right w:val="none" w:sz="0" w:space="0" w:color="auto"/>
          </w:divBdr>
        </w:div>
      </w:divsChild>
    </w:div>
    <w:div w:id="1048803699">
      <w:bodyDiv w:val="1"/>
      <w:marLeft w:val="0"/>
      <w:marRight w:val="0"/>
      <w:marTop w:val="0"/>
      <w:marBottom w:val="0"/>
      <w:divBdr>
        <w:top w:val="none" w:sz="0" w:space="0" w:color="auto"/>
        <w:left w:val="none" w:sz="0" w:space="0" w:color="auto"/>
        <w:bottom w:val="none" w:sz="0" w:space="0" w:color="auto"/>
        <w:right w:val="none" w:sz="0" w:space="0" w:color="auto"/>
      </w:divBdr>
      <w:divsChild>
        <w:div w:id="1686975970">
          <w:marLeft w:val="640"/>
          <w:marRight w:val="0"/>
          <w:marTop w:val="0"/>
          <w:marBottom w:val="0"/>
          <w:divBdr>
            <w:top w:val="none" w:sz="0" w:space="0" w:color="auto"/>
            <w:left w:val="none" w:sz="0" w:space="0" w:color="auto"/>
            <w:bottom w:val="none" w:sz="0" w:space="0" w:color="auto"/>
            <w:right w:val="none" w:sz="0" w:space="0" w:color="auto"/>
          </w:divBdr>
        </w:div>
        <w:div w:id="1093016408">
          <w:marLeft w:val="640"/>
          <w:marRight w:val="0"/>
          <w:marTop w:val="0"/>
          <w:marBottom w:val="0"/>
          <w:divBdr>
            <w:top w:val="none" w:sz="0" w:space="0" w:color="auto"/>
            <w:left w:val="none" w:sz="0" w:space="0" w:color="auto"/>
            <w:bottom w:val="none" w:sz="0" w:space="0" w:color="auto"/>
            <w:right w:val="none" w:sz="0" w:space="0" w:color="auto"/>
          </w:divBdr>
        </w:div>
        <w:div w:id="519390892">
          <w:marLeft w:val="640"/>
          <w:marRight w:val="0"/>
          <w:marTop w:val="0"/>
          <w:marBottom w:val="0"/>
          <w:divBdr>
            <w:top w:val="none" w:sz="0" w:space="0" w:color="auto"/>
            <w:left w:val="none" w:sz="0" w:space="0" w:color="auto"/>
            <w:bottom w:val="none" w:sz="0" w:space="0" w:color="auto"/>
            <w:right w:val="none" w:sz="0" w:space="0" w:color="auto"/>
          </w:divBdr>
        </w:div>
        <w:div w:id="1364672748">
          <w:marLeft w:val="640"/>
          <w:marRight w:val="0"/>
          <w:marTop w:val="0"/>
          <w:marBottom w:val="0"/>
          <w:divBdr>
            <w:top w:val="none" w:sz="0" w:space="0" w:color="auto"/>
            <w:left w:val="none" w:sz="0" w:space="0" w:color="auto"/>
            <w:bottom w:val="none" w:sz="0" w:space="0" w:color="auto"/>
            <w:right w:val="none" w:sz="0" w:space="0" w:color="auto"/>
          </w:divBdr>
        </w:div>
        <w:div w:id="680162478">
          <w:marLeft w:val="640"/>
          <w:marRight w:val="0"/>
          <w:marTop w:val="0"/>
          <w:marBottom w:val="0"/>
          <w:divBdr>
            <w:top w:val="none" w:sz="0" w:space="0" w:color="auto"/>
            <w:left w:val="none" w:sz="0" w:space="0" w:color="auto"/>
            <w:bottom w:val="none" w:sz="0" w:space="0" w:color="auto"/>
            <w:right w:val="none" w:sz="0" w:space="0" w:color="auto"/>
          </w:divBdr>
        </w:div>
        <w:div w:id="1817913325">
          <w:marLeft w:val="640"/>
          <w:marRight w:val="0"/>
          <w:marTop w:val="0"/>
          <w:marBottom w:val="0"/>
          <w:divBdr>
            <w:top w:val="none" w:sz="0" w:space="0" w:color="auto"/>
            <w:left w:val="none" w:sz="0" w:space="0" w:color="auto"/>
            <w:bottom w:val="none" w:sz="0" w:space="0" w:color="auto"/>
            <w:right w:val="none" w:sz="0" w:space="0" w:color="auto"/>
          </w:divBdr>
        </w:div>
        <w:div w:id="1181625982">
          <w:marLeft w:val="640"/>
          <w:marRight w:val="0"/>
          <w:marTop w:val="0"/>
          <w:marBottom w:val="0"/>
          <w:divBdr>
            <w:top w:val="none" w:sz="0" w:space="0" w:color="auto"/>
            <w:left w:val="none" w:sz="0" w:space="0" w:color="auto"/>
            <w:bottom w:val="none" w:sz="0" w:space="0" w:color="auto"/>
            <w:right w:val="none" w:sz="0" w:space="0" w:color="auto"/>
          </w:divBdr>
        </w:div>
        <w:div w:id="784544558">
          <w:marLeft w:val="640"/>
          <w:marRight w:val="0"/>
          <w:marTop w:val="0"/>
          <w:marBottom w:val="0"/>
          <w:divBdr>
            <w:top w:val="none" w:sz="0" w:space="0" w:color="auto"/>
            <w:left w:val="none" w:sz="0" w:space="0" w:color="auto"/>
            <w:bottom w:val="none" w:sz="0" w:space="0" w:color="auto"/>
            <w:right w:val="none" w:sz="0" w:space="0" w:color="auto"/>
          </w:divBdr>
        </w:div>
        <w:div w:id="1965110479">
          <w:marLeft w:val="640"/>
          <w:marRight w:val="0"/>
          <w:marTop w:val="0"/>
          <w:marBottom w:val="0"/>
          <w:divBdr>
            <w:top w:val="none" w:sz="0" w:space="0" w:color="auto"/>
            <w:left w:val="none" w:sz="0" w:space="0" w:color="auto"/>
            <w:bottom w:val="none" w:sz="0" w:space="0" w:color="auto"/>
            <w:right w:val="none" w:sz="0" w:space="0" w:color="auto"/>
          </w:divBdr>
        </w:div>
        <w:div w:id="1904364706">
          <w:marLeft w:val="640"/>
          <w:marRight w:val="0"/>
          <w:marTop w:val="0"/>
          <w:marBottom w:val="0"/>
          <w:divBdr>
            <w:top w:val="none" w:sz="0" w:space="0" w:color="auto"/>
            <w:left w:val="none" w:sz="0" w:space="0" w:color="auto"/>
            <w:bottom w:val="none" w:sz="0" w:space="0" w:color="auto"/>
            <w:right w:val="none" w:sz="0" w:space="0" w:color="auto"/>
          </w:divBdr>
        </w:div>
        <w:div w:id="14819124">
          <w:marLeft w:val="640"/>
          <w:marRight w:val="0"/>
          <w:marTop w:val="0"/>
          <w:marBottom w:val="0"/>
          <w:divBdr>
            <w:top w:val="none" w:sz="0" w:space="0" w:color="auto"/>
            <w:left w:val="none" w:sz="0" w:space="0" w:color="auto"/>
            <w:bottom w:val="none" w:sz="0" w:space="0" w:color="auto"/>
            <w:right w:val="none" w:sz="0" w:space="0" w:color="auto"/>
          </w:divBdr>
        </w:div>
        <w:div w:id="343557040">
          <w:marLeft w:val="640"/>
          <w:marRight w:val="0"/>
          <w:marTop w:val="0"/>
          <w:marBottom w:val="0"/>
          <w:divBdr>
            <w:top w:val="none" w:sz="0" w:space="0" w:color="auto"/>
            <w:left w:val="none" w:sz="0" w:space="0" w:color="auto"/>
            <w:bottom w:val="none" w:sz="0" w:space="0" w:color="auto"/>
            <w:right w:val="none" w:sz="0" w:space="0" w:color="auto"/>
          </w:divBdr>
        </w:div>
        <w:div w:id="1454859787">
          <w:marLeft w:val="640"/>
          <w:marRight w:val="0"/>
          <w:marTop w:val="0"/>
          <w:marBottom w:val="0"/>
          <w:divBdr>
            <w:top w:val="none" w:sz="0" w:space="0" w:color="auto"/>
            <w:left w:val="none" w:sz="0" w:space="0" w:color="auto"/>
            <w:bottom w:val="none" w:sz="0" w:space="0" w:color="auto"/>
            <w:right w:val="none" w:sz="0" w:space="0" w:color="auto"/>
          </w:divBdr>
        </w:div>
        <w:div w:id="1814180195">
          <w:marLeft w:val="640"/>
          <w:marRight w:val="0"/>
          <w:marTop w:val="0"/>
          <w:marBottom w:val="0"/>
          <w:divBdr>
            <w:top w:val="none" w:sz="0" w:space="0" w:color="auto"/>
            <w:left w:val="none" w:sz="0" w:space="0" w:color="auto"/>
            <w:bottom w:val="none" w:sz="0" w:space="0" w:color="auto"/>
            <w:right w:val="none" w:sz="0" w:space="0" w:color="auto"/>
          </w:divBdr>
        </w:div>
        <w:div w:id="965160620">
          <w:marLeft w:val="640"/>
          <w:marRight w:val="0"/>
          <w:marTop w:val="0"/>
          <w:marBottom w:val="0"/>
          <w:divBdr>
            <w:top w:val="none" w:sz="0" w:space="0" w:color="auto"/>
            <w:left w:val="none" w:sz="0" w:space="0" w:color="auto"/>
            <w:bottom w:val="none" w:sz="0" w:space="0" w:color="auto"/>
            <w:right w:val="none" w:sz="0" w:space="0" w:color="auto"/>
          </w:divBdr>
        </w:div>
        <w:div w:id="189420635">
          <w:marLeft w:val="640"/>
          <w:marRight w:val="0"/>
          <w:marTop w:val="0"/>
          <w:marBottom w:val="0"/>
          <w:divBdr>
            <w:top w:val="none" w:sz="0" w:space="0" w:color="auto"/>
            <w:left w:val="none" w:sz="0" w:space="0" w:color="auto"/>
            <w:bottom w:val="none" w:sz="0" w:space="0" w:color="auto"/>
            <w:right w:val="none" w:sz="0" w:space="0" w:color="auto"/>
          </w:divBdr>
        </w:div>
        <w:div w:id="1279332286">
          <w:marLeft w:val="640"/>
          <w:marRight w:val="0"/>
          <w:marTop w:val="0"/>
          <w:marBottom w:val="0"/>
          <w:divBdr>
            <w:top w:val="none" w:sz="0" w:space="0" w:color="auto"/>
            <w:left w:val="none" w:sz="0" w:space="0" w:color="auto"/>
            <w:bottom w:val="none" w:sz="0" w:space="0" w:color="auto"/>
            <w:right w:val="none" w:sz="0" w:space="0" w:color="auto"/>
          </w:divBdr>
        </w:div>
        <w:div w:id="108862965">
          <w:marLeft w:val="640"/>
          <w:marRight w:val="0"/>
          <w:marTop w:val="0"/>
          <w:marBottom w:val="0"/>
          <w:divBdr>
            <w:top w:val="none" w:sz="0" w:space="0" w:color="auto"/>
            <w:left w:val="none" w:sz="0" w:space="0" w:color="auto"/>
            <w:bottom w:val="none" w:sz="0" w:space="0" w:color="auto"/>
            <w:right w:val="none" w:sz="0" w:space="0" w:color="auto"/>
          </w:divBdr>
        </w:div>
        <w:div w:id="1601643009">
          <w:marLeft w:val="640"/>
          <w:marRight w:val="0"/>
          <w:marTop w:val="0"/>
          <w:marBottom w:val="0"/>
          <w:divBdr>
            <w:top w:val="none" w:sz="0" w:space="0" w:color="auto"/>
            <w:left w:val="none" w:sz="0" w:space="0" w:color="auto"/>
            <w:bottom w:val="none" w:sz="0" w:space="0" w:color="auto"/>
            <w:right w:val="none" w:sz="0" w:space="0" w:color="auto"/>
          </w:divBdr>
        </w:div>
        <w:div w:id="49422585">
          <w:marLeft w:val="640"/>
          <w:marRight w:val="0"/>
          <w:marTop w:val="0"/>
          <w:marBottom w:val="0"/>
          <w:divBdr>
            <w:top w:val="none" w:sz="0" w:space="0" w:color="auto"/>
            <w:left w:val="none" w:sz="0" w:space="0" w:color="auto"/>
            <w:bottom w:val="none" w:sz="0" w:space="0" w:color="auto"/>
            <w:right w:val="none" w:sz="0" w:space="0" w:color="auto"/>
          </w:divBdr>
        </w:div>
        <w:div w:id="281351544">
          <w:marLeft w:val="640"/>
          <w:marRight w:val="0"/>
          <w:marTop w:val="0"/>
          <w:marBottom w:val="0"/>
          <w:divBdr>
            <w:top w:val="none" w:sz="0" w:space="0" w:color="auto"/>
            <w:left w:val="none" w:sz="0" w:space="0" w:color="auto"/>
            <w:bottom w:val="none" w:sz="0" w:space="0" w:color="auto"/>
            <w:right w:val="none" w:sz="0" w:space="0" w:color="auto"/>
          </w:divBdr>
        </w:div>
        <w:div w:id="1016612173">
          <w:marLeft w:val="640"/>
          <w:marRight w:val="0"/>
          <w:marTop w:val="0"/>
          <w:marBottom w:val="0"/>
          <w:divBdr>
            <w:top w:val="none" w:sz="0" w:space="0" w:color="auto"/>
            <w:left w:val="none" w:sz="0" w:space="0" w:color="auto"/>
            <w:bottom w:val="none" w:sz="0" w:space="0" w:color="auto"/>
            <w:right w:val="none" w:sz="0" w:space="0" w:color="auto"/>
          </w:divBdr>
        </w:div>
        <w:div w:id="658966742">
          <w:marLeft w:val="640"/>
          <w:marRight w:val="0"/>
          <w:marTop w:val="0"/>
          <w:marBottom w:val="0"/>
          <w:divBdr>
            <w:top w:val="none" w:sz="0" w:space="0" w:color="auto"/>
            <w:left w:val="none" w:sz="0" w:space="0" w:color="auto"/>
            <w:bottom w:val="none" w:sz="0" w:space="0" w:color="auto"/>
            <w:right w:val="none" w:sz="0" w:space="0" w:color="auto"/>
          </w:divBdr>
        </w:div>
        <w:div w:id="11535220">
          <w:marLeft w:val="640"/>
          <w:marRight w:val="0"/>
          <w:marTop w:val="0"/>
          <w:marBottom w:val="0"/>
          <w:divBdr>
            <w:top w:val="none" w:sz="0" w:space="0" w:color="auto"/>
            <w:left w:val="none" w:sz="0" w:space="0" w:color="auto"/>
            <w:bottom w:val="none" w:sz="0" w:space="0" w:color="auto"/>
            <w:right w:val="none" w:sz="0" w:space="0" w:color="auto"/>
          </w:divBdr>
        </w:div>
        <w:div w:id="2038920331">
          <w:marLeft w:val="640"/>
          <w:marRight w:val="0"/>
          <w:marTop w:val="0"/>
          <w:marBottom w:val="0"/>
          <w:divBdr>
            <w:top w:val="none" w:sz="0" w:space="0" w:color="auto"/>
            <w:left w:val="none" w:sz="0" w:space="0" w:color="auto"/>
            <w:bottom w:val="none" w:sz="0" w:space="0" w:color="auto"/>
            <w:right w:val="none" w:sz="0" w:space="0" w:color="auto"/>
          </w:divBdr>
        </w:div>
        <w:div w:id="689600586">
          <w:marLeft w:val="640"/>
          <w:marRight w:val="0"/>
          <w:marTop w:val="0"/>
          <w:marBottom w:val="0"/>
          <w:divBdr>
            <w:top w:val="none" w:sz="0" w:space="0" w:color="auto"/>
            <w:left w:val="none" w:sz="0" w:space="0" w:color="auto"/>
            <w:bottom w:val="none" w:sz="0" w:space="0" w:color="auto"/>
            <w:right w:val="none" w:sz="0" w:space="0" w:color="auto"/>
          </w:divBdr>
        </w:div>
        <w:div w:id="1707215009">
          <w:marLeft w:val="640"/>
          <w:marRight w:val="0"/>
          <w:marTop w:val="0"/>
          <w:marBottom w:val="0"/>
          <w:divBdr>
            <w:top w:val="none" w:sz="0" w:space="0" w:color="auto"/>
            <w:left w:val="none" w:sz="0" w:space="0" w:color="auto"/>
            <w:bottom w:val="none" w:sz="0" w:space="0" w:color="auto"/>
            <w:right w:val="none" w:sz="0" w:space="0" w:color="auto"/>
          </w:divBdr>
        </w:div>
        <w:div w:id="325745170">
          <w:marLeft w:val="640"/>
          <w:marRight w:val="0"/>
          <w:marTop w:val="0"/>
          <w:marBottom w:val="0"/>
          <w:divBdr>
            <w:top w:val="none" w:sz="0" w:space="0" w:color="auto"/>
            <w:left w:val="none" w:sz="0" w:space="0" w:color="auto"/>
            <w:bottom w:val="none" w:sz="0" w:space="0" w:color="auto"/>
            <w:right w:val="none" w:sz="0" w:space="0" w:color="auto"/>
          </w:divBdr>
        </w:div>
        <w:div w:id="644972133">
          <w:marLeft w:val="640"/>
          <w:marRight w:val="0"/>
          <w:marTop w:val="0"/>
          <w:marBottom w:val="0"/>
          <w:divBdr>
            <w:top w:val="none" w:sz="0" w:space="0" w:color="auto"/>
            <w:left w:val="none" w:sz="0" w:space="0" w:color="auto"/>
            <w:bottom w:val="none" w:sz="0" w:space="0" w:color="auto"/>
            <w:right w:val="none" w:sz="0" w:space="0" w:color="auto"/>
          </w:divBdr>
        </w:div>
        <w:div w:id="622152651">
          <w:marLeft w:val="640"/>
          <w:marRight w:val="0"/>
          <w:marTop w:val="0"/>
          <w:marBottom w:val="0"/>
          <w:divBdr>
            <w:top w:val="none" w:sz="0" w:space="0" w:color="auto"/>
            <w:left w:val="none" w:sz="0" w:space="0" w:color="auto"/>
            <w:bottom w:val="none" w:sz="0" w:space="0" w:color="auto"/>
            <w:right w:val="none" w:sz="0" w:space="0" w:color="auto"/>
          </w:divBdr>
        </w:div>
        <w:div w:id="1295523523">
          <w:marLeft w:val="640"/>
          <w:marRight w:val="0"/>
          <w:marTop w:val="0"/>
          <w:marBottom w:val="0"/>
          <w:divBdr>
            <w:top w:val="none" w:sz="0" w:space="0" w:color="auto"/>
            <w:left w:val="none" w:sz="0" w:space="0" w:color="auto"/>
            <w:bottom w:val="none" w:sz="0" w:space="0" w:color="auto"/>
            <w:right w:val="none" w:sz="0" w:space="0" w:color="auto"/>
          </w:divBdr>
        </w:div>
      </w:divsChild>
    </w:div>
    <w:div w:id="1060788467">
      <w:bodyDiv w:val="1"/>
      <w:marLeft w:val="0"/>
      <w:marRight w:val="0"/>
      <w:marTop w:val="0"/>
      <w:marBottom w:val="0"/>
      <w:divBdr>
        <w:top w:val="none" w:sz="0" w:space="0" w:color="auto"/>
        <w:left w:val="none" w:sz="0" w:space="0" w:color="auto"/>
        <w:bottom w:val="none" w:sz="0" w:space="0" w:color="auto"/>
        <w:right w:val="none" w:sz="0" w:space="0" w:color="auto"/>
      </w:divBdr>
      <w:divsChild>
        <w:div w:id="1628925166">
          <w:marLeft w:val="640"/>
          <w:marRight w:val="0"/>
          <w:marTop w:val="0"/>
          <w:marBottom w:val="0"/>
          <w:divBdr>
            <w:top w:val="none" w:sz="0" w:space="0" w:color="auto"/>
            <w:left w:val="none" w:sz="0" w:space="0" w:color="auto"/>
            <w:bottom w:val="none" w:sz="0" w:space="0" w:color="auto"/>
            <w:right w:val="none" w:sz="0" w:space="0" w:color="auto"/>
          </w:divBdr>
        </w:div>
        <w:div w:id="2135631388">
          <w:marLeft w:val="640"/>
          <w:marRight w:val="0"/>
          <w:marTop w:val="0"/>
          <w:marBottom w:val="0"/>
          <w:divBdr>
            <w:top w:val="none" w:sz="0" w:space="0" w:color="auto"/>
            <w:left w:val="none" w:sz="0" w:space="0" w:color="auto"/>
            <w:bottom w:val="none" w:sz="0" w:space="0" w:color="auto"/>
            <w:right w:val="none" w:sz="0" w:space="0" w:color="auto"/>
          </w:divBdr>
        </w:div>
        <w:div w:id="88040537">
          <w:marLeft w:val="640"/>
          <w:marRight w:val="0"/>
          <w:marTop w:val="0"/>
          <w:marBottom w:val="0"/>
          <w:divBdr>
            <w:top w:val="none" w:sz="0" w:space="0" w:color="auto"/>
            <w:left w:val="none" w:sz="0" w:space="0" w:color="auto"/>
            <w:bottom w:val="none" w:sz="0" w:space="0" w:color="auto"/>
            <w:right w:val="none" w:sz="0" w:space="0" w:color="auto"/>
          </w:divBdr>
        </w:div>
        <w:div w:id="1633242058">
          <w:marLeft w:val="640"/>
          <w:marRight w:val="0"/>
          <w:marTop w:val="0"/>
          <w:marBottom w:val="0"/>
          <w:divBdr>
            <w:top w:val="none" w:sz="0" w:space="0" w:color="auto"/>
            <w:left w:val="none" w:sz="0" w:space="0" w:color="auto"/>
            <w:bottom w:val="none" w:sz="0" w:space="0" w:color="auto"/>
            <w:right w:val="none" w:sz="0" w:space="0" w:color="auto"/>
          </w:divBdr>
        </w:div>
        <w:div w:id="295331884">
          <w:marLeft w:val="640"/>
          <w:marRight w:val="0"/>
          <w:marTop w:val="0"/>
          <w:marBottom w:val="0"/>
          <w:divBdr>
            <w:top w:val="none" w:sz="0" w:space="0" w:color="auto"/>
            <w:left w:val="none" w:sz="0" w:space="0" w:color="auto"/>
            <w:bottom w:val="none" w:sz="0" w:space="0" w:color="auto"/>
            <w:right w:val="none" w:sz="0" w:space="0" w:color="auto"/>
          </w:divBdr>
        </w:div>
        <w:div w:id="119107431">
          <w:marLeft w:val="640"/>
          <w:marRight w:val="0"/>
          <w:marTop w:val="0"/>
          <w:marBottom w:val="0"/>
          <w:divBdr>
            <w:top w:val="none" w:sz="0" w:space="0" w:color="auto"/>
            <w:left w:val="none" w:sz="0" w:space="0" w:color="auto"/>
            <w:bottom w:val="none" w:sz="0" w:space="0" w:color="auto"/>
            <w:right w:val="none" w:sz="0" w:space="0" w:color="auto"/>
          </w:divBdr>
        </w:div>
        <w:div w:id="1907446340">
          <w:marLeft w:val="640"/>
          <w:marRight w:val="0"/>
          <w:marTop w:val="0"/>
          <w:marBottom w:val="0"/>
          <w:divBdr>
            <w:top w:val="none" w:sz="0" w:space="0" w:color="auto"/>
            <w:left w:val="none" w:sz="0" w:space="0" w:color="auto"/>
            <w:bottom w:val="none" w:sz="0" w:space="0" w:color="auto"/>
            <w:right w:val="none" w:sz="0" w:space="0" w:color="auto"/>
          </w:divBdr>
        </w:div>
        <w:div w:id="699353489">
          <w:marLeft w:val="640"/>
          <w:marRight w:val="0"/>
          <w:marTop w:val="0"/>
          <w:marBottom w:val="0"/>
          <w:divBdr>
            <w:top w:val="none" w:sz="0" w:space="0" w:color="auto"/>
            <w:left w:val="none" w:sz="0" w:space="0" w:color="auto"/>
            <w:bottom w:val="none" w:sz="0" w:space="0" w:color="auto"/>
            <w:right w:val="none" w:sz="0" w:space="0" w:color="auto"/>
          </w:divBdr>
        </w:div>
        <w:div w:id="1436897296">
          <w:marLeft w:val="640"/>
          <w:marRight w:val="0"/>
          <w:marTop w:val="0"/>
          <w:marBottom w:val="0"/>
          <w:divBdr>
            <w:top w:val="none" w:sz="0" w:space="0" w:color="auto"/>
            <w:left w:val="none" w:sz="0" w:space="0" w:color="auto"/>
            <w:bottom w:val="none" w:sz="0" w:space="0" w:color="auto"/>
            <w:right w:val="none" w:sz="0" w:space="0" w:color="auto"/>
          </w:divBdr>
        </w:div>
        <w:div w:id="96215004">
          <w:marLeft w:val="640"/>
          <w:marRight w:val="0"/>
          <w:marTop w:val="0"/>
          <w:marBottom w:val="0"/>
          <w:divBdr>
            <w:top w:val="none" w:sz="0" w:space="0" w:color="auto"/>
            <w:left w:val="none" w:sz="0" w:space="0" w:color="auto"/>
            <w:bottom w:val="none" w:sz="0" w:space="0" w:color="auto"/>
            <w:right w:val="none" w:sz="0" w:space="0" w:color="auto"/>
          </w:divBdr>
        </w:div>
        <w:div w:id="1529565684">
          <w:marLeft w:val="640"/>
          <w:marRight w:val="0"/>
          <w:marTop w:val="0"/>
          <w:marBottom w:val="0"/>
          <w:divBdr>
            <w:top w:val="none" w:sz="0" w:space="0" w:color="auto"/>
            <w:left w:val="none" w:sz="0" w:space="0" w:color="auto"/>
            <w:bottom w:val="none" w:sz="0" w:space="0" w:color="auto"/>
            <w:right w:val="none" w:sz="0" w:space="0" w:color="auto"/>
          </w:divBdr>
        </w:div>
        <w:div w:id="315763112">
          <w:marLeft w:val="640"/>
          <w:marRight w:val="0"/>
          <w:marTop w:val="0"/>
          <w:marBottom w:val="0"/>
          <w:divBdr>
            <w:top w:val="none" w:sz="0" w:space="0" w:color="auto"/>
            <w:left w:val="none" w:sz="0" w:space="0" w:color="auto"/>
            <w:bottom w:val="none" w:sz="0" w:space="0" w:color="auto"/>
            <w:right w:val="none" w:sz="0" w:space="0" w:color="auto"/>
          </w:divBdr>
        </w:div>
        <w:div w:id="904144060">
          <w:marLeft w:val="640"/>
          <w:marRight w:val="0"/>
          <w:marTop w:val="0"/>
          <w:marBottom w:val="0"/>
          <w:divBdr>
            <w:top w:val="none" w:sz="0" w:space="0" w:color="auto"/>
            <w:left w:val="none" w:sz="0" w:space="0" w:color="auto"/>
            <w:bottom w:val="none" w:sz="0" w:space="0" w:color="auto"/>
            <w:right w:val="none" w:sz="0" w:space="0" w:color="auto"/>
          </w:divBdr>
        </w:div>
        <w:div w:id="1468281565">
          <w:marLeft w:val="640"/>
          <w:marRight w:val="0"/>
          <w:marTop w:val="0"/>
          <w:marBottom w:val="0"/>
          <w:divBdr>
            <w:top w:val="none" w:sz="0" w:space="0" w:color="auto"/>
            <w:left w:val="none" w:sz="0" w:space="0" w:color="auto"/>
            <w:bottom w:val="none" w:sz="0" w:space="0" w:color="auto"/>
            <w:right w:val="none" w:sz="0" w:space="0" w:color="auto"/>
          </w:divBdr>
        </w:div>
        <w:div w:id="1625387832">
          <w:marLeft w:val="640"/>
          <w:marRight w:val="0"/>
          <w:marTop w:val="0"/>
          <w:marBottom w:val="0"/>
          <w:divBdr>
            <w:top w:val="none" w:sz="0" w:space="0" w:color="auto"/>
            <w:left w:val="none" w:sz="0" w:space="0" w:color="auto"/>
            <w:bottom w:val="none" w:sz="0" w:space="0" w:color="auto"/>
            <w:right w:val="none" w:sz="0" w:space="0" w:color="auto"/>
          </w:divBdr>
        </w:div>
        <w:div w:id="1576890095">
          <w:marLeft w:val="640"/>
          <w:marRight w:val="0"/>
          <w:marTop w:val="0"/>
          <w:marBottom w:val="0"/>
          <w:divBdr>
            <w:top w:val="none" w:sz="0" w:space="0" w:color="auto"/>
            <w:left w:val="none" w:sz="0" w:space="0" w:color="auto"/>
            <w:bottom w:val="none" w:sz="0" w:space="0" w:color="auto"/>
            <w:right w:val="none" w:sz="0" w:space="0" w:color="auto"/>
          </w:divBdr>
        </w:div>
        <w:div w:id="1717899299">
          <w:marLeft w:val="640"/>
          <w:marRight w:val="0"/>
          <w:marTop w:val="0"/>
          <w:marBottom w:val="0"/>
          <w:divBdr>
            <w:top w:val="none" w:sz="0" w:space="0" w:color="auto"/>
            <w:left w:val="none" w:sz="0" w:space="0" w:color="auto"/>
            <w:bottom w:val="none" w:sz="0" w:space="0" w:color="auto"/>
            <w:right w:val="none" w:sz="0" w:space="0" w:color="auto"/>
          </w:divBdr>
        </w:div>
        <w:div w:id="497812884">
          <w:marLeft w:val="640"/>
          <w:marRight w:val="0"/>
          <w:marTop w:val="0"/>
          <w:marBottom w:val="0"/>
          <w:divBdr>
            <w:top w:val="none" w:sz="0" w:space="0" w:color="auto"/>
            <w:left w:val="none" w:sz="0" w:space="0" w:color="auto"/>
            <w:bottom w:val="none" w:sz="0" w:space="0" w:color="auto"/>
            <w:right w:val="none" w:sz="0" w:space="0" w:color="auto"/>
          </w:divBdr>
        </w:div>
        <w:div w:id="241765449">
          <w:marLeft w:val="640"/>
          <w:marRight w:val="0"/>
          <w:marTop w:val="0"/>
          <w:marBottom w:val="0"/>
          <w:divBdr>
            <w:top w:val="none" w:sz="0" w:space="0" w:color="auto"/>
            <w:left w:val="none" w:sz="0" w:space="0" w:color="auto"/>
            <w:bottom w:val="none" w:sz="0" w:space="0" w:color="auto"/>
            <w:right w:val="none" w:sz="0" w:space="0" w:color="auto"/>
          </w:divBdr>
        </w:div>
        <w:div w:id="1412922167">
          <w:marLeft w:val="640"/>
          <w:marRight w:val="0"/>
          <w:marTop w:val="0"/>
          <w:marBottom w:val="0"/>
          <w:divBdr>
            <w:top w:val="none" w:sz="0" w:space="0" w:color="auto"/>
            <w:left w:val="none" w:sz="0" w:space="0" w:color="auto"/>
            <w:bottom w:val="none" w:sz="0" w:space="0" w:color="auto"/>
            <w:right w:val="none" w:sz="0" w:space="0" w:color="auto"/>
          </w:divBdr>
        </w:div>
        <w:div w:id="576597552">
          <w:marLeft w:val="640"/>
          <w:marRight w:val="0"/>
          <w:marTop w:val="0"/>
          <w:marBottom w:val="0"/>
          <w:divBdr>
            <w:top w:val="none" w:sz="0" w:space="0" w:color="auto"/>
            <w:left w:val="none" w:sz="0" w:space="0" w:color="auto"/>
            <w:bottom w:val="none" w:sz="0" w:space="0" w:color="auto"/>
            <w:right w:val="none" w:sz="0" w:space="0" w:color="auto"/>
          </w:divBdr>
        </w:div>
        <w:div w:id="204755624">
          <w:marLeft w:val="640"/>
          <w:marRight w:val="0"/>
          <w:marTop w:val="0"/>
          <w:marBottom w:val="0"/>
          <w:divBdr>
            <w:top w:val="none" w:sz="0" w:space="0" w:color="auto"/>
            <w:left w:val="none" w:sz="0" w:space="0" w:color="auto"/>
            <w:bottom w:val="none" w:sz="0" w:space="0" w:color="auto"/>
            <w:right w:val="none" w:sz="0" w:space="0" w:color="auto"/>
          </w:divBdr>
        </w:div>
        <w:div w:id="261844077">
          <w:marLeft w:val="640"/>
          <w:marRight w:val="0"/>
          <w:marTop w:val="0"/>
          <w:marBottom w:val="0"/>
          <w:divBdr>
            <w:top w:val="none" w:sz="0" w:space="0" w:color="auto"/>
            <w:left w:val="none" w:sz="0" w:space="0" w:color="auto"/>
            <w:bottom w:val="none" w:sz="0" w:space="0" w:color="auto"/>
            <w:right w:val="none" w:sz="0" w:space="0" w:color="auto"/>
          </w:divBdr>
        </w:div>
        <w:div w:id="1164931134">
          <w:marLeft w:val="640"/>
          <w:marRight w:val="0"/>
          <w:marTop w:val="0"/>
          <w:marBottom w:val="0"/>
          <w:divBdr>
            <w:top w:val="none" w:sz="0" w:space="0" w:color="auto"/>
            <w:left w:val="none" w:sz="0" w:space="0" w:color="auto"/>
            <w:bottom w:val="none" w:sz="0" w:space="0" w:color="auto"/>
            <w:right w:val="none" w:sz="0" w:space="0" w:color="auto"/>
          </w:divBdr>
        </w:div>
        <w:div w:id="860317761">
          <w:marLeft w:val="640"/>
          <w:marRight w:val="0"/>
          <w:marTop w:val="0"/>
          <w:marBottom w:val="0"/>
          <w:divBdr>
            <w:top w:val="none" w:sz="0" w:space="0" w:color="auto"/>
            <w:left w:val="none" w:sz="0" w:space="0" w:color="auto"/>
            <w:bottom w:val="none" w:sz="0" w:space="0" w:color="auto"/>
            <w:right w:val="none" w:sz="0" w:space="0" w:color="auto"/>
          </w:divBdr>
        </w:div>
        <w:div w:id="690835243">
          <w:marLeft w:val="640"/>
          <w:marRight w:val="0"/>
          <w:marTop w:val="0"/>
          <w:marBottom w:val="0"/>
          <w:divBdr>
            <w:top w:val="none" w:sz="0" w:space="0" w:color="auto"/>
            <w:left w:val="none" w:sz="0" w:space="0" w:color="auto"/>
            <w:bottom w:val="none" w:sz="0" w:space="0" w:color="auto"/>
            <w:right w:val="none" w:sz="0" w:space="0" w:color="auto"/>
          </w:divBdr>
        </w:div>
        <w:div w:id="1093669775">
          <w:marLeft w:val="640"/>
          <w:marRight w:val="0"/>
          <w:marTop w:val="0"/>
          <w:marBottom w:val="0"/>
          <w:divBdr>
            <w:top w:val="none" w:sz="0" w:space="0" w:color="auto"/>
            <w:left w:val="none" w:sz="0" w:space="0" w:color="auto"/>
            <w:bottom w:val="none" w:sz="0" w:space="0" w:color="auto"/>
            <w:right w:val="none" w:sz="0" w:space="0" w:color="auto"/>
          </w:divBdr>
        </w:div>
        <w:div w:id="1820347040">
          <w:marLeft w:val="640"/>
          <w:marRight w:val="0"/>
          <w:marTop w:val="0"/>
          <w:marBottom w:val="0"/>
          <w:divBdr>
            <w:top w:val="none" w:sz="0" w:space="0" w:color="auto"/>
            <w:left w:val="none" w:sz="0" w:space="0" w:color="auto"/>
            <w:bottom w:val="none" w:sz="0" w:space="0" w:color="auto"/>
            <w:right w:val="none" w:sz="0" w:space="0" w:color="auto"/>
          </w:divBdr>
        </w:div>
        <w:div w:id="1756125470">
          <w:marLeft w:val="640"/>
          <w:marRight w:val="0"/>
          <w:marTop w:val="0"/>
          <w:marBottom w:val="0"/>
          <w:divBdr>
            <w:top w:val="none" w:sz="0" w:space="0" w:color="auto"/>
            <w:left w:val="none" w:sz="0" w:space="0" w:color="auto"/>
            <w:bottom w:val="none" w:sz="0" w:space="0" w:color="auto"/>
            <w:right w:val="none" w:sz="0" w:space="0" w:color="auto"/>
          </w:divBdr>
        </w:div>
        <w:div w:id="2081903814">
          <w:marLeft w:val="640"/>
          <w:marRight w:val="0"/>
          <w:marTop w:val="0"/>
          <w:marBottom w:val="0"/>
          <w:divBdr>
            <w:top w:val="none" w:sz="0" w:space="0" w:color="auto"/>
            <w:left w:val="none" w:sz="0" w:space="0" w:color="auto"/>
            <w:bottom w:val="none" w:sz="0" w:space="0" w:color="auto"/>
            <w:right w:val="none" w:sz="0" w:space="0" w:color="auto"/>
          </w:divBdr>
        </w:div>
      </w:divsChild>
    </w:div>
    <w:div w:id="1126313574">
      <w:bodyDiv w:val="1"/>
      <w:marLeft w:val="0"/>
      <w:marRight w:val="0"/>
      <w:marTop w:val="0"/>
      <w:marBottom w:val="0"/>
      <w:divBdr>
        <w:top w:val="none" w:sz="0" w:space="0" w:color="auto"/>
        <w:left w:val="none" w:sz="0" w:space="0" w:color="auto"/>
        <w:bottom w:val="none" w:sz="0" w:space="0" w:color="auto"/>
        <w:right w:val="none" w:sz="0" w:space="0" w:color="auto"/>
      </w:divBdr>
      <w:divsChild>
        <w:div w:id="772558367">
          <w:marLeft w:val="640"/>
          <w:marRight w:val="0"/>
          <w:marTop w:val="0"/>
          <w:marBottom w:val="0"/>
          <w:divBdr>
            <w:top w:val="none" w:sz="0" w:space="0" w:color="auto"/>
            <w:left w:val="none" w:sz="0" w:space="0" w:color="auto"/>
            <w:bottom w:val="none" w:sz="0" w:space="0" w:color="auto"/>
            <w:right w:val="none" w:sz="0" w:space="0" w:color="auto"/>
          </w:divBdr>
        </w:div>
        <w:div w:id="197667994">
          <w:marLeft w:val="640"/>
          <w:marRight w:val="0"/>
          <w:marTop w:val="0"/>
          <w:marBottom w:val="0"/>
          <w:divBdr>
            <w:top w:val="none" w:sz="0" w:space="0" w:color="auto"/>
            <w:left w:val="none" w:sz="0" w:space="0" w:color="auto"/>
            <w:bottom w:val="none" w:sz="0" w:space="0" w:color="auto"/>
            <w:right w:val="none" w:sz="0" w:space="0" w:color="auto"/>
          </w:divBdr>
        </w:div>
        <w:div w:id="789671002">
          <w:marLeft w:val="640"/>
          <w:marRight w:val="0"/>
          <w:marTop w:val="0"/>
          <w:marBottom w:val="0"/>
          <w:divBdr>
            <w:top w:val="none" w:sz="0" w:space="0" w:color="auto"/>
            <w:left w:val="none" w:sz="0" w:space="0" w:color="auto"/>
            <w:bottom w:val="none" w:sz="0" w:space="0" w:color="auto"/>
            <w:right w:val="none" w:sz="0" w:space="0" w:color="auto"/>
          </w:divBdr>
        </w:div>
        <w:div w:id="1402170349">
          <w:marLeft w:val="640"/>
          <w:marRight w:val="0"/>
          <w:marTop w:val="0"/>
          <w:marBottom w:val="0"/>
          <w:divBdr>
            <w:top w:val="none" w:sz="0" w:space="0" w:color="auto"/>
            <w:left w:val="none" w:sz="0" w:space="0" w:color="auto"/>
            <w:bottom w:val="none" w:sz="0" w:space="0" w:color="auto"/>
            <w:right w:val="none" w:sz="0" w:space="0" w:color="auto"/>
          </w:divBdr>
        </w:div>
        <w:div w:id="2039550977">
          <w:marLeft w:val="640"/>
          <w:marRight w:val="0"/>
          <w:marTop w:val="0"/>
          <w:marBottom w:val="0"/>
          <w:divBdr>
            <w:top w:val="none" w:sz="0" w:space="0" w:color="auto"/>
            <w:left w:val="none" w:sz="0" w:space="0" w:color="auto"/>
            <w:bottom w:val="none" w:sz="0" w:space="0" w:color="auto"/>
            <w:right w:val="none" w:sz="0" w:space="0" w:color="auto"/>
          </w:divBdr>
        </w:div>
        <w:div w:id="1938512843">
          <w:marLeft w:val="640"/>
          <w:marRight w:val="0"/>
          <w:marTop w:val="0"/>
          <w:marBottom w:val="0"/>
          <w:divBdr>
            <w:top w:val="none" w:sz="0" w:space="0" w:color="auto"/>
            <w:left w:val="none" w:sz="0" w:space="0" w:color="auto"/>
            <w:bottom w:val="none" w:sz="0" w:space="0" w:color="auto"/>
            <w:right w:val="none" w:sz="0" w:space="0" w:color="auto"/>
          </w:divBdr>
        </w:div>
        <w:div w:id="600996348">
          <w:marLeft w:val="640"/>
          <w:marRight w:val="0"/>
          <w:marTop w:val="0"/>
          <w:marBottom w:val="0"/>
          <w:divBdr>
            <w:top w:val="none" w:sz="0" w:space="0" w:color="auto"/>
            <w:left w:val="none" w:sz="0" w:space="0" w:color="auto"/>
            <w:bottom w:val="none" w:sz="0" w:space="0" w:color="auto"/>
            <w:right w:val="none" w:sz="0" w:space="0" w:color="auto"/>
          </w:divBdr>
        </w:div>
        <w:div w:id="1818261896">
          <w:marLeft w:val="640"/>
          <w:marRight w:val="0"/>
          <w:marTop w:val="0"/>
          <w:marBottom w:val="0"/>
          <w:divBdr>
            <w:top w:val="none" w:sz="0" w:space="0" w:color="auto"/>
            <w:left w:val="none" w:sz="0" w:space="0" w:color="auto"/>
            <w:bottom w:val="none" w:sz="0" w:space="0" w:color="auto"/>
            <w:right w:val="none" w:sz="0" w:space="0" w:color="auto"/>
          </w:divBdr>
        </w:div>
        <w:div w:id="1911958066">
          <w:marLeft w:val="640"/>
          <w:marRight w:val="0"/>
          <w:marTop w:val="0"/>
          <w:marBottom w:val="0"/>
          <w:divBdr>
            <w:top w:val="none" w:sz="0" w:space="0" w:color="auto"/>
            <w:left w:val="none" w:sz="0" w:space="0" w:color="auto"/>
            <w:bottom w:val="none" w:sz="0" w:space="0" w:color="auto"/>
            <w:right w:val="none" w:sz="0" w:space="0" w:color="auto"/>
          </w:divBdr>
        </w:div>
        <w:div w:id="1244025038">
          <w:marLeft w:val="640"/>
          <w:marRight w:val="0"/>
          <w:marTop w:val="0"/>
          <w:marBottom w:val="0"/>
          <w:divBdr>
            <w:top w:val="none" w:sz="0" w:space="0" w:color="auto"/>
            <w:left w:val="none" w:sz="0" w:space="0" w:color="auto"/>
            <w:bottom w:val="none" w:sz="0" w:space="0" w:color="auto"/>
            <w:right w:val="none" w:sz="0" w:space="0" w:color="auto"/>
          </w:divBdr>
        </w:div>
        <w:div w:id="300382521">
          <w:marLeft w:val="640"/>
          <w:marRight w:val="0"/>
          <w:marTop w:val="0"/>
          <w:marBottom w:val="0"/>
          <w:divBdr>
            <w:top w:val="none" w:sz="0" w:space="0" w:color="auto"/>
            <w:left w:val="none" w:sz="0" w:space="0" w:color="auto"/>
            <w:bottom w:val="none" w:sz="0" w:space="0" w:color="auto"/>
            <w:right w:val="none" w:sz="0" w:space="0" w:color="auto"/>
          </w:divBdr>
        </w:div>
        <w:div w:id="451633945">
          <w:marLeft w:val="640"/>
          <w:marRight w:val="0"/>
          <w:marTop w:val="0"/>
          <w:marBottom w:val="0"/>
          <w:divBdr>
            <w:top w:val="none" w:sz="0" w:space="0" w:color="auto"/>
            <w:left w:val="none" w:sz="0" w:space="0" w:color="auto"/>
            <w:bottom w:val="none" w:sz="0" w:space="0" w:color="auto"/>
            <w:right w:val="none" w:sz="0" w:space="0" w:color="auto"/>
          </w:divBdr>
        </w:div>
        <w:div w:id="1500925631">
          <w:marLeft w:val="640"/>
          <w:marRight w:val="0"/>
          <w:marTop w:val="0"/>
          <w:marBottom w:val="0"/>
          <w:divBdr>
            <w:top w:val="none" w:sz="0" w:space="0" w:color="auto"/>
            <w:left w:val="none" w:sz="0" w:space="0" w:color="auto"/>
            <w:bottom w:val="none" w:sz="0" w:space="0" w:color="auto"/>
            <w:right w:val="none" w:sz="0" w:space="0" w:color="auto"/>
          </w:divBdr>
        </w:div>
        <w:div w:id="606543805">
          <w:marLeft w:val="640"/>
          <w:marRight w:val="0"/>
          <w:marTop w:val="0"/>
          <w:marBottom w:val="0"/>
          <w:divBdr>
            <w:top w:val="none" w:sz="0" w:space="0" w:color="auto"/>
            <w:left w:val="none" w:sz="0" w:space="0" w:color="auto"/>
            <w:bottom w:val="none" w:sz="0" w:space="0" w:color="auto"/>
            <w:right w:val="none" w:sz="0" w:space="0" w:color="auto"/>
          </w:divBdr>
        </w:div>
        <w:div w:id="840587670">
          <w:marLeft w:val="640"/>
          <w:marRight w:val="0"/>
          <w:marTop w:val="0"/>
          <w:marBottom w:val="0"/>
          <w:divBdr>
            <w:top w:val="none" w:sz="0" w:space="0" w:color="auto"/>
            <w:left w:val="none" w:sz="0" w:space="0" w:color="auto"/>
            <w:bottom w:val="none" w:sz="0" w:space="0" w:color="auto"/>
            <w:right w:val="none" w:sz="0" w:space="0" w:color="auto"/>
          </w:divBdr>
        </w:div>
        <w:div w:id="2054424994">
          <w:marLeft w:val="640"/>
          <w:marRight w:val="0"/>
          <w:marTop w:val="0"/>
          <w:marBottom w:val="0"/>
          <w:divBdr>
            <w:top w:val="none" w:sz="0" w:space="0" w:color="auto"/>
            <w:left w:val="none" w:sz="0" w:space="0" w:color="auto"/>
            <w:bottom w:val="none" w:sz="0" w:space="0" w:color="auto"/>
            <w:right w:val="none" w:sz="0" w:space="0" w:color="auto"/>
          </w:divBdr>
        </w:div>
        <w:div w:id="92557503">
          <w:marLeft w:val="640"/>
          <w:marRight w:val="0"/>
          <w:marTop w:val="0"/>
          <w:marBottom w:val="0"/>
          <w:divBdr>
            <w:top w:val="none" w:sz="0" w:space="0" w:color="auto"/>
            <w:left w:val="none" w:sz="0" w:space="0" w:color="auto"/>
            <w:bottom w:val="none" w:sz="0" w:space="0" w:color="auto"/>
            <w:right w:val="none" w:sz="0" w:space="0" w:color="auto"/>
          </w:divBdr>
        </w:div>
        <w:div w:id="1346439519">
          <w:marLeft w:val="640"/>
          <w:marRight w:val="0"/>
          <w:marTop w:val="0"/>
          <w:marBottom w:val="0"/>
          <w:divBdr>
            <w:top w:val="none" w:sz="0" w:space="0" w:color="auto"/>
            <w:left w:val="none" w:sz="0" w:space="0" w:color="auto"/>
            <w:bottom w:val="none" w:sz="0" w:space="0" w:color="auto"/>
            <w:right w:val="none" w:sz="0" w:space="0" w:color="auto"/>
          </w:divBdr>
        </w:div>
        <w:div w:id="243879994">
          <w:marLeft w:val="640"/>
          <w:marRight w:val="0"/>
          <w:marTop w:val="0"/>
          <w:marBottom w:val="0"/>
          <w:divBdr>
            <w:top w:val="none" w:sz="0" w:space="0" w:color="auto"/>
            <w:left w:val="none" w:sz="0" w:space="0" w:color="auto"/>
            <w:bottom w:val="none" w:sz="0" w:space="0" w:color="auto"/>
            <w:right w:val="none" w:sz="0" w:space="0" w:color="auto"/>
          </w:divBdr>
        </w:div>
        <w:div w:id="1454716142">
          <w:marLeft w:val="640"/>
          <w:marRight w:val="0"/>
          <w:marTop w:val="0"/>
          <w:marBottom w:val="0"/>
          <w:divBdr>
            <w:top w:val="none" w:sz="0" w:space="0" w:color="auto"/>
            <w:left w:val="none" w:sz="0" w:space="0" w:color="auto"/>
            <w:bottom w:val="none" w:sz="0" w:space="0" w:color="auto"/>
            <w:right w:val="none" w:sz="0" w:space="0" w:color="auto"/>
          </w:divBdr>
        </w:div>
        <w:div w:id="784807372">
          <w:marLeft w:val="640"/>
          <w:marRight w:val="0"/>
          <w:marTop w:val="0"/>
          <w:marBottom w:val="0"/>
          <w:divBdr>
            <w:top w:val="none" w:sz="0" w:space="0" w:color="auto"/>
            <w:left w:val="none" w:sz="0" w:space="0" w:color="auto"/>
            <w:bottom w:val="none" w:sz="0" w:space="0" w:color="auto"/>
            <w:right w:val="none" w:sz="0" w:space="0" w:color="auto"/>
          </w:divBdr>
        </w:div>
        <w:div w:id="1777945830">
          <w:marLeft w:val="640"/>
          <w:marRight w:val="0"/>
          <w:marTop w:val="0"/>
          <w:marBottom w:val="0"/>
          <w:divBdr>
            <w:top w:val="none" w:sz="0" w:space="0" w:color="auto"/>
            <w:left w:val="none" w:sz="0" w:space="0" w:color="auto"/>
            <w:bottom w:val="none" w:sz="0" w:space="0" w:color="auto"/>
            <w:right w:val="none" w:sz="0" w:space="0" w:color="auto"/>
          </w:divBdr>
        </w:div>
        <w:div w:id="564948765">
          <w:marLeft w:val="640"/>
          <w:marRight w:val="0"/>
          <w:marTop w:val="0"/>
          <w:marBottom w:val="0"/>
          <w:divBdr>
            <w:top w:val="none" w:sz="0" w:space="0" w:color="auto"/>
            <w:left w:val="none" w:sz="0" w:space="0" w:color="auto"/>
            <w:bottom w:val="none" w:sz="0" w:space="0" w:color="auto"/>
            <w:right w:val="none" w:sz="0" w:space="0" w:color="auto"/>
          </w:divBdr>
        </w:div>
        <w:div w:id="1111818629">
          <w:marLeft w:val="640"/>
          <w:marRight w:val="0"/>
          <w:marTop w:val="0"/>
          <w:marBottom w:val="0"/>
          <w:divBdr>
            <w:top w:val="none" w:sz="0" w:space="0" w:color="auto"/>
            <w:left w:val="none" w:sz="0" w:space="0" w:color="auto"/>
            <w:bottom w:val="none" w:sz="0" w:space="0" w:color="auto"/>
            <w:right w:val="none" w:sz="0" w:space="0" w:color="auto"/>
          </w:divBdr>
        </w:div>
        <w:div w:id="1636988537">
          <w:marLeft w:val="640"/>
          <w:marRight w:val="0"/>
          <w:marTop w:val="0"/>
          <w:marBottom w:val="0"/>
          <w:divBdr>
            <w:top w:val="none" w:sz="0" w:space="0" w:color="auto"/>
            <w:left w:val="none" w:sz="0" w:space="0" w:color="auto"/>
            <w:bottom w:val="none" w:sz="0" w:space="0" w:color="auto"/>
            <w:right w:val="none" w:sz="0" w:space="0" w:color="auto"/>
          </w:divBdr>
        </w:div>
        <w:div w:id="773863864">
          <w:marLeft w:val="640"/>
          <w:marRight w:val="0"/>
          <w:marTop w:val="0"/>
          <w:marBottom w:val="0"/>
          <w:divBdr>
            <w:top w:val="none" w:sz="0" w:space="0" w:color="auto"/>
            <w:left w:val="none" w:sz="0" w:space="0" w:color="auto"/>
            <w:bottom w:val="none" w:sz="0" w:space="0" w:color="auto"/>
            <w:right w:val="none" w:sz="0" w:space="0" w:color="auto"/>
          </w:divBdr>
        </w:div>
        <w:div w:id="1681927599">
          <w:marLeft w:val="640"/>
          <w:marRight w:val="0"/>
          <w:marTop w:val="0"/>
          <w:marBottom w:val="0"/>
          <w:divBdr>
            <w:top w:val="none" w:sz="0" w:space="0" w:color="auto"/>
            <w:left w:val="none" w:sz="0" w:space="0" w:color="auto"/>
            <w:bottom w:val="none" w:sz="0" w:space="0" w:color="auto"/>
            <w:right w:val="none" w:sz="0" w:space="0" w:color="auto"/>
          </w:divBdr>
        </w:div>
        <w:div w:id="633945476">
          <w:marLeft w:val="640"/>
          <w:marRight w:val="0"/>
          <w:marTop w:val="0"/>
          <w:marBottom w:val="0"/>
          <w:divBdr>
            <w:top w:val="none" w:sz="0" w:space="0" w:color="auto"/>
            <w:left w:val="none" w:sz="0" w:space="0" w:color="auto"/>
            <w:bottom w:val="none" w:sz="0" w:space="0" w:color="auto"/>
            <w:right w:val="none" w:sz="0" w:space="0" w:color="auto"/>
          </w:divBdr>
        </w:div>
        <w:div w:id="2014600415">
          <w:marLeft w:val="640"/>
          <w:marRight w:val="0"/>
          <w:marTop w:val="0"/>
          <w:marBottom w:val="0"/>
          <w:divBdr>
            <w:top w:val="none" w:sz="0" w:space="0" w:color="auto"/>
            <w:left w:val="none" w:sz="0" w:space="0" w:color="auto"/>
            <w:bottom w:val="none" w:sz="0" w:space="0" w:color="auto"/>
            <w:right w:val="none" w:sz="0" w:space="0" w:color="auto"/>
          </w:divBdr>
        </w:div>
        <w:div w:id="7756810">
          <w:marLeft w:val="640"/>
          <w:marRight w:val="0"/>
          <w:marTop w:val="0"/>
          <w:marBottom w:val="0"/>
          <w:divBdr>
            <w:top w:val="none" w:sz="0" w:space="0" w:color="auto"/>
            <w:left w:val="none" w:sz="0" w:space="0" w:color="auto"/>
            <w:bottom w:val="none" w:sz="0" w:space="0" w:color="auto"/>
            <w:right w:val="none" w:sz="0" w:space="0" w:color="auto"/>
          </w:divBdr>
        </w:div>
        <w:div w:id="2117214586">
          <w:marLeft w:val="640"/>
          <w:marRight w:val="0"/>
          <w:marTop w:val="0"/>
          <w:marBottom w:val="0"/>
          <w:divBdr>
            <w:top w:val="none" w:sz="0" w:space="0" w:color="auto"/>
            <w:left w:val="none" w:sz="0" w:space="0" w:color="auto"/>
            <w:bottom w:val="none" w:sz="0" w:space="0" w:color="auto"/>
            <w:right w:val="none" w:sz="0" w:space="0" w:color="auto"/>
          </w:divBdr>
        </w:div>
        <w:div w:id="1626034263">
          <w:marLeft w:val="640"/>
          <w:marRight w:val="0"/>
          <w:marTop w:val="0"/>
          <w:marBottom w:val="0"/>
          <w:divBdr>
            <w:top w:val="none" w:sz="0" w:space="0" w:color="auto"/>
            <w:left w:val="none" w:sz="0" w:space="0" w:color="auto"/>
            <w:bottom w:val="none" w:sz="0" w:space="0" w:color="auto"/>
            <w:right w:val="none" w:sz="0" w:space="0" w:color="auto"/>
          </w:divBdr>
        </w:div>
      </w:divsChild>
    </w:div>
    <w:div w:id="1177498292">
      <w:bodyDiv w:val="1"/>
      <w:marLeft w:val="0"/>
      <w:marRight w:val="0"/>
      <w:marTop w:val="0"/>
      <w:marBottom w:val="0"/>
      <w:divBdr>
        <w:top w:val="none" w:sz="0" w:space="0" w:color="auto"/>
        <w:left w:val="none" w:sz="0" w:space="0" w:color="auto"/>
        <w:bottom w:val="none" w:sz="0" w:space="0" w:color="auto"/>
        <w:right w:val="none" w:sz="0" w:space="0" w:color="auto"/>
      </w:divBdr>
    </w:div>
    <w:div w:id="1206983178">
      <w:bodyDiv w:val="1"/>
      <w:marLeft w:val="0"/>
      <w:marRight w:val="0"/>
      <w:marTop w:val="0"/>
      <w:marBottom w:val="0"/>
      <w:divBdr>
        <w:top w:val="none" w:sz="0" w:space="0" w:color="auto"/>
        <w:left w:val="none" w:sz="0" w:space="0" w:color="auto"/>
        <w:bottom w:val="none" w:sz="0" w:space="0" w:color="auto"/>
        <w:right w:val="none" w:sz="0" w:space="0" w:color="auto"/>
      </w:divBdr>
    </w:div>
    <w:div w:id="1238174126">
      <w:bodyDiv w:val="1"/>
      <w:marLeft w:val="0"/>
      <w:marRight w:val="0"/>
      <w:marTop w:val="0"/>
      <w:marBottom w:val="0"/>
      <w:divBdr>
        <w:top w:val="none" w:sz="0" w:space="0" w:color="auto"/>
        <w:left w:val="none" w:sz="0" w:space="0" w:color="auto"/>
        <w:bottom w:val="none" w:sz="0" w:space="0" w:color="auto"/>
        <w:right w:val="none" w:sz="0" w:space="0" w:color="auto"/>
      </w:divBdr>
      <w:divsChild>
        <w:div w:id="1426609237">
          <w:marLeft w:val="640"/>
          <w:marRight w:val="0"/>
          <w:marTop w:val="0"/>
          <w:marBottom w:val="0"/>
          <w:divBdr>
            <w:top w:val="none" w:sz="0" w:space="0" w:color="auto"/>
            <w:left w:val="none" w:sz="0" w:space="0" w:color="auto"/>
            <w:bottom w:val="none" w:sz="0" w:space="0" w:color="auto"/>
            <w:right w:val="none" w:sz="0" w:space="0" w:color="auto"/>
          </w:divBdr>
        </w:div>
        <w:div w:id="1806466353">
          <w:marLeft w:val="640"/>
          <w:marRight w:val="0"/>
          <w:marTop w:val="0"/>
          <w:marBottom w:val="0"/>
          <w:divBdr>
            <w:top w:val="none" w:sz="0" w:space="0" w:color="auto"/>
            <w:left w:val="none" w:sz="0" w:space="0" w:color="auto"/>
            <w:bottom w:val="none" w:sz="0" w:space="0" w:color="auto"/>
            <w:right w:val="none" w:sz="0" w:space="0" w:color="auto"/>
          </w:divBdr>
        </w:div>
        <w:div w:id="2022126545">
          <w:marLeft w:val="640"/>
          <w:marRight w:val="0"/>
          <w:marTop w:val="0"/>
          <w:marBottom w:val="0"/>
          <w:divBdr>
            <w:top w:val="none" w:sz="0" w:space="0" w:color="auto"/>
            <w:left w:val="none" w:sz="0" w:space="0" w:color="auto"/>
            <w:bottom w:val="none" w:sz="0" w:space="0" w:color="auto"/>
            <w:right w:val="none" w:sz="0" w:space="0" w:color="auto"/>
          </w:divBdr>
        </w:div>
        <w:div w:id="2070959454">
          <w:marLeft w:val="640"/>
          <w:marRight w:val="0"/>
          <w:marTop w:val="0"/>
          <w:marBottom w:val="0"/>
          <w:divBdr>
            <w:top w:val="none" w:sz="0" w:space="0" w:color="auto"/>
            <w:left w:val="none" w:sz="0" w:space="0" w:color="auto"/>
            <w:bottom w:val="none" w:sz="0" w:space="0" w:color="auto"/>
            <w:right w:val="none" w:sz="0" w:space="0" w:color="auto"/>
          </w:divBdr>
        </w:div>
        <w:div w:id="443115650">
          <w:marLeft w:val="640"/>
          <w:marRight w:val="0"/>
          <w:marTop w:val="0"/>
          <w:marBottom w:val="0"/>
          <w:divBdr>
            <w:top w:val="none" w:sz="0" w:space="0" w:color="auto"/>
            <w:left w:val="none" w:sz="0" w:space="0" w:color="auto"/>
            <w:bottom w:val="none" w:sz="0" w:space="0" w:color="auto"/>
            <w:right w:val="none" w:sz="0" w:space="0" w:color="auto"/>
          </w:divBdr>
        </w:div>
        <w:div w:id="1685862665">
          <w:marLeft w:val="640"/>
          <w:marRight w:val="0"/>
          <w:marTop w:val="0"/>
          <w:marBottom w:val="0"/>
          <w:divBdr>
            <w:top w:val="none" w:sz="0" w:space="0" w:color="auto"/>
            <w:left w:val="none" w:sz="0" w:space="0" w:color="auto"/>
            <w:bottom w:val="none" w:sz="0" w:space="0" w:color="auto"/>
            <w:right w:val="none" w:sz="0" w:space="0" w:color="auto"/>
          </w:divBdr>
        </w:div>
        <w:div w:id="934285065">
          <w:marLeft w:val="640"/>
          <w:marRight w:val="0"/>
          <w:marTop w:val="0"/>
          <w:marBottom w:val="0"/>
          <w:divBdr>
            <w:top w:val="none" w:sz="0" w:space="0" w:color="auto"/>
            <w:left w:val="none" w:sz="0" w:space="0" w:color="auto"/>
            <w:bottom w:val="none" w:sz="0" w:space="0" w:color="auto"/>
            <w:right w:val="none" w:sz="0" w:space="0" w:color="auto"/>
          </w:divBdr>
        </w:div>
        <w:div w:id="1588729282">
          <w:marLeft w:val="640"/>
          <w:marRight w:val="0"/>
          <w:marTop w:val="0"/>
          <w:marBottom w:val="0"/>
          <w:divBdr>
            <w:top w:val="none" w:sz="0" w:space="0" w:color="auto"/>
            <w:left w:val="none" w:sz="0" w:space="0" w:color="auto"/>
            <w:bottom w:val="none" w:sz="0" w:space="0" w:color="auto"/>
            <w:right w:val="none" w:sz="0" w:space="0" w:color="auto"/>
          </w:divBdr>
        </w:div>
        <w:div w:id="1355380842">
          <w:marLeft w:val="640"/>
          <w:marRight w:val="0"/>
          <w:marTop w:val="0"/>
          <w:marBottom w:val="0"/>
          <w:divBdr>
            <w:top w:val="none" w:sz="0" w:space="0" w:color="auto"/>
            <w:left w:val="none" w:sz="0" w:space="0" w:color="auto"/>
            <w:bottom w:val="none" w:sz="0" w:space="0" w:color="auto"/>
            <w:right w:val="none" w:sz="0" w:space="0" w:color="auto"/>
          </w:divBdr>
        </w:div>
        <w:div w:id="942490497">
          <w:marLeft w:val="640"/>
          <w:marRight w:val="0"/>
          <w:marTop w:val="0"/>
          <w:marBottom w:val="0"/>
          <w:divBdr>
            <w:top w:val="none" w:sz="0" w:space="0" w:color="auto"/>
            <w:left w:val="none" w:sz="0" w:space="0" w:color="auto"/>
            <w:bottom w:val="none" w:sz="0" w:space="0" w:color="auto"/>
            <w:right w:val="none" w:sz="0" w:space="0" w:color="auto"/>
          </w:divBdr>
        </w:div>
        <w:div w:id="1046878809">
          <w:marLeft w:val="640"/>
          <w:marRight w:val="0"/>
          <w:marTop w:val="0"/>
          <w:marBottom w:val="0"/>
          <w:divBdr>
            <w:top w:val="none" w:sz="0" w:space="0" w:color="auto"/>
            <w:left w:val="none" w:sz="0" w:space="0" w:color="auto"/>
            <w:bottom w:val="none" w:sz="0" w:space="0" w:color="auto"/>
            <w:right w:val="none" w:sz="0" w:space="0" w:color="auto"/>
          </w:divBdr>
        </w:div>
        <w:div w:id="1659074206">
          <w:marLeft w:val="640"/>
          <w:marRight w:val="0"/>
          <w:marTop w:val="0"/>
          <w:marBottom w:val="0"/>
          <w:divBdr>
            <w:top w:val="none" w:sz="0" w:space="0" w:color="auto"/>
            <w:left w:val="none" w:sz="0" w:space="0" w:color="auto"/>
            <w:bottom w:val="none" w:sz="0" w:space="0" w:color="auto"/>
            <w:right w:val="none" w:sz="0" w:space="0" w:color="auto"/>
          </w:divBdr>
        </w:div>
        <w:div w:id="1089234180">
          <w:marLeft w:val="640"/>
          <w:marRight w:val="0"/>
          <w:marTop w:val="0"/>
          <w:marBottom w:val="0"/>
          <w:divBdr>
            <w:top w:val="none" w:sz="0" w:space="0" w:color="auto"/>
            <w:left w:val="none" w:sz="0" w:space="0" w:color="auto"/>
            <w:bottom w:val="none" w:sz="0" w:space="0" w:color="auto"/>
            <w:right w:val="none" w:sz="0" w:space="0" w:color="auto"/>
          </w:divBdr>
        </w:div>
        <w:div w:id="1656369929">
          <w:marLeft w:val="640"/>
          <w:marRight w:val="0"/>
          <w:marTop w:val="0"/>
          <w:marBottom w:val="0"/>
          <w:divBdr>
            <w:top w:val="none" w:sz="0" w:space="0" w:color="auto"/>
            <w:left w:val="none" w:sz="0" w:space="0" w:color="auto"/>
            <w:bottom w:val="none" w:sz="0" w:space="0" w:color="auto"/>
            <w:right w:val="none" w:sz="0" w:space="0" w:color="auto"/>
          </w:divBdr>
        </w:div>
        <w:div w:id="1780754913">
          <w:marLeft w:val="640"/>
          <w:marRight w:val="0"/>
          <w:marTop w:val="0"/>
          <w:marBottom w:val="0"/>
          <w:divBdr>
            <w:top w:val="none" w:sz="0" w:space="0" w:color="auto"/>
            <w:left w:val="none" w:sz="0" w:space="0" w:color="auto"/>
            <w:bottom w:val="none" w:sz="0" w:space="0" w:color="auto"/>
            <w:right w:val="none" w:sz="0" w:space="0" w:color="auto"/>
          </w:divBdr>
        </w:div>
        <w:div w:id="695884964">
          <w:marLeft w:val="640"/>
          <w:marRight w:val="0"/>
          <w:marTop w:val="0"/>
          <w:marBottom w:val="0"/>
          <w:divBdr>
            <w:top w:val="none" w:sz="0" w:space="0" w:color="auto"/>
            <w:left w:val="none" w:sz="0" w:space="0" w:color="auto"/>
            <w:bottom w:val="none" w:sz="0" w:space="0" w:color="auto"/>
            <w:right w:val="none" w:sz="0" w:space="0" w:color="auto"/>
          </w:divBdr>
        </w:div>
        <w:div w:id="686635898">
          <w:marLeft w:val="640"/>
          <w:marRight w:val="0"/>
          <w:marTop w:val="0"/>
          <w:marBottom w:val="0"/>
          <w:divBdr>
            <w:top w:val="none" w:sz="0" w:space="0" w:color="auto"/>
            <w:left w:val="none" w:sz="0" w:space="0" w:color="auto"/>
            <w:bottom w:val="none" w:sz="0" w:space="0" w:color="auto"/>
            <w:right w:val="none" w:sz="0" w:space="0" w:color="auto"/>
          </w:divBdr>
        </w:div>
        <w:div w:id="1337150802">
          <w:marLeft w:val="640"/>
          <w:marRight w:val="0"/>
          <w:marTop w:val="0"/>
          <w:marBottom w:val="0"/>
          <w:divBdr>
            <w:top w:val="none" w:sz="0" w:space="0" w:color="auto"/>
            <w:left w:val="none" w:sz="0" w:space="0" w:color="auto"/>
            <w:bottom w:val="none" w:sz="0" w:space="0" w:color="auto"/>
            <w:right w:val="none" w:sz="0" w:space="0" w:color="auto"/>
          </w:divBdr>
        </w:div>
        <w:div w:id="1785465982">
          <w:marLeft w:val="640"/>
          <w:marRight w:val="0"/>
          <w:marTop w:val="0"/>
          <w:marBottom w:val="0"/>
          <w:divBdr>
            <w:top w:val="none" w:sz="0" w:space="0" w:color="auto"/>
            <w:left w:val="none" w:sz="0" w:space="0" w:color="auto"/>
            <w:bottom w:val="none" w:sz="0" w:space="0" w:color="auto"/>
            <w:right w:val="none" w:sz="0" w:space="0" w:color="auto"/>
          </w:divBdr>
        </w:div>
        <w:div w:id="954944394">
          <w:marLeft w:val="640"/>
          <w:marRight w:val="0"/>
          <w:marTop w:val="0"/>
          <w:marBottom w:val="0"/>
          <w:divBdr>
            <w:top w:val="none" w:sz="0" w:space="0" w:color="auto"/>
            <w:left w:val="none" w:sz="0" w:space="0" w:color="auto"/>
            <w:bottom w:val="none" w:sz="0" w:space="0" w:color="auto"/>
            <w:right w:val="none" w:sz="0" w:space="0" w:color="auto"/>
          </w:divBdr>
        </w:div>
        <w:div w:id="2077245360">
          <w:marLeft w:val="640"/>
          <w:marRight w:val="0"/>
          <w:marTop w:val="0"/>
          <w:marBottom w:val="0"/>
          <w:divBdr>
            <w:top w:val="none" w:sz="0" w:space="0" w:color="auto"/>
            <w:left w:val="none" w:sz="0" w:space="0" w:color="auto"/>
            <w:bottom w:val="none" w:sz="0" w:space="0" w:color="auto"/>
            <w:right w:val="none" w:sz="0" w:space="0" w:color="auto"/>
          </w:divBdr>
        </w:div>
        <w:div w:id="1501119133">
          <w:marLeft w:val="640"/>
          <w:marRight w:val="0"/>
          <w:marTop w:val="0"/>
          <w:marBottom w:val="0"/>
          <w:divBdr>
            <w:top w:val="none" w:sz="0" w:space="0" w:color="auto"/>
            <w:left w:val="none" w:sz="0" w:space="0" w:color="auto"/>
            <w:bottom w:val="none" w:sz="0" w:space="0" w:color="auto"/>
            <w:right w:val="none" w:sz="0" w:space="0" w:color="auto"/>
          </w:divBdr>
        </w:div>
        <w:div w:id="263147695">
          <w:marLeft w:val="640"/>
          <w:marRight w:val="0"/>
          <w:marTop w:val="0"/>
          <w:marBottom w:val="0"/>
          <w:divBdr>
            <w:top w:val="none" w:sz="0" w:space="0" w:color="auto"/>
            <w:left w:val="none" w:sz="0" w:space="0" w:color="auto"/>
            <w:bottom w:val="none" w:sz="0" w:space="0" w:color="auto"/>
            <w:right w:val="none" w:sz="0" w:space="0" w:color="auto"/>
          </w:divBdr>
        </w:div>
        <w:div w:id="1682006831">
          <w:marLeft w:val="640"/>
          <w:marRight w:val="0"/>
          <w:marTop w:val="0"/>
          <w:marBottom w:val="0"/>
          <w:divBdr>
            <w:top w:val="none" w:sz="0" w:space="0" w:color="auto"/>
            <w:left w:val="none" w:sz="0" w:space="0" w:color="auto"/>
            <w:bottom w:val="none" w:sz="0" w:space="0" w:color="auto"/>
            <w:right w:val="none" w:sz="0" w:space="0" w:color="auto"/>
          </w:divBdr>
        </w:div>
        <w:div w:id="893736699">
          <w:marLeft w:val="640"/>
          <w:marRight w:val="0"/>
          <w:marTop w:val="0"/>
          <w:marBottom w:val="0"/>
          <w:divBdr>
            <w:top w:val="none" w:sz="0" w:space="0" w:color="auto"/>
            <w:left w:val="none" w:sz="0" w:space="0" w:color="auto"/>
            <w:bottom w:val="none" w:sz="0" w:space="0" w:color="auto"/>
            <w:right w:val="none" w:sz="0" w:space="0" w:color="auto"/>
          </w:divBdr>
        </w:div>
        <w:div w:id="1901402250">
          <w:marLeft w:val="640"/>
          <w:marRight w:val="0"/>
          <w:marTop w:val="0"/>
          <w:marBottom w:val="0"/>
          <w:divBdr>
            <w:top w:val="none" w:sz="0" w:space="0" w:color="auto"/>
            <w:left w:val="none" w:sz="0" w:space="0" w:color="auto"/>
            <w:bottom w:val="none" w:sz="0" w:space="0" w:color="auto"/>
            <w:right w:val="none" w:sz="0" w:space="0" w:color="auto"/>
          </w:divBdr>
        </w:div>
        <w:div w:id="1790856114">
          <w:marLeft w:val="640"/>
          <w:marRight w:val="0"/>
          <w:marTop w:val="0"/>
          <w:marBottom w:val="0"/>
          <w:divBdr>
            <w:top w:val="none" w:sz="0" w:space="0" w:color="auto"/>
            <w:left w:val="none" w:sz="0" w:space="0" w:color="auto"/>
            <w:bottom w:val="none" w:sz="0" w:space="0" w:color="auto"/>
            <w:right w:val="none" w:sz="0" w:space="0" w:color="auto"/>
          </w:divBdr>
        </w:div>
        <w:div w:id="462356673">
          <w:marLeft w:val="640"/>
          <w:marRight w:val="0"/>
          <w:marTop w:val="0"/>
          <w:marBottom w:val="0"/>
          <w:divBdr>
            <w:top w:val="none" w:sz="0" w:space="0" w:color="auto"/>
            <w:left w:val="none" w:sz="0" w:space="0" w:color="auto"/>
            <w:bottom w:val="none" w:sz="0" w:space="0" w:color="auto"/>
            <w:right w:val="none" w:sz="0" w:space="0" w:color="auto"/>
          </w:divBdr>
        </w:div>
        <w:div w:id="1700206306">
          <w:marLeft w:val="640"/>
          <w:marRight w:val="0"/>
          <w:marTop w:val="0"/>
          <w:marBottom w:val="0"/>
          <w:divBdr>
            <w:top w:val="none" w:sz="0" w:space="0" w:color="auto"/>
            <w:left w:val="none" w:sz="0" w:space="0" w:color="auto"/>
            <w:bottom w:val="none" w:sz="0" w:space="0" w:color="auto"/>
            <w:right w:val="none" w:sz="0" w:space="0" w:color="auto"/>
          </w:divBdr>
        </w:div>
        <w:div w:id="2045132987">
          <w:marLeft w:val="640"/>
          <w:marRight w:val="0"/>
          <w:marTop w:val="0"/>
          <w:marBottom w:val="0"/>
          <w:divBdr>
            <w:top w:val="none" w:sz="0" w:space="0" w:color="auto"/>
            <w:left w:val="none" w:sz="0" w:space="0" w:color="auto"/>
            <w:bottom w:val="none" w:sz="0" w:space="0" w:color="auto"/>
            <w:right w:val="none" w:sz="0" w:space="0" w:color="auto"/>
          </w:divBdr>
        </w:div>
        <w:div w:id="1815675996">
          <w:marLeft w:val="640"/>
          <w:marRight w:val="0"/>
          <w:marTop w:val="0"/>
          <w:marBottom w:val="0"/>
          <w:divBdr>
            <w:top w:val="none" w:sz="0" w:space="0" w:color="auto"/>
            <w:left w:val="none" w:sz="0" w:space="0" w:color="auto"/>
            <w:bottom w:val="none" w:sz="0" w:space="0" w:color="auto"/>
            <w:right w:val="none" w:sz="0" w:space="0" w:color="auto"/>
          </w:divBdr>
        </w:div>
      </w:divsChild>
    </w:div>
    <w:div w:id="1242177613">
      <w:bodyDiv w:val="1"/>
      <w:marLeft w:val="0"/>
      <w:marRight w:val="0"/>
      <w:marTop w:val="0"/>
      <w:marBottom w:val="0"/>
      <w:divBdr>
        <w:top w:val="none" w:sz="0" w:space="0" w:color="auto"/>
        <w:left w:val="none" w:sz="0" w:space="0" w:color="auto"/>
        <w:bottom w:val="none" w:sz="0" w:space="0" w:color="auto"/>
        <w:right w:val="none" w:sz="0" w:space="0" w:color="auto"/>
      </w:divBdr>
      <w:divsChild>
        <w:div w:id="934285569">
          <w:marLeft w:val="640"/>
          <w:marRight w:val="0"/>
          <w:marTop w:val="0"/>
          <w:marBottom w:val="0"/>
          <w:divBdr>
            <w:top w:val="none" w:sz="0" w:space="0" w:color="auto"/>
            <w:left w:val="none" w:sz="0" w:space="0" w:color="auto"/>
            <w:bottom w:val="none" w:sz="0" w:space="0" w:color="auto"/>
            <w:right w:val="none" w:sz="0" w:space="0" w:color="auto"/>
          </w:divBdr>
        </w:div>
        <w:div w:id="1645115086">
          <w:marLeft w:val="640"/>
          <w:marRight w:val="0"/>
          <w:marTop w:val="0"/>
          <w:marBottom w:val="0"/>
          <w:divBdr>
            <w:top w:val="none" w:sz="0" w:space="0" w:color="auto"/>
            <w:left w:val="none" w:sz="0" w:space="0" w:color="auto"/>
            <w:bottom w:val="none" w:sz="0" w:space="0" w:color="auto"/>
            <w:right w:val="none" w:sz="0" w:space="0" w:color="auto"/>
          </w:divBdr>
        </w:div>
        <w:div w:id="2010059628">
          <w:marLeft w:val="640"/>
          <w:marRight w:val="0"/>
          <w:marTop w:val="0"/>
          <w:marBottom w:val="0"/>
          <w:divBdr>
            <w:top w:val="none" w:sz="0" w:space="0" w:color="auto"/>
            <w:left w:val="none" w:sz="0" w:space="0" w:color="auto"/>
            <w:bottom w:val="none" w:sz="0" w:space="0" w:color="auto"/>
            <w:right w:val="none" w:sz="0" w:space="0" w:color="auto"/>
          </w:divBdr>
        </w:div>
        <w:div w:id="828253787">
          <w:marLeft w:val="640"/>
          <w:marRight w:val="0"/>
          <w:marTop w:val="0"/>
          <w:marBottom w:val="0"/>
          <w:divBdr>
            <w:top w:val="none" w:sz="0" w:space="0" w:color="auto"/>
            <w:left w:val="none" w:sz="0" w:space="0" w:color="auto"/>
            <w:bottom w:val="none" w:sz="0" w:space="0" w:color="auto"/>
            <w:right w:val="none" w:sz="0" w:space="0" w:color="auto"/>
          </w:divBdr>
        </w:div>
        <w:div w:id="1906791172">
          <w:marLeft w:val="640"/>
          <w:marRight w:val="0"/>
          <w:marTop w:val="0"/>
          <w:marBottom w:val="0"/>
          <w:divBdr>
            <w:top w:val="none" w:sz="0" w:space="0" w:color="auto"/>
            <w:left w:val="none" w:sz="0" w:space="0" w:color="auto"/>
            <w:bottom w:val="none" w:sz="0" w:space="0" w:color="auto"/>
            <w:right w:val="none" w:sz="0" w:space="0" w:color="auto"/>
          </w:divBdr>
        </w:div>
        <w:div w:id="1950894455">
          <w:marLeft w:val="640"/>
          <w:marRight w:val="0"/>
          <w:marTop w:val="0"/>
          <w:marBottom w:val="0"/>
          <w:divBdr>
            <w:top w:val="none" w:sz="0" w:space="0" w:color="auto"/>
            <w:left w:val="none" w:sz="0" w:space="0" w:color="auto"/>
            <w:bottom w:val="none" w:sz="0" w:space="0" w:color="auto"/>
            <w:right w:val="none" w:sz="0" w:space="0" w:color="auto"/>
          </w:divBdr>
        </w:div>
        <w:div w:id="1796170432">
          <w:marLeft w:val="640"/>
          <w:marRight w:val="0"/>
          <w:marTop w:val="0"/>
          <w:marBottom w:val="0"/>
          <w:divBdr>
            <w:top w:val="none" w:sz="0" w:space="0" w:color="auto"/>
            <w:left w:val="none" w:sz="0" w:space="0" w:color="auto"/>
            <w:bottom w:val="none" w:sz="0" w:space="0" w:color="auto"/>
            <w:right w:val="none" w:sz="0" w:space="0" w:color="auto"/>
          </w:divBdr>
        </w:div>
        <w:div w:id="32929833">
          <w:marLeft w:val="640"/>
          <w:marRight w:val="0"/>
          <w:marTop w:val="0"/>
          <w:marBottom w:val="0"/>
          <w:divBdr>
            <w:top w:val="none" w:sz="0" w:space="0" w:color="auto"/>
            <w:left w:val="none" w:sz="0" w:space="0" w:color="auto"/>
            <w:bottom w:val="none" w:sz="0" w:space="0" w:color="auto"/>
            <w:right w:val="none" w:sz="0" w:space="0" w:color="auto"/>
          </w:divBdr>
        </w:div>
        <w:div w:id="1668678348">
          <w:marLeft w:val="640"/>
          <w:marRight w:val="0"/>
          <w:marTop w:val="0"/>
          <w:marBottom w:val="0"/>
          <w:divBdr>
            <w:top w:val="none" w:sz="0" w:space="0" w:color="auto"/>
            <w:left w:val="none" w:sz="0" w:space="0" w:color="auto"/>
            <w:bottom w:val="none" w:sz="0" w:space="0" w:color="auto"/>
            <w:right w:val="none" w:sz="0" w:space="0" w:color="auto"/>
          </w:divBdr>
        </w:div>
        <w:div w:id="1251040675">
          <w:marLeft w:val="640"/>
          <w:marRight w:val="0"/>
          <w:marTop w:val="0"/>
          <w:marBottom w:val="0"/>
          <w:divBdr>
            <w:top w:val="none" w:sz="0" w:space="0" w:color="auto"/>
            <w:left w:val="none" w:sz="0" w:space="0" w:color="auto"/>
            <w:bottom w:val="none" w:sz="0" w:space="0" w:color="auto"/>
            <w:right w:val="none" w:sz="0" w:space="0" w:color="auto"/>
          </w:divBdr>
        </w:div>
        <w:div w:id="1246260452">
          <w:marLeft w:val="640"/>
          <w:marRight w:val="0"/>
          <w:marTop w:val="0"/>
          <w:marBottom w:val="0"/>
          <w:divBdr>
            <w:top w:val="none" w:sz="0" w:space="0" w:color="auto"/>
            <w:left w:val="none" w:sz="0" w:space="0" w:color="auto"/>
            <w:bottom w:val="none" w:sz="0" w:space="0" w:color="auto"/>
            <w:right w:val="none" w:sz="0" w:space="0" w:color="auto"/>
          </w:divBdr>
        </w:div>
        <w:div w:id="29650168">
          <w:marLeft w:val="640"/>
          <w:marRight w:val="0"/>
          <w:marTop w:val="0"/>
          <w:marBottom w:val="0"/>
          <w:divBdr>
            <w:top w:val="none" w:sz="0" w:space="0" w:color="auto"/>
            <w:left w:val="none" w:sz="0" w:space="0" w:color="auto"/>
            <w:bottom w:val="none" w:sz="0" w:space="0" w:color="auto"/>
            <w:right w:val="none" w:sz="0" w:space="0" w:color="auto"/>
          </w:divBdr>
        </w:div>
        <w:div w:id="302388881">
          <w:marLeft w:val="640"/>
          <w:marRight w:val="0"/>
          <w:marTop w:val="0"/>
          <w:marBottom w:val="0"/>
          <w:divBdr>
            <w:top w:val="none" w:sz="0" w:space="0" w:color="auto"/>
            <w:left w:val="none" w:sz="0" w:space="0" w:color="auto"/>
            <w:bottom w:val="none" w:sz="0" w:space="0" w:color="auto"/>
            <w:right w:val="none" w:sz="0" w:space="0" w:color="auto"/>
          </w:divBdr>
        </w:div>
        <w:div w:id="1431853597">
          <w:marLeft w:val="640"/>
          <w:marRight w:val="0"/>
          <w:marTop w:val="0"/>
          <w:marBottom w:val="0"/>
          <w:divBdr>
            <w:top w:val="none" w:sz="0" w:space="0" w:color="auto"/>
            <w:left w:val="none" w:sz="0" w:space="0" w:color="auto"/>
            <w:bottom w:val="none" w:sz="0" w:space="0" w:color="auto"/>
            <w:right w:val="none" w:sz="0" w:space="0" w:color="auto"/>
          </w:divBdr>
        </w:div>
        <w:div w:id="696200276">
          <w:marLeft w:val="640"/>
          <w:marRight w:val="0"/>
          <w:marTop w:val="0"/>
          <w:marBottom w:val="0"/>
          <w:divBdr>
            <w:top w:val="none" w:sz="0" w:space="0" w:color="auto"/>
            <w:left w:val="none" w:sz="0" w:space="0" w:color="auto"/>
            <w:bottom w:val="none" w:sz="0" w:space="0" w:color="auto"/>
            <w:right w:val="none" w:sz="0" w:space="0" w:color="auto"/>
          </w:divBdr>
        </w:div>
        <w:div w:id="854920644">
          <w:marLeft w:val="640"/>
          <w:marRight w:val="0"/>
          <w:marTop w:val="0"/>
          <w:marBottom w:val="0"/>
          <w:divBdr>
            <w:top w:val="none" w:sz="0" w:space="0" w:color="auto"/>
            <w:left w:val="none" w:sz="0" w:space="0" w:color="auto"/>
            <w:bottom w:val="none" w:sz="0" w:space="0" w:color="auto"/>
            <w:right w:val="none" w:sz="0" w:space="0" w:color="auto"/>
          </w:divBdr>
        </w:div>
        <w:div w:id="581599215">
          <w:marLeft w:val="640"/>
          <w:marRight w:val="0"/>
          <w:marTop w:val="0"/>
          <w:marBottom w:val="0"/>
          <w:divBdr>
            <w:top w:val="none" w:sz="0" w:space="0" w:color="auto"/>
            <w:left w:val="none" w:sz="0" w:space="0" w:color="auto"/>
            <w:bottom w:val="none" w:sz="0" w:space="0" w:color="auto"/>
            <w:right w:val="none" w:sz="0" w:space="0" w:color="auto"/>
          </w:divBdr>
        </w:div>
        <w:div w:id="583876326">
          <w:marLeft w:val="640"/>
          <w:marRight w:val="0"/>
          <w:marTop w:val="0"/>
          <w:marBottom w:val="0"/>
          <w:divBdr>
            <w:top w:val="none" w:sz="0" w:space="0" w:color="auto"/>
            <w:left w:val="none" w:sz="0" w:space="0" w:color="auto"/>
            <w:bottom w:val="none" w:sz="0" w:space="0" w:color="auto"/>
            <w:right w:val="none" w:sz="0" w:space="0" w:color="auto"/>
          </w:divBdr>
        </w:div>
        <w:div w:id="190538437">
          <w:marLeft w:val="640"/>
          <w:marRight w:val="0"/>
          <w:marTop w:val="0"/>
          <w:marBottom w:val="0"/>
          <w:divBdr>
            <w:top w:val="none" w:sz="0" w:space="0" w:color="auto"/>
            <w:left w:val="none" w:sz="0" w:space="0" w:color="auto"/>
            <w:bottom w:val="none" w:sz="0" w:space="0" w:color="auto"/>
            <w:right w:val="none" w:sz="0" w:space="0" w:color="auto"/>
          </w:divBdr>
        </w:div>
        <w:div w:id="1060399359">
          <w:marLeft w:val="640"/>
          <w:marRight w:val="0"/>
          <w:marTop w:val="0"/>
          <w:marBottom w:val="0"/>
          <w:divBdr>
            <w:top w:val="none" w:sz="0" w:space="0" w:color="auto"/>
            <w:left w:val="none" w:sz="0" w:space="0" w:color="auto"/>
            <w:bottom w:val="none" w:sz="0" w:space="0" w:color="auto"/>
            <w:right w:val="none" w:sz="0" w:space="0" w:color="auto"/>
          </w:divBdr>
        </w:div>
        <w:div w:id="577137731">
          <w:marLeft w:val="640"/>
          <w:marRight w:val="0"/>
          <w:marTop w:val="0"/>
          <w:marBottom w:val="0"/>
          <w:divBdr>
            <w:top w:val="none" w:sz="0" w:space="0" w:color="auto"/>
            <w:left w:val="none" w:sz="0" w:space="0" w:color="auto"/>
            <w:bottom w:val="none" w:sz="0" w:space="0" w:color="auto"/>
            <w:right w:val="none" w:sz="0" w:space="0" w:color="auto"/>
          </w:divBdr>
        </w:div>
        <w:div w:id="2079011743">
          <w:marLeft w:val="640"/>
          <w:marRight w:val="0"/>
          <w:marTop w:val="0"/>
          <w:marBottom w:val="0"/>
          <w:divBdr>
            <w:top w:val="none" w:sz="0" w:space="0" w:color="auto"/>
            <w:left w:val="none" w:sz="0" w:space="0" w:color="auto"/>
            <w:bottom w:val="none" w:sz="0" w:space="0" w:color="auto"/>
            <w:right w:val="none" w:sz="0" w:space="0" w:color="auto"/>
          </w:divBdr>
        </w:div>
        <w:div w:id="1973368577">
          <w:marLeft w:val="640"/>
          <w:marRight w:val="0"/>
          <w:marTop w:val="0"/>
          <w:marBottom w:val="0"/>
          <w:divBdr>
            <w:top w:val="none" w:sz="0" w:space="0" w:color="auto"/>
            <w:left w:val="none" w:sz="0" w:space="0" w:color="auto"/>
            <w:bottom w:val="none" w:sz="0" w:space="0" w:color="auto"/>
            <w:right w:val="none" w:sz="0" w:space="0" w:color="auto"/>
          </w:divBdr>
        </w:div>
        <w:div w:id="681316792">
          <w:marLeft w:val="640"/>
          <w:marRight w:val="0"/>
          <w:marTop w:val="0"/>
          <w:marBottom w:val="0"/>
          <w:divBdr>
            <w:top w:val="none" w:sz="0" w:space="0" w:color="auto"/>
            <w:left w:val="none" w:sz="0" w:space="0" w:color="auto"/>
            <w:bottom w:val="none" w:sz="0" w:space="0" w:color="auto"/>
            <w:right w:val="none" w:sz="0" w:space="0" w:color="auto"/>
          </w:divBdr>
        </w:div>
        <w:div w:id="1382946266">
          <w:marLeft w:val="640"/>
          <w:marRight w:val="0"/>
          <w:marTop w:val="0"/>
          <w:marBottom w:val="0"/>
          <w:divBdr>
            <w:top w:val="none" w:sz="0" w:space="0" w:color="auto"/>
            <w:left w:val="none" w:sz="0" w:space="0" w:color="auto"/>
            <w:bottom w:val="none" w:sz="0" w:space="0" w:color="auto"/>
            <w:right w:val="none" w:sz="0" w:space="0" w:color="auto"/>
          </w:divBdr>
        </w:div>
        <w:div w:id="1228566477">
          <w:marLeft w:val="640"/>
          <w:marRight w:val="0"/>
          <w:marTop w:val="0"/>
          <w:marBottom w:val="0"/>
          <w:divBdr>
            <w:top w:val="none" w:sz="0" w:space="0" w:color="auto"/>
            <w:left w:val="none" w:sz="0" w:space="0" w:color="auto"/>
            <w:bottom w:val="none" w:sz="0" w:space="0" w:color="auto"/>
            <w:right w:val="none" w:sz="0" w:space="0" w:color="auto"/>
          </w:divBdr>
        </w:div>
        <w:div w:id="650523164">
          <w:marLeft w:val="640"/>
          <w:marRight w:val="0"/>
          <w:marTop w:val="0"/>
          <w:marBottom w:val="0"/>
          <w:divBdr>
            <w:top w:val="none" w:sz="0" w:space="0" w:color="auto"/>
            <w:left w:val="none" w:sz="0" w:space="0" w:color="auto"/>
            <w:bottom w:val="none" w:sz="0" w:space="0" w:color="auto"/>
            <w:right w:val="none" w:sz="0" w:space="0" w:color="auto"/>
          </w:divBdr>
        </w:div>
        <w:div w:id="2057389475">
          <w:marLeft w:val="640"/>
          <w:marRight w:val="0"/>
          <w:marTop w:val="0"/>
          <w:marBottom w:val="0"/>
          <w:divBdr>
            <w:top w:val="none" w:sz="0" w:space="0" w:color="auto"/>
            <w:left w:val="none" w:sz="0" w:space="0" w:color="auto"/>
            <w:bottom w:val="none" w:sz="0" w:space="0" w:color="auto"/>
            <w:right w:val="none" w:sz="0" w:space="0" w:color="auto"/>
          </w:divBdr>
        </w:div>
        <w:div w:id="678771538">
          <w:marLeft w:val="640"/>
          <w:marRight w:val="0"/>
          <w:marTop w:val="0"/>
          <w:marBottom w:val="0"/>
          <w:divBdr>
            <w:top w:val="none" w:sz="0" w:space="0" w:color="auto"/>
            <w:left w:val="none" w:sz="0" w:space="0" w:color="auto"/>
            <w:bottom w:val="none" w:sz="0" w:space="0" w:color="auto"/>
            <w:right w:val="none" w:sz="0" w:space="0" w:color="auto"/>
          </w:divBdr>
        </w:div>
        <w:div w:id="1089812294">
          <w:marLeft w:val="640"/>
          <w:marRight w:val="0"/>
          <w:marTop w:val="0"/>
          <w:marBottom w:val="0"/>
          <w:divBdr>
            <w:top w:val="none" w:sz="0" w:space="0" w:color="auto"/>
            <w:left w:val="none" w:sz="0" w:space="0" w:color="auto"/>
            <w:bottom w:val="none" w:sz="0" w:space="0" w:color="auto"/>
            <w:right w:val="none" w:sz="0" w:space="0" w:color="auto"/>
          </w:divBdr>
        </w:div>
        <w:div w:id="423185375">
          <w:marLeft w:val="640"/>
          <w:marRight w:val="0"/>
          <w:marTop w:val="0"/>
          <w:marBottom w:val="0"/>
          <w:divBdr>
            <w:top w:val="none" w:sz="0" w:space="0" w:color="auto"/>
            <w:left w:val="none" w:sz="0" w:space="0" w:color="auto"/>
            <w:bottom w:val="none" w:sz="0" w:space="0" w:color="auto"/>
            <w:right w:val="none" w:sz="0" w:space="0" w:color="auto"/>
          </w:divBdr>
        </w:div>
      </w:divsChild>
    </w:div>
    <w:div w:id="1298680371">
      <w:bodyDiv w:val="1"/>
      <w:marLeft w:val="0"/>
      <w:marRight w:val="0"/>
      <w:marTop w:val="0"/>
      <w:marBottom w:val="0"/>
      <w:divBdr>
        <w:top w:val="none" w:sz="0" w:space="0" w:color="auto"/>
        <w:left w:val="none" w:sz="0" w:space="0" w:color="auto"/>
        <w:bottom w:val="none" w:sz="0" w:space="0" w:color="auto"/>
        <w:right w:val="none" w:sz="0" w:space="0" w:color="auto"/>
      </w:divBdr>
      <w:divsChild>
        <w:div w:id="1219435937">
          <w:marLeft w:val="640"/>
          <w:marRight w:val="0"/>
          <w:marTop w:val="0"/>
          <w:marBottom w:val="0"/>
          <w:divBdr>
            <w:top w:val="none" w:sz="0" w:space="0" w:color="auto"/>
            <w:left w:val="none" w:sz="0" w:space="0" w:color="auto"/>
            <w:bottom w:val="none" w:sz="0" w:space="0" w:color="auto"/>
            <w:right w:val="none" w:sz="0" w:space="0" w:color="auto"/>
          </w:divBdr>
        </w:div>
        <w:div w:id="769551222">
          <w:marLeft w:val="640"/>
          <w:marRight w:val="0"/>
          <w:marTop w:val="0"/>
          <w:marBottom w:val="0"/>
          <w:divBdr>
            <w:top w:val="none" w:sz="0" w:space="0" w:color="auto"/>
            <w:left w:val="none" w:sz="0" w:space="0" w:color="auto"/>
            <w:bottom w:val="none" w:sz="0" w:space="0" w:color="auto"/>
            <w:right w:val="none" w:sz="0" w:space="0" w:color="auto"/>
          </w:divBdr>
        </w:div>
        <w:div w:id="1172841742">
          <w:marLeft w:val="640"/>
          <w:marRight w:val="0"/>
          <w:marTop w:val="0"/>
          <w:marBottom w:val="0"/>
          <w:divBdr>
            <w:top w:val="none" w:sz="0" w:space="0" w:color="auto"/>
            <w:left w:val="none" w:sz="0" w:space="0" w:color="auto"/>
            <w:bottom w:val="none" w:sz="0" w:space="0" w:color="auto"/>
            <w:right w:val="none" w:sz="0" w:space="0" w:color="auto"/>
          </w:divBdr>
        </w:div>
        <w:div w:id="706638877">
          <w:marLeft w:val="640"/>
          <w:marRight w:val="0"/>
          <w:marTop w:val="0"/>
          <w:marBottom w:val="0"/>
          <w:divBdr>
            <w:top w:val="none" w:sz="0" w:space="0" w:color="auto"/>
            <w:left w:val="none" w:sz="0" w:space="0" w:color="auto"/>
            <w:bottom w:val="none" w:sz="0" w:space="0" w:color="auto"/>
            <w:right w:val="none" w:sz="0" w:space="0" w:color="auto"/>
          </w:divBdr>
        </w:div>
        <w:div w:id="721751127">
          <w:marLeft w:val="640"/>
          <w:marRight w:val="0"/>
          <w:marTop w:val="0"/>
          <w:marBottom w:val="0"/>
          <w:divBdr>
            <w:top w:val="none" w:sz="0" w:space="0" w:color="auto"/>
            <w:left w:val="none" w:sz="0" w:space="0" w:color="auto"/>
            <w:bottom w:val="none" w:sz="0" w:space="0" w:color="auto"/>
            <w:right w:val="none" w:sz="0" w:space="0" w:color="auto"/>
          </w:divBdr>
        </w:div>
        <w:div w:id="1727334360">
          <w:marLeft w:val="640"/>
          <w:marRight w:val="0"/>
          <w:marTop w:val="0"/>
          <w:marBottom w:val="0"/>
          <w:divBdr>
            <w:top w:val="none" w:sz="0" w:space="0" w:color="auto"/>
            <w:left w:val="none" w:sz="0" w:space="0" w:color="auto"/>
            <w:bottom w:val="none" w:sz="0" w:space="0" w:color="auto"/>
            <w:right w:val="none" w:sz="0" w:space="0" w:color="auto"/>
          </w:divBdr>
        </w:div>
        <w:div w:id="1754083259">
          <w:marLeft w:val="640"/>
          <w:marRight w:val="0"/>
          <w:marTop w:val="0"/>
          <w:marBottom w:val="0"/>
          <w:divBdr>
            <w:top w:val="none" w:sz="0" w:space="0" w:color="auto"/>
            <w:left w:val="none" w:sz="0" w:space="0" w:color="auto"/>
            <w:bottom w:val="none" w:sz="0" w:space="0" w:color="auto"/>
            <w:right w:val="none" w:sz="0" w:space="0" w:color="auto"/>
          </w:divBdr>
        </w:div>
        <w:div w:id="652830463">
          <w:marLeft w:val="640"/>
          <w:marRight w:val="0"/>
          <w:marTop w:val="0"/>
          <w:marBottom w:val="0"/>
          <w:divBdr>
            <w:top w:val="none" w:sz="0" w:space="0" w:color="auto"/>
            <w:left w:val="none" w:sz="0" w:space="0" w:color="auto"/>
            <w:bottom w:val="none" w:sz="0" w:space="0" w:color="auto"/>
            <w:right w:val="none" w:sz="0" w:space="0" w:color="auto"/>
          </w:divBdr>
        </w:div>
        <w:div w:id="1782803019">
          <w:marLeft w:val="640"/>
          <w:marRight w:val="0"/>
          <w:marTop w:val="0"/>
          <w:marBottom w:val="0"/>
          <w:divBdr>
            <w:top w:val="none" w:sz="0" w:space="0" w:color="auto"/>
            <w:left w:val="none" w:sz="0" w:space="0" w:color="auto"/>
            <w:bottom w:val="none" w:sz="0" w:space="0" w:color="auto"/>
            <w:right w:val="none" w:sz="0" w:space="0" w:color="auto"/>
          </w:divBdr>
        </w:div>
        <w:div w:id="1970822011">
          <w:marLeft w:val="640"/>
          <w:marRight w:val="0"/>
          <w:marTop w:val="0"/>
          <w:marBottom w:val="0"/>
          <w:divBdr>
            <w:top w:val="none" w:sz="0" w:space="0" w:color="auto"/>
            <w:left w:val="none" w:sz="0" w:space="0" w:color="auto"/>
            <w:bottom w:val="none" w:sz="0" w:space="0" w:color="auto"/>
            <w:right w:val="none" w:sz="0" w:space="0" w:color="auto"/>
          </w:divBdr>
        </w:div>
        <w:div w:id="841241539">
          <w:marLeft w:val="640"/>
          <w:marRight w:val="0"/>
          <w:marTop w:val="0"/>
          <w:marBottom w:val="0"/>
          <w:divBdr>
            <w:top w:val="none" w:sz="0" w:space="0" w:color="auto"/>
            <w:left w:val="none" w:sz="0" w:space="0" w:color="auto"/>
            <w:bottom w:val="none" w:sz="0" w:space="0" w:color="auto"/>
            <w:right w:val="none" w:sz="0" w:space="0" w:color="auto"/>
          </w:divBdr>
        </w:div>
        <w:div w:id="310864463">
          <w:marLeft w:val="640"/>
          <w:marRight w:val="0"/>
          <w:marTop w:val="0"/>
          <w:marBottom w:val="0"/>
          <w:divBdr>
            <w:top w:val="none" w:sz="0" w:space="0" w:color="auto"/>
            <w:left w:val="none" w:sz="0" w:space="0" w:color="auto"/>
            <w:bottom w:val="none" w:sz="0" w:space="0" w:color="auto"/>
            <w:right w:val="none" w:sz="0" w:space="0" w:color="auto"/>
          </w:divBdr>
        </w:div>
        <w:div w:id="216429450">
          <w:marLeft w:val="640"/>
          <w:marRight w:val="0"/>
          <w:marTop w:val="0"/>
          <w:marBottom w:val="0"/>
          <w:divBdr>
            <w:top w:val="none" w:sz="0" w:space="0" w:color="auto"/>
            <w:left w:val="none" w:sz="0" w:space="0" w:color="auto"/>
            <w:bottom w:val="none" w:sz="0" w:space="0" w:color="auto"/>
            <w:right w:val="none" w:sz="0" w:space="0" w:color="auto"/>
          </w:divBdr>
        </w:div>
        <w:div w:id="711072542">
          <w:marLeft w:val="640"/>
          <w:marRight w:val="0"/>
          <w:marTop w:val="0"/>
          <w:marBottom w:val="0"/>
          <w:divBdr>
            <w:top w:val="none" w:sz="0" w:space="0" w:color="auto"/>
            <w:left w:val="none" w:sz="0" w:space="0" w:color="auto"/>
            <w:bottom w:val="none" w:sz="0" w:space="0" w:color="auto"/>
            <w:right w:val="none" w:sz="0" w:space="0" w:color="auto"/>
          </w:divBdr>
        </w:div>
        <w:div w:id="1575239377">
          <w:marLeft w:val="640"/>
          <w:marRight w:val="0"/>
          <w:marTop w:val="0"/>
          <w:marBottom w:val="0"/>
          <w:divBdr>
            <w:top w:val="none" w:sz="0" w:space="0" w:color="auto"/>
            <w:left w:val="none" w:sz="0" w:space="0" w:color="auto"/>
            <w:bottom w:val="none" w:sz="0" w:space="0" w:color="auto"/>
            <w:right w:val="none" w:sz="0" w:space="0" w:color="auto"/>
          </w:divBdr>
        </w:div>
        <w:div w:id="1847748945">
          <w:marLeft w:val="640"/>
          <w:marRight w:val="0"/>
          <w:marTop w:val="0"/>
          <w:marBottom w:val="0"/>
          <w:divBdr>
            <w:top w:val="none" w:sz="0" w:space="0" w:color="auto"/>
            <w:left w:val="none" w:sz="0" w:space="0" w:color="auto"/>
            <w:bottom w:val="none" w:sz="0" w:space="0" w:color="auto"/>
            <w:right w:val="none" w:sz="0" w:space="0" w:color="auto"/>
          </w:divBdr>
        </w:div>
        <w:div w:id="1570114145">
          <w:marLeft w:val="640"/>
          <w:marRight w:val="0"/>
          <w:marTop w:val="0"/>
          <w:marBottom w:val="0"/>
          <w:divBdr>
            <w:top w:val="none" w:sz="0" w:space="0" w:color="auto"/>
            <w:left w:val="none" w:sz="0" w:space="0" w:color="auto"/>
            <w:bottom w:val="none" w:sz="0" w:space="0" w:color="auto"/>
            <w:right w:val="none" w:sz="0" w:space="0" w:color="auto"/>
          </w:divBdr>
        </w:div>
        <w:div w:id="1141651200">
          <w:marLeft w:val="640"/>
          <w:marRight w:val="0"/>
          <w:marTop w:val="0"/>
          <w:marBottom w:val="0"/>
          <w:divBdr>
            <w:top w:val="none" w:sz="0" w:space="0" w:color="auto"/>
            <w:left w:val="none" w:sz="0" w:space="0" w:color="auto"/>
            <w:bottom w:val="none" w:sz="0" w:space="0" w:color="auto"/>
            <w:right w:val="none" w:sz="0" w:space="0" w:color="auto"/>
          </w:divBdr>
        </w:div>
        <w:div w:id="590554183">
          <w:marLeft w:val="640"/>
          <w:marRight w:val="0"/>
          <w:marTop w:val="0"/>
          <w:marBottom w:val="0"/>
          <w:divBdr>
            <w:top w:val="none" w:sz="0" w:space="0" w:color="auto"/>
            <w:left w:val="none" w:sz="0" w:space="0" w:color="auto"/>
            <w:bottom w:val="none" w:sz="0" w:space="0" w:color="auto"/>
            <w:right w:val="none" w:sz="0" w:space="0" w:color="auto"/>
          </w:divBdr>
        </w:div>
        <w:div w:id="1297565326">
          <w:marLeft w:val="640"/>
          <w:marRight w:val="0"/>
          <w:marTop w:val="0"/>
          <w:marBottom w:val="0"/>
          <w:divBdr>
            <w:top w:val="none" w:sz="0" w:space="0" w:color="auto"/>
            <w:left w:val="none" w:sz="0" w:space="0" w:color="auto"/>
            <w:bottom w:val="none" w:sz="0" w:space="0" w:color="auto"/>
            <w:right w:val="none" w:sz="0" w:space="0" w:color="auto"/>
          </w:divBdr>
        </w:div>
        <w:div w:id="1642536414">
          <w:marLeft w:val="640"/>
          <w:marRight w:val="0"/>
          <w:marTop w:val="0"/>
          <w:marBottom w:val="0"/>
          <w:divBdr>
            <w:top w:val="none" w:sz="0" w:space="0" w:color="auto"/>
            <w:left w:val="none" w:sz="0" w:space="0" w:color="auto"/>
            <w:bottom w:val="none" w:sz="0" w:space="0" w:color="auto"/>
            <w:right w:val="none" w:sz="0" w:space="0" w:color="auto"/>
          </w:divBdr>
        </w:div>
        <w:div w:id="1382291470">
          <w:marLeft w:val="640"/>
          <w:marRight w:val="0"/>
          <w:marTop w:val="0"/>
          <w:marBottom w:val="0"/>
          <w:divBdr>
            <w:top w:val="none" w:sz="0" w:space="0" w:color="auto"/>
            <w:left w:val="none" w:sz="0" w:space="0" w:color="auto"/>
            <w:bottom w:val="none" w:sz="0" w:space="0" w:color="auto"/>
            <w:right w:val="none" w:sz="0" w:space="0" w:color="auto"/>
          </w:divBdr>
        </w:div>
        <w:div w:id="1532456114">
          <w:marLeft w:val="640"/>
          <w:marRight w:val="0"/>
          <w:marTop w:val="0"/>
          <w:marBottom w:val="0"/>
          <w:divBdr>
            <w:top w:val="none" w:sz="0" w:space="0" w:color="auto"/>
            <w:left w:val="none" w:sz="0" w:space="0" w:color="auto"/>
            <w:bottom w:val="none" w:sz="0" w:space="0" w:color="auto"/>
            <w:right w:val="none" w:sz="0" w:space="0" w:color="auto"/>
          </w:divBdr>
        </w:div>
        <w:div w:id="594170962">
          <w:marLeft w:val="640"/>
          <w:marRight w:val="0"/>
          <w:marTop w:val="0"/>
          <w:marBottom w:val="0"/>
          <w:divBdr>
            <w:top w:val="none" w:sz="0" w:space="0" w:color="auto"/>
            <w:left w:val="none" w:sz="0" w:space="0" w:color="auto"/>
            <w:bottom w:val="none" w:sz="0" w:space="0" w:color="auto"/>
            <w:right w:val="none" w:sz="0" w:space="0" w:color="auto"/>
          </w:divBdr>
        </w:div>
        <w:div w:id="2069113822">
          <w:marLeft w:val="640"/>
          <w:marRight w:val="0"/>
          <w:marTop w:val="0"/>
          <w:marBottom w:val="0"/>
          <w:divBdr>
            <w:top w:val="none" w:sz="0" w:space="0" w:color="auto"/>
            <w:left w:val="none" w:sz="0" w:space="0" w:color="auto"/>
            <w:bottom w:val="none" w:sz="0" w:space="0" w:color="auto"/>
            <w:right w:val="none" w:sz="0" w:space="0" w:color="auto"/>
          </w:divBdr>
        </w:div>
        <w:div w:id="2102529446">
          <w:marLeft w:val="640"/>
          <w:marRight w:val="0"/>
          <w:marTop w:val="0"/>
          <w:marBottom w:val="0"/>
          <w:divBdr>
            <w:top w:val="none" w:sz="0" w:space="0" w:color="auto"/>
            <w:left w:val="none" w:sz="0" w:space="0" w:color="auto"/>
            <w:bottom w:val="none" w:sz="0" w:space="0" w:color="auto"/>
            <w:right w:val="none" w:sz="0" w:space="0" w:color="auto"/>
          </w:divBdr>
        </w:div>
        <w:div w:id="568461026">
          <w:marLeft w:val="640"/>
          <w:marRight w:val="0"/>
          <w:marTop w:val="0"/>
          <w:marBottom w:val="0"/>
          <w:divBdr>
            <w:top w:val="none" w:sz="0" w:space="0" w:color="auto"/>
            <w:left w:val="none" w:sz="0" w:space="0" w:color="auto"/>
            <w:bottom w:val="none" w:sz="0" w:space="0" w:color="auto"/>
            <w:right w:val="none" w:sz="0" w:space="0" w:color="auto"/>
          </w:divBdr>
        </w:div>
        <w:div w:id="72551751">
          <w:marLeft w:val="640"/>
          <w:marRight w:val="0"/>
          <w:marTop w:val="0"/>
          <w:marBottom w:val="0"/>
          <w:divBdr>
            <w:top w:val="none" w:sz="0" w:space="0" w:color="auto"/>
            <w:left w:val="none" w:sz="0" w:space="0" w:color="auto"/>
            <w:bottom w:val="none" w:sz="0" w:space="0" w:color="auto"/>
            <w:right w:val="none" w:sz="0" w:space="0" w:color="auto"/>
          </w:divBdr>
        </w:div>
        <w:div w:id="1820002406">
          <w:marLeft w:val="640"/>
          <w:marRight w:val="0"/>
          <w:marTop w:val="0"/>
          <w:marBottom w:val="0"/>
          <w:divBdr>
            <w:top w:val="none" w:sz="0" w:space="0" w:color="auto"/>
            <w:left w:val="none" w:sz="0" w:space="0" w:color="auto"/>
            <w:bottom w:val="none" w:sz="0" w:space="0" w:color="auto"/>
            <w:right w:val="none" w:sz="0" w:space="0" w:color="auto"/>
          </w:divBdr>
        </w:div>
      </w:divsChild>
    </w:div>
    <w:div w:id="1324236305">
      <w:bodyDiv w:val="1"/>
      <w:marLeft w:val="0"/>
      <w:marRight w:val="0"/>
      <w:marTop w:val="0"/>
      <w:marBottom w:val="0"/>
      <w:divBdr>
        <w:top w:val="none" w:sz="0" w:space="0" w:color="auto"/>
        <w:left w:val="none" w:sz="0" w:space="0" w:color="auto"/>
        <w:bottom w:val="none" w:sz="0" w:space="0" w:color="auto"/>
        <w:right w:val="none" w:sz="0" w:space="0" w:color="auto"/>
      </w:divBdr>
      <w:divsChild>
        <w:div w:id="336543888">
          <w:marLeft w:val="640"/>
          <w:marRight w:val="0"/>
          <w:marTop w:val="0"/>
          <w:marBottom w:val="0"/>
          <w:divBdr>
            <w:top w:val="none" w:sz="0" w:space="0" w:color="auto"/>
            <w:left w:val="none" w:sz="0" w:space="0" w:color="auto"/>
            <w:bottom w:val="none" w:sz="0" w:space="0" w:color="auto"/>
            <w:right w:val="none" w:sz="0" w:space="0" w:color="auto"/>
          </w:divBdr>
        </w:div>
        <w:div w:id="1558513856">
          <w:marLeft w:val="640"/>
          <w:marRight w:val="0"/>
          <w:marTop w:val="0"/>
          <w:marBottom w:val="0"/>
          <w:divBdr>
            <w:top w:val="none" w:sz="0" w:space="0" w:color="auto"/>
            <w:left w:val="none" w:sz="0" w:space="0" w:color="auto"/>
            <w:bottom w:val="none" w:sz="0" w:space="0" w:color="auto"/>
            <w:right w:val="none" w:sz="0" w:space="0" w:color="auto"/>
          </w:divBdr>
        </w:div>
        <w:div w:id="1260797834">
          <w:marLeft w:val="640"/>
          <w:marRight w:val="0"/>
          <w:marTop w:val="0"/>
          <w:marBottom w:val="0"/>
          <w:divBdr>
            <w:top w:val="none" w:sz="0" w:space="0" w:color="auto"/>
            <w:left w:val="none" w:sz="0" w:space="0" w:color="auto"/>
            <w:bottom w:val="none" w:sz="0" w:space="0" w:color="auto"/>
            <w:right w:val="none" w:sz="0" w:space="0" w:color="auto"/>
          </w:divBdr>
        </w:div>
        <w:div w:id="637884587">
          <w:marLeft w:val="640"/>
          <w:marRight w:val="0"/>
          <w:marTop w:val="0"/>
          <w:marBottom w:val="0"/>
          <w:divBdr>
            <w:top w:val="none" w:sz="0" w:space="0" w:color="auto"/>
            <w:left w:val="none" w:sz="0" w:space="0" w:color="auto"/>
            <w:bottom w:val="none" w:sz="0" w:space="0" w:color="auto"/>
            <w:right w:val="none" w:sz="0" w:space="0" w:color="auto"/>
          </w:divBdr>
        </w:div>
        <w:div w:id="670526172">
          <w:marLeft w:val="640"/>
          <w:marRight w:val="0"/>
          <w:marTop w:val="0"/>
          <w:marBottom w:val="0"/>
          <w:divBdr>
            <w:top w:val="none" w:sz="0" w:space="0" w:color="auto"/>
            <w:left w:val="none" w:sz="0" w:space="0" w:color="auto"/>
            <w:bottom w:val="none" w:sz="0" w:space="0" w:color="auto"/>
            <w:right w:val="none" w:sz="0" w:space="0" w:color="auto"/>
          </w:divBdr>
        </w:div>
        <w:div w:id="596522388">
          <w:marLeft w:val="640"/>
          <w:marRight w:val="0"/>
          <w:marTop w:val="0"/>
          <w:marBottom w:val="0"/>
          <w:divBdr>
            <w:top w:val="none" w:sz="0" w:space="0" w:color="auto"/>
            <w:left w:val="none" w:sz="0" w:space="0" w:color="auto"/>
            <w:bottom w:val="none" w:sz="0" w:space="0" w:color="auto"/>
            <w:right w:val="none" w:sz="0" w:space="0" w:color="auto"/>
          </w:divBdr>
        </w:div>
        <w:div w:id="383992606">
          <w:marLeft w:val="640"/>
          <w:marRight w:val="0"/>
          <w:marTop w:val="0"/>
          <w:marBottom w:val="0"/>
          <w:divBdr>
            <w:top w:val="none" w:sz="0" w:space="0" w:color="auto"/>
            <w:left w:val="none" w:sz="0" w:space="0" w:color="auto"/>
            <w:bottom w:val="none" w:sz="0" w:space="0" w:color="auto"/>
            <w:right w:val="none" w:sz="0" w:space="0" w:color="auto"/>
          </w:divBdr>
        </w:div>
        <w:div w:id="2130315717">
          <w:marLeft w:val="640"/>
          <w:marRight w:val="0"/>
          <w:marTop w:val="0"/>
          <w:marBottom w:val="0"/>
          <w:divBdr>
            <w:top w:val="none" w:sz="0" w:space="0" w:color="auto"/>
            <w:left w:val="none" w:sz="0" w:space="0" w:color="auto"/>
            <w:bottom w:val="none" w:sz="0" w:space="0" w:color="auto"/>
            <w:right w:val="none" w:sz="0" w:space="0" w:color="auto"/>
          </w:divBdr>
        </w:div>
        <w:div w:id="1507742343">
          <w:marLeft w:val="640"/>
          <w:marRight w:val="0"/>
          <w:marTop w:val="0"/>
          <w:marBottom w:val="0"/>
          <w:divBdr>
            <w:top w:val="none" w:sz="0" w:space="0" w:color="auto"/>
            <w:left w:val="none" w:sz="0" w:space="0" w:color="auto"/>
            <w:bottom w:val="none" w:sz="0" w:space="0" w:color="auto"/>
            <w:right w:val="none" w:sz="0" w:space="0" w:color="auto"/>
          </w:divBdr>
        </w:div>
        <w:div w:id="580137767">
          <w:marLeft w:val="640"/>
          <w:marRight w:val="0"/>
          <w:marTop w:val="0"/>
          <w:marBottom w:val="0"/>
          <w:divBdr>
            <w:top w:val="none" w:sz="0" w:space="0" w:color="auto"/>
            <w:left w:val="none" w:sz="0" w:space="0" w:color="auto"/>
            <w:bottom w:val="none" w:sz="0" w:space="0" w:color="auto"/>
            <w:right w:val="none" w:sz="0" w:space="0" w:color="auto"/>
          </w:divBdr>
        </w:div>
        <w:div w:id="1982803115">
          <w:marLeft w:val="640"/>
          <w:marRight w:val="0"/>
          <w:marTop w:val="0"/>
          <w:marBottom w:val="0"/>
          <w:divBdr>
            <w:top w:val="none" w:sz="0" w:space="0" w:color="auto"/>
            <w:left w:val="none" w:sz="0" w:space="0" w:color="auto"/>
            <w:bottom w:val="none" w:sz="0" w:space="0" w:color="auto"/>
            <w:right w:val="none" w:sz="0" w:space="0" w:color="auto"/>
          </w:divBdr>
        </w:div>
        <w:div w:id="1081296245">
          <w:marLeft w:val="640"/>
          <w:marRight w:val="0"/>
          <w:marTop w:val="0"/>
          <w:marBottom w:val="0"/>
          <w:divBdr>
            <w:top w:val="none" w:sz="0" w:space="0" w:color="auto"/>
            <w:left w:val="none" w:sz="0" w:space="0" w:color="auto"/>
            <w:bottom w:val="none" w:sz="0" w:space="0" w:color="auto"/>
            <w:right w:val="none" w:sz="0" w:space="0" w:color="auto"/>
          </w:divBdr>
        </w:div>
        <w:div w:id="1059397323">
          <w:marLeft w:val="640"/>
          <w:marRight w:val="0"/>
          <w:marTop w:val="0"/>
          <w:marBottom w:val="0"/>
          <w:divBdr>
            <w:top w:val="none" w:sz="0" w:space="0" w:color="auto"/>
            <w:left w:val="none" w:sz="0" w:space="0" w:color="auto"/>
            <w:bottom w:val="none" w:sz="0" w:space="0" w:color="auto"/>
            <w:right w:val="none" w:sz="0" w:space="0" w:color="auto"/>
          </w:divBdr>
        </w:div>
        <w:div w:id="1974022671">
          <w:marLeft w:val="640"/>
          <w:marRight w:val="0"/>
          <w:marTop w:val="0"/>
          <w:marBottom w:val="0"/>
          <w:divBdr>
            <w:top w:val="none" w:sz="0" w:space="0" w:color="auto"/>
            <w:left w:val="none" w:sz="0" w:space="0" w:color="auto"/>
            <w:bottom w:val="none" w:sz="0" w:space="0" w:color="auto"/>
            <w:right w:val="none" w:sz="0" w:space="0" w:color="auto"/>
          </w:divBdr>
        </w:div>
        <w:div w:id="2115129881">
          <w:marLeft w:val="640"/>
          <w:marRight w:val="0"/>
          <w:marTop w:val="0"/>
          <w:marBottom w:val="0"/>
          <w:divBdr>
            <w:top w:val="none" w:sz="0" w:space="0" w:color="auto"/>
            <w:left w:val="none" w:sz="0" w:space="0" w:color="auto"/>
            <w:bottom w:val="none" w:sz="0" w:space="0" w:color="auto"/>
            <w:right w:val="none" w:sz="0" w:space="0" w:color="auto"/>
          </w:divBdr>
        </w:div>
        <w:div w:id="470362363">
          <w:marLeft w:val="640"/>
          <w:marRight w:val="0"/>
          <w:marTop w:val="0"/>
          <w:marBottom w:val="0"/>
          <w:divBdr>
            <w:top w:val="none" w:sz="0" w:space="0" w:color="auto"/>
            <w:left w:val="none" w:sz="0" w:space="0" w:color="auto"/>
            <w:bottom w:val="none" w:sz="0" w:space="0" w:color="auto"/>
            <w:right w:val="none" w:sz="0" w:space="0" w:color="auto"/>
          </w:divBdr>
        </w:div>
        <w:div w:id="892037294">
          <w:marLeft w:val="640"/>
          <w:marRight w:val="0"/>
          <w:marTop w:val="0"/>
          <w:marBottom w:val="0"/>
          <w:divBdr>
            <w:top w:val="none" w:sz="0" w:space="0" w:color="auto"/>
            <w:left w:val="none" w:sz="0" w:space="0" w:color="auto"/>
            <w:bottom w:val="none" w:sz="0" w:space="0" w:color="auto"/>
            <w:right w:val="none" w:sz="0" w:space="0" w:color="auto"/>
          </w:divBdr>
        </w:div>
        <w:div w:id="89201197">
          <w:marLeft w:val="640"/>
          <w:marRight w:val="0"/>
          <w:marTop w:val="0"/>
          <w:marBottom w:val="0"/>
          <w:divBdr>
            <w:top w:val="none" w:sz="0" w:space="0" w:color="auto"/>
            <w:left w:val="none" w:sz="0" w:space="0" w:color="auto"/>
            <w:bottom w:val="none" w:sz="0" w:space="0" w:color="auto"/>
            <w:right w:val="none" w:sz="0" w:space="0" w:color="auto"/>
          </w:divBdr>
        </w:div>
        <w:div w:id="1358584540">
          <w:marLeft w:val="640"/>
          <w:marRight w:val="0"/>
          <w:marTop w:val="0"/>
          <w:marBottom w:val="0"/>
          <w:divBdr>
            <w:top w:val="none" w:sz="0" w:space="0" w:color="auto"/>
            <w:left w:val="none" w:sz="0" w:space="0" w:color="auto"/>
            <w:bottom w:val="none" w:sz="0" w:space="0" w:color="auto"/>
            <w:right w:val="none" w:sz="0" w:space="0" w:color="auto"/>
          </w:divBdr>
        </w:div>
        <w:div w:id="1207065639">
          <w:marLeft w:val="640"/>
          <w:marRight w:val="0"/>
          <w:marTop w:val="0"/>
          <w:marBottom w:val="0"/>
          <w:divBdr>
            <w:top w:val="none" w:sz="0" w:space="0" w:color="auto"/>
            <w:left w:val="none" w:sz="0" w:space="0" w:color="auto"/>
            <w:bottom w:val="none" w:sz="0" w:space="0" w:color="auto"/>
            <w:right w:val="none" w:sz="0" w:space="0" w:color="auto"/>
          </w:divBdr>
        </w:div>
        <w:div w:id="1837112416">
          <w:marLeft w:val="640"/>
          <w:marRight w:val="0"/>
          <w:marTop w:val="0"/>
          <w:marBottom w:val="0"/>
          <w:divBdr>
            <w:top w:val="none" w:sz="0" w:space="0" w:color="auto"/>
            <w:left w:val="none" w:sz="0" w:space="0" w:color="auto"/>
            <w:bottom w:val="none" w:sz="0" w:space="0" w:color="auto"/>
            <w:right w:val="none" w:sz="0" w:space="0" w:color="auto"/>
          </w:divBdr>
        </w:div>
        <w:div w:id="717820110">
          <w:marLeft w:val="640"/>
          <w:marRight w:val="0"/>
          <w:marTop w:val="0"/>
          <w:marBottom w:val="0"/>
          <w:divBdr>
            <w:top w:val="none" w:sz="0" w:space="0" w:color="auto"/>
            <w:left w:val="none" w:sz="0" w:space="0" w:color="auto"/>
            <w:bottom w:val="none" w:sz="0" w:space="0" w:color="auto"/>
            <w:right w:val="none" w:sz="0" w:space="0" w:color="auto"/>
          </w:divBdr>
        </w:div>
        <w:div w:id="1214536467">
          <w:marLeft w:val="640"/>
          <w:marRight w:val="0"/>
          <w:marTop w:val="0"/>
          <w:marBottom w:val="0"/>
          <w:divBdr>
            <w:top w:val="none" w:sz="0" w:space="0" w:color="auto"/>
            <w:left w:val="none" w:sz="0" w:space="0" w:color="auto"/>
            <w:bottom w:val="none" w:sz="0" w:space="0" w:color="auto"/>
            <w:right w:val="none" w:sz="0" w:space="0" w:color="auto"/>
          </w:divBdr>
        </w:div>
        <w:div w:id="160894868">
          <w:marLeft w:val="640"/>
          <w:marRight w:val="0"/>
          <w:marTop w:val="0"/>
          <w:marBottom w:val="0"/>
          <w:divBdr>
            <w:top w:val="none" w:sz="0" w:space="0" w:color="auto"/>
            <w:left w:val="none" w:sz="0" w:space="0" w:color="auto"/>
            <w:bottom w:val="none" w:sz="0" w:space="0" w:color="auto"/>
            <w:right w:val="none" w:sz="0" w:space="0" w:color="auto"/>
          </w:divBdr>
        </w:div>
        <w:div w:id="994991557">
          <w:marLeft w:val="640"/>
          <w:marRight w:val="0"/>
          <w:marTop w:val="0"/>
          <w:marBottom w:val="0"/>
          <w:divBdr>
            <w:top w:val="none" w:sz="0" w:space="0" w:color="auto"/>
            <w:left w:val="none" w:sz="0" w:space="0" w:color="auto"/>
            <w:bottom w:val="none" w:sz="0" w:space="0" w:color="auto"/>
            <w:right w:val="none" w:sz="0" w:space="0" w:color="auto"/>
          </w:divBdr>
        </w:div>
        <w:div w:id="2014069612">
          <w:marLeft w:val="640"/>
          <w:marRight w:val="0"/>
          <w:marTop w:val="0"/>
          <w:marBottom w:val="0"/>
          <w:divBdr>
            <w:top w:val="none" w:sz="0" w:space="0" w:color="auto"/>
            <w:left w:val="none" w:sz="0" w:space="0" w:color="auto"/>
            <w:bottom w:val="none" w:sz="0" w:space="0" w:color="auto"/>
            <w:right w:val="none" w:sz="0" w:space="0" w:color="auto"/>
          </w:divBdr>
        </w:div>
        <w:div w:id="382289833">
          <w:marLeft w:val="640"/>
          <w:marRight w:val="0"/>
          <w:marTop w:val="0"/>
          <w:marBottom w:val="0"/>
          <w:divBdr>
            <w:top w:val="none" w:sz="0" w:space="0" w:color="auto"/>
            <w:left w:val="none" w:sz="0" w:space="0" w:color="auto"/>
            <w:bottom w:val="none" w:sz="0" w:space="0" w:color="auto"/>
            <w:right w:val="none" w:sz="0" w:space="0" w:color="auto"/>
          </w:divBdr>
        </w:div>
        <w:div w:id="890993278">
          <w:marLeft w:val="640"/>
          <w:marRight w:val="0"/>
          <w:marTop w:val="0"/>
          <w:marBottom w:val="0"/>
          <w:divBdr>
            <w:top w:val="none" w:sz="0" w:space="0" w:color="auto"/>
            <w:left w:val="none" w:sz="0" w:space="0" w:color="auto"/>
            <w:bottom w:val="none" w:sz="0" w:space="0" w:color="auto"/>
            <w:right w:val="none" w:sz="0" w:space="0" w:color="auto"/>
          </w:divBdr>
        </w:div>
        <w:div w:id="1711956003">
          <w:marLeft w:val="640"/>
          <w:marRight w:val="0"/>
          <w:marTop w:val="0"/>
          <w:marBottom w:val="0"/>
          <w:divBdr>
            <w:top w:val="none" w:sz="0" w:space="0" w:color="auto"/>
            <w:left w:val="none" w:sz="0" w:space="0" w:color="auto"/>
            <w:bottom w:val="none" w:sz="0" w:space="0" w:color="auto"/>
            <w:right w:val="none" w:sz="0" w:space="0" w:color="auto"/>
          </w:divBdr>
        </w:div>
        <w:div w:id="1308972584">
          <w:marLeft w:val="640"/>
          <w:marRight w:val="0"/>
          <w:marTop w:val="0"/>
          <w:marBottom w:val="0"/>
          <w:divBdr>
            <w:top w:val="none" w:sz="0" w:space="0" w:color="auto"/>
            <w:left w:val="none" w:sz="0" w:space="0" w:color="auto"/>
            <w:bottom w:val="none" w:sz="0" w:space="0" w:color="auto"/>
            <w:right w:val="none" w:sz="0" w:space="0" w:color="auto"/>
          </w:divBdr>
        </w:div>
      </w:divsChild>
    </w:div>
    <w:div w:id="1374231853">
      <w:bodyDiv w:val="1"/>
      <w:marLeft w:val="0"/>
      <w:marRight w:val="0"/>
      <w:marTop w:val="0"/>
      <w:marBottom w:val="0"/>
      <w:divBdr>
        <w:top w:val="none" w:sz="0" w:space="0" w:color="auto"/>
        <w:left w:val="none" w:sz="0" w:space="0" w:color="auto"/>
        <w:bottom w:val="none" w:sz="0" w:space="0" w:color="auto"/>
        <w:right w:val="none" w:sz="0" w:space="0" w:color="auto"/>
      </w:divBdr>
      <w:divsChild>
        <w:div w:id="1184515674">
          <w:marLeft w:val="640"/>
          <w:marRight w:val="0"/>
          <w:marTop w:val="0"/>
          <w:marBottom w:val="0"/>
          <w:divBdr>
            <w:top w:val="none" w:sz="0" w:space="0" w:color="auto"/>
            <w:left w:val="none" w:sz="0" w:space="0" w:color="auto"/>
            <w:bottom w:val="none" w:sz="0" w:space="0" w:color="auto"/>
            <w:right w:val="none" w:sz="0" w:space="0" w:color="auto"/>
          </w:divBdr>
        </w:div>
        <w:div w:id="1961953281">
          <w:marLeft w:val="640"/>
          <w:marRight w:val="0"/>
          <w:marTop w:val="0"/>
          <w:marBottom w:val="0"/>
          <w:divBdr>
            <w:top w:val="none" w:sz="0" w:space="0" w:color="auto"/>
            <w:left w:val="none" w:sz="0" w:space="0" w:color="auto"/>
            <w:bottom w:val="none" w:sz="0" w:space="0" w:color="auto"/>
            <w:right w:val="none" w:sz="0" w:space="0" w:color="auto"/>
          </w:divBdr>
        </w:div>
        <w:div w:id="625280331">
          <w:marLeft w:val="640"/>
          <w:marRight w:val="0"/>
          <w:marTop w:val="0"/>
          <w:marBottom w:val="0"/>
          <w:divBdr>
            <w:top w:val="none" w:sz="0" w:space="0" w:color="auto"/>
            <w:left w:val="none" w:sz="0" w:space="0" w:color="auto"/>
            <w:bottom w:val="none" w:sz="0" w:space="0" w:color="auto"/>
            <w:right w:val="none" w:sz="0" w:space="0" w:color="auto"/>
          </w:divBdr>
        </w:div>
        <w:div w:id="600341188">
          <w:marLeft w:val="640"/>
          <w:marRight w:val="0"/>
          <w:marTop w:val="0"/>
          <w:marBottom w:val="0"/>
          <w:divBdr>
            <w:top w:val="none" w:sz="0" w:space="0" w:color="auto"/>
            <w:left w:val="none" w:sz="0" w:space="0" w:color="auto"/>
            <w:bottom w:val="none" w:sz="0" w:space="0" w:color="auto"/>
            <w:right w:val="none" w:sz="0" w:space="0" w:color="auto"/>
          </w:divBdr>
        </w:div>
        <w:div w:id="1797986510">
          <w:marLeft w:val="640"/>
          <w:marRight w:val="0"/>
          <w:marTop w:val="0"/>
          <w:marBottom w:val="0"/>
          <w:divBdr>
            <w:top w:val="none" w:sz="0" w:space="0" w:color="auto"/>
            <w:left w:val="none" w:sz="0" w:space="0" w:color="auto"/>
            <w:bottom w:val="none" w:sz="0" w:space="0" w:color="auto"/>
            <w:right w:val="none" w:sz="0" w:space="0" w:color="auto"/>
          </w:divBdr>
        </w:div>
        <w:div w:id="872767522">
          <w:marLeft w:val="640"/>
          <w:marRight w:val="0"/>
          <w:marTop w:val="0"/>
          <w:marBottom w:val="0"/>
          <w:divBdr>
            <w:top w:val="none" w:sz="0" w:space="0" w:color="auto"/>
            <w:left w:val="none" w:sz="0" w:space="0" w:color="auto"/>
            <w:bottom w:val="none" w:sz="0" w:space="0" w:color="auto"/>
            <w:right w:val="none" w:sz="0" w:space="0" w:color="auto"/>
          </w:divBdr>
        </w:div>
        <w:div w:id="790628756">
          <w:marLeft w:val="640"/>
          <w:marRight w:val="0"/>
          <w:marTop w:val="0"/>
          <w:marBottom w:val="0"/>
          <w:divBdr>
            <w:top w:val="none" w:sz="0" w:space="0" w:color="auto"/>
            <w:left w:val="none" w:sz="0" w:space="0" w:color="auto"/>
            <w:bottom w:val="none" w:sz="0" w:space="0" w:color="auto"/>
            <w:right w:val="none" w:sz="0" w:space="0" w:color="auto"/>
          </w:divBdr>
        </w:div>
        <w:div w:id="1902136752">
          <w:marLeft w:val="640"/>
          <w:marRight w:val="0"/>
          <w:marTop w:val="0"/>
          <w:marBottom w:val="0"/>
          <w:divBdr>
            <w:top w:val="none" w:sz="0" w:space="0" w:color="auto"/>
            <w:left w:val="none" w:sz="0" w:space="0" w:color="auto"/>
            <w:bottom w:val="none" w:sz="0" w:space="0" w:color="auto"/>
            <w:right w:val="none" w:sz="0" w:space="0" w:color="auto"/>
          </w:divBdr>
        </w:div>
        <w:div w:id="1998072994">
          <w:marLeft w:val="640"/>
          <w:marRight w:val="0"/>
          <w:marTop w:val="0"/>
          <w:marBottom w:val="0"/>
          <w:divBdr>
            <w:top w:val="none" w:sz="0" w:space="0" w:color="auto"/>
            <w:left w:val="none" w:sz="0" w:space="0" w:color="auto"/>
            <w:bottom w:val="none" w:sz="0" w:space="0" w:color="auto"/>
            <w:right w:val="none" w:sz="0" w:space="0" w:color="auto"/>
          </w:divBdr>
        </w:div>
        <w:div w:id="1358699993">
          <w:marLeft w:val="640"/>
          <w:marRight w:val="0"/>
          <w:marTop w:val="0"/>
          <w:marBottom w:val="0"/>
          <w:divBdr>
            <w:top w:val="none" w:sz="0" w:space="0" w:color="auto"/>
            <w:left w:val="none" w:sz="0" w:space="0" w:color="auto"/>
            <w:bottom w:val="none" w:sz="0" w:space="0" w:color="auto"/>
            <w:right w:val="none" w:sz="0" w:space="0" w:color="auto"/>
          </w:divBdr>
        </w:div>
        <w:div w:id="591663163">
          <w:marLeft w:val="640"/>
          <w:marRight w:val="0"/>
          <w:marTop w:val="0"/>
          <w:marBottom w:val="0"/>
          <w:divBdr>
            <w:top w:val="none" w:sz="0" w:space="0" w:color="auto"/>
            <w:left w:val="none" w:sz="0" w:space="0" w:color="auto"/>
            <w:bottom w:val="none" w:sz="0" w:space="0" w:color="auto"/>
            <w:right w:val="none" w:sz="0" w:space="0" w:color="auto"/>
          </w:divBdr>
        </w:div>
        <w:div w:id="624895969">
          <w:marLeft w:val="640"/>
          <w:marRight w:val="0"/>
          <w:marTop w:val="0"/>
          <w:marBottom w:val="0"/>
          <w:divBdr>
            <w:top w:val="none" w:sz="0" w:space="0" w:color="auto"/>
            <w:left w:val="none" w:sz="0" w:space="0" w:color="auto"/>
            <w:bottom w:val="none" w:sz="0" w:space="0" w:color="auto"/>
            <w:right w:val="none" w:sz="0" w:space="0" w:color="auto"/>
          </w:divBdr>
        </w:div>
        <w:div w:id="1953172658">
          <w:marLeft w:val="640"/>
          <w:marRight w:val="0"/>
          <w:marTop w:val="0"/>
          <w:marBottom w:val="0"/>
          <w:divBdr>
            <w:top w:val="none" w:sz="0" w:space="0" w:color="auto"/>
            <w:left w:val="none" w:sz="0" w:space="0" w:color="auto"/>
            <w:bottom w:val="none" w:sz="0" w:space="0" w:color="auto"/>
            <w:right w:val="none" w:sz="0" w:space="0" w:color="auto"/>
          </w:divBdr>
        </w:div>
        <w:div w:id="555052279">
          <w:marLeft w:val="640"/>
          <w:marRight w:val="0"/>
          <w:marTop w:val="0"/>
          <w:marBottom w:val="0"/>
          <w:divBdr>
            <w:top w:val="none" w:sz="0" w:space="0" w:color="auto"/>
            <w:left w:val="none" w:sz="0" w:space="0" w:color="auto"/>
            <w:bottom w:val="none" w:sz="0" w:space="0" w:color="auto"/>
            <w:right w:val="none" w:sz="0" w:space="0" w:color="auto"/>
          </w:divBdr>
        </w:div>
        <w:div w:id="1720126422">
          <w:marLeft w:val="640"/>
          <w:marRight w:val="0"/>
          <w:marTop w:val="0"/>
          <w:marBottom w:val="0"/>
          <w:divBdr>
            <w:top w:val="none" w:sz="0" w:space="0" w:color="auto"/>
            <w:left w:val="none" w:sz="0" w:space="0" w:color="auto"/>
            <w:bottom w:val="none" w:sz="0" w:space="0" w:color="auto"/>
            <w:right w:val="none" w:sz="0" w:space="0" w:color="auto"/>
          </w:divBdr>
        </w:div>
        <w:div w:id="739331182">
          <w:marLeft w:val="640"/>
          <w:marRight w:val="0"/>
          <w:marTop w:val="0"/>
          <w:marBottom w:val="0"/>
          <w:divBdr>
            <w:top w:val="none" w:sz="0" w:space="0" w:color="auto"/>
            <w:left w:val="none" w:sz="0" w:space="0" w:color="auto"/>
            <w:bottom w:val="none" w:sz="0" w:space="0" w:color="auto"/>
            <w:right w:val="none" w:sz="0" w:space="0" w:color="auto"/>
          </w:divBdr>
        </w:div>
        <w:div w:id="1058164273">
          <w:marLeft w:val="640"/>
          <w:marRight w:val="0"/>
          <w:marTop w:val="0"/>
          <w:marBottom w:val="0"/>
          <w:divBdr>
            <w:top w:val="none" w:sz="0" w:space="0" w:color="auto"/>
            <w:left w:val="none" w:sz="0" w:space="0" w:color="auto"/>
            <w:bottom w:val="none" w:sz="0" w:space="0" w:color="auto"/>
            <w:right w:val="none" w:sz="0" w:space="0" w:color="auto"/>
          </w:divBdr>
        </w:div>
        <w:div w:id="1388602335">
          <w:marLeft w:val="640"/>
          <w:marRight w:val="0"/>
          <w:marTop w:val="0"/>
          <w:marBottom w:val="0"/>
          <w:divBdr>
            <w:top w:val="none" w:sz="0" w:space="0" w:color="auto"/>
            <w:left w:val="none" w:sz="0" w:space="0" w:color="auto"/>
            <w:bottom w:val="none" w:sz="0" w:space="0" w:color="auto"/>
            <w:right w:val="none" w:sz="0" w:space="0" w:color="auto"/>
          </w:divBdr>
        </w:div>
        <w:div w:id="265578660">
          <w:marLeft w:val="640"/>
          <w:marRight w:val="0"/>
          <w:marTop w:val="0"/>
          <w:marBottom w:val="0"/>
          <w:divBdr>
            <w:top w:val="none" w:sz="0" w:space="0" w:color="auto"/>
            <w:left w:val="none" w:sz="0" w:space="0" w:color="auto"/>
            <w:bottom w:val="none" w:sz="0" w:space="0" w:color="auto"/>
            <w:right w:val="none" w:sz="0" w:space="0" w:color="auto"/>
          </w:divBdr>
        </w:div>
        <w:div w:id="219678427">
          <w:marLeft w:val="640"/>
          <w:marRight w:val="0"/>
          <w:marTop w:val="0"/>
          <w:marBottom w:val="0"/>
          <w:divBdr>
            <w:top w:val="none" w:sz="0" w:space="0" w:color="auto"/>
            <w:left w:val="none" w:sz="0" w:space="0" w:color="auto"/>
            <w:bottom w:val="none" w:sz="0" w:space="0" w:color="auto"/>
            <w:right w:val="none" w:sz="0" w:space="0" w:color="auto"/>
          </w:divBdr>
        </w:div>
        <w:div w:id="198784292">
          <w:marLeft w:val="640"/>
          <w:marRight w:val="0"/>
          <w:marTop w:val="0"/>
          <w:marBottom w:val="0"/>
          <w:divBdr>
            <w:top w:val="none" w:sz="0" w:space="0" w:color="auto"/>
            <w:left w:val="none" w:sz="0" w:space="0" w:color="auto"/>
            <w:bottom w:val="none" w:sz="0" w:space="0" w:color="auto"/>
            <w:right w:val="none" w:sz="0" w:space="0" w:color="auto"/>
          </w:divBdr>
        </w:div>
        <w:div w:id="1268192420">
          <w:marLeft w:val="640"/>
          <w:marRight w:val="0"/>
          <w:marTop w:val="0"/>
          <w:marBottom w:val="0"/>
          <w:divBdr>
            <w:top w:val="none" w:sz="0" w:space="0" w:color="auto"/>
            <w:left w:val="none" w:sz="0" w:space="0" w:color="auto"/>
            <w:bottom w:val="none" w:sz="0" w:space="0" w:color="auto"/>
            <w:right w:val="none" w:sz="0" w:space="0" w:color="auto"/>
          </w:divBdr>
        </w:div>
        <w:div w:id="1996837282">
          <w:marLeft w:val="640"/>
          <w:marRight w:val="0"/>
          <w:marTop w:val="0"/>
          <w:marBottom w:val="0"/>
          <w:divBdr>
            <w:top w:val="none" w:sz="0" w:space="0" w:color="auto"/>
            <w:left w:val="none" w:sz="0" w:space="0" w:color="auto"/>
            <w:bottom w:val="none" w:sz="0" w:space="0" w:color="auto"/>
            <w:right w:val="none" w:sz="0" w:space="0" w:color="auto"/>
          </w:divBdr>
        </w:div>
        <w:div w:id="1664897491">
          <w:marLeft w:val="640"/>
          <w:marRight w:val="0"/>
          <w:marTop w:val="0"/>
          <w:marBottom w:val="0"/>
          <w:divBdr>
            <w:top w:val="none" w:sz="0" w:space="0" w:color="auto"/>
            <w:left w:val="none" w:sz="0" w:space="0" w:color="auto"/>
            <w:bottom w:val="none" w:sz="0" w:space="0" w:color="auto"/>
            <w:right w:val="none" w:sz="0" w:space="0" w:color="auto"/>
          </w:divBdr>
        </w:div>
        <w:div w:id="706494484">
          <w:marLeft w:val="640"/>
          <w:marRight w:val="0"/>
          <w:marTop w:val="0"/>
          <w:marBottom w:val="0"/>
          <w:divBdr>
            <w:top w:val="none" w:sz="0" w:space="0" w:color="auto"/>
            <w:left w:val="none" w:sz="0" w:space="0" w:color="auto"/>
            <w:bottom w:val="none" w:sz="0" w:space="0" w:color="auto"/>
            <w:right w:val="none" w:sz="0" w:space="0" w:color="auto"/>
          </w:divBdr>
        </w:div>
        <w:div w:id="1738436975">
          <w:marLeft w:val="640"/>
          <w:marRight w:val="0"/>
          <w:marTop w:val="0"/>
          <w:marBottom w:val="0"/>
          <w:divBdr>
            <w:top w:val="none" w:sz="0" w:space="0" w:color="auto"/>
            <w:left w:val="none" w:sz="0" w:space="0" w:color="auto"/>
            <w:bottom w:val="none" w:sz="0" w:space="0" w:color="auto"/>
            <w:right w:val="none" w:sz="0" w:space="0" w:color="auto"/>
          </w:divBdr>
        </w:div>
        <w:div w:id="1608192819">
          <w:marLeft w:val="640"/>
          <w:marRight w:val="0"/>
          <w:marTop w:val="0"/>
          <w:marBottom w:val="0"/>
          <w:divBdr>
            <w:top w:val="none" w:sz="0" w:space="0" w:color="auto"/>
            <w:left w:val="none" w:sz="0" w:space="0" w:color="auto"/>
            <w:bottom w:val="none" w:sz="0" w:space="0" w:color="auto"/>
            <w:right w:val="none" w:sz="0" w:space="0" w:color="auto"/>
          </w:divBdr>
        </w:div>
        <w:div w:id="173419864">
          <w:marLeft w:val="640"/>
          <w:marRight w:val="0"/>
          <w:marTop w:val="0"/>
          <w:marBottom w:val="0"/>
          <w:divBdr>
            <w:top w:val="none" w:sz="0" w:space="0" w:color="auto"/>
            <w:left w:val="none" w:sz="0" w:space="0" w:color="auto"/>
            <w:bottom w:val="none" w:sz="0" w:space="0" w:color="auto"/>
            <w:right w:val="none" w:sz="0" w:space="0" w:color="auto"/>
          </w:divBdr>
        </w:div>
        <w:div w:id="344865314">
          <w:marLeft w:val="640"/>
          <w:marRight w:val="0"/>
          <w:marTop w:val="0"/>
          <w:marBottom w:val="0"/>
          <w:divBdr>
            <w:top w:val="none" w:sz="0" w:space="0" w:color="auto"/>
            <w:left w:val="none" w:sz="0" w:space="0" w:color="auto"/>
            <w:bottom w:val="none" w:sz="0" w:space="0" w:color="auto"/>
            <w:right w:val="none" w:sz="0" w:space="0" w:color="auto"/>
          </w:divBdr>
        </w:div>
      </w:divsChild>
    </w:div>
    <w:div w:id="1378437249">
      <w:bodyDiv w:val="1"/>
      <w:marLeft w:val="0"/>
      <w:marRight w:val="0"/>
      <w:marTop w:val="0"/>
      <w:marBottom w:val="0"/>
      <w:divBdr>
        <w:top w:val="none" w:sz="0" w:space="0" w:color="auto"/>
        <w:left w:val="none" w:sz="0" w:space="0" w:color="auto"/>
        <w:bottom w:val="none" w:sz="0" w:space="0" w:color="auto"/>
        <w:right w:val="none" w:sz="0" w:space="0" w:color="auto"/>
      </w:divBdr>
    </w:div>
    <w:div w:id="1406227108">
      <w:bodyDiv w:val="1"/>
      <w:marLeft w:val="0"/>
      <w:marRight w:val="0"/>
      <w:marTop w:val="0"/>
      <w:marBottom w:val="0"/>
      <w:divBdr>
        <w:top w:val="none" w:sz="0" w:space="0" w:color="auto"/>
        <w:left w:val="none" w:sz="0" w:space="0" w:color="auto"/>
        <w:bottom w:val="none" w:sz="0" w:space="0" w:color="auto"/>
        <w:right w:val="none" w:sz="0" w:space="0" w:color="auto"/>
      </w:divBdr>
    </w:div>
    <w:div w:id="1409230708">
      <w:bodyDiv w:val="1"/>
      <w:marLeft w:val="0"/>
      <w:marRight w:val="0"/>
      <w:marTop w:val="0"/>
      <w:marBottom w:val="0"/>
      <w:divBdr>
        <w:top w:val="none" w:sz="0" w:space="0" w:color="auto"/>
        <w:left w:val="none" w:sz="0" w:space="0" w:color="auto"/>
        <w:bottom w:val="none" w:sz="0" w:space="0" w:color="auto"/>
        <w:right w:val="none" w:sz="0" w:space="0" w:color="auto"/>
      </w:divBdr>
      <w:divsChild>
        <w:div w:id="1435325742">
          <w:marLeft w:val="640"/>
          <w:marRight w:val="0"/>
          <w:marTop w:val="0"/>
          <w:marBottom w:val="0"/>
          <w:divBdr>
            <w:top w:val="none" w:sz="0" w:space="0" w:color="auto"/>
            <w:left w:val="none" w:sz="0" w:space="0" w:color="auto"/>
            <w:bottom w:val="none" w:sz="0" w:space="0" w:color="auto"/>
            <w:right w:val="none" w:sz="0" w:space="0" w:color="auto"/>
          </w:divBdr>
        </w:div>
        <w:div w:id="1843080957">
          <w:marLeft w:val="640"/>
          <w:marRight w:val="0"/>
          <w:marTop w:val="0"/>
          <w:marBottom w:val="0"/>
          <w:divBdr>
            <w:top w:val="none" w:sz="0" w:space="0" w:color="auto"/>
            <w:left w:val="none" w:sz="0" w:space="0" w:color="auto"/>
            <w:bottom w:val="none" w:sz="0" w:space="0" w:color="auto"/>
            <w:right w:val="none" w:sz="0" w:space="0" w:color="auto"/>
          </w:divBdr>
        </w:div>
        <w:div w:id="1207909297">
          <w:marLeft w:val="640"/>
          <w:marRight w:val="0"/>
          <w:marTop w:val="0"/>
          <w:marBottom w:val="0"/>
          <w:divBdr>
            <w:top w:val="none" w:sz="0" w:space="0" w:color="auto"/>
            <w:left w:val="none" w:sz="0" w:space="0" w:color="auto"/>
            <w:bottom w:val="none" w:sz="0" w:space="0" w:color="auto"/>
            <w:right w:val="none" w:sz="0" w:space="0" w:color="auto"/>
          </w:divBdr>
        </w:div>
        <w:div w:id="481242872">
          <w:marLeft w:val="640"/>
          <w:marRight w:val="0"/>
          <w:marTop w:val="0"/>
          <w:marBottom w:val="0"/>
          <w:divBdr>
            <w:top w:val="none" w:sz="0" w:space="0" w:color="auto"/>
            <w:left w:val="none" w:sz="0" w:space="0" w:color="auto"/>
            <w:bottom w:val="none" w:sz="0" w:space="0" w:color="auto"/>
            <w:right w:val="none" w:sz="0" w:space="0" w:color="auto"/>
          </w:divBdr>
        </w:div>
        <w:div w:id="2104954866">
          <w:marLeft w:val="640"/>
          <w:marRight w:val="0"/>
          <w:marTop w:val="0"/>
          <w:marBottom w:val="0"/>
          <w:divBdr>
            <w:top w:val="none" w:sz="0" w:space="0" w:color="auto"/>
            <w:left w:val="none" w:sz="0" w:space="0" w:color="auto"/>
            <w:bottom w:val="none" w:sz="0" w:space="0" w:color="auto"/>
            <w:right w:val="none" w:sz="0" w:space="0" w:color="auto"/>
          </w:divBdr>
        </w:div>
        <w:div w:id="836002061">
          <w:marLeft w:val="640"/>
          <w:marRight w:val="0"/>
          <w:marTop w:val="0"/>
          <w:marBottom w:val="0"/>
          <w:divBdr>
            <w:top w:val="none" w:sz="0" w:space="0" w:color="auto"/>
            <w:left w:val="none" w:sz="0" w:space="0" w:color="auto"/>
            <w:bottom w:val="none" w:sz="0" w:space="0" w:color="auto"/>
            <w:right w:val="none" w:sz="0" w:space="0" w:color="auto"/>
          </w:divBdr>
        </w:div>
        <w:div w:id="1278633661">
          <w:marLeft w:val="640"/>
          <w:marRight w:val="0"/>
          <w:marTop w:val="0"/>
          <w:marBottom w:val="0"/>
          <w:divBdr>
            <w:top w:val="none" w:sz="0" w:space="0" w:color="auto"/>
            <w:left w:val="none" w:sz="0" w:space="0" w:color="auto"/>
            <w:bottom w:val="none" w:sz="0" w:space="0" w:color="auto"/>
            <w:right w:val="none" w:sz="0" w:space="0" w:color="auto"/>
          </w:divBdr>
        </w:div>
        <w:div w:id="1201559">
          <w:marLeft w:val="640"/>
          <w:marRight w:val="0"/>
          <w:marTop w:val="0"/>
          <w:marBottom w:val="0"/>
          <w:divBdr>
            <w:top w:val="none" w:sz="0" w:space="0" w:color="auto"/>
            <w:left w:val="none" w:sz="0" w:space="0" w:color="auto"/>
            <w:bottom w:val="none" w:sz="0" w:space="0" w:color="auto"/>
            <w:right w:val="none" w:sz="0" w:space="0" w:color="auto"/>
          </w:divBdr>
        </w:div>
        <w:div w:id="833839118">
          <w:marLeft w:val="640"/>
          <w:marRight w:val="0"/>
          <w:marTop w:val="0"/>
          <w:marBottom w:val="0"/>
          <w:divBdr>
            <w:top w:val="none" w:sz="0" w:space="0" w:color="auto"/>
            <w:left w:val="none" w:sz="0" w:space="0" w:color="auto"/>
            <w:bottom w:val="none" w:sz="0" w:space="0" w:color="auto"/>
            <w:right w:val="none" w:sz="0" w:space="0" w:color="auto"/>
          </w:divBdr>
        </w:div>
        <w:div w:id="195897186">
          <w:marLeft w:val="640"/>
          <w:marRight w:val="0"/>
          <w:marTop w:val="0"/>
          <w:marBottom w:val="0"/>
          <w:divBdr>
            <w:top w:val="none" w:sz="0" w:space="0" w:color="auto"/>
            <w:left w:val="none" w:sz="0" w:space="0" w:color="auto"/>
            <w:bottom w:val="none" w:sz="0" w:space="0" w:color="auto"/>
            <w:right w:val="none" w:sz="0" w:space="0" w:color="auto"/>
          </w:divBdr>
        </w:div>
        <w:div w:id="1914120234">
          <w:marLeft w:val="640"/>
          <w:marRight w:val="0"/>
          <w:marTop w:val="0"/>
          <w:marBottom w:val="0"/>
          <w:divBdr>
            <w:top w:val="none" w:sz="0" w:space="0" w:color="auto"/>
            <w:left w:val="none" w:sz="0" w:space="0" w:color="auto"/>
            <w:bottom w:val="none" w:sz="0" w:space="0" w:color="auto"/>
            <w:right w:val="none" w:sz="0" w:space="0" w:color="auto"/>
          </w:divBdr>
        </w:div>
        <w:div w:id="1546213699">
          <w:marLeft w:val="640"/>
          <w:marRight w:val="0"/>
          <w:marTop w:val="0"/>
          <w:marBottom w:val="0"/>
          <w:divBdr>
            <w:top w:val="none" w:sz="0" w:space="0" w:color="auto"/>
            <w:left w:val="none" w:sz="0" w:space="0" w:color="auto"/>
            <w:bottom w:val="none" w:sz="0" w:space="0" w:color="auto"/>
            <w:right w:val="none" w:sz="0" w:space="0" w:color="auto"/>
          </w:divBdr>
        </w:div>
        <w:div w:id="2084372548">
          <w:marLeft w:val="640"/>
          <w:marRight w:val="0"/>
          <w:marTop w:val="0"/>
          <w:marBottom w:val="0"/>
          <w:divBdr>
            <w:top w:val="none" w:sz="0" w:space="0" w:color="auto"/>
            <w:left w:val="none" w:sz="0" w:space="0" w:color="auto"/>
            <w:bottom w:val="none" w:sz="0" w:space="0" w:color="auto"/>
            <w:right w:val="none" w:sz="0" w:space="0" w:color="auto"/>
          </w:divBdr>
        </w:div>
        <w:div w:id="678966766">
          <w:marLeft w:val="640"/>
          <w:marRight w:val="0"/>
          <w:marTop w:val="0"/>
          <w:marBottom w:val="0"/>
          <w:divBdr>
            <w:top w:val="none" w:sz="0" w:space="0" w:color="auto"/>
            <w:left w:val="none" w:sz="0" w:space="0" w:color="auto"/>
            <w:bottom w:val="none" w:sz="0" w:space="0" w:color="auto"/>
            <w:right w:val="none" w:sz="0" w:space="0" w:color="auto"/>
          </w:divBdr>
        </w:div>
        <w:div w:id="1922641253">
          <w:marLeft w:val="640"/>
          <w:marRight w:val="0"/>
          <w:marTop w:val="0"/>
          <w:marBottom w:val="0"/>
          <w:divBdr>
            <w:top w:val="none" w:sz="0" w:space="0" w:color="auto"/>
            <w:left w:val="none" w:sz="0" w:space="0" w:color="auto"/>
            <w:bottom w:val="none" w:sz="0" w:space="0" w:color="auto"/>
            <w:right w:val="none" w:sz="0" w:space="0" w:color="auto"/>
          </w:divBdr>
        </w:div>
        <w:div w:id="280655164">
          <w:marLeft w:val="640"/>
          <w:marRight w:val="0"/>
          <w:marTop w:val="0"/>
          <w:marBottom w:val="0"/>
          <w:divBdr>
            <w:top w:val="none" w:sz="0" w:space="0" w:color="auto"/>
            <w:left w:val="none" w:sz="0" w:space="0" w:color="auto"/>
            <w:bottom w:val="none" w:sz="0" w:space="0" w:color="auto"/>
            <w:right w:val="none" w:sz="0" w:space="0" w:color="auto"/>
          </w:divBdr>
        </w:div>
        <w:div w:id="580675429">
          <w:marLeft w:val="640"/>
          <w:marRight w:val="0"/>
          <w:marTop w:val="0"/>
          <w:marBottom w:val="0"/>
          <w:divBdr>
            <w:top w:val="none" w:sz="0" w:space="0" w:color="auto"/>
            <w:left w:val="none" w:sz="0" w:space="0" w:color="auto"/>
            <w:bottom w:val="none" w:sz="0" w:space="0" w:color="auto"/>
            <w:right w:val="none" w:sz="0" w:space="0" w:color="auto"/>
          </w:divBdr>
        </w:div>
        <w:div w:id="1108620231">
          <w:marLeft w:val="640"/>
          <w:marRight w:val="0"/>
          <w:marTop w:val="0"/>
          <w:marBottom w:val="0"/>
          <w:divBdr>
            <w:top w:val="none" w:sz="0" w:space="0" w:color="auto"/>
            <w:left w:val="none" w:sz="0" w:space="0" w:color="auto"/>
            <w:bottom w:val="none" w:sz="0" w:space="0" w:color="auto"/>
            <w:right w:val="none" w:sz="0" w:space="0" w:color="auto"/>
          </w:divBdr>
        </w:div>
        <w:div w:id="1801801855">
          <w:marLeft w:val="640"/>
          <w:marRight w:val="0"/>
          <w:marTop w:val="0"/>
          <w:marBottom w:val="0"/>
          <w:divBdr>
            <w:top w:val="none" w:sz="0" w:space="0" w:color="auto"/>
            <w:left w:val="none" w:sz="0" w:space="0" w:color="auto"/>
            <w:bottom w:val="none" w:sz="0" w:space="0" w:color="auto"/>
            <w:right w:val="none" w:sz="0" w:space="0" w:color="auto"/>
          </w:divBdr>
        </w:div>
        <w:div w:id="643003699">
          <w:marLeft w:val="640"/>
          <w:marRight w:val="0"/>
          <w:marTop w:val="0"/>
          <w:marBottom w:val="0"/>
          <w:divBdr>
            <w:top w:val="none" w:sz="0" w:space="0" w:color="auto"/>
            <w:left w:val="none" w:sz="0" w:space="0" w:color="auto"/>
            <w:bottom w:val="none" w:sz="0" w:space="0" w:color="auto"/>
            <w:right w:val="none" w:sz="0" w:space="0" w:color="auto"/>
          </w:divBdr>
        </w:div>
        <w:div w:id="1601988703">
          <w:marLeft w:val="640"/>
          <w:marRight w:val="0"/>
          <w:marTop w:val="0"/>
          <w:marBottom w:val="0"/>
          <w:divBdr>
            <w:top w:val="none" w:sz="0" w:space="0" w:color="auto"/>
            <w:left w:val="none" w:sz="0" w:space="0" w:color="auto"/>
            <w:bottom w:val="none" w:sz="0" w:space="0" w:color="auto"/>
            <w:right w:val="none" w:sz="0" w:space="0" w:color="auto"/>
          </w:divBdr>
        </w:div>
        <w:div w:id="942230773">
          <w:marLeft w:val="640"/>
          <w:marRight w:val="0"/>
          <w:marTop w:val="0"/>
          <w:marBottom w:val="0"/>
          <w:divBdr>
            <w:top w:val="none" w:sz="0" w:space="0" w:color="auto"/>
            <w:left w:val="none" w:sz="0" w:space="0" w:color="auto"/>
            <w:bottom w:val="none" w:sz="0" w:space="0" w:color="auto"/>
            <w:right w:val="none" w:sz="0" w:space="0" w:color="auto"/>
          </w:divBdr>
        </w:div>
        <w:div w:id="2013872954">
          <w:marLeft w:val="640"/>
          <w:marRight w:val="0"/>
          <w:marTop w:val="0"/>
          <w:marBottom w:val="0"/>
          <w:divBdr>
            <w:top w:val="none" w:sz="0" w:space="0" w:color="auto"/>
            <w:left w:val="none" w:sz="0" w:space="0" w:color="auto"/>
            <w:bottom w:val="none" w:sz="0" w:space="0" w:color="auto"/>
            <w:right w:val="none" w:sz="0" w:space="0" w:color="auto"/>
          </w:divBdr>
        </w:div>
        <w:div w:id="331563802">
          <w:marLeft w:val="640"/>
          <w:marRight w:val="0"/>
          <w:marTop w:val="0"/>
          <w:marBottom w:val="0"/>
          <w:divBdr>
            <w:top w:val="none" w:sz="0" w:space="0" w:color="auto"/>
            <w:left w:val="none" w:sz="0" w:space="0" w:color="auto"/>
            <w:bottom w:val="none" w:sz="0" w:space="0" w:color="auto"/>
            <w:right w:val="none" w:sz="0" w:space="0" w:color="auto"/>
          </w:divBdr>
        </w:div>
        <w:div w:id="1375889693">
          <w:marLeft w:val="640"/>
          <w:marRight w:val="0"/>
          <w:marTop w:val="0"/>
          <w:marBottom w:val="0"/>
          <w:divBdr>
            <w:top w:val="none" w:sz="0" w:space="0" w:color="auto"/>
            <w:left w:val="none" w:sz="0" w:space="0" w:color="auto"/>
            <w:bottom w:val="none" w:sz="0" w:space="0" w:color="auto"/>
            <w:right w:val="none" w:sz="0" w:space="0" w:color="auto"/>
          </w:divBdr>
        </w:div>
        <w:div w:id="345984589">
          <w:marLeft w:val="640"/>
          <w:marRight w:val="0"/>
          <w:marTop w:val="0"/>
          <w:marBottom w:val="0"/>
          <w:divBdr>
            <w:top w:val="none" w:sz="0" w:space="0" w:color="auto"/>
            <w:left w:val="none" w:sz="0" w:space="0" w:color="auto"/>
            <w:bottom w:val="none" w:sz="0" w:space="0" w:color="auto"/>
            <w:right w:val="none" w:sz="0" w:space="0" w:color="auto"/>
          </w:divBdr>
        </w:div>
        <w:div w:id="1910382429">
          <w:marLeft w:val="640"/>
          <w:marRight w:val="0"/>
          <w:marTop w:val="0"/>
          <w:marBottom w:val="0"/>
          <w:divBdr>
            <w:top w:val="none" w:sz="0" w:space="0" w:color="auto"/>
            <w:left w:val="none" w:sz="0" w:space="0" w:color="auto"/>
            <w:bottom w:val="none" w:sz="0" w:space="0" w:color="auto"/>
            <w:right w:val="none" w:sz="0" w:space="0" w:color="auto"/>
          </w:divBdr>
        </w:div>
        <w:div w:id="866018033">
          <w:marLeft w:val="640"/>
          <w:marRight w:val="0"/>
          <w:marTop w:val="0"/>
          <w:marBottom w:val="0"/>
          <w:divBdr>
            <w:top w:val="none" w:sz="0" w:space="0" w:color="auto"/>
            <w:left w:val="none" w:sz="0" w:space="0" w:color="auto"/>
            <w:bottom w:val="none" w:sz="0" w:space="0" w:color="auto"/>
            <w:right w:val="none" w:sz="0" w:space="0" w:color="auto"/>
          </w:divBdr>
        </w:div>
        <w:div w:id="1782456188">
          <w:marLeft w:val="640"/>
          <w:marRight w:val="0"/>
          <w:marTop w:val="0"/>
          <w:marBottom w:val="0"/>
          <w:divBdr>
            <w:top w:val="none" w:sz="0" w:space="0" w:color="auto"/>
            <w:left w:val="none" w:sz="0" w:space="0" w:color="auto"/>
            <w:bottom w:val="none" w:sz="0" w:space="0" w:color="auto"/>
            <w:right w:val="none" w:sz="0" w:space="0" w:color="auto"/>
          </w:divBdr>
        </w:div>
        <w:div w:id="2010598314">
          <w:marLeft w:val="640"/>
          <w:marRight w:val="0"/>
          <w:marTop w:val="0"/>
          <w:marBottom w:val="0"/>
          <w:divBdr>
            <w:top w:val="none" w:sz="0" w:space="0" w:color="auto"/>
            <w:left w:val="none" w:sz="0" w:space="0" w:color="auto"/>
            <w:bottom w:val="none" w:sz="0" w:space="0" w:color="auto"/>
            <w:right w:val="none" w:sz="0" w:space="0" w:color="auto"/>
          </w:divBdr>
        </w:div>
        <w:div w:id="1397822714">
          <w:marLeft w:val="640"/>
          <w:marRight w:val="0"/>
          <w:marTop w:val="0"/>
          <w:marBottom w:val="0"/>
          <w:divBdr>
            <w:top w:val="none" w:sz="0" w:space="0" w:color="auto"/>
            <w:left w:val="none" w:sz="0" w:space="0" w:color="auto"/>
            <w:bottom w:val="none" w:sz="0" w:space="0" w:color="auto"/>
            <w:right w:val="none" w:sz="0" w:space="0" w:color="auto"/>
          </w:divBdr>
        </w:div>
      </w:divsChild>
    </w:div>
    <w:div w:id="1442529363">
      <w:bodyDiv w:val="1"/>
      <w:marLeft w:val="0"/>
      <w:marRight w:val="0"/>
      <w:marTop w:val="0"/>
      <w:marBottom w:val="0"/>
      <w:divBdr>
        <w:top w:val="none" w:sz="0" w:space="0" w:color="auto"/>
        <w:left w:val="none" w:sz="0" w:space="0" w:color="auto"/>
        <w:bottom w:val="none" w:sz="0" w:space="0" w:color="auto"/>
        <w:right w:val="none" w:sz="0" w:space="0" w:color="auto"/>
      </w:divBdr>
      <w:divsChild>
        <w:div w:id="626667572">
          <w:marLeft w:val="640"/>
          <w:marRight w:val="0"/>
          <w:marTop w:val="0"/>
          <w:marBottom w:val="0"/>
          <w:divBdr>
            <w:top w:val="none" w:sz="0" w:space="0" w:color="auto"/>
            <w:left w:val="none" w:sz="0" w:space="0" w:color="auto"/>
            <w:bottom w:val="none" w:sz="0" w:space="0" w:color="auto"/>
            <w:right w:val="none" w:sz="0" w:space="0" w:color="auto"/>
          </w:divBdr>
        </w:div>
        <w:div w:id="1336609437">
          <w:marLeft w:val="640"/>
          <w:marRight w:val="0"/>
          <w:marTop w:val="0"/>
          <w:marBottom w:val="0"/>
          <w:divBdr>
            <w:top w:val="none" w:sz="0" w:space="0" w:color="auto"/>
            <w:left w:val="none" w:sz="0" w:space="0" w:color="auto"/>
            <w:bottom w:val="none" w:sz="0" w:space="0" w:color="auto"/>
            <w:right w:val="none" w:sz="0" w:space="0" w:color="auto"/>
          </w:divBdr>
        </w:div>
        <w:div w:id="840899867">
          <w:marLeft w:val="640"/>
          <w:marRight w:val="0"/>
          <w:marTop w:val="0"/>
          <w:marBottom w:val="0"/>
          <w:divBdr>
            <w:top w:val="none" w:sz="0" w:space="0" w:color="auto"/>
            <w:left w:val="none" w:sz="0" w:space="0" w:color="auto"/>
            <w:bottom w:val="none" w:sz="0" w:space="0" w:color="auto"/>
            <w:right w:val="none" w:sz="0" w:space="0" w:color="auto"/>
          </w:divBdr>
        </w:div>
        <w:div w:id="918828883">
          <w:marLeft w:val="640"/>
          <w:marRight w:val="0"/>
          <w:marTop w:val="0"/>
          <w:marBottom w:val="0"/>
          <w:divBdr>
            <w:top w:val="none" w:sz="0" w:space="0" w:color="auto"/>
            <w:left w:val="none" w:sz="0" w:space="0" w:color="auto"/>
            <w:bottom w:val="none" w:sz="0" w:space="0" w:color="auto"/>
            <w:right w:val="none" w:sz="0" w:space="0" w:color="auto"/>
          </w:divBdr>
        </w:div>
        <w:div w:id="364869408">
          <w:marLeft w:val="640"/>
          <w:marRight w:val="0"/>
          <w:marTop w:val="0"/>
          <w:marBottom w:val="0"/>
          <w:divBdr>
            <w:top w:val="none" w:sz="0" w:space="0" w:color="auto"/>
            <w:left w:val="none" w:sz="0" w:space="0" w:color="auto"/>
            <w:bottom w:val="none" w:sz="0" w:space="0" w:color="auto"/>
            <w:right w:val="none" w:sz="0" w:space="0" w:color="auto"/>
          </w:divBdr>
        </w:div>
        <w:div w:id="649791523">
          <w:marLeft w:val="640"/>
          <w:marRight w:val="0"/>
          <w:marTop w:val="0"/>
          <w:marBottom w:val="0"/>
          <w:divBdr>
            <w:top w:val="none" w:sz="0" w:space="0" w:color="auto"/>
            <w:left w:val="none" w:sz="0" w:space="0" w:color="auto"/>
            <w:bottom w:val="none" w:sz="0" w:space="0" w:color="auto"/>
            <w:right w:val="none" w:sz="0" w:space="0" w:color="auto"/>
          </w:divBdr>
        </w:div>
        <w:div w:id="648752032">
          <w:marLeft w:val="640"/>
          <w:marRight w:val="0"/>
          <w:marTop w:val="0"/>
          <w:marBottom w:val="0"/>
          <w:divBdr>
            <w:top w:val="none" w:sz="0" w:space="0" w:color="auto"/>
            <w:left w:val="none" w:sz="0" w:space="0" w:color="auto"/>
            <w:bottom w:val="none" w:sz="0" w:space="0" w:color="auto"/>
            <w:right w:val="none" w:sz="0" w:space="0" w:color="auto"/>
          </w:divBdr>
        </w:div>
        <w:div w:id="661272633">
          <w:marLeft w:val="640"/>
          <w:marRight w:val="0"/>
          <w:marTop w:val="0"/>
          <w:marBottom w:val="0"/>
          <w:divBdr>
            <w:top w:val="none" w:sz="0" w:space="0" w:color="auto"/>
            <w:left w:val="none" w:sz="0" w:space="0" w:color="auto"/>
            <w:bottom w:val="none" w:sz="0" w:space="0" w:color="auto"/>
            <w:right w:val="none" w:sz="0" w:space="0" w:color="auto"/>
          </w:divBdr>
        </w:div>
        <w:div w:id="2019581290">
          <w:marLeft w:val="640"/>
          <w:marRight w:val="0"/>
          <w:marTop w:val="0"/>
          <w:marBottom w:val="0"/>
          <w:divBdr>
            <w:top w:val="none" w:sz="0" w:space="0" w:color="auto"/>
            <w:left w:val="none" w:sz="0" w:space="0" w:color="auto"/>
            <w:bottom w:val="none" w:sz="0" w:space="0" w:color="auto"/>
            <w:right w:val="none" w:sz="0" w:space="0" w:color="auto"/>
          </w:divBdr>
        </w:div>
        <w:div w:id="1629774490">
          <w:marLeft w:val="640"/>
          <w:marRight w:val="0"/>
          <w:marTop w:val="0"/>
          <w:marBottom w:val="0"/>
          <w:divBdr>
            <w:top w:val="none" w:sz="0" w:space="0" w:color="auto"/>
            <w:left w:val="none" w:sz="0" w:space="0" w:color="auto"/>
            <w:bottom w:val="none" w:sz="0" w:space="0" w:color="auto"/>
            <w:right w:val="none" w:sz="0" w:space="0" w:color="auto"/>
          </w:divBdr>
        </w:div>
        <w:div w:id="1243179711">
          <w:marLeft w:val="640"/>
          <w:marRight w:val="0"/>
          <w:marTop w:val="0"/>
          <w:marBottom w:val="0"/>
          <w:divBdr>
            <w:top w:val="none" w:sz="0" w:space="0" w:color="auto"/>
            <w:left w:val="none" w:sz="0" w:space="0" w:color="auto"/>
            <w:bottom w:val="none" w:sz="0" w:space="0" w:color="auto"/>
            <w:right w:val="none" w:sz="0" w:space="0" w:color="auto"/>
          </w:divBdr>
        </w:div>
        <w:div w:id="1036468612">
          <w:marLeft w:val="640"/>
          <w:marRight w:val="0"/>
          <w:marTop w:val="0"/>
          <w:marBottom w:val="0"/>
          <w:divBdr>
            <w:top w:val="none" w:sz="0" w:space="0" w:color="auto"/>
            <w:left w:val="none" w:sz="0" w:space="0" w:color="auto"/>
            <w:bottom w:val="none" w:sz="0" w:space="0" w:color="auto"/>
            <w:right w:val="none" w:sz="0" w:space="0" w:color="auto"/>
          </w:divBdr>
        </w:div>
        <w:div w:id="1924947166">
          <w:marLeft w:val="640"/>
          <w:marRight w:val="0"/>
          <w:marTop w:val="0"/>
          <w:marBottom w:val="0"/>
          <w:divBdr>
            <w:top w:val="none" w:sz="0" w:space="0" w:color="auto"/>
            <w:left w:val="none" w:sz="0" w:space="0" w:color="auto"/>
            <w:bottom w:val="none" w:sz="0" w:space="0" w:color="auto"/>
            <w:right w:val="none" w:sz="0" w:space="0" w:color="auto"/>
          </w:divBdr>
        </w:div>
        <w:div w:id="1663124013">
          <w:marLeft w:val="640"/>
          <w:marRight w:val="0"/>
          <w:marTop w:val="0"/>
          <w:marBottom w:val="0"/>
          <w:divBdr>
            <w:top w:val="none" w:sz="0" w:space="0" w:color="auto"/>
            <w:left w:val="none" w:sz="0" w:space="0" w:color="auto"/>
            <w:bottom w:val="none" w:sz="0" w:space="0" w:color="auto"/>
            <w:right w:val="none" w:sz="0" w:space="0" w:color="auto"/>
          </w:divBdr>
        </w:div>
        <w:div w:id="1268805187">
          <w:marLeft w:val="640"/>
          <w:marRight w:val="0"/>
          <w:marTop w:val="0"/>
          <w:marBottom w:val="0"/>
          <w:divBdr>
            <w:top w:val="none" w:sz="0" w:space="0" w:color="auto"/>
            <w:left w:val="none" w:sz="0" w:space="0" w:color="auto"/>
            <w:bottom w:val="none" w:sz="0" w:space="0" w:color="auto"/>
            <w:right w:val="none" w:sz="0" w:space="0" w:color="auto"/>
          </w:divBdr>
        </w:div>
        <w:div w:id="729765867">
          <w:marLeft w:val="640"/>
          <w:marRight w:val="0"/>
          <w:marTop w:val="0"/>
          <w:marBottom w:val="0"/>
          <w:divBdr>
            <w:top w:val="none" w:sz="0" w:space="0" w:color="auto"/>
            <w:left w:val="none" w:sz="0" w:space="0" w:color="auto"/>
            <w:bottom w:val="none" w:sz="0" w:space="0" w:color="auto"/>
            <w:right w:val="none" w:sz="0" w:space="0" w:color="auto"/>
          </w:divBdr>
        </w:div>
        <w:div w:id="2065331195">
          <w:marLeft w:val="640"/>
          <w:marRight w:val="0"/>
          <w:marTop w:val="0"/>
          <w:marBottom w:val="0"/>
          <w:divBdr>
            <w:top w:val="none" w:sz="0" w:space="0" w:color="auto"/>
            <w:left w:val="none" w:sz="0" w:space="0" w:color="auto"/>
            <w:bottom w:val="none" w:sz="0" w:space="0" w:color="auto"/>
            <w:right w:val="none" w:sz="0" w:space="0" w:color="auto"/>
          </w:divBdr>
        </w:div>
        <w:div w:id="129441602">
          <w:marLeft w:val="640"/>
          <w:marRight w:val="0"/>
          <w:marTop w:val="0"/>
          <w:marBottom w:val="0"/>
          <w:divBdr>
            <w:top w:val="none" w:sz="0" w:space="0" w:color="auto"/>
            <w:left w:val="none" w:sz="0" w:space="0" w:color="auto"/>
            <w:bottom w:val="none" w:sz="0" w:space="0" w:color="auto"/>
            <w:right w:val="none" w:sz="0" w:space="0" w:color="auto"/>
          </w:divBdr>
        </w:div>
        <w:div w:id="885531760">
          <w:marLeft w:val="640"/>
          <w:marRight w:val="0"/>
          <w:marTop w:val="0"/>
          <w:marBottom w:val="0"/>
          <w:divBdr>
            <w:top w:val="none" w:sz="0" w:space="0" w:color="auto"/>
            <w:left w:val="none" w:sz="0" w:space="0" w:color="auto"/>
            <w:bottom w:val="none" w:sz="0" w:space="0" w:color="auto"/>
            <w:right w:val="none" w:sz="0" w:space="0" w:color="auto"/>
          </w:divBdr>
        </w:div>
        <w:div w:id="1574778935">
          <w:marLeft w:val="640"/>
          <w:marRight w:val="0"/>
          <w:marTop w:val="0"/>
          <w:marBottom w:val="0"/>
          <w:divBdr>
            <w:top w:val="none" w:sz="0" w:space="0" w:color="auto"/>
            <w:left w:val="none" w:sz="0" w:space="0" w:color="auto"/>
            <w:bottom w:val="none" w:sz="0" w:space="0" w:color="auto"/>
            <w:right w:val="none" w:sz="0" w:space="0" w:color="auto"/>
          </w:divBdr>
        </w:div>
        <w:div w:id="698242421">
          <w:marLeft w:val="640"/>
          <w:marRight w:val="0"/>
          <w:marTop w:val="0"/>
          <w:marBottom w:val="0"/>
          <w:divBdr>
            <w:top w:val="none" w:sz="0" w:space="0" w:color="auto"/>
            <w:left w:val="none" w:sz="0" w:space="0" w:color="auto"/>
            <w:bottom w:val="none" w:sz="0" w:space="0" w:color="auto"/>
            <w:right w:val="none" w:sz="0" w:space="0" w:color="auto"/>
          </w:divBdr>
        </w:div>
        <w:div w:id="158154554">
          <w:marLeft w:val="640"/>
          <w:marRight w:val="0"/>
          <w:marTop w:val="0"/>
          <w:marBottom w:val="0"/>
          <w:divBdr>
            <w:top w:val="none" w:sz="0" w:space="0" w:color="auto"/>
            <w:left w:val="none" w:sz="0" w:space="0" w:color="auto"/>
            <w:bottom w:val="none" w:sz="0" w:space="0" w:color="auto"/>
            <w:right w:val="none" w:sz="0" w:space="0" w:color="auto"/>
          </w:divBdr>
        </w:div>
        <w:div w:id="784616595">
          <w:marLeft w:val="640"/>
          <w:marRight w:val="0"/>
          <w:marTop w:val="0"/>
          <w:marBottom w:val="0"/>
          <w:divBdr>
            <w:top w:val="none" w:sz="0" w:space="0" w:color="auto"/>
            <w:left w:val="none" w:sz="0" w:space="0" w:color="auto"/>
            <w:bottom w:val="none" w:sz="0" w:space="0" w:color="auto"/>
            <w:right w:val="none" w:sz="0" w:space="0" w:color="auto"/>
          </w:divBdr>
        </w:div>
        <w:div w:id="1227490513">
          <w:marLeft w:val="640"/>
          <w:marRight w:val="0"/>
          <w:marTop w:val="0"/>
          <w:marBottom w:val="0"/>
          <w:divBdr>
            <w:top w:val="none" w:sz="0" w:space="0" w:color="auto"/>
            <w:left w:val="none" w:sz="0" w:space="0" w:color="auto"/>
            <w:bottom w:val="none" w:sz="0" w:space="0" w:color="auto"/>
            <w:right w:val="none" w:sz="0" w:space="0" w:color="auto"/>
          </w:divBdr>
        </w:div>
        <w:div w:id="1248029484">
          <w:marLeft w:val="640"/>
          <w:marRight w:val="0"/>
          <w:marTop w:val="0"/>
          <w:marBottom w:val="0"/>
          <w:divBdr>
            <w:top w:val="none" w:sz="0" w:space="0" w:color="auto"/>
            <w:left w:val="none" w:sz="0" w:space="0" w:color="auto"/>
            <w:bottom w:val="none" w:sz="0" w:space="0" w:color="auto"/>
            <w:right w:val="none" w:sz="0" w:space="0" w:color="auto"/>
          </w:divBdr>
        </w:div>
        <w:div w:id="516163082">
          <w:marLeft w:val="640"/>
          <w:marRight w:val="0"/>
          <w:marTop w:val="0"/>
          <w:marBottom w:val="0"/>
          <w:divBdr>
            <w:top w:val="none" w:sz="0" w:space="0" w:color="auto"/>
            <w:left w:val="none" w:sz="0" w:space="0" w:color="auto"/>
            <w:bottom w:val="none" w:sz="0" w:space="0" w:color="auto"/>
            <w:right w:val="none" w:sz="0" w:space="0" w:color="auto"/>
          </w:divBdr>
        </w:div>
        <w:div w:id="1232080923">
          <w:marLeft w:val="640"/>
          <w:marRight w:val="0"/>
          <w:marTop w:val="0"/>
          <w:marBottom w:val="0"/>
          <w:divBdr>
            <w:top w:val="none" w:sz="0" w:space="0" w:color="auto"/>
            <w:left w:val="none" w:sz="0" w:space="0" w:color="auto"/>
            <w:bottom w:val="none" w:sz="0" w:space="0" w:color="auto"/>
            <w:right w:val="none" w:sz="0" w:space="0" w:color="auto"/>
          </w:divBdr>
        </w:div>
        <w:div w:id="1575580004">
          <w:marLeft w:val="640"/>
          <w:marRight w:val="0"/>
          <w:marTop w:val="0"/>
          <w:marBottom w:val="0"/>
          <w:divBdr>
            <w:top w:val="none" w:sz="0" w:space="0" w:color="auto"/>
            <w:left w:val="none" w:sz="0" w:space="0" w:color="auto"/>
            <w:bottom w:val="none" w:sz="0" w:space="0" w:color="auto"/>
            <w:right w:val="none" w:sz="0" w:space="0" w:color="auto"/>
          </w:divBdr>
        </w:div>
        <w:div w:id="841318052">
          <w:marLeft w:val="640"/>
          <w:marRight w:val="0"/>
          <w:marTop w:val="0"/>
          <w:marBottom w:val="0"/>
          <w:divBdr>
            <w:top w:val="none" w:sz="0" w:space="0" w:color="auto"/>
            <w:left w:val="none" w:sz="0" w:space="0" w:color="auto"/>
            <w:bottom w:val="none" w:sz="0" w:space="0" w:color="auto"/>
            <w:right w:val="none" w:sz="0" w:space="0" w:color="auto"/>
          </w:divBdr>
        </w:div>
        <w:div w:id="2120561730">
          <w:marLeft w:val="640"/>
          <w:marRight w:val="0"/>
          <w:marTop w:val="0"/>
          <w:marBottom w:val="0"/>
          <w:divBdr>
            <w:top w:val="none" w:sz="0" w:space="0" w:color="auto"/>
            <w:left w:val="none" w:sz="0" w:space="0" w:color="auto"/>
            <w:bottom w:val="none" w:sz="0" w:space="0" w:color="auto"/>
            <w:right w:val="none" w:sz="0" w:space="0" w:color="auto"/>
          </w:divBdr>
        </w:div>
        <w:div w:id="1704745028">
          <w:marLeft w:val="640"/>
          <w:marRight w:val="0"/>
          <w:marTop w:val="0"/>
          <w:marBottom w:val="0"/>
          <w:divBdr>
            <w:top w:val="none" w:sz="0" w:space="0" w:color="auto"/>
            <w:left w:val="none" w:sz="0" w:space="0" w:color="auto"/>
            <w:bottom w:val="none" w:sz="0" w:space="0" w:color="auto"/>
            <w:right w:val="none" w:sz="0" w:space="0" w:color="auto"/>
          </w:divBdr>
        </w:div>
        <w:div w:id="989287869">
          <w:marLeft w:val="640"/>
          <w:marRight w:val="0"/>
          <w:marTop w:val="0"/>
          <w:marBottom w:val="0"/>
          <w:divBdr>
            <w:top w:val="none" w:sz="0" w:space="0" w:color="auto"/>
            <w:left w:val="none" w:sz="0" w:space="0" w:color="auto"/>
            <w:bottom w:val="none" w:sz="0" w:space="0" w:color="auto"/>
            <w:right w:val="none" w:sz="0" w:space="0" w:color="auto"/>
          </w:divBdr>
        </w:div>
      </w:divsChild>
    </w:div>
    <w:div w:id="1442605232">
      <w:bodyDiv w:val="1"/>
      <w:marLeft w:val="0"/>
      <w:marRight w:val="0"/>
      <w:marTop w:val="0"/>
      <w:marBottom w:val="0"/>
      <w:divBdr>
        <w:top w:val="none" w:sz="0" w:space="0" w:color="auto"/>
        <w:left w:val="none" w:sz="0" w:space="0" w:color="auto"/>
        <w:bottom w:val="none" w:sz="0" w:space="0" w:color="auto"/>
        <w:right w:val="none" w:sz="0" w:space="0" w:color="auto"/>
      </w:divBdr>
      <w:divsChild>
        <w:div w:id="2143957788">
          <w:marLeft w:val="480"/>
          <w:marRight w:val="0"/>
          <w:marTop w:val="0"/>
          <w:marBottom w:val="0"/>
          <w:divBdr>
            <w:top w:val="none" w:sz="0" w:space="0" w:color="auto"/>
            <w:left w:val="none" w:sz="0" w:space="0" w:color="auto"/>
            <w:bottom w:val="none" w:sz="0" w:space="0" w:color="auto"/>
            <w:right w:val="none" w:sz="0" w:space="0" w:color="auto"/>
          </w:divBdr>
        </w:div>
        <w:div w:id="1640384093">
          <w:marLeft w:val="480"/>
          <w:marRight w:val="0"/>
          <w:marTop w:val="0"/>
          <w:marBottom w:val="0"/>
          <w:divBdr>
            <w:top w:val="none" w:sz="0" w:space="0" w:color="auto"/>
            <w:left w:val="none" w:sz="0" w:space="0" w:color="auto"/>
            <w:bottom w:val="none" w:sz="0" w:space="0" w:color="auto"/>
            <w:right w:val="none" w:sz="0" w:space="0" w:color="auto"/>
          </w:divBdr>
        </w:div>
        <w:div w:id="2122797686">
          <w:marLeft w:val="480"/>
          <w:marRight w:val="0"/>
          <w:marTop w:val="0"/>
          <w:marBottom w:val="0"/>
          <w:divBdr>
            <w:top w:val="none" w:sz="0" w:space="0" w:color="auto"/>
            <w:left w:val="none" w:sz="0" w:space="0" w:color="auto"/>
            <w:bottom w:val="none" w:sz="0" w:space="0" w:color="auto"/>
            <w:right w:val="none" w:sz="0" w:space="0" w:color="auto"/>
          </w:divBdr>
        </w:div>
        <w:div w:id="425343440">
          <w:marLeft w:val="480"/>
          <w:marRight w:val="0"/>
          <w:marTop w:val="0"/>
          <w:marBottom w:val="0"/>
          <w:divBdr>
            <w:top w:val="none" w:sz="0" w:space="0" w:color="auto"/>
            <w:left w:val="none" w:sz="0" w:space="0" w:color="auto"/>
            <w:bottom w:val="none" w:sz="0" w:space="0" w:color="auto"/>
            <w:right w:val="none" w:sz="0" w:space="0" w:color="auto"/>
          </w:divBdr>
        </w:div>
        <w:div w:id="1858546362">
          <w:marLeft w:val="480"/>
          <w:marRight w:val="0"/>
          <w:marTop w:val="0"/>
          <w:marBottom w:val="0"/>
          <w:divBdr>
            <w:top w:val="none" w:sz="0" w:space="0" w:color="auto"/>
            <w:left w:val="none" w:sz="0" w:space="0" w:color="auto"/>
            <w:bottom w:val="none" w:sz="0" w:space="0" w:color="auto"/>
            <w:right w:val="none" w:sz="0" w:space="0" w:color="auto"/>
          </w:divBdr>
        </w:div>
        <w:div w:id="1191993264">
          <w:marLeft w:val="480"/>
          <w:marRight w:val="0"/>
          <w:marTop w:val="0"/>
          <w:marBottom w:val="0"/>
          <w:divBdr>
            <w:top w:val="none" w:sz="0" w:space="0" w:color="auto"/>
            <w:left w:val="none" w:sz="0" w:space="0" w:color="auto"/>
            <w:bottom w:val="none" w:sz="0" w:space="0" w:color="auto"/>
            <w:right w:val="none" w:sz="0" w:space="0" w:color="auto"/>
          </w:divBdr>
        </w:div>
        <w:div w:id="2045669516">
          <w:marLeft w:val="480"/>
          <w:marRight w:val="0"/>
          <w:marTop w:val="0"/>
          <w:marBottom w:val="0"/>
          <w:divBdr>
            <w:top w:val="none" w:sz="0" w:space="0" w:color="auto"/>
            <w:left w:val="none" w:sz="0" w:space="0" w:color="auto"/>
            <w:bottom w:val="none" w:sz="0" w:space="0" w:color="auto"/>
            <w:right w:val="none" w:sz="0" w:space="0" w:color="auto"/>
          </w:divBdr>
        </w:div>
        <w:div w:id="1327899027">
          <w:marLeft w:val="480"/>
          <w:marRight w:val="0"/>
          <w:marTop w:val="0"/>
          <w:marBottom w:val="0"/>
          <w:divBdr>
            <w:top w:val="none" w:sz="0" w:space="0" w:color="auto"/>
            <w:left w:val="none" w:sz="0" w:space="0" w:color="auto"/>
            <w:bottom w:val="none" w:sz="0" w:space="0" w:color="auto"/>
            <w:right w:val="none" w:sz="0" w:space="0" w:color="auto"/>
          </w:divBdr>
        </w:div>
        <w:div w:id="281346843">
          <w:marLeft w:val="480"/>
          <w:marRight w:val="0"/>
          <w:marTop w:val="0"/>
          <w:marBottom w:val="0"/>
          <w:divBdr>
            <w:top w:val="none" w:sz="0" w:space="0" w:color="auto"/>
            <w:left w:val="none" w:sz="0" w:space="0" w:color="auto"/>
            <w:bottom w:val="none" w:sz="0" w:space="0" w:color="auto"/>
            <w:right w:val="none" w:sz="0" w:space="0" w:color="auto"/>
          </w:divBdr>
        </w:div>
        <w:div w:id="666136162">
          <w:marLeft w:val="480"/>
          <w:marRight w:val="0"/>
          <w:marTop w:val="0"/>
          <w:marBottom w:val="0"/>
          <w:divBdr>
            <w:top w:val="none" w:sz="0" w:space="0" w:color="auto"/>
            <w:left w:val="none" w:sz="0" w:space="0" w:color="auto"/>
            <w:bottom w:val="none" w:sz="0" w:space="0" w:color="auto"/>
            <w:right w:val="none" w:sz="0" w:space="0" w:color="auto"/>
          </w:divBdr>
        </w:div>
        <w:div w:id="1548839584">
          <w:marLeft w:val="480"/>
          <w:marRight w:val="0"/>
          <w:marTop w:val="0"/>
          <w:marBottom w:val="0"/>
          <w:divBdr>
            <w:top w:val="none" w:sz="0" w:space="0" w:color="auto"/>
            <w:left w:val="none" w:sz="0" w:space="0" w:color="auto"/>
            <w:bottom w:val="none" w:sz="0" w:space="0" w:color="auto"/>
            <w:right w:val="none" w:sz="0" w:space="0" w:color="auto"/>
          </w:divBdr>
        </w:div>
        <w:div w:id="374815201">
          <w:marLeft w:val="480"/>
          <w:marRight w:val="0"/>
          <w:marTop w:val="0"/>
          <w:marBottom w:val="0"/>
          <w:divBdr>
            <w:top w:val="none" w:sz="0" w:space="0" w:color="auto"/>
            <w:left w:val="none" w:sz="0" w:space="0" w:color="auto"/>
            <w:bottom w:val="none" w:sz="0" w:space="0" w:color="auto"/>
            <w:right w:val="none" w:sz="0" w:space="0" w:color="auto"/>
          </w:divBdr>
        </w:div>
        <w:div w:id="5837854">
          <w:marLeft w:val="480"/>
          <w:marRight w:val="0"/>
          <w:marTop w:val="0"/>
          <w:marBottom w:val="0"/>
          <w:divBdr>
            <w:top w:val="none" w:sz="0" w:space="0" w:color="auto"/>
            <w:left w:val="none" w:sz="0" w:space="0" w:color="auto"/>
            <w:bottom w:val="none" w:sz="0" w:space="0" w:color="auto"/>
            <w:right w:val="none" w:sz="0" w:space="0" w:color="auto"/>
          </w:divBdr>
        </w:div>
        <w:div w:id="1380668820">
          <w:marLeft w:val="480"/>
          <w:marRight w:val="0"/>
          <w:marTop w:val="0"/>
          <w:marBottom w:val="0"/>
          <w:divBdr>
            <w:top w:val="none" w:sz="0" w:space="0" w:color="auto"/>
            <w:left w:val="none" w:sz="0" w:space="0" w:color="auto"/>
            <w:bottom w:val="none" w:sz="0" w:space="0" w:color="auto"/>
            <w:right w:val="none" w:sz="0" w:space="0" w:color="auto"/>
          </w:divBdr>
        </w:div>
        <w:div w:id="770249275">
          <w:marLeft w:val="480"/>
          <w:marRight w:val="0"/>
          <w:marTop w:val="0"/>
          <w:marBottom w:val="0"/>
          <w:divBdr>
            <w:top w:val="none" w:sz="0" w:space="0" w:color="auto"/>
            <w:left w:val="none" w:sz="0" w:space="0" w:color="auto"/>
            <w:bottom w:val="none" w:sz="0" w:space="0" w:color="auto"/>
            <w:right w:val="none" w:sz="0" w:space="0" w:color="auto"/>
          </w:divBdr>
        </w:div>
        <w:div w:id="1735273809">
          <w:marLeft w:val="480"/>
          <w:marRight w:val="0"/>
          <w:marTop w:val="0"/>
          <w:marBottom w:val="0"/>
          <w:divBdr>
            <w:top w:val="none" w:sz="0" w:space="0" w:color="auto"/>
            <w:left w:val="none" w:sz="0" w:space="0" w:color="auto"/>
            <w:bottom w:val="none" w:sz="0" w:space="0" w:color="auto"/>
            <w:right w:val="none" w:sz="0" w:space="0" w:color="auto"/>
          </w:divBdr>
        </w:div>
        <w:div w:id="90975039">
          <w:marLeft w:val="480"/>
          <w:marRight w:val="0"/>
          <w:marTop w:val="0"/>
          <w:marBottom w:val="0"/>
          <w:divBdr>
            <w:top w:val="none" w:sz="0" w:space="0" w:color="auto"/>
            <w:left w:val="none" w:sz="0" w:space="0" w:color="auto"/>
            <w:bottom w:val="none" w:sz="0" w:space="0" w:color="auto"/>
            <w:right w:val="none" w:sz="0" w:space="0" w:color="auto"/>
          </w:divBdr>
        </w:div>
        <w:div w:id="685055585">
          <w:marLeft w:val="480"/>
          <w:marRight w:val="0"/>
          <w:marTop w:val="0"/>
          <w:marBottom w:val="0"/>
          <w:divBdr>
            <w:top w:val="none" w:sz="0" w:space="0" w:color="auto"/>
            <w:left w:val="none" w:sz="0" w:space="0" w:color="auto"/>
            <w:bottom w:val="none" w:sz="0" w:space="0" w:color="auto"/>
            <w:right w:val="none" w:sz="0" w:space="0" w:color="auto"/>
          </w:divBdr>
        </w:div>
        <w:div w:id="1970472280">
          <w:marLeft w:val="480"/>
          <w:marRight w:val="0"/>
          <w:marTop w:val="0"/>
          <w:marBottom w:val="0"/>
          <w:divBdr>
            <w:top w:val="none" w:sz="0" w:space="0" w:color="auto"/>
            <w:left w:val="none" w:sz="0" w:space="0" w:color="auto"/>
            <w:bottom w:val="none" w:sz="0" w:space="0" w:color="auto"/>
            <w:right w:val="none" w:sz="0" w:space="0" w:color="auto"/>
          </w:divBdr>
        </w:div>
        <w:div w:id="309286312">
          <w:marLeft w:val="480"/>
          <w:marRight w:val="0"/>
          <w:marTop w:val="0"/>
          <w:marBottom w:val="0"/>
          <w:divBdr>
            <w:top w:val="none" w:sz="0" w:space="0" w:color="auto"/>
            <w:left w:val="none" w:sz="0" w:space="0" w:color="auto"/>
            <w:bottom w:val="none" w:sz="0" w:space="0" w:color="auto"/>
            <w:right w:val="none" w:sz="0" w:space="0" w:color="auto"/>
          </w:divBdr>
        </w:div>
        <w:div w:id="729688782">
          <w:marLeft w:val="480"/>
          <w:marRight w:val="0"/>
          <w:marTop w:val="0"/>
          <w:marBottom w:val="0"/>
          <w:divBdr>
            <w:top w:val="none" w:sz="0" w:space="0" w:color="auto"/>
            <w:left w:val="none" w:sz="0" w:space="0" w:color="auto"/>
            <w:bottom w:val="none" w:sz="0" w:space="0" w:color="auto"/>
            <w:right w:val="none" w:sz="0" w:space="0" w:color="auto"/>
          </w:divBdr>
        </w:div>
        <w:div w:id="1165435509">
          <w:marLeft w:val="480"/>
          <w:marRight w:val="0"/>
          <w:marTop w:val="0"/>
          <w:marBottom w:val="0"/>
          <w:divBdr>
            <w:top w:val="none" w:sz="0" w:space="0" w:color="auto"/>
            <w:left w:val="none" w:sz="0" w:space="0" w:color="auto"/>
            <w:bottom w:val="none" w:sz="0" w:space="0" w:color="auto"/>
            <w:right w:val="none" w:sz="0" w:space="0" w:color="auto"/>
          </w:divBdr>
        </w:div>
        <w:div w:id="2093353084">
          <w:marLeft w:val="480"/>
          <w:marRight w:val="0"/>
          <w:marTop w:val="0"/>
          <w:marBottom w:val="0"/>
          <w:divBdr>
            <w:top w:val="none" w:sz="0" w:space="0" w:color="auto"/>
            <w:left w:val="none" w:sz="0" w:space="0" w:color="auto"/>
            <w:bottom w:val="none" w:sz="0" w:space="0" w:color="auto"/>
            <w:right w:val="none" w:sz="0" w:space="0" w:color="auto"/>
          </w:divBdr>
        </w:div>
        <w:div w:id="2007782821">
          <w:marLeft w:val="480"/>
          <w:marRight w:val="0"/>
          <w:marTop w:val="0"/>
          <w:marBottom w:val="0"/>
          <w:divBdr>
            <w:top w:val="none" w:sz="0" w:space="0" w:color="auto"/>
            <w:left w:val="none" w:sz="0" w:space="0" w:color="auto"/>
            <w:bottom w:val="none" w:sz="0" w:space="0" w:color="auto"/>
            <w:right w:val="none" w:sz="0" w:space="0" w:color="auto"/>
          </w:divBdr>
        </w:div>
        <w:div w:id="925530530">
          <w:marLeft w:val="480"/>
          <w:marRight w:val="0"/>
          <w:marTop w:val="0"/>
          <w:marBottom w:val="0"/>
          <w:divBdr>
            <w:top w:val="none" w:sz="0" w:space="0" w:color="auto"/>
            <w:left w:val="none" w:sz="0" w:space="0" w:color="auto"/>
            <w:bottom w:val="none" w:sz="0" w:space="0" w:color="auto"/>
            <w:right w:val="none" w:sz="0" w:space="0" w:color="auto"/>
          </w:divBdr>
        </w:div>
        <w:div w:id="1921209740">
          <w:marLeft w:val="480"/>
          <w:marRight w:val="0"/>
          <w:marTop w:val="0"/>
          <w:marBottom w:val="0"/>
          <w:divBdr>
            <w:top w:val="none" w:sz="0" w:space="0" w:color="auto"/>
            <w:left w:val="none" w:sz="0" w:space="0" w:color="auto"/>
            <w:bottom w:val="none" w:sz="0" w:space="0" w:color="auto"/>
            <w:right w:val="none" w:sz="0" w:space="0" w:color="auto"/>
          </w:divBdr>
        </w:div>
        <w:div w:id="1942103193">
          <w:marLeft w:val="480"/>
          <w:marRight w:val="0"/>
          <w:marTop w:val="0"/>
          <w:marBottom w:val="0"/>
          <w:divBdr>
            <w:top w:val="none" w:sz="0" w:space="0" w:color="auto"/>
            <w:left w:val="none" w:sz="0" w:space="0" w:color="auto"/>
            <w:bottom w:val="none" w:sz="0" w:space="0" w:color="auto"/>
            <w:right w:val="none" w:sz="0" w:space="0" w:color="auto"/>
          </w:divBdr>
        </w:div>
        <w:div w:id="530802739">
          <w:marLeft w:val="480"/>
          <w:marRight w:val="0"/>
          <w:marTop w:val="0"/>
          <w:marBottom w:val="0"/>
          <w:divBdr>
            <w:top w:val="none" w:sz="0" w:space="0" w:color="auto"/>
            <w:left w:val="none" w:sz="0" w:space="0" w:color="auto"/>
            <w:bottom w:val="none" w:sz="0" w:space="0" w:color="auto"/>
            <w:right w:val="none" w:sz="0" w:space="0" w:color="auto"/>
          </w:divBdr>
        </w:div>
        <w:div w:id="462232143">
          <w:marLeft w:val="480"/>
          <w:marRight w:val="0"/>
          <w:marTop w:val="0"/>
          <w:marBottom w:val="0"/>
          <w:divBdr>
            <w:top w:val="none" w:sz="0" w:space="0" w:color="auto"/>
            <w:left w:val="none" w:sz="0" w:space="0" w:color="auto"/>
            <w:bottom w:val="none" w:sz="0" w:space="0" w:color="auto"/>
            <w:right w:val="none" w:sz="0" w:space="0" w:color="auto"/>
          </w:divBdr>
        </w:div>
        <w:div w:id="1784415868">
          <w:marLeft w:val="480"/>
          <w:marRight w:val="0"/>
          <w:marTop w:val="0"/>
          <w:marBottom w:val="0"/>
          <w:divBdr>
            <w:top w:val="none" w:sz="0" w:space="0" w:color="auto"/>
            <w:left w:val="none" w:sz="0" w:space="0" w:color="auto"/>
            <w:bottom w:val="none" w:sz="0" w:space="0" w:color="auto"/>
            <w:right w:val="none" w:sz="0" w:space="0" w:color="auto"/>
          </w:divBdr>
        </w:div>
      </w:divsChild>
    </w:div>
    <w:div w:id="1476946307">
      <w:bodyDiv w:val="1"/>
      <w:marLeft w:val="0"/>
      <w:marRight w:val="0"/>
      <w:marTop w:val="0"/>
      <w:marBottom w:val="0"/>
      <w:divBdr>
        <w:top w:val="none" w:sz="0" w:space="0" w:color="auto"/>
        <w:left w:val="none" w:sz="0" w:space="0" w:color="auto"/>
        <w:bottom w:val="none" w:sz="0" w:space="0" w:color="auto"/>
        <w:right w:val="none" w:sz="0" w:space="0" w:color="auto"/>
      </w:divBdr>
      <w:divsChild>
        <w:div w:id="124082104">
          <w:marLeft w:val="640"/>
          <w:marRight w:val="0"/>
          <w:marTop w:val="0"/>
          <w:marBottom w:val="0"/>
          <w:divBdr>
            <w:top w:val="none" w:sz="0" w:space="0" w:color="auto"/>
            <w:left w:val="none" w:sz="0" w:space="0" w:color="auto"/>
            <w:bottom w:val="none" w:sz="0" w:space="0" w:color="auto"/>
            <w:right w:val="none" w:sz="0" w:space="0" w:color="auto"/>
          </w:divBdr>
        </w:div>
        <w:div w:id="1380011235">
          <w:marLeft w:val="640"/>
          <w:marRight w:val="0"/>
          <w:marTop w:val="0"/>
          <w:marBottom w:val="0"/>
          <w:divBdr>
            <w:top w:val="none" w:sz="0" w:space="0" w:color="auto"/>
            <w:left w:val="none" w:sz="0" w:space="0" w:color="auto"/>
            <w:bottom w:val="none" w:sz="0" w:space="0" w:color="auto"/>
            <w:right w:val="none" w:sz="0" w:space="0" w:color="auto"/>
          </w:divBdr>
        </w:div>
        <w:div w:id="823741067">
          <w:marLeft w:val="640"/>
          <w:marRight w:val="0"/>
          <w:marTop w:val="0"/>
          <w:marBottom w:val="0"/>
          <w:divBdr>
            <w:top w:val="none" w:sz="0" w:space="0" w:color="auto"/>
            <w:left w:val="none" w:sz="0" w:space="0" w:color="auto"/>
            <w:bottom w:val="none" w:sz="0" w:space="0" w:color="auto"/>
            <w:right w:val="none" w:sz="0" w:space="0" w:color="auto"/>
          </w:divBdr>
        </w:div>
        <w:div w:id="1689333269">
          <w:marLeft w:val="640"/>
          <w:marRight w:val="0"/>
          <w:marTop w:val="0"/>
          <w:marBottom w:val="0"/>
          <w:divBdr>
            <w:top w:val="none" w:sz="0" w:space="0" w:color="auto"/>
            <w:left w:val="none" w:sz="0" w:space="0" w:color="auto"/>
            <w:bottom w:val="none" w:sz="0" w:space="0" w:color="auto"/>
            <w:right w:val="none" w:sz="0" w:space="0" w:color="auto"/>
          </w:divBdr>
        </w:div>
        <w:div w:id="1963655820">
          <w:marLeft w:val="640"/>
          <w:marRight w:val="0"/>
          <w:marTop w:val="0"/>
          <w:marBottom w:val="0"/>
          <w:divBdr>
            <w:top w:val="none" w:sz="0" w:space="0" w:color="auto"/>
            <w:left w:val="none" w:sz="0" w:space="0" w:color="auto"/>
            <w:bottom w:val="none" w:sz="0" w:space="0" w:color="auto"/>
            <w:right w:val="none" w:sz="0" w:space="0" w:color="auto"/>
          </w:divBdr>
        </w:div>
        <w:div w:id="1117333288">
          <w:marLeft w:val="640"/>
          <w:marRight w:val="0"/>
          <w:marTop w:val="0"/>
          <w:marBottom w:val="0"/>
          <w:divBdr>
            <w:top w:val="none" w:sz="0" w:space="0" w:color="auto"/>
            <w:left w:val="none" w:sz="0" w:space="0" w:color="auto"/>
            <w:bottom w:val="none" w:sz="0" w:space="0" w:color="auto"/>
            <w:right w:val="none" w:sz="0" w:space="0" w:color="auto"/>
          </w:divBdr>
        </w:div>
        <w:div w:id="932863485">
          <w:marLeft w:val="640"/>
          <w:marRight w:val="0"/>
          <w:marTop w:val="0"/>
          <w:marBottom w:val="0"/>
          <w:divBdr>
            <w:top w:val="none" w:sz="0" w:space="0" w:color="auto"/>
            <w:left w:val="none" w:sz="0" w:space="0" w:color="auto"/>
            <w:bottom w:val="none" w:sz="0" w:space="0" w:color="auto"/>
            <w:right w:val="none" w:sz="0" w:space="0" w:color="auto"/>
          </w:divBdr>
        </w:div>
        <w:div w:id="1714040538">
          <w:marLeft w:val="640"/>
          <w:marRight w:val="0"/>
          <w:marTop w:val="0"/>
          <w:marBottom w:val="0"/>
          <w:divBdr>
            <w:top w:val="none" w:sz="0" w:space="0" w:color="auto"/>
            <w:left w:val="none" w:sz="0" w:space="0" w:color="auto"/>
            <w:bottom w:val="none" w:sz="0" w:space="0" w:color="auto"/>
            <w:right w:val="none" w:sz="0" w:space="0" w:color="auto"/>
          </w:divBdr>
        </w:div>
        <w:div w:id="153879333">
          <w:marLeft w:val="640"/>
          <w:marRight w:val="0"/>
          <w:marTop w:val="0"/>
          <w:marBottom w:val="0"/>
          <w:divBdr>
            <w:top w:val="none" w:sz="0" w:space="0" w:color="auto"/>
            <w:left w:val="none" w:sz="0" w:space="0" w:color="auto"/>
            <w:bottom w:val="none" w:sz="0" w:space="0" w:color="auto"/>
            <w:right w:val="none" w:sz="0" w:space="0" w:color="auto"/>
          </w:divBdr>
        </w:div>
        <w:div w:id="497234059">
          <w:marLeft w:val="640"/>
          <w:marRight w:val="0"/>
          <w:marTop w:val="0"/>
          <w:marBottom w:val="0"/>
          <w:divBdr>
            <w:top w:val="none" w:sz="0" w:space="0" w:color="auto"/>
            <w:left w:val="none" w:sz="0" w:space="0" w:color="auto"/>
            <w:bottom w:val="none" w:sz="0" w:space="0" w:color="auto"/>
            <w:right w:val="none" w:sz="0" w:space="0" w:color="auto"/>
          </w:divBdr>
        </w:div>
        <w:div w:id="1488743921">
          <w:marLeft w:val="640"/>
          <w:marRight w:val="0"/>
          <w:marTop w:val="0"/>
          <w:marBottom w:val="0"/>
          <w:divBdr>
            <w:top w:val="none" w:sz="0" w:space="0" w:color="auto"/>
            <w:left w:val="none" w:sz="0" w:space="0" w:color="auto"/>
            <w:bottom w:val="none" w:sz="0" w:space="0" w:color="auto"/>
            <w:right w:val="none" w:sz="0" w:space="0" w:color="auto"/>
          </w:divBdr>
        </w:div>
        <w:div w:id="1467116098">
          <w:marLeft w:val="640"/>
          <w:marRight w:val="0"/>
          <w:marTop w:val="0"/>
          <w:marBottom w:val="0"/>
          <w:divBdr>
            <w:top w:val="none" w:sz="0" w:space="0" w:color="auto"/>
            <w:left w:val="none" w:sz="0" w:space="0" w:color="auto"/>
            <w:bottom w:val="none" w:sz="0" w:space="0" w:color="auto"/>
            <w:right w:val="none" w:sz="0" w:space="0" w:color="auto"/>
          </w:divBdr>
        </w:div>
        <w:div w:id="267394810">
          <w:marLeft w:val="640"/>
          <w:marRight w:val="0"/>
          <w:marTop w:val="0"/>
          <w:marBottom w:val="0"/>
          <w:divBdr>
            <w:top w:val="none" w:sz="0" w:space="0" w:color="auto"/>
            <w:left w:val="none" w:sz="0" w:space="0" w:color="auto"/>
            <w:bottom w:val="none" w:sz="0" w:space="0" w:color="auto"/>
            <w:right w:val="none" w:sz="0" w:space="0" w:color="auto"/>
          </w:divBdr>
        </w:div>
        <w:div w:id="1821725435">
          <w:marLeft w:val="640"/>
          <w:marRight w:val="0"/>
          <w:marTop w:val="0"/>
          <w:marBottom w:val="0"/>
          <w:divBdr>
            <w:top w:val="none" w:sz="0" w:space="0" w:color="auto"/>
            <w:left w:val="none" w:sz="0" w:space="0" w:color="auto"/>
            <w:bottom w:val="none" w:sz="0" w:space="0" w:color="auto"/>
            <w:right w:val="none" w:sz="0" w:space="0" w:color="auto"/>
          </w:divBdr>
        </w:div>
        <w:div w:id="84885851">
          <w:marLeft w:val="640"/>
          <w:marRight w:val="0"/>
          <w:marTop w:val="0"/>
          <w:marBottom w:val="0"/>
          <w:divBdr>
            <w:top w:val="none" w:sz="0" w:space="0" w:color="auto"/>
            <w:left w:val="none" w:sz="0" w:space="0" w:color="auto"/>
            <w:bottom w:val="none" w:sz="0" w:space="0" w:color="auto"/>
            <w:right w:val="none" w:sz="0" w:space="0" w:color="auto"/>
          </w:divBdr>
        </w:div>
        <w:div w:id="1840579102">
          <w:marLeft w:val="640"/>
          <w:marRight w:val="0"/>
          <w:marTop w:val="0"/>
          <w:marBottom w:val="0"/>
          <w:divBdr>
            <w:top w:val="none" w:sz="0" w:space="0" w:color="auto"/>
            <w:left w:val="none" w:sz="0" w:space="0" w:color="auto"/>
            <w:bottom w:val="none" w:sz="0" w:space="0" w:color="auto"/>
            <w:right w:val="none" w:sz="0" w:space="0" w:color="auto"/>
          </w:divBdr>
        </w:div>
        <w:div w:id="1128818154">
          <w:marLeft w:val="640"/>
          <w:marRight w:val="0"/>
          <w:marTop w:val="0"/>
          <w:marBottom w:val="0"/>
          <w:divBdr>
            <w:top w:val="none" w:sz="0" w:space="0" w:color="auto"/>
            <w:left w:val="none" w:sz="0" w:space="0" w:color="auto"/>
            <w:bottom w:val="none" w:sz="0" w:space="0" w:color="auto"/>
            <w:right w:val="none" w:sz="0" w:space="0" w:color="auto"/>
          </w:divBdr>
        </w:div>
        <w:div w:id="1437946796">
          <w:marLeft w:val="640"/>
          <w:marRight w:val="0"/>
          <w:marTop w:val="0"/>
          <w:marBottom w:val="0"/>
          <w:divBdr>
            <w:top w:val="none" w:sz="0" w:space="0" w:color="auto"/>
            <w:left w:val="none" w:sz="0" w:space="0" w:color="auto"/>
            <w:bottom w:val="none" w:sz="0" w:space="0" w:color="auto"/>
            <w:right w:val="none" w:sz="0" w:space="0" w:color="auto"/>
          </w:divBdr>
        </w:div>
        <w:div w:id="173804070">
          <w:marLeft w:val="640"/>
          <w:marRight w:val="0"/>
          <w:marTop w:val="0"/>
          <w:marBottom w:val="0"/>
          <w:divBdr>
            <w:top w:val="none" w:sz="0" w:space="0" w:color="auto"/>
            <w:left w:val="none" w:sz="0" w:space="0" w:color="auto"/>
            <w:bottom w:val="none" w:sz="0" w:space="0" w:color="auto"/>
            <w:right w:val="none" w:sz="0" w:space="0" w:color="auto"/>
          </w:divBdr>
        </w:div>
        <w:div w:id="1719935971">
          <w:marLeft w:val="640"/>
          <w:marRight w:val="0"/>
          <w:marTop w:val="0"/>
          <w:marBottom w:val="0"/>
          <w:divBdr>
            <w:top w:val="none" w:sz="0" w:space="0" w:color="auto"/>
            <w:left w:val="none" w:sz="0" w:space="0" w:color="auto"/>
            <w:bottom w:val="none" w:sz="0" w:space="0" w:color="auto"/>
            <w:right w:val="none" w:sz="0" w:space="0" w:color="auto"/>
          </w:divBdr>
        </w:div>
        <w:div w:id="1096633901">
          <w:marLeft w:val="640"/>
          <w:marRight w:val="0"/>
          <w:marTop w:val="0"/>
          <w:marBottom w:val="0"/>
          <w:divBdr>
            <w:top w:val="none" w:sz="0" w:space="0" w:color="auto"/>
            <w:left w:val="none" w:sz="0" w:space="0" w:color="auto"/>
            <w:bottom w:val="none" w:sz="0" w:space="0" w:color="auto"/>
            <w:right w:val="none" w:sz="0" w:space="0" w:color="auto"/>
          </w:divBdr>
        </w:div>
        <w:div w:id="812912777">
          <w:marLeft w:val="640"/>
          <w:marRight w:val="0"/>
          <w:marTop w:val="0"/>
          <w:marBottom w:val="0"/>
          <w:divBdr>
            <w:top w:val="none" w:sz="0" w:space="0" w:color="auto"/>
            <w:left w:val="none" w:sz="0" w:space="0" w:color="auto"/>
            <w:bottom w:val="none" w:sz="0" w:space="0" w:color="auto"/>
            <w:right w:val="none" w:sz="0" w:space="0" w:color="auto"/>
          </w:divBdr>
        </w:div>
        <w:div w:id="1687558012">
          <w:marLeft w:val="640"/>
          <w:marRight w:val="0"/>
          <w:marTop w:val="0"/>
          <w:marBottom w:val="0"/>
          <w:divBdr>
            <w:top w:val="none" w:sz="0" w:space="0" w:color="auto"/>
            <w:left w:val="none" w:sz="0" w:space="0" w:color="auto"/>
            <w:bottom w:val="none" w:sz="0" w:space="0" w:color="auto"/>
            <w:right w:val="none" w:sz="0" w:space="0" w:color="auto"/>
          </w:divBdr>
        </w:div>
        <w:div w:id="1978297286">
          <w:marLeft w:val="640"/>
          <w:marRight w:val="0"/>
          <w:marTop w:val="0"/>
          <w:marBottom w:val="0"/>
          <w:divBdr>
            <w:top w:val="none" w:sz="0" w:space="0" w:color="auto"/>
            <w:left w:val="none" w:sz="0" w:space="0" w:color="auto"/>
            <w:bottom w:val="none" w:sz="0" w:space="0" w:color="auto"/>
            <w:right w:val="none" w:sz="0" w:space="0" w:color="auto"/>
          </w:divBdr>
        </w:div>
        <w:div w:id="630019249">
          <w:marLeft w:val="640"/>
          <w:marRight w:val="0"/>
          <w:marTop w:val="0"/>
          <w:marBottom w:val="0"/>
          <w:divBdr>
            <w:top w:val="none" w:sz="0" w:space="0" w:color="auto"/>
            <w:left w:val="none" w:sz="0" w:space="0" w:color="auto"/>
            <w:bottom w:val="none" w:sz="0" w:space="0" w:color="auto"/>
            <w:right w:val="none" w:sz="0" w:space="0" w:color="auto"/>
          </w:divBdr>
        </w:div>
        <w:div w:id="915673043">
          <w:marLeft w:val="640"/>
          <w:marRight w:val="0"/>
          <w:marTop w:val="0"/>
          <w:marBottom w:val="0"/>
          <w:divBdr>
            <w:top w:val="none" w:sz="0" w:space="0" w:color="auto"/>
            <w:left w:val="none" w:sz="0" w:space="0" w:color="auto"/>
            <w:bottom w:val="none" w:sz="0" w:space="0" w:color="auto"/>
            <w:right w:val="none" w:sz="0" w:space="0" w:color="auto"/>
          </w:divBdr>
        </w:div>
        <w:div w:id="752243531">
          <w:marLeft w:val="640"/>
          <w:marRight w:val="0"/>
          <w:marTop w:val="0"/>
          <w:marBottom w:val="0"/>
          <w:divBdr>
            <w:top w:val="none" w:sz="0" w:space="0" w:color="auto"/>
            <w:left w:val="none" w:sz="0" w:space="0" w:color="auto"/>
            <w:bottom w:val="none" w:sz="0" w:space="0" w:color="auto"/>
            <w:right w:val="none" w:sz="0" w:space="0" w:color="auto"/>
          </w:divBdr>
        </w:div>
        <w:div w:id="401292740">
          <w:marLeft w:val="640"/>
          <w:marRight w:val="0"/>
          <w:marTop w:val="0"/>
          <w:marBottom w:val="0"/>
          <w:divBdr>
            <w:top w:val="none" w:sz="0" w:space="0" w:color="auto"/>
            <w:left w:val="none" w:sz="0" w:space="0" w:color="auto"/>
            <w:bottom w:val="none" w:sz="0" w:space="0" w:color="auto"/>
            <w:right w:val="none" w:sz="0" w:space="0" w:color="auto"/>
          </w:divBdr>
        </w:div>
        <w:div w:id="787089749">
          <w:marLeft w:val="640"/>
          <w:marRight w:val="0"/>
          <w:marTop w:val="0"/>
          <w:marBottom w:val="0"/>
          <w:divBdr>
            <w:top w:val="none" w:sz="0" w:space="0" w:color="auto"/>
            <w:left w:val="none" w:sz="0" w:space="0" w:color="auto"/>
            <w:bottom w:val="none" w:sz="0" w:space="0" w:color="auto"/>
            <w:right w:val="none" w:sz="0" w:space="0" w:color="auto"/>
          </w:divBdr>
        </w:div>
        <w:div w:id="404842599">
          <w:marLeft w:val="640"/>
          <w:marRight w:val="0"/>
          <w:marTop w:val="0"/>
          <w:marBottom w:val="0"/>
          <w:divBdr>
            <w:top w:val="none" w:sz="0" w:space="0" w:color="auto"/>
            <w:left w:val="none" w:sz="0" w:space="0" w:color="auto"/>
            <w:bottom w:val="none" w:sz="0" w:space="0" w:color="auto"/>
            <w:right w:val="none" w:sz="0" w:space="0" w:color="auto"/>
          </w:divBdr>
        </w:div>
      </w:divsChild>
    </w:div>
    <w:div w:id="1500079346">
      <w:bodyDiv w:val="1"/>
      <w:marLeft w:val="0"/>
      <w:marRight w:val="0"/>
      <w:marTop w:val="0"/>
      <w:marBottom w:val="0"/>
      <w:divBdr>
        <w:top w:val="none" w:sz="0" w:space="0" w:color="auto"/>
        <w:left w:val="none" w:sz="0" w:space="0" w:color="auto"/>
        <w:bottom w:val="none" w:sz="0" w:space="0" w:color="auto"/>
        <w:right w:val="none" w:sz="0" w:space="0" w:color="auto"/>
      </w:divBdr>
    </w:div>
    <w:div w:id="1542133997">
      <w:bodyDiv w:val="1"/>
      <w:marLeft w:val="0"/>
      <w:marRight w:val="0"/>
      <w:marTop w:val="0"/>
      <w:marBottom w:val="0"/>
      <w:divBdr>
        <w:top w:val="none" w:sz="0" w:space="0" w:color="auto"/>
        <w:left w:val="none" w:sz="0" w:space="0" w:color="auto"/>
        <w:bottom w:val="none" w:sz="0" w:space="0" w:color="auto"/>
        <w:right w:val="none" w:sz="0" w:space="0" w:color="auto"/>
      </w:divBdr>
      <w:divsChild>
        <w:div w:id="1317608682">
          <w:marLeft w:val="640"/>
          <w:marRight w:val="0"/>
          <w:marTop w:val="0"/>
          <w:marBottom w:val="0"/>
          <w:divBdr>
            <w:top w:val="none" w:sz="0" w:space="0" w:color="auto"/>
            <w:left w:val="none" w:sz="0" w:space="0" w:color="auto"/>
            <w:bottom w:val="none" w:sz="0" w:space="0" w:color="auto"/>
            <w:right w:val="none" w:sz="0" w:space="0" w:color="auto"/>
          </w:divBdr>
        </w:div>
        <w:div w:id="1351564205">
          <w:marLeft w:val="640"/>
          <w:marRight w:val="0"/>
          <w:marTop w:val="0"/>
          <w:marBottom w:val="0"/>
          <w:divBdr>
            <w:top w:val="none" w:sz="0" w:space="0" w:color="auto"/>
            <w:left w:val="none" w:sz="0" w:space="0" w:color="auto"/>
            <w:bottom w:val="none" w:sz="0" w:space="0" w:color="auto"/>
            <w:right w:val="none" w:sz="0" w:space="0" w:color="auto"/>
          </w:divBdr>
        </w:div>
        <w:div w:id="65306155">
          <w:marLeft w:val="640"/>
          <w:marRight w:val="0"/>
          <w:marTop w:val="0"/>
          <w:marBottom w:val="0"/>
          <w:divBdr>
            <w:top w:val="none" w:sz="0" w:space="0" w:color="auto"/>
            <w:left w:val="none" w:sz="0" w:space="0" w:color="auto"/>
            <w:bottom w:val="none" w:sz="0" w:space="0" w:color="auto"/>
            <w:right w:val="none" w:sz="0" w:space="0" w:color="auto"/>
          </w:divBdr>
        </w:div>
        <w:div w:id="1760054021">
          <w:marLeft w:val="640"/>
          <w:marRight w:val="0"/>
          <w:marTop w:val="0"/>
          <w:marBottom w:val="0"/>
          <w:divBdr>
            <w:top w:val="none" w:sz="0" w:space="0" w:color="auto"/>
            <w:left w:val="none" w:sz="0" w:space="0" w:color="auto"/>
            <w:bottom w:val="none" w:sz="0" w:space="0" w:color="auto"/>
            <w:right w:val="none" w:sz="0" w:space="0" w:color="auto"/>
          </w:divBdr>
        </w:div>
        <w:div w:id="766583238">
          <w:marLeft w:val="640"/>
          <w:marRight w:val="0"/>
          <w:marTop w:val="0"/>
          <w:marBottom w:val="0"/>
          <w:divBdr>
            <w:top w:val="none" w:sz="0" w:space="0" w:color="auto"/>
            <w:left w:val="none" w:sz="0" w:space="0" w:color="auto"/>
            <w:bottom w:val="none" w:sz="0" w:space="0" w:color="auto"/>
            <w:right w:val="none" w:sz="0" w:space="0" w:color="auto"/>
          </w:divBdr>
        </w:div>
        <w:div w:id="1164970480">
          <w:marLeft w:val="640"/>
          <w:marRight w:val="0"/>
          <w:marTop w:val="0"/>
          <w:marBottom w:val="0"/>
          <w:divBdr>
            <w:top w:val="none" w:sz="0" w:space="0" w:color="auto"/>
            <w:left w:val="none" w:sz="0" w:space="0" w:color="auto"/>
            <w:bottom w:val="none" w:sz="0" w:space="0" w:color="auto"/>
            <w:right w:val="none" w:sz="0" w:space="0" w:color="auto"/>
          </w:divBdr>
        </w:div>
        <w:div w:id="973104316">
          <w:marLeft w:val="640"/>
          <w:marRight w:val="0"/>
          <w:marTop w:val="0"/>
          <w:marBottom w:val="0"/>
          <w:divBdr>
            <w:top w:val="none" w:sz="0" w:space="0" w:color="auto"/>
            <w:left w:val="none" w:sz="0" w:space="0" w:color="auto"/>
            <w:bottom w:val="none" w:sz="0" w:space="0" w:color="auto"/>
            <w:right w:val="none" w:sz="0" w:space="0" w:color="auto"/>
          </w:divBdr>
        </w:div>
        <w:div w:id="656694222">
          <w:marLeft w:val="640"/>
          <w:marRight w:val="0"/>
          <w:marTop w:val="0"/>
          <w:marBottom w:val="0"/>
          <w:divBdr>
            <w:top w:val="none" w:sz="0" w:space="0" w:color="auto"/>
            <w:left w:val="none" w:sz="0" w:space="0" w:color="auto"/>
            <w:bottom w:val="none" w:sz="0" w:space="0" w:color="auto"/>
            <w:right w:val="none" w:sz="0" w:space="0" w:color="auto"/>
          </w:divBdr>
        </w:div>
        <w:div w:id="482434311">
          <w:marLeft w:val="640"/>
          <w:marRight w:val="0"/>
          <w:marTop w:val="0"/>
          <w:marBottom w:val="0"/>
          <w:divBdr>
            <w:top w:val="none" w:sz="0" w:space="0" w:color="auto"/>
            <w:left w:val="none" w:sz="0" w:space="0" w:color="auto"/>
            <w:bottom w:val="none" w:sz="0" w:space="0" w:color="auto"/>
            <w:right w:val="none" w:sz="0" w:space="0" w:color="auto"/>
          </w:divBdr>
        </w:div>
        <w:div w:id="1851791659">
          <w:marLeft w:val="640"/>
          <w:marRight w:val="0"/>
          <w:marTop w:val="0"/>
          <w:marBottom w:val="0"/>
          <w:divBdr>
            <w:top w:val="none" w:sz="0" w:space="0" w:color="auto"/>
            <w:left w:val="none" w:sz="0" w:space="0" w:color="auto"/>
            <w:bottom w:val="none" w:sz="0" w:space="0" w:color="auto"/>
            <w:right w:val="none" w:sz="0" w:space="0" w:color="auto"/>
          </w:divBdr>
        </w:div>
        <w:div w:id="357438440">
          <w:marLeft w:val="640"/>
          <w:marRight w:val="0"/>
          <w:marTop w:val="0"/>
          <w:marBottom w:val="0"/>
          <w:divBdr>
            <w:top w:val="none" w:sz="0" w:space="0" w:color="auto"/>
            <w:left w:val="none" w:sz="0" w:space="0" w:color="auto"/>
            <w:bottom w:val="none" w:sz="0" w:space="0" w:color="auto"/>
            <w:right w:val="none" w:sz="0" w:space="0" w:color="auto"/>
          </w:divBdr>
        </w:div>
        <w:div w:id="752699417">
          <w:marLeft w:val="640"/>
          <w:marRight w:val="0"/>
          <w:marTop w:val="0"/>
          <w:marBottom w:val="0"/>
          <w:divBdr>
            <w:top w:val="none" w:sz="0" w:space="0" w:color="auto"/>
            <w:left w:val="none" w:sz="0" w:space="0" w:color="auto"/>
            <w:bottom w:val="none" w:sz="0" w:space="0" w:color="auto"/>
            <w:right w:val="none" w:sz="0" w:space="0" w:color="auto"/>
          </w:divBdr>
        </w:div>
        <w:div w:id="41030023">
          <w:marLeft w:val="640"/>
          <w:marRight w:val="0"/>
          <w:marTop w:val="0"/>
          <w:marBottom w:val="0"/>
          <w:divBdr>
            <w:top w:val="none" w:sz="0" w:space="0" w:color="auto"/>
            <w:left w:val="none" w:sz="0" w:space="0" w:color="auto"/>
            <w:bottom w:val="none" w:sz="0" w:space="0" w:color="auto"/>
            <w:right w:val="none" w:sz="0" w:space="0" w:color="auto"/>
          </w:divBdr>
        </w:div>
        <w:div w:id="1733307085">
          <w:marLeft w:val="640"/>
          <w:marRight w:val="0"/>
          <w:marTop w:val="0"/>
          <w:marBottom w:val="0"/>
          <w:divBdr>
            <w:top w:val="none" w:sz="0" w:space="0" w:color="auto"/>
            <w:left w:val="none" w:sz="0" w:space="0" w:color="auto"/>
            <w:bottom w:val="none" w:sz="0" w:space="0" w:color="auto"/>
            <w:right w:val="none" w:sz="0" w:space="0" w:color="auto"/>
          </w:divBdr>
        </w:div>
        <w:div w:id="4485237">
          <w:marLeft w:val="640"/>
          <w:marRight w:val="0"/>
          <w:marTop w:val="0"/>
          <w:marBottom w:val="0"/>
          <w:divBdr>
            <w:top w:val="none" w:sz="0" w:space="0" w:color="auto"/>
            <w:left w:val="none" w:sz="0" w:space="0" w:color="auto"/>
            <w:bottom w:val="none" w:sz="0" w:space="0" w:color="auto"/>
            <w:right w:val="none" w:sz="0" w:space="0" w:color="auto"/>
          </w:divBdr>
        </w:div>
        <w:div w:id="1371539209">
          <w:marLeft w:val="640"/>
          <w:marRight w:val="0"/>
          <w:marTop w:val="0"/>
          <w:marBottom w:val="0"/>
          <w:divBdr>
            <w:top w:val="none" w:sz="0" w:space="0" w:color="auto"/>
            <w:left w:val="none" w:sz="0" w:space="0" w:color="auto"/>
            <w:bottom w:val="none" w:sz="0" w:space="0" w:color="auto"/>
            <w:right w:val="none" w:sz="0" w:space="0" w:color="auto"/>
          </w:divBdr>
        </w:div>
        <w:div w:id="1736318358">
          <w:marLeft w:val="640"/>
          <w:marRight w:val="0"/>
          <w:marTop w:val="0"/>
          <w:marBottom w:val="0"/>
          <w:divBdr>
            <w:top w:val="none" w:sz="0" w:space="0" w:color="auto"/>
            <w:left w:val="none" w:sz="0" w:space="0" w:color="auto"/>
            <w:bottom w:val="none" w:sz="0" w:space="0" w:color="auto"/>
            <w:right w:val="none" w:sz="0" w:space="0" w:color="auto"/>
          </w:divBdr>
        </w:div>
        <w:div w:id="120194578">
          <w:marLeft w:val="640"/>
          <w:marRight w:val="0"/>
          <w:marTop w:val="0"/>
          <w:marBottom w:val="0"/>
          <w:divBdr>
            <w:top w:val="none" w:sz="0" w:space="0" w:color="auto"/>
            <w:left w:val="none" w:sz="0" w:space="0" w:color="auto"/>
            <w:bottom w:val="none" w:sz="0" w:space="0" w:color="auto"/>
            <w:right w:val="none" w:sz="0" w:space="0" w:color="auto"/>
          </w:divBdr>
        </w:div>
        <w:div w:id="1517304261">
          <w:marLeft w:val="640"/>
          <w:marRight w:val="0"/>
          <w:marTop w:val="0"/>
          <w:marBottom w:val="0"/>
          <w:divBdr>
            <w:top w:val="none" w:sz="0" w:space="0" w:color="auto"/>
            <w:left w:val="none" w:sz="0" w:space="0" w:color="auto"/>
            <w:bottom w:val="none" w:sz="0" w:space="0" w:color="auto"/>
            <w:right w:val="none" w:sz="0" w:space="0" w:color="auto"/>
          </w:divBdr>
        </w:div>
        <w:div w:id="1204096598">
          <w:marLeft w:val="640"/>
          <w:marRight w:val="0"/>
          <w:marTop w:val="0"/>
          <w:marBottom w:val="0"/>
          <w:divBdr>
            <w:top w:val="none" w:sz="0" w:space="0" w:color="auto"/>
            <w:left w:val="none" w:sz="0" w:space="0" w:color="auto"/>
            <w:bottom w:val="none" w:sz="0" w:space="0" w:color="auto"/>
            <w:right w:val="none" w:sz="0" w:space="0" w:color="auto"/>
          </w:divBdr>
        </w:div>
        <w:div w:id="69665226">
          <w:marLeft w:val="640"/>
          <w:marRight w:val="0"/>
          <w:marTop w:val="0"/>
          <w:marBottom w:val="0"/>
          <w:divBdr>
            <w:top w:val="none" w:sz="0" w:space="0" w:color="auto"/>
            <w:left w:val="none" w:sz="0" w:space="0" w:color="auto"/>
            <w:bottom w:val="none" w:sz="0" w:space="0" w:color="auto"/>
            <w:right w:val="none" w:sz="0" w:space="0" w:color="auto"/>
          </w:divBdr>
        </w:div>
        <w:div w:id="937375358">
          <w:marLeft w:val="640"/>
          <w:marRight w:val="0"/>
          <w:marTop w:val="0"/>
          <w:marBottom w:val="0"/>
          <w:divBdr>
            <w:top w:val="none" w:sz="0" w:space="0" w:color="auto"/>
            <w:left w:val="none" w:sz="0" w:space="0" w:color="auto"/>
            <w:bottom w:val="none" w:sz="0" w:space="0" w:color="auto"/>
            <w:right w:val="none" w:sz="0" w:space="0" w:color="auto"/>
          </w:divBdr>
        </w:div>
        <w:div w:id="708333229">
          <w:marLeft w:val="640"/>
          <w:marRight w:val="0"/>
          <w:marTop w:val="0"/>
          <w:marBottom w:val="0"/>
          <w:divBdr>
            <w:top w:val="none" w:sz="0" w:space="0" w:color="auto"/>
            <w:left w:val="none" w:sz="0" w:space="0" w:color="auto"/>
            <w:bottom w:val="none" w:sz="0" w:space="0" w:color="auto"/>
            <w:right w:val="none" w:sz="0" w:space="0" w:color="auto"/>
          </w:divBdr>
        </w:div>
        <w:div w:id="1329364048">
          <w:marLeft w:val="640"/>
          <w:marRight w:val="0"/>
          <w:marTop w:val="0"/>
          <w:marBottom w:val="0"/>
          <w:divBdr>
            <w:top w:val="none" w:sz="0" w:space="0" w:color="auto"/>
            <w:left w:val="none" w:sz="0" w:space="0" w:color="auto"/>
            <w:bottom w:val="none" w:sz="0" w:space="0" w:color="auto"/>
            <w:right w:val="none" w:sz="0" w:space="0" w:color="auto"/>
          </w:divBdr>
        </w:div>
        <w:div w:id="811020789">
          <w:marLeft w:val="640"/>
          <w:marRight w:val="0"/>
          <w:marTop w:val="0"/>
          <w:marBottom w:val="0"/>
          <w:divBdr>
            <w:top w:val="none" w:sz="0" w:space="0" w:color="auto"/>
            <w:left w:val="none" w:sz="0" w:space="0" w:color="auto"/>
            <w:bottom w:val="none" w:sz="0" w:space="0" w:color="auto"/>
            <w:right w:val="none" w:sz="0" w:space="0" w:color="auto"/>
          </w:divBdr>
        </w:div>
        <w:div w:id="636565374">
          <w:marLeft w:val="640"/>
          <w:marRight w:val="0"/>
          <w:marTop w:val="0"/>
          <w:marBottom w:val="0"/>
          <w:divBdr>
            <w:top w:val="none" w:sz="0" w:space="0" w:color="auto"/>
            <w:left w:val="none" w:sz="0" w:space="0" w:color="auto"/>
            <w:bottom w:val="none" w:sz="0" w:space="0" w:color="auto"/>
            <w:right w:val="none" w:sz="0" w:space="0" w:color="auto"/>
          </w:divBdr>
        </w:div>
        <w:div w:id="141584279">
          <w:marLeft w:val="640"/>
          <w:marRight w:val="0"/>
          <w:marTop w:val="0"/>
          <w:marBottom w:val="0"/>
          <w:divBdr>
            <w:top w:val="none" w:sz="0" w:space="0" w:color="auto"/>
            <w:left w:val="none" w:sz="0" w:space="0" w:color="auto"/>
            <w:bottom w:val="none" w:sz="0" w:space="0" w:color="auto"/>
            <w:right w:val="none" w:sz="0" w:space="0" w:color="auto"/>
          </w:divBdr>
        </w:div>
        <w:div w:id="541212238">
          <w:marLeft w:val="640"/>
          <w:marRight w:val="0"/>
          <w:marTop w:val="0"/>
          <w:marBottom w:val="0"/>
          <w:divBdr>
            <w:top w:val="none" w:sz="0" w:space="0" w:color="auto"/>
            <w:left w:val="none" w:sz="0" w:space="0" w:color="auto"/>
            <w:bottom w:val="none" w:sz="0" w:space="0" w:color="auto"/>
            <w:right w:val="none" w:sz="0" w:space="0" w:color="auto"/>
          </w:divBdr>
        </w:div>
        <w:div w:id="1188253627">
          <w:marLeft w:val="640"/>
          <w:marRight w:val="0"/>
          <w:marTop w:val="0"/>
          <w:marBottom w:val="0"/>
          <w:divBdr>
            <w:top w:val="none" w:sz="0" w:space="0" w:color="auto"/>
            <w:left w:val="none" w:sz="0" w:space="0" w:color="auto"/>
            <w:bottom w:val="none" w:sz="0" w:space="0" w:color="auto"/>
            <w:right w:val="none" w:sz="0" w:space="0" w:color="auto"/>
          </w:divBdr>
        </w:div>
        <w:div w:id="1748959513">
          <w:marLeft w:val="640"/>
          <w:marRight w:val="0"/>
          <w:marTop w:val="0"/>
          <w:marBottom w:val="0"/>
          <w:divBdr>
            <w:top w:val="none" w:sz="0" w:space="0" w:color="auto"/>
            <w:left w:val="none" w:sz="0" w:space="0" w:color="auto"/>
            <w:bottom w:val="none" w:sz="0" w:space="0" w:color="auto"/>
            <w:right w:val="none" w:sz="0" w:space="0" w:color="auto"/>
          </w:divBdr>
        </w:div>
        <w:div w:id="421990666">
          <w:marLeft w:val="640"/>
          <w:marRight w:val="0"/>
          <w:marTop w:val="0"/>
          <w:marBottom w:val="0"/>
          <w:divBdr>
            <w:top w:val="none" w:sz="0" w:space="0" w:color="auto"/>
            <w:left w:val="none" w:sz="0" w:space="0" w:color="auto"/>
            <w:bottom w:val="none" w:sz="0" w:space="0" w:color="auto"/>
            <w:right w:val="none" w:sz="0" w:space="0" w:color="auto"/>
          </w:divBdr>
        </w:div>
        <w:div w:id="787624118">
          <w:marLeft w:val="640"/>
          <w:marRight w:val="0"/>
          <w:marTop w:val="0"/>
          <w:marBottom w:val="0"/>
          <w:divBdr>
            <w:top w:val="none" w:sz="0" w:space="0" w:color="auto"/>
            <w:left w:val="none" w:sz="0" w:space="0" w:color="auto"/>
            <w:bottom w:val="none" w:sz="0" w:space="0" w:color="auto"/>
            <w:right w:val="none" w:sz="0" w:space="0" w:color="auto"/>
          </w:divBdr>
        </w:div>
      </w:divsChild>
    </w:div>
    <w:div w:id="1583102716">
      <w:bodyDiv w:val="1"/>
      <w:marLeft w:val="0"/>
      <w:marRight w:val="0"/>
      <w:marTop w:val="0"/>
      <w:marBottom w:val="0"/>
      <w:divBdr>
        <w:top w:val="none" w:sz="0" w:space="0" w:color="auto"/>
        <w:left w:val="none" w:sz="0" w:space="0" w:color="auto"/>
        <w:bottom w:val="none" w:sz="0" w:space="0" w:color="auto"/>
        <w:right w:val="none" w:sz="0" w:space="0" w:color="auto"/>
      </w:divBdr>
      <w:divsChild>
        <w:div w:id="1560556288">
          <w:marLeft w:val="640"/>
          <w:marRight w:val="0"/>
          <w:marTop w:val="0"/>
          <w:marBottom w:val="0"/>
          <w:divBdr>
            <w:top w:val="none" w:sz="0" w:space="0" w:color="auto"/>
            <w:left w:val="none" w:sz="0" w:space="0" w:color="auto"/>
            <w:bottom w:val="none" w:sz="0" w:space="0" w:color="auto"/>
            <w:right w:val="none" w:sz="0" w:space="0" w:color="auto"/>
          </w:divBdr>
        </w:div>
        <w:div w:id="432558862">
          <w:marLeft w:val="640"/>
          <w:marRight w:val="0"/>
          <w:marTop w:val="0"/>
          <w:marBottom w:val="0"/>
          <w:divBdr>
            <w:top w:val="none" w:sz="0" w:space="0" w:color="auto"/>
            <w:left w:val="none" w:sz="0" w:space="0" w:color="auto"/>
            <w:bottom w:val="none" w:sz="0" w:space="0" w:color="auto"/>
            <w:right w:val="none" w:sz="0" w:space="0" w:color="auto"/>
          </w:divBdr>
        </w:div>
        <w:div w:id="1779720544">
          <w:marLeft w:val="640"/>
          <w:marRight w:val="0"/>
          <w:marTop w:val="0"/>
          <w:marBottom w:val="0"/>
          <w:divBdr>
            <w:top w:val="none" w:sz="0" w:space="0" w:color="auto"/>
            <w:left w:val="none" w:sz="0" w:space="0" w:color="auto"/>
            <w:bottom w:val="none" w:sz="0" w:space="0" w:color="auto"/>
            <w:right w:val="none" w:sz="0" w:space="0" w:color="auto"/>
          </w:divBdr>
        </w:div>
        <w:div w:id="1036078215">
          <w:marLeft w:val="640"/>
          <w:marRight w:val="0"/>
          <w:marTop w:val="0"/>
          <w:marBottom w:val="0"/>
          <w:divBdr>
            <w:top w:val="none" w:sz="0" w:space="0" w:color="auto"/>
            <w:left w:val="none" w:sz="0" w:space="0" w:color="auto"/>
            <w:bottom w:val="none" w:sz="0" w:space="0" w:color="auto"/>
            <w:right w:val="none" w:sz="0" w:space="0" w:color="auto"/>
          </w:divBdr>
        </w:div>
        <w:div w:id="1892376774">
          <w:marLeft w:val="640"/>
          <w:marRight w:val="0"/>
          <w:marTop w:val="0"/>
          <w:marBottom w:val="0"/>
          <w:divBdr>
            <w:top w:val="none" w:sz="0" w:space="0" w:color="auto"/>
            <w:left w:val="none" w:sz="0" w:space="0" w:color="auto"/>
            <w:bottom w:val="none" w:sz="0" w:space="0" w:color="auto"/>
            <w:right w:val="none" w:sz="0" w:space="0" w:color="auto"/>
          </w:divBdr>
        </w:div>
        <w:div w:id="963344899">
          <w:marLeft w:val="640"/>
          <w:marRight w:val="0"/>
          <w:marTop w:val="0"/>
          <w:marBottom w:val="0"/>
          <w:divBdr>
            <w:top w:val="none" w:sz="0" w:space="0" w:color="auto"/>
            <w:left w:val="none" w:sz="0" w:space="0" w:color="auto"/>
            <w:bottom w:val="none" w:sz="0" w:space="0" w:color="auto"/>
            <w:right w:val="none" w:sz="0" w:space="0" w:color="auto"/>
          </w:divBdr>
        </w:div>
        <w:div w:id="1726299758">
          <w:marLeft w:val="640"/>
          <w:marRight w:val="0"/>
          <w:marTop w:val="0"/>
          <w:marBottom w:val="0"/>
          <w:divBdr>
            <w:top w:val="none" w:sz="0" w:space="0" w:color="auto"/>
            <w:left w:val="none" w:sz="0" w:space="0" w:color="auto"/>
            <w:bottom w:val="none" w:sz="0" w:space="0" w:color="auto"/>
            <w:right w:val="none" w:sz="0" w:space="0" w:color="auto"/>
          </w:divBdr>
        </w:div>
        <w:div w:id="357631297">
          <w:marLeft w:val="640"/>
          <w:marRight w:val="0"/>
          <w:marTop w:val="0"/>
          <w:marBottom w:val="0"/>
          <w:divBdr>
            <w:top w:val="none" w:sz="0" w:space="0" w:color="auto"/>
            <w:left w:val="none" w:sz="0" w:space="0" w:color="auto"/>
            <w:bottom w:val="none" w:sz="0" w:space="0" w:color="auto"/>
            <w:right w:val="none" w:sz="0" w:space="0" w:color="auto"/>
          </w:divBdr>
        </w:div>
        <w:div w:id="537472766">
          <w:marLeft w:val="640"/>
          <w:marRight w:val="0"/>
          <w:marTop w:val="0"/>
          <w:marBottom w:val="0"/>
          <w:divBdr>
            <w:top w:val="none" w:sz="0" w:space="0" w:color="auto"/>
            <w:left w:val="none" w:sz="0" w:space="0" w:color="auto"/>
            <w:bottom w:val="none" w:sz="0" w:space="0" w:color="auto"/>
            <w:right w:val="none" w:sz="0" w:space="0" w:color="auto"/>
          </w:divBdr>
        </w:div>
        <w:div w:id="1868521390">
          <w:marLeft w:val="640"/>
          <w:marRight w:val="0"/>
          <w:marTop w:val="0"/>
          <w:marBottom w:val="0"/>
          <w:divBdr>
            <w:top w:val="none" w:sz="0" w:space="0" w:color="auto"/>
            <w:left w:val="none" w:sz="0" w:space="0" w:color="auto"/>
            <w:bottom w:val="none" w:sz="0" w:space="0" w:color="auto"/>
            <w:right w:val="none" w:sz="0" w:space="0" w:color="auto"/>
          </w:divBdr>
        </w:div>
        <w:div w:id="1256934497">
          <w:marLeft w:val="640"/>
          <w:marRight w:val="0"/>
          <w:marTop w:val="0"/>
          <w:marBottom w:val="0"/>
          <w:divBdr>
            <w:top w:val="none" w:sz="0" w:space="0" w:color="auto"/>
            <w:left w:val="none" w:sz="0" w:space="0" w:color="auto"/>
            <w:bottom w:val="none" w:sz="0" w:space="0" w:color="auto"/>
            <w:right w:val="none" w:sz="0" w:space="0" w:color="auto"/>
          </w:divBdr>
        </w:div>
        <w:div w:id="1044981407">
          <w:marLeft w:val="640"/>
          <w:marRight w:val="0"/>
          <w:marTop w:val="0"/>
          <w:marBottom w:val="0"/>
          <w:divBdr>
            <w:top w:val="none" w:sz="0" w:space="0" w:color="auto"/>
            <w:left w:val="none" w:sz="0" w:space="0" w:color="auto"/>
            <w:bottom w:val="none" w:sz="0" w:space="0" w:color="auto"/>
            <w:right w:val="none" w:sz="0" w:space="0" w:color="auto"/>
          </w:divBdr>
        </w:div>
        <w:div w:id="763693607">
          <w:marLeft w:val="640"/>
          <w:marRight w:val="0"/>
          <w:marTop w:val="0"/>
          <w:marBottom w:val="0"/>
          <w:divBdr>
            <w:top w:val="none" w:sz="0" w:space="0" w:color="auto"/>
            <w:left w:val="none" w:sz="0" w:space="0" w:color="auto"/>
            <w:bottom w:val="none" w:sz="0" w:space="0" w:color="auto"/>
            <w:right w:val="none" w:sz="0" w:space="0" w:color="auto"/>
          </w:divBdr>
        </w:div>
        <w:div w:id="2081633280">
          <w:marLeft w:val="640"/>
          <w:marRight w:val="0"/>
          <w:marTop w:val="0"/>
          <w:marBottom w:val="0"/>
          <w:divBdr>
            <w:top w:val="none" w:sz="0" w:space="0" w:color="auto"/>
            <w:left w:val="none" w:sz="0" w:space="0" w:color="auto"/>
            <w:bottom w:val="none" w:sz="0" w:space="0" w:color="auto"/>
            <w:right w:val="none" w:sz="0" w:space="0" w:color="auto"/>
          </w:divBdr>
        </w:div>
        <w:div w:id="1811744713">
          <w:marLeft w:val="640"/>
          <w:marRight w:val="0"/>
          <w:marTop w:val="0"/>
          <w:marBottom w:val="0"/>
          <w:divBdr>
            <w:top w:val="none" w:sz="0" w:space="0" w:color="auto"/>
            <w:left w:val="none" w:sz="0" w:space="0" w:color="auto"/>
            <w:bottom w:val="none" w:sz="0" w:space="0" w:color="auto"/>
            <w:right w:val="none" w:sz="0" w:space="0" w:color="auto"/>
          </w:divBdr>
        </w:div>
        <w:div w:id="906720400">
          <w:marLeft w:val="640"/>
          <w:marRight w:val="0"/>
          <w:marTop w:val="0"/>
          <w:marBottom w:val="0"/>
          <w:divBdr>
            <w:top w:val="none" w:sz="0" w:space="0" w:color="auto"/>
            <w:left w:val="none" w:sz="0" w:space="0" w:color="auto"/>
            <w:bottom w:val="none" w:sz="0" w:space="0" w:color="auto"/>
            <w:right w:val="none" w:sz="0" w:space="0" w:color="auto"/>
          </w:divBdr>
        </w:div>
        <w:div w:id="1430002503">
          <w:marLeft w:val="640"/>
          <w:marRight w:val="0"/>
          <w:marTop w:val="0"/>
          <w:marBottom w:val="0"/>
          <w:divBdr>
            <w:top w:val="none" w:sz="0" w:space="0" w:color="auto"/>
            <w:left w:val="none" w:sz="0" w:space="0" w:color="auto"/>
            <w:bottom w:val="none" w:sz="0" w:space="0" w:color="auto"/>
            <w:right w:val="none" w:sz="0" w:space="0" w:color="auto"/>
          </w:divBdr>
        </w:div>
        <w:div w:id="2127003395">
          <w:marLeft w:val="640"/>
          <w:marRight w:val="0"/>
          <w:marTop w:val="0"/>
          <w:marBottom w:val="0"/>
          <w:divBdr>
            <w:top w:val="none" w:sz="0" w:space="0" w:color="auto"/>
            <w:left w:val="none" w:sz="0" w:space="0" w:color="auto"/>
            <w:bottom w:val="none" w:sz="0" w:space="0" w:color="auto"/>
            <w:right w:val="none" w:sz="0" w:space="0" w:color="auto"/>
          </w:divBdr>
        </w:div>
        <w:div w:id="1305358091">
          <w:marLeft w:val="640"/>
          <w:marRight w:val="0"/>
          <w:marTop w:val="0"/>
          <w:marBottom w:val="0"/>
          <w:divBdr>
            <w:top w:val="none" w:sz="0" w:space="0" w:color="auto"/>
            <w:left w:val="none" w:sz="0" w:space="0" w:color="auto"/>
            <w:bottom w:val="none" w:sz="0" w:space="0" w:color="auto"/>
            <w:right w:val="none" w:sz="0" w:space="0" w:color="auto"/>
          </w:divBdr>
        </w:div>
        <w:div w:id="1122453583">
          <w:marLeft w:val="640"/>
          <w:marRight w:val="0"/>
          <w:marTop w:val="0"/>
          <w:marBottom w:val="0"/>
          <w:divBdr>
            <w:top w:val="none" w:sz="0" w:space="0" w:color="auto"/>
            <w:left w:val="none" w:sz="0" w:space="0" w:color="auto"/>
            <w:bottom w:val="none" w:sz="0" w:space="0" w:color="auto"/>
            <w:right w:val="none" w:sz="0" w:space="0" w:color="auto"/>
          </w:divBdr>
        </w:div>
        <w:div w:id="542207982">
          <w:marLeft w:val="640"/>
          <w:marRight w:val="0"/>
          <w:marTop w:val="0"/>
          <w:marBottom w:val="0"/>
          <w:divBdr>
            <w:top w:val="none" w:sz="0" w:space="0" w:color="auto"/>
            <w:left w:val="none" w:sz="0" w:space="0" w:color="auto"/>
            <w:bottom w:val="none" w:sz="0" w:space="0" w:color="auto"/>
            <w:right w:val="none" w:sz="0" w:space="0" w:color="auto"/>
          </w:divBdr>
        </w:div>
        <w:div w:id="607196136">
          <w:marLeft w:val="640"/>
          <w:marRight w:val="0"/>
          <w:marTop w:val="0"/>
          <w:marBottom w:val="0"/>
          <w:divBdr>
            <w:top w:val="none" w:sz="0" w:space="0" w:color="auto"/>
            <w:left w:val="none" w:sz="0" w:space="0" w:color="auto"/>
            <w:bottom w:val="none" w:sz="0" w:space="0" w:color="auto"/>
            <w:right w:val="none" w:sz="0" w:space="0" w:color="auto"/>
          </w:divBdr>
        </w:div>
        <w:div w:id="1131365134">
          <w:marLeft w:val="640"/>
          <w:marRight w:val="0"/>
          <w:marTop w:val="0"/>
          <w:marBottom w:val="0"/>
          <w:divBdr>
            <w:top w:val="none" w:sz="0" w:space="0" w:color="auto"/>
            <w:left w:val="none" w:sz="0" w:space="0" w:color="auto"/>
            <w:bottom w:val="none" w:sz="0" w:space="0" w:color="auto"/>
            <w:right w:val="none" w:sz="0" w:space="0" w:color="auto"/>
          </w:divBdr>
        </w:div>
        <w:div w:id="2061587156">
          <w:marLeft w:val="640"/>
          <w:marRight w:val="0"/>
          <w:marTop w:val="0"/>
          <w:marBottom w:val="0"/>
          <w:divBdr>
            <w:top w:val="none" w:sz="0" w:space="0" w:color="auto"/>
            <w:left w:val="none" w:sz="0" w:space="0" w:color="auto"/>
            <w:bottom w:val="none" w:sz="0" w:space="0" w:color="auto"/>
            <w:right w:val="none" w:sz="0" w:space="0" w:color="auto"/>
          </w:divBdr>
        </w:div>
        <w:div w:id="872423193">
          <w:marLeft w:val="640"/>
          <w:marRight w:val="0"/>
          <w:marTop w:val="0"/>
          <w:marBottom w:val="0"/>
          <w:divBdr>
            <w:top w:val="none" w:sz="0" w:space="0" w:color="auto"/>
            <w:left w:val="none" w:sz="0" w:space="0" w:color="auto"/>
            <w:bottom w:val="none" w:sz="0" w:space="0" w:color="auto"/>
            <w:right w:val="none" w:sz="0" w:space="0" w:color="auto"/>
          </w:divBdr>
        </w:div>
        <w:div w:id="305355127">
          <w:marLeft w:val="640"/>
          <w:marRight w:val="0"/>
          <w:marTop w:val="0"/>
          <w:marBottom w:val="0"/>
          <w:divBdr>
            <w:top w:val="none" w:sz="0" w:space="0" w:color="auto"/>
            <w:left w:val="none" w:sz="0" w:space="0" w:color="auto"/>
            <w:bottom w:val="none" w:sz="0" w:space="0" w:color="auto"/>
            <w:right w:val="none" w:sz="0" w:space="0" w:color="auto"/>
          </w:divBdr>
        </w:div>
        <w:div w:id="1457678822">
          <w:marLeft w:val="640"/>
          <w:marRight w:val="0"/>
          <w:marTop w:val="0"/>
          <w:marBottom w:val="0"/>
          <w:divBdr>
            <w:top w:val="none" w:sz="0" w:space="0" w:color="auto"/>
            <w:left w:val="none" w:sz="0" w:space="0" w:color="auto"/>
            <w:bottom w:val="none" w:sz="0" w:space="0" w:color="auto"/>
            <w:right w:val="none" w:sz="0" w:space="0" w:color="auto"/>
          </w:divBdr>
        </w:div>
        <w:div w:id="1090464515">
          <w:marLeft w:val="640"/>
          <w:marRight w:val="0"/>
          <w:marTop w:val="0"/>
          <w:marBottom w:val="0"/>
          <w:divBdr>
            <w:top w:val="none" w:sz="0" w:space="0" w:color="auto"/>
            <w:left w:val="none" w:sz="0" w:space="0" w:color="auto"/>
            <w:bottom w:val="none" w:sz="0" w:space="0" w:color="auto"/>
            <w:right w:val="none" w:sz="0" w:space="0" w:color="auto"/>
          </w:divBdr>
        </w:div>
        <w:div w:id="873620325">
          <w:marLeft w:val="640"/>
          <w:marRight w:val="0"/>
          <w:marTop w:val="0"/>
          <w:marBottom w:val="0"/>
          <w:divBdr>
            <w:top w:val="none" w:sz="0" w:space="0" w:color="auto"/>
            <w:left w:val="none" w:sz="0" w:space="0" w:color="auto"/>
            <w:bottom w:val="none" w:sz="0" w:space="0" w:color="auto"/>
            <w:right w:val="none" w:sz="0" w:space="0" w:color="auto"/>
          </w:divBdr>
        </w:div>
        <w:div w:id="1017659849">
          <w:marLeft w:val="640"/>
          <w:marRight w:val="0"/>
          <w:marTop w:val="0"/>
          <w:marBottom w:val="0"/>
          <w:divBdr>
            <w:top w:val="none" w:sz="0" w:space="0" w:color="auto"/>
            <w:left w:val="none" w:sz="0" w:space="0" w:color="auto"/>
            <w:bottom w:val="none" w:sz="0" w:space="0" w:color="auto"/>
            <w:right w:val="none" w:sz="0" w:space="0" w:color="auto"/>
          </w:divBdr>
        </w:div>
      </w:divsChild>
    </w:div>
    <w:div w:id="1591817387">
      <w:bodyDiv w:val="1"/>
      <w:marLeft w:val="0"/>
      <w:marRight w:val="0"/>
      <w:marTop w:val="0"/>
      <w:marBottom w:val="0"/>
      <w:divBdr>
        <w:top w:val="none" w:sz="0" w:space="0" w:color="auto"/>
        <w:left w:val="none" w:sz="0" w:space="0" w:color="auto"/>
        <w:bottom w:val="none" w:sz="0" w:space="0" w:color="auto"/>
        <w:right w:val="none" w:sz="0" w:space="0" w:color="auto"/>
      </w:divBdr>
      <w:divsChild>
        <w:div w:id="709301295">
          <w:marLeft w:val="640"/>
          <w:marRight w:val="0"/>
          <w:marTop w:val="0"/>
          <w:marBottom w:val="0"/>
          <w:divBdr>
            <w:top w:val="none" w:sz="0" w:space="0" w:color="auto"/>
            <w:left w:val="none" w:sz="0" w:space="0" w:color="auto"/>
            <w:bottom w:val="none" w:sz="0" w:space="0" w:color="auto"/>
            <w:right w:val="none" w:sz="0" w:space="0" w:color="auto"/>
          </w:divBdr>
        </w:div>
        <w:div w:id="1671055282">
          <w:marLeft w:val="640"/>
          <w:marRight w:val="0"/>
          <w:marTop w:val="0"/>
          <w:marBottom w:val="0"/>
          <w:divBdr>
            <w:top w:val="none" w:sz="0" w:space="0" w:color="auto"/>
            <w:left w:val="none" w:sz="0" w:space="0" w:color="auto"/>
            <w:bottom w:val="none" w:sz="0" w:space="0" w:color="auto"/>
            <w:right w:val="none" w:sz="0" w:space="0" w:color="auto"/>
          </w:divBdr>
        </w:div>
        <w:div w:id="319697064">
          <w:marLeft w:val="640"/>
          <w:marRight w:val="0"/>
          <w:marTop w:val="0"/>
          <w:marBottom w:val="0"/>
          <w:divBdr>
            <w:top w:val="none" w:sz="0" w:space="0" w:color="auto"/>
            <w:left w:val="none" w:sz="0" w:space="0" w:color="auto"/>
            <w:bottom w:val="none" w:sz="0" w:space="0" w:color="auto"/>
            <w:right w:val="none" w:sz="0" w:space="0" w:color="auto"/>
          </w:divBdr>
        </w:div>
        <w:div w:id="769155944">
          <w:marLeft w:val="640"/>
          <w:marRight w:val="0"/>
          <w:marTop w:val="0"/>
          <w:marBottom w:val="0"/>
          <w:divBdr>
            <w:top w:val="none" w:sz="0" w:space="0" w:color="auto"/>
            <w:left w:val="none" w:sz="0" w:space="0" w:color="auto"/>
            <w:bottom w:val="none" w:sz="0" w:space="0" w:color="auto"/>
            <w:right w:val="none" w:sz="0" w:space="0" w:color="auto"/>
          </w:divBdr>
        </w:div>
        <w:div w:id="1110272371">
          <w:marLeft w:val="640"/>
          <w:marRight w:val="0"/>
          <w:marTop w:val="0"/>
          <w:marBottom w:val="0"/>
          <w:divBdr>
            <w:top w:val="none" w:sz="0" w:space="0" w:color="auto"/>
            <w:left w:val="none" w:sz="0" w:space="0" w:color="auto"/>
            <w:bottom w:val="none" w:sz="0" w:space="0" w:color="auto"/>
            <w:right w:val="none" w:sz="0" w:space="0" w:color="auto"/>
          </w:divBdr>
        </w:div>
        <w:div w:id="96291369">
          <w:marLeft w:val="640"/>
          <w:marRight w:val="0"/>
          <w:marTop w:val="0"/>
          <w:marBottom w:val="0"/>
          <w:divBdr>
            <w:top w:val="none" w:sz="0" w:space="0" w:color="auto"/>
            <w:left w:val="none" w:sz="0" w:space="0" w:color="auto"/>
            <w:bottom w:val="none" w:sz="0" w:space="0" w:color="auto"/>
            <w:right w:val="none" w:sz="0" w:space="0" w:color="auto"/>
          </w:divBdr>
        </w:div>
        <w:div w:id="407113354">
          <w:marLeft w:val="640"/>
          <w:marRight w:val="0"/>
          <w:marTop w:val="0"/>
          <w:marBottom w:val="0"/>
          <w:divBdr>
            <w:top w:val="none" w:sz="0" w:space="0" w:color="auto"/>
            <w:left w:val="none" w:sz="0" w:space="0" w:color="auto"/>
            <w:bottom w:val="none" w:sz="0" w:space="0" w:color="auto"/>
            <w:right w:val="none" w:sz="0" w:space="0" w:color="auto"/>
          </w:divBdr>
        </w:div>
        <w:div w:id="1206912493">
          <w:marLeft w:val="640"/>
          <w:marRight w:val="0"/>
          <w:marTop w:val="0"/>
          <w:marBottom w:val="0"/>
          <w:divBdr>
            <w:top w:val="none" w:sz="0" w:space="0" w:color="auto"/>
            <w:left w:val="none" w:sz="0" w:space="0" w:color="auto"/>
            <w:bottom w:val="none" w:sz="0" w:space="0" w:color="auto"/>
            <w:right w:val="none" w:sz="0" w:space="0" w:color="auto"/>
          </w:divBdr>
        </w:div>
        <w:div w:id="1354107762">
          <w:marLeft w:val="640"/>
          <w:marRight w:val="0"/>
          <w:marTop w:val="0"/>
          <w:marBottom w:val="0"/>
          <w:divBdr>
            <w:top w:val="none" w:sz="0" w:space="0" w:color="auto"/>
            <w:left w:val="none" w:sz="0" w:space="0" w:color="auto"/>
            <w:bottom w:val="none" w:sz="0" w:space="0" w:color="auto"/>
            <w:right w:val="none" w:sz="0" w:space="0" w:color="auto"/>
          </w:divBdr>
        </w:div>
        <w:div w:id="790443491">
          <w:marLeft w:val="640"/>
          <w:marRight w:val="0"/>
          <w:marTop w:val="0"/>
          <w:marBottom w:val="0"/>
          <w:divBdr>
            <w:top w:val="none" w:sz="0" w:space="0" w:color="auto"/>
            <w:left w:val="none" w:sz="0" w:space="0" w:color="auto"/>
            <w:bottom w:val="none" w:sz="0" w:space="0" w:color="auto"/>
            <w:right w:val="none" w:sz="0" w:space="0" w:color="auto"/>
          </w:divBdr>
        </w:div>
        <w:div w:id="1827934701">
          <w:marLeft w:val="640"/>
          <w:marRight w:val="0"/>
          <w:marTop w:val="0"/>
          <w:marBottom w:val="0"/>
          <w:divBdr>
            <w:top w:val="none" w:sz="0" w:space="0" w:color="auto"/>
            <w:left w:val="none" w:sz="0" w:space="0" w:color="auto"/>
            <w:bottom w:val="none" w:sz="0" w:space="0" w:color="auto"/>
            <w:right w:val="none" w:sz="0" w:space="0" w:color="auto"/>
          </w:divBdr>
        </w:div>
        <w:div w:id="887303341">
          <w:marLeft w:val="640"/>
          <w:marRight w:val="0"/>
          <w:marTop w:val="0"/>
          <w:marBottom w:val="0"/>
          <w:divBdr>
            <w:top w:val="none" w:sz="0" w:space="0" w:color="auto"/>
            <w:left w:val="none" w:sz="0" w:space="0" w:color="auto"/>
            <w:bottom w:val="none" w:sz="0" w:space="0" w:color="auto"/>
            <w:right w:val="none" w:sz="0" w:space="0" w:color="auto"/>
          </w:divBdr>
        </w:div>
        <w:div w:id="106045177">
          <w:marLeft w:val="640"/>
          <w:marRight w:val="0"/>
          <w:marTop w:val="0"/>
          <w:marBottom w:val="0"/>
          <w:divBdr>
            <w:top w:val="none" w:sz="0" w:space="0" w:color="auto"/>
            <w:left w:val="none" w:sz="0" w:space="0" w:color="auto"/>
            <w:bottom w:val="none" w:sz="0" w:space="0" w:color="auto"/>
            <w:right w:val="none" w:sz="0" w:space="0" w:color="auto"/>
          </w:divBdr>
        </w:div>
        <w:div w:id="1174370389">
          <w:marLeft w:val="640"/>
          <w:marRight w:val="0"/>
          <w:marTop w:val="0"/>
          <w:marBottom w:val="0"/>
          <w:divBdr>
            <w:top w:val="none" w:sz="0" w:space="0" w:color="auto"/>
            <w:left w:val="none" w:sz="0" w:space="0" w:color="auto"/>
            <w:bottom w:val="none" w:sz="0" w:space="0" w:color="auto"/>
            <w:right w:val="none" w:sz="0" w:space="0" w:color="auto"/>
          </w:divBdr>
        </w:div>
        <w:div w:id="146870517">
          <w:marLeft w:val="640"/>
          <w:marRight w:val="0"/>
          <w:marTop w:val="0"/>
          <w:marBottom w:val="0"/>
          <w:divBdr>
            <w:top w:val="none" w:sz="0" w:space="0" w:color="auto"/>
            <w:left w:val="none" w:sz="0" w:space="0" w:color="auto"/>
            <w:bottom w:val="none" w:sz="0" w:space="0" w:color="auto"/>
            <w:right w:val="none" w:sz="0" w:space="0" w:color="auto"/>
          </w:divBdr>
        </w:div>
        <w:div w:id="341319205">
          <w:marLeft w:val="640"/>
          <w:marRight w:val="0"/>
          <w:marTop w:val="0"/>
          <w:marBottom w:val="0"/>
          <w:divBdr>
            <w:top w:val="none" w:sz="0" w:space="0" w:color="auto"/>
            <w:left w:val="none" w:sz="0" w:space="0" w:color="auto"/>
            <w:bottom w:val="none" w:sz="0" w:space="0" w:color="auto"/>
            <w:right w:val="none" w:sz="0" w:space="0" w:color="auto"/>
          </w:divBdr>
        </w:div>
        <w:div w:id="2067995327">
          <w:marLeft w:val="640"/>
          <w:marRight w:val="0"/>
          <w:marTop w:val="0"/>
          <w:marBottom w:val="0"/>
          <w:divBdr>
            <w:top w:val="none" w:sz="0" w:space="0" w:color="auto"/>
            <w:left w:val="none" w:sz="0" w:space="0" w:color="auto"/>
            <w:bottom w:val="none" w:sz="0" w:space="0" w:color="auto"/>
            <w:right w:val="none" w:sz="0" w:space="0" w:color="auto"/>
          </w:divBdr>
        </w:div>
        <w:div w:id="705525958">
          <w:marLeft w:val="640"/>
          <w:marRight w:val="0"/>
          <w:marTop w:val="0"/>
          <w:marBottom w:val="0"/>
          <w:divBdr>
            <w:top w:val="none" w:sz="0" w:space="0" w:color="auto"/>
            <w:left w:val="none" w:sz="0" w:space="0" w:color="auto"/>
            <w:bottom w:val="none" w:sz="0" w:space="0" w:color="auto"/>
            <w:right w:val="none" w:sz="0" w:space="0" w:color="auto"/>
          </w:divBdr>
        </w:div>
        <w:div w:id="1658656535">
          <w:marLeft w:val="640"/>
          <w:marRight w:val="0"/>
          <w:marTop w:val="0"/>
          <w:marBottom w:val="0"/>
          <w:divBdr>
            <w:top w:val="none" w:sz="0" w:space="0" w:color="auto"/>
            <w:left w:val="none" w:sz="0" w:space="0" w:color="auto"/>
            <w:bottom w:val="none" w:sz="0" w:space="0" w:color="auto"/>
            <w:right w:val="none" w:sz="0" w:space="0" w:color="auto"/>
          </w:divBdr>
        </w:div>
        <w:div w:id="1381902804">
          <w:marLeft w:val="640"/>
          <w:marRight w:val="0"/>
          <w:marTop w:val="0"/>
          <w:marBottom w:val="0"/>
          <w:divBdr>
            <w:top w:val="none" w:sz="0" w:space="0" w:color="auto"/>
            <w:left w:val="none" w:sz="0" w:space="0" w:color="auto"/>
            <w:bottom w:val="none" w:sz="0" w:space="0" w:color="auto"/>
            <w:right w:val="none" w:sz="0" w:space="0" w:color="auto"/>
          </w:divBdr>
        </w:div>
        <w:div w:id="1291010073">
          <w:marLeft w:val="640"/>
          <w:marRight w:val="0"/>
          <w:marTop w:val="0"/>
          <w:marBottom w:val="0"/>
          <w:divBdr>
            <w:top w:val="none" w:sz="0" w:space="0" w:color="auto"/>
            <w:left w:val="none" w:sz="0" w:space="0" w:color="auto"/>
            <w:bottom w:val="none" w:sz="0" w:space="0" w:color="auto"/>
            <w:right w:val="none" w:sz="0" w:space="0" w:color="auto"/>
          </w:divBdr>
        </w:div>
        <w:div w:id="145628979">
          <w:marLeft w:val="640"/>
          <w:marRight w:val="0"/>
          <w:marTop w:val="0"/>
          <w:marBottom w:val="0"/>
          <w:divBdr>
            <w:top w:val="none" w:sz="0" w:space="0" w:color="auto"/>
            <w:left w:val="none" w:sz="0" w:space="0" w:color="auto"/>
            <w:bottom w:val="none" w:sz="0" w:space="0" w:color="auto"/>
            <w:right w:val="none" w:sz="0" w:space="0" w:color="auto"/>
          </w:divBdr>
        </w:div>
        <w:div w:id="96563409">
          <w:marLeft w:val="640"/>
          <w:marRight w:val="0"/>
          <w:marTop w:val="0"/>
          <w:marBottom w:val="0"/>
          <w:divBdr>
            <w:top w:val="none" w:sz="0" w:space="0" w:color="auto"/>
            <w:left w:val="none" w:sz="0" w:space="0" w:color="auto"/>
            <w:bottom w:val="none" w:sz="0" w:space="0" w:color="auto"/>
            <w:right w:val="none" w:sz="0" w:space="0" w:color="auto"/>
          </w:divBdr>
        </w:div>
        <w:div w:id="579173031">
          <w:marLeft w:val="640"/>
          <w:marRight w:val="0"/>
          <w:marTop w:val="0"/>
          <w:marBottom w:val="0"/>
          <w:divBdr>
            <w:top w:val="none" w:sz="0" w:space="0" w:color="auto"/>
            <w:left w:val="none" w:sz="0" w:space="0" w:color="auto"/>
            <w:bottom w:val="none" w:sz="0" w:space="0" w:color="auto"/>
            <w:right w:val="none" w:sz="0" w:space="0" w:color="auto"/>
          </w:divBdr>
        </w:div>
        <w:div w:id="1943608951">
          <w:marLeft w:val="640"/>
          <w:marRight w:val="0"/>
          <w:marTop w:val="0"/>
          <w:marBottom w:val="0"/>
          <w:divBdr>
            <w:top w:val="none" w:sz="0" w:space="0" w:color="auto"/>
            <w:left w:val="none" w:sz="0" w:space="0" w:color="auto"/>
            <w:bottom w:val="none" w:sz="0" w:space="0" w:color="auto"/>
            <w:right w:val="none" w:sz="0" w:space="0" w:color="auto"/>
          </w:divBdr>
        </w:div>
        <w:div w:id="984160791">
          <w:marLeft w:val="640"/>
          <w:marRight w:val="0"/>
          <w:marTop w:val="0"/>
          <w:marBottom w:val="0"/>
          <w:divBdr>
            <w:top w:val="none" w:sz="0" w:space="0" w:color="auto"/>
            <w:left w:val="none" w:sz="0" w:space="0" w:color="auto"/>
            <w:bottom w:val="none" w:sz="0" w:space="0" w:color="auto"/>
            <w:right w:val="none" w:sz="0" w:space="0" w:color="auto"/>
          </w:divBdr>
        </w:div>
        <w:div w:id="1797678338">
          <w:marLeft w:val="640"/>
          <w:marRight w:val="0"/>
          <w:marTop w:val="0"/>
          <w:marBottom w:val="0"/>
          <w:divBdr>
            <w:top w:val="none" w:sz="0" w:space="0" w:color="auto"/>
            <w:left w:val="none" w:sz="0" w:space="0" w:color="auto"/>
            <w:bottom w:val="none" w:sz="0" w:space="0" w:color="auto"/>
            <w:right w:val="none" w:sz="0" w:space="0" w:color="auto"/>
          </w:divBdr>
        </w:div>
        <w:div w:id="610822245">
          <w:marLeft w:val="640"/>
          <w:marRight w:val="0"/>
          <w:marTop w:val="0"/>
          <w:marBottom w:val="0"/>
          <w:divBdr>
            <w:top w:val="none" w:sz="0" w:space="0" w:color="auto"/>
            <w:left w:val="none" w:sz="0" w:space="0" w:color="auto"/>
            <w:bottom w:val="none" w:sz="0" w:space="0" w:color="auto"/>
            <w:right w:val="none" w:sz="0" w:space="0" w:color="auto"/>
          </w:divBdr>
        </w:div>
        <w:div w:id="562757815">
          <w:marLeft w:val="640"/>
          <w:marRight w:val="0"/>
          <w:marTop w:val="0"/>
          <w:marBottom w:val="0"/>
          <w:divBdr>
            <w:top w:val="none" w:sz="0" w:space="0" w:color="auto"/>
            <w:left w:val="none" w:sz="0" w:space="0" w:color="auto"/>
            <w:bottom w:val="none" w:sz="0" w:space="0" w:color="auto"/>
            <w:right w:val="none" w:sz="0" w:space="0" w:color="auto"/>
          </w:divBdr>
        </w:div>
        <w:div w:id="1982151770">
          <w:marLeft w:val="640"/>
          <w:marRight w:val="0"/>
          <w:marTop w:val="0"/>
          <w:marBottom w:val="0"/>
          <w:divBdr>
            <w:top w:val="none" w:sz="0" w:space="0" w:color="auto"/>
            <w:left w:val="none" w:sz="0" w:space="0" w:color="auto"/>
            <w:bottom w:val="none" w:sz="0" w:space="0" w:color="auto"/>
            <w:right w:val="none" w:sz="0" w:space="0" w:color="auto"/>
          </w:divBdr>
        </w:div>
        <w:div w:id="1676567671">
          <w:marLeft w:val="640"/>
          <w:marRight w:val="0"/>
          <w:marTop w:val="0"/>
          <w:marBottom w:val="0"/>
          <w:divBdr>
            <w:top w:val="none" w:sz="0" w:space="0" w:color="auto"/>
            <w:left w:val="none" w:sz="0" w:space="0" w:color="auto"/>
            <w:bottom w:val="none" w:sz="0" w:space="0" w:color="auto"/>
            <w:right w:val="none" w:sz="0" w:space="0" w:color="auto"/>
          </w:divBdr>
        </w:div>
      </w:divsChild>
    </w:div>
    <w:div w:id="1607302945">
      <w:bodyDiv w:val="1"/>
      <w:marLeft w:val="0"/>
      <w:marRight w:val="0"/>
      <w:marTop w:val="0"/>
      <w:marBottom w:val="0"/>
      <w:divBdr>
        <w:top w:val="none" w:sz="0" w:space="0" w:color="auto"/>
        <w:left w:val="none" w:sz="0" w:space="0" w:color="auto"/>
        <w:bottom w:val="none" w:sz="0" w:space="0" w:color="auto"/>
        <w:right w:val="none" w:sz="0" w:space="0" w:color="auto"/>
      </w:divBdr>
    </w:div>
    <w:div w:id="1621640950">
      <w:bodyDiv w:val="1"/>
      <w:marLeft w:val="0"/>
      <w:marRight w:val="0"/>
      <w:marTop w:val="0"/>
      <w:marBottom w:val="0"/>
      <w:divBdr>
        <w:top w:val="none" w:sz="0" w:space="0" w:color="auto"/>
        <w:left w:val="none" w:sz="0" w:space="0" w:color="auto"/>
        <w:bottom w:val="none" w:sz="0" w:space="0" w:color="auto"/>
        <w:right w:val="none" w:sz="0" w:space="0" w:color="auto"/>
      </w:divBdr>
      <w:divsChild>
        <w:div w:id="2076583104">
          <w:marLeft w:val="480"/>
          <w:marRight w:val="0"/>
          <w:marTop w:val="0"/>
          <w:marBottom w:val="0"/>
          <w:divBdr>
            <w:top w:val="none" w:sz="0" w:space="0" w:color="auto"/>
            <w:left w:val="none" w:sz="0" w:space="0" w:color="auto"/>
            <w:bottom w:val="none" w:sz="0" w:space="0" w:color="auto"/>
            <w:right w:val="none" w:sz="0" w:space="0" w:color="auto"/>
          </w:divBdr>
        </w:div>
        <w:div w:id="1872961159">
          <w:marLeft w:val="480"/>
          <w:marRight w:val="0"/>
          <w:marTop w:val="0"/>
          <w:marBottom w:val="0"/>
          <w:divBdr>
            <w:top w:val="none" w:sz="0" w:space="0" w:color="auto"/>
            <w:left w:val="none" w:sz="0" w:space="0" w:color="auto"/>
            <w:bottom w:val="none" w:sz="0" w:space="0" w:color="auto"/>
            <w:right w:val="none" w:sz="0" w:space="0" w:color="auto"/>
          </w:divBdr>
        </w:div>
        <w:div w:id="1074160554">
          <w:marLeft w:val="480"/>
          <w:marRight w:val="0"/>
          <w:marTop w:val="0"/>
          <w:marBottom w:val="0"/>
          <w:divBdr>
            <w:top w:val="none" w:sz="0" w:space="0" w:color="auto"/>
            <w:left w:val="none" w:sz="0" w:space="0" w:color="auto"/>
            <w:bottom w:val="none" w:sz="0" w:space="0" w:color="auto"/>
            <w:right w:val="none" w:sz="0" w:space="0" w:color="auto"/>
          </w:divBdr>
        </w:div>
        <w:div w:id="334769770">
          <w:marLeft w:val="480"/>
          <w:marRight w:val="0"/>
          <w:marTop w:val="0"/>
          <w:marBottom w:val="0"/>
          <w:divBdr>
            <w:top w:val="none" w:sz="0" w:space="0" w:color="auto"/>
            <w:left w:val="none" w:sz="0" w:space="0" w:color="auto"/>
            <w:bottom w:val="none" w:sz="0" w:space="0" w:color="auto"/>
            <w:right w:val="none" w:sz="0" w:space="0" w:color="auto"/>
          </w:divBdr>
        </w:div>
        <w:div w:id="810488197">
          <w:marLeft w:val="480"/>
          <w:marRight w:val="0"/>
          <w:marTop w:val="0"/>
          <w:marBottom w:val="0"/>
          <w:divBdr>
            <w:top w:val="none" w:sz="0" w:space="0" w:color="auto"/>
            <w:left w:val="none" w:sz="0" w:space="0" w:color="auto"/>
            <w:bottom w:val="none" w:sz="0" w:space="0" w:color="auto"/>
            <w:right w:val="none" w:sz="0" w:space="0" w:color="auto"/>
          </w:divBdr>
        </w:div>
        <w:div w:id="585040714">
          <w:marLeft w:val="480"/>
          <w:marRight w:val="0"/>
          <w:marTop w:val="0"/>
          <w:marBottom w:val="0"/>
          <w:divBdr>
            <w:top w:val="none" w:sz="0" w:space="0" w:color="auto"/>
            <w:left w:val="none" w:sz="0" w:space="0" w:color="auto"/>
            <w:bottom w:val="none" w:sz="0" w:space="0" w:color="auto"/>
            <w:right w:val="none" w:sz="0" w:space="0" w:color="auto"/>
          </w:divBdr>
        </w:div>
        <w:div w:id="722027895">
          <w:marLeft w:val="480"/>
          <w:marRight w:val="0"/>
          <w:marTop w:val="0"/>
          <w:marBottom w:val="0"/>
          <w:divBdr>
            <w:top w:val="none" w:sz="0" w:space="0" w:color="auto"/>
            <w:left w:val="none" w:sz="0" w:space="0" w:color="auto"/>
            <w:bottom w:val="none" w:sz="0" w:space="0" w:color="auto"/>
            <w:right w:val="none" w:sz="0" w:space="0" w:color="auto"/>
          </w:divBdr>
        </w:div>
        <w:div w:id="1927575483">
          <w:marLeft w:val="480"/>
          <w:marRight w:val="0"/>
          <w:marTop w:val="0"/>
          <w:marBottom w:val="0"/>
          <w:divBdr>
            <w:top w:val="none" w:sz="0" w:space="0" w:color="auto"/>
            <w:left w:val="none" w:sz="0" w:space="0" w:color="auto"/>
            <w:bottom w:val="none" w:sz="0" w:space="0" w:color="auto"/>
            <w:right w:val="none" w:sz="0" w:space="0" w:color="auto"/>
          </w:divBdr>
        </w:div>
        <w:div w:id="2072147130">
          <w:marLeft w:val="480"/>
          <w:marRight w:val="0"/>
          <w:marTop w:val="0"/>
          <w:marBottom w:val="0"/>
          <w:divBdr>
            <w:top w:val="none" w:sz="0" w:space="0" w:color="auto"/>
            <w:left w:val="none" w:sz="0" w:space="0" w:color="auto"/>
            <w:bottom w:val="none" w:sz="0" w:space="0" w:color="auto"/>
            <w:right w:val="none" w:sz="0" w:space="0" w:color="auto"/>
          </w:divBdr>
        </w:div>
        <w:div w:id="639962080">
          <w:marLeft w:val="480"/>
          <w:marRight w:val="0"/>
          <w:marTop w:val="0"/>
          <w:marBottom w:val="0"/>
          <w:divBdr>
            <w:top w:val="none" w:sz="0" w:space="0" w:color="auto"/>
            <w:left w:val="none" w:sz="0" w:space="0" w:color="auto"/>
            <w:bottom w:val="none" w:sz="0" w:space="0" w:color="auto"/>
            <w:right w:val="none" w:sz="0" w:space="0" w:color="auto"/>
          </w:divBdr>
        </w:div>
        <w:div w:id="596064665">
          <w:marLeft w:val="480"/>
          <w:marRight w:val="0"/>
          <w:marTop w:val="0"/>
          <w:marBottom w:val="0"/>
          <w:divBdr>
            <w:top w:val="none" w:sz="0" w:space="0" w:color="auto"/>
            <w:left w:val="none" w:sz="0" w:space="0" w:color="auto"/>
            <w:bottom w:val="none" w:sz="0" w:space="0" w:color="auto"/>
            <w:right w:val="none" w:sz="0" w:space="0" w:color="auto"/>
          </w:divBdr>
        </w:div>
        <w:div w:id="1161502848">
          <w:marLeft w:val="480"/>
          <w:marRight w:val="0"/>
          <w:marTop w:val="0"/>
          <w:marBottom w:val="0"/>
          <w:divBdr>
            <w:top w:val="none" w:sz="0" w:space="0" w:color="auto"/>
            <w:left w:val="none" w:sz="0" w:space="0" w:color="auto"/>
            <w:bottom w:val="none" w:sz="0" w:space="0" w:color="auto"/>
            <w:right w:val="none" w:sz="0" w:space="0" w:color="auto"/>
          </w:divBdr>
        </w:div>
        <w:div w:id="1527252509">
          <w:marLeft w:val="480"/>
          <w:marRight w:val="0"/>
          <w:marTop w:val="0"/>
          <w:marBottom w:val="0"/>
          <w:divBdr>
            <w:top w:val="none" w:sz="0" w:space="0" w:color="auto"/>
            <w:left w:val="none" w:sz="0" w:space="0" w:color="auto"/>
            <w:bottom w:val="none" w:sz="0" w:space="0" w:color="auto"/>
            <w:right w:val="none" w:sz="0" w:space="0" w:color="auto"/>
          </w:divBdr>
        </w:div>
        <w:div w:id="184295173">
          <w:marLeft w:val="480"/>
          <w:marRight w:val="0"/>
          <w:marTop w:val="0"/>
          <w:marBottom w:val="0"/>
          <w:divBdr>
            <w:top w:val="none" w:sz="0" w:space="0" w:color="auto"/>
            <w:left w:val="none" w:sz="0" w:space="0" w:color="auto"/>
            <w:bottom w:val="none" w:sz="0" w:space="0" w:color="auto"/>
            <w:right w:val="none" w:sz="0" w:space="0" w:color="auto"/>
          </w:divBdr>
        </w:div>
        <w:div w:id="326061033">
          <w:marLeft w:val="480"/>
          <w:marRight w:val="0"/>
          <w:marTop w:val="0"/>
          <w:marBottom w:val="0"/>
          <w:divBdr>
            <w:top w:val="none" w:sz="0" w:space="0" w:color="auto"/>
            <w:left w:val="none" w:sz="0" w:space="0" w:color="auto"/>
            <w:bottom w:val="none" w:sz="0" w:space="0" w:color="auto"/>
            <w:right w:val="none" w:sz="0" w:space="0" w:color="auto"/>
          </w:divBdr>
        </w:div>
        <w:div w:id="1533809773">
          <w:marLeft w:val="480"/>
          <w:marRight w:val="0"/>
          <w:marTop w:val="0"/>
          <w:marBottom w:val="0"/>
          <w:divBdr>
            <w:top w:val="none" w:sz="0" w:space="0" w:color="auto"/>
            <w:left w:val="none" w:sz="0" w:space="0" w:color="auto"/>
            <w:bottom w:val="none" w:sz="0" w:space="0" w:color="auto"/>
            <w:right w:val="none" w:sz="0" w:space="0" w:color="auto"/>
          </w:divBdr>
        </w:div>
        <w:div w:id="552734584">
          <w:marLeft w:val="480"/>
          <w:marRight w:val="0"/>
          <w:marTop w:val="0"/>
          <w:marBottom w:val="0"/>
          <w:divBdr>
            <w:top w:val="none" w:sz="0" w:space="0" w:color="auto"/>
            <w:left w:val="none" w:sz="0" w:space="0" w:color="auto"/>
            <w:bottom w:val="none" w:sz="0" w:space="0" w:color="auto"/>
            <w:right w:val="none" w:sz="0" w:space="0" w:color="auto"/>
          </w:divBdr>
        </w:div>
        <w:div w:id="107552566">
          <w:marLeft w:val="480"/>
          <w:marRight w:val="0"/>
          <w:marTop w:val="0"/>
          <w:marBottom w:val="0"/>
          <w:divBdr>
            <w:top w:val="none" w:sz="0" w:space="0" w:color="auto"/>
            <w:left w:val="none" w:sz="0" w:space="0" w:color="auto"/>
            <w:bottom w:val="none" w:sz="0" w:space="0" w:color="auto"/>
            <w:right w:val="none" w:sz="0" w:space="0" w:color="auto"/>
          </w:divBdr>
        </w:div>
        <w:div w:id="1614707997">
          <w:marLeft w:val="480"/>
          <w:marRight w:val="0"/>
          <w:marTop w:val="0"/>
          <w:marBottom w:val="0"/>
          <w:divBdr>
            <w:top w:val="none" w:sz="0" w:space="0" w:color="auto"/>
            <w:left w:val="none" w:sz="0" w:space="0" w:color="auto"/>
            <w:bottom w:val="none" w:sz="0" w:space="0" w:color="auto"/>
            <w:right w:val="none" w:sz="0" w:space="0" w:color="auto"/>
          </w:divBdr>
        </w:div>
        <w:div w:id="2083140884">
          <w:marLeft w:val="480"/>
          <w:marRight w:val="0"/>
          <w:marTop w:val="0"/>
          <w:marBottom w:val="0"/>
          <w:divBdr>
            <w:top w:val="none" w:sz="0" w:space="0" w:color="auto"/>
            <w:left w:val="none" w:sz="0" w:space="0" w:color="auto"/>
            <w:bottom w:val="none" w:sz="0" w:space="0" w:color="auto"/>
            <w:right w:val="none" w:sz="0" w:space="0" w:color="auto"/>
          </w:divBdr>
        </w:div>
        <w:div w:id="1556240204">
          <w:marLeft w:val="480"/>
          <w:marRight w:val="0"/>
          <w:marTop w:val="0"/>
          <w:marBottom w:val="0"/>
          <w:divBdr>
            <w:top w:val="none" w:sz="0" w:space="0" w:color="auto"/>
            <w:left w:val="none" w:sz="0" w:space="0" w:color="auto"/>
            <w:bottom w:val="none" w:sz="0" w:space="0" w:color="auto"/>
            <w:right w:val="none" w:sz="0" w:space="0" w:color="auto"/>
          </w:divBdr>
        </w:div>
        <w:div w:id="392824225">
          <w:marLeft w:val="480"/>
          <w:marRight w:val="0"/>
          <w:marTop w:val="0"/>
          <w:marBottom w:val="0"/>
          <w:divBdr>
            <w:top w:val="none" w:sz="0" w:space="0" w:color="auto"/>
            <w:left w:val="none" w:sz="0" w:space="0" w:color="auto"/>
            <w:bottom w:val="none" w:sz="0" w:space="0" w:color="auto"/>
            <w:right w:val="none" w:sz="0" w:space="0" w:color="auto"/>
          </w:divBdr>
        </w:div>
        <w:div w:id="70321836">
          <w:marLeft w:val="480"/>
          <w:marRight w:val="0"/>
          <w:marTop w:val="0"/>
          <w:marBottom w:val="0"/>
          <w:divBdr>
            <w:top w:val="none" w:sz="0" w:space="0" w:color="auto"/>
            <w:left w:val="none" w:sz="0" w:space="0" w:color="auto"/>
            <w:bottom w:val="none" w:sz="0" w:space="0" w:color="auto"/>
            <w:right w:val="none" w:sz="0" w:space="0" w:color="auto"/>
          </w:divBdr>
        </w:div>
        <w:div w:id="1850290819">
          <w:marLeft w:val="480"/>
          <w:marRight w:val="0"/>
          <w:marTop w:val="0"/>
          <w:marBottom w:val="0"/>
          <w:divBdr>
            <w:top w:val="none" w:sz="0" w:space="0" w:color="auto"/>
            <w:left w:val="none" w:sz="0" w:space="0" w:color="auto"/>
            <w:bottom w:val="none" w:sz="0" w:space="0" w:color="auto"/>
            <w:right w:val="none" w:sz="0" w:space="0" w:color="auto"/>
          </w:divBdr>
        </w:div>
        <w:div w:id="1936353220">
          <w:marLeft w:val="480"/>
          <w:marRight w:val="0"/>
          <w:marTop w:val="0"/>
          <w:marBottom w:val="0"/>
          <w:divBdr>
            <w:top w:val="none" w:sz="0" w:space="0" w:color="auto"/>
            <w:left w:val="none" w:sz="0" w:space="0" w:color="auto"/>
            <w:bottom w:val="none" w:sz="0" w:space="0" w:color="auto"/>
            <w:right w:val="none" w:sz="0" w:space="0" w:color="auto"/>
          </w:divBdr>
        </w:div>
        <w:div w:id="1714302077">
          <w:marLeft w:val="480"/>
          <w:marRight w:val="0"/>
          <w:marTop w:val="0"/>
          <w:marBottom w:val="0"/>
          <w:divBdr>
            <w:top w:val="none" w:sz="0" w:space="0" w:color="auto"/>
            <w:left w:val="none" w:sz="0" w:space="0" w:color="auto"/>
            <w:bottom w:val="none" w:sz="0" w:space="0" w:color="auto"/>
            <w:right w:val="none" w:sz="0" w:space="0" w:color="auto"/>
          </w:divBdr>
        </w:div>
        <w:div w:id="1170826034">
          <w:marLeft w:val="480"/>
          <w:marRight w:val="0"/>
          <w:marTop w:val="0"/>
          <w:marBottom w:val="0"/>
          <w:divBdr>
            <w:top w:val="none" w:sz="0" w:space="0" w:color="auto"/>
            <w:left w:val="none" w:sz="0" w:space="0" w:color="auto"/>
            <w:bottom w:val="none" w:sz="0" w:space="0" w:color="auto"/>
            <w:right w:val="none" w:sz="0" w:space="0" w:color="auto"/>
          </w:divBdr>
        </w:div>
        <w:div w:id="678891829">
          <w:marLeft w:val="480"/>
          <w:marRight w:val="0"/>
          <w:marTop w:val="0"/>
          <w:marBottom w:val="0"/>
          <w:divBdr>
            <w:top w:val="none" w:sz="0" w:space="0" w:color="auto"/>
            <w:left w:val="none" w:sz="0" w:space="0" w:color="auto"/>
            <w:bottom w:val="none" w:sz="0" w:space="0" w:color="auto"/>
            <w:right w:val="none" w:sz="0" w:space="0" w:color="auto"/>
          </w:divBdr>
        </w:div>
        <w:div w:id="647706280">
          <w:marLeft w:val="480"/>
          <w:marRight w:val="0"/>
          <w:marTop w:val="0"/>
          <w:marBottom w:val="0"/>
          <w:divBdr>
            <w:top w:val="none" w:sz="0" w:space="0" w:color="auto"/>
            <w:left w:val="none" w:sz="0" w:space="0" w:color="auto"/>
            <w:bottom w:val="none" w:sz="0" w:space="0" w:color="auto"/>
            <w:right w:val="none" w:sz="0" w:space="0" w:color="auto"/>
          </w:divBdr>
        </w:div>
        <w:div w:id="1605990434">
          <w:marLeft w:val="480"/>
          <w:marRight w:val="0"/>
          <w:marTop w:val="0"/>
          <w:marBottom w:val="0"/>
          <w:divBdr>
            <w:top w:val="none" w:sz="0" w:space="0" w:color="auto"/>
            <w:left w:val="none" w:sz="0" w:space="0" w:color="auto"/>
            <w:bottom w:val="none" w:sz="0" w:space="0" w:color="auto"/>
            <w:right w:val="none" w:sz="0" w:space="0" w:color="auto"/>
          </w:divBdr>
        </w:div>
      </w:divsChild>
    </w:div>
    <w:div w:id="1626735647">
      <w:bodyDiv w:val="1"/>
      <w:marLeft w:val="0"/>
      <w:marRight w:val="0"/>
      <w:marTop w:val="0"/>
      <w:marBottom w:val="0"/>
      <w:divBdr>
        <w:top w:val="none" w:sz="0" w:space="0" w:color="auto"/>
        <w:left w:val="none" w:sz="0" w:space="0" w:color="auto"/>
        <w:bottom w:val="none" w:sz="0" w:space="0" w:color="auto"/>
        <w:right w:val="none" w:sz="0" w:space="0" w:color="auto"/>
      </w:divBdr>
      <w:divsChild>
        <w:div w:id="1720666880">
          <w:marLeft w:val="640"/>
          <w:marRight w:val="0"/>
          <w:marTop w:val="0"/>
          <w:marBottom w:val="0"/>
          <w:divBdr>
            <w:top w:val="none" w:sz="0" w:space="0" w:color="auto"/>
            <w:left w:val="none" w:sz="0" w:space="0" w:color="auto"/>
            <w:bottom w:val="none" w:sz="0" w:space="0" w:color="auto"/>
            <w:right w:val="none" w:sz="0" w:space="0" w:color="auto"/>
          </w:divBdr>
        </w:div>
        <w:div w:id="1778914749">
          <w:marLeft w:val="640"/>
          <w:marRight w:val="0"/>
          <w:marTop w:val="0"/>
          <w:marBottom w:val="0"/>
          <w:divBdr>
            <w:top w:val="none" w:sz="0" w:space="0" w:color="auto"/>
            <w:left w:val="none" w:sz="0" w:space="0" w:color="auto"/>
            <w:bottom w:val="none" w:sz="0" w:space="0" w:color="auto"/>
            <w:right w:val="none" w:sz="0" w:space="0" w:color="auto"/>
          </w:divBdr>
        </w:div>
        <w:div w:id="199515938">
          <w:marLeft w:val="640"/>
          <w:marRight w:val="0"/>
          <w:marTop w:val="0"/>
          <w:marBottom w:val="0"/>
          <w:divBdr>
            <w:top w:val="none" w:sz="0" w:space="0" w:color="auto"/>
            <w:left w:val="none" w:sz="0" w:space="0" w:color="auto"/>
            <w:bottom w:val="none" w:sz="0" w:space="0" w:color="auto"/>
            <w:right w:val="none" w:sz="0" w:space="0" w:color="auto"/>
          </w:divBdr>
        </w:div>
        <w:div w:id="816343851">
          <w:marLeft w:val="640"/>
          <w:marRight w:val="0"/>
          <w:marTop w:val="0"/>
          <w:marBottom w:val="0"/>
          <w:divBdr>
            <w:top w:val="none" w:sz="0" w:space="0" w:color="auto"/>
            <w:left w:val="none" w:sz="0" w:space="0" w:color="auto"/>
            <w:bottom w:val="none" w:sz="0" w:space="0" w:color="auto"/>
            <w:right w:val="none" w:sz="0" w:space="0" w:color="auto"/>
          </w:divBdr>
        </w:div>
        <w:div w:id="1969581584">
          <w:marLeft w:val="640"/>
          <w:marRight w:val="0"/>
          <w:marTop w:val="0"/>
          <w:marBottom w:val="0"/>
          <w:divBdr>
            <w:top w:val="none" w:sz="0" w:space="0" w:color="auto"/>
            <w:left w:val="none" w:sz="0" w:space="0" w:color="auto"/>
            <w:bottom w:val="none" w:sz="0" w:space="0" w:color="auto"/>
            <w:right w:val="none" w:sz="0" w:space="0" w:color="auto"/>
          </w:divBdr>
        </w:div>
        <w:div w:id="2143307561">
          <w:marLeft w:val="640"/>
          <w:marRight w:val="0"/>
          <w:marTop w:val="0"/>
          <w:marBottom w:val="0"/>
          <w:divBdr>
            <w:top w:val="none" w:sz="0" w:space="0" w:color="auto"/>
            <w:left w:val="none" w:sz="0" w:space="0" w:color="auto"/>
            <w:bottom w:val="none" w:sz="0" w:space="0" w:color="auto"/>
            <w:right w:val="none" w:sz="0" w:space="0" w:color="auto"/>
          </w:divBdr>
        </w:div>
        <w:div w:id="2133667685">
          <w:marLeft w:val="640"/>
          <w:marRight w:val="0"/>
          <w:marTop w:val="0"/>
          <w:marBottom w:val="0"/>
          <w:divBdr>
            <w:top w:val="none" w:sz="0" w:space="0" w:color="auto"/>
            <w:left w:val="none" w:sz="0" w:space="0" w:color="auto"/>
            <w:bottom w:val="none" w:sz="0" w:space="0" w:color="auto"/>
            <w:right w:val="none" w:sz="0" w:space="0" w:color="auto"/>
          </w:divBdr>
        </w:div>
        <w:div w:id="1027948873">
          <w:marLeft w:val="640"/>
          <w:marRight w:val="0"/>
          <w:marTop w:val="0"/>
          <w:marBottom w:val="0"/>
          <w:divBdr>
            <w:top w:val="none" w:sz="0" w:space="0" w:color="auto"/>
            <w:left w:val="none" w:sz="0" w:space="0" w:color="auto"/>
            <w:bottom w:val="none" w:sz="0" w:space="0" w:color="auto"/>
            <w:right w:val="none" w:sz="0" w:space="0" w:color="auto"/>
          </w:divBdr>
        </w:div>
        <w:div w:id="990987383">
          <w:marLeft w:val="640"/>
          <w:marRight w:val="0"/>
          <w:marTop w:val="0"/>
          <w:marBottom w:val="0"/>
          <w:divBdr>
            <w:top w:val="none" w:sz="0" w:space="0" w:color="auto"/>
            <w:left w:val="none" w:sz="0" w:space="0" w:color="auto"/>
            <w:bottom w:val="none" w:sz="0" w:space="0" w:color="auto"/>
            <w:right w:val="none" w:sz="0" w:space="0" w:color="auto"/>
          </w:divBdr>
        </w:div>
        <w:div w:id="734008504">
          <w:marLeft w:val="640"/>
          <w:marRight w:val="0"/>
          <w:marTop w:val="0"/>
          <w:marBottom w:val="0"/>
          <w:divBdr>
            <w:top w:val="none" w:sz="0" w:space="0" w:color="auto"/>
            <w:left w:val="none" w:sz="0" w:space="0" w:color="auto"/>
            <w:bottom w:val="none" w:sz="0" w:space="0" w:color="auto"/>
            <w:right w:val="none" w:sz="0" w:space="0" w:color="auto"/>
          </w:divBdr>
        </w:div>
        <w:div w:id="1633247073">
          <w:marLeft w:val="640"/>
          <w:marRight w:val="0"/>
          <w:marTop w:val="0"/>
          <w:marBottom w:val="0"/>
          <w:divBdr>
            <w:top w:val="none" w:sz="0" w:space="0" w:color="auto"/>
            <w:left w:val="none" w:sz="0" w:space="0" w:color="auto"/>
            <w:bottom w:val="none" w:sz="0" w:space="0" w:color="auto"/>
            <w:right w:val="none" w:sz="0" w:space="0" w:color="auto"/>
          </w:divBdr>
        </w:div>
        <w:div w:id="964581517">
          <w:marLeft w:val="640"/>
          <w:marRight w:val="0"/>
          <w:marTop w:val="0"/>
          <w:marBottom w:val="0"/>
          <w:divBdr>
            <w:top w:val="none" w:sz="0" w:space="0" w:color="auto"/>
            <w:left w:val="none" w:sz="0" w:space="0" w:color="auto"/>
            <w:bottom w:val="none" w:sz="0" w:space="0" w:color="auto"/>
            <w:right w:val="none" w:sz="0" w:space="0" w:color="auto"/>
          </w:divBdr>
        </w:div>
        <w:div w:id="1026518670">
          <w:marLeft w:val="640"/>
          <w:marRight w:val="0"/>
          <w:marTop w:val="0"/>
          <w:marBottom w:val="0"/>
          <w:divBdr>
            <w:top w:val="none" w:sz="0" w:space="0" w:color="auto"/>
            <w:left w:val="none" w:sz="0" w:space="0" w:color="auto"/>
            <w:bottom w:val="none" w:sz="0" w:space="0" w:color="auto"/>
            <w:right w:val="none" w:sz="0" w:space="0" w:color="auto"/>
          </w:divBdr>
        </w:div>
        <w:div w:id="1778867524">
          <w:marLeft w:val="640"/>
          <w:marRight w:val="0"/>
          <w:marTop w:val="0"/>
          <w:marBottom w:val="0"/>
          <w:divBdr>
            <w:top w:val="none" w:sz="0" w:space="0" w:color="auto"/>
            <w:left w:val="none" w:sz="0" w:space="0" w:color="auto"/>
            <w:bottom w:val="none" w:sz="0" w:space="0" w:color="auto"/>
            <w:right w:val="none" w:sz="0" w:space="0" w:color="auto"/>
          </w:divBdr>
        </w:div>
        <w:div w:id="449395321">
          <w:marLeft w:val="640"/>
          <w:marRight w:val="0"/>
          <w:marTop w:val="0"/>
          <w:marBottom w:val="0"/>
          <w:divBdr>
            <w:top w:val="none" w:sz="0" w:space="0" w:color="auto"/>
            <w:left w:val="none" w:sz="0" w:space="0" w:color="auto"/>
            <w:bottom w:val="none" w:sz="0" w:space="0" w:color="auto"/>
            <w:right w:val="none" w:sz="0" w:space="0" w:color="auto"/>
          </w:divBdr>
        </w:div>
        <w:div w:id="1424062347">
          <w:marLeft w:val="640"/>
          <w:marRight w:val="0"/>
          <w:marTop w:val="0"/>
          <w:marBottom w:val="0"/>
          <w:divBdr>
            <w:top w:val="none" w:sz="0" w:space="0" w:color="auto"/>
            <w:left w:val="none" w:sz="0" w:space="0" w:color="auto"/>
            <w:bottom w:val="none" w:sz="0" w:space="0" w:color="auto"/>
            <w:right w:val="none" w:sz="0" w:space="0" w:color="auto"/>
          </w:divBdr>
        </w:div>
        <w:div w:id="1256473147">
          <w:marLeft w:val="640"/>
          <w:marRight w:val="0"/>
          <w:marTop w:val="0"/>
          <w:marBottom w:val="0"/>
          <w:divBdr>
            <w:top w:val="none" w:sz="0" w:space="0" w:color="auto"/>
            <w:left w:val="none" w:sz="0" w:space="0" w:color="auto"/>
            <w:bottom w:val="none" w:sz="0" w:space="0" w:color="auto"/>
            <w:right w:val="none" w:sz="0" w:space="0" w:color="auto"/>
          </w:divBdr>
        </w:div>
        <w:div w:id="1698845065">
          <w:marLeft w:val="640"/>
          <w:marRight w:val="0"/>
          <w:marTop w:val="0"/>
          <w:marBottom w:val="0"/>
          <w:divBdr>
            <w:top w:val="none" w:sz="0" w:space="0" w:color="auto"/>
            <w:left w:val="none" w:sz="0" w:space="0" w:color="auto"/>
            <w:bottom w:val="none" w:sz="0" w:space="0" w:color="auto"/>
            <w:right w:val="none" w:sz="0" w:space="0" w:color="auto"/>
          </w:divBdr>
        </w:div>
        <w:div w:id="472408371">
          <w:marLeft w:val="640"/>
          <w:marRight w:val="0"/>
          <w:marTop w:val="0"/>
          <w:marBottom w:val="0"/>
          <w:divBdr>
            <w:top w:val="none" w:sz="0" w:space="0" w:color="auto"/>
            <w:left w:val="none" w:sz="0" w:space="0" w:color="auto"/>
            <w:bottom w:val="none" w:sz="0" w:space="0" w:color="auto"/>
            <w:right w:val="none" w:sz="0" w:space="0" w:color="auto"/>
          </w:divBdr>
        </w:div>
        <w:div w:id="297883049">
          <w:marLeft w:val="640"/>
          <w:marRight w:val="0"/>
          <w:marTop w:val="0"/>
          <w:marBottom w:val="0"/>
          <w:divBdr>
            <w:top w:val="none" w:sz="0" w:space="0" w:color="auto"/>
            <w:left w:val="none" w:sz="0" w:space="0" w:color="auto"/>
            <w:bottom w:val="none" w:sz="0" w:space="0" w:color="auto"/>
            <w:right w:val="none" w:sz="0" w:space="0" w:color="auto"/>
          </w:divBdr>
        </w:div>
        <w:div w:id="1403790796">
          <w:marLeft w:val="640"/>
          <w:marRight w:val="0"/>
          <w:marTop w:val="0"/>
          <w:marBottom w:val="0"/>
          <w:divBdr>
            <w:top w:val="none" w:sz="0" w:space="0" w:color="auto"/>
            <w:left w:val="none" w:sz="0" w:space="0" w:color="auto"/>
            <w:bottom w:val="none" w:sz="0" w:space="0" w:color="auto"/>
            <w:right w:val="none" w:sz="0" w:space="0" w:color="auto"/>
          </w:divBdr>
        </w:div>
        <w:div w:id="598947246">
          <w:marLeft w:val="640"/>
          <w:marRight w:val="0"/>
          <w:marTop w:val="0"/>
          <w:marBottom w:val="0"/>
          <w:divBdr>
            <w:top w:val="none" w:sz="0" w:space="0" w:color="auto"/>
            <w:left w:val="none" w:sz="0" w:space="0" w:color="auto"/>
            <w:bottom w:val="none" w:sz="0" w:space="0" w:color="auto"/>
            <w:right w:val="none" w:sz="0" w:space="0" w:color="auto"/>
          </w:divBdr>
        </w:div>
        <w:div w:id="1563906011">
          <w:marLeft w:val="640"/>
          <w:marRight w:val="0"/>
          <w:marTop w:val="0"/>
          <w:marBottom w:val="0"/>
          <w:divBdr>
            <w:top w:val="none" w:sz="0" w:space="0" w:color="auto"/>
            <w:left w:val="none" w:sz="0" w:space="0" w:color="auto"/>
            <w:bottom w:val="none" w:sz="0" w:space="0" w:color="auto"/>
            <w:right w:val="none" w:sz="0" w:space="0" w:color="auto"/>
          </w:divBdr>
        </w:div>
        <w:div w:id="867838504">
          <w:marLeft w:val="640"/>
          <w:marRight w:val="0"/>
          <w:marTop w:val="0"/>
          <w:marBottom w:val="0"/>
          <w:divBdr>
            <w:top w:val="none" w:sz="0" w:space="0" w:color="auto"/>
            <w:left w:val="none" w:sz="0" w:space="0" w:color="auto"/>
            <w:bottom w:val="none" w:sz="0" w:space="0" w:color="auto"/>
            <w:right w:val="none" w:sz="0" w:space="0" w:color="auto"/>
          </w:divBdr>
        </w:div>
        <w:div w:id="1239293564">
          <w:marLeft w:val="640"/>
          <w:marRight w:val="0"/>
          <w:marTop w:val="0"/>
          <w:marBottom w:val="0"/>
          <w:divBdr>
            <w:top w:val="none" w:sz="0" w:space="0" w:color="auto"/>
            <w:left w:val="none" w:sz="0" w:space="0" w:color="auto"/>
            <w:bottom w:val="none" w:sz="0" w:space="0" w:color="auto"/>
            <w:right w:val="none" w:sz="0" w:space="0" w:color="auto"/>
          </w:divBdr>
        </w:div>
        <w:div w:id="227114086">
          <w:marLeft w:val="640"/>
          <w:marRight w:val="0"/>
          <w:marTop w:val="0"/>
          <w:marBottom w:val="0"/>
          <w:divBdr>
            <w:top w:val="none" w:sz="0" w:space="0" w:color="auto"/>
            <w:left w:val="none" w:sz="0" w:space="0" w:color="auto"/>
            <w:bottom w:val="none" w:sz="0" w:space="0" w:color="auto"/>
            <w:right w:val="none" w:sz="0" w:space="0" w:color="auto"/>
          </w:divBdr>
        </w:div>
        <w:div w:id="154078960">
          <w:marLeft w:val="640"/>
          <w:marRight w:val="0"/>
          <w:marTop w:val="0"/>
          <w:marBottom w:val="0"/>
          <w:divBdr>
            <w:top w:val="none" w:sz="0" w:space="0" w:color="auto"/>
            <w:left w:val="none" w:sz="0" w:space="0" w:color="auto"/>
            <w:bottom w:val="none" w:sz="0" w:space="0" w:color="auto"/>
            <w:right w:val="none" w:sz="0" w:space="0" w:color="auto"/>
          </w:divBdr>
        </w:div>
        <w:div w:id="666517731">
          <w:marLeft w:val="640"/>
          <w:marRight w:val="0"/>
          <w:marTop w:val="0"/>
          <w:marBottom w:val="0"/>
          <w:divBdr>
            <w:top w:val="none" w:sz="0" w:space="0" w:color="auto"/>
            <w:left w:val="none" w:sz="0" w:space="0" w:color="auto"/>
            <w:bottom w:val="none" w:sz="0" w:space="0" w:color="auto"/>
            <w:right w:val="none" w:sz="0" w:space="0" w:color="auto"/>
          </w:divBdr>
        </w:div>
        <w:div w:id="1677422849">
          <w:marLeft w:val="640"/>
          <w:marRight w:val="0"/>
          <w:marTop w:val="0"/>
          <w:marBottom w:val="0"/>
          <w:divBdr>
            <w:top w:val="none" w:sz="0" w:space="0" w:color="auto"/>
            <w:left w:val="none" w:sz="0" w:space="0" w:color="auto"/>
            <w:bottom w:val="none" w:sz="0" w:space="0" w:color="auto"/>
            <w:right w:val="none" w:sz="0" w:space="0" w:color="auto"/>
          </w:divBdr>
        </w:div>
        <w:div w:id="1454669520">
          <w:marLeft w:val="640"/>
          <w:marRight w:val="0"/>
          <w:marTop w:val="0"/>
          <w:marBottom w:val="0"/>
          <w:divBdr>
            <w:top w:val="none" w:sz="0" w:space="0" w:color="auto"/>
            <w:left w:val="none" w:sz="0" w:space="0" w:color="auto"/>
            <w:bottom w:val="none" w:sz="0" w:space="0" w:color="auto"/>
            <w:right w:val="none" w:sz="0" w:space="0" w:color="auto"/>
          </w:divBdr>
        </w:div>
        <w:div w:id="327486474">
          <w:marLeft w:val="640"/>
          <w:marRight w:val="0"/>
          <w:marTop w:val="0"/>
          <w:marBottom w:val="0"/>
          <w:divBdr>
            <w:top w:val="none" w:sz="0" w:space="0" w:color="auto"/>
            <w:left w:val="none" w:sz="0" w:space="0" w:color="auto"/>
            <w:bottom w:val="none" w:sz="0" w:space="0" w:color="auto"/>
            <w:right w:val="none" w:sz="0" w:space="0" w:color="auto"/>
          </w:divBdr>
        </w:div>
      </w:divsChild>
    </w:div>
    <w:div w:id="1642736515">
      <w:bodyDiv w:val="1"/>
      <w:marLeft w:val="0"/>
      <w:marRight w:val="0"/>
      <w:marTop w:val="0"/>
      <w:marBottom w:val="0"/>
      <w:divBdr>
        <w:top w:val="none" w:sz="0" w:space="0" w:color="auto"/>
        <w:left w:val="none" w:sz="0" w:space="0" w:color="auto"/>
        <w:bottom w:val="none" w:sz="0" w:space="0" w:color="auto"/>
        <w:right w:val="none" w:sz="0" w:space="0" w:color="auto"/>
      </w:divBdr>
      <w:divsChild>
        <w:div w:id="377246190">
          <w:marLeft w:val="640"/>
          <w:marRight w:val="0"/>
          <w:marTop w:val="0"/>
          <w:marBottom w:val="0"/>
          <w:divBdr>
            <w:top w:val="none" w:sz="0" w:space="0" w:color="auto"/>
            <w:left w:val="none" w:sz="0" w:space="0" w:color="auto"/>
            <w:bottom w:val="none" w:sz="0" w:space="0" w:color="auto"/>
            <w:right w:val="none" w:sz="0" w:space="0" w:color="auto"/>
          </w:divBdr>
        </w:div>
        <w:div w:id="1104687180">
          <w:marLeft w:val="640"/>
          <w:marRight w:val="0"/>
          <w:marTop w:val="0"/>
          <w:marBottom w:val="0"/>
          <w:divBdr>
            <w:top w:val="none" w:sz="0" w:space="0" w:color="auto"/>
            <w:left w:val="none" w:sz="0" w:space="0" w:color="auto"/>
            <w:bottom w:val="none" w:sz="0" w:space="0" w:color="auto"/>
            <w:right w:val="none" w:sz="0" w:space="0" w:color="auto"/>
          </w:divBdr>
        </w:div>
        <w:div w:id="2007202931">
          <w:marLeft w:val="640"/>
          <w:marRight w:val="0"/>
          <w:marTop w:val="0"/>
          <w:marBottom w:val="0"/>
          <w:divBdr>
            <w:top w:val="none" w:sz="0" w:space="0" w:color="auto"/>
            <w:left w:val="none" w:sz="0" w:space="0" w:color="auto"/>
            <w:bottom w:val="none" w:sz="0" w:space="0" w:color="auto"/>
            <w:right w:val="none" w:sz="0" w:space="0" w:color="auto"/>
          </w:divBdr>
        </w:div>
        <w:div w:id="123744055">
          <w:marLeft w:val="640"/>
          <w:marRight w:val="0"/>
          <w:marTop w:val="0"/>
          <w:marBottom w:val="0"/>
          <w:divBdr>
            <w:top w:val="none" w:sz="0" w:space="0" w:color="auto"/>
            <w:left w:val="none" w:sz="0" w:space="0" w:color="auto"/>
            <w:bottom w:val="none" w:sz="0" w:space="0" w:color="auto"/>
            <w:right w:val="none" w:sz="0" w:space="0" w:color="auto"/>
          </w:divBdr>
        </w:div>
        <w:div w:id="1476751827">
          <w:marLeft w:val="640"/>
          <w:marRight w:val="0"/>
          <w:marTop w:val="0"/>
          <w:marBottom w:val="0"/>
          <w:divBdr>
            <w:top w:val="none" w:sz="0" w:space="0" w:color="auto"/>
            <w:left w:val="none" w:sz="0" w:space="0" w:color="auto"/>
            <w:bottom w:val="none" w:sz="0" w:space="0" w:color="auto"/>
            <w:right w:val="none" w:sz="0" w:space="0" w:color="auto"/>
          </w:divBdr>
        </w:div>
        <w:div w:id="1584531362">
          <w:marLeft w:val="640"/>
          <w:marRight w:val="0"/>
          <w:marTop w:val="0"/>
          <w:marBottom w:val="0"/>
          <w:divBdr>
            <w:top w:val="none" w:sz="0" w:space="0" w:color="auto"/>
            <w:left w:val="none" w:sz="0" w:space="0" w:color="auto"/>
            <w:bottom w:val="none" w:sz="0" w:space="0" w:color="auto"/>
            <w:right w:val="none" w:sz="0" w:space="0" w:color="auto"/>
          </w:divBdr>
        </w:div>
        <w:div w:id="1618678458">
          <w:marLeft w:val="640"/>
          <w:marRight w:val="0"/>
          <w:marTop w:val="0"/>
          <w:marBottom w:val="0"/>
          <w:divBdr>
            <w:top w:val="none" w:sz="0" w:space="0" w:color="auto"/>
            <w:left w:val="none" w:sz="0" w:space="0" w:color="auto"/>
            <w:bottom w:val="none" w:sz="0" w:space="0" w:color="auto"/>
            <w:right w:val="none" w:sz="0" w:space="0" w:color="auto"/>
          </w:divBdr>
        </w:div>
        <w:div w:id="115297700">
          <w:marLeft w:val="640"/>
          <w:marRight w:val="0"/>
          <w:marTop w:val="0"/>
          <w:marBottom w:val="0"/>
          <w:divBdr>
            <w:top w:val="none" w:sz="0" w:space="0" w:color="auto"/>
            <w:left w:val="none" w:sz="0" w:space="0" w:color="auto"/>
            <w:bottom w:val="none" w:sz="0" w:space="0" w:color="auto"/>
            <w:right w:val="none" w:sz="0" w:space="0" w:color="auto"/>
          </w:divBdr>
        </w:div>
        <w:div w:id="448476309">
          <w:marLeft w:val="640"/>
          <w:marRight w:val="0"/>
          <w:marTop w:val="0"/>
          <w:marBottom w:val="0"/>
          <w:divBdr>
            <w:top w:val="none" w:sz="0" w:space="0" w:color="auto"/>
            <w:left w:val="none" w:sz="0" w:space="0" w:color="auto"/>
            <w:bottom w:val="none" w:sz="0" w:space="0" w:color="auto"/>
            <w:right w:val="none" w:sz="0" w:space="0" w:color="auto"/>
          </w:divBdr>
        </w:div>
        <w:div w:id="1049836491">
          <w:marLeft w:val="640"/>
          <w:marRight w:val="0"/>
          <w:marTop w:val="0"/>
          <w:marBottom w:val="0"/>
          <w:divBdr>
            <w:top w:val="none" w:sz="0" w:space="0" w:color="auto"/>
            <w:left w:val="none" w:sz="0" w:space="0" w:color="auto"/>
            <w:bottom w:val="none" w:sz="0" w:space="0" w:color="auto"/>
            <w:right w:val="none" w:sz="0" w:space="0" w:color="auto"/>
          </w:divBdr>
        </w:div>
        <w:div w:id="2132630343">
          <w:marLeft w:val="640"/>
          <w:marRight w:val="0"/>
          <w:marTop w:val="0"/>
          <w:marBottom w:val="0"/>
          <w:divBdr>
            <w:top w:val="none" w:sz="0" w:space="0" w:color="auto"/>
            <w:left w:val="none" w:sz="0" w:space="0" w:color="auto"/>
            <w:bottom w:val="none" w:sz="0" w:space="0" w:color="auto"/>
            <w:right w:val="none" w:sz="0" w:space="0" w:color="auto"/>
          </w:divBdr>
        </w:div>
        <w:div w:id="1723290506">
          <w:marLeft w:val="640"/>
          <w:marRight w:val="0"/>
          <w:marTop w:val="0"/>
          <w:marBottom w:val="0"/>
          <w:divBdr>
            <w:top w:val="none" w:sz="0" w:space="0" w:color="auto"/>
            <w:left w:val="none" w:sz="0" w:space="0" w:color="auto"/>
            <w:bottom w:val="none" w:sz="0" w:space="0" w:color="auto"/>
            <w:right w:val="none" w:sz="0" w:space="0" w:color="auto"/>
          </w:divBdr>
        </w:div>
        <w:div w:id="1663854672">
          <w:marLeft w:val="640"/>
          <w:marRight w:val="0"/>
          <w:marTop w:val="0"/>
          <w:marBottom w:val="0"/>
          <w:divBdr>
            <w:top w:val="none" w:sz="0" w:space="0" w:color="auto"/>
            <w:left w:val="none" w:sz="0" w:space="0" w:color="auto"/>
            <w:bottom w:val="none" w:sz="0" w:space="0" w:color="auto"/>
            <w:right w:val="none" w:sz="0" w:space="0" w:color="auto"/>
          </w:divBdr>
        </w:div>
        <w:div w:id="1677656829">
          <w:marLeft w:val="640"/>
          <w:marRight w:val="0"/>
          <w:marTop w:val="0"/>
          <w:marBottom w:val="0"/>
          <w:divBdr>
            <w:top w:val="none" w:sz="0" w:space="0" w:color="auto"/>
            <w:left w:val="none" w:sz="0" w:space="0" w:color="auto"/>
            <w:bottom w:val="none" w:sz="0" w:space="0" w:color="auto"/>
            <w:right w:val="none" w:sz="0" w:space="0" w:color="auto"/>
          </w:divBdr>
        </w:div>
        <w:div w:id="477460536">
          <w:marLeft w:val="640"/>
          <w:marRight w:val="0"/>
          <w:marTop w:val="0"/>
          <w:marBottom w:val="0"/>
          <w:divBdr>
            <w:top w:val="none" w:sz="0" w:space="0" w:color="auto"/>
            <w:left w:val="none" w:sz="0" w:space="0" w:color="auto"/>
            <w:bottom w:val="none" w:sz="0" w:space="0" w:color="auto"/>
            <w:right w:val="none" w:sz="0" w:space="0" w:color="auto"/>
          </w:divBdr>
        </w:div>
        <w:div w:id="392503564">
          <w:marLeft w:val="640"/>
          <w:marRight w:val="0"/>
          <w:marTop w:val="0"/>
          <w:marBottom w:val="0"/>
          <w:divBdr>
            <w:top w:val="none" w:sz="0" w:space="0" w:color="auto"/>
            <w:left w:val="none" w:sz="0" w:space="0" w:color="auto"/>
            <w:bottom w:val="none" w:sz="0" w:space="0" w:color="auto"/>
            <w:right w:val="none" w:sz="0" w:space="0" w:color="auto"/>
          </w:divBdr>
        </w:div>
        <w:div w:id="1758088414">
          <w:marLeft w:val="640"/>
          <w:marRight w:val="0"/>
          <w:marTop w:val="0"/>
          <w:marBottom w:val="0"/>
          <w:divBdr>
            <w:top w:val="none" w:sz="0" w:space="0" w:color="auto"/>
            <w:left w:val="none" w:sz="0" w:space="0" w:color="auto"/>
            <w:bottom w:val="none" w:sz="0" w:space="0" w:color="auto"/>
            <w:right w:val="none" w:sz="0" w:space="0" w:color="auto"/>
          </w:divBdr>
        </w:div>
        <w:div w:id="1919514562">
          <w:marLeft w:val="640"/>
          <w:marRight w:val="0"/>
          <w:marTop w:val="0"/>
          <w:marBottom w:val="0"/>
          <w:divBdr>
            <w:top w:val="none" w:sz="0" w:space="0" w:color="auto"/>
            <w:left w:val="none" w:sz="0" w:space="0" w:color="auto"/>
            <w:bottom w:val="none" w:sz="0" w:space="0" w:color="auto"/>
            <w:right w:val="none" w:sz="0" w:space="0" w:color="auto"/>
          </w:divBdr>
        </w:div>
        <w:div w:id="1721398893">
          <w:marLeft w:val="640"/>
          <w:marRight w:val="0"/>
          <w:marTop w:val="0"/>
          <w:marBottom w:val="0"/>
          <w:divBdr>
            <w:top w:val="none" w:sz="0" w:space="0" w:color="auto"/>
            <w:left w:val="none" w:sz="0" w:space="0" w:color="auto"/>
            <w:bottom w:val="none" w:sz="0" w:space="0" w:color="auto"/>
            <w:right w:val="none" w:sz="0" w:space="0" w:color="auto"/>
          </w:divBdr>
        </w:div>
        <w:div w:id="1284144420">
          <w:marLeft w:val="640"/>
          <w:marRight w:val="0"/>
          <w:marTop w:val="0"/>
          <w:marBottom w:val="0"/>
          <w:divBdr>
            <w:top w:val="none" w:sz="0" w:space="0" w:color="auto"/>
            <w:left w:val="none" w:sz="0" w:space="0" w:color="auto"/>
            <w:bottom w:val="none" w:sz="0" w:space="0" w:color="auto"/>
            <w:right w:val="none" w:sz="0" w:space="0" w:color="auto"/>
          </w:divBdr>
        </w:div>
        <w:div w:id="65499567">
          <w:marLeft w:val="640"/>
          <w:marRight w:val="0"/>
          <w:marTop w:val="0"/>
          <w:marBottom w:val="0"/>
          <w:divBdr>
            <w:top w:val="none" w:sz="0" w:space="0" w:color="auto"/>
            <w:left w:val="none" w:sz="0" w:space="0" w:color="auto"/>
            <w:bottom w:val="none" w:sz="0" w:space="0" w:color="auto"/>
            <w:right w:val="none" w:sz="0" w:space="0" w:color="auto"/>
          </w:divBdr>
        </w:div>
        <w:div w:id="2120222515">
          <w:marLeft w:val="640"/>
          <w:marRight w:val="0"/>
          <w:marTop w:val="0"/>
          <w:marBottom w:val="0"/>
          <w:divBdr>
            <w:top w:val="none" w:sz="0" w:space="0" w:color="auto"/>
            <w:left w:val="none" w:sz="0" w:space="0" w:color="auto"/>
            <w:bottom w:val="none" w:sz="0" w:space="0" w:color="auto"/>
            <w:right w:val="none" w:sz="0" w:space="0" w:color="auto"/>
          </w:divBdr>
        </w:div>
        <w:div w:id="856232348">
          <w:marLeft w:val="640"/>
          <w:marRight w:val="0"/>
          <w:marTop w:val="0"/>
          <w:marBottom w:val="0"/>
          <w:divBdr>
            <w:top w:val="none" w:sz="0" w:space="0" w:color="auto"/>
            <w:left w:val="none" w:sz="0" w:space="0" w:color="auto"/>
            <w:bottom w:val="none" w:sz="0" w:space="0" w:color="auto"/>
            <w:right w:val="none" w:sz="0" w:space="0" w:color="auto"/>
          </w:divBdr>
        </w:div>
        <w:div w:id="479734580">
          <w:marLeft w:val="640"/>
          <w:marRight w:val="0"/>
          <w:marTop w:val="0"/>
          <w:marBottom w:val="0"/>
          <w:divBdr>
            <w:top w:val="none" w:sz="0" w:space="0" w:color="auto"/>
            <w:left w:val="none" w:sz="0" w:space="0" w:color="auto"/>
            <w:bottom w:val="none" w:sz="0" w:space="0" w:color="auto"/>
            <w:right w:val="none" w:sz="0" w:space="0" w:color="auto"/>
          </w:divBdr>
        </w:div>
        <w:div w:id="2086564840">
          <w:marLeft w:val="640"/>
          <w:marRight w:val="0"/>
          <w:marTop w:val="0"/>
          <w:marBottom w:val="0"/>
          <w:divBdr>
            <w:top w:val="none" w:sz="0" w:space="0" w:color="auto"/>
            <w:left w:val="none" w:sz="0" w:space="0" w:color="auto"/>
            <w:bottom w:val="none" w:sz="0" w:space="0" w:color="auto"/>
            <w:right w:val="none" w:sz="0" w:space="0" w:color="auto"/>
          </w:divBdr>
        </w:div>
        <w:div w:id="1100763192">
          <w:marLeft w:val="640"/>
          <w:marRight w:val="0"/>
          <w:marTop w:val="0"/>
          <w:marBottom w:val="0"/>
          <w:divBdr>
            <w:top w:val="none" w:sz="0" w:space="0" w:color="auto"/>
            <w:left w:val="none" w:sz="0" w:space="0" w:color="auto"/>
            <w:bottom w:val="none" w:sz="0" w:space="0" w:color="auto"/>
            <w:right w:val="none" w:sz="0" w:space="0" w:color="auto"/>
          </w:divBdr>
        </w:div>
        <w:div w:id="252514461">
          <w:marLeft w:val="640"/>
          <w:marRight w:val="0"/>
          <w:marTop w:val="0"/>
          <w:marBottom w:val="0"/>
          <w:divBdr>
            <w:top w:val="none" w:sz="0" w:space="0" w:color="auto"/>
            <w:left w:val="none" w:sz="0" w:space="0" w:color="auto"/>
            <w:bottom w:val="none" w:sz="0" w:space="0" w:color="auto"/>
            <w:right w:val="none" w:sz="0" w:space="0" w:color="auto"/>
          </w:divBdr>
        </w:div>
        <w:div w:id="1536118837">
          <w:marLeft w:val="640"/>
          <w:marRight w:val="0"/>
          <w:marTop w:val="0"/>
          <w:marBottom w:val="0"/>
          <w:divBdr>
            <w:top w:val="none" w:sz="0" w:space="0" w:color="auto"/>
            <w:left w:val="none" w:sz="0" w:space="0" w:color="auto"/>
            <w:bottom w:val="none" w:sz="0" w:space="0" w:color="auto"/>
            <w:right w:val="none" w:sz="0" w:space="0" w:color="auto"/>
          </w:divBdr>
        </w:div>
        <w:div w:id="651183675">
          <w:marLeft w:val="640"/>
          <w:marRight w:val="0"/>
          <w:marTop w:val="0"/>
          <w:marBottom w:val="0"/>
          <w:divBdr>
            <w:top w:val="none" w:sz="0" w:space="0" w:color="auto"/>
            <w:left w:val="none" w:sz="0" w:space="0" w:color="auto"/>
            <w:bottom w:val="none" w:sz="0" w:space="0" w:color="auto"/>
            <w:right w:val="none" w:sz="0" w:space="0" w:color="auto"/>
          </w:divBdr>
        </w:div>
        <w:div w:id="1347246930">
          <w:marLeft w:val="640"/>
          <w:marRight w:val="0"/>
          <w:marTop w:val="0"/>
          <w:marBottom w:val="0"/>
          <w:divBdr>
            <w:top w:val="none" w:sz="0" w:space="0" w:color="auto"/>
            <w:left w:val="none" w:sz="0" w:space="0" w:color="auto"/>
            <w:bottom w:val="none" w:sz="0" w:space="0" w:color="auto"/>
            <w:right w:val="none" w:sz="0" w:space="0" w:color="auto"/>
          </w:divBdr>
        </w:div>
        <w:div w:id="158548356">
          <w:marLeft w:val="640"/>
          <w:marRight w:val="0"/>
          <w:marTop w:val="0"/>
          <w:marBottom w:val="0"/>
          <w:divBdr>
            <w:top w:val="none" w:sz="0" w:space="0" w:color="auto"/>
            <w:left w:val="none" w:sz="0" w:space="0" w:color="auto"/>
            <w:bottom w:val="none" w:sz="0" w:space="0" w:color="auto"/>
            <w:right w:val="none" w:sz="0" w:space="0" w:color="auto"/>
          </w:divBdr>
        </w:div>
        <w:div w:id="216431917">
          <w:marLeft w:val="640"/>
          <w:marRight w:val="0"/>
          <w:marTop w:val="0"/>
          <w:marBottom w:val="0"/>
          <w:divBdr>
            <w:top w:val="none" w:sz="0" w:space="0" w:color="auto"/>
            <w:left w:val="none" w:sz="0" w:space="0" w:color="auto"/>
            <w:bottom w:val="none" w:sz="0" w:space="0" w:color="auto"/>
            <w:right w:val="none" w:sz="0" w:space="0" w:color="auto"/>
          </w:divBdr>
        </w:div>
      </w:divsChild>
    </w:div>
    <w:div w:id="1657877646">
      <w:bodyDiv w:val="1"/>
      <w:marLeft w:val="0"/>
      <w:marRight w:val="0"/>
      <w:marTop w:val="0"/>
      <w:marBottom w:val="0"/>
      <w:divBdr>
        <w:top w:val="none" w:sz="0" w:space="0" w:color="auto"/>
        <w:left w:val="none" w:sz="0" w:space="0" w:color="auto"/>
        <w:bottom w:val="none" w:sz="0" w:space="0" w:color="auto"/>
        <w:right w:val="none" w:sz="0" w:space="0" w:color="auto"/>
      </w:divBdr>
      <w:divsChild>
        <w:div w:id="202181096">
          <w:marLeft w:val="640"/>
          <w:marRight w:val="0"/>
          <w:marTop w:val="0"/>
          <w:marBottom w:val="0"/>
          <w:divBdr>
            <w:top w:val="none" w:sz="0" w:space="0" w:color="auto"/>
            <w:left w:val="none" w:sz="0" w:space="0" w:color="auto"/>
            <w:bottom w:val="none" w:sz="0" w:space="0" w:color="auto"/>
            <w:right w:val="none" w:sz="0" w:space="0" w:color="auto"/>
          </w:divBdr>
        </w:div>
        <w:div w:id="455803279">
          <w:marLeft w:val="640"/>
          <w:marRight w:val="0"/>
          <w:marTop w:val="0"/>
          <w:marBottom w:val="0"/>
          <w:divBdr>
            <w:top w:val="none" w:sz="0" w:space="0" w:color="auto"/>
            <w:left w:val="none" w:sz="0" w:space="0" w:color="auto"/>
            <w:bottom w:val="none" w:sz="0" w:space="0" w:color="auto"/>
            <w:right w:val="none" w:sz="0" w:space="0" w:color="auto"/>
          </w:divBdr>
        </w:div>
        <w:div w:id="1529952343">
          <w:marLeft w:val="640"/>
          <w:marRight w:val="0"/>
          <w:marTop w:val="0"/>
          <w:marBottom w:val="0"/>
          <w:divBdr>
            <w:top w:val="none" w:sz="0" w:space="0" w:color="auto"/>
            <w:left w:val="none" w:sz="0" w:space="0" w:color="auto"/>
            <w:bottom w:val="none" w:sz="0" w:space="0" w:color="auto"/>
            <w:right w:val="none" w:sz="0" w:space="0" w:color="auto"/>
          </w:divBdr>
        </w:div>
        <w:div w:id="179051330">
          <w:marLeft w:val="640"/>
          <w:marRight w:val="0"/>
          <w:marTop w:val="0"/>
          <w:marBottom w:val="0"/>
          <w:divBdr>
            <w:top w:val="none" w:sz="0" w:space="0" w:color="auto"/>
            <w:left w:val="none" w:sz="0" w:space="0" w:color="auto"/>
            <w:bottom w:val="none" w:sz="0" w:space="0" w:color="auto"/>
            <w:right w:val="none" w:sz="0" w:space="0" w:color="auto"/>
          </w:divBdr>
        </w:div>
        <w:div w:id="1099521963">
          <w:marLeft w:val="640"/>
          <w:marRight w:val="0"/>
          <w:marTop w:val="0"/>
          <w:marBottom w:val="0"/>
          <w:divBdr>
            <w:top w:val="none" w:sz="0" w:space="0" w:color="auto"/>
            <w:left w:val="none" w:sz="0" w:space="0" w:color="auto"/>
            <w:bottom w:val="none" w:sz="0" w:space="0" w:color="auto"/>
            <w:right w:val="none" w:sz="0" w:space="0" w:color="auto"/>
          </w:divBdr>
        </w:div>
        <w:div w:id="1469737173">
          <w:marLeft w:val="640"/>
          <w:marRight w:val="0"/>
          <w:marTop w:val="0"/>
          <w:marBottom w:val="0"/>
          <w:divBdr>
            <w:top w:val="none" w:sz="0" w:space="0" w:color="auto"/>
            <w:left w:val="none" w:sz="0" w:space="0" w:color="auto"/>
            <w:bottom w:val="none" w:sz="0" w:space="0" w:color="auto"/>
            <w:right w:val="none" w:sz="0" w:space="0" w:color="auto"/>
          </w:divBdr>
        </w:div>
        <w:div w:id="1635015617">
          <w:marLeft w:val="640"/>
          <w:marRight w:val="0"/>
          <w:marTop w:val="0"/>
          <w:marBottom w:val="0"/>
          <w:divBdr>
            <w:top w:val="none" w:sz="0" w:space="0" w:color="auto"/>
            <w:left w:val="none" w:sz="0" w:space="0" w:color="auto"/>
            <w:bottom w:val="none" w:sz="0" w:space="0" w:color="auto"/>
            <w:right w:val="none" w:sz="0" w:space="0" w:color="auto"/>
          </w:divBdr>
        </w:div>
        <w:div w:id="214657241">
          <w:marLeft w:val="640"/>
          <w:marRight w:val="0"/>
          <w:marTop w:val="0"/>
          <w:marBottom w:val="0"/>
          <w:divBdr>
            <w:top w:val="none" w:sz="0" w:space="0" w:color="auto"/>
            <w:left w:val="none" w:sz="0" w:space="0" w:color="auto"/>
            <w:bottom w:val="none" w:sz="0" w:space="0" w:color="auto"/>
            <w:right w:val="none" w:sz="0" w:space="0" w:color="auto"/>
          </w:divBdr>
        </w:div>
        <w:div w:id="1744990121">
          <w:marLeft w:val="640"/>
          <w:marRight w:val="0"/>
          <w:marTop w:val="0"/>
          <w:marBottom w:val="0"/>
          <w:divBdr>
            <w:top w:val="none" w:sz="0" w:space="0" w:color="auto"/>
            <w:left w:val="none" w:sz="0" w:space="0" w:color="auto"/>
            <w:bottom w:val="none" w:sz="0" w:space="0" w:color="auto"/>
            <w:right w:val="none" w:sz="0" w:space="0" w:color="auto"/>
          </w:divBdr>
        </w:div>
        <w:div w:id="1263293782">
          <w:marLeft w:val="640"/>
          <w:marRight w:val="0"/>
          <w:marTop w:val="0"/>
          <w:marBottom w:val="0"/>
          <w:divBdr>
            <w:top w:val="none" w:sz="0" w:space="0" w:color="auto"/>
            <w:left w:val="none" w:sz="0" w:space="0" w:color="auto"/>
            <w:bottom w:val="none" w:sz="0" w:space="0" w:color="auto"/>
            <w:right w:val="none" w:sz="0" w:space="0" w:color="auto"/>
          </w:divBdr>
        </w:div>
        <w:div w:id="1655181379">
          <w:marLeft w:val="640"/>
          <w:marRight w:val="0"/>
          <w:marTop w:val="0"/>
          <w:marBottom w:val="0"/>
          <w:divBdr>
            <w:top w:val="none" w:sz="0" w:space="0" w:color="auto"/>
            <w:left w:val="none" w:sz="0" w:space="0" w:color="auto"/>
            <w:bottom w:val="none" w:sz="0" w:space="0" w:color="auto"/>
            <w:right w:val="none" w:sz="0" w:space="0" w:color="auto"/>
          </w:divBdr>
        </w:div>
        <w:div w:id="2019771134">
          <w:marLeft w:val="640"/>
          <w:marRight w:val="0"/>
          <w:marTop w:val="0"/>
          <w:marBottom w:val="0"/>
          <w:divBdr>
            <w:top w:val="none" w:sz="0" w:space="0" w:color="auto"/>
            <w:left w:val="none" w:sz="0" w:space="0" w:color="auto"/>
            <w:bottom w:val="none" w:sz="0" w:space="0" w:color="auto"/>
            <w:right w:val="none" w:sz="0" w:space="0" w:color="auto"/>
          </w:divBdr>
        </w:div>
        <w:div w:id="330837782">
          <w:marLeft w:val="640"/>
          <w:marRight w:val="0"/>
          <w:marTop w:val="0"/>
          <w:marBottom w:val="0"/>
          <w:divBdr>
            <w:top w:val="none" w:sz="0" w:space="0" w:color="auto"/>
            <w:left w:val="none" w:sz="0" w:space="0" w:color="auto"/>
            <w:bottom w:val="none" w:sz="0" w:space="0" w:color="auto"/>
            <w:right w:val="none" w:sz="0" w:space="0" w:color="auto"/>
          </w:divBdr>
        </w:div>
        <w:div w:id="1722750178">
          <w:marLeft w:val="640"/>
          <w:marRight w:val="0"/>
          <w:marTop w:val="0"/>
          <w:marBottom w:val="0"/>
          <w:divBdr>
            <w:top w:val="none" w:sz="0" w:space="0" w:color="auto"/>
            <w:left w:val="none" w:sz="0" w:space="0" w:color="auto"/>
            <w:bottom w:val="none" w:sz="0" w:space="0" w:color="auto"/>
            <w:right w:val="none" w:sz="0" w:space="0" w:color="auto"/>
          </w:divBdr>
        </w:div>
        <w:div w:id="1112479219">
          <w:marLeft w:val="640"/>
          <w:marRight w:val="0"/>
          <w:marTop w:val="0"/>
          <w:marBottom w:val="0"/>
          <w:divBdr>
            <w:top w:val="none" w:sz="0" w:space="0" w:color="auto"/>
            <w:left w:val="none" w:sz="0" w:space="0" w:color="auto"/>
            <w:bottom w:val="none" w:sz="0" w:space="0" w:color="auto"/>
            <w:right w:val="none" w:sz="0" w:space="0" w:color="auto"/>
          </w:divBdr>
        </w:div>
        <w:div w:id="578950646">
          <w:marLeft w:val="640"/>
          <w:marRight w:val="0"/>
          <w:marTop w:val="0"/>
          <w:marBottom w:val="0"/>
          <w:divBdr>
            <w:top w:val="none" w:sz="0" w:space="0" w:color="auto"/>
            <w:left w:val="none" w:sz="0" w:space="0" w:color="auto"/>
            <w:bottom w:val="none" w:sz="0" w:space="0" w:color="auto"/>
            <w:right w:val="none" w:sz="0" w:space="0" w:color="auto"/>
          </w:divBdr>
        </w:div>
        <w:div w:id="2053186716">
          <w:marLeft w:val="640"/>
          <w:marRight w:val="0"/>
          <w:marTop w:val="0"/>
          <w:marBottom w:val="0"/>
          <w:divBdr>
            <w:top w:val="none" w:sz="0" w:space="0" w:color="auto"/>
            <w:left w:val="none" w:sz="0" w:space="0" w:color="auto"/>
            <w:bottom w:val="none" w:sz="0" w:space="0" w:color="auto"/>
            <w:right w:val="none" w:sz="0" w:space="0" w:color="auto"/>
          </w:divBdr>
        </w:div>
        <w:div w:id="1952784304">
          <w:marLeft w:val="640"/>
          <w:marRight w:val="0"/>
          <w:marTop w:val="0"/>
          <w:marBottom w:val="0"/>
          <w:divBdr>
            <w:top w:val="none" w:sz="0" w:space="0" w:color="auto"/>
            <w:left w:val="none" w:sz="0" w:space="0" w:color="auto"/>
            <w:bottom w:val="none" w:sz="0" w:space="0" w:color="auto"/>
            <w:right w:val="none" w:sz="0" w:space="0" w:color="auto"/>
          </w:divBdr>
        </w:div>
        <w:div w:id="807744588">
          <w:marLeft w:val="640"/>
          <w:marRight w:val="0"/>
          <w:marTop w:val="0"/>
          <w:marBottom w:val="0"/>
          <w:divBdr>
            <w:top w:val="none" w:sz="0" w:space="0" w:color="auto"/>
            <w:left w:val="none" w:sz="0" w:space="0" w:color="auto"/>
            <w:bottom w:val="none" w:sz="0" w:space="0" w:color="auto"/>
            <w:right w:val="none" w:sz="0" w:space="0" w:color="auto"/>
          </w:divBdr>
        </w:div>
        <w:div w:id="1461724334">
          <w:marLeft w:val="640"/>
          <w:marRight w:val="0"/>
          <w:marTop w:val="0"/>
          <w:marBottom w:val="0"/>
          <w:divBdr>
            <w:top w:val="none" w:sz="0" w:space="0" w:color="auto"/>
            <w:left w:val="none" w:sz="0" w:space="0" w:color="auto"/>
            <w:bottom w:val="none" w:sz="0" w:space="0" w:color="auto"/>
            <w:right w:val="none" w:sz="0" w:space="0" w:color="auto"/>
          </w:divBdr>
        </w:div>
        <w:div w:id="1209604206">
          <w:marLeft w:val="640"/>
          <w:marRight w:val="0"/>
          <w:marTop w:val="0"/>
          <w:marBottom w:val="0"/>
          <w:divBdr>
            <w:top w:val="none" w:sz="0" w:space="0" w:color="auto"/>
            <w:left w:val="none" w:sz="0" w:space="0" w:color="auto"/>
            <w:bottom w:val="none" w:sz="0" w:space="0" w:color="auto"/>
            <w:right w:val="none" w:sz="0" w:space="0" w:color="auto"/>
          </w:divBdr>
        </w:div>
        <w:div w:id="1307976559">
          <w:marLeft w:val="640"/>
          <w:marRight w:val="0"/>
          <w:marTop w:val="0"/>
          <w:marBottom w:val="0"/>
          <w:divBdr>
            <w:top w:val="none" w:sz="0" w:space="0" w:color="auto"/>
            <w:left w:val="none" w:sz="0" w:space="0" w:color="auto"/>
            <w:bottom w:val="none" w:sz="0" w:space="0" w:color="auto"/>
            <w:right w:val="none" w:sz="0" w:space="0" w:color="auto"/>
          </w:divBdr>
        </w:div>
        <w:div w:id="1569729772">
          <w:marLeft w:val="640"/>
          <w:marRight w:val="0"/>
          <w:marTop w:val="0"/>
          <w:marBottom w:val="0"/>
          <w:divBdr>
            <w:top w:val="none" w:sz="0" w:space="0" w:color="auto"/>
            <w:left w:val="none" w:sz="0" w:space="0" w:color="auto"/>
            <w:bottom w:val="none" w:sz="0" w:space="0" w:color="auto"/>
            <w:right w:val="none" w:sz="0" w:space="0" w:color="auto"/>
          </w:divBdr>
        </w:div>
        <w:div w:id="1676687456">
          <w:marLeft w:val="640"/>
          <w:marRight w:val="0"/>
          <w:marTop w:val="0"/>
          <w:marBottom w:val="0"/>
          <w:divBdr>
            <w:top w:val="none" w:sz="0" w:space="0" w:color="auto"/>
            <w:left w:val="none" w:sz="0" w:space="0" w:color="auto"/>
            <w:bottom w:val="none" w:sz="0" w:space="0" w:color="auto"/>
            <w:right w:val="none" w:sz="0" w:space="0" w:color="auto"/>
          </w:divBdr>
        </w:div>
        <w:div w:id="1415780937">
          <w:marLeft w:val="640"/>
          <w:marRight w:val="0"/>
          <w:marTop w:val="0"/>
          <w:marBottom w:val="0"/>
          <w:divBdr>
            <w:top w:val="none" w:sz="0" w:space="0" w:color="auto"/>
            <w:left w:val="none" w:sz="0" w:space="0" w:color="auto"/>
            <w:bottom w:val="none" w:sz="0" w:space="0" w:color="auto"/>
            <w:right w:val="none" w:sz="0" w:space="0" w:color="auto"/>
          </w:divBdr>
        </w:div>
        <w:div w:id="2092656794">
          <w:marLeft w:val="640"/>
          <w:marRight w:val="0"/>
          <w:marTop w:val="0"/>
          <w:marBottom w:val="0"/>
          <w:divBdr>
            <w:top w:val="none" w:sz="0" w:space="0" w:color="auto"/>
            <w:left w:val="none" w:sz="0" w:space="0" w:color="auto"/>
            <w:bottom w:val="none" w:sz="0" w:space="0" w:color="auto"/>
            <w:right w:val="none" w:sz="0" w:space="0" w:color="auto"/>
          </w:divBdr>
        </w:div>
        <w:div w:id="344210156">
          <w:marLeft w:val="640"/>
          <w:marRight w:val="0"/>
          <w:marTop w:val="0"/>
          <w:marBottom w:val="0"/>
          <w:divBdr>
            <w:top w:val="none" w:sz="0" w:space="0" w:color="auto"/>
            <w:left w:val="none" w:sz="0" w:space="0" w:color="auto"/>
            <w:bottom w:val="none" w:sz="0" w:space="0" w:color="auto"/>
            <w:right w:val="none" w:sz="0" w:space="0" w:color="auto"/>
          </w:divBdr>
        </w:div>
        <w:div w:id="97406765">
          <w:marLeft w:val="640"/>
          <w:marRight w:val="0"/>
          <w:marTop w:val="0"/>
          <w:marBottom w:val="0"/>
          <w:divBdr>
            <w:top w:val="none" w:sz="0" w:space="0" w:color="auto"/>
            <w:left w:val="none" w:sz="0" w:space="0" w:color="auto"/>
            <w:bottom w:val="none" w:sz="0" w:space="0" w:color="auto"/>
            <w:right w:val="none" w:sz="0" w:space="0" w:color="auto"/>
          </w:divBdr>
        </w:div>
        <w:div w:id="410008206">
          <w:marLeft w:val="640"/>
          <w:marRight w:val="0"/>
          <w:marTop w:val="0"/>
          <w:marBottom w:val="0"/>
          <w:divBdr>
            <w:top w:val="none" w:sz="0" w:space="0" w:color="auto"/>
            <w:left w:val="none" w:sz="0" w:space="0" w:color="auto"/>
            <w:bottom w:val="none" w:sz="0" w:space="0" w:color="auto"/>
            <w:right w:val="none" w:sz="0" w:space="0" w:color="auto"/>
          </w:divBdr>
        </w:div>
        <w:div w:id="1769425300">
          <w:marLeft w:val="640"/>
          <w:marRight w:val="0"/>
          <w:marTop w:val="0"/>
          <w:marBottom w:val="0"/>
          <w:divBdr>
            <w:top w:val="none" w:sz="0" w:space="0" w:color="auto"/>
            <w:left w:val="none" w:sz="0" w:space="0" w:color="auto"/>
            <w:bottom w:val="none" w:sz="0" w:space="0" w:color="auto"/>
            <w:right w:val="none" w:sz="0" w:space="0" w:color="auto"/>
          </w:divBdr>
        </w:div>
        <w:div w:id="1534994557">
          <w:marLeft w:val="640"/>
          <w:marRight w:val="0"/>
          <w:marTop w:val="0"/>
          <w:marBottom w:val="0"/>
          <w:divBdr>
            <w:top w:val="none" w:sz="0" w:space="0" w:color="auto"/>
            <w:left w:val="none" w:sz="0" w:space="0" w:color="auto"/>
            <w:bottom w:val="none" w:sz="0" w:space="0" w:color="auto"/>
            <w:right w:val="none" w:sz="0" w:space="0" w:color="auto"/>
          </w:divBdr>
        </w:div>
      </w:divsChild>
    </w:div>
    <w:div w:id="1719744567">
      <w:bodyDiv w:val="1"/>
      <w:marLeft w:val="0"/>
      <w:marRight w:val="0"/>
      <w:marTop w:val="0"/>
      <w:marBottom w:val="0"/>
      <w:divBdr>
        <w:top w:val="none" w:sz="0" w:space="0" w:color="auto"/>
        <w:left w:val="none" w:sz="0" w:space="0" w:color="auto"/>
        <w:bottom w:val="none" w:sz="0" w:space="0" w:color="auto"/>
        <w:right w:val="none" w:sz="0" w:space="0" w:color="auto"/>
      </w:divBdr>
    </w:div>
    <w:div w:id="1729957090">
      <w:bodyDiv w:val="1"/>
      <w:marLeft w:val="0"/>
      <w:marRight w:val="0"/>
      <w:marTop w:val="0"/>
      <w:marBottom w:val="0"/>
      <w:divBdr>
        <w:top w:val="none" w:sz="0" w:space="0" w:color="auto"/>
        <w:left w:val="none" w:sz="0" w:space="0" w:color="auto"/>
        <w:bottom w:val="none" w:sz="0" w:space="0" w:color="auto"/>
        <w:right w:val="none" w:sz="0" w:space="0" w:color="auto"/>
      </w:divBdr>
      <w:divsChild>
        <w:div w:id="1119956465">
          <w:marLeft w:val="640"/>
          <w:marRight w:val="0"/>
          <w:marTop w:val="0"/>
          <w:marBottom w:val="0"/>
          <w:divBdr>
            <w:top w:val="none" w:sz="0" w:space="0" w:color="auto"/>
            <w:left w:val="none" w:sz="0" w:space="0" w:color="auto"/>
            <w:bottom w:val="none" w:sz="0" w:space="0" w:color="auto"/>
            <w:right w:val="none" w:sz="0" w:space="0" w:color="auto"/>
          </w:divBdr>
        </w:div>
        <w:div w:id="387539324">
          <w:marLeft w:val="640"/>
          <w:marRight w:val="0"/>
          <w:marTop w:val="0"/>
          <w:marBottom w:val="0"/>
          <w:divBdr>
            <w:top w:val="none" w:sz="0" w:space="0" w:color="auto"/>
            <w:left w:val="none" w:sz="0" w:space="0" w:color="auto"/>
            <w:bottom w:val="none" w:sz="0" w:space="0" w:color="auto"/>
            <w:right w:val="none" w:sz="0" w:space="0" w:color="auto"/>
          </w:divBdr>
        </w:div>
        <w:div w:id="1921712517">
          <w:marLeft w:val="640"/>
          <w:marRight w:val="0"/>
          <w:marTop w:val="0"/>
          <w:marBottom w:val="0"/>
          <w:divBdr>
            <w:top w:val="none" w:sz="0" w:space="0" w:color="auto"/>
            <w:left w:val="none" w:sz="0" w:space="0" w:color="auto"/>
            <w:bottom w:val="none" w:sz="0" w:space="0" w:color="auto"/>
            <w:right w:val="none" w:sz="0" w:space="0" w:color="auto"/>
          </w:divBdr>
        </w:div>
        <w:div w:id="1413039202">
          <w:marLeft w:val="640"/>
          <w:marRight w:val="0"/>
          <w:marTop w:val="0"/>
          <w:marBottom w:val="0"/>
          <w:divBdr>
            <w:top w:val="none" w:sz="0" w:space="0" w:color="auto"/>
            <w:left w:val="none" w:sz="0" w:space="0" w:color="auto"/>
            <w:bottom w:val="none" w:sz="0" w:space="0" w:color="auto"/>
            <w:right w:val="none" w:sz="0" w:space="0" w:color="auto"/>
          </w:divBdr>
        </w:div>
        <w:div w:id="82453643">
          <w:marLeft w:val="640"/>
          <w:marRight w:val="0"/>
          <w:marTop w:val="0"/>
          <w:marBottom w:val="0"/>
          <w:divBdr>
            <w:top w:val="none" w:sz="0" w:space="0" w:color="auto"/>
            <w:left w:val="none" w:sz="0" w:space="0" w:color="auto"/>
            <w:bottom w:val="none" w:sz="0" w:space="0" w:color="auto"/>
            <w:right w:val="none" w:sz="0" w:space="0" w:color="auto"/>
          </w:divBdr>
        </w:div>
        <w:div w:id="2056082502">
          <w:marLeft w:val="640"/>
          <w:marRight w:val="0"/>
          <w:marTop w:val="0"/>
          <w:marBottom w:val="0"/>
          <w:divBdr>
            <w:top w:val="none" w:sz="0" w:space="0" w:color="auto"/>
            <w:left w:val="none" w:sz="0" w:space="0" w:color="auto"/>
            <w:bottom w:val="none" w:sz="0" w:space="0" w:color="auto"/>
            <w:right w:val="none" w:sz="0" w:space="0" w:color="auto"/>
          </w:divBdr>
        </w:div>
        <w:div w:id="674504161">
          <w:marLeft w:val="640"/>
          <w:marRight w:val="0"/>
          <w:marTop w:val="0"/>
          <w:marBottom w:val="0"/>
          <w:divBdr>
            <w:top w:val="none" w:sz="0" w:space="0" w:color="auto"/>
            <w:left w:val="none" w:sz="0" w:space="0" w:color="auto"/>
            <w:bottom w:val="none" w:sz="0" w:space="0" w:color="auto"/>
            <w:right w:val="none" w:sz="0" w:space="0" w:color="auto"/>
          </w:divBdr>
        </w:div>
        <w:div w:id="1053575997">
          <w:marLeft w:val="640"/>
          <w:marRight w:val="0"/>
          <w:marTop w:val="0"/>
          <w:marBottom w:val="0"/>
          <w:divBdr>
            <w:top w:val="none" w:sz="0" w:space="0" w:color="auto"/>
            <w:left w:val="none" w:sz="0" w:space="0" w:color="auto"/>
            <w:bottom w:val="none" w:sz="0" w:space="0" w:color="auto"/>
            <w:right w:val="none" w:sz="0" w:space="0" w:color="auto"/>
          </w:divBdr>
        </w:div>
        <w:div w:id="45180156">
          <w:marLeft w:val="640"/>
          <w:marRight w:val="0"/>
          <w:marTop w:val="0"/>
          <w:marBottom w:val="0"/>
          <w:divBdr>
            <w:top w:val="none" w:sz="0" w:space="0" w:color="auto"/>
            <w:left w:val="none" w:sz="0" w:space="0" w:color="auto"/>
            <w:bottom w:val="none" w:sz="0" w:space="0" w:color="auto"/>
            <w:right w:val="none" w:sz="0" w:space="0" w:color="auto"/>
          </w:divBdr>
        </w:div>
        <w:div w:id="1146704105">
          <w:marLeft w:val="640"/>
          <w:marRight w:val="0"/>
          <w:marTop w:val="0"/>
          <w:marBottom w:val="0"/>
          <w:divBdr>
            <w:top w:val="none" w:sz="0" w:space="0" w:color="auto"/>
            <w:left w:val="none" w:sz="0" w:space="0" w:color="auto"/>
            <w:bottom w:val="none" w:sz="0" w:space="0" w:color="auto"/>
            <w:right w:val="none" w:sz="0" w:space="0" w:color="auto"/>
          </w:divBdr>
        </w:div>
        <w:div w:id="731852499">
          <w:marLeft w:val="640"/>
          <w:marRight w:val="0"/>
          <w:marTop w:val="0"/>
          <w:marBottom w:val="0"/>
          <w:divBdr>
            <w:top w:val="none" w:sz="0" w:space="0" w:color="auto"/>
            <w:left w:val="none" w:sz="0" w:space="0" w:color="auto"/>
            <w:bottom w:val="none" w:sz="0" w:space="0" w:color="auto"/>
            <w:right w:val="none" w:sz="0" w:space="0" w:color="auto"/>
          </w:divBdr>
        </w:div>
        <w:div w:id="1707293568">
          <w:marLeft w:val="640"/>
          <w:marRight w:val="0"/>
          <w:marTop w:val="0"/>
          <w:marBottom w:val="0"/>
          <w:divBdr>
            <w:top w:val="none" w:sz="0" w:space="0" w:color="auto"/>
            <w:left w:val="none" w:sz="0" w:space="0" w:color="auto"/>
            <w:bottom w:val="none" w:sz="0" w:space="0" w:color="auto"/>
            <w:right w:val="none" w:sz="0" w:space="0" w:color="auto"/>
          </w:divBdr>
        </w:div>
        <w:div w:id="1070351565">
          <w:marLeft w:val="640"/>
          <w:marRight w:val="0"/>
          <w:marTop w:val="0"/>
          <w:marBottom w:val="0"/>
          <w:divBdr>
            <w:top w:val="none" w:sz="0" w:space="0" w:color="auto"/>
            <w:left w:val="none" w:sz="0" w:space="0" w:color="auto"/>
            <w:bottom w:val="none" w:sz="0" w:space="0" w:color="auto"/>
            <w:right w:val="none" w:sz="0" w:space="0" w:color="auto"/>
          </w:divBdr>
        </w:div>
        <w:div w:id="2047286863">
          <w:marLeft w:val="640"/>
          <w:marRight w:val="0"/>
          <w:marTop w:val="0"/>
          <w:marBottom w:val="0"/>
          <w:divBdr>
            <w:top w:val="none" w:sz="0" w:space="0" w:color="auto"/>
            <w:left w:val="none" w:sz="0" w:space="0" w:color="auto"/>
            <w:bottom w:val="none" w:sz="0" w:space="0" w:color="auto"/>
            <w:right w:val="none" w:sz="0" w:space="0" w:color="auto"/>
          </w:divBdr>
        </w:div>
        <w:div w:id="1568540668">
          <w:marLeft w:val="640"/>
          <w:marRight w:val="0"/>
          <w:marTop w:val="0"/>
          <w:marBottom w:val="0"/>
          <w:divBdr>
            <w:top w:val="none" w:sz="0" w:space="0" w:color="auto"/>
            <w:left w:val="none" w:sz="0" w:space="0" w:color="auto"/>
            <w:bottom w:val="none" w:sz="0" w:space="0" w:color="auto"/>
            <w:right w:val="none" w:sz="0" w:space="0" w:color="auto"/>
          </w:divBdr>
        </w:div>
        <w:div w:id="1722098622">
          <w:marLeft w:val="640"/>
          <w:marRight w:val="0"/>
          <w:marTop w:val="0"/>
          <w:marBottom w:val="0"/>
          <w:divBdr>
            <w:top w:val="none" w:sz="0" w:space="0" w:color="auto"/>
            <w:left w:val="none" w:sz="0" w:space="0" w:color="auto"/>
            <w:bottom w:val="none" w:sz="0" w:space="0" w:color="auto"/>
            <w:right w:val="none" w:sz="0" w:space="0" w:color="auto"/>
          </w:divBdr>
        </w:div>
        <w:div w:id="1132208931">
          <w:marLeft w:val="640"/>
          <w:marRight w:val="0"/>
          <w:marTop w:val="0"/>
          <w:marBottom w:val="0"/>
          <w:divBdr>
            <w:top w:val="none" w:sz="0" w:space="0" w:color="auto"/>
            <w:left w:val="none" w:sz="0" w:space="0" w:color="auto"/>
            <w:bottom w:val="none" w:sz="0" w:space="0" w:color="auto"/>
            <w:right w:val="none" w:sz="0" w:space="0" w:color="auto"/>
          </w:divBdr>
        </w:div>
        <w:div w:id="255679711">
          <w:marLeft w:val="640"/>
          <w:marRight w:val="0"/>
          <w:marTop w:val="0"/>
          <w:marBottom w:val="0"/>
          <w:divBdr>
            <w:top w:val="none" w:sz="0" w:space="0" w:color="auto"/>
            <w:left w:val="none" w:sz="0" w:space="0" w:color="auto"/>
            <w:bottom w:val="none" w:sz="0" w:space="0" w:color="auto"/>
            <w:right w:val="none" w:sz="0" w:space="0" w:color="auto"/>
          </w:divBdr>
        </w:div>
        <w:div w:id="2111587175">
          <w:marLeft w:val="640"/>
          <w:marRight w:val="0"/>
          <w:marTop w:val="0"/>
          <w:marBottom w:val="0"/>
          <w:divBdr>
            <w:top w:val="none" w:sz="0" w:space="0" w:color="auto"/>
            <w:left w:val="none" w:sz="0" w:space="0" w:color="auto"/>
            <w:bottom w:val="none" w:sz="0" w:space="0" w:color="auto"/>
            <w:right w:val="none" w:sz="0" w:space="0" w:color="auto"/>
          </w:divBdr>
        </w:div>
        <w:div w:id="1888298541">
          <w:marLeft w:val="640"/>
          <w:marRight w:val="0"/>
          <w:marTop w:val="0"/>
          <w:marBottom w:val="0"/>
          <w:divBdr>
            <w:top w:val="none" w:sz="0" w:space="0" w:color="auto"/>
            <w:left w:val="none" w:sz="0" w:space="0" w:color="auto"/>
            <w:bottom w:val="none" w:sz="0" w:space="0" w:color="auto"/>
            <w:right w:val="none" w:sz="0" w:space="0" w:color="auto"/>
          </w:divBdr>
        </w:div>
        <w:div w:id="622272885">
          <w:marLeft w:val="640"/>
          <w:marRight w:val="0"/>
          <w:marTop w:val="0"/>
          <w:marBottom w:val="0"/>
          <w:divBdr>
            <w:top w:val="none" w:sz="0" w:space="0" w:color="auto"/>
            <w:left w:val="none" w:sz="0" w:space="0" w:color="auto"/>
            <w:bottom w:val="none" w:sz="0" w:space="0" w:color="auto"/>
            <w:right w:val="none" w:sz="0" w:space="0" w:color="auto"/>
          </w:divBdr>
        </w:div>
        <w:div w:id="288173974">
          <w:marLeft w:val="640"/>
          <w:marRight w:val="0"/>
          <w:marTop w:val="0"/>
          <w:marBottom w:val="0"/>
          <w:divBdr>
            <w:top w:val="none" w:sz="0" w:space="0" w:color="auto"/>
            <w:left w:val="none" w:sz="0" w:space="0" w:color="auto"/>
            <w:bottom w:val="none" w:sz="0" w:space="0" w:color="auto"/>
            <w:right w:val="none" w:sz="0" w:space="0" w:color="auto"/>
          </w:divBdr>
        </w:div>
        <w:div w:id="843208032">
          <w:marLeft w:val="640"/>
          <w:marRight w:val="0"/>
          <w:marTop w:val="0"/>
          <w:marBottom w:val="0"/>
          <w:divBdr>
            <w:top w:val="none" w:sz="0" w:space="0" w:color="auto"/>
            <w:left w:val="none" w:sz="0" w:space="0" w:color="auto"/>
            <w:bottom w:val="none" w:sz="0" w:space="0" w:color="auto"/>
            <w:right w:val="none" w:sz="0" w:space="0" w:color="auto"/>
          </w:divBdr>
        </w:div>
        <w:div w:id="1635864403">
          <w:marLeft w:val="640"/>
          <w:marRight w:val="0"/>
          <w:marTop w:val="0"/>
          <w:marBottom w:val="0"/>
          <w:divBdr>
            <w:top w:val="none" w:sz="0" w:space="0" w:color="auto"/>
            <w:left w:val="none" w:sz="0" w:space="0" w:color="auto"/>
            <w:bottom w:val="none" w:sz="0" w:space="0" w:color="auto"/>
            <w:right w:val="none" w:sz="0" w:space="0" w:color="auto"/>
          </w:divBdr>
        </w:div>
        <w:div w:id="823358022">
          <w:marLeft w:val="640"/>
          <w:marRight w:val="0"/>
          <w:marTop w:val="0"/>
          <w:marBottom w:val="0"/>
          <w:divBdr>
            <w:top w:val="none" w:sz="0" w:space="0" w:color="auto"/>
            <w:left w:val="none" w:sz="0" w:space="0" w:color="auto"/>
            <w:bottom w:val="none" w:sz="0" w:space="0" w:color="auto"/>
            <w:right w:val="none" w:sz="0" w:space="0" w:color="auto"/>
          </w:divBdr>
        </w:div>
        <w:div w:id="18551436">
          <w:marLeft w:val="640"/>
          <w:marRight w:val="0"/>
          <w:marTop w:val="0"/>
          <w:marBottom w:val="0"/>
          <w:divBdr>
            <w:top w:val="none" w:sz="0" w:space="0" w:color="auto"/>
            <w:left w:val="none" w:sz="0" w:space="0" w:color="auto"/>
            <w:bottom w:val="none" w:sz="0" w:space="0" w:color="auto"/>
            <w:right w:val="none" w:sz="0" w:space="0" w:color="auto"/>
          </w:divBdr>
        </w:div>
        <w:div w:id="376205429">
          <w:marLeft w:val="640"/>
          <w:marRight w:val="0"/>
          <w:marTop w:val="0"/>
          <w:marBottom w:val="0"/>
          <w:divBdr>
            <w:top w:val="none" w:sz="0" w:space="0" w:color="auto"/>
            <w:left w:val="none" w:sz="0" w:space="0" w:color="auto"/>
            <w:bottom w:val="none" w:sz="0" w:space="0" w:color="auto"/>
            <w:right w:val="none" w:sz="0" w:space="0" w:color="auto"/>
          </w:divBdr>
        </w:div>
        <w:div w:id="1831673345">
          <w:marLeft w:val="640"/>
          <w:marRight w:val="0"/>
          <w:marTop w:val="0"/>
          <w:marBottom w:val="0"/>
          <w:divBdr>
            <w:top w:val="none" w:sz="0" w:space="0" w:color="auto"/>
            <w:left w:val="none" w:sz="0" w:space="0" w:color="auto"/>
            <w:bottom w:val="none" w:sz="0" w:space="0" w:color="auto"/>
            <w:right w:val="none" w:sz="0" w:space="0" w:color="auto"/>
          </w:divBdr>
        </w:div>
        <w:div w:id="684017156">
          <w:marLeft w:val="640"/>
          <w:marRight w:val="0"/>
          <w:marTop w:val="0"/>
          <w:marBottom w:val="0"/>
          <w:divBdr>
            <w:top w:val="none" w:sz="0" w:space="0" w:color="auto"/>
            <w:left w:val="none" w:sz="0" w:space="0" w:color="auto"/>
            <w:bottom w:val="none" w:sz="0" w:space="0" w:color="auto"/>
            <w:right w:val="none" w:sz="0" w:space="0" w:color="auto"/>
          </w:divBdr>
        </w:div>
        <w:div w:id="816842778">
          <w:marLeft w:val="640"/>
          <w:marRight w:val="0"/>
          <w:marTop w:val="0"/>
          <w:marBottom w:val="0"/>
          <w:divBdr>
            <w:top w:val="none" w:sz="0" w:space="0" w:color="auto"/>
            <w:left w:val="none" w:sz="0" w:space="0" w:color="auto"/>
            <w:bottom w:val="none" w:sz="0" w:space="0" w:color="auto"/>
            <w:right w:val="none" w:sz="0" w:space="0" w:color="auto"/>
          </w:divBdr>
        </w:div>
      </w:divsChild>
    </w:div>
    <w:div w:id="1735657916">
      <w:bodyDiv w:val="1"/>
      <w:marLeft w:val="0"/>
      <w:marRight w:val="0"/>
      <w:marTop w:val="0"/>
      <w:marBottom w:val="0"/>
      <w:divBdr>
        <w:top w:val="none" w:sz="0" w:space="0" w:color="auto"/>
        <w:left w:val="none" w:sz="0" w:space="0" w:color="auto"/>
        <w:bottom w:val="none" w:sz="0" w:space="0" w:color="auto"/>
        <w:right w:val="none" w:sz="0" w:space="0" w:color="auto"/>
      </w:divBdr>
      <w:divsChild>
        <w:div w:id="1387146779">
          <w:marLeft w:val="640"/>
          <w:marRight w:val="0"/>
          <w:marTop w:val="0"/>
          <w:marBottom w:val="0"/>
          <w:divBdr>
            <w:top w:val="none" w:sz="0" w:space="0" w:color="auto"/>
            <w:left w:val="none" w:sz="0" w:space="0" w:color="auto"/>
            <w:bottom w:val="none" w:sz="0" w:space="0" w:color="auto"/>
            <w:right w:val="none" w:sz="0" w:space="0" w:color="auto"/>
          </w:divBdr>
        </w:div>
        <w:div w:id="1659846212">
          <w:marLeft w:val="640"/>
          <w:marRight w:val="0"/>
          <w:marTop w:val="0"/>
          <w:marBottom w:val="0"/>
          <w:divBdr>
            <w:top w:val="none" w:sz="0" w:space="0" w:color="auto"/>
            <w:left w:val="none" w:sz="0" w:space="0" w:color="auto"/>
            <w:bottom w:val="none" w:sz="0" w:space="0" w:color="auto"/>
            <w:right w:val="none" w:sz="0" w:space="0" w:color="auto"/>
          </w:divBdr>
        </w:div>
        <w:div w:id="1389646877">
          <w:marLeft w:val="640"/>
          <w:marRight w:val="0"/>
          <w:marTop w:val="0"/>
          <w:marBottom w:val="0"/>
          <w:divBdr>
            <w:top w:val="none" w:sz="0" w:space="0" w:color="auto"/>
            <w:left w:val="none" w:sz="0" w:space="0" w:color="auto"/>
            <w:bottom w:val="none" w:sz="0" w:space="0" w:color="auto"/>
            <w:right w:val="none" w:sz="0" w:space="0" w:color="auto"/>
          </w:divBdr>
        </w:div>
        <w:div w:id="1811554726">
          <w:marLeft w:val="640"/>
          <w:marRight w:val="0"/>
          <w:marTop w:val="0"/>
          <w:marBottom w:val="0"/>
          <w:divBdr>
            <w:top w:val="none" w:sz="0" w:space="0" w:color="auto"/>
            <w:left w:val="none" w:sz="0" w:space="0" w:color="auto"/>
            <w:bottom w:val="none" w:sz="0" w:space="0" w:color="auto"/>
            <w:right w:val="none" w:sz="0" w:space="0" w:color="auto"/>
          </w:divBdr>
        </w:div>
        <w:div w:id="1666131061">
          <w:marLeft w:val="640"/>
          <w:marRight w:val="0"/>
          <w:marTop w:val="0"/>
          <w:marBottom w:val="0"/>
          <w:divBdr>
            <w:top w:val="none" w:sz="0" w:space="0" w:color="auto"/>
            <w:left w:val="none" w:sz="0" w:space="0" w:color="auto"/>
            <w:bottom w:val="none" w:sz="0" w:space="0" w:color="auto"/>
            <w:right w:val="none" w:sz="0" w:space="0" w:color="auto"/>
          </w:divBdr>
        </w:div>
        <w:div w:id="667756809">
          <w:marLeft w:val="640"/>
          <w:marRight w:val="0"/>
          <w:marTop w:val="0"/>
          <w:marBottom w:val="0"/>
          <w:divBdr>
            <w:top w:val="none" w:sz="0" w:space="0" w:color="auto"/>
            <w:left w:val="none" w:sz="0" w:space="0" w:color="auto"/>
            <w:bottom w:val="none" w:sz="0" w:space="0" w:color="auto"/>
            <w:right w:val="none" w:sz="0" w:space="0" w:color="auto"/>
          </w:divBdr>
        </w:div>
        <w:div w:id="1105539311">
          <w:marLeft w:val="640"/>
          <w:marRight w:val="0"/>
          <w:marTop w:val="0"/>
          <w:marBottom w:val="0"/>
          <w:divBdr>
            <w:top w:val="none" w:sz="0" w:space="0" w:color="auto"/>
            <w:left w:val="none" w:sz="0" w:space="0" w:color="auto"/>
            <w:bottom w:val="none" w:sz="0" w:space="0" w:color="auto"/>
            <w:right w:val="none" w:sz="0" w:space="0" w:color="auto"/>
          </w:divBdr>
        </w:div>
        <w:div w:id="1619221887">
          <w:marLeft w:val="640"/>
          <w:marRight w:val="0"/>
          <w:marTop w:val="0"/>
          <w:marBottom w:val="0"/>
          <w:divBdr>
            <w:top w:val="none" w:sz="0" w:space="0" w:color="auto"/>
            <w:left w:val="none" w:sz="0" w:space="0" w:color="auto"/>
            <w:bottom w:val="none" w:sz="0" w:space="0" w:color="auto"/>
            <w:right w:val="none" w:sz="0" w:space="0" w:color="auto"/>
          </w:divBdr>
        </w:div>
        <w:div w:id="1936358568">
          <w:marLeft w:val="640"/>
          <w:marRight w:val="0"/>
          <w:marTop w:val="0"/>
          <w:marBottom w:val="0"/>
          <w:divBdr>
            <w:top w:val="none" w:sz="0" w:space="0" w:color="auto"/>
            <w:left w:val="none" w:sz="0" w:space="0" w:color="auto"/>
            <w:bottom w:val="none" w:sz="0" w:space="0" w:color="auto"/>
            <w:right w:val="none" w:sz="0" w:space="0" w:color="auto"/>
          </w:divBdr>
        </w:div>
        <w:div w:id="1409112808">
          <w:marLeft w:val="640"/>
          <w:marRight w:val="0"/>
          <w:marTop w:val="0"/>
          <w:marBottom w:val="0"/>
          <w:divBdr>
            <w:top w:val="none" w:sz="0" w:space="0" w:color="auto"/>
            <w:left w:val="none" w:sz="0" w:space="0" w:color="auto"/>
            <w:bottom w:val="none" w:sz="0" w:space="0" w:color="auto"/>
            <w:right w:val="none" w:sz="0" w:space="0" w:color="auto"/>
          </w:divBdr>
        </w:div>
        <w:div w:id="564222421">
          <w:marLeft w:val="640"/>
          <w:marRight w:val="0"/>
          <w:marTop w:val="0"/>
          <w:marBottom w:val="0"/>
          <w:divBdr>
            <w:top w:val="none" w:sz="0" w:space="0" w:color="auto"/>
            <w:left w:val="none" w:sz="0" w:space="0" w:color="auto"/>
            <w:bottom w:val="none" w:sz="0" w:space="0" w:color="auto"/>
            <w:right w:val="none" w:sz="0" w:space="0" w:color="auto"/>
          </w:divBdr>
        </w:div>
        <w:div w:id="1461530898">
          <w:marLeft w:val="640"/>
          <w:marRight w:val="0"/>
          <w:marTop w:val="0"/>
          <w:marBottom w:val="0"/>
          <w:divBdr>
            <w:top w:val="none" w:sz="0" w:space="0" w:color="auto"/>
            <w:left w:val="none" w:sz="0" w:space="0" w:color="auto"/>
            <w:bottom w:val="none" w:sz="0" w:space="0" w:color="auto"/>
            <w:right w:val="none" w:sz="0" w:space="0" w:color="auto"/>
          </w:divBdr>
        </w:div>
        <w:div w:id="228078260">
          <w:marLeft w:val="640"/>
          <w:marRight w:val="0"/>
          <w:marTop w:val="0"/>
          <w:marBottom w:val="0"/>
          <w:divBdr>
            <w:top w:val="none" w:sz="0" w:space="0" w:color="auto"/>
            <w:left w:val="none" w:sz="0" w:space="0" w:color="auto"/>
            <w:bottom w:val="none" w:sz="0" w:space="0" w:color="auto"/>
            <w:right w:val="none" w:sz="0" w:space="0" w:color="auto"/>
          </w:divBdr>
        </w:div>
        <w:div w:id="1092556470">
          <w:marLeft w:val="640"/>
          <w:marRight w:val="0"/>
          <w:marTop w:val="0"/>
          <w:marBottom w:val="0"/>
          <w:divBdr>
            <w:top w:val="none" w:sz="0" w:space="0" w:color="auto"/>
            <w:left w:val="none" w:sz="0" w:space="0" w:color="auto"/>
            <w:bottom w:val="none" w:sz="0" w:space="0" w:color="auto"/>
            <w:right w:val="none" w:sz="0" w:space="0" w:color="auto"/>
          </w:divBdr>
        </w:div>
        <w:div w:id="1514684358">
          <w:marLeft w:val="640"/>
          <w:marRight w:val="0"/>
          <w:marTop w:val="0"/>
          <w:marBottom w:val="0"/>
          <w:divBdr>
            <w:top w:val="none" w:sz="0" w:space="0" w:color="auto"/>
            <w:left w:val="none" w:sz="0" w:space="0" w:color="auto"/>
            <w:bottom w:val="none" w:sz="0" w:space="0" w:color="auto"/>
            <w:right w:val="none" w:sz="0" w:space="0" w:color="auto"/>
          </w:divBdr>
        </w:div>
        <w:div w:id="468088353">
          <w:marLeft w:val="640"/>
          <w:marRight w:val="0"/>
          <w:marTop w:val="0"/>
          <w:marBottom w:val="0"/>
          <w:divBdr>
            <w:top w:val="none" w:sz="0" w:space="0" w:color="auto"/>
            <w:left w:val="none" w:sz="0" w:space="0" w:color="auto"/>
            <w:bottom w:val="none" w:sz="0" w:space="0" w:color="auto"/>
            <w:right w:val="none" w:sz="0" w:space="0" w:color="auto"/>
          </w:divBdr>
        </w:div>
        <w:div w:id="1974404544">
          <w:marLeft w:val="640"/>
          <w:marRight w:val="0"/>
          <w:marTop w:val="0"/>
          <w:marBottom w:val="0"/>
          <w:divBdr>
            <w:top w:val="none" w:sz="0" w:space="0" w:color="auto"/>
            <w:left w:val="none" w:sz="0" w:space="0" w:color="auto"/>
            <w:bottom w:val="none" w:sz="0" w:space="0" w:color="auto"/>
            <w:right w:val="none" w:sz="0" w:space="0" w:color="auto"/>
          </w:divBdr>
        </w:div>
        <w:div w:id="343867613">
          <w:marLeft w:val="640"/>
          <w:marRight w:val="0"/>
          <w:marTop w:val="0"/>
          <w:marBottom w:val="0"/>
          <w:divBdr>
            <w:top w:val="none" w:sz="0" w:space="0" w:color="auto"/>
            <w:left w:val="none" w:sz="0" w:space="0" w:color="auto"/>
            <w:bottom w:val="none" w:sz="0" w:space="0" w:color="auto"/>
            <w:right w:val="none" w:sz="0" w:space="0" w:color="auto"/>
          </w:divBdr>
        </w:div>
        <w:div w:id="559442080">
          <w:marLeft w:val="640"/>
          <w:marRight w:val="0"/>
          <w:marTop w:val="0"/>
          <w:marBottom w:val="0"/>
          <w:divBdr>
            <w:top w:val="none" w:sz="0" w:space="0" w:color="auto"/>
            <w:left w:val="none" w:sz="0" w:space="0" w:color="auto"/>
            <w:bottom w:val="none" w:sz="0" w:space="0" w:color="auto"/>
            <w:right w:val="none" w:sz="0" w:space="0" w:color="auto"/>
          </w:divBdr>
        </w:div>
        <w:div w:id="1858621688">
          <w:marLeft w:val="640"/>
          <w:marRight w:val="0"/>
          <w:marTop w:val="0"/>
          <w:marBottom w:val="0"/>
          <w:divBdr>
            <w:top w:val="none" w:sz="0" w:space="0" w:color="auto"/>
            <w:left w:val="none" w:sz="0" w:space="0" w:color="auto"/>
            <w:bottom w:val="none" w:sz="0" w:space="0" w:color="auto"/>
            <w:right w:val="none" w:sz="0" w:space="0" w:color="auto"/>
          </w:divBdr>
        </w:div>
        <w:div w:id="1208684346">
          <w:marLeft w:val="640"/>
          <w:marRight w:val="0"/>
          <w:marTop w:val="0"/>
          <w:marBottom w:val="0"/>
          <w:divBdr>
            <w:top w:val="none" w:sz="0" w:space="0" w:color="auto"/>
            <w:left w:val="none" w:sz="0" w:space="0" w:color="auto"/>
            <w:bottom w:val="none" w:sz="0" w:space="0" w:color="auto"/>
            <w:right w:val="none" w:sz="0" w:space="0" w:color="auto"/>
          </w:divBdr>
        </w:div>
        <w:div w:id="983966431">
          <w:marLeft w:val="640"/>
          <w:marRight w:val="0"/>
          <w:marTop w:val="0"/>
          <w:marBottom w:val="0"/>
          <w:divBdr>
            <w:top w:val="none" w:sz="0" w:space="0" w:color="auto"/>
            <w:left w:val="none" w:sz="0" w:space="0" w:color="auto"/>
            <w:bottom w:val="none" w:sz="0" w:space="0" w:color="auto"/>
            <w:right w:val="none" w:sz="0" w:space="0" w:color="auto"/>
          </w:divBdr>
        </w:div>
        <w:div w:id="1392533627">
          <w:marLeft w:val="640"/>
          <w:marRight w:val="0"/>
          <w:marTop w:val="0"/>
          <w:marBottom w:val="0"/>
          <w:divBdr>
            <w:top w:val="none" w:sz="0" w:space="0" w:color="auto"/>
            <w:left w:val="none" w:sz="0" w:space="0" w:color="auto"/>
            <w:bottom w:val="none" w:sz="0" w:space="0" w:color="auto"/>
            <w:right w:val="none" w:sz="0" w:space="0" w:color="auto"/>
          </w:divBdr>
        </w:div>
        <w:div w:id="2077702301">
          <w:marLeft w:val="640"/>
          <w:marRight w:val="0"/>
          <w:marTop w:val="0"/>
          <w:marBottom w:val="0"/>
          <w:divBdr>
            <w:top w:val="none" w:sz="0" w:space="0" w:color="auto"/>
            <w:left w:val="none" w:sz="0" w:space="0" w:color="auto"/>
            <w:bottom w:val="none" w:sz="0" w:space="0" w:color="auto"/>
            <w:right w:val="none" w:sz="0" w:space="0" w:color="auto"/>
          </w:divBdr>
        </w:div>
        <w:div w:id="173960271">
          <w:marLeft w:val="640"/>
          <w:marRight w:val="0"/>
          <w:marTop w:val="0"/>
          <w:marBottom w:val="0"/>
          <w:divBdr>
            <w:top w:val="none" w:sz="0" w:space="0" w:color="auto"/>
            <w:left w:val="none" w:sz="0" w:space="0" w:color="auto"/>
            <w:bottom w:val="none" w:sz="0" w:space="0" w:color="auto"/>
            <w:right w:val="none" w:sz="0" w:space="0" w:color="auto"/>
          </w:divBdr>
        </w:div>
        <w:div w:id="1111625909">
          <w:marLeft w:val="640"/>
          <w:marRight w:val="0"/>
          <w:marTop w:val="0"/>
          <w:marBottom w:val="0"/>
          <w:divBdr>
            <w:top w:val="none" w:sz="0" w:space="0" w:color="auto"/>
            <w:left w:val="none" w:sz="0" w:space="0" w:color="auto"/>
            <w:bottom w:val="none" w:sz="0" w:space="0" w:color="auto"/>
            <w:right w:val="none" w:sz="0" w:space="0" w:color="auto"/>
          </w:divBdr>
        </w:div>
        <w:div w:id="66996595">
          <w:marLeft w:val="640"/>
          <w:marRight w:val="0"/>
          <w:marTop w:val="0"/>
          <w:marBottom w:val="0"/>
          <w:divBdr>
            <w:top w:val="none" w:sz="0" w:space="0" w:color="auto"/>
            <w:left w:val="none" w:sz="0" w:space="0" w:color="auto"/>
            <w:bottom w:val="none" w:sz="0" w:space="0" w:color="auto"/>
            <w:right w:val="none" w:sz="0" w:space="0" w:color="auto"/>
          </w:divBdr>
        </w:div>
      </w:divsChild>
    </w:div>
    <w:div w:id="1770196847">
      <w:bodyDiv w:val="1"/>
      <w:marLeft w:val="0"/>
      <w:marRight w:val="0"/>
      <w:marTop w:val="0"/>
      <w:marBottom w:val="0"/>
      <w:divBdr>
        <w:top w:val="none" w:sz="0" w:space="0" w:color="auto"/>
        <w:left w:val="none" w:sz="0" w:space="0" w:color="auto"/>
        <w:bottom w:val="none" w:sz="0" w:space="0" w:color="auto"/>
        <w:right w:val="none" w:sz="0" w:space="0" w:color="auto"/>
      </w:divBdr>
    </w:div>
    <w:div w:id="1798521397">
      <w:bodyDiv w:val="1"/>
      <w:marLeft w:val="0"/>
      <w:marRight w:val="0"/>
      <w:marTop w:val="0"/>
      <w:marBottom w:val="0"/>
      <w:divBdr>
        <w:top w:val="none" w:sz="0" w:space="0" w:color="auto"/>
        <w:left w:val="none" w:sz="0" w:space="0" w:color="auto"/>
        <w:bottom w:val="none" w:sz="0" w:space="0" w:color="auto"/>
        <w:right w:val="none" w:sz="0" w:space="0" w:color="auto"/>
      </w:divBdr>
      <w:divsChild>
        <w:div w:id="2136410884">
          <w:marLeft w:val="640"/>
          <w:marRight w:val="0"/>
          <w:marTop w:val="0"/>
          <w:marBottom w:val="0"/>
          <w:divBdr>
            <w:top w:val="none" w:sz="0" w:space="0" w:color="auto"/>
            <w:left w:val="none" w:sz="0" w:space="0" w:color="auto"/>
            <w:bottom w:val="none" w:sz="0" w:space="0" w:color="auto"/>
            <w:right w:val="none" w:sz="0" w:space="0" w:color="auto"/>
          </w:divBdr>
        </w:div>
        <w:div w:id="554972217">
          <w:marLeft w:val="640"/>
          <w:marRight w:val="0"/>
          <w:marTop w:val="0"/>
          <w:marBottom w:val="0"/>
          <w:divBdr>
            <w:top w:val="none" w:sz="0" w:space="0" w:color="auto"/>
            <w:left w:val="none" w:sz="0" w:space="0" w:color="auto"/>
            <w:bottom w:val="none" w:sz="0" w:space="0" w:color="auto"/>
            <w:right w:val="none" w:sz="0" w:space="0" w:color="auto"/>
          </w:divBdr>
        </w:div>
        <w:div w:id="377513525">
          <w:marLeft w:val="640"/>
          <w:marRight w:val="0"/>
          <w:marTop w:val="0"/>
          <w:marBottom w:val="0"/>
          <w:divBdr>
            <w:top w:val="none" w:sz="0" w:space="0" w:color="auto"/>
            <w:left w:val="none" w:sz="0" w:space="0" w:color="auto"/>
            <w:bottom w:val="none" w:sz="0" w:space="0" w:color="auto"/>
            <w:right w:val="none" w:sz="0" w:space="0" w:color="auto"/>
          </w:divBdr>
        </w:div>
        <w:div w:id="625963362">
          <w:marLeft w:val="640"/>
          <w:marRight w:val="0"/>
          <w:marTop w:val="0"/>
          <w:marBottom w:val="0"/>
          <w:divBdr>
            <w:top w:val="none" w:sz="0" w:space="0" w:color="auto"/>
            <w:left w:val="none" w:sz="0" w:space="0" w:color="auto"/>
            <w:bottom w:val="none" w:sz="0" w:space="0" w:color="auto"/>
            <w:right w:val="none" w:sz="0" w:space="0" w:color="auto"/>
          </w:divBdr>
        </w:div>
        <w:div w:id="2001882930">
          <w:marLeft w:val="640"/>
          <w:marRight w:val="0"/>
          <w:marTop w:val="0"/>
          <w:marBottom w:val="0"/>
          <w:divBdr>
            <w:top w:val="none" w:sz="0" w:space="0" w:color="auto"/>
            <w:left w:val="none" w:sz="0" w:space="0" w:color="auto"/>
            <w:bottom w:val="none" w:sz="0" w:space="0" w:color="auto"/>
            <w:right w:val="none" w:sz="0" w:space="0" w:color="auto"/>
          </w:divBdr>
        </w:div>
        <w:div w:id="1657344433">
          <w:marLeft w:val="640"/>
          <w:marRight w:val="0"/>
          <w:marTop w:val="0"/>
          <w:marBottom w:val="0"/>
          <w:divBdr>
            <w:top w:val="none" w:sz="0" w:space="0" w:color="auto"/>
            <w:left w:val="none" w:sz="0" w:space="0" w:color="auto"/>
            <w:bottom w:val="none" w:sz="0" w:space="0" w:color="auto"/>
            <w:right w:val="none" w:sz="0" w:space="0" w:color="auto"/>
          </w:divBdr>
        </w:div>
        <w:div w:id="1179077266">
          <w:marLeft w:val="640"/>
          <w:marRight w:val="0"/>
          <w:marTop w:val="0"/>
          <w:marBottom w:val="0"/>
          <w:divBdr>
            <w:top w:val="none" w:sz="0" w:space="0" w:color="auto"/>
            <w:left w:val="none" w:sz="0" w:space="0" w:color="auto"/>
            <w:bottom w:val="none" w:sz="0" w:space="0" w:color="auto"/>
            <w:right w:val="none" w:sz="0" w:space="0" w:color="auto"/>
          </w:divBdr>
        </w:div>
        <w:div w:id="1840923145">
          <w:marLeft w:val="640"/>
          <w:marRight w:val="0"/>
          <w:marTop w:val="0"/>
          <w:marBottom w:val="0"/>
          <w:divBdr>
            <w:top w:val="none" w:sz="0" w:space="0" w:color="auto"/>
            <w:left w:val="none" w:sz="0" w:space="0" w:color="auto"/>
            <w:bottom w:val="none" w:sz="0" w:space="0" w:color="auto"/>
            <w:right w:val="none" w:sz="0" w:space="0" w:color="auto"/>
          </w:divBdr>
        </w:div>
        <w:div w:id="1603369549">
          <w:marLeft w:val="640"/>
          <w:marRight w:val="0"/>
          <w:marTop w:val="0"/>
          <w:marBottom w:val="0"/>
          <w:divBdr>
            <w:top w:val="none" w:sz="0" w:space="0" w:color="auto"/>
            <w:left w:val="none" w:sz="0" w:space="0" w:color="auto"/>
            <w:bottom w:val="none" w:sz="0" w:space="0" w:color="auto"/>
            <w:right w:val="none" w:sz="0" w:space="0" w:color="auto"/>
          </w:divBdr>
        </w:div>
        <w:div w:id="2116971414">
          <w:marLeft w:val="640"/>
          <w:marRight w:val="0"/>
          <w:marTop w:val="0"/>
          <w:marBottom w:val="0"/>
          <w:divBdr>
            <w:top w:val="none" w:sz="0" w:space="0" w:color="auto"/>
            <w:left w:val="none" w:sz="0" w:space="0" w:color="auto"/>
            <w:bottom w:val="none" w:sz="0" w:space="0" w:color="auto"/>
            <w:right w:val="none" w:sz="0" w:space="0" w:color="auto"/>
          </w:divBdr>
        </w:div>
        <w:div w:id="218327953">
          <w:marLeft w:val="640"/>
          <w:marRight w:val="0"/>
          <w:marTop w:val="0"/>
          <w:marBottom w:val="0"/>
          <w:divBdr>
            <w:top w:val="none" w:sz="0" w:space="0" w:color="auto"/>
            <w:left w:val="none" w:sz="0" w:space="0" w:color="auto"/>
            <w:bottom w:val="none" w:sz="0" w:space="0" w:color="auto"/>
            <w:right w:val="none" w:sz="0" w:space="0" w:color="auto"/>
          </w:divBdr>
        </w:div>
        <w:div w:id="942300433">
          <w:marLeft w:val="640"/>
          <w:marRight w:val="0"/>
          <w:marTop w:val="0"/>
          <w:marBottom w:val="0"/>
          <w:divBdr>
            <w:top w:val="none" w:sz="0" w:space="0" w:color="auto"/>
            <w:left w:val="none" w:sz="0" w:space="0" w:color="auto"/>
            <w:bottom w:val="none" w:sz="0" w:space="0" w:color="auto"/>
            <w:right w:val="none" w:sz="0" w:space="0" w:color="auto"/>
          </w:divBdr>
        </w:div>
        <w:div w:id="2029602292">
          <w:marLeft w:val="640"/>
          <w:marRight w:val="0"/>
          <w:marTop w:val="0"/>
          <w:marBottom w:val="0"/>
          <w:divBdr>
            <w:top w:val="none" w:sz="0" w:space="0" w:color="auto"/>
            <w:left w:val="none" w:sz="0" w:space="0" w:color="auto"/>
            <w:bottom w:val="none" w:sz="0" w:space="0" w:color="auto"/>
            <w:right w:val="none" w:sz="0" w:space="0" w:color="auto"/>
          </w:divBdr>
        </w:div>
        <w:div w:id="854073660">
          <w:marLeft w:val="640"/>
          <w:marRight w:val="0"/>
          <w:marTop w:val="0"/>
          <w:marBottom w:val="0"/>
          <w:divBdr>
            <w:top w:val="none" w:sz="0" w:space="0" w:color="auto"/>
            <w:left w:val="none" w:sz="0" w:space="0" w:color="auto"/>
            <w:bottom w:val="none" w:sz="0" w:space="0" w:color="auto"/>
            <w:right w:val="none" w:sz="0" w:space="0" w:color="auto"/>
          </w:divBdr>
        </w:div>
        <w:div w:id="2131582160">
          <w:marLeft w:val="640"/>
          <w:marRight w:val="0"/>
          <w:marTop w:val="0"/>
          <w:marBottom w:val="0"/>
          <w:divBdr>
            <w:top w:val="none" w:sz="0" w:space="0" w:color="auto"/>
            <w:left w:val="none" w:sz="0" w:space="0" w:color="auto"/>
            <w:bottom w:val="none" w:sz="0" w:space="0" w:color="auto"/>
            <w:right w:val="none" w:sz="0" w:space="0" w:color="auto"/>
          </w:divBdr>
        </w:div>
        <w:div w:id="1196700575">
          <w:marLeft w:val="640"/>
          <w:marRight w:val="0"/>
          <w:marTop w:val="0"/>
          <w:marBottom w:val="0"/>
          <w:divBdr>
            <w:top w:val="none" w:sz="0" w:space="0" w:color="auto"/>
            <w:left w:val="none" w:sz="0" w:space="0" w:color="auto"/>
            <w:bottom w:val="none" w:sz="0" w:space="0" w:color="auto"/>
            <w:right w:val="none" w:sz="0" w:space="0" w:color="auto"/>
          </w:divBdr>
        </w:div>
        <w:div w:id="1772387868">
          <w:marLeft w:val="640"/>
          <w:marRight w:val="0"/>
          <w:marTop w:val="0"/>
          <w:marBottom w:val="0"/>
          <w:divBdr>
            <w:top w:val="none" w:sz="0" w:space="0" w:color="auto"/>
            <w:left w:val="none" w:sz="0" w:space="0" w:color="auto"/>
            <w:bottom w:val="none" w:sz="0" w:space="0" w:color="auto"/>
            <w:right w:val="none" w:sz="0" w:space="0" w:color="auto"/>
          </w:divBdr>
        </w:div>
        <w:div w:id="420956599">
          <w:marLeft w:val="640"/>
          <w:marRight w:val="0"/>
          <w:marTop w:val="0"/>
          <w:marBottom w:val="0"/>
          <w:divBdr>
            <w:top w:val="none" w:sz="0" w:space="0" w:color="auto"/>
            <w:left w:val="none" w:sz="0" w:space="0" w:color="auto"/>
            <w:bottom w:val="none" w:sz="0" w:space="0" w:color="auto"/>
            <w:right w:val="none" w:sz="0" w:space="0" w:color="auto"/>
          </w:divBdr>
        </w:div>
        <w:div w:id="467435024">
          <w:marLeft w:val="640"/>
          <w:marRight w:val="0"/>
          <w:marTop w:val="0"/>
          <w:marBottom w:val="0"/>
          <w:divBdr>
            <w:top w:val="none" w:sz="0" w:space="0" w:color="auto"/>
            <w:left w:val="none" w:sz="0" w:space="0" w:color="auto"/>
            <w:bottom w:val="none" w:sz="0" w:space="0" w:color="auto"/>
            <w:right w:val="none" w:sz="0" w:space="0" w:color="auto"/>
          </w:divBdr>
        </w:div>
        <w:div w:id="1619022558">
          <w:marLeft w:val="640"/>
          <w:marRight w:val="0"/>
          <w:marTop w:val="0"/>
          <w:marBottom w:val="0"/>
          <w:divBdr>
            <w:top w:val="none" w:sz="0" w:space="0" w:color="auto"/>
            <w:left w:val="none" w:sz="0" w:space="0" w:color="auto"/>
            <w:bottom w:val="none" w:sz="0" w:space="0" w:color="auto"/>
            <w:right w:val="none" w:sz="0" w:space="0" w:color="auto"/>
          </w:divBdr>
        </w:div>
        <w:div w:id="649213969">
          <w:marLeft w:val="640"/>
          <w:marRight w:val="0"/>
          <w:marTop w:val="0"/>
          <w:marBottom w:val="0"/>
          <w:divBdr>
            <w:top w:val="none" w:sz="0" w:space="0" w:color="auto"/>
            <w:left w:val="none" w:sz="0" w:space="0" w:color="auto"/>
            <w:bottom w:val="none" w:sz="0" w:space="0" w:color="auto"/>
            <w:right w:val="none" w:sz="0" w:space="0" w:color="auto"/>
          </w:divBdr>
        </w:div>
        <w:div w:id="2123373398">
          <w:marLeft w:val="640"/>
          <w:marRight w:val="0"/>
          <w:marTop w:val="0"/>
          <w:marBottom w:val="0"/>
          <w:divBdr>
            <w:top w:val="none" w:sz="0" w:space="0" w:color="auto"/>
            <w:left w:val="none" w:sz="0" w:space="0" w:color="auto"/>
            <w:bottom w:val="none" w:sz="0" w:space="0" w:color="auto"/>
            <w:right w:val="none" w:sz="0" w:space="0" w:color="auto"/>
          </w:divBdr>
        </w:div>
        <w:div w:id="1102802246">
          <w:marLeft w:val="640"/>
          <w:marRight w:val="0"/>
          <w:marTop w:val="0"/>
          <w:marBottom w:val="0"/>
          <w:divBdr>
            <w:top w:val="none" w:sz="0" w:space="0" w:color="auto"/>
            <w:left w:val="none" w:sz="0" w:space="0" w:color="auto"/>
            <w:bottom w:val="none" w:sz="0" w:space="0" w:color="auto"/>
            <w:right w:val="none" w:sz="0" w:space="0" w:color="auto"/>
          </w:divBdr>
        </w:div>
        <w:div w:id="1107769442">
          <w:marLeft w:val="640"/>
          <w:marRight w:val="0"/>
          <w:marTop w:val="0"/>
          <w:marBottom w:val="0"/>
          <w:divBdr>
            <w:top w:val="none" w:sz="0" w:space="0" w:color="auto"/>
            <w:left w:val="none" w:sz="0" w:space="0" w:color="auto"/>
            <w:bottom w:val="none" w:sz="0" w:space="0" w:color="auto"/>
            <w:right w:val="none" w:sz="0" w:space="0" w:color="auto"/>
          </w:divBdr>
        </w:div>
        <w:div w:id="595359038">
          <w:marLeft w:val="640"/>
          <w:marRight w:val="0"/>
          <w:marTop w:val="0"/>
          <w:marBottom w:val="0"/>
          <w:divBdr>
            <w:top w:val="none" w:sz="0" w:space="0" w:color="auto"/>
            <w:left w:val="none" w:sz="0" w:space="0" w:color="auto"/>
            <w:bottom w:val="none" w:sz="0" w:space="0" w:color="auto"/>
            <w:right w:val="none" w:sz="0" w:space="0" w:color="auto"/>
          </w:divBdr>
        </w:div>
        <w:div w:id="1858885988">
          <w:marLeft w:val="640"/>
          <w:marRight w:val="0"/>
          <w:marTop w:val="0"/>
          <w:marBottom w:val="0"/>
          <w:divBdr>
            <w:top w:val="none" w:sz="0" w:space="0" w:color="auto"/>
            <w:left w:val="none" w:sz="0" w:space="0" w:color="auto"/>
            <w:bottom w:val="none" w:sz="0" w:space="0" w:color="auto"/>
            <w:right w:val="none" w:sz="0" w:space="0" w:color="auto"/>
          </w:divBdr>
        </w:div>
        <w:div w:id="43062376">
          <w:marLeft w:val="640"/>
          <w:marRight w:val="0"/>
          <w:marTop w:val="0"/>
          <w:marBottom w:val="0"/>
          <w:divBdr>
            <w:top w:val="none" w:sz="0" w:space="0" w:color="auto"/>
            <w:left w:val="none" w:sz="0" w:space="0" w:color="auto"/>
            <w:bottom w:val="none" w:sz="0" w:space="0" w:color="auto"/>
            <w:right w:val="none" w:sz="0" w:space="0" w:color="auto"/>
          </w:divBdr>
        </w:div>
      </w:divsChild>
    </w:div>
    <w:div w:id="1830322088">
      <w:bodyDiv w:val="1"/>
      <w:marLeft w:val="0"/>
      <w:marRight w:val="0"/>
      <w:marTop w:val="0"/>
      <w:marBottom w:val="0"/>
      <w:divBdr>
        <w:top w:val="none" w:sz="0" w:space="0" w:color="auto"/>
        <w:left w:val="none" w:sz="0" w:space="0" w:color="auto"/>
        <w:bottom w:val="none" w:sz="0" w:space="0" w:color="auto"/>
        <w:right w:val="none" w:sz="0" w:space="0" w:color="auto"/>
      </w:divBdr>
      <w:divsChild>
        <w:div w:id="1611627242">
          <w:marLeft w:val="640"/>
          <w:marRight w:val="0"/>
          <w:marTop w:val="0"/>
          <w:marBottom w:val="0"/>
          <w:divBdr>
            <w:top w:val="none" w:sz="0" w:space="0" w:color="auto"/>
            <w:left w:val="none" w:sz="0" w:space="0" w:color="auto"/>
            <w:bottom w:val="none" w:sz="0" w:space="0" w:color="auto"/>
            <w:right w:val="none" w:sz="0" w:space="0" w:color="auto"/>
          </w:divBdr>
        </w:div>
        <w:div w:id="129596573">
          <w:marLeft w:val="640"/>
          <w:marRight w:val="0"/>
          <w:marTop w:val="0"/>
          <w:marBottom w:val="0"/>
          <w:divBdr>
            <w:top w:val="none" w:sz="0" w:space="0" w:color="auto"/>
            <w:left w:val="none" w:sz="0" w:space="0" w:color="auto"/>
            <w:bottom w:val="none" w:sz="0" w:space="0" w:color="auto"/>
            <w:right w:val="none" w:sz="0" w:space="0" w:color="auto"/>
          </w:divBdr>
        </w:div>
        <w:div w:id="808398741">
          <w:marLeft w:val="640"/>
          <w:marRight w:val="0"/>
          <w:marTop w:val="0"/>
          <w:marBottom w:val="0"/>
          <w:divBdr>
            <w:top w:val="none" w:sz="0" w:space="0" w:color="auto"/>
            <w:left w:val="none" w:sz="0" w:space="0" w:color="auto"/>
            <w:bottom w:val="none" w:sz="0" w:space="0" w:color="auto"/>
            <w:right w:val="none" w:sz="0" w:space="0" w:color="auto"/>
          </w:divBdr>
        </w:div>
        <w:div w:id="186912360">
          <w:marLeft w:val="640"/>
          <w:marRight w:val="0"/>
          <w:marTop w:val="0"/>
          <w:marBottom w:val="0"/>
          <w:divBdr>
            <w:top w:val="none" w:sz="0" w:space="0" w:color="auto"/>
            <w:left w:val="none" w:sz="0" w:space="0" w:color="auto"/>
            <w:bottom w:val="none" w:sz="0" w:space="0" w:color="auto"/>
            <w:right w:val="none" w:sz="0" w:space="0" w:color="auto"/>
          </w:divBdr>
        </w:div>
        <w:div w:id="942035248">
          <w:marLeft w:val="640"/>
          <w:marRight w:val="0"/>
          <w:marTop w:val="0"/>
          <w:marBottom w:val="0"/>
          <w:divBdr>
            <w:top w:val="none" w:sz="0" w:space="0" w:color="auto"/>
            <w:left w:val="none" w:sz="0" w:space="0" w:color="auto"/>
            <w:bottom w:val="none" w:sz="0" w:space="0" w:color="auto"/>
            <w:right w:val="none" w:sz="0" w:space="0" w:color="auto"/>
          </w:divBdr>
        </w:div>
        <w:div w:id="1292444545">
          <w:marLeft w:val="640"/>
          <w:marRight w:val="0"/>
          <w:marTop w:val="0"/>
          <w:marBottom w:val="0"/>
          <w:divBdr>
            <w:top w:val="none" w:sz="0" w:space="0" w:color="auto"/>
            <w:left w:val="none" w:sz="0" w:space="0" w:color="auto"/>
            <w:bottom w:val="none" w:sz="0" w:space="0" w:color="auto"/>
            <w:right w:val="none" w:sz="0" w:space="0" w:color="auto"/>
          </w:divBdr>
        </w:div>
        <w:div w:id="601038728">
          <w:marLeft w:val="640"/>
          <w:marRight w:val="0"/>
          <w:marTop w:val="0"/>
          <w:marBottom w:val="0"/>
          <w:divBdr>
            <w:top w:val="none" w:sz="0" w:space="0" w:color="auto"/>
            <w:left w:val="none" w:sz="0" w:space="0" w:color="auto"/>
            <w:bottom w:val="none" w:sz="0" w:space="0" w:color="auto"/>
            <w:right w:val="none" w:sz="0" w:space="0" w:color="auto"/>
          </w:divBdr>
        </w:div>
        <w:div w:id="1156872192">
          <w:marLeft w:val="640"/>
          <w:marRight w:val="0"/>
          <w:marTop w:val="0"/>
          <w:marBottom w:val="0"/>
          <w:divBdr>
            <w:top w:val="none" w:sz="0" w:space="0" w:color="auto"/>
            <w:left w:val="none" w:sz="0" w:space="0" w:color="auto"/>
            <w:bottom w:val="none" w:sz="0" w:space="0" w:color="auto"/>
            <w:right w:val="none" w:sz="0" w:space="0" w:color="auto"/>
          </w:divBdr>
        </w:div>
        <w:div w:id="965115824">
          <w:marLeft w:val="640"/>
          <w:marRight w:val="0"/>
          <w:marTop w:val="0"/>
          <w:marBottom w:val="0"/>
          <w:divBdr>
            <w:top w:val="none" w:sz="0" w:space="0" w:color="auto"/>
            <w:left w:val="none" w:sz="0" w:space="0" w:color="auto"/>
            <w:bottom w:val="none" w:sz="0" w:space="0" w:color="auto"/>
            <w:right w:val="none" w:sz="0" w:space="0" w:color="auto"/>
          </w:divBdr>
        </w:div>
        <w:div w:id="696662809">
          <w:marLeft w:val="640"/>
          <w:marRight w:val="0"/>
          <w:marTop w:val="0"/>
          <w:marBottom w:val="0"/>
          <w:divBdr>
            <w:top w:val="none" w:sz="0" w:space="0" w:color="auto"/>
            <w:left w:val="none" w:sz="0" w:space="0" w:color="auto"/>
            <w:bottom w:val="none" w:sz="0" w:space="0" w:color="auto"/>
            <w:right w:val="none" w:sz="0" w:space="0" w:color="auto"/>
          </w:divBdr>
        </w:div>
        <w:div w:id="1000503050">
          <w:marLeft w:val="640"/>
          <w:marRight w:val="0"/>
          <w:marTop w:val="0"/>
          <w:marBottom w:val="0"/>
          <w:divBdr>
            <w:top w:val="none" w:sz="0" w:space="0" w:color="auto"/>
            <w:left w:val="none" w:sz="0" w:space="0" w:color="auto"/>
            <w:bottom w:val="none" w:sz="0" w:space="0" w:color="auto"/>
            <w:right w:val="none" w:sz="0" w:space="0" w:color="auto"/>
          </w:divBdr>
        </w:div>
        <w:div w:id="1477332294">
          <w:marLeft w:val="640"/>
          <w:marRight w:val="0"/>
          <w:marTop w:val="0"/>
          <w:marBottom w:val="0"/>
          <w:divBdr>
            <w:top w:val="none" w:sz="0" w:space="0" w:color="auto"/>
            <w:left w:val="none" w:sz="0" w:space="0" w:color="auto"/>
            <w:bottom w:val="none" w:sz="0" w:space="0" w:color="auto"/>
            <w:right w:val="none" w:sz="0" w:space="0" w:color="auto"/>
          </w:divBdr>
        </w:div>
        <w:div w:id="497843109">
          <w:marLeft w:val="640"/>
          <w:marRight w:val="0"/>
          <w:marTop w:val="0"/>
          <w:marBottom w:val="0"/>
          <w:divBdr>
            <w:top w:val="none" w:sz="0" w:space="0" w:color="auto"/>
            <w:left w:val="none" w:sz="0" w:space="0" w:color="auto"/>
            <w:bottom w:val="none" w:sz="0" w:space="0" w:color="auto"/>
            <w:right w:val="none" w:sz="0" w:space="0" w:color="auto"/>
          </w:divBdr>
        </w:div>
        <w:div w:id="476723476">
          <w:marLeft w:val="640"/>
          <w:marRight w:val="0"/>
          <w:marTop w:val="0"/>
          <w:marBottom w:val="0"/>
          <w:divBdr>
            <w:top w:val="none" w:sz="0" w:space="0" w:color="auto"/>
            <w:left w:val="none" w:sz="0" w:space="0" w:color="auto"/>
            <w:bottom w:val="none" w:sz="0" w:space="0" w:color="auto"/>
            <w:right w:val="none" w:sz="0" w:space="0" w:color="auto"/>
          </w:divBdr>
        </w:div>
        <w:div w:id="1566794810">
          <w:marLeft w:val="640"/>
          <w:marRight w:val="0"/>
          <w:marTop w:val="0"/>
          <w:marBottom w:val="0"/>
          <w:divBdr>
            <w:top w:val="none" w:sz="0" w:space="0" w:color="auto"/>
            <w:left w:val="none" w:sz="0" w:space="0" w:color="auto"/>
            <w:bottom w:val="none" w:sz="0" w:space="0" w:color="auto"/>
            <w:right w:val="none" w:sz="0" w:space="0" w:color="auto"/>
          </w:divBdr>
        </w:div>
        <w:div w:id="412514202">
          <w:marLeft w:val="640"/>
          <w:marRight w:val="0"/>
          <w:marTop w:val="0"/>
          <w:marBottom w:val="0"/>
          <w:divBdr>
            <w:top w:val="none" w:sz="0" w:space="0" w:color="auto"/>
            <w:left w:val="none" w:sz="0" w:space="0" w:color="auto"/>
            <w:bottom w:val="none" w:sz="0" w:space="0" w:color="auto"/>
            <w:right w:val="none" w:sz="0" w:space="0" w:color="auto"/>
          </w:divBdr>
        </w:div>
        <w:div w:id="1804351512">
          <w:marLeft w:val="640"/>
          <w:marRight w:val="0"/>
          <w:marTop w:val="0"/>
          <w:marBottom w:val="0"/>
          <w:divBdr>
            <w:top w:val="none" w:sz="0" w:space="0" w:color="auto"/>
            <w:left w:val="none" w:sz="0" w:space="0" w:color="auto"/>
            <w:bottom w:val="none" w:sz="0" w:space="0" w:color="auto"/>
            <w:right w:val="none" w:sz="0" w:space="0" w:color="auto"/>
          </w:divBdr>
        </w:div>
        <w:div w:id="194660836">
          <w:marLeft w:val="640"/>
          <w:marRight w:val="0"/>
          <w:marTop w:val="0"/>
          <w:marBottom w:val="0"/>
          <w:divBdr>
            <w:top w:val="none" w:sz="0" w:space="0" w:color="auto"/>
            <w:left w:val="none" w:sz="0" w:space="0" w:color="auto"/>
            <w:bottom w:val="none" w:sz="0" w:space="0" w:color="auto"/>
            <w:right w:val="none" w:sz="0" w:space="0" w:color="auto"/>
          </w:divBdr>
        </w:div>
        <w:div w:id="1626690825">
          <w:marLeft w:val="640"/>
          <w:marRight w:val="0"/>
          <w:marTop w:val="0"/>
          <w:marBottom w:val="0"/>
          <w:divBdr>
            <w:top w:val="none" w:sz="0" w:space="0" w:color="auto"/>
            <w:left w:val="none" w:sz="0" w:space="0" w:color="auto"/>
            <w:bottom w:val="none" w:sz="0" w:space="0" w:color="auto"/>
            <w:right w:val="none" w:sz="0" w:space="0" w:color="auto"/>
          </w:divBdr>
        </w:div>
        <w:div w:id="1729718183">
          <w:marLeft w:val="640"/>
          <w:marRight w:val="0"/>
          <w:marTop w:val="0"/>
          <w:marBottom w:val="0"/>
          <w:divBdr>
            <w:top w:val="none" w:sz="0" w:space="0" w:color="auto"/>
            <w:left w:val="none" w:sz="0" w:space="0" w:color="auto"/>
            <w:bottom w:val="none" w:sz="0" w:space="0" w:color="auto"/>
            <w:right w:val="none" w:sz="0" w:space="0" w:color="auto"/>
          </w:divBdr>
        </w:div>
        <w:div w:id="570584640">
          <w:marLeft w:val="640"/>
          <w:marRight w:val="0"/>
          <w:marTop w:val="0"/>
          <w:marBottom w:val="0"/>
          <w:divBdr>
            <w:top w:val="none" w:sz="0" w:space="0" w:color="auto"/>
            <w:left w:val="none" w:sz="0" w:space="0" w:color="auto"/>
            <w:bottom w:val="none" w:sz="0" w:space="0" w:color="auto"/>
            <w:right w:val="none" w:sz="0" w:space="0" w:color="auto"/>
          </w:divBdr>
        </w:div>
        <w:div w:id="796797688">
          <w:marLeft w:val="640"/>
          <w:marRight w:val="0"/>
          <w:marTop w:val="0"/>
          <w:marBottom w:val="0"/>
          <w:divBdr>
            <w:top w:val="none" w:sz="0" w:space="0" w:color="auto"/>
            <w:left w:val="none" w:sz="0" w:space="0" w:color="auto"/>
            <w:bottom w:val="none" w:sz="0" w:space="0" w:color="auto"/>
            <w:right w:val="none" w:sz="0" w:space="0" w:color="auto"/>
          </w:divBdr>
        </w:div>
        <w:div w:id="13385393">
          <w:marLeft w:val="640"/>
          <w:marRight w:val="0"/>
          <w:marTop w:val="0"/>
          <w:marBottom w:val="0"/>
          <w:divBdr>
            <w:top w:val="none" w:sz="0" w:space="0" w:color="auto"/>
            <w:left w:val="none" w:sz="0" w:space="0" w:color="auto"/>
            <w:bottom w:val="none" w:sz="0" w:space="0" w:color="auto"/>
            <w:right w:val="none" w:sz="0" w:space="0" w:color="auto"/>
          </w:divBdr>
        </w:div>
        <w:div w:id="461659465">
          <w:marLeft w:val="640"/>
          <w:marRight w:val="0"/>
          <w:marTop w:val="0"/>
          <w:marBottom w:val="0"/>
          <w:divBdr>
            <w:top w:val="none" w:sz="0" w:space="0" w:color="auto"/>
            <w:left w:val="none" w:sz="0" w:space="0" w:color="auto"/>
            <w:bottom w:val="none" w:sz="0" w:space="0" w:color="auto"/>
            <w:right w:val="none" w:sz="0" w:space="0" w:color="auto"/>
          </w:divBdr>
        </w:div>
        <w:div w:id="1644844399">
          <w:marLeft w:val="640"/>
          <w:marRight w:val="0"/>
          <w:marTop w:val="0"/>
          <w:marBottom w:val="0"/>
          <w:divBdr>
            <w:top w:val="none" w:sz="0" w:space="0" w:color="auto"/>
            <w:left w:val="none" w:sz="0" w:space="0" w:color="auto"/>
            <w:bottom w:val="none" w:sz="0" w:space="0" w:color="auto"/>
            <w:right w:val="none" w:sz="0" w:space="0" w:color="auto"/>
          </w:divBdr>
        </w:div>
        <w:div w:id="450128666">
          <w:marLeft w:val="640"/>
          <w:marRight w:val="0"/>
          <w:marTop w:val="0"/>
          <w:marBottom w:val="0"/>
          <w:divBdr>
            <w:top w:val="none" w:sz="0" w:space="0" w:color="auto"/>
            <w:left w:val="none" w:sz="0" w:space="0" w:color="auto"/>
            <w:bottom w:val="none" w:sz="0" w:space="0" w:color="auto"/>
            <w:right w:val="none" w:sz="0" w:space="0" w:color="auto"/>
          </w:divBdr>
        </w:div>
        <w:div w:id="1885406999">
          <w:marLeft w:val="640"/>
          <w:marRight w:val="0"/>
          <w:marTop w:val="0"/>
          <w:marBottom w:val="0"/>
          <w:divBdr>
            <w:top w:val="none" w:sz="0" w:space="0" w:color="auto"/>
            <w:left w:val="none" w:sz="0" w:space="0" w:color="auto"/>
            <w:bottom w:val="none" w:sz="0" w:space="0" w:color="auto"/>
            <w:right w:val="none" w:sz="0" w:space="0" w:color="auto"/>
          </w:divBdr>
        </w:div>
        <w:div w:id="1962151569">
          <w:marLeft w:val="640"/>
          <w:marRight w:val="0"/>
          <w:marTop w:val="0"/>
          <w:marBottom w:val="0"/>
          <w:divBdr>
            <w:top w:val="none" w:sz="0" w:space="0" w:color="auto"/>
            <w:left w:val="none" w:sz="0" w:space="0" w:color="auto"/>
            <w:bottom w:val="none" w:sz="0" w:space="0" w:color="auto"/>
            <w:right w:val="none" w:sz="0" w:space="0" w:color="auto"/>
          </w:divBdr>
        </w:div>
        <w:div w:id="1432508091">
          <w:marLeft w:val="640"/>
          <w:marRight w:val="0"/>
          <w:marTop w:val="0"/>
          <w:marBottom w:val="0"/>
          <w:divBdr>
            <w:top w:val="none" w:sz="0" w:space="0" w:color="auto"/>
            <w:left w:val="none" w:sz="0" w:space="0" w:color="auto"/>
            <w:bottom w:val="none" w:sz="0" w:space="0" w:color="auto"/>
            <w:right w:val="none" w:sz="0" w:space="0" w:color="auto"/>
          </w:divBdr>
        </w:div>
      </w:divsChild>
    </w:div>
    <w:div w:id="1858034621">
      <w:bodyDiv w:val="1"/>
      <w:marLeft w:val="0"/>
      <w:marRight w:val="0"/>
      <w:marTop w:val="0"/>
      <w:marBottom w:val="0"/>
      <w:divBdr>
        <w:top w:val="none" w:sz="0" w:space="0" w:color="auto"/>
        <w:left w:val="none" w:sz="0" w:space="0" w:color="auto"/>
        <w:bottom w:val="none" w:sz="0" w:space="0" w:color="auto"/>
        <w:right w:val="none" w:sz="0" w:space="0" w:color="auto"/>
      </w:divBdr>
      <w:divsChild>
        <w:div w:id="1302227350">
          <w:marLeft w:val="640"/>
          <w:marRight w:val="0"/>
          <w:marTop w:val="0"/>
          <w:marBottom w:val="0"/>
          <w:divBdr>
            <w:top w:val="none" w:sz="0" w:space="0" w:color="auto"/>
            <w:left w:val="none" w:sz="0" w:space="0" w:color="auto"/>
            <w:bottom w:val="none" w:sz="0" w:space="0" w:color="auto"/>
            <w:right w:val="none" w:sz="0" w:space="0" w:color="auto"/>
          </w:divBdr>
        </w:div>
        <w:div w:id="994141703">
          <w:marLeft w:val="640"/>
          <w:marRight w:val="0"/>
          <w:marTop w:val="0"/>
          <w:marBottom w:val="0"/>
          <w:divBdr>
            <w:top w:val="none" w:sz="0" w:space="0" w:color="auto"/>
            <w:left w:val="none" w:sz="0" w:space="0" w:color="auto"/>
            <w:bottom w:val="none" w:sz="0" w:space="0" w:color="auto"/>
            <w:right w:val="none" w:sz="0" w:space="0" w:color="auto"/>
          </w:divBdr>
        </w:div>
        <w:div w:id="1375733879">
          <w:marLeft w:val="640"/>
          <w:marRight w:val="0"/>
          <w:marTop w:val="0"/>
          <w:marBottom w:val="0"/>
          <w:divBdr>
            <w:top w:val="none" w:sz="0" w:space="0" w:color="auto"/>
            <w:left w:val="none" w:sz="0" w:space="0" w:color="auto"/>
            <w:bottom w:val="none" w:sz="0" w:space="0" w:color="auto"/>
            <w:right w:val="none" w:sz="0" w:space="0" w:color="auto"/>
          </w:divBdr>
        </w:div>
        <w:div w:id="1453134465">
          <w:marLeft w:val="640"/>
          <w:marRight w:val="0"/>
          <w:marTop w:val="0"/>
          <w:marBottom w:val="0"/>
          <w:divBdr>
            <w:top w:val="none" w:sz="0" w:space="0" w:color="auto"/>
            <w:left w:val="none" w:sz="0" w:space="0" w:color="auto"/>
            <w:bottom w:val="none" w:sz="0" w:space="0" w:color="auto"/>
            <w:right w:val="none" w:sz="0" w:space="0" w:color="auto"/>
          </w:divBdr>
        </w:div>
        <w:div w:id="1703941226">
          <w:marLeft w:val="640"/>
          <w:marRight w:val="0"/>
          <w:marTop w:val="0"/>
          <w:marBottom w:val="0"/>
          <w:divBdr>
            <w:top w:val="none" w:sz="0" w:space="0" w:color="auto"/>
            <w:left w:val="none" w:sz="0" w:space="0" w:color="auto"/>
            <w:bottom w:val="none" w:sz="0" w:space="0" w:color="auto"/>
            <w:right w:val="none" w:sz="0" w:space="0" w:color="auto"/>
          </w:divBdr>
        </w:div>
        <w:div w:id="830675660">
          <w:marLeft w:val="640"/>
          <w:marRight w:val="0"/>
          <w:marTop w:val="0"/>
          <w:marBottom w:val="0"/>
          <w:divBdr>
            <w:top w:val="none" w:sz="0" w:space="0" w:color="auto"/>
            <w:left w:val="none" w:sz="0" w:space="0" w:color="auto"/>
            <w:bottom w:val="none" w:sz="0" w:space="0" w:color="auto"/>
            <w:right w:val="none" w:sz="0" w:space="0" w:color="auto"/>
          </w:divBdr>
        </w:div>
        <w:div w:id="429281925">
          <w:marLeft w:val="640"/>
          <w:marRight w:val="0"/>
          <w:marTop w:val="0"/>
          <w:marBottom w:val="0"/>
          <w:divBdr>
            <w:top w:val="none" w:sz="0" w:space="0" w:color="auto"/>
            <w:left w:val="none" w:sz="0" w:space="0" w:color="auto"/>
            <w:bottom w:val="none" w:sz="0" w:space="0" w:color="auto"/>
            <w:right w:val="none" w:sz="0" w:space="0" w:color="auto"/>
          </w:divBdr>
        </w:div>
        <w:div w:id="1517422394">
          <w:marLeft w:val="640"/>
          <w:marRight w:val="0"/>
          <w:marTop w:val="0"/>
          <w:marBottom w:val="0"/>
          <w:divBdr>
            <w:top w:val="none" w:sz="0" w:space="0" w:color="auto"/>
            <w:left w:val="none" w:sz="0" w:space="0" w:color="auto"/>
            <w:bottom w:val="none" w:sz="0" w:space="0" w:color="auto"/>
            <w:right w:val="none" w:sz="0" w:space="0" w:color="auto"/>
          </w:divBdr>
        </w:div>
        <w:div w:id="1191607294">
          <w:marLeft w:val="640"/>
          <w:marRight w:val="0"/>
          <w:marTop w:val="0"/>
          <w:marBottom w:val="0"/>
          <w:divBdr>
            <w:top w:val="none" w:sz="0" w:space="0" w:color="auto"/>
            <w:left w:val="none" w:sz="0" w:space="0" w:color="auto"/>
            <w:bottom w:val="none" w:sz="0" w:space="0" w:color="auto"/>
            <w:right w:val="none" w:sz="0" w:space="0" w:color="auto"/>
          </w:divBdr>
        </w:div>
        <w:div w:id="1621959832">
          <w:marLeft w:val="640"/>
          <w:marRight w:val="0"/>
          <w:marTop w:val="0"/>
          <w:marBottom w:val="0"/>
          <w:divBdr>
            <w:top w:val="none" w:sz="0" w:space="0" w:color="auto"/>
            <w:left w:val="none" w:sz="0" w:space="0" w:color="auto"/>
            <w:bottom w:val="none" w:sz="0" w:space="0" w:color="auto"/>
            <w:right w:val="none" w:sz="0" w:space="0" w:color="auto"/>
          </w:divBdr>
        </w:div>
        <w:div w:id="2009480363">
          <w:marLeft w:val="640"/>
          <w:marRight w:val="0"/>
          <w:marTop w:val="0"/>
          <w:marBottom w:val="0"/>
          <w:divBdr>
            <w:top w:val="none" w:sz="0" w:space="0" w:color="auto"/>
            <w:left w:val="none" w:sz="0" w:space="0" w:color="auto"/>
            <w:bottom w:val="none" w:sz="0" w:space="0" w:color="auto"/>
            <w:right w:val="none" w:sz="0" w:space="0" w:color="auto"/>
          </w:divBdr>
        </w:div>
        <w:div w:id="2003461964">
          <w:marLeft w:val="640"/>
          <w:marRight w:val="0"/>
          <w:marTop w:val="0"/>
          <w:marBottom w:val="0"/>
          <w:divBdr>
            <w:top w:val="none" w:sz="0" w:space="0" w:color="auto"/>
            <w:left w:val="none" w:sz="0" w:space="0" w:color="auto"/>
            <w:bottom w:val="none" w:sz="0" w:space="0" w:color="auto"/>
            <w:right w:val="none" w:sz="0" w:space="0" w:color="auto"/>
          </w:divBdr>
        </w:div>
        <w:div w:id="1724449997">
          <w:marLeft w:val="640"/>
          <w:marRight w:val="0"/>
          <w:marTop w:val="0"/>
          <w:marBottom w:val="0"/>
          <w:divBdr>
            <w:top w:val="none" w:sz="0" w:space="0" w:color="auto"/>
            <w:left w:val="none" w:sz="0" w:space="0" w:color="auto"/>
            <w:bottom w:val="none" w:sz="0" w:space="0" w:color="auto"/>
            <w:right w:val="none" w:sz="0" w:space="0" w:color="auto"/>
          </w:divBdr>
        </w:div>
        <w:div w:id="1015307370">
          <w:marLeft w:val="640"/>
          <w:marRight w:val="0"/>
          <w:marTop w:val="0"/>
          <w:marBottom w:val="0"/>
          <w:divBdr>
            <w:top w:val="none" w:sz="0" w:space="0" w:color="auto"/>
            <w:left w:val="none" w:sz="0" w:space="0" w:color="auto"/>
            <w:bottom w:val="none" w:sz="0" w:space="0" w:color="auto"/>
            <w:right w:val="none" w:sz="0" w:space="0" w:color="auto"/>
          </w:divBdr>
        </w:div>
        <w:div w:id="57633912">
          <w:marLeft w:val="640"/>
          <w:marRight w:val="0"/>
          <w:marTop w:val="0"/>
          <w:marBottom w:val="0"/>
          <w:divBdr>
            <w:top w:val="none" w:sz="0" w:space="0" w:color="auto"/>
            <w:left w:val="none" w:sz="0" w:space="0" w:color="auto"/>
            <w:bottom w:val="none" w:sz="0" w:space="0" w:color="auto"/>
            <w:right w:val="none" w:sz="0" w:space="0" w:color="auto"/>
          </w:divBdr>
        </w:div>
        <w:div w:id="1731344621">
          <w:marLeft w:val="640"/>
          <w:marRight w:val="0"/>
          <w:marTop w:val="0"/>
          <w:marBottom w:val="0"/>
          <w:divBdr>
            <w:top w:val="none" w:sz="0" w:space="0" w:color="auto"/>
            <w:left w:val="none" w:sz="0" w:space="0" w:color="auto"/>
            <w:bottom w:val="none" w:sz="0" w:space="0" w:color="auto"/>
            <w:right w:val="none" w:sz="0" w:space="0" w:color="auto"/>
          </w:divBdr>
        </w:div>
        <w:div w:id="1696688116">
          <w:marLeft w:val="640"/>
          <w:marRight w:val="0"/>
          <w:marTop w:val="0"/>
          <w:marBottom w:val="0"/>
          <w:divBdr>
            <w:top w:val="none" w:sz="0" w:space="0" w:color="auto"/>
            <w:left w:val="none" w:sz="0" w:space="0" w:color="auto"/>
            <w:bottom w:val="none" w:sz="0" w:space="0" w:color="auto"/>
            <w:right w:val="none" w:sz="0" w:space="0" w:color="auto"/>
          </w:divBdr>
        </w:div>
        <w:div w:id="778717998">
          <w:marLeft w:val="640"/>
          <w:marRight w:val="0"/>
          <w:marTop w:val="0"/>
          <w:marBottom w:val="0"/>
          <w:divBdr>
            <w:top w:val="none" w:sz="0" w:space="0" w:color="auto"/>
            <w:left w:val="none" w:sz="0" w:space="0" w:color="auto"/>
            <w:bottom w:val="none" w:sz="0" w:space="0" w:color="auto"/>
            <w:right w:val="none" w:sz="0" w:space="0" w:color="auto"/>
          </w:divBdr>
        </w:div>
        <w:div w:id="1185244690">
          <w:marLeft w:val="640"/>
          <w:marRight w:val="0"/>
          <w:marTop w:val="0"/>
          <w:marBottom w:val="0"/>
          <w:divBdr>
            <w:top w:val="none" w:sz="0" w:space="0" w:color="auto"/>
            <w:left w:val="none" w:sz="0" w:space="0" w:color="auto"/>
            <w:bottom w:val="none" w:sz="0" w:space="0" w:color="auto"/>
            <w:right w:val="none" w:sz="0" w:space="0" w:color="auto"/>
          </w:divBdr>
        </w:div>
        <w:div w:id="1762525734">
          <w:marLeft w:val="640"/>
          <w:marRight w:val="0"/>
          <w:marTop w:val="0"/>
          <w:marBottom w:val="0"/>
          <w:divBdr>
            <w:top w:val="none" w:sz="0" w:space="0" w:color="auto"/>
            <w:left w:val="none" w:sz="0" w:space="0" w:color="auto"/>
            <w:bottom w:val="none" w:sz="0" w:space="0" w:color="auto"/>
            <w:right w:val="none" w:sz="0" w:space="0" w:color="auto"/>
          </w:divBdr>
        </w:div>
        <w:div w:id="1867869183">
          <w:marLeft w:val="640"/>
          <w:marRight w:val="0"/>
          <w:marTop w:val="0"/>
          <w:marBottom w:val="0"/>
          <w:divBdr>
            <w:top w:val="none" w:sz="0" w:space="0" w:color="auto"/>
            <w:left w:val="none" w:sz="0" w:space="0" w:color="auto"/>
            <w:bottom w:val="none" w:sz="0" w:space="0" w:color="auto"/>
            <w:right w:val="none" w:sz="0" w:space="0" w:color="auto"/>
          </w:divBdr>
        </w:div>
        <w:div w:id="1141342006">
          <w:marLeft w:val="640"/>
          <w:marRight w:val="0"/>
          <w:marTop w:val="0"/>
          <w:marBottom w:val="0"/>
          <w:divBdr>
            <w:top w:val="none" w:sz="0" w:space="0" w:color="auto"/>
            <w:left w:val="none" w:sz="0" w:space="0" w:color="auto"/>
            <w:bottom w:val="none" w:sz="0" w:space="0" w:color="auto"/>
            <w:right w:val="none" w:sz="0" w:space="0" w:color="auto"/>
          </w:divBdr>
        </w:div>
        <w:div w:id="1989282385">
          <w:marLeft w:val="640"/>
          <w:marRight w:val="0"/>
          <w:marTop w:val="0"/>
          <w:marBottom w:val="0"/>
          <w:divBdr>
            <w:top w:val="none" w:sz="0" w:space="0" w:color="auto"/>
            <w:left w:val="none" w:sz="0" w:space="0" w:color="auto"/>
            <w:bottom w:val="none" w:sz="0" w:space="0" w:color="auto"/>
            <w:right w:val="none" w:sz="0" w:space="0" w:color="auto"/>
          </w:divBdr>
        </w:div>
        <w:div w:id="1463812767">
          <w:marLeft w:val="640"/>
          <w:marRight w:val="0"/>
          <w:marTop w:val="0"/>
          <w:marBottom w:val="0"/>
          <w:divBdr>
            <w:top w:val="none" w:sz="0" w:space="0" w:color="auto"/>
            <w:left w:val="none" w:sz="0" w:space="0" w:color="auto"/>
            <w:bottom w:val="none" w:sz="0" w:space="0" w:color="auto"/>
            <w:right w:val="none" w:sz="0" w:space="0" w:color="auto"/>
          </w:divBdr>
        </w:div>
        <w:div w:id="694304277">
          <w:marLeft w:val="640"/>
          <w:marRight w:val="0"/>
          <w:marTop w:val="0"/>
          <w:marBottom w:val="0"/>
          <w:divBdr>
            <w:top w:val="none" w:sz="0" w:space="0" w:color="auto"/>
            <w:left w:val="none" w:sz="0" w:space="0" w:color="auto"/>
            <w:bottom w:val="none" w:sz="0" w:space="0" w:color="auto"/>
            <w:right w:val="none" w:sz="0" w:space="0" w:color="auto"/>
          </w:divBdr>
        </w:div>
        <w:div w:id="1004550068">
          <w:marLeft w:val="640"/>
          <w:marRight w:val="0"/>
          <w:marTop w:val="0"/>
          <w:marBottom w:val="0"/>
          <w:divBdr>
            <w:top w:val="none" w:sz="0" w:space="0" w:color="auto"/>
            <w:left w:val="none" w:sz="0" w:space="0" w:color="auto"/>
            <w:bottom w:val="none" w:sz="0" w:space="0" w:color="auto"/>
            <w:right w:val="none" w:sz="0" w:space="0" w:color="auto"/>
          </w:divBdr>
        </w:div>
        <w:div w:id="2128960891">
          <w:marLeft w:val="640"/>
          <w:marRight w:val="0"/>
          <w:marTop w:val="0"/>
          <w:marBottom w:val="0"/>
          <w:divBdr>
            <w:top w:val="none" w:sz="0" w:space="0" w:color="auto"/>
            <w:left w:val="none" w:sz="0" w:space="0" w:color="auto"/>
            <w:bottom w:val="none" w:sz="0" w:space="0" w:color="auto"/>
            <w:right w:val="none" w:sz="0" w:space="0" w:color="auto"/>
          </w:divBdr>
        </w:div>
        <w:div w:id="1297100896">
          <w:marLeft w:val="640"/>
          <w:marRight w:val="0"/>
          <w:marTop w:val="0"/>
          <w:marBottom w:val="0"/>
          <w:divBdr>
            <w:top w:val="none" w:sz="0" w:space="0" w:color="auto"/>
            <w:left w:val="none" w:sz="0" w:space="0" w:color="auto"/>
            <w:bottom w:val="none" w:sz="0" w:space="0" w:color="auto"/>
            <w:right w:val="none" w:sz="0" w:space="0" w:color="auto"/>
          </w:divBdr>
        </w:div>
        <w:div w:id="1450248075">
          <w:marLeft w:val="640"/>
          <w:marRight w:val="0"/>
          <w:marTop w:val="0"/>
          <w:marBottom w:val="0"/>
          <w:divBdr>
            <w:top w:val="none" w:sz="0" w:space="0" w:color="auto"/>
            <w:left w:val="none" w:sz="0" w:space="0" w:color="auto"/>
            <w:bottom w:val="none" w:sz="0" w:space="0" w:color="auto"/>
            <w:right w:val="none" w:sz="0" w:space="0" w:color="auto"/>
          </w:divBdr>
        </w:div>
      </w:divsChild>
    </w:div>
    <w:div w:id="1861577618">
      <w:bodyDiv w:val="1"/>
      <w:marLeft w:val="0"/>
      <w:marRight w:val="0"/>
      <w:marTop w:val="0"/>
      <w:marBottom w:val="0"/>
      <w:divBdr>
        <w:top w:val="none" w:sz="0" w:space="0" w:color="auto"/>
        <w:left w:val="none" w:sz="0" w:space="0" w:color="auto"/>
        <w:bottom w:val="none" w:sz="0" w:space="0" w:color="auto"/>
        <w:right w:val="none" w:sz="0" w:space="0" w:color="auto"/>
      </w:divBdr>
      <w:divsChild>
        <w:div w:id="392579989">
          <w:marLeft w:val="640"/>
          <w:marRight w:val="0"/>
          <w:marTop w:val="0"/>
          <w:marBottom w:val="0"/>
          <w:divBdr>
            <w:top w:val="none" w:sz="0" w:space="0" w:color="auto"/>
            <w:left w:val="none" w:sz="0" w:space="0" w:color="auto"/>
            <w:bottom w:val="none" w:sz="0" w:space="0" w:color="auto"/>
            <w:right w:val="none" w:sz="0" w:space="0" w:color="auto"/>
          </w:divBdr>
        </w:div>
        <w:div w:id="980621332">
          <w:marLeft w:val="640"/>
          <w:marRight w:val="0"/>
          <w:marTop w:val="0"/>
          <w:marBottom w:val="0"/>
          <w:divBdr>
            <w:top w:val="none" w:sz="0" w:space="0" w:color="auto"/>
            <w:left w:val="none" w:sz="0" w:space="0" w:color="auto"/>
            <w:bottom w:val="none" w:sz="0" w:space="0" w:color="auto"/>
            <w:right w:val="none" w:sz="0" w:space="0" w:color="auto"/>
          </w:divBdr>
        </w:div>
        <w:div w:id="1227033181">
          <w:marLeft w:val="640"/>
          <w:marRight w:val="0"/>
          <w:marTop w:val="0"/>
          <w:marBottom w:val="0"/>
          <w:divBdr>
            <w:top w:val="none" w:sz="0" w:space="0" w:color="auto"/>
            <w:left w:val="none" w:sz="0" w:space="0" w:color="auto"/>
            <w:bottom w:val="none" w:sz="0" w:space="0" w:color="auto"/>
            <w:right w:val="none" w:sz="0" w:space="0" w:color="auto"/>
          </w:divBdr>
        </w:div>
        <w:div w:id="182942177">
          <w:marLeft w:val="640"/>
          <w:marRight w:val="0"/>
          <w:marTop w:val="0"/>
          <w:marBottom w:val="0"/>
          <w:divBdr>
            <w:top w:val="none" w:sz="0" w:space="0" w:color="auto"/>
            <w:left w:val="none" w:sz="0" w:space="0" w:color="auto"/>
            <w:bottom w:val="none" w:sz="0" w:space="0" w:color="auto"/>
            <w:right w:val="none" w:sz="0" w:space="0" w:color="auto"/>
          </w:divBdr>
        </w:div>
        <w:div w:id="1248461763">
          <w:marLeft w:val="640"/>
          <w:marRight w:val="0"/>
          <w:marTop w:val="0"/>
          <w:marBottom w:val="0"/>
          <w:divBdr>
            <w:top w:val="none" w:sz="0" w:space="0" w:color="auto"/>
            <w:left w:val="none" w:sz="0" w:space="0" w:color="auto"/>
            <w:bottom w:val="none" w:sz="0" w:space="0" w:color="auto"/>
            <w:right w:val="none" w:sz="0" w:space="0" w:color="auto"/>
          </w:divBdr>
        </w:div>
        <w:div w:id="1786997001">
          <w:marLeft w:val="640"/>
          <w:marRight w:val="0"/>
          <w:marTop w:val="0"/>
          <w:marBottom w:val="0"/>
          <w:divBdr>
            <w:top w:val="none" w:sz="0" w:space="0" w:color="auto"/>
            <w:left w:val="none" w:sz="0" w:space="0" w:color="auto"/>
            <w:bottom w:val="none" w:sz="0" w:space="0" w:color="auto"/>
            <w:right w:val="none" w:sz="0" w:space="0" w:color="auto"/>
          </w:divBdr>
        </w:div>
        <w:div w:id="908731508">
          <w:marLeft w:val="640"/>
          <w:marRight w:val="0"/>
          <w:marTop w:val="0"/>
          <w:marBottom w:val="0"/>
          <w:divBdr>
            <w:top w:val="none" w:sz="0" w:space="0" w:color="auto"/>
            <w:left w:val="none" w:sz="0" w:space="0" w:color="auto"/>
            <w:bottom w:val="none" w:sz="0" w:space="0" w:color="auto"/>
            <w:right w:val="none" w:sz="0" w:space="0" w:color="auto"/>
          </w:divBdr>
        </w:div>
        <w:div w:id="154760339">
          <w:marLeft w:val="640"/>
          <w:marRight w:val="0"/>
          <w:marTop w:val="0"/>
          <w:marBottom w:val="0"/>
          <w:divBdr>
            <w:top w:val="none" w:sz="0" w:space="0" w:color="auto"/>
            <w:left w:val="none" w:sz="0" w:space="0" w:color="auto"/>
            <w:bottom w:val="none" w:sz="0" w:space="0" w:color="auto"/>
            <w:right w:val="none" w:sz="0" w:space="0" w:color="auto"/>
          </w:divBdr>
        </w:div>
        <w:div w:id="1392190393">
          <w:marLeft w:val="640"/>
          <w:marRight w:val="0"/>
          <w:marTop w:val="0"/>
          <w:marBottom w:val="0"/>
          <w:divBdr>
            <w:top w:val="none" w:sz="0" w:space="0" w:color="auto"/>
            <w:left w:val="none" w:sz="0" w:space="0" w:color="auto"/>
            <w:bottom w:val="none" w:sz="0" w:space="0" w:color="auto"/>
            <w:right w:val="none" w:sz="0" w:space="0" w:color="auto"/>
          </w:divBdr>
        </w:div>
        <w:div w:id="4981849">
          <w:marLeft w:val="640"/>
          <w:marRight w:val="0"/>
          <w:marTop w:val="0"/>
          <w:marBottom w:val="0"/>
          <w:divBdr>
            <w:top w:val="none" w:sz="0" w:space="0" w:color="auto"/>
            <w:left w:val="none" w:sz="0" w:space="0" w:color="auto"/>
            <w:bottom w:val="none" w:sz="0" w:space="0" w:color="auto"/>
            <w:right w:val="none" w:sz="0" w:space="0" w:color="auto"/>
          </w:divBdr>
        </w:div>
        <w:div w:id="1137720633">
          <w:marLeft w:val="640"/>
          <w:marRight w:val="0"/>
          <w:marTop w:val="0"/>
          <w:marBottom w:val="0"/>
          <w:divBdr>
            <w:top w:val="none" w:sz="0" w:space="0" w:color="auto"/>
            <w:left w:val="none" w:sz="0" w:space="0" w:color="auto"/>
            <w:bottom w:val="none" w:sz="0" w:space="0" w:color="auto"/>
            <w:right w:val="none" w:sz="0" w:space="0" w:color="auto"/>
          </w:divBdr>
        </w:div>
        <w:div w:id="1209104952">
          <w:marLeft w:val="640"/>
          <w:marRight w:val="0"/>
          <w:marTop w:val="0"/>
          <w:marBottom w:val="0"/>
          <w:divBdr>
            <w:top w:val="none" w:sz="0" w:space="0" w:color="auto"/>
            <w:left w:val="none" w:sz="0" w:space="0" w:color="auto"/>
            <w:bottom w:val="none" w:sz="0" w:space="0" w:color="auto"/>
            <w:right w:val="none" w:sz="0" w:space="0" w:color="auto"/>
          </w:divBdr>
        </w:div>
        <w:div w:id="1724983746">
          <w:marLeft w:val="640"/>
          <w:marRight w:val="0"/>
          <w:marTop w:val="0"/>
          <w:marBottom w:val="0"/>
          <w:divBdr>
            <w:top w:val="none" w:sz="0" w:space="0" w:color="auto"/>
            <w:left w:val="none" w:sz="0" w:space="0" w:color="auto"/>
            <w:bottom w:val="none" w:sz="0" w:space="0" w:color="auto"/>
            <w:right w:val="none" w:sz="0" w:space="0" w:color="auto"/>
          </w:divBdr>
        </w:div>
        <w:div w:id="407457889">
          <w:marLeft w:val="640"/>
          <w:marRight w:val="0"/>
          <w:marTop w:val="0"/>
          <w:marBottom w:val="0"/>
          <w:divBdr>
            <w:top w:val="none" w:sz="0" w:space="0" w:color="auto"/>
            <w:left w:val="none" w:sz="0" w:space="0" w:color="auto"/>
            <w:bottom w:val="none" w:sz="0" w:space="0" w:color="auto"/>
            <w:right w:val="none" w:sz="0" w:space="0" w:color="auto"/>
          </w:divBdr>
        </w:div>
        <w:div w:id="905845806">
          <w:marLeft w:val="640"/>
          <w:marRight w:val="0"/>
          <w:marTop w:val="0"/>
          <w:marBottom w:val="0"/>
          <w:divBdr>
            <w:top w:val="none" w:sz="0" w:space="0" w:color="auto"/>
            <w:left w:val="none" w:sz="0" w:space="0" w:color="auto"/>
            <w:bottom w:val="none" w:sz="0" w:space="0" w:color="auto"/>
            <w:right w:val="none" w:sz="0" w:space="0" w:color="auto"/>
          </w:divBdr>
        </w:div>
        <w:div w:id="606040714">
          <w:marLeft w:val="640"/>
          <w:marRight w:val="0"/>
          <w:marTop w:val="0"/>
          <w:marBottom w:val="0"/>
          <w:divBdr>
            <w:top w:val="none" w:sz="0" w:space="0" w:color="auto"/>
            <w:left w:val="none" w:sz="0" w:space="0" w:color="auto"/>
            <w:bottom w:val="none" w:sz="0" w:space="0" w:color="auto"/>
            <w:right w:val="none" w:sz="0" w:space="0" w:color="auto"/>
          </w:divBdr>
        </w:div>
        <w:div w:id="810289942">
          <w:marLeft w:val="640"/>
          <w:marRight w:val="0"/>
          <w:marTop w:val="0"/>
          <w:marBottom w:val="0"/>
          <w:divBdr>
            <w:top w:val="none" w:sz="0" w:space="0" w:color="auto"/>
            <w:left w:val="none" w:sz="0" w:space="0" w:color="auto"/>
            <w:bottom w:val="none" w:sz="0" w:space="0" w:color="auto"/>
            <w:right w:val="none" w:sz="0" w:space="0" w:color="auto"/>
          </w:divBdr>
        </w:div>
        <w:div w:id="1209687524">
          <w:marLeft w:val="640"/>
          <w:marRight w:val="0"/>
          <w:marTop w:val="0"/>
          <w:marBottom w:val="0"/>
          <w:divBdr>
            <w:top w:val="none" w:sz="0" w:space="0" w:color="auto"/>
            <w:left w:val="none" w:sz="0" w:space="0" w:color="auto"/>
            <w:bottom w:val="none" w:sz="0" w:space="0" w:color="auto"/>
            <w:right w:val="none" w:sz="0" w:space="0" w:color="auto"/>
          </w:divBdr>
        </w:div>
        <w:div w:id="307327445">
          <w:marLeft w:val="640"/>
          <w:marRight w:val="0"/>
          <w:marTop w:val="0"/>
          <w:marBottom w:val="0"/>
          <w:divBdr>
            <w:top w:val="none" w:sz="0" w:space="0" w:color="auto"/>
            <w:left w:val="none" w:sz="0" w:space="0" w:color="auto"/>
            <w:bottom w:val="none" w:sz="0" w:space="0" w:color="auto"/>
            <w:right w:val="none" w:sz="0" w:space="0" w:color="auto"/>
          </w:divBdr>
        </w:div>
        <w:div w:id="809445919">
          <w:marLeft w:val="640"/>
          <w:marRight w:val="0"/>
          <w:marTop w:val="0"/>
          <w:marBottom w:val="0"/>
          <w:divBdr>
            <w:top w:val="none" w:sz="0" w:space="0" w:color="auto"/>
            <w:left w:val="none" w:sz="0" w:space="0" w:color="auto"/>
            <w:bottom w:val="none" w:sz="0" w:space="0" w:color="auto"/>
            <w:right w:val="none" w:sz="0" w:space="0" w:color="auto"/>
          </w:divBdr>
        </w:div>
        <w:div w:id="1860047095">
          <w:marLeft w:val="640"/>
          <w:marRight w:val="0"/>
          <w:marTop w:val="0"/>
          <w:marBottom w:val="0"/>
          <w:divBdr>
            <w:top w:val="none" w:sz="0" w:space="0" w:color="auto"/>
            <w:left w:val="none" w:sz="0" w:space="0" w:color="auto"/>
            <w:bottom w:val="none" w:sz="0" w:space="0" w:color="auto"/>
            <w:right w:val="none" w:sz="0" w:space="0" w:color="auto"/>
          </w:divBdr>
        </w:div>
        <w:div w:id="1907564234">
          <w:marLeft w:val="640"/>
          <w:marRight w:val="0"/>
          <w:marTop w:val="0"/>
          <w:marBottom w:val="0"/>
          <w:divBdr>
            <w:top w:val="none" w:sz="0" w:space="0" w:color="auto"/>
            <w:left w:val="none" w:sz="0" w:space="0" w:color="auto"/>
            <w:bottom w:val="none" w:sz="0" w:space="0" w:color="auto"/>
            <w:right w:val="none" w:sz="0" w:space="0" w:color="auto"/>
          </w:divBdr>
        </w:div>
        <w:div w:id="819809333">
          <w:marLeft w:val="640"/>
          <w:marRight w:val="0"/>
          <w:marTop w:val="0"/>
          <w:marBottom w:val="0"/>
          <w:divBdr>
            <w:top w:val="none" w:sz="0" w:space="0" w:color="auto"/>
            <w:left w:val="none" w:sz="0" w:space="0" w:color="auto"/>
            <w:bottom w:val="none" w:sz="0" w:space="0" w:color="auto"/>
            <w:right w:val="none" w:sz="0" w:space="0" w:color="auto"/>
          </w:divBdr>
        </w:div>
        <w:div w:id="991564607">
          <w:marLeft w:val="640"/>
          <w:marRight w:val="0"/>
          <w:marTop w:val="0"/>
          <w:marBottom w:val="0"/>
          <w:divBdr>
            <w:top w:val="none" w:sz="0" w:space="0" w:color="auto"/>
            <w:left w:val="none" w:sz="0" w:space="0" w:color="auto"/>
            <w:bottom w:val="none" w:sz="0" w:space="0" w:color="auto"/>
            <w:right w:val="none" w:sz="0" w:space="0" w:color="auto"/>
          </w:divBdr>
        </w:div>
        <w:div w:id="1777022003">
          <w:marLeft w:val="640"/>
          <w:marRight w:val="0"/>
          <w:marTop w:val="0"/>
          <w:marBottom w:val="0"/>
          <w:divBdr>
            <w:top w:val="none" w:sz="0" w:space="0" w:color="auto"/>
            <w:left w:val="none" w:sz="0" w:space="0" w:color="auto"/>
            <w:bottom w:val="none" w:sz="0" w:space="0" w:color="auto"/>
            <w:right w:val="none" w:sz="0" w:space="0" w:color="auto"/>
          </w:divBdr>
        </w:div>
        <w:div w:id="726613006">
          <w:marLeft w:val="640"/>
          <w:marRight w:val="0"/>
          <w:marTop w:val="0"/>
          <w:marBottom w:val="0"/>
          <w:divBdr>
            <w:top w:val="none" w:sz="0" w:space="0" w:color="auto"/>
            <w:left w:val="none" w:sz="0" w:space="0" w:color="auto"/>
            <w:bottom w:val="none" w:sz="0" w:space="0" w:color="auto"/>
            <w:right w:val="none" w:sz="0" w:space="0" w:color="auto"/>
          </w:divBdr>
        </w:div>
        <w:div w:id="1937246891">
          <w:marLeft w:val="640"/>
          <w:marRight w:val="0"/>
          <w:marTop w:val="0"/>
          <w:marBottom w:val="0"/>
          <w:divBdr>
            <w:top w:val="none" w:sz="0" w:space="0" w:color="auto"/>
            <w:left w:val="none" w:sz="0" w:space="0" w:color="auto"/>
            <w:bottom w:val="none" w:sz="0" w:space="0" w:color="auto"/>
            <w:right w:val="none" w:sz="0" w:space="0" w:color="auto"/>
          </w:divBdr>
        </w:div>
        <w:div w:id="1234968391">
          <w:marLeft w:val="640"/>
          <w:marRight w:val="0"/>
          <w:marTop w:val="0"/>
          <w:marBottom w:val="0"/>
          <w:divBdr>
            <w:top w:val="none" w:sz="0" w:space="0" w:color="auto"/>
            <w:left w:val="none" w:sz="0" w:space="0" w:color="auto"/>
            <w:bottom w:val="none" w:sz="0" w:space="0" w:color="auto"/>
            <w:right w:val="none" w:sz="0" w:space="0" w:color="auto"/>
          </w:divBdr>
        </w:div>
        <w:div w:id="45568846">
          <w:marLeft w:val="640"/>
          <w:marRight w:val="0"/>
          <w:marTop w:val="0"/>
          <w:marBottom w:val="0"/>
          <w:divBdr>
            <w:top w:val="none" w:sz="0" w:space="0" w:color="auto"/>
            <w:left w:val="none" w:sz="0" w:space="0" w:color="auto"/>
            <w:bottom w:val="none" w:sz="0" w:space="0" w:color="auto"/>
            <w:right w:val="none" w:sz="0" w:space="0" w:color="auto"/>
          </w:divBdr>
        </w:div>
        <w:div w:id="1704284539">
          <w:marLeft w:val="640"/>
          <w:marRight w:val="0"/>
          <w:marTop w:val="0"/>
          <w:marBottom w:val="0"/>
          <w:divBdr>
            <w:top w:val="none" w:sz="0" w:space="0" w:color="auto"/>
            <w:left w:val="none" w:sz="0" w:space="0" w:color="auto"/>
            <w:bottom w:val="none" w:sz="0" w:space="0" w:color="auto"/>
            <w:right w:val="none" w:sz="0" w:space="0" w:color="auto"/>
          </w:divBdr>
        </w:div>
      </w:divsChild>
    </w:div>
    <w:div w:id="1896163739">
      <w:bodyDiv w:val="1"/>
      <w:marLeft w:val="0"/>
      <w:marRight w:val="0"/>
      <w:marTop w:val="0"/>
      <w:marBottom w:val="0"/>
      <w:divBdr>
        <w:top w:val="none" w:sz="0" w:space="0" w:color="auto"/>
        <w:left w:val="none" w:sz="0" w:space="0" w:color="auto"/>
        <w:bottom w:val="none" w:sz="0" w:space="0" w:color="auto"/>
        <w:right w:val="none" w:sz="0" w:space="0" w:color="auto"/>
      </w:divBdr>
    </w:div>
    <w:div w:id="1959754421">
      <w:bodyDiv w:val="1"/>
      <w:marLeft w:val="0"/>
      <w:marRight w:val="0"/>
      <w:marTop w:val="0"/>
      <w:marBottom w:val="0"/>
      <w:divBdr>
        <w:top w:val="none" w:sz="0" w:space="0" w:color="auto"/>
        <w:left w:val="none" w:sz="0" w:space="0" w:color="auto"/>
        <w:bottom w:val="none" w:sz="0" w:space="0" w:color="auto"/>
        <w:right w:val="none" w:sz="0" w:space="0" w:color="auto"/>
      </w:divBdr>
    </w:div>
    <w:div w:id="1967347849">
      <w:bodyDiv w:val="1"/>
      <w:marLeft w:val="0"/>
      <w:marRight w:val="0"/>
      <w:marTop w:val="0"/>
      <w:marBottom w:val="0"/>
      <w:divBdr>
        <w:top w:val="none" w:sz="0" w:space="0" w:color="auto"/>
        <w:left w:val="none" w:sz="0" w:space="0" w:color="auto"/>
        <w:bottom w:val="none" w:sz="0" w:space="0" w:color="auto"/>
        <w:right w:val="none" w:sz="0" w:space="0" w:color="auto"/>
      </w:divBdr>
    </w:div>
    <w:div w:id="1967808796">
      <w:bodyDiv w:val="1"/>
      <w:marLeft w:val="0"/>
      <w:marRight w:val="0"/>
      <w:marTop w:val="0"/>
      <w:marBottom w:val="0"/>
      <w:divBdr>
        <w:top w:val="none" w:sz="0" w:space="0" w:color="auto"/>
        <w:left w:val="none" w:sz="0" w:space="0" w:color="auto"/>
        <w:bottom w:val="none" w:sz="0" w:space="0" w:color="auto"/>
        <w:right w:val="none" w:sz="0" w:space="0" w:color="auto"/>
      </w:divBdr>
      <w:divsChild>
        <w:div w:id="676544419">
          <w:marLeft w:val="640"/>
          <w:marRight w:val="0"/>
          <w:marTop w:val="0"/>
          <w:marBottom w:val="0"/>
          <w:divBdr>
            <w:top w:val="none" w:sz="0" w:space="0" w:color="auto"/>
            <w:left w:val="none" w:sz="0" w:space="0" w:color="auto"/>
            <w:bottom w:val="none" w:sz="0" w:space="0" w:color="auto"/>
            <w:right w:val="none" w:sz="0" w:space="0" w:color="auto"/>
          </w:divBdr>
        </w:div>
        <w:div w:id="1638031629">
          <w:marLeft w:val="640"/>
          <w:marRight w:val="0"/>
          <w:marTop w:val="0"/>
          <w:marBottom w:val="0"/>
          <w:divBdr>
            <w:top w:val="none" w:sz="0" w:space="0" w:color="auto"/>
            <w:left w:val="none" w:sz="0" w:space="0" w:color="auto"/>
            <w:bottom w:val="none" w:sz="0" w:space="0" w:color="auto"/>
            <w:right w:val="none" w:sz="0" w:space="0" w:color="auto"/>
          </w:divBdr>
        </w:div>
        <w:div w:id="1216626228">
          <w:marLeft w:val="640"/>
          <w:marRight w:val="0"/>
          <w:marTop w:val="0"/>
          <w:marBottom w:val="0"/>
          <w:divBdr>
            <w:top w:val="none" w:sz="0" w:space="0" w:color="auto"/>
            <w:left w:val="none" w:sz="0" w:space="0" w:color="auto"/>
            <w:bottom w:val="none" w:sz="0" w:space="0" w:color="auto"/>
            <w:right w:val="none" w:sz="0" w:space="0" w:color="auto"/>
          </w:divBdr>
        </w:div>
        <w:div w:id="1607999356">
          <w:marLeft w:val="640"/>
          <w:marRight w:val="0"/>
          <w:marTop w:val="0"/>
          <w:marBottom w:val="0"/>
          <w:divBdr>
            <w:top w:val="none" w:sz="0" w:space="0" w:color="auto"/>
            <w:left w:val="none" w:sz="0" w:space="0" w:color="auto"/>
            <w:bottom w:val="none" w:sz="0" w:space="0" w:color="auto"/>
            <w:right w:val="none" w:sz="0" w:space="0" w:color="auto"/>
          </w:divBdr>
        </w:div>
        <w:div w:id="1897009669">
          <w:marLeft w:val="640"/>
          <w:marRight w:val="0"/>
          <w:marTop w:val="0"/>
          <w:marBottom w:val="0"/>
          <w:divBdr>
            <w:top w:val="none" w:sz="0" w:space="0" w:color="auto"/>
            <w:left w:val="none" w:sz="0" w:space="0" w:color="auto"/>
            <w:bottom w:val="none" w:sz="0" w:space="0" w:color="auto"/>
            <w:right w:val="none" w:sz="0" w:space="0" w:color="auto"/>
          </w:divBdr>
        </w:div>
        <w:div w:id="1152063474">
          <w:marLeft w:val="640"/>
          <w:marRight w:val="0"/>
          <w:marTop w:val="0"/>
          <w:marBottom w:val="0"/>
          <w:divBdr>
            <w:top w:val="none" w:sz="0" w:space="0" w:color="auto"/>
            <w:left w:val="none" w:sz="0" w:space="0" w:color="auto"/>
            <w:bottom w:val="none" w:sz="0" w:space="0" w:color="auto"/>
            <w:right w:val="none" w:sz="0" w:space="0" w:color="auto"/>
          </w:divBdr>
        </w:div>
        <w:div w:id="1074011105">
          <w:marLeft w:val="640"/>
          <w:marRight w:val="0"/>
          <w:marTop w:val="0"/>
          <w:marBottom w:val="0"/>
          <w:divBdr>
            <w:top w:val="none" w:sz="0" w:space="0" w:color="auto"/>
            <w:left w:val="none" w:sz="0" w:space="0" w:color="auto"/>
            <w:bottom w:val="none" w:sz="0" w:space="0" w:color="auto"/>
            <w:right w:val="none" w:sz="0" w:space="0" w:color="auto"/>
          </w:divBdr>
        </w:div>
        <w:div w:id="582688255">
          <w:marLeft w:val="640"/>
          <w:marRight w:val="0"/>
          <w:marTop w:val="0"/>
          <w:marBottom w:val="0"/>
          <w:divBdr>
            <w:top w:val="none" w:sz="0" w:space="0" w:color="auto"/>
            <w:left w:val="none" w:sz="0" w:space="0" w:color="auto"/>
            <w:bottom w:val="none" w:sz="0" w:space="0" w:color="auto"/>
            <w:right w:val="none" w:sz="0" w:space="0" w:color="auto"/>
          </w:divBdr>
        </w:div>
        <w:div w:id="1246500241">
          <w:marLeft w:val="640"/>
          <w:marRight w:val="0"/>
          <w:marTop w:val="0"/>
          <w:marBottom w:val="0"/>
          <w:divBdr>
            <w:top w:val="none" w:sz="0" w:space="0" w:color="auto"/>
            <w:left w:val="none" w:sz="0" w:space="0" w:color="auto"/>
            <w:bottom w:val="none" w:sz="0" w:space="0" w:color="auto"/>
            <w:right w:val="none" w:sz="0" w:space="0" w:color="auto"/>
          </w:divBdr>
        </w:div>
        <w:div w:id="1836721057">
          <w:marLeft w:val="640"/>
          <w:marRight w:val="0"/>
          <w:marTop w:val="0"/>
          <w:marBottom w:val="0"/>
          <w:divBdr>
            <w:top w:val="none" w:sz="0" w:space="0" w:color="auto"/>
            <w:left w:val="none" w:sz="0" w:space="0" w:color="auto"/>
            <w:bottom w:val="none" w:sz="0" w:space="0" w:color="auto"/>
            <w:right w:val="none" w:sz="0" w:space="0" w:color="auto"/>
          </w:divBdr>
        </w:div>
        <w:div w:id="1923903771">
          <w:marLeft w:val="640"/>
          <w:marRight w:val="0"/>
          <w:marTop w:val="0"/>
          <w:marBottom w:val="0"/>
          <w:divBdr>
            <w:top w:val="none" w:sz="0" w:space="0" w:color="auto"/>
            <w:left w:val="none" w:sz="0" w:space="0" w:color="auto"/>
            <w:bottom w:val="none" w:sz="0" w:space="0" w:color="auto"/>
            <w:right w:val="none" w:sz="0" w:space="0" w:color="auto"/>
          </w:divBdr>
        </w:div>
        <w:div w:id="1345397531">
          <w:marLeft w:val="640"/>
          <w:marRight w:val="0"/>
          <w:marTop w:val="0"/>
          <w:marBottom w:val="0"/>
          <w:divBdr>
            <w:top w:val="none" w:sz="0" w:space="0" w:color="auto"/>
            <w:left w:val="none" w:sz="0" w:space="0" w:color="auto"/>
            <w:bottom w:val="none" w:sz="0" w:space="0" w:color="auto"/>
            <w:right w:val="none" w:sz="0" w:space="0" w:color="auto"/>
          </w:divBdr>
        </w:div>
        <w:div w:id="1264461301">
          <w:marLeft w:val="640"/>
          <w:marRight w:val="0"/>
          <w:marTop w:val="0"/>
          <w:marBottom w:val="0"/>
          <w:divBdr>
            <w:top w:val="none" w:sz="0" w:space="0" w:color="auto"/>
            <w:left w:val="none" w:sz="0" w:space="0" w:color="auto"/>
            <w:bottom w:val="none" w:sz="0" w:space="0" w:color="auto"/>
            <w:right w:val="none" w:sz="0" w:space="0" w:color="auto"/>
          </w:divBdr>
        </w:div>
        <w:div w:id="1241451649">
          <w:marLeft w:val="640"/>
          <w:marRight w:val="0"/>
          <w:marTop w:val="0"/>
          <w:marBottom w:val="0"/>
          <w:divBdr>
            <w:top w:val="none" w:sz="0" w:space="0" w:color="auto"/>
            <w:left w:val="none" w:sz="0" w:space="0" w:color="auto"/>
            <w:bottom w:val="none" w:sz="0" w:space="0" w:color="auto"/>
            <w:right w:val="none" w:sz="0" w:space="0" w:color="auto"/>
          </w:divBdr>
        </w:div>
        <w:div w:id="1256203850">
          <w:marLeft w:val="640"/>
          <w:marRight w:val="0"/>
          <w:marTop w:val="0"/>
          <w:marBottom w:val="0"/>
          <w:divBdr>
            <w:top w:val="none" w:sz="0" w:space="0" w:color="auto"/>
            <w:left w:val="none" w:sz="0" w:space="0" w:color="auto"/>
            <w:bottom w:val="none" w:sz="0" w:space="0" w:color="auto"/>
            <w:right w:val="none" w:sz="0" w:space="0" w:color="auto"/>
          </w:divBdr>
        </w:div>
        <w:div w:id="178397612">
          <w:marLeft w:val="640"/>
          <w:marRight w:val="0"/>
          <w:marTop w:val="0"/>
          <w:marBottom w:val="0"/>
          <w:divBdr>
            <w:top w:val="none" w:sz="0" w:space="0" w:color="auto"/>
            <w:left w:val="none" w:sz="0" w:space="0" w:color="auto"/>
            <w:bottom w:val="none" w:sz="0" w:space="0" w:color="auto"/>
            <w:right w:val="none" w:sz="0" w:space="0" w:color="auto"/>
          </w:divBdr>
        </w:div>
        <w:div w:id="1680810583">
          <w:marLeft w:val="640"/>
          <w:marRight w:val="0"/>
          <w:marTop w:val="0"/>
          <w:marBottom w:val="0"/>
          <w:divBdr>
            <w:top w:val="none" w:sz="0" w:space="0" w:color="auto"/>
            <w:left w:val="none" w:sz="0" w:space="0" w:color="auto"/>
            <w:bottom w:val="none" w:sz="0" w:space="0" w:color="auto"/>
            <w:right w:val="none" w:sz="0" w:space="0" w:color="auto"/>
          </w:divBdr>
        </w:div>
        <w:div w:id="67117634">
          <w:marLeft w:val="640"/>
          <w:marRight w:val="0"/>
          <w:marTop w:val="0"/>
          <w:marBottom w:val="0"/>
          <w:divBdr>
            <w:top w:val="none" w:sz="0" w:space="0" w:color="auto"/>
            <w:left w:val="none" w:sz="0" w:space="0" w:color="auto"/>
            <w:bottom w:val="none" w:sz="0" w:space="0" w:color="auto"/>
            <w:right w:val="none" w:sz="0" w:space="0" w:color="auto"/>
          </w:divBdr>
        </w:div>
        <w:div w:id="1147474248">
          <w:marLeft w:val="640"/>
          <w:marRight w:val="0"/>
          <w:marTop w:val="0"/>
          <w:marBottom w:val="0"/>
          <w:divBdr>
            <w:top w:val="none" w:sz="0" w:space="0" w:color="auto"/>
            <w:left w:val="none" w:sz="0" w:space="0" w:color="auto"/>
            <w:bottom w:val="none" w:sz="0" w:space="0" w:color="auto"/>
            <w:right w:val="none" w:sz="0" w:space="0" w:color="auto"/>
          </w:divBdr>
        </w:div>
        <w:div w:id="549100">
          <w:marLeft w:val="640"/>
          <w:marRight w:val="0"/>
          <w:marTop w:val="0"/>
          <w:marBottom w:val="0"/>
          <w:divBdr>
            <w:top w:val="none" w:sz="0" w:space="0" w:color="auto"/>
            <w:left w:val="none" w:sz="0" w:space="0" w:color="auto"/>
            <w:bottom w:val="none" w:sz="0" w:space="0" w:color="auto"/>
            <w:right w:val="none" w:sz="0" w:space="0" w:color="auto"/>
          </w:divBdr>
        </w:div>
        <w:div w:id="1612319178">
          <w:marLeft w:val="640"/>
          <w:marRight w:val="0"/>
          <w:marTop w:val="0"/>
          <w:marBottom w:val="0"/>
          <w:divBdr>
            <w:top w:val="none" w:sz="0" w:space="0" w:color="auto"/>
            <w:left w:val="none" w:sz="0" w:space="0" w:color="auto"/>
            <w:bottom w:val="none" w:sz="0" w:space="0" w:color="auto"/>
            <w:right w:val="none" w:sz="0" w:space="0" w:color="auto"/>
          </w:divBdr>
        </w:div>
        <w:div w:id="77286641">
          <w:marLeft w:val="640"/>
          <w:marRight w:val="0"/>
          <w:marTop w:val="0"/>
          <w:marBottom w:val="0"/>
          <w:divBdr>
            <w:top w:val="none" w:sz="0" w:space="0" w:color="auto"/>
            <w:left w:val="none" w:sz="0" w:space="0" w:color="auto"/>
            <w:bottom w:val="none" w:sz="0" w:space="0" w:color="auto"/>
            <w:right w:val="none" w:sz="0" w:space="0" w:color="auto"/>
          </w:divBdr>
        </w:div>
        <w:div w:id="1317226575">
          <w:marLeft w:val="640"/>
          <w:marRight w:val="0"/>
          <w:marTop w:val="0"/>
          <w:marBottom w:val="0"/>
          <w:divBdr>
            <w:top w:val="none" w:sz="0" w:space="0" w:color="auto"/>
            <w:left w:val="none" w:sz="0" w:space="0" w:color="auto"/>
            <w:bottom w:val="none" w:sz="0" w:space="0" w:color="auto"/>
            <w:right w:val="none" w:sz="0" w:space="0" w:color="auto"/>
          </w:divBdr>
        </w:div>
        <w:div w:id="367679984">
          <w:marLeft w:val="640"/>
          <w:marRight w:val="0"/>
          <w:marTop w:val="0"/>
          <w:marBottom w:val="0"/>
          <w:divBdr>
            <w:top w:val="none" w:sz="0" w:space="0" w:color="auto"/>
            <w:left w:val="none" w:sz="0" w:space="0" w:color="auto"/>
            <w:bottom w:val="none" w:sz="0" w:space="0" w:color="auto"/>
            <w:right w:val="none" w:sz="0" w:space="0" w:color="auto"/>
          </w:divBdr>
        </w:div>
        <w:div w:id="2108964966">
          <w:marLeft w:val="640"/>
          <w:marRight w:val="0"/>
          <w:marTop w:val="0"/>
          <w:marBottom w:val="0"/>
          <w:divBdr>
            <w:top w:val="none" w:sz="0" w:space="0" w:color="auto"/>
            <w:left w:val="none" w:sz="0" w:space="0" w:color="auto"/>
            <w:bottom w:val="none" w:sz="0" w:space="0" w:color="auto"/>
            <w:right w:val="none" w:sz="0" w:space="0" w:color="auto"/>
          </w:divBdr>
        </w:div>
        <w:div w:id="461778248">
          <w:marLeft w:val="640"/>
          <w:marRight w:val="0"/>
          <w:marTop w:val="0"/>
          <w:marBottom w:val="0"/>
          <w:divBdr>
            <w:top w:val="none" w:sz="0" w:space="0" w:color="auto"/>
            <w:left w:val="none" w:sz="0" w:space="0" w:color="auto"/>
            <w:bottom w:val="none" w:sz="0" w:space="0" w:color="auto"/>
            <w:right w:val="none" w:sz="0" w:space="0" w:color="auto"/>
          </w:divBdr>
        </w:div>
        <w:div w:id="741365348">
          <w:marLeft w:val="640"/>
          <w:marRight w:val="0"/>
          <w:marTop w:val="0"/>
          <w:marBottom w:val="0"/>
          <w:divBdr>
            <w:top w:val="none" w:sz="0" w:space="0" w:color="auto"/>
            <w:left w:val="none" w:sz="0" w:space="0" w:color="auto"/>
            <w:bottom w:val="none" w:sz="0" w:space="0" w:color="auto"/>
            <w:right w:val="none" w:sz="0" w:space="0" w:color="auto"/>
          </w:divBdr>
        </w:div>
        <w:div w:id="1273971128">
          <w:marLeft w:val="640"/>
          <w:marRight w:val="0"/>
          <w:marTop w:val="0"/>
          <w:marBottom w:val="0"/>
          <w:divBdr>
            <w:top w:val="none" w:sz="0" w:space="0" w:color="auto"/>
            <w:left w:val="none" w:sz="0" w:space="0" w:color="auto"/>
            <w:bottom w:val="none" w:sz="0" w:space="0" w:color="auto"/>
            <w:right w:val="none" w:sz="0" w:space="0" w:color="auto"/>
          </w:divBdr>
        </w:div>
        <w:div w:id="961615440">
          <w:marLeft w:val="640"/>
          <w:marRight w:val="0"/>
          <w:marTop w:val="0"/>
          <w:marBottom w:val="0"/>
          <w:divBdr>
            <w:top w:val="none" w:sz="0" w:space="0" w:color="auto"/>
            <w:left w:val="none" w:sz="0" w:space="0" w:color="auto"/>
            <w:bottom w:val="none" w:sz="0" w:space="0" w:color="auto"/>
            <w:right w:val="none" w:sz="0" w:space="0" w:color="auto"/>
          </w:divBdr>
        </w:div>
        <w:div w:id="2051565978">
          <w:marLeft w:val="640"/>
          <w:marRight w:val="0"/>
          <w:marTop w:val="0"/>
          <w:marBottom w:val="0"/>
          <w:divBdr>
            <w:top w:val="none" w:sz="0" w:space="0" w:color="auto"/>
            <w:left w:val="none" w:sz="0" w:space="0" w:color="auto"/>
            <w:bottom w:val="none" w:sz="0" w:space="0" w:color="auto"/>
            <w:right w:val="none" w:sz="0" w:space="0" w:color="auto"/>
          </w:divBdr>
        </w:div>
        <w:div w:id="1449200427">
          <w:marLeft w:val="640"/>
          <w:marRight w:val="0"/>
          <w:marTop w:val="0"/>
          <w:marBottom w:val="0"/>
          <w:divBdr>
            <w:top w:val="none" w:sz="0" w:space="0" w:color="auto"/>
            <w:left w:val="none" w:sz="0" w:space="0" w:color="auto"/>
            <w:bottom w:val="none" w:sz="0" w:space="0" w:color="auto"/>
            <w:right w:val="none" w:sz="0" w:space="0" w:color="auto"/>
          </w:divBdr>
        </w:div>
      </w:divsChild>
    </w:div>
    <w:div w:id="1968463836">
      <w:bodyDiv w:val="1"/>
      <w:marLeft w:val="0"/>
      <w:marRight w:val="0"/>
      <w:marTop w:val="0"/>
      <w:marBottom w:val="0"/>
      <w:divBdr>
        <w:top w:val="none" w:sz="0" w:space="0" w:color="auto"/>
        <w:left w:val="none" w:sz="0" w:space="0" w:color="auto"/>
        <w:bottom w:val="none" w:sz="0" w:space="0" w:color="auto"/>
        <w:right w:val="none" w:sz="0" w:space="0" w:color="auto"/>
      </w:divBdr>
    </w:div>
    <w:div w:id="1977026602">
      <w:bodyDiv w:val="1"/>
      <w:marLeft w:val="0"/>
      <w:marRight w:val="0"/>
      <w:marTop w:val="0"/>
      <w:marBottom w:val="0"/>
      <w:divBdr>
        <w:top w:val="none" w:sz="0" w:space="0" w:color="auto"/>
        <w:left w:val="none" w:sz="0" w:space="0" w:color="auto"/>
        <w:bottom w:val="none" w:sz="0" w:space="0" w:color="auto"/>
        <w:right w:val="none" w:sz="0" w:space="0" w:color="auto"/>
      </w:divBdr>
    </w:div>
    <w:div w:id="1980723700">
      <w:bodyDiv w:val="1"/>
      <w:marLeft w:val="0"/>
      <w:marRight w:val="0"/>
      <w:marTop w:val="0"/>
      <w:marBottom w:val="0"/>
      <w:divBdr>
        <w:top w:val="none" w:sz="0" w:space="0" w:color="auto"/>
        <w:left w:val="none" w:sz="0" w:space="0" w:color="auto"/>
        <w:bottom w:val="none" w:sz="0" w:space="0" w:color="auto"/>
        <w:right w:val="none" w:sz="0" w:space="0" w:color="auto"/>
      </w:divBdr>
      <w:divsChild>
        <w:div w:id="32537465">
          <w:marLeft w:val="480"/>
          <w:marRight w:val="0"/>
          <w:marTop w:val="0"/>
          <w:marBottom w:val="0"/>
          <w:divBdr>
            <w:top w:val="none" w:sz="0" w:space="0" w:color="auto"/>
            <w:left w:val="none" w:sz="0" w:space="0" w:color="auto"/>
            <w:bottom w:val="none" w:sz="0" w:space="0" w:color="auto"/>
            <w:right w:val="none" w:sz="0" w:space="0" w:color="auto"/>
          </w:divBdr>
        </w:div>
        <w:div w:id="137846481">
          <w:marLeft w:val="480"/>
          <w:marRight w:val="0"/>
          <w:marTop w:val="0"/>
          <w:marBottom w:val="0"/>
          <w:divBdr>
            <w:top w:val="none" w:sz="0" w:space="0" w:color="auto"/>
            <w:left w:val="none" w:sz="0" w:space="0" w:color="auto"/>
            <w:bottom w:val="none" w:sz="0" w:space="0" w:color="auto"/>
            <w:right w:val="none" w:sz="0" w:space="0" w:color="auto"/>
          </w:divBdr>
        </w:div>
        <w:div w:id="206262047">
          <w:marLeft w:val="480"/>
          <w:marRight w:val="0"/>
          <w:marTop w:val="0"/>
          <w:marBottom w:val="0"/>
          <w:divBdr>
            <w:top w:val="none" w:sz="0" w:space="0" w:color="auto"/>
            <w:left w:val="none" w:sz="0" w:space="0" w:color="auto"/>
            <w:bottom w:val="none" w:sz="0" w:space="0" w:color="auto"/>
            <w:right w:val="none" w:sz="0" w:space="0" w:color="auto"/>
          </w:divBdr>
        </w:div>
        <w:div w:id="1747335552">
          <w:marLeft w:val="480"/>
          <w:marRight w:val="0"/>
          <w:marTop w:val="0"/>
          <w:marBottom w:val="0"/>
          <w:divBdr>
            <w:top w:val="none" w:sz="0" w:space="0" w:color="auto"/>
            <w:left w:val="none" w:sz="0" w:space="0" w:color="auto"/>
            <w:bottom w:val="none" w:sz="0" w:space="0" w:color="auto"/>
            <w:right w:val="none" w:sz="0" w:space="0" w:color="auto"/>
          </w:divBdr>
        </w:div>
        <w:div w:id="1951816762">
          <w:marLeft w:val="480"/>
          <w:marRight w:val="0"/>
          <w:marTop w:val="0"/>
          <w:marBottom w:val="0"/>
          <w:divBdr>
            <w:top w:val="none" w:sz="0" w:space="0" w:color="auto"/>
            <w:left w:val="none" w:sz="0" w:space="0" w:color="auto"/>
            <w:bottom w:val="none" w:sz="0" w:space="0" w:color="auto"/>
            <w:right w:val="none" w:sz="0" w:space="0" w:color="auto"/>
          </w:divBdr>
        </w:div>
        <w:div w:id="1011759970">
          <w:marLeft w:val="480"/>
          <w:marRight w:val="0"/>
          <w:marTop w:val="0"/>
          <w:marBottom w:val="0"/>
          <w:divBdr>
            <w:top w:val="none" w:sz="0" w:space="0" w:color="auto"/>
            <w:left w:val="none" w:sz="0" w:space="0" w:color="auto"/>
            <w:bottom w:val="none" w:sz="0" w:space="0" w:color="auto"/>
            <w:right w:val="none" w:sz="0" w:space="0" w:color="auto"/>
          </w:divBdr>
        </w:div>
        <w:div w:id="775713656">
          <w:marLeft w:val="480"/>
          <w:marRight w:val="0"/>
          <w:marTop w:val="0"/>
          <w:marBottom w:val="0"/>
          <w:divBdr>
            <w:top w:val="none" w:sz="0" w:space="0" w:color="auto"/>
            <w:left w:val="none" w:sz="0" w:space="0" w:color="auto"/>
            <w:bottom w:val="none" w:sz="0" w:space="0" w:color="auto"/>
            <w:right w:val="none" w:sz="0" w:space="0" w:color="auto"/>
          </w:divBdr>
        </w:div>
        <w:div w:id="1602950873">
          <w:marLeft w:val="480"/>
          <w:marRight w:val="0"/>
          <w:marTop w:val="0"/>
          <w:marBottom w:val="0"/>
          <w:divBdr>
            <w:top w:val="none" w:sz="0" w:space="0" w:color="auto"/>
            <w:left w:val="none" w:sz="0" w:space="0" w:color="auto"/>
            <w:bottom w:val="none" w:sz="0" w:space="0" w:color="auto"/>
            <w:right w:val="none" w:sz="0" w:space="0" w:color="auto"/>
          </w:divBdr>
        </w:div>
        <w:div w:id="434592784">
          <w:marLeft w:val="480"/>
          <w:marRight w:val="0"/>
          <w:marTop w:val="0"/>
          <w:marBottom w:val="0"/>
          <w:divBdr>
            <w:top w:val="none" w:sz="0" w:space="0" w:color="auto"/>
            <w:left w:val="none" w:sz="0" w:space="0" w:color="auto"/>
            <w:bottom w:val="none" w:sz="0" w:space="0" w:color="auto"/>
            <w:right w:val="none" w:sz="0" w:space="0" w:color="auto"/>
          </w:divBdr>
        </w:div>
        <w:div w:id="92744549">
          <w:marLeft w:val="480"/>
          <w:marRight w:val="0"/>
          <w:marTop w:val="0"/>
          <w:marBottom w:val="0"/>
          <w:divBdr>
            <w:top w:val="none" w:sz="0" w:space="0" w:color="auto"/>
            <w:left w:val="none" w:sz="0" w:space="0" w:color="auto"/>
            <w:bottom w:val="none" w:sz="0" w:space="0" w:color="auto"/>
            <w:right w:val="none" w:sz="0" w:space="0" w:color="auto"/>
          </w:divBdr>
        </w:div>
        <w:div w:id="1626690240">
          <w:marLeft w:val="480"/>
          <w:marRight w:val="0"/>
          <w:marTop w:val="0"/>
          <w:marBottom w:val="0"/>
          <w:divBdr>
            <w:top w:val="none" w:sz="0" w:space="0" w:color="auto"/>
            <w:left w:val="none" w:sz="0" w:space="0" w:color="auto"/>
            <w:bottom w:val="none" w:sz="0" w:space="0" w:color="auto"/>
            <w:right w:val="none" w:sz="0" w:space="0" w:color="auto"/>
          </w:divBdr>
        </w:div>
        <w:div w:id="826096606">
          <w:marLeft w:val="480"/>
          <w:marRight w:val="0"/>
          <w:marTop w:val="0"/>
          <w:marBottom w:val="0"/>
          <w:divBdr>
            <w:top w:val="none" w:sz="0" w:space="0" w:color="auto"/>
            <w:left w:val="none" w:sz="0" w:space="0" w:color="auto"/>
            <w:bottom w:val="none" w:sz="0" w:space="0" w:color="auto"/>
            <w:right w:val="none" w:sz="0" w:space="0" w:color="auto"/>
          </w:divBdr>
        </w:div>
        <w:div w:id="1419062017">
          <w:marLeft w:val="480"/>
          <w:marRight w:val="0"/>
          <w:marTop w:val="0"/>
          <w:marBottom w:val="0"/>
          <w:divBdr>
            <w:top w:val="none" w:sz="0" w:space="0" w:color="auto"/>
            <w:left w:val="none" w:sz="0" w:space="0" w:color="auto"/>
            <w:bottom w:val="none" w:sz="0" w:space="0" w:color="auto"/>
            <w:right w:val="none" w:sz="0" w:space="0" w:color="auto"/>
          </w:divBdr>
        </w:div>
        <w:div w:id="1377700991">
          <w:marLeft w:val="480"/>
          <w:marRight w:val="0"/>
          <w:marTop w:val="0"/>
          <w:marBottom w:val="0"/>
          <w:divBdr>
            <w:top w:val="none" w:sz="0" w:space="0" w:color="auto"/>
            <w:left w:val="none" w:sz="0" w:space="0" w:color="auto"/>
            <w:bottom w:val="none" w:sz="0" w:space="0" w:color="auto"/>
            <w:right w:val="none" w:sz="0" w:space="0" w:color="auto"/>
          </w:divBdr>
        </w:div>
        <w:div w:id="1848400585">
          <w:marLeft w:val="480"/>
          <w:marRight w:val="0"/>
          <w:marTop w:val="0"/>
          <w:marBottom w:val="0"/>
          <w:divBdr>
            <w:top w:val="none" w:sz="0" w:space="0" w:color="auto"/>
            <w:left w:val="none" w:sz="0" w:space="0" w:color="auto"/>
            <w:bottom w:val="none" w:sz="0" w:space="0" w:color="auto"/>
            <w:right w:val="none" w:sz="0" w:space="0" w:color="auto"/>
          </w:divBdr>
        </w:div>
        <w:div w:id="1932201441">
          <w:marLeft w:val="480"/>
          <w:marRight w:val="0"/>
          <w:marTop w:val="0"/>
          <w:marBottom w:val="0"/>
          <w:divBdr>
            <w:top w:val="none" w:sz="0" w:space="0" w:color="auto"/>
            <w:left w:val="none" w:sz="0" w:space="0" w:color="auto"/>
            <w:bottom w:val="none" w:sz="0" w:space="0" w:color="auto"/>
            <w:right w:val="none" w:sz="0" w:space="0" w:color="auto"/>
          </w:divBdr>
        </w:div>
        <w:div w:id="108087378">
          <w:marLeft w:val="480"/>
          <w:marRight w:val="0"/>
          <w:marTop w:val="0"/>
          <w:marBottom w:val="0"/>
          <w:divBdr>
            <w:top w:val="none" w:sz="0" w:space="0" w:color="auto"/>
            <w:left w:val="none" w:sz="0" w:space="0" w:color="auto"/>
            <w:bottom w:val="none" w:sz="0" w:space="0" w:color="auto"/>
            <w:right w:val="none" w:sz="0" w:space="0" w:color="auto"/>
          </w:divBdr>
        </w:div>
        <w:div w:id="389620927">
          <w:marLeft w:val="480"/>
          <w:marRight w:val="0"/>
          <w:marTop w:val="0"/>
          <w:marBottom w:val="0"/>
          <w:divBdr>
            <w:top w:val="none" w:sz="0" w:space="0" w:color="auto"/>
            <w:left w:val="none" w:sz="0" w:space="0" w:color="auto"/>
            <w:bottom w:val="none" w:sz="0" w:space="0" w:color="auto"/>
            <w:right w:val="none" w:sz="0" w:space="0" w:color="auto"/>
          </w:divBdr>
        </w:div>
        <w:div w:id="1025206698">
          <w:marLeft w:val="480"/>
          <w:marRight w:val="0"/>
          <w:marTop w:val="0"/>
          <w:marBottom w:val="0"/>
          <w:divBdr>
            <w:top w:val="none" w:sz="0" w:space="0" w:color="auto"/>
            <w:left w:val="none" w:sz="0" w:space="0" w:color="auto"/>
            <w:bottom w:val="none" w:sz="0" w:space="0" w:color="auto"/>
            <w:right w:val="none" w:sz="0" w:space="0" w:color="auto"/>
          </w:divBdr>
        </w:div>
        <w:div w:id="1415857720">
          <w:marLeft w:val="480"/>
          <w:marRight w:val="0"/>
          <w:marTop w:val="0"/>
          <w:marBottom w:val="0"/>
          <w:divBdr>
            <w:top w:val="none" w:sz="0" w:space="0" w:color="auto"/>
            <w:left w:val="none" w:sz="0" w:space="0" w:color="auto"/>
            <w:bottom w:val="none" w:sz="0" w:space="0" w:color="auto"/>
            <w:right w:val="none" w:sz="0" w:space="0" w:color="auto"/>
          </w:divBdr>
        </w:div>
        <w:div w:id="1859343229">
          <w:marLeft w:val="480"/>
          <w:marRight w:val="0"/>
          <w:marTop w:val="0"/>
          <w:marBottom w:val="0"/>
          <w:divBdr>
            <w:top w:val="none" w:sz="0" w:space="0" w:color="auto"/>
            <w:left w:val="none" w:sz="0" w:space="0" w:color="auto"/>
            <w:bottom w:val="none" w:sz="0" w:space="0" w:color="auto"/>
            <w:right w:val="none" w:sz="0" w:space="0" w:color="auto"/>
          </w:divBdr>
        </w:div>
        <w:div w:id="1968775867">
          <w:marLeft w:val="480"/>
          <w:marRight w:val="0"/>
          <w:marTop w:val="0"/>
          <w:marBottom w:val="0"/>
          <w:divBdr>
            <w:top w:val="none" w:sz="0" w:space="0" w:color="auto"/>
            <w:left w:val="none" w:sz="0" w:space="0" w:color="auto"/>
            <w:bottom w:val="none" w:sz="0" w:space="0" w:color="auto"/>
            <w:right w:val="none" w:sz="0" w:space="0" w:color="auto"/>
          </w:divBdr>
        </w:div>
        <w:div w:id="1632059138">
          <w:marLeft w:val="480"/>
          <w:marRight w:val="0"/>
          <w:marTop w:val="0"/>
          <w:marBottom w:val="0"/>
          <w:divBdr>
            <w:top w:val="none" w:sz="0" w:space="0" w:color="auto"/>
            <w:left w:val="none" w:sz="0" w:space="0" w:color="auto"/>
            <w:bottom w:val="none" w:sz="0" w:space="0" w:color="auto"/>
            <w:right w:val="none" w:sz="0" w:space="0" w:color="auto"/>
          </w:divBdr>
        </w:div>
        <w:div w:id="1168446522">
          <w:marLeft w:val="480"/>
          <w:marRight w:val="0"/>
          <w:marTop w:val="0"/>
          <w:marBottom w:val="0"/>
          <w:divBdr>
            <w:top w:val="none" w:sz="0" w:space="0" w:color="auto"/>
            <w:left w:val="none" w:sz="0" w:space="0" w:color="auto"/>
            <w:bottom w:val="none" w:sz="0" w:space="0" w:color="auto"/>
            <w:right w:val="none" w:sz="0" w:space="0" w:color="auto"/>
          </w:divBdr>
        </w:div>
        <w:div w:id="103572260">
          <w:marLeft w:val="480"/>
          <w:marRight w:val="0"/>
          <w:marTop w:val="0"/>
          <w:marBottom w:val="0"/>
          <w:divBdr>
            <w:top w:val="none" w:sz="0" w:space="0" w:color="auto"/>
            <w:left w:val="none" w:sz="0" w:space="0" w:color="auto"/>
            <w:bottom w:val="none" w:sz="0" w:space="0" w:color="auto"/>
            <w:right w:val="none" w:sz="0" w:space="0" w:color="auto"/>
          </w:divBdr>
        </w:div>
        <w:div w:id="255408402">
          <w:marLeft w:val="480"/>
          <w:marRight w:val="0"/>
          <w:marTop w:val="0"/>
          <w:marBottom w:val="0"/>
          <w:divBdr>
            <w:top w:val="none" w:sz="0" w:space="0" w:color="auto"/>
            <w:left w:val="none" w:sz="0" w:space="0" w:color="auto"/>
            <w:bottom w:val="none" w:sz="0" w:space="0" w:color="auto"/>
            <w:right w:val="none" w:sz="0" w:space="0" w:color="auto"/>
          </w:divBdr>
        </w:div>
        <w:div w:id="24139776">
          <w:marLeft w:val="480"/>
          <w:marRight w:val="0"/>
          <w:marTop w:val="0"/>
          <w:marBottom w:val="0"/>
          <w:divBdr>
            <w:top w:val="none" w:sz="0" w:space="0" w:color="auto"/>
            <w:left w:val="none" w:sz="0" w:space="0" w:color="auto"/>
            <w:bottom w:val="none" w:sz="0" w:space="0" w:color="auto"/>
            <w:right w:val="none" w:sz="0" w:space="0" w:color="auto"/>
          </w:divBdr>
        </w:div>
        <w:div w:id="470756871">
          <w:marLeft w:val="480"/>
          <w:marRight w:val="0"/>
          <w:marTop w:val="0"/>
          <w:marBottom w:val="0"/>
          <w:divBdr>
            <w:top w:val="none" w:sz="0" w:space="0" w:color="auto"/>
            <w:left w:val="none" w:sz="0" w:space="0" w:color="auto"/>
            <w:bottom w:val="none" w:sz="0" w:space="0" w:color="auto"/>
            <w:right w:val="none" w:sz="0" w:space="0" w:color="auto"/>
          </w:divBdr>
        </w:div>
        <w:div w:id="1559972934">
          <w:marLeft w:val="480"/>
          <w:marRight w:val="0"/>
          <w:marTop w:val="0"/>
          <w:marBottom w:val="0"/>
          <w:divBdr>
            <w:top w:val="none" w:sz="0" w:space="0" w:color="auto"/>
            <w:left w:val="none" w:sz="0" w:space="0" w:color="auto"/>
            <w:bottom w:val="none" w:sz="0" w:space="0" w:color="auto"/>
            <w:right w:val="none" w:sz="0" w:space="0" w:color="auto"/>
          </w:divBdr>
        </w:div>
        <w:div w:id="988367950">
          <w:marLeft w:val="480"/>
          <w:marRight w:val="0"/>
          <w:marTop w:val="0"/>
          <w:marBottom w:val="0"/>
          <w:divBdr>
            <w:top w:val="none" w:sz="0" w:space="0" w:color="auto"/>
            <w:left w:val="none" w:sz="0" w:space="0" w:color="auto"/>
            <w:bottom w:val="none" w:sz="0" w:space="0" w:color="auto"/>
            <w:right w:val="none" w:sz="0" w:space="0" w:color="auto"/>
          </w:divBdr>
        </w:div>
      </w:divsChild>
    </w:div>
    <w:div w:id="1986156784">
      <w:bodyDiv w:val="1"/>
      <w:marLeft w:val="0"/>
      <w:marRight w:val="0"/>
      <w:marTop w:val="0"/>
      <w:marBottom w:val="0"/>
      <w:divBdr>
        <w:top w:val="none" w:sz="0" w:space="0" w:color="auto"/>
        <w:left w:val="none" w:sz="0" w:space="0" w:color="auto"/>
        <w:bottom w:val="none" w:sz="0" w:space="0" w:color="auto"/>
        <w:right w:val="none" w:sz="0" w:space="0" w:color="auto"/>
      </w:divBdr>
      <w:divsChild>
        <w:div w:id="606229184">
          <w:marLeft w:val="640"/>
          <w:marRight w:val="0"/>
          <w:marTop w:val="0"/>
          <w:marBottom w:val="0"/>
          <w:divBdr>
            <w:top w:val="none" w:sz="0" w:space="0" w:color="auto"/>
            <w:left w:val="none" w:sz="0" w:space="0" w:color="auto"/>
            <w:bottom w:val="none" w:sz="0" w:space="0" w:color="auto"/>
            <w:right w:val="none" w:sz="0" w:space="0" w:color="auto"/>
          </w:divBdr>
        </w:div>
        <w:div w:id="628703155">
          <w:marLeft w:val="640"/>
          <w:marRight w:val="0"/>
          <w:marTop w:val="0"/>
          <w:marBottom w:val="0"/>
          <w:divBdr>
            <w:top w:val="none" w:sz="0" w:space="0" w:color="auto"/>
            <w:left w:val="none" w:sz="0" w:space="0" w:color="auto"/>
            <w:bottom w:val="none" w:sz="0" w:space="0" w:color="auto"/>
            <w:right w:val="none" w:sz="0" w:space="0" w:color="auto"/>
          </w:divBdr>
        </w:div>
        <w:div w:id="1247305030">
          <w:marLeft w:val="640"/>
          <w:marRight w:val="0"/>
          <w:marTop w:val="0"/>
          <w:marBottom w:val="0"/>
          <w:divBdr>
            <w:top w:val="none" w:sz="0" w:space="0" w:color="auto"/>
            <w:left w:val="none" w:sz="0" w:space="0" w:color="auto"/>
            <w:bottom w:val="none" w:sz="0" w:space="0" w:color="auto"/>
            <w:right w:val="none" w:sz="0" w:space="0" w:color="auto"/>
          </w:divBdr>
        </w:div>
        <w:div w:id="1994334137">
          <w:marLeft w:val="640"/>
          <w:marRight w:val="0"/>
          <w:marTop w:val="0"/>
          <w:marBottom w:val="0"/>
          <w:divBdr>
            <w:top w:val="none" w:sz="0" w:space="0" w:color="auto"/>
            <w:left w:val="none" w:sz="0" w:space="0" w:color="auto"/>
            <w:bottom w:val="none" w:sz="0" w:space="0" w:color="auto"/>
            <w:right w:val="none" w:sz="0" w:space="0" w:color="auto"/>
          </w:divBdr>
        </w:div>
        <w:div w:id="150996613">
          <w:marLeft w:val="640"/>
          <w:marRight w:val="0"/>
          <w:marTop w:val="0"/>
          <w:marBottom w:val="0"/>
          <w:divBdr>
            <w:top w:val="none" w:sz="0" w:space="0" w:color="auto"/>
            <w:left w:val="none" w:sz="0" w:space="0" w:color="auto"/>
            <w:bottom w:val="none" w:sz="0" w:space="0" w:color="auto"/>
            <w:right w:val="none" w:sz="0" w:space="0" w:color="auto"/>
          </w:divBdr>
        </w:div>
        <w:div w:id="777680307">
          <w:marLeft w:val="640"/>
          <w:marRight w:val="0"/>
          <w:marTop w:val="0"/>
          <w:marBottom w:val="0"/>
          <w:divBdr>
            <w:top w:val="none" w:sz="0" w:space="0" w:color="auto"/>
            <w:left w:val="none" w:sz="0" w:space="0" w:color="auto"/>
            <w:bottom w:val="none" w:sz="0" w:space="0" w:color="auto"/>
            <w:right w:val="none" w:sz="0" w:space="0" w:color="auto"/>
          </w:divBdr>
        </w:div>
        <w:div w:id="1968120277">
          <w:marLeft w:val="640"/>
          <w:marRight w:val="0"/>
          <w:marTop w:val="0"/>
          <w:marBottom w:val="0"/>
          <w:divBdr>
            <w:top w:val="none" w:sz="0" w:space="0" w:color="auto"/>
            <w:left w:val="none" w:sz="0" w:space="0" w:color="auto"/>
            <w:bottom w:val="none" w:sz="0" w:space="0" w:color="auto"/>
            <w:right w:val="none" w:sz="0" w:space="0" w:color="auto"/>
          </w:divBdr>
        </w:div>
        <w:div w:id="78404286">
          <w:marLeft w:val="640"/>
          <w:marRight w:val="0"/>
          <w:marTop w:val="0"/>
          <w:marBottom w:val="0"/>
          <w:divBdr>
            <w:top w:val="none" w:sz="0" w:space="0" w:color="auto"/>
            <w:left w:val="none" w:sz="0" w:space="0" w:color="auto"/>
            <w:bottom w:val="none" w:sz="0" w:space="0" w:color="auto"/>
            <w:right w:val="none" w:sz="0" w:space="0" w:color="auto"/>
          </w:divBdr>
        </w:div>
        <w:div w:id="1183397338">
          <w:marLeft w:val="640"/>
          <w:marRight w:val="0"/>
          <w:marTop w:val="0"/>
          <w:marBottom w:val="0"/>
          <w:divBdr>
            <w:top w:val="none" w:sz="0" w:space="0" w:color="auto"/>
            <w:left w:val="none" w:sz="0" w:space="0" w:color="auto"/>
            <w:bottom w:val="none" w:sz="0" w:space="0" w:color="auto"/>
            <w:right w:val="none" w:sz="0" w:space="0" w:color="auto"/>
          </w:divBdr>
        </w:div>
        <w:div w:id="1966085380">
          <w:marLeft w:val="640"/>
          <w:marRight w:val="0"/>
          <w:marTop w:val="0"/>
          <w:marBottom w:val="0"/>
          <w:divBdr>
            <w:top w:val="none" w:sz="0" w:space="0" w:color="auto"/>
            <w:left w:val="none" w:sz="0" w:space="0" w:color="auto"/>
            <w:bottom w:val="none" w:sz="0" w:space="0" w:color="auto"/>
            <w:right w:val="none" w:sz="0" w:space="0" w:color="auto"/>
          </w:divBdr>
        </w:div>
        <w:div w:id="1222865391">
          <w:marLeft w:val="640"/>
          <w:marRight w:val="0"/>
          <w:marTop w:val="0"/>
          <w:marBottom w:val="0"/>
          <w:divBdr>
            <w:top w:val="none" w:sz="0" w:space="0" w:color="auto"/>
            <w:left w:val="none" w:sz="0" w:space="0" w:color="auto"/>
            <w:bottom w:val="none" w:sz="0" w:space="0" w:color="auto"/>
            <w:right w:val="none" w:sz="0" w:space="0" w:color="auto"/>
          </w:divBdr>
        </w:div>
        <w:div w:id="2136831305">
          <w:marLeft w:val="640"/>
          <w:marRight w:val="0"/>
          <w:marTop w:val="0"/>
          <w:marBottom w:val="0"/>
          <w:divBdr>
            <w:top w:val="none" w:sz="0" w:space="0" w:color="auto"/>
            <w:left w:val="none" w:sz="0" w:space="0" w:color="auto"/>
            <w:bottom w:val="none" w:sz="0" w:space="0" w:color="auto"/>
            <w:right w:val="none" w:sz="0" w:space="0" w:color="auto"/>
          </w:divBdr>
        </w:div>
        <w:div w:id="706641071">
          <w:marLeft w:val="640"/>
          <w:marRight w:val="0"/>
          <w:marTop w:val="0"/>
          <w:marBottom w:val="0"/>
          <w:divBdr>
            <w:top w:val="none" w:sz="0" w:space="0" w:color="auto"/>
            <w:left w:val="none" w:sz="0" w:space="0" w:color="auto"/>
            <w:bottom w:val="none" w:sz="0" w:space="0" w:color="auto"/>
            <w:right w:val="none" w:sz="0" w:space="0" w:color="auto"/>
          </w:divBdr>
        </w:div>
        <w:div w:id="92558613">
          <w:marLeft w:val="640"/>
          <w:marRight w:val="0"/>
          <w:marTop w:val="0"/>
          <w:marBottom w:val="0"/>
          <w:divBdr>
            <w:top w:val="none" w:sz="0" w:space="0" w:color="auto"/>
            <w:left w:val="none" w:sz="0" w:space="0" w:color="auto"/>
            <w:bottom w:val="none" w:sz="0" w:space="0" w:color="auto"/>
            <w:right w:val="none" w:sz="0" w:space="0" w:color="auto"/>
          </w:divBdr>
        </w:div>
        <w:div w:id="693655526">
          <w:marLeft w:val="640"/>
          <w:marRight w:val="0"/>
          <w:marTop w:val="0"/>
          <w:marBottom w:val="0"/>
          <w:divBdr>
            <w:top w:val="none" w:sz="0" w:space="0" w:color="auto"/>
            <w:left w:val="none" w:sz="0" w:space="0" w:color="auto"/>
            <w:bottom w:val="none" w:sz="0" w:space="0" w:color="auto"/>
            <w:right w:val="none" w:sz="0" w:space="0" w:color="auto"/>
          </w:divBdr>
        </w:div>
        <w:div w:id="1113135893">
          <w:marLeft w:val="640"/>
          <w:marRight w:val="0"/>
          <w:marTop w:val="0"/>
          <w:marBottom w:val="0"/>
          <w:divBdr>
            <w:top w:val="none" w:sz="0" w:space="0" w:color="auto"/>
            <w:left w:val="none" w:sz="0" w:space="0" w:color="auto"/>
            <w:bottom w:val="none" w:sz="0" w:space="0" w:color="auto"/>
            <w:right w:val="none" w:sz="0" w:space="0" w:color="auto"/>
          </w:divBdr>
        </w:div>
        <w:div w:id="1964311078">
          <w:marLeft w:val="640"/>
          <w:marRight w:val="0"/>
          <w:marTop w:val="0"/>
          <w:marBottom w:val="0"/>
          <w:divBdr>
            <w:top w:val="none" w:sz="0" w:space="0" w:color="auto"/>
            <w:left w:val="none" w:sz="0" w:space="0" w:color="auto"/>
            <w:bottom w:val="none" w:sz="0" w:space="0" w:color="auto"/>
            <w:right w:val="none" w:sz="0" w:space="0" w:color="auto"/>
          </w:divBdr>
        </w:div>
        <w:div w:id="2030445230">
          <w:marLeft w:val="640"/>
          <w:marRight w:val="0"/>
          <w:marTop w:val="0"/>
          <w:marBottom w:val="0"/>
          <w:divBdr>
            <w:top w:val="none" w:sz="0" w:space="0" w:color="auto"/>
            <w:left w:val="none" w:sz="0" w:space="0" w:color="auto"/>
            <w:bottom w:val="none" w:sz="0" w:space="0" w:color="auto"/>
            <w:right w:val="none" w:sz="0" w:space="0" w:color="auto"/>
          </w:divBdr>
        </w:div>
        <w:div w:id="2036686517">
          <w:marLeft w:val="640"/>
          <w:marRight w:val="0"/>
          <w:marTop w:val="0"/>
          <w:marBottom w:val="0"/>
          <w:divBdr>
            <w:top w:val="none" w:sz="0" w:space="0" w:color="auto"/>
            <w:left w:val="none" w:sz="0" w:space="0" w:color="auto"/>
            <w:bottom w:val="none" w:sz="0" w:space="0" w:color="auto"/>
            <w:right w:val="none" w:sz="0" w:space="0" w:color="auto"/>
          </w:divBdr>
        </w:div>
        <w:div w:id="1799759138">
          <w:marLeft w:val="640"/>
          <w:marRight w:val="0"/>
          <w:marTop w:val="0"/>
          <w:marBottom w:val="0"/>
          <w:divBdr>
            <w:top w:val="none" w:sz="0" w:space="0" w:color="auto"/>
            <w:left w:val="none" w:sz="0" w:space="0" w:color="auto"/>
            <w:bottom w:val="none" w:sz="0" w:space="0" w:color="auto"/>
            <w:right w:val="none" w:sz="0" w:space="0" w:color="auto"/>
          </w:divBdr>
        </w:div>
        <w:div w:id="540900037">
          <w:marLeft w:val="640"/>
          <w:marRight w:val="0"/>
          <w:marTop w:val="0"/>
          <w:marBottom w:val="0"/>
          <w:divBdr>
            <w:top w:val="none" w:sz="0" w:space="0" w:color="auto"/>
            <w:left w:val="none" w:sz="0" w:space="0" w:color="auto"/>
            <w:bottom w:val="none" w:sz="0" w:space="0" w:color="auto"/>
            <w:right w:val="none" w:sz="0" w:space="0" w:color="auto"/>
          </w:divBdr>
        </w:div>
        <w:div w:id="279993781">
          <w:marLeft w:val="640"/>
          <w:marRight w:val="0"/>
          <w:marTop w:val="0"/>
          <w:marBottom w:val="0"/>
          <w:divBdr>
            <w:top w:val="none" w:sz="0" w:space="0" w:color="auto"/>
            <w:left w:val="none" w:sz="0" w:space="0" w:color="auto"/>
            <w:bottom w:val="none" w:sz="0" w:space="0" w:color="auto"/>
            <w:right w:val="none" w:sz="0" w:space="0" w:color="auto"/>
          </w:divBdr>
        </w:div>
        <w:div w:id="262691859">
          <w:marLeft w:val="640"/>
          <w:marRight w:val="0"/>
          <w:marTop w:val="0"/>
          <w:marBottom w:val="0"/>
          <w:divBdr>
            <w:top w:val="none" w:sz="0" w:space="0" w:color="auto"/>
            <w:left w:val="none" w:sz="0" w:space="0" w:color="auto"/>
            <w:bottom w:val="none" w:sz="0" w:space="0" w:color="auto"/>
            <w:right w:val="none" w:sz="0" w:space="0" w:color="auto"/>
          </w:divBdr>
        </w:div>
        <w:div w:id="1502744611">
          <w:marLeft w:val="640"/>
          <w:marRight w:val="0"/>
          <w:marTop w:val="0"/>
          <w:marBottom w:val="0"/>
          <w:divBdr>
            <w:top w:val="none" w:sz="0" w:space="0" w:color="auto"/>
            <w:left w:val="none" w:sz="0" w:space="0" w:color="auto"/>
            <w:bottom w:val="none" w:sz="0" w:space="0" w:color="auto"/>
            <w:right w:val="none" w:sz="0" w:space="0" w:color="auto"/>
          </w:divBdr>
        </w:div>
        <w:div w:id="171533128">
          <w:marLeft w:val="640"/>
          <w:marRight w:val="0"/>
          <w:marTop w:val="0"/>
          <w:marBottom w:val="0"/>
          <w:divBdr>
            <w:top w:val="none" w:sz="0" w:space="0" w:color="auto"/>
            <w:left w:val="none" w:sz="0" w:space="0" w:color="auto"/>
            <w:bottom w:val="none" w:sz="0" w:space="0" w:color="auto"/>
            <w:right w:val="none" w:sz="0" w:space="0" w:color="auto"/>
          </w:divBdr>
        </w:div>
        <w:div w:id="1972781324">
          <w:marLeft w:val="640"/>
          <w:marRight w:val="0"/>
          <w:marTop w:val="0"/>
          <w:marBottom w:val="0"/>
          <w:divBdr>
            <w:top w:val="none" w:sz="0" w:space="0" w:color="auto"/>
            <w:left w:val="none" w:sz="0" w:space="0" w:color="auto"/>
            <w:bottom w:val="none" w:sz="0" w:space="0" w:color="auto"/>
            <w:right w:val="none" w:sz="0" w:space="0" w:color="auto"/>
          </w:divBdr>
        </w:div>
        <w:div w:id="1921524815">
          <w:marLeft w:val="640"/>
          <w:marRight w:val="0"/>
          <w:marTop w:val="0"/>
          <w:marBottom w:val="0"/>
          <w:divBdr>
            <w:top w:val="none" w:sz="0" w:space="0" w:color="auto"/>
            <w:left w:val="none" w:sz="0" w:space="0" w:color="auto"/>
            <w:bottom w:val="none" w:sz="0" w:space="0" w:color="auto"/>
            <w:right w:val="none" w:sz="0" w:space="0" w:color="auto"/>
          </w:divBdr>
        </w:div>
        <w:div w:id="71196459">
          <w:marLeft w:val="640"/>
          <w:marRight w:val="0"/>
          <w:marTop w:val="0"/>
          <w:marBottom w:val="0"/>
          <w:divBdr>
            <w:top w:val="none" w:sz="0" w:space="0" w:color="auto"/>
            <w:left w:val="none" w:sz="0" w:space="0" w:color="auto"/>
            <w:bottom w:val="none" w:sz="0" w:space="0" w:color="auto"/>
            <w:right w:val="none" w:sz="0" w:space="0" w:color="auto"/>
          </w:divBdr>
        </w:div>
        <w:div w:id="646085305">
          <w:marLeft w:val="640"/>
          <w:marRight w:val="0"/>
          <w:marTop w:val="0"/>
          <w:marBottom w:val="0"/>
          <w:divBdr>
            <w:top w:val="none" w:sz="0" w:space="0" w:color="auto"/>
            <w:left w:val="none" w:sz="0" w:space="0" w:color="auto"/>
            <w:bottom w:val="none" w:sz="0" w:space="0" w:color="auto"/>
            <w:right w:val="none" w:sz="0" w:space="0" w:color="auto"/>
          </w:divBdr>
        </w:div>
        <w:div w:id="760493257">
          <w:marLeft w:val="640"/>
          <w:marRight w:val="0"/>
          <w:marTop w:val="0"/>
          <w:marBottom w:val="0"/>
          <w:divBdr>
            <w:top w:val="none" w:sz="0" w:space="0" w:color="auto"/>
            <w:left w:val="none" w:sz="0" w:space="0" w:color="auto"/>
            <w:bottom w:val="none" w:sz="0" w:space="0" w:color="auto"/>
            <w:right w:val="none" w:sz="0" w:space="0" w:color="auto"/>
          </w:divBdr>
        </w:div>
        <w:div w:id="608854960">
          <w:marLeft w:val="640"/>
          <w:marRight w:val="0"/>
          <w:marTop w:val="0"/>
          <w:marBottom w:val="0"/>
          <w:divBdr>
            <w:top w:val="none" w:sz="0" w:space="0" w:color="auto"/>
            <w:left w:val="none" w:sz="0" w:space="0" w:color="auto"/>
            <w:bottom w:val="none" w:sz="0" w:space="0" w:color="auto"/>
            <w:right w:val="none" w:sz="0" w:space="0" w:color="auto"/>
          </w:divBdr>
        </w:div>
      </w:divsChild>
    </w:div>
    <w:div w:id="2027553854">
      <w:bodyDiv w:val="1"/>
      <w:marLeft w:val="0"/>
      <w:marRight w:val="0"/>
      <w:marTop w:val="0"/>
      <w:marBottom w:val="0"/>
      <w:divBdr>
        <w:top w:val="none" w:sz="0" w:space="0" w:color="auto"/>
        <w:left w:val="none" w:sz="0" w:space="0" w:color="auto"/>
        <w:bottom w:val="none" w:sz="0" w:space="0" w:color="auto"/>
        <w:right w:val="none" w:sz="0" w:space="0" w:color="auto"/>
      </w:divBdr>
      <w:divsChild>
        <w:div w:id="1189562376">
          <w:marLeft w:val="640"/>
          <w:marRight w:val="0"/>
          <w:marTop w:val="0"/>
          <w:marBottom w:val="0"/>
          <w:divBdr>
            <w:top w:val="none" w:sz="0" w:space="0" w:color="auto"/>
            <w:left w:val="none" w:sz="0" w:space="0" w:color="auto"/>
            <w:bottom w:val="none" w:sz="0" w:space="0" w:color="auto"/>
            <w:right w:val="none" w:sz="0" w:space="0" w:color="auto"/>
          </w:divBdr>
        </w:div>
        <w:div w:id="1889299243">
          <w:marLeft w:val="640"/>
          <w:marRight w:val="0"/>
          <w:marTop w:val="0"/>
          <w:marBottom w:val="0"/>
          <w:divBdr>
            <w:top w:val="none" w:sz="0" w:space="0" w:color="auto"/>
            <w:left w:val="none" w:sz="0" w:space="0" w:color="auto"/>
            <w:bottom w:val="none" w:sz="0" w:space="0" w:color="auto"/>
            <w:right w:val="none" w:sz="0" w:space="0" w:color="auto"/>
          </w:divBdr>
        </w:div>
        <w:div w:id="2061205347">
          <w:marLeft w:val="640"/>
          <w:marRight w:val="0"/>
          <w:marTop w:val="0"/>
          <w:marBottom w:val="0"/>
          <w:divBdr>
            <w:top w:val="none" w:sz="0" w:space="0" w:color="auto"/>
            <w:left w:val="none" w:sz="0" w:space="0" w:color="auto"/>
            <w:bottom w:val="none" w:sz="0" w:space="0" w:color="auto"/>
            <w:right w:val="none" w:sz="0" w:space="0" w:color="auto"/>
          </w:divBdr>
        </w:div>
        <w:div w:id="499856866">
          <w:marLeft w:val="640"/>
          <w:marRight w:val="0"/>
          <w:marTop w:val="0"/>
          <w:marBottom w:val="0"/>
          <w:divBdr>
            <w:top w:val="none" w:sz="0" w:space="0" w:color="auto"/>
            <w:left w:val="none" w:sz="0" w:space="0" w:color="auto"/>
            <w:bottom w:val="none" w:sz="0" w:space="0" w:color="auto"/>
            <w:right w:val="none" w:sz="0" w:space="0" w:color="auto"/>
          </w:divBdr>
        </w:div>
        <w:div w:id="1125807229">
          <w:marLeft w:val="640"/>
          <w:marRight w:val="0"/>
          <w:marTop w:val="0"/>
          <w:marBottom w:val="0"/>
          <w:divBdr>
            <w:top w:val="none" w:sz="0" w:space="0" w:color="auto"/>
            <w:left w:val="none" w:sz="0" w:space="0" w:color="auto"/>
            <w:bottom w:val="none" w:sz="0" w:space="0" w:color="auto"/>
            <w:right w:val="none" w:sz="0" w:space="0" w:color="auto"/>
          </w:divBdr>
        </w:div>
        <w:div w:id="343482833">
          <w:marLeft w:val="640"/>
          <w:marRight w:val="0"/>
          <w:marTop w:val="0"/>
          <w:marBottom w:val="0"/>
          <w:divBdr>
            <w:top w:val="none" w:sz="0" w:space="0" w:color="auto"/>
            <w:left w:val="none" w:sz="0" w:space="0" w:color="auto"/>
            <w:bottom w:val="none" w:sz="0" w:space="0" w:color="auto"/>
            <w:right w:val="none" w:sz="0" w:space="0" w:color="auto"/>
          </w:divBdr>
        </w:div>
        <w:div w:id="1848056503">
          <w:marLeft w:val="640"/>
          <w:marRight w:val="0"/>
          <w:marTop w:val="0"/>
          <w:marBottom w:val="0"/>
          <w:divBdr>
            <w:top w:val="none" w:sz="0" w:space="0" w:color="auto"/>
            <w:left w:val="none" w:sz="0" w:space="0" w:color="auto"/>
            <w:bottom w:val="none" w:sz="0" w:space="0" w:color="auto"/>
            <w:right w:val="none" w:sz="0" w:space="0" w:color="auto"/>
          </w:divBdr>
        </w:div>
        <w:div w:id="1666939177">
          <w:marLeft w:val="640"/>
          <w:marRight w:val="0"/>
          <w:marTop w:val="0"/>
          <w:marBottom w:val="0"/>
          <w:divBdr>
            <w:top w:val="none" w:sz="0" w:space="0" w:color="auto"/>
            <w:left w:val="none" w:sz="0" w:space="0" w:color="auto"/>
            <w:bottom w:val="none" w:sz="0" w:space="0" w:color="auto"/>
            <w:right w:val="none" w:sz="0" w:space="0" w:color="auto"/>
          </w:divBdr>
        </w:div>
        <w:div w:id="1387992203">
          <w:marLeft w:val="640"/>
          <w:marRight w:val="0"/>
          <w:marTop w:val="0"/>
          <w:marBottom w:val="0"/>
          <w:divBdr>
            <w:top w:val="none" w:sz="0" w:space="0" w:color="auto"/>
            <w:left w:val="none" w:sz="0" w:space="0" w:color="auto"/>
            <w:bottom w:val="none" w:sz="0" w:space="0" w:color="auto"/>
            <w:right w:val="none" w:sz="0" w:space="0" w:color="auto"/>
          </w:divBdr>
        </w:div>
        <w:div w:id="561791649">
          <w:marLeft w:val="640"/>
          <w:marRight w:val="0"/>
          <w:marTop w:val="0"/>
          <w:marBottom w:val="0"/>
          <w:divBdr>
            <w:top w:val="none" w:sz="0" w:space="0" w:color="auto"/>
            <w:left w:val="none" w:sz="0" w:space="0" w:color="auto"/>
            <w:bottom w:val="none" w:sz="0" w:space="0" w:color="auto"/>
            <w:right w:val="none" w:sz="0" w:space="0" w:color="auto"/>
          </w:divBdr>
        </w:div>
        <w:div w:id="1072895661">
          <w:marLeft w:val="640"/>
          <w:marRight w:val="0"/>
          <w:marTop w:val="0"/>
          <w:marBottom w:val="0"/>
          <w:divBdr>
            <w:top w:val="none" w:sz="0" w:space="0" w:color="auto"/>
            <w:left w:val="none" w:sz="0" w:space="0" w:color="auto"/>
            <w:bottom w:val="none" w:sz="0" w:space="0" w:color="auto"/>
            <w:right w:val="none" w:sz="0" w:space="0" w:color="auto"/>
          </w:divBdr>
        </w:div>
        <w:div w:id="179441316">
          <w:marLeft w:val="640"/>
          <w:marRight w:val="0"/>
          <w:marTop w:val="0"/>
          <w:marBottom w:val="0"/>
          <w:divBdr>
            <w:top w:val="none" w:sz="0" w:space="0" w:color="auto"/>
            <w:left w:val="none" w:sz="0" w:space="0" w:color="auto"/>
            <w:bottom w:val="none" w:sz="0" w:space="0" w:color="auto"/>
            <w:right w:val="none" w:sz="0" w:space="0" w:color="auto"/>
          </w:divBdr>
        </w:div>
        <w:div w:id="864559637">
          <w:marLeft w:val="640"/>
          <w:marRight w:val="0"/>
          <w:marTop w:val="0"/>
          <w:marBottom w:val="0"/>
          <w:divBdr>
            <w:top w:val="none" w:sz="0" w:space="0" w:color="auto"/>
            <w:left w:val="none" w:sz="0" w:space="0" w:color="auto"/>
            <w:bottom w:val="none" w:sz="0" w:space="0" w:color="auto"/>
            <w:right w:val="none" w:sz="0" w:space="0" w:color="auto"/>
          </w:divBdr>
        </w:div>
        <w:div w:id="313484575">
          <w:marLeft w:val="640"/>
          <w:marRight w:val="0"/>
          <w:marTop w:val="0"/>
          <w:marBottom w:val="0"/>
          <w:divBdr>
            <w:top w:val="none" w:sz="0" w:space="0" w:color="auto"/>
            <w:left w:val="none" w:sz="0" w:space="0" w:color="auto"/>
            <w:bottom w:val="none" w:sz="0" w:space="0" w:color="auto"/>
            <w:right w:val="none" w:sz="0" w:space="0" w:color="auto"/>
          </w:divBdr>
        </w:div>
        <w:div w:id="1938361753">
          <w:marLeft w:val="640"/>
          <w:marRight w:val="0"/>
          <w:marTop w:val="0"/>
          <w:marBottom w:val="0"/>
          <w:divBdr>
            <w:top w:val="none" w:sz="0" w:space="0" w:color="auto"/>
            <w:left w:val="none" w:sz="0" w:space="0" w:color="auto"/>
            <w:bottom w:val="none" w:sz="0" w:space="0" w:color="auto"/>
            <w:right w:val="none" w:sz="0" w:space="0" w:color="auto"/>
          </w:divBdr>
        </w:div>
        <w:div w:id="642199908">
          <w:marLeft w:val="640"/>
          <w:marRight w:val="0"/>
          <w:marTop w:val="0"/>
          <w:marBottom w:val="0"/>
          <w:divBdr>
            <w:top w:val="none" w:sz="0" w:space="0" w:color="auto"/>
            <w:left w:val="none" w:sz="0" w:space="0" w:color="auto"/>
            <w:bottom w:val="none" w:sz="0" w:space="0" w:color="auto"/>
            <w:right w:val="none" w:sz="0" w:space="0" w:color="auto"/>
          </w:divBdr>
        </w:div>
        <w:div w:id="1757246519">
          <w:marLeft w:val="640"/>
          <w:marRight w:val="0"/>
          <w:marTop w:val="0"/>
          <w:marBottom w:val="0"/>
          <w:divBdr>
            <w:top w:val="none" w:sz="0" w:space="0" w:color="auto"/>
            <w:left w:val="none" w:sz="0" w:space="0" w:color="auto"/>
            <w:bottom w:val="none" w:sz="0" w:space="0" w:color="auto"/>
            <w:right w:val="none" w:sz="0" w:space="0" w:color="auto"/>
          </w:divBdr>
        </w:div>
        <w:div w:id="168954974">
          <w:marLeft w:val="640"/>
          <w:marRight w:val="0"/>
          <w:marTop w:val="0"/>
          <w:marBottom w:val="0"/>
          <w:divBdr>
            <w:top w:val="none" w:sz="0" w:space="0" w:color="auto"/>
            <w:left w:val="none" w:sz="0" w:space="0" w:color="auto"/>
            <w:bottom w:val="none" w:sz="0" w:space="0" w:color="auto"/>
            <w:right w:val="none" w:sz="0" w:space="0" w:color="auto"/>
          </w:divBdr>
        </w:div>
        <w:div w:id="2012441824">
          <w:marLeft w:val="640"/>
          <w:marRight w:val="0"/>
          <w:marTop w:val="0"/>
          <w:marBottom w:val="0"/>
          <w:divBdr>
            <w:top w:val="none" w:sz="0" w:space="0" w:color="auto"/>
            <w:left w:val="none" w:sz="0" w:space="0" w:color="auto"/>
            <w:bottom w:val="none" w:sz="0" w:space="0" w:color="auto"/>
            <w:right w:val="none" w:sz="0" w:space="0" w:color="auto"/>
          </w:divBdr>
        </w:div>
        <w:div w:id="21565108">
          <w:marLeft w:val="640"/>
          <w:marRight w:val="0"/>
          <w:marTop w:val="0"/>
          <w:marBottom w:val="0"/>
          <w:divBdr>
            <w:top w:val="none" w:sz="0" w:space="0" w:color="auto"/>
            <w:left w:val="none" w:sz="0" w:space="0" w:color="auto"/>
            <w:bottom w:val="none" w:sz="0" w:space="0" w:color="auto"/>
            <w:right w:val="none" w:sz="0" w:space="0" w:color="auto"/>
          </w:divBdr>
        </w:div>
        <w:div w:id="656298554">
          <w:marLeft w:val="640"/>
          <w:marRight w:val="0"/>
          <w:marTop w:val="0"/>
          <w:marBottom w:val="0"/>
          <w:divBdr>
            <w:top w:val="none" w:sz="0" w:space="0" w:color="auto"/>
            <w:left w:val="none" w:sz="0" w:space="0" w:color="auto"/>
            <w:bottom w:val="none" w:sz="0" w:space="0" w:color="auto"/>
            <w:right w:val="none" w:sz="0" w:space="0" w:color="auto"/>
          </w:divBdr>
        </w:div>
        <w:div w:id="536813844">
          <w:marLeft w:val="640"/>
          <w:marRight w:val="0"/>
          <w:marTop w:val="0"/>
          <w:marBottom w:val="0"/>
          <w:divBdr>
            <w:top w:val="none" w:sz="0" w:space="0" w:color="auto"/>
            <w:left w:val="none" w:sz="0" w:space="0" w:color="auto"/>
            <w:bottom w:val="none" w:sz="0" w:space="0" w:color="auto"/>
            <w:right w:val="none" w:sz="0" w:space="0" w:color="auto"/>
          </w:divBdr>
        </w:div>
        <w:div w:id="343941380">
          <w:marLeft w:val="640"/>
          <w:marRight w:val="0"/>
          <w:marTop w:val="0"/>
          <w:marBottom w:val="0"/>
          <w:divBdr>
            <w:top w:val="none" w:sz="0" w:space="0" w:color="auto"/>
            <w:left w:val="none" w:sz="0" w:space="0" w:color="auto"/>
            <w:bottom w:val="none" w:sz="0" w:space="0" w:color="auto"/>
            <w:right w:val="none" w:sz="0" w:space="0" w:color="auto"/>
          </w:divBdr>
        </w:div>
        <w:div w:id="785344627">
          <w:marLeft w:val="640"/>
          <w:marRight w:val="0"/>
          <w:marTop w:val="0"/>
          <w:marBottom w:val="0"/>
          <w:divBdr>
            <w:top w:val="none" w:sz="0" w:space="0" w:color="auto"/>
            <w:left w:val="none" w:sz="0" w:space="0" w:color="auto"/>
            <w:bottom w:val="none" w:sz="0" w:space="0" w:color="auto"/>
            <w:right w:val="none" w:sz="0" w:space="0" w:color="auto"/>
          </w:divBdr>
        </w:div>
        <w:div w:id="665746646">
          <w:marLeft w:val="640"/>
          <w:marRight w:val="0"/>
          <w:marTop w:val="0"/>
          <w:marBottom w:val="0"/>
          <w:divBdr>
            <w:top w:val="none" w:sz="0" w:space="0" w:color="auto"/>
            <w:left w:val="none" w:sz="0" w:space="0" w:color="auto"/>
            <w:bottom w:val="none" w:sz="0" w:space="0" w:color="auto"/>
            <w:right w:val="none" w:sz="0" w:space="0" w:color="auto"/>
          </w:divBdr>
        </w:div>
        <w:div w:id="1053844166">
          <w:marLeft w:val="640"/>
          <w:marRight w:val="0"/>
          <w:marTop w:val="0"/>
          <w:marBottom w:val="0"/>
          <w:divBdr>
            <w:top w:val="none" w:sz="0" w:space="0" w:color="auto"/>
            <w:left w:val="none" w:sz="0" w:space="0" w:color="auto"/>
            <w:bottom w:val="none" w:sz="0" w:space="0" w:color="auto"/>
            <w:right w:val="none" w:sz="0" w:space="0" w:color="auto"/>
          </w:divBdr>
        </w:div>
        <w:div w:id="1535263613">
          <w:marLeft w:val="640"/>
          <w:marRight w:val="0"/>
          <w:marTop w:val="0"/>
          <w:marBottom w:val="0"/>
          <w:divBdr>
            <w:top w:val="none" w:sz="0" w:space="0" w:color="auto"/>
            <w:left w:val="none" w:sz="0" w:space="0" w:color="auto"/>
            <w:bottom w:val="none" w:sz="0" w:space="0" w:color="auto"/>
            <w:right w:val="none" w:sz="0" w:space="0" w:color="auto"/>
          </w:divBdr>
        </w:div>
        <w:div w:id="1083186098">
          <w:marLeft w:val="640"/>
          <w:marRight w:val="0"/>
          <w:marTop w:val="0"/>
          <w:marBottom w:val="0"/>
          <w:divBdr>
            <w:top w:val="none" w:sz="0" w:space="0" w:color="auto"/>
            <w:left w:val="none" w:sz="0" w:space="0" w:color="auto"/>
            <w:bottom w:val="none" w:sz="0" w:space="0" w:color="auto"/>
            <w:right w:val="none" w:sz="0" w:space="0" w:color="auto"/>
          </w:divBdr>
        </w:div>
        <w:div w:id="2127115409">
          <w:marLeft w:val="640"/>
          <w:marRight w:val="0"/>
          <w:marTop w:val="0"/>
          <w:marBottom w:val="0"/>
          <w:divBdr>
            <w:top w:val="none" w:sz="0" w:space="0" w:color="auto"/>
            <w:left w:val="none" w:sz="0" w:space="0" w:color="auto"/>
            <w:bottom w:val="none" w:sz="0" w:space="0" w:color="auto"/>
            <w:right w:val="none" w:sz="0" w:space="0" w:color="auto"/>
          </w:divBdr>
        </w:div>
        <w:div w:id="1176502516">
          <w:marLeft w:val="640"/>
          <w:marRight w:val="0"/>
          <w:marTop w:val="0"/>
          <w:marBottom w:val="0"/>
          <w:divBdr>
            <w:top w:val="none" w:sz="0" w:space="0" w:color="auto"/>
            <w:left w:val="none" w:sz="0" w:space="0" w:color="auto"/>
            <w:bottom w:val="none" w:sz="0" w:space="0" w:color="auto"/>
            <w:right w:val="none" w:sz="0" w:space="0" w:color="auto"/>
          </w:divBdr>
        </w:div>
        <w:div w:id="450906148">
          <w:marLeft w:val="640"/>
          <w:marRight w:val="0"/>
          <w:marTop w:val="0"/>
          <w:marBottom w:val="0"/>
          <w:divBdr>
            <w:top w:val="none" w:sz="0" w:space="0" w:color="auto"/>
            <w:left w:val="none" w:sz="0" w:space="0" w:color="auto"/>
            <w:bottom w:val="none" w:sz="0" w:space="0" w:color="auto"/>
            <w:right w:val="none" w:sz="0" w:space="0" w:color="auto"/>
          </w:divBdr>
        </w:div>
        <w:div w:id="767121534">
          <w:marLeft w:val="640"/>
          <w:marRight w:val="0"/>
          <w:marTop w:val="0"/>
          <w:marBottom w:val="0"/>
          <w:divBdr>
            <w:top w:val="none" w:sz="0" w:space="0" w:color="auto"/>
            <w:left w:val="none" w:sz="0" w:space="0" w:color="auto"/>
            <w:bottom w:val="none" w:sz="0" w:space="0" w:color="auto"/>
            <w:right w:val="none" w:sz="0" w:space="0" w:color="auto"/>
          </w:divBdr>
        </w:div>
      </w:divsChild>
    </w:div>
    <w:div w:id="2085028446">
      <w:bodyDiv w:val="1"/>
      <w:marLeft w:val="0"/>
      <w:marRight w:val="0"/>
      <w:marTop w:val="0"/>
      <w:marBottom w:val="0"/>
      <w:divBdr>
        <w:top w:val="none" w:sz="0" w:space="0" w:color="auto"/>
        <w:left w:val="none" w:sz="0" w:space="0" w:color="auto"/>
        <w:bottom w:val="none" w:sz="0" w:space="0" w:color="auto"/>
        <w:right w:val="none" w:sz="0" w:space="0" w:color="auto"/>
      </w:divBdr>
      <w:divsChild>
        <w:div w:id="753553729">
          <w:marLeft w:val="640"/>
          <w:marRight w:val="0"/>
          <w:marTop w:val="0"/>
          <w:marBottom w:val="0"/>
          <w:divBdr>
            <w:top w:val="none" w:sz="0" w:space="0" w:color="auto"/>
            <w:left w:val="none" w:sz="0" w:space="0" w:color="auto"/>
            <w:bottom w:val="none" w:sz="0" w:space="0" w:color="auto"/>
            <w:right w:val="none" w:sz="0" w:space="0" w:color="auto"/>
          </w:divBdr>
        </w:div>
        <w:div w:id="1449277732">
          <w:marLeft w:val="640"/>
          <w:marRight w:val="0"/>
          <w:marTop w:val="0"/>
          <w:marBottom w:val="0"/>
          <w:divBdr>
            <w:top w:val="none" w:sz="0" w:space="0" w:color="auto"/>
            <w:left w:val="none" w:sz="0" w:space="0" w:color="auto"/>
            <w:bottom w:val="none" w:sz="0" w:space="0" w:color="auto"/>
            <w:right w:val="none" w:sz="0" w:space="0" w:color="auto"/>
          </w:divBdr>
        </w:div>
        <w:div w:id="599415917">
          <w:marLeft w:val="640"/>
          <w:marRight w:val="0"/>
          <w:marTop w:val="0"/>
          <w:marBottom w:val="0"/>
          <w:divBdr>
            <w:top w:val="none" w:sz="0" w:space="0" w:color="auto"/>
            <w:left w:val="none" w:sz="0" w:space="0" w:color="auto"/>
            <w:bottom w:val="none" w:sz="0" w:space="0" w:color="auto"/>
            <w:right w:val="none" w:sz="0" w:space="0" w:color="auto"/>
          </w:divBdr>
        </w:div>
        <w:div w:id="1632322360">
          <w:marLeft w:val="640"/>
          <w:marRight w:val="0"/>
          <w:marTop w:val="0"/>
          <w:marBottom w:val="0"/>
          <w:divBdr>
            <w:top w:val="none" w:sz="0" w:space="0" w:color="auto"/>
            <w:left w:val="none" w:sz="0" w:space="0" w:color="auto"/>
            <w:bottom w:val="none" w:sz="0" w:space="0" w:color="auto"/>
            <w:right w:val="none" w:sz="0" w:space="0" w:color="auto"/>
          </w:divBdr>
        </w:div>
        <w:div w:id="1586724822">
          <w:marLeft w:val="640"/>
          <w:marRight w:val="0"/>
          <w:marTop w:val="0"/>
          <w:marBottom w:val="0"/>
          <w:divBdr>
            <w:top w:val="none" w:sz="0" w:space="0" w:color="auto"/>
            <w:left w:val="none" w:sz="0" w:space="0" w:color="auto"/>
            <w:bottom w:val="none" w:sz="0" w:space="0" w:color="auto"/>
            <w:right w:val="none" w:sz="0" w:space="0" w:color="auto"/>
          </w:divBdr>
        </w:div>
        <w:div w:id="1668094516">
          <w:marLeft w:val="640"/>
          <w:marRight w:val="0"/>
          <w:marTop w:val="0"/>
          <w:marBottom w:val="0"/>
          <w:divBdr>
            <w:top w:val="none" w:sz="0" w:space="0" w:color="auto"/>
            <w:left w:val="none" w:sz="0" w:space="0" w:color="auto"/>
            <w:bottom w:val="none" w:sz="0" w:space="0" w:color="auto"/>
            <w:right w:val="none" w:sz="0" w:space="0" w:color="auto"/>
          </w:divBdr>
        </w:div>
        <w:div w:id="1385837406">
          <w:marLeft w:val="640"/>
          <w:marRight w:val="0"/>
          <w:marTop w:val="0"/>
          <w:marBottom w:val="0"/>
          <w:divBdr>
            <w:top w:val="none" w:sz="0" w:space="0" w:color="auto"/>
            <w:left w:val="none" w:sz="0" w:space="0" w:color="auto"/>
            <w:bottom w:val="none" w:sz="0" w:space="0" w:color="auto"/>
            <w:right w:val="none" w:sz="0" w:space="0" w:color="auto"/>
          </w:divBdr>
        </w:div>
        <w:div w:id="651525754">
          <w:marLeft w:val="640"/>
          <w:marRight w:val="0"/>
          <w:marTop w:val="0"/>
          <w:marBottom w:val="0"/>
          <w:divBdr>
            <w:top w:val="none" w:sz="0" w:space="0" w:color="auto"/>
            <w:left w:val="none" w:sz="0" w:space="0" w:color="auto"/>
            <w:bottom w:val="none" w:sz="0" w:space="0" w:color="auto"/>
            <w:right w:val="none" w:sz="0" w:space="0" w:color="auto"/>
          </w:divBdr>
        </w:div>
        <w:div w:id="932981463">
          <w:marLeft w:val="640"/>
          <w:marRight w:val="0"/>
          <w:marTop w:val="0"/>
          <w:marBottom w:val="0"/>
          <w:divBdr>
            <w:top w:val="none" w:sz="0" w:space="0" w:color="auto"/>
            <w:left w:val="none" w:sz="0" w:space="0" w:color="auto"/>
            <w:bottom w:val="none" w:sz="0" w:space="0" w:color="auto"/>
            <w:right w:val="none" w:sz="0" w:space="0" w:color="auto"/>
          </w:divBdr>
        </w:div>
        <w:div w:id="123739196">
          <w:marLeft w:val="640"/>
          <w:marRight w:val="0"/>
          <w:marTop w:val="0"/>
          <w:marBottom w:val="0"/>
          <w:divBdr>
            <w:top w:val="none" w:sz="0" w:space="0" w:color="auto"/>
            <w:left w:val="none" w:sz="0" w:space="0" w:color="auto"/>
            <w:bottom w:val="none" w:sz="0" w:space="0" w:color="auto"/>
            <w:right w:val="none" w:sz="0" w:space="0" w:color="auto"/>
          </w:divBdr>
        </w:div>
        <w:div w:id="1271278251">
          <w:marLeft w:val="640"/>
          <w:marRight w:val="0"/>
          <w:marTop w:val="0"/>
          <w:marBottom w:val="0"/>
          <w:divBdr>
            <w:top w:val="none" w:sz="0" w:space="0" w:color="auto"/>
            <w:left w:val="none" w:sz="0" w:space="0" w:color="auto"/>
            <w:bottom w:val="none" w:sz="0" w:space="0" w:color="auto"/>
            <w:right w:val="none" w:sz="0" w:space="0" w:color="auto"/>
          </w:divBdr>
        </w:div>
        <w:div w:id="1873153674">
          <w:marLeft w:val="640"/>
          <w:marRight w:val="0"/>
          <w:marTop w:val="0"/>
          <w:marBottom w:val="0"/>
          <w:divBdr>
            <w:top w:val="none" w:sz="0" w:space="0" w:color="auto"/>
            <w:left w:val="none" w:sz="0" w:space="0" w:color="auto"/>
            <w:bottom w:val="none" w:sz="0" w:space="0" w:color="auto"/>
            <w:right w:val="none" w:sz="0" w:space="0" w:color="auto"/>
          </w:divBdr>
        </w:div>
        <w:div w:id="1433430539">
          <w:marLeft w:val="640"/>
          <w:marRight w:val="0"/>
          <w:marTop w:val="0"/>
          <w:marBottom w:val="0"/>
          <w:divBdr>
            <w:top w:val="none" w:sz="0" w:space="0" w:color="auto"/>
            <w:left w:val="none" w:sz="0" w:space="0" w:color="auto"/>
            <w:bottom w:val="none" w:sz="0" w:space="0" w:color="auto"/>
            <w:right w:val="none" w:sz="0" w:space="0" w:color="auto"/>
          </w:divBdr>
        </w:div>
        <w:div w:id="1474102797">
          <w:marLeft w:val="640"/>
          <w:marRight w:val="0"/>
          <w:marTop w:val="0"/>
          <w:marBottom w:val="0"/>
          <w:divBdr>
            <w:top w:val="none" w:sz="0" w:space="0" w:color="auto"/>
            <w:left w:val="none" w:sz="0" w:space="0" w:color="auto"/>
            <w:bottom w:val="none" w:sz="0" w:space="0" w:color="auto"/>
            <w:right w:val="none" w:sz="0" w:space="0" w:color="auto"/>
          </w:divBdr>
        </w:div>
        <w:div w:id="711350040">
          <w:marLeft w:val="640"/>
          <w:marRight w:val="0"/>
          <w:marTop w:val="0"/>
          <w:marBottom w:val="0"/>
          <w:divBdr>
            <w:top w:val="none" w:sz="0" w:space="0" w:color="auto"/>
            <w:left w:val="none" w:sz="0" w:space="0" w:color="auto"/>
            <w:bottom w:val="none" w:sz="0" w:space="0" w:color="auto"/>
            <w:right w:val="none" w:sz="0" w:space="0" w:color="auto"/>
          </w:divBdr>
        </w:div>
        <w:div w:id="1569850119">
          <w:marLeft w:val="640"/>
          <w:marRight w:val="0"/>
          <w:marTop w:val="0"/>
          <w:marBottom w:val="0"/>
          <w:divBdr>
            <w:top w:val="none" w:sz="0" w:space="0" w:color="auto"/>
            <w:left w:val="none" w:sz="0" w:space="0" w:color="auto"/>
            <w:bottom w:val="none" w:sz="0" w:space="0" w:color="auto"/>
            <w:right w:val="none" w:sz="0" w:space="0" w:color="auto"/>
          </w:divBdr>
        </w:div>
        <w:div w:id="747657252">
          <w:marLeft w:val="640"/>
          <w:marRight w:val="0"/>
          <w:marTop w:val="0"/>
          <w:marBottom w:val="0"/>
          <w:divBdr>
            <w:top w:val="none" w:sz="0" w:space="0" w:color="auto"/>
            <w:left w:val="none" w:sz="0" w:space="0" w:color="auto"/>
            <w:bottom w:val="none" w:sz="0" w:space="0" w:color="auto"/>
            <w:right w:val="none" w:sz="0" w:space="0" w:color="auto"/>
          </w:divBdr>
        </w:div>
        <w:div w:id="2042855259">
          <w:marLeft w:val="640"/>
          <w:marRight w:val="0"/>
          <w:marTop w:val="0"/>
          <w:marBottom w:val="0"/>
          <w:divBdr>
            <w:top w:val="none" w:sz="0" w:space="0" w:color="auto"/>
            <w:left w:val="none" w:sz="0" w:space="0" w:color="auto"/>
            <w:bottom w:val="none" w:sz="0" w:space="0" w:color="auto"/>
            <w:right w:val="none" w:sz="0" w:space="0" w:color="auto"/>
          </w:divBdr>
        </w:div>
        <w:div w:id="1835992718">
          <w:marLeft w:val="640"/>
          <w:marRight w:val="0"/>
          <w:marTop w:val="0"/>
          <w:marBottom w:val="0"/>
          <w:divBdr>
            <w:top w:val="none" w:sz="0" w:space="0" w:color="auto"/>
            <w:left w:val="none" w:sz="0" w:space="0" w:color="auto"/>
            <w:bottom w:val="none" w:sz="0" w:space="0" w:color="auto"/>
            <w:right w:val="none" w:sz="0" w:space="0" w:color="auto"/>
          </w:divBdr>
        </w:div>
        <w:div w:id="1899049907">
          <w:marLeft w:val="640"/>
          <w:marRight w:val="0"/>
          <w:marTop w:val="0"/>
          <w:marBottom w:val="0"/>
          <w:divBdr>
            <w:top w:val="none" w:sz="0" w:space="0" w:color="auto"/>
            <w:left w:val="none" w:sz="0" w:space="0" w:color="auto"/>
            <w:bottom w:val="none" w:sz="0" w:space="0" w:color="auto"/>
            <w:right w:val="none" w:sz="0" w:space="0" w:color="auto"/>
          </w:divBdr>
        </w:div>
        <w:div w:id="1830637105">
          <w:marLeft w:val="640"/>
          <w:marRight w:val="0"/>
          <w:marTop w:val="0"/>
          <w:marBottom w:val="0"/>
          <w:divBdr>
            <w:top w:val="none" w:sz="0" w:space="0" w:color="auto"/>
            <w:left w:val="none" w:sz="0" w:space="0" w:color="auto"/>
            <w:bottom w:val="none" w:sz="0" w:space="0" w:color="auto"/>
            <w:right w:val="none" w:sz="0" w:space="0" w:color="auto"/>
          </w:divBdr>
        </w:div>
        <w:div w:id="1200125372">
          <w:marLeft w:val="640"/>
          <w:marRight w:val="0"/>
          <w:marTop w:val="0"/>
          <w:marBottom w:val="0"/>
          <w:divBdr>
            <w:top w:val="none" w:sz="0" w:space="0" w:color="auto"/>
            <w:left w:val="none" w:sz="0" w:space="0" w:color="auto"/>
            <w:bottom w:val="none" w:sz="0" w:space="0" w:color="auto"/>
            <w:right w:val="none" w:sz="0" w:space="0" w:color="auto"/>
          </w:divBdr>
        </w:div>
        <w:div w:id="1482233230">
          <w:marLeft w:val="640"/>
          <w:marRight w:val="0"/>
          <w:marTop w:val="0"/>
          <w:marBottom w:val="0"/>
          <w:divBdr>
            <w:top w:val="none" w:sz="0" w:space="0" w:color="auto"/>
            <w:left w:val="none" w:sz="0" w:space="0" w:color="auto"/>
            <w:bottom w:val="none" w:sz="0" w:space="0" w:color="auto"/>
            <w:right w:val="none" w:sz="0" w:space="0" w:color="auto"/>
          </w:divBdr>
        </w:div>
        <w:div w:id="1692993370">
          <w:marLeft w:val="640"/>
          <w:marRight w:val="0"/>
          <w:marTop w:val="0"/>
          <w:marBottom w:val="0"/>
          <w:divBdr>
            <w:top w:val="none" w:sz="0" w:space="0" w:color="auto"/>
            <w:left w:val="none" w:sz="0" w:space="0" w:color="auto"/>
            <w:bottom w:val="none" w:sz="0" w:space="0" w:color="auto"/>
            <w:right w:val="none" w:sz="0" w:space="0" w:color="auto"/>
          </w:divBdr>
        </w:div>
        <w:div w:id="333842161">
          <w:marLeft w:val="640"/>
          <w:marRight w:val="0"/>
          <w:marTop w:val="0"/>
          <w:marBottom w:val="0"/>
          <w:divBdr>
            <w:top w:val="none" w:sz="0" w:space="0" w:color="auto"/>
            <w:left w:val="none" w:sz="0" w:space="0" w:color="auto"/>
            <w:bottom w:val="none" w:sz="0" w:space="0" w:color="auto"/>
            <w:right w:val="none" w:sz="0" w:space="0" w:color="auto"/>
          </w:divBdr>
        </w:div>
        <w:div w:id="1493596605">
          <w:marLeft w:val="640"/>
          <w:marRight w:val="0"/>
          <w:marTop w:val="0"/>
          <w:marBottom w:val="0"/>
          <w:divBdr>
            <w:top w:val="none" w:sz="0" w:space="0" w:color="auto"/>
            <w:left w:val="none" w:sz="0" w:space="0" w:color="auto"/>
            <w:bottom w:val="none" w:sz="0" w:space="0" w:color="auto"/>
            <w:right w:val="none" w:sz="0" w:space="0" w:color="auto"/>
          </w:divBdr>
        </w:div>
        <w:div w:id="1945650989">
          <w:marLeft w:val="640"/>
          <w:marRight w:val="0"/>
          <w:marTop w:val="0"/>
          <w:marBottom w:val="0"/>
          <w:divBdr>
            <w:top w:val="none" w:sz="0" w:space="0" w:color="auto"/>
            <w:left w:val="none" w:sz="0" w:space="0" w:color="auto"/>
            <w:bottom w:val="none" w:sz="0" w:space="0" w:color="auto"/>
            <w:right w:val="none" w:sz="0" w:space="0" w:color="auto"/>
          </w:divBdr>
        </w:div>
        <w:div w:id="697701130">
          <w:marLeft w:val="640"/>
          <w:marRight w:val="0"/>
          <w:marTop w:val="0"/>
          <w:marBottom w:val="0"/>
          <w:divBdr>
            <w:top w:val="none" w:sz="0" w:space="0" w:color="auto"/>
            <w:left w:val="none" w:sz="0" w:space="0" w:color="auto"/>
            <w:bottom w:val="none" w:sz="0" w:space="0" w:color="auto"/>
            <w:right w:val="none" w:sz="0" w:space="0" w:color="auto"/>
          </w:divBdr>
        </w:div>
        <w:div w:id="1782457350">
          <w:marLeft w:val="640"/>
          <w:marRight w:val="0"/>
          <w:marTop w:val="0"/>
          <w:marBottom w:val="0"/>
          <w:divBdr>
            <w:top w:val="none" w:sz="0" w:space="0" w:color="auto"/>
            <w:left w:val="none" w:sz="0" w:space="0" w:color="auto"/>
            <w:bottom w:val="none" w:sz="0" w:space="0" w:color="auto"/>
            <w:right w:val="none" w:sz="0" w:space="0" w:color="auto"/>
          </w:divBdr>
        </w:div>
        <w:div w:id="2079592034">
          <w:marLeft w:val="640"/>
          <w:marRight w:val="0"/>
          <w:marTop w:val="0"/>
          <w:marBottom w:val="0"/>
          <w:divBdr>
            <w:top w:val="none" w:sz="0" w:space="0" w:color="auto"/>
            <w:left w:val="none" w:sz="0" w:space="0" w:color="auto"/>
            <w:bottom w:val="none" w:sz="0" w:space="0" w:color="auto"/>
            <w:right w:val="none" w:sz="0" w:space="0" w:color="auto"/>
          </w:divBdr>
        </w:div>
        <w:div w:id="1430349306">
          <w:marLeft w:val="640"/>
          <w:marRight w:val="0"/>
          <w:marTop w:val="0"/>
          <w:marBottom w:val="0"/>
          <w:divBdr>
            <w:top w:val="none" w:sz="0" w:space="0" w:color="auto"/>
            <w:left w:val="none" w:sz="0" w:space="0" w:color="auto"/>
            <w:bottom w:val="none" w:sz="0" w:space="0" w:color="auto"/>
            <w:right w:val="none" w:sz="0" w:space="0" w:color="auto"/>
          </w:divBdr>
        </w:div>
        <w:div w:id="1169179255">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5DEBE6D-6EFC-5D4C-9DD8-F5FBF8CF303E}">
  <we:reference id="wa104382081" version="1.55.1.0" store="en-US" storeType="OMEX"/>
  <we:alternateReferences>
    <we:reference id="wa104382081" version="1.55.1.0" store="en-US" storeType="OMEX"/>
  </we:alternateReferences>
  <we:properties>
    <we:property name="MENDELEY_CITATIONS_STYLE" value="{&quot;id&quot;:&quot;https://www.zotero.org/styles/vancouver&quot;,&quot;title&quot;:&quot;Vancouver&quot;,&quot;format&quot;:&quot;numeric&quot;,&quot;defaultLocale&quot;:null,&quot;isLocaleCodeValid&quot;:true}"/>
    <we:property name="MENDELEY_CITATIONS_LOCALE_CODE" value="&quot;en-US&quot;"/>
    <we:property name="MENDELEY_CITATIONS" value="[{&quot;citationID&quot;:&quot;MENDELEY_CITATION_cb55a910-bc24-4259-87c9-3be9eda8a6db&quot;,&quot;properties&quot;:{&quot;noteIndex&quot;:0},&quot;isEdited&quot;:false,&quot;manualOverride&quot;:{&quot;isManuallyOverridden&quot;:false,&quot;citeprocText&quot;:&quot;(1)&quot;,&quot;manualOverrideText&quot;:&quot;&quot;},&quot;citationItems&quot;:[{&quot;id&quot;:&quot;486f16c4-4704-3ece-923c-13307db0dfa1&quot;,&quot;itemData&quot;:{&quot;type&quot;:&quot;article-journal&quot;,&quot;id&quot;:&quot;486f16c4-4704-3ece-923c-13307db0dfa1&quot;,&quot;title&quot;:&quot;A global respiratory perspective on the COVID-19 pandemic: Commentary and action proposals&quot;,&quot;author&quot;:[{&quot;family&quot;:&quot;To&quot;,&quot;given&quot;:&quot;Teresa&quot;,&quot;parse-names&quot;:false,&quot;dropping-particle&quot;:&quot;&quot;,&quot;non-dropping-particle&quot;:&quot;&quot;},{&quot;family&quot;:&quot;Viegi&quot;,&quot;given&quot;:&quot;Giovanni&quot;,&quot;parse-names&quot;:false,&quot;dropping-particle&quot;:&quot;&quot;,&quot;non-dropping-particle&quot;:&quot;&quot;},{&quot;family&quot;:&quot;Cruz&quot;,&quot;given&quot;:&quot;Alvaro&quot;,&quot;parse-names&quot;:false,&quot;dropping-particle&quot;:&quot;&quot;,&quot;non-dropping-particle&quot;:&quot;&quot;},{&quot;family&quot;:&quot;Taborda-Barata&quot;,&quot;given&quot;:&quot;Luis&quot;,&quot;parse-names&quot;:false,&quot;dropping-particle&quot;:&quot;&quot;,&quot;non-dropping-particle&quot;:&quot;&quot;},{&quot;family&quot;:&quot;Asher&quot;,&quot;given&quot;:&quot;Innes&quot;,&quot;parse-names&quot;:false,&quot;dropping-particle&quot;:&quot;&quot;,&quot;non-dropping-particle&quot;:&quot;&quot;},{&quot;family&quot;:&quot;Behera&quot;,&quot;given&quot;:&quot;Digambar&quot;,&quot;parse-names&quot;:false,&quot;dropping-particle&quot;:&quot;&quot;,&quot;non-dropping-particle&quot;:&quot;&quot;},{&quot;family&quot;:&quot;Bennoor&quot;,&quot;given&quot;:&quot;Kazi&quot;,&quot;parse-names&quot;:false,&quot;dropping-particle&quot;:&quot;&quot;,&quot;non-dropping-particle&quot;:&quot;&quot;},{&quot;family&quot;:&quot;Boulet&quot;,&quot;given&quot;:&quot;Louis Philippe&quot;,&quot;parse-names&quot;:false,&quot;dropping-particle&quot;:&quot;&quot;,&quot;non-dropping-particle&quot;:&quot;&quot;},{&quot;family&quot;:&quot;Bousquet&quot;,&quot;given&quot;:&quot;Jean&quot;,&quot;parse-names&quot;:false,&quot;dropping-particle&quot;:&quot;&quot;,&quot;non-dropping-particle&quot;:&quot;&quot;},{&quot;family&quot;:&quot;Camargos&quot;,&quot;given&quot;:&quot;Paulo&quot;,&quot;parse-names&quot;:false,&quot;dropping-particle&quot;:&quot;&quot;,&quot;non-dropping-particle&quot;:&quot;&quot;},{&quot;family&quot;:&quot;Conceiçao&quot;,&quot;given&quot;:&quot;Claudia&quot;,&quot;parse-names&quot;:false,&quot;dropping-particle&quot;:&quot;&quot;,&quot;non-dropping-particle&quot;:&quot;&quot;},{&quot;family&quot;:&quot;Diaz&quot;,&quot;given&quot;:&quot;Sandra Gonzalez&quot;,&quot;parse-names&quot;:false,&quot;dropping-particle&quot;:&quot;&quot;,&quot;non-dropping-particle&quot;:&quot;&quot;},{&quot;family&quot;:&quot;El-Sony&quot;,&quot;given&quot;:&quot;Asma&quot;,&quot;parse-names&quot;:false,&quot;dropping-particle&quot;:&quot;&quot;,&quot;non-dropping-particle&quot;:&quot;&quot;},{&quot;family&quot;:&quot;Erhola&quot;,&quot;given&quot;:&quot;Marina&quot;,&quot;parse-names&quot;:false,&quot;dropping-particle&quot;:&quot;&quot;,&quot;non-dropping-particle&quot;:&quot;&quot;},{&quot;family&quot;:&quot;Gaga&quot;,&quot;given&quot;:&quot;Mina&quot;,&quot;parse-names&quot;:false,&quot;dropping-particle&quot;:&quot;&quot;,&quot;non-dropping-particle&quot;:&quot;&quot;},{&quot;family&quot;:&quot;Halpin&quot;,&quot;given&quot;:&quot;David&quot;,&quot;parse-names&quot;:false,&quot;dropping-particle&quot;:&quot;&quot;,&quot;non-dropping-particle&quot;:&quot;&quot;},{&quot;family&quot;:&quot;Harding&quot;,&quot;given&quot;:&quot;Letitia&quot;,&quot;parse-names&quot;:false,&quot;dropping-particle&quot;:&quot;&quot;,&quot;non-dropping-particle&quot;:&quot;&quot;},{&quot;family&quot;:&quot;Maghlakelidze&quot;,&quot;given&quot;:&quot;Tamaz&quot;,&quot;parse-names&quot;:false,&quot;dropping-particle&quot;:&quot;&quot;,&quot;non-dropping-particle&quot;:&quot;&quot;},{&quot;family&quot;:&quot;Masjedi&quot;,&quot;given&quot;:&quot;Mohammad Reza&quot;,&quot;parse-names&quot;:false,&quot;dropping-particle&quot;:&quot;&quot;,&quot;non-dropping-particle&quot;:&quot;&quot;},{&quot;family&quot;:&quot;Mohammad&quot;,&quot;given&quot;:&quot;Yousser&quot;,&quot;parse-names&quot;:false,&quot;dropping-particle&quot;:&quot;&quot;,&quot;non-dropping-particle&quot;:&quot;&quot;},{&quot;family&quot;:&quot;Nunes&quot;,&quot;given&quot;:&quot;Elizabete&quot;,&quot;parse-names&quot;:false,&quot;dropping-particle&quot;:&quot;&quot;,&quot;non-dropping-particle&quot;:&quot;&quot;},{&quot;family&quot;:&quot;Pigearias&quot;,&quot;given&quot;:&quot;Bernard&quot;,&quot;parse-names&quot;:false,&quot;dropping-particle&quot;:&quot;&quot;,&quot;non-dropping-particle&quot;:&quot;&quot;},{&quot;family&quot;:&quot;Sooronbaev&quot;,&quot;given&quot;:&quot;Talant&quot;,&quot;parse-names&quot;:false,&quot;dropping-particle&quot;:&quot;&quot;,&quot;non-dropping-particle&quot;:&quot;&quot;},{&quot;family&quot;:&quot;Stelmach&quot;,&quot;given&quot;:&quot;Rafael&quot;,&quot;parse-names&quot;:false,&quot;dropping-particle&quot;:&quot;&quot;,&quot;non-dropping-particle&quot;:&quot;&quot;},{&quot;family&quot;:&quot;Tsiligianni&quot;,&quot;given&quot;:&quot;Ioanna&quot;,&quot;parse-names&quot;:false,&quot;dropping-particle&quot;:&quot;&quot;,&quot;non-dropping-particle&quot;:&quot;&quot;},{&quot;family&quot;:&quot;Lan&quot;,&quot;given&quot;:&quot;Le Thi Tuyet&quot;,&quot;parse-names&quot;:false,&quot;dropping-particle&quot;:&quot;&quot;,&quot;non-dropping-particle&quot;:&quot;&quot;},{&quot;family&quot;:&quot;Valiulis&quot;,&quot;given&quot;:&quot;Arunas&quot;,&quot;parse-names&quot;:false,&quot;dropping-particle&quot;:&quot;&quot;,&quot;non-dropping-particle&quot;:&quot;&quot;},{&quot;family&quot;:&quot;Wang&quot;,&quot;given&quot;:&quot;Chen&quot;,&quot;parse-names&quot;:false,&quot;dropping-particle&quot;:&quot;&quot;,&quot;non-dropping-particle&quot;:&quot;&quot;},{&quot;family&quot;:&quot;Williams&quot;,&quot;given&quot;:&quot;Sian&quot;,&quot;parse-names&quot;:false,&quot;dropping-particle&quot;:&quot;&quot;,&quot;non-dropping-particle&quot;:&quot;&quot;},{&quot;family&quot;:&quot;Yorgancioglu&quot;,&quot;given&quot;:&quot;Arzu&quot;,&quot;parse-names&quot;:false,&quot;dropping-particle&quot;:&quot;&quot;,&quot;non-dropping-particle&quot;:&quot;&quot;}],&quot;container-title&quot;:&quot;European Respiratory Journal&quot;,&quot;accessed&quot;:{&quot;date-parts&quot;:[[2023,3,28]]},&quot;DOI&quot;:&quot;10.1183/13993003.01704-2020&quot;,&quot;ISSN&quot;:&quot;13993003&quot;,&quot;PMID&quot;:&quot;32586874&quot;,&quot;issued&quot;:{&quot;date-parts&quot;:[[2020,7,1]]},&quot;publisher&quot;:&quot;European Respiratory Society&quot;,&quot;issue&quot;:&quot;1&quot;,&quot;volume&quot;:&quot;56&quot;,&quot;container-title-short&quot;:&quot;&quot;},&quot;isTemporary&quot;:false}],&quot;citationTag&quot;:&quot;MENDELEY_CITATION_v3_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&quot;},{&quot;citationID&quot;:&quot;MENDELEY_CITATION_a75f53eb-0628-48ec-a041-dfa941cce3a6&quot;,&quot;properties&quot;:{&quot;noteIndex&quot;:0},&quot;isEdited&quot;:false,&quot;manualOverride&quot;:{&quot;isManuallyOverridden&quot;:false,&quot;citeprocText&quot;:&quot;(2,3)&quot;,&quot;manualOverrideText&quot;:&quot;&quot;},&quot;citationTag&quot;:&quot;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&quot;,&quot;citationItems&quot;:[{&quot;id&quot;:&quot;5e0584e6-6452-351b-bb09-c418c543f002&quot;,&quot;itemData&quot;:{&quot;type&quot;:&quot;article-journal&quot;,&quot;id&quot;:&quot;5e0584e6-6452-351b-bb09-c418c543f002&quot;,&quot;title&quot;:&quot;6-month consequences of COVID-19 in patients discharged from hospital: a cohort study&quot;,&quot;author&quot;:[{&quot;family&quot;:&quot;Huang&quot;,&quot;given&quot;:&quot;Chaolin&quot;,&quot;parse-names&quot;:false,&quot;dropping-particle&quot;:&quot;&quot;,&quot;non-dropping-particle&quot;:&quot;&quot;},{&quot;family&quot;:&quot;Huang&quot;,&quot;given&quot;:&quot;Lixue&quot;,&quot;parse-names&quot;:false,&quot;dropping-particle&quot;:&quot;&quot;,&quot;non-dropping-particle&quot;:&quot;&quot;},{&quot;family&quot;:&quot;Wang&quot;,&quot;given&quot;:&quot;Yeming&quot;,&quot;parse-names&quot;:false,&quot;dropping-particle&quot;:&quot;&quot;,&quot;non-dropping-particle&quot;:&quot;&quot;},{&quot;family&quot;:&quot;Li&quot;,&quot;given&quot;:&quot;Xia&quot;,&quot;parse-names&quot;:false,&quot;dropping-particle&quot;:&quot;&quot;,&quot;non-dropping-particle&quot;:&quot;&quot;},{&quot;family&quot;:&quot;Ren&quot;,&quot;given&quot;:&quot;Lili&quot;,&quot;parse-names&quot;:false,&quot;dropping-particle&quot;:&quot;&quot;,&quot;non-dropping-particle&quot;:&quot;&quot;},{&quot;family&quot;:&quot;Gu&quot;,&quot;given&quot;:&quot;Xiaoying&quot;,&quot;parse-names&quot;:false,&quot;dropping-particle&quot;:&quot;&quot;,&quot;non-dropping-particle&quot;:&quot;&quot;},{&quot;family&quot;:&quot;Kang&quot;,&quot;given&quot;:&quot;Liang&quot;,&quot;parse-names&quot;:false,&quot;dropping-particle&quot;:&quot;&quot;,&quot;non-dropping-particle&quot;:&quot;&quot;},{&quot;family&quot;:&quot;Guo&quot;,&quot;given&quot;:&quot;Li&quot;,&quot;parse-names&quot;:false,&quot;dropping-particle&quot;:&quot;&quot;,&quot;non-dropping-particle&quot;:&quot;&quot;},{&quot;family&quot;:&quot;Liu&quot;,&quot;given&quot;:&quot;Min&quot;,&quot;parse-names&quot;:false,&quot;dropping-particle&quot;:&quot;&quot;,&quot;non-dropping-particle&quot;:&quot;&quot;},{&quot;family&quot;:&quot;Zhou&quot;,&quot;given&quot;:&quot;Xing&quot;,&quot;parse-names&quot;:false,&quot;dropping-particle&quot;:&quot;&quot;,&quot;non-dropping-particle&quot;:&quot;&quot;},{&quot;family&quot;:&quot;Luo&quot;,&quot;given&quot;:&quot;Jianfeng&quot;,&quot;parse-names&quot;:false,&quot;dropping-particle&quot;:&quot;&quot;,&quot;non-dropping-particle&quot;:&quot;&quot;},{&quot;family&quot;:&quot;Huang&quot;,&quot;given&quot;:&quot;Zhenghui&quot;,&quot;parse-names&quot;:false,&quot;dropping-particle&quot;:&quot;&quot;,&quot;non-dropping-particle&quot;:&quot;&quot;},{&quot;family&quot;:&quot;Tu&quot;,&quot;given&quot;:&quot;Shengjin&quot;,&quot;parse-names&quot;:false,&quot;dropping-particle&quot;:&quot;&quot;,&quot;non-dropping-particle&quot;:&quot;&quot;},{&quot;family&quot;:&quot;Zhao&quot;,&quot;given&quot;:&quot;Yue&quot;,&quot;parse-names&quot;:false,&quot;dropping-particle&quot;:&quot;&quot;,&quot;non-dropping-particle&quot;:&quot;&quot;},{&quot;family&quot;:&quot;Chen&quot;,&quot;given&quot;:&quot;Li&quot;,&quot;parse-names&quot;:false,&quot;dropping-particle&quot;:&quot;&quot;,&quot;non-dropping-particle&quot;:&quot;&quot;},{&quot;family&quot;:&quot;Xu&quot;,&quot;given&quot;:&quot;Decui&quot;,&quot;parse-names&quot;:false,&quot;dropping-particle&quot;:&quot;&quot;,&quot;non-dropping-particle&quot;:&quot;&quot;},{&quot;family&quot;:&quot;Li&quot;,&quot;given&quot;:&quot;Yanping&quot;,&quot;parse-names&quot;:false,&quot;dropping-particle&quot;:&quot;&quot;,&quot;non-dropping-particle&quot;:&quot;&quot;},{&quot;family&quot;:&quot;Li&quot;,&quot;given&quot;:&quot;Caihong&quot;,&quot;parse-names&quot;:false,&quot;dropping-particle&quot;:&quot;&quot;,&quot;non-dropping-particle&quot;:&quot;&quot;},{&quot;family&quot;:&quot;Peng&quot;,&quot;given&quot;:&quot;Lu&quot;,&quot;parse-names&quot;:false,&quot;dropping-particle&quot;:&quot;&quot;,&quot;non-dropping-particle&quot;:&quot;&quot;},{&quot;family&quot;:&quot;Li&quot;,&quot;given&quot;:&quot;Yong&quot;,&quot;parse-names&quot;:false,&quot;dropping-particle&quot;:&quot;&quot;,&quot;non-dropping-particle&quot;:&quot;&quot;},{&quot;family&quot;:&quot;Xie&quot;,&quot;given&quot;:&quot;Wuxiang&quot;,&quot;parse-names&quot;:false,&quot;dropping-particle&quot;:&quot;&quot;,&quot;non-dropping-particle&quot;:&quot;&quot;},{&quot;family&quot;:&quot;Cui&quot;,&quot;given&quot;:&quot;Dan&quot;,&quot;parse-names&quot;:false,&quot;dropping-particle&quot;:&quot;&quot;,&quot;non-dropping-particle&quot;:&quot;&quot;},{&quot;family&quot;:&quot;Shang&quot;,&quot;given&quot;:&quot;Lianhan&quot;,&quot;parse-names&quot;:false,&quot;dropping-particle&quot;:&quot;&quot;,&quot;non-dropping-particle&quot;:&quot;&quot;},{&quot;family&quot;:&quot;Fan&quot;,&quot;given&quot;:&quot;Guohui&quot;,&quot;parse-names&quot;:false,&quot;dropping-particle&quot;:&quot;&quot;,&quot;non-dropping-particle&quot;:&quot;&quot;},{&quot;family&quot;:&quot;Xu&quot;,&quot;given&quot;:&quot;Jiuyang&quot;,&quot;parse-names&quot;:false,&quot;dropping-particle&quot;:&quot;&quot;,&quot;non-dropping-particle&quot;:&quot;&quot;},{&quot;family&quot;:&quot;Wang&quot;,&quot;given&quot;:&quot;Geng&quot;,&quot;parse-names&quot;:false,&quot;dropping-particle&quot;:&quot;&quot;,&quot;non-dropping-particle&quot;:&quot;&quot;},{&quot;family&quot;:&quot;Wang&quot;,&quot;given&quot;:&quot;Ying&quot;,&quot;parse-names&quot;:false,&quot;dropping-particle&quot;:&quot;&quot;,&quot;non-dropping-particle&quot;:&quot;&quot;},{&quot;family&quot;:&quot;Zhong&quot;,&quot;given&quot;:&quot;Jingchuan&quot;,&quot;parse-names&quot;:false,&quot;dropping-particle&quot;:&quot;&quot;,&quot;non-dropping-particle&quot;:&quot;&quot;},{&quot;family&quot;:&quot;Wang&quot;,&quot;given&quot;:&quot;Chen&quot;,&quot;parse-names&quot;:false,&quot;dropping-particle&quot;:&quot;&quot;,&quot;non-dropping-particle&quot;:&quot;&quot;},{&quot;family&quot;:&quot;Wang&quot;,&quot;given&quot;:&quot;Jianwei&quot;,&quot;parse-names&quot;:false,&quot;dropping-particle&quot;:&quot;&quot;,&quot;non-dropping-particle&quot;:&quot;&quot;},{&quot;family&quot;:&quot;Zhang&quot;,&quot;given&quot;:&quot;Dingyu&quot;,&quot;parse-names&quot;:false,&quot;dropping-particle&quot;:&quot;&quot;,&quot;non-dropping-particle&quot;:&quot;&quot;},{&quot;family&quot;:&quot;Cao&quot;,&quot;given&quot;:&quot;Bin&quot;,&quot;parse-names&quot;:false,&quot;dropping-particle&quot;:&quot;&quot;,&quot;non-dropping-particle&quot;:&quot;&quot;}],&quot;container-title&quot;:&quot;The Lancet&quot;,&quot;DOI&quot;:&quot;10.1016/S0140-6736(23)00810-3&quot;,&quot;ISSN&quot;:&quot;1474547X&quot;,&quot;PMID&quot;:&quot;37321233&quot;,&quot;issued&quot;:{&quot;date-parts&quot;:[[2023,6,17]]},&quot;page&quot;:&quot;e21-e33&quot;,&quot;abstract&quot;:&quot;Background: The long-term health consequences of COVID-19 remain largely unclear. The aim of this study was to describe the long-term health consequences of patients with COVID-19 who have been discharged from hospital and investigate the associated risk factors, in particular disease severity. Methods: We did an ambidirectional cohort study of patients with confirmed COVID-19 who had been discharged from Jin Yin-tan Hospital (Wuhan, China) between Jan 7 and May 29, 2020. Patients who died before follow-up; patients for whom follow-up would be difficult because of psychotic disorders, dementia, or readmission to hospital; those who were unable to move freely due to concomitant osteoarthropathy or immobile before or after discharge due to diseases such as stroke or pulmonary embolism; those who declined to participate; those who could not be contacted; and those living outside of Wuhan or in nursing or welfare homes were all excluded. All patients were interviewed with a series of questionnaires for evaluation of symptoms and health-related quality of life, underwent physical examinations and a 6-min walking test, and received blood tests. A stratified sampling procedure was used to sample patients according to their highest seven-category scale during their hospital stay as 3, 4, and 5–6, to receive pulmonary function test, high resolution CT of the chest, and ultrasonography. Enrolled patients who had participated in the Lopinavir Trial for Suppression of SARS-CoV-2 in China received SARS-CoV-2 antibody tests. Multivariable adjusted linear or logistic regression models were used to evaluate the association between disease severity and long-term health consequences. Findings: In total, 1733 of 2469 discharged patients with COVID-19 were enrolled after 736 were excluded. Patients had a median age of 57·0 years (IQR 47·0–65·0) and 897 (52%) were male and 836 (48%) were female. The follow-up study was done from June 16 to Sept 3, 2020, and the median follow-up time after symptom onset was 186·0 days (175·0–199·0). Fatigue or muscle weakness (52%, 855 of 1654) and sleep difficulties (26%, 437 of 1655) were the most common symptoms. Anxiety or depression was reported among 23% (367 of 1616) of patients. The proportions of 6-min walking distance less than the lower limit of the normal range were 17% for those at severity scale 3, 13% for severity scale 4, and 28% for severity scale 5–6. The corresponding proportions of patients with diffusion impairment were 22% for severity scale 3, 29% for scale 4, and 56% for scale 5–6, and median CT scores were 3·0 (IQR 2·0–5·0) for severity scale 3, 4·0 (3·0–5·0) for scale 4, and 5·0 (4·0–6·0) for scale 5–6. After multivariable adjustment, patients showed an odds ratio (OR) of 1·61 (95% CI 0·80–3·25) for scale 4 versus scale 3 and 4·60 (1·85–11·48) for scale 5–6 versus scale 3 for diffusion impairment; OR 0·88 (0·66–1·17) for scale 4 versus scale 3 and OR 1·76 (1·05–2·96) for scale 5–6 versus scale 3 for anxiety or depression, and OR 0·87 (0·68–1·11) for scale 4 versus scale 3 and 2·75 (1·61–4·69) for scale 5–6 versus scale 3 for fatigue or muscle weakness. Of 94 patients with blood antibodies tested at follow-up, the seropositivity (96·2% vs 58·5%) and median titres (19·0 vs 10·0) of the neutralising antibodies were significantly lower compared with at the acute phase. 107 of 822 participants without acute kidney injury and with an estimated glomerular filtration rate (eGFR) of 90 mL/min per 1·73 m2 or more at acute phase had eGFR less than 90 mL/min per 1·73 m2 at follow-up. Interpretation: At 6 months after acute infection, COVID-19 survivors were mainly troubled with fatigue or muscle weakness, sleep difficulties, and anxiety or depression. Patients who were more severely ill during their hospital stay had more severe impaired pulmonary diffusion capacities and abnormal chest imaging manifestations, and are the main target population for intervention of long-term recovery. Funding: National Natural Science Foundation of China, Chinese Academy of Medical Sciences Innovation Fund for Medical Sciences, National Key Research and Development Program of China, Major Projects of National Science and Technology on New Drug Creation and Development of Pulmonary Tuberculosis, and Peking Union Medical College Foundation.&quot;,&quot;publisher&quot;:&quot;Elsevier B.V.&quot;,&quot;issue&quot;:&quot;10393&quot;,&quot;volume&quot;:&quot;401&quot;,&quot;container-title-short&quot;:&quot;&quot;},&quot;isTemporary&quot;:false},{&quot;id&quot;:&quot;db2939ef-26b5-3104-ba40-fa36bc12008e&quot;,&quot;itemData&quot;:{&quot;type&quot;:&quot;article-journal&quot;,&quot;id&quot;:&quot;db2939ef-26b5-3104-ba40-fa36bc12008e&quot;,&quot;title&quot;:&quot;CT Lung Abnormalities after COVID-19 at 3 Months and 1 Year after Hospital Discharge&quot;,&quot;author&quot;:[{&quot;family&quot;:&quot;Vijayakumar&quot;,&quot;given&quot;:&quot;Bavithra&quot;,&quot;parse-names&quot;:false,&quot;dropping-particle&quot;:&quot;&quot;,&quot;non-dropping-particle&quot;:&quot;&quot;},{&quot;family&quot;:&quot;Tonkin&quot;,&quot;given&quot;:&quot;James&quot;,&quot;parse-names&quot;:false,&quot;dropping-particle&quot;:&quot;&quot;,&quot;non-dropping-particle&quot;:&quot;&quot;},{&quot;family&quot;:&quot;Devaraj&quot;,&quot;given&quot;:&quot;Anand&quot;,&quot;parse-names&quot;:false,&quot;dropping-particle&quot;:&quot;&quot;,&quot;non-dropping-particle&quot;:&quot;&quot;},{&quot;family&quot;:&quot;Philip&quot;,&quot;given&quot;:&quot;Keir E.J.&quot;,&quot;parse-names&quot;:false,&quot;dropping-particle&quot;:&quot;&quot;,&quot;non-dropping-particle&quot;:&quot;&quot;},{&quot;family&quot;:&quot;Orton&quot;,&quot;given&quot;:&quot;Christopher M.&quot;,&quot;parse-names&quot;:false,&quot;dropping-particle&quot;:&quot;&quot;,&quot;non-dropping-particle&quot;:&quot;&quot;},{&quot;family&quot;:&quot;Desai&quot;,&quot;given&quot;:&quot;Sujal R.&quot;,&quot;parse-names&quot;:false,&quot;dropping-particle&quot;:&quot;&quot;,&quot;non-dropping-particle&quot;:&quot;&quot;},{&quot;family&quot;:&quot;Shah&quot;,&quot;given&quot;:&quot;Pallav L.&quot;,&quot;parse-names&quot;:false,&quot;dropping-particle&quot;:&quot;&quot;,&quot;non-dropping-particle&quot;:&quot;&quot;}],&quot;container-title&quot;:&quot;Radiology&quot;,&quot;container-title-short&quot;:&quot;Radiology&quot;,&quot;DOI&quot;:&quot;10.1148/RADIOL.2021211746&quot;,&quot;ISSN&quot;:&quot;15271315&quot;,&quot;PMID&quot;:&quot;34609195&quot;,&quot;issued&quot;:{&quot;date-parts&quot;:[[2022,5,1]]},&quot;page&quot;:&quot;444-454&quot;,&quot;abstract&quot;:&quot;Background: Data on the long-term pulmonary sequelae in COVID-19 are lacking. Purpose: To assess symptoms, functional impairment, and residual pulmonary abnormalities on serial chest CT scans in COVID-19 survivors discharged from hospital at up to 1-year follow-up. Materials and Methods: Adult patients with COVID-19 discharged between March 2020 and June 2020 were prospectively evaluated at 3 months and 1 year through systematic assessment of symptoms, functional impairment, and thoracic CT scans as part of the PHENOTYPE study, an observational cohort study in COVID-19 survivors. Lung function testing was limited to participants with CT abnormalities and/or persistent breathlessness. Bonferroni correction was used. Results: Eighty participants (mean age, 59 years ± 13 [SD]; 53 men) were assessed. At outpatient review, persistent breathlessness was reported in 37 of the 80 participants (46%) and cough was reported in 17 (21%). CT scans in 73 participants after discharge (median, 105 days; IQR, 95-141 days) revealed persistent abnormalities in 41 participants (56%), with ground-glass opacification (35 of 73 participants [48%]) and bands (27 of 73 participants [37%]) predominating. Unequivocal signs indicative of established fibrosis (ie, volume loss and/or traction bronchiectasis) were present in nine of 73 participants (12%). Higher admission serum C-reactive protein (in milligrams per liter), fibrinogen (in grams per deciliter), urea (millimoles per liter), and creatinine (micromoles per liter) levels; longer hospital stay (in days); older age (in years); and requirement for invasive ventilation were associated with CT abnormalities at 3-month follow-up. Thirty-two of 41 participants (78%) with abnormal findings at 3-month follow-up CT underwent repeat imaging at a median of 364 days (range, 360-366 days), with 26 (81%) showing further radiologic improvement (median, 18%; IQR, 10%-40%). Conclusion: CT abnormalities were common at 3 months after COVID-19 but with signs of fibrosis in a minority. More severe acute disease was linked with CT abnormalities at 3 months. However, radiologic improvement was seen in the majority at 1-year follow-up.&quot;,&quot;publisher&quot;:&quot;Radiological Society of North America Inc.&quot;,&quot;issue&quot;:&quot;2&quot;,&quot;volume&quot;:&quot;303&quot;},&quot;isTemporary&quot;:false}]},{&quot;citationID&quot;:&quot;MENDELEY_CITATION_08237d45-42f7-47bb-95da-34d61fb44160&quot;,&quot;properties&quot;:{&quot;noteIndex&quot;:0},&quot;isEdited&quot;:false,&quot;manualOverride&quot;:{&quot;isManuallyOverridden&quot;:false,&quot;citeprocText&quot;:&quot;(4)&quot;,&quot;manualOverrideText&quot;:&quot;&quot;},&quot;citationItems&quot;:[{&quot;id&quot;:&quot;9974dcd4-37e1-3991-a798-c59cd30b89ab&quot;,&quot;itemData&quot;:{&quot;type&quot;:&quot;article-journal&quot;,&quot;id&quot;:&quot;9974dcd4-37e1-3991-a798-c59cd30b89ab&quot;,&quot;title&quot;:&quot;CT Lung Abnormalities after COVID-19 at 3 Months and 1 Year after Hospital Discharge&quot;,&quot;author&quot;:[{&quot;family&quot;:&quot;Vijayakumar&quot;,&quot;given&quot;:&quot;Bavithra&quot;,&quot;parse-names&quot;:false,&quot;dropping-particle&quot;:&quot;&quot;,&quot;non-dropping-particle&quot;:&quot;&quot;},{&quot;family&quot;:&quot;Tonkin&quot;,&quot;given&quot;:&quot;James&quot;,&quot;parse-names&quot;:false,&quot;dropping-particle&quot;:&quot;&quot;,&quot;non-dropping-particle&quot;:&quot;&quot;},{&quot;family&quot;:&quot;Devaraj&quot;,&quot;given&quot;:&quot;Anand&quot;,&quot;parse-names&quot;:false,&quot;dropping-particle&quot;:&quot;&quot;,&quot;non-dropping-particle&quot;:&quot;&quot;},{&quot;family&quot;:&quot;Philip&quot;,&quot;given&quot;:&quot;Keir E.J.&quot;,&quot;parse-names&quot;:false,&quot;dropping-particle&quot;:&quot;&quot;,&quot;non-dropping-particle&quot;:&quot;&quot;},{&quot;family&quot;:&quot;Orton&quot;,&quot;given&quot;:&quot;Christopher M.&quot;,&quot;parse-names&quot;:false,&quot;dropping-particle&quot;:&quot;&quot;,&quot;non-dropping-particle&quot;:&quot;&quot;},{&quot;family&quot;:&quot;Desai&quot;,&quot;given&quot;:&quot;Sujal R.&quot;,&quot;parse-names&quot;:false,&quot;dropping-particle&quot;:&quot;&quot;,&quot;non-dropping-particle&quot;:&quot;&quot;},{&quot;family&quot;:&quot;Shah&quot;,&quot;given&quot;:&quot;Pallav L.&quot;,&quot;parse-names&quot;:false,&quot;dropping-particle&quot;:&quot;&quot;,&quot;non-dropping-particle&quot;:&quot;&quot;}],&quot;container-title&quot;:&quot;Radiology&quot;,&quot;container-title-short&quot;:&quot;Radiology&quot;,&quot;accessed&quot;:{&quot;date-parts&quot;:[[2023,3,28]]},&quot;DOI&quot;:&quot;10.1148/RADIOL.2021211746&quot;,&quot;ISSN&quot;:&quot;15271315&quot;,&quot;PMID&quot;:&quot;34609195&quot;,&quot;issued&quot;:{&quot;date-parts&quot;:[[2022,5,1]]},&quot;page&quot;:&quot;444-454&quot;,&quot;abstract&quot;:&quot;Background: Data on the long-term pulmonary sequelae in COVID-19 are lacking. Purpose: To assess symptoms, functional impairment, and residual pulmonary abnormalities on serial chest CT scans in COVID-19 survivors discharged from hospital at up to 1-year follow-up. Materials and Methods: Adult patients with COVID-19 discharged between March 2020 and June 2020 were prospectively evaluated at 3 months and 1 year through systematic assessment of symptoms, functional impairment, and thoracic CT scans as part of the PHENOTYPE study, an observational cohort study in COVID-19 survivors. Lung function testing was limited to participants with CT abnormalities and/or persistent breathlessness. Bonferroni correction was used. Results: Eighty participants (mean age, 59 years ± 13 [SD]; 53 men) were assessed. At outpatient review, persistent breathlessness was reported in 37 of the 80 participants (46%) and cough was reported in 17 (21%). CT scans in 73 participants after discharge (median, 105 days; IQR, 95-141 days) revealed persistent abnormalities in 41 participants (56%), with ground-glass opacification (35 of 73 participants [48%]) and bands (27 of 73 participants [37%]) predominating. Unequivocal signs indicative of established fibrosis (ie, volume loss and/or traction bronchiectasis) were present in nine of 73 participants (12%). Higher admission serum C-reactive protein (in milligrams per liter), fibrinogen (in grams per deciliter), urea (millimoles per liter), and creatinine (micromoles per liter) levels; longer hospital stay (in days); older age (in years); and requirement for invasive ventilation were associated with CT abnormalities at 3-month follow-up. Thirty-two of 41 participants (78%) with abnormal findings at 3-month follow-up CT underwent repeat imaging at a median of 364 days (range, 360-366 days), with 26 (81%) showing further radiologic improvement (median, 18%; IQR, 10%-40%). Conclusion: CT abnormalities were common at 3 months after COVID-19 but with signs of fibrosis in a minority. More severe acute disease was linked with CT abnormalities at 3 months. However, radiologic improvement was seen in the majority at 1-year follow-up.&quot;,&quot;publisher&quot;:&quot;Radiological Society of North America Inc.&quot;,&quot;issue&quot;:&quot;2&quot;,&quot;volume&quot;:&quot;303&quot;},&quot;isTemporary&quot;:false}],&quot;citationTag&quot;:&quot;MENDELEY_CITATION_v3_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&quot;},{&quot;citationID&quot;:&quot;MENDELEY_CITATION_e3ac5089-6f66-4745-88d6-67d49d555e7f&quot;,&quot;properties&quot;:{&quot;noteIndex&quot;:0},&quot;isEdited&quot;:false,&quot;manualOverride&quot;:{&quot;isManuallyOverridden&quot;:false,&quot;citeprocText&quot;:&quot;(5)&quot;,&quot;manualOverrideText&quot;:&quot;&quot;},&quot;citationItems&quot;:[{&quot;id&quot;:&quot;77e47bb7-4d63-3d0e-86f3-e40631fb141b&quot;,&quot;itemData&quot;:{&quot;type&quot;:&quot;article-journal&quot;,&quot;id&quot;:&quot;77e47bb7-4d63-3d0e-86f3-e40631fb141b&quot;,&quot;title&quot;:&quot;Lung Transplantation for Patients With COVID-19&quot;,&quot;author&quot;:[{&quot;family&quot;:&quot;King&quot;,&quot;given&quot;:&quot;Christopher S.&quot;,&quot;parse-names&quot;:false,&quot;dropping-particle&quot;:&quot;&quot;,&quot;non-dropping-particle&quot;:&quot;&quot;},{&quot;family&quot;:&quot;Mannem&quot;,&quot;given&quot;:&quot;Hannah&quot;,&quot;parse-names&quot;:false,&quot;dropping-particle&quot;:&quot;&quot;,&quot;non-dropping-particle&quot;:&quot;&quot;},{&quot;family&quot;:&quot;Kukreja&quot;,&quot;given&quot;:&quot;Jasleen&quot;,&quot;parse-names&quot;:false,&quot;dropping-particle&quot;:&quot;&quot;,&quot;non-dropping-particle&quot;:&quot;&quot;},{&quot;family&quot;:&quot;Aryal&quot;,&quot;given&quot;:&quot;Shambhu&quot;,&quot;parse-names&quot;:false,&quot;dropping-particle&quot;:&quot;&quot;,&quot;non-dropping-particle&quot;:&quot;&quot;},{&quot;family&quot;:&quot;Tang&quot;,&quot;given&quot;:&quot;Daniel&quot;,&quot;parse-names&quot;:false,&quot;dropping-particle&quot;:&quot;&quot;,&quot;non-dropping-particle&quot;:&quot;&quot;},{&quot;family&quot;:&quot;Singer&quot;,&quot;given&quot;:&quot;Jonathan P.&quot;,&quot;parse-names&quot;:false,&quot;dropping-particle&quot;:&quot;&quot;,&quot;non-dropping-particle&quot;:&quot;&quot;},{&quot;family&quot;:&quot;Bharat&quot;,&quot;given&quot;:&quot;Ankit&quot;,&quot;parse-names&quot;:false,&quot;dropping-particle&quot;:&quot;&quot;,&quot;non-dropping-particle&quot;:&quot;&quot;},{&quot;family&quot;:&quot;Behr&quot;,&quot;given&quot;:&quot;Juergen&quot;,&quot;parse-names&quot;:false,&quot;dropping-particle&quot;:&quot;&quot;,&quot;non-dropping-particle&quot;:&quot;&quot;},{&quot;family&quot;:&quot;Nathan&quot;,&quot;given&quot;:&quot;Steven D.&quot;,&quot;parse-names&quot;:false,&quot;dropping-particle&quot;:&quot;&quot;,&quot;non-dropping-particle&quot;:&quot;&quot;}],&quot;container-title&quot;:&quot;Chest&quot;,&quot;container-title-short&quot;:&quot;Chest&quot;,&quot;accessed&quot;:{&quot;date-parts&quot;:[[2023,8,9]]},&quot;DOI&quot;:&quot;10.1016/J.CHEST.2021.08.041&quot;,&quot;ISSN&quot;:&quot;1931-3543&quot;,&quot;PMID&quot;:&quot;34418410&quot;,&quot;URL&quot;:&quot;https://pubmed.ncbi.nlm.nih.gov/34418410/&quot;,&quot;issued&quot;:{&quot;date-parts&quot;:[[2022,1,1]]},&quot;page&quot;:&quot;169-178&quot;,&quot;abstract&quot;:&quot;The COVID-19 pandemic has caused acute lung injury in millions of individuals worldwide. Some patients develop COVID-related acute respiratory distress syndrome (CARDS) and cannot be liberated from mechanical ventilation. Others may develop post-COVID fibrosis, resulting in substantial disability and need for long-term supplemental oxygen. In both of these situations, treatment teams often inquire about the possibility of lung transplantation. In fact, lung transplantation has been successfully employed for both CARDS and post-COVID fibrosis in a limited number of patients worldwide. Lung transplantation after COVID infection presents a number of unique challenges that transplant programs must consider. In those with severe CARDS, the inability to conduct proper psychosocial evaluation and pretransplantation education, marked deconditioning from critical illness, and infectious concerns regarding viral reactivation are major hurdles. In those with post-COVID fibrosis, our limited knowledge about the natural history of recovery after COVID-19 infection is problematic. Increased knowledge of the likelihood and degree of recovery after COVID-19 acute lung injury is essential for appropriate decision-making with regard to transplantation. Transplant physicians must weigh the risks and benefits of lung transplantation differently in a post-COVID fibrosis patient who is likely to remain stable or gradually improve in comparison with a patient with a known progressive fibrosing interstitial lung disease (fILD). Clearly lung transplantation can be a life-saving therapeutic option for some patients with severe lung injury from COVID-19 infection. In this review, we discuss how lung transplant providers from a number of experienced centers approach lung transplantation for CARDS or post-COVID fibrosis.&quot;,&quot;publisher&quot;:&quot;Chest&quot;,&quot;issue&quot;:&quot;1&quot;,&quot;volume&quot;:&quot;161&quot;},&quot;isTemporary&quot;:false}],&quot;citationTag&quot;:&quot;MENDELEY_CITATION_v3_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&quot;},{&quot;citationID&quot;:&quot;MENDELEY_CITATION_fa28f2eb-eed9-40e0-bd31-4341d19574fa&quot;,&quot;properties&quot;:{&quot;noteIndex&quot;:0},&quot;isEdited&quot;:false,&quot;manualOverride&quot;:{&quot;isManuallyOverridden&quot;:false,&quot;citeprocText&quot;:&quot;(6)&quot;,&quot;manualOverrideText&quot;:&quot;&quot;},&quot;citationItems&quot;:[{&quot;id&quot;:&quot;9625953b-eaf7-39c9-8730-721f299daa94&quot;,&quot;itemData&quot;:{&quot;type&quot;:&quot;article&quot;,&quot;id&quot;:&quot;9625953b-eaf7-39c9-8730-721f299daa94&quot;,&quot;title&quot;:&quot;Mast cells in lung damage of COVID-19 autopsies: A descriptive study&quot;,&quot;author&quot;:[{&quot;family&quot;:&quot;Schaller&quot;,&quot;given&quot;:&quot;Tina&quot;,&quot;parse-names&quot;:false,&quot;dropping-particle&quot;:&quot;&quot;,&quot;non-dropping-particle&quot;:&quot;&quot;},{&quot;family&quot;:&quot;Märkl&quot;,&quot;given&quot;:&quot;Bruno&quot;,&quot;parse-names&quot;:false,&quot;dropping-particle&quot;:&quot;&quot;,&quot;non-dropping-particle&quot;:&quot;&quot;},{&quot;family&quot;:&quot;Claus&quot;,&quot;given&quot;:&quot;Rainer&quot;,&quot;parse-names&quot;:false,&quot;dropping-particle&quot;:&quot;&quot;,&quot;non-dropping-particle&quot;:&quot;&quot;},{&quot;family&quot;:&quot;Sholl&quot;,&quot;given&quot;:&quot;Lynette&quot;,&quot;parse-names&quot;:false,&quot;dropping-particle&quot;:&quot;&quot;,&quot;non-dropping-particle&quot;:&quot;&quot;},{&quot;family&quot;:&quot;Hornick&quot;,&quot;given&quot;:&quot;Jason L.&quot;,&quot;parse-names&quot;:false,&quot;dropping-particle&quot;:&quot;&quot;,&quot;non-dropping-particle&quot;:&quot;&quot;},{&quot;family&quot;:&quot;Giannetti&quot;,&quot;given&quot;:&quot;Matthew P.&quot;,&quot;parse-names&quot;:false,&quot;dropping-particle&quot;:&quot;&quot;,&quot;non-dropping-particle&quot;:&quot;&quot;},{&quot;family&quot;:&quot;Schweizer&quot;,&quot;given&quot;:&quot;Lisa&quot;,&quot;parse-names&quot;:false,&quot;dropping-particle&quot;:&quot;&quot;,&quot;non-dropping-particle&quot;:&quot;&quot;},{&quot;family&quot;:&quot;Mann&quot;,&quot;given&quot;:&quot;Matthias&quot;,&quot;parse-names&quot;:false,&quot;dropping-particle&quot;:&quot;&quot;,&quot;non-dropping-particle&quot;:&quot;&quot;},{&quot;family&quot;:&quot;Castells&quot;,&quot;given&quot;:&quot;Mariana&quot;,&quot;parse-names&quot;:false,&quot;dropping-particle&quot;:&quot;&quot;,&quot;non-dropping-particle&quot;:&quot;&quot;}],&quot;container-title&quot;:&quot;Allergy: European Journal of Allergy and Clinical Immunology&quot;,&quot;DOI&quot;:&quot;10.1111/all.15293&quot;,&quot;ISSN&quot;:&quot;13989995&quot;,&quot;PMID&quot;:&quot;35340030&quot;,&quot;issued&quot;:{&quot;date-parts&quot;:[[2022,7,1]]},&quot;page&quot;:&quot;2237-2239&quot;,&quot;publisher&quot;:&quot;John Wiley and Sons Inc&quot;,&quot;issue&quot;:&quot;7&quot;,&quot;volume&quot;:&quot;77&quot;,&quot;container-title-short&quot;:&quot;&quot;},&quot;isTemporary&quot;:false}],&quot;citationTag&quot;:&quot;MENDELEY_CITATION_v3_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&quot;},{&quot;citationID&quot;:&quot;MENDELEY_CITATION_5db8492c-d682-4aea-b6a2-6cc9d21af06b&quot;,&quot;properties&quot;:{&quot;noteIndex&quot;:0},&quot;isEdited&quot;:false,&quot;manualOverride&quot;:{&quot;isManuallyOverridden&quot;:false,&quot;citeprocText&quot;:&quot;(7–10)&quot;,&quot;manualOverrideText&quot;:&quot;&quot;},&quot;citationItems&quot;:[{&quot;id&quot;:&quot;c23a8f23-0160-302d-b506-ccfa702a3b63&quot;,&quot;itemData&quot;:{&quot;type&quot;:&quot;article-journal&quot;,&quot;id&quot;:&quot;c23a8f23-0160-302d-b506-ccfa702a3b63&quot;,&quot;title&quot;:&quot;Role of cellular senescence in inflammatory lung diseases&quot;,&quot;author&quot;:[{&quot;family&quot;:&quot;Xie&quot;,&quot;given&quot;:&quot;Cong&quot;,&quot;parse-names&quot;:false,&quot;dropping-particle&quot;:&quot;&quot;,&quot;non-dropping-particle&quot;:&quot;&quot;},{&quot;family&quot;:&quot;Ya Likun&quot;,&quot;given&quot;:&quot;Mai Maititusun&quot;,&quot;parse-names&quot;:false,&quot;dropping-particle&quot;:&quot;&quot;,&quot;non-dropping-particle&quot;:&quot;&quot;},{&quot;family&quot;:&quot;Luo&quot;,&quot;given&quot;:&quot;Qing li&quot;,&quot;parse-names&quot;:false,&quot;dropping-particle&quot;:&quot;&quot;,&quot;non-dropping-particle&quot;:&quot;&quot;},{&quot;family&quot;:&quot;Dong&quot;,&quot;given&quot;:&quot;Jing cheng&quot;,&quot;parse-names&quot;:false,&quot;dropping-particle&quot;:&quot;&quot;,&quot;non-dropping-particle&quot;:&quot;&quot;}],&quot;container-title&quot;:&quot;Cytokine &amp; growth factor reviews&quot;,&quot;container-title-short&quot;:&quot;Cytokine Growth Factor Rev&quot;,&quot;accessed&quot;:{&quot;date-parts&quot;:[[2023,8,9]]},&quot;DOI&quot;:&quot;10.1016/J.CYTOGFR.2023.02.001&quot;,&quot;ISSN&quot;:&quot;1879-0305&quot;,&quot;PMID&quot;:&quot;36797117&quot;,&quot;URL&quot;:&quot;https://pubmed.ncbi.nlm.nih.gov/36797117/&quot;,&quot;issued&quot;:{&quot;date-parts&quot;:[[2023,4,1]]},&quot;page&quot;:&quot;26-40&quot;,&quot;abstract&quot;:&quot;Cellular senescence, a characteristic sign of aging, classically refers to permanent cell proliferation arrest and is a vital contributor to the pathogenesis of cancer and age-related illnesses. A lot of imperative scientific research has shown that senescent cell aggregation and the release of senescence-associated secretory phenotype (SASP) components can cause lung inflammatory diseases as well. In this study, the most recent scientific progress on cellular senescence and phenotypes was reviewed, including their impact on lung inflammation and the contributions of these findings to understanding the underlying mechanisms and clinical relevance of cell and developmental biology. Within a dozen pro-senescent stimuli, the irreparable DNA damage, oxidative stress, and telomere erosion are all crucial in the long-term accumulation of senescent cells, resulting in sustained inflammatory stress activation in the respiratory system. An emerging role for cellular senescence in inflammatory lung diseases was proposed in this review, followed by the identification of the main ambiguities, thus further understanding this event and the potential to control cellular senescence and pro-inflammatory response activation. In addition, novel therapeutic strategies for the modulation of cellular senescence that might help to attenuate inflammatory lung conditions and improve disease outcomes were also presented in this research.&quot;,&quot;publisher&quot;:&quot;Cytokine Growth Factor Rev&quot;,&quot;volume&quot;:&quot;70&quot;},&quot;isTemporary&quot;:false},{&quot;id&quot;:&quot;10f60537-a7c3-3dc7-9350-2d6450af5b4b&quot;,&quot;itemData&quot;:{&quot;type&quot;:&quot;article-journal&quot;,&quot;id&quot;:&quot;10f60537-a7c3-3dc7-9350-2d6450af5b4b&quot;,&quot;title&quot;:&quot;Senescent cells, tumor suppression, and organismal aging: good citizens, bad neighbors&quot;,&quot;author&quot;:[{&quot;family&quot;:&quot;Campisi&quot;,&quot;given&quot;:&quot;Judith&quot;,&quot;parse-names&quot;:false,&quot;dropping-particle&quot;:&quot;&quot;,&quot;non-dropping-particle&quot;:&quot;&quot;}],&quot;container-title&quot;:&quot;Cell&quot;,&quot;container-title-short&quot;:&quot;Cell&quot;,&quot;accessed&quot;:{&quot;date-parts&quot;:[[2023,8,9]]},&quot;DOI&quot;:&quot;10.1016/J.CELL.2005.02.003&quot;,&quot;ISSN&quot;:&quot;0092-8674&quot;,&quot;PMID&quot;:&quot;15734683&quot;,&quot;URL&quot;:&quot;https://pubmed.ncbi.nlm.nih.gov/15734683/&quot;,&quot;issued&quot;:{&quot;date-parts&quot;:[[2005,2,25]]},&quot;page&quot;:&quot;513-522&quot;,&quot;abstract&quot;:&quot;Cells from organisms with renewable tissues can permanently withdraw from the cell cycle in response to diverse stress, including dysfunctional telomeres, DNA damage, strong mitogenic signals, and disrupted chromatin. This response, termed cellular senescence, is controlled by the p53 and RB tumor suppressor proteins and constitutes a potent anticancer mechanism. Nonetheless, senescent cells acquire phenotypic changes that may contribute to aging and certain age-related diseases, including late-life cancer. Thus, the senescence response may be antagonistically pleiotropic, promoting early-life survival by curtailing the development of cancer but eventually limiting longevity as dysfunctional senescent cells accumulate.&quot;,&quot;publisher&quot;:&quot;Cell&quot;,&quot;issue&quot;:&quot;4&quot;,&quot;volume&quot;:&quot;120&quot;},&quot;isTemporary&quot;:false},{&quot;id&quot;:&quot;ddf9a8e5-50fa-37ff-acc0-44a7af12ca40&quot;,&quot;itemData&quot;:{&quot;type&quot;:&quot;article-journal&quot;,&quot;id&quot;:&quot;ddf9a8e5-50fa-37ff-acc0-44a7af12ca40&quot;,&quot;title&quot;:&quot;Cellular Senescence in Aging Lungs and Diseases&quot;,&quot;author&quot;:[{&quot;family&quot;:&quot;Aghali&quot;,&quot;given&quot;:&quot;Arbi&quot;,&quot;parse-names&quot;:false,&quot;dropping-particle&quot;:&quot;&quot;,&quot;non-dropping-particle&quot;:&quot;&quot;},{&quot;family&quot;:&quot;Ngassie&quot;,&quot;given&quot;:&quot;Maunick Lefin Koloko&quot;,&quot;parse-names&quot;:false,&quot;dropping-particle&quot;:&quot;&quot;,&quot;non-dropping-particle&quot;:&quot;&quot;},{&quot;family&quot;:&quot;Pabelick&quot;,&quot;given&quot;:&quot;Christina M.&quot;,&quot;parse-names&quot;:false,&quot;dropping-particle&quot;:&quot;&quot;,&quot;non-dropping-particle&quot;:&quot;&quot;},{&quot;family&quot;:&quot;Prakash&quot;,&quot;given&quot;:&quot;Y. S.&quot;,&quot;parse-names&quot;:false,&quot;dropping-particle&quot;:&quot;&quot;,&quot;non-dropping-particle&quot;:&quot;&quot;}],&quot;container-title&quot;:&quot;Cells&quot;,&quot;container-title-short&quot;:&quot;Cells&quot;,&quot;accessed&quot;:{&quot;date-parts&quot;:[[2023,8,9]]},&quot;DOI&quot;:&quot;10.3390/CELLS11111781&quot;,&quot;ISSN&quot;:&quot;2073-4409&quot;,&quot;PMID&quot;:&quot;35681476&quot;,&quot;URL&quot;:&quot;https://pubmed.ncbi.nlm.nih.gov/35681476/&quot;,&quot;issued&quot;:{&quot;date-parts&quot;:[[2022,6,1]]},&quot;abstract&quot;:&quot;Cellular senescence represents a state of irreversible cell cycle arrest occurring naturally or in response to exogenous stressors. Following the initial arrest, progressive phenotypic changes define conditions of cellular senescence. Understanding molecular mechanisms that drive senescence can help to recognize the importance of such pathways in lung health and disease. There is increasing interest in the role of cellular senescence in conditions such as chronic obstructive pulmonary disease (COPD) and idiopathic pulmonary fibrosis (IPF) in the context of understanding pathophysiology and identification of novel therapies. Herein, we discuss the current knowledge of molecular mechanisms and mitochondrial dysfunction regulating different aspects of cellular se-nescence-related to chronic lung diseases to develop rational strategies for modulating the senescent cell phenotype in the lung for therapeutic benefit.&quot;,&quot;publisher&quot;:&quot;Cells&quot;,&quot;issue&quot;:&quot;11&quot;,&quot;volume&quot;:&quot;11&quot;},&quot;isTemporary&quot;:false},{&quot;id&quot;:&quot;cfdbd527-b8c6-3bee-b5fc-0867f2fbc793&quot;,&quot;itemData&quot;:{&quot;type&quot;:&quot;article-journal&quot;,&quot;id&quot;:&quot;cfdbd527-b8c6-3bee-b5fc-0867f2fbc793&quot;,&quot;title&quot;:&quot;Cellular senescence is a key mediator of lung aging and susceptibility to infection&quot;,&quot;author&quot;:[{&quot;family&quot;:&quot;Torrance&quot;,&quot;given&quot;:&quot;Blake L.&quot;,&quot;parse-names&quot;:false,&quot;dropping-particle&quot;:&quot;&quot;,&quot;non-dropping-particle&quot;:&quot;&quot;},{&quot;family&quot;:&quot;Haynes&quot;,&quot;given&quot;:&quot;Laura&quot;,&quot;parse-names&quot;:false,&quot;dropping-particle&quot;:&quot;&quot;,&quot;non-dropping-particle&quot;:&quot;&quot;}],&quot;container-title&quot;:&quot;Frontiers in immunology&quot;,&quot;container-title-short&quot;:&quot;Front Immunol&quot;,&quot;accessed&quot;:{&quot;date-parts&quot;:[[2023,8,9]]},&quot;DOI&quot;:&quot;10.3389/FIMMU.2022.1006710&quot;,&quot;ISSN&quot;:&quot;1664-3224&quot;,&quot;PMID&quot;:&quot;36119079&quot;,&quot;URL&quot;:&quot;https://pubmed.ncbi.nlm.nih.gov/36119079/&quot;,&quot;issued&quot;:{&quot;date-parts&quot;:[[2022,8,31]]},&quot;abstract&quot;:&quot;Aging results in systemic changes that leave older adults at much higher risk for adverse outcomes following respiratory infections. Much work has been done over the years to characterize and describe the varied changes that occur with aging from the molecular/cellular up to the organismal level. In recent years, the systemic accumulation of senescent cells has emerged as a key mediator of many age-related declines and diseases of aging. Many of these age-related changes can impair the normal function of the respiratory system and its capability to respond appropriately to potential pathogens that are encountered daily. In this review, we aim to establish the effects of cellular senescence on the disruption of normal lung function with aging and describe how these effects compound to leave an aged respiratory system at great risk when exposed to a pathogen. We will also discuss the role cellular senescence may play in the inability of most vaccines to confer protection against respiratory infections when administered to older adults. We posit that cellular senescence may be the point of convergence of many age-related immunological declines. Enhanced investigation into this area could provide much needed insight to understand the aging immune system and how to effectively ameliorate responses to pathogens that continue to disproportionately harm this vulnerable population.&quot;,&quot;publisher&quot;:&quot;Front Immunol&quot;,&quot;volume&quot;:&quot;13&quot;},&quot;isTemporary&quot;:false}],&quot;citationTag&quot;:&quot;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&quot;},{&quot;citationID&quot;:&quot;MENDELEY_CITATION_98c7a675-e19a-4b8f-aa65-ae0b79008070&quot;,&quot;properties&quot;:{&quot;noteIndex&quot;:0},&quot;isEdited&quot;:false,&quot;manualOverride&quot;:{&quot;isManuallyOverridden&quot;:false,&quot;citeprocText&quot;:&quot;(7,11)&quot;,&quot;manualOverrideText&quot;:&quot;&quot;},&quot;citationItems&quot;:[{&quot;id&quot;:&quot;c23a8f23-0160-302d-b506-ccfa702a3b63&quot;,&quot;itemData&quot;:{&quot;type&quot;:&quot;article-journal&quot;,&quot;id&quot;:&quot;c23a8f23-0160-302d-b506-ccfa702a3b63&quot;,&quot;title&quot;:&quot;Role of cellular senescence in inflammatory lung diseases&quot;,&quot;author&quot;:[{&quot;family&quot;:&quot;Xie&quot;,&quot;given&quot;:&quot;Cong&quot;,&quot;parse-names&quot;:false,&quot;dropping-particle&quot;:&quot;&quot;,&quot;non-dropping-particle&quot;:&quot;&quot;},{&quot;family&quot;:&quot;Ya Likun&quot;,&quot;given&quot;:&quot;Mai Maititusun&quot;,&quot;parse-names&quot;:false,&quot;dropping-particle&quot;:&quot;&quot;,&quot;non-dropping-particle&quot;:&quot;&quot;},{&quot;family&quot;:&quot;Luo&quot;,&quot;given&quot;:&quot;Qing li&quot;,&quot;parse-names&quot;:false,&quot;dropping-particle&quot;:&quot;&quot;,&quot;non-dropping-particle&quot;:&quot;&quot;},{&quot;family&quot;:&quot;Dong&quot;,&quot;given&quot;:&quot;Jing cheng&quot;,&quot;parse-names&quot;:false,&quot;dropping-particle&quot;:&quot;&quot;,&quot;non-dropping-particle&quot;:&quot;&quot;}],&quot;container-title&quot;:&quot;Cytokine &amp; growth factor reviews&quot;,&quot;container-title-short&quot;:&quot;Cytokine Growth Factor Rev&quot;,&quot;accessed&quot;:{&quot;date-parts&quot;:[[2023,8,9]]},&quot;DOI&quot;:&quot;10.1016/J.CYTOGFR.2023.02.001&quot;,&quot;ISSN&quot;:&quot;1879-0305&quot;,&quot;PMID&quot;:&quot;36797117&quot;,&quot;URL&quot;:&quot;https://pubmed.ncbi.nlm.nih.gov/36797117/&quot;,&quot;issued&quot;:{&quot;date-parts&quot;:[[2023,4,1]]},&quot;page&quot;:&quot;26-40&quot;,&quot;abstract&quot;:&quot;Cellular senescence, a characteristic sign of aging, classically refers to permanent cell proliferation arrest and is a vital contributor to the pathogenesis of cancer and age-related illnesses. A lot of imperative scientific research has shown that senescent cell aggregation and the release of senescence-associated secretory phenotype (SASP) components can cause lung inflammatory diseases as well. In this study, the most recent scientific progress on cellular senescence and phenotypes was reviewed, including their impact on lung inflammation and the contributions of these findings to understanding the underlying mechanisms and clinical relevance of cell and developmental biology. Within a dozen pro-senescent stimuli, the irreparable DNA damage, oxidative stress, and telomere erosion are all crucial in the long-term accumulation of senescent cells, resulting in sustained inflammatory stress activation in the respiratory system. An emerging role for cellular senescence in inflammatory lung diseases was proposed in this review, followed by the identification of the main ambiguities, thus further understanding this event and the potential to control cellular senescence and pro-inflammatory response activation. In addition, novel therapeutic strategies for the modulation of cellular senescence that might help to attenuate inflammatory lung conditions and improve disease outcomes were also presented in this research.&quot;,&quot;publisher&quot;:&quot;Cytokine Growth Factor Rev&quot;,&quot;volume&quot;:&quot;70&quot;},&quot;isTemporary&quot;:false},{&quot;id&quot;:&quot;33b67bc8-22f5-3771-b8fc-a37bb2202ad4&quot;,&quot;itemData&quot;:{&quot;type&quot;:&quot;article-journal&quot;,&quot;id&quot;:&quot;33b67bc8-22f5-3771-b8fc-a37bb2202ad4&quot;,&quot;title&quot;:&quot;Cellular senescence: pathogenic mechanisms in lung fibrosis&quot;,&quot;author&quot;:[{&quot;family&quot;:&quot;Parimon&quot;,&quot;given&quot;:&quot;Tanyalak&quot;,&quot;parse-names&quot;:false,&quot;dropping-particle&quot;:&quot;&quot;,&quot;non-dropping-particle&quot;:&quot;&quot;},{&quot;family&quot;:&quot;Hohmann&quot;,&quot;given&quot;:&quot;Miriam S.&quot;,&quot;parse-names&quot;:false,&quot;dropping-particle&quot;:&quot;&quot;,&quot;non-dropping-particle&quot;:&quot;&quot;},{&quot;family&quot;:&quot;Yao&quot;,&quot;given&quot;:&quot;Changfu&quot;,&quot;parse-names&quot;:false,&quot;dropping-particle&quot;:&quot;&quot;,&quot;non-dropping-particle&quot;:&quot;&quot;}],&quot;container-title&quot;:&quot;International Journal of Molecular Sciences&quot;,&quot;container-title-short&quot;:&quot;Int J Mol Sci&quot;,&quot;accessed&quot;:{&quot;date-parts&quot;:[[2023,3,28]]},&quot;DOI&quot;:&quot;10.3390/ijms22126214&quot;,&quot;ISSN&quot;:&quot;14220067&quot;,&quot;PMID&quot;:&quot;34207528&quot;,&quot;issued&quot;:{&quot;date-parts&quot;:[[2021,6,2]]},&quot;abstract&quot;:&quot;Pulmonary fibrosis is a chronic and fatal lung disease that significantly impacts the aging population globally. To date, anti-fibrotic, immunosuppressive, and other adjunct therapy demon-strate limited efficacies. Advancing our understanding of the pathogenic mechanisms of lung fibrosis will provide a future path for the cure. Cellular senescence has gained substantial interest in recent decades due to the increased incidence of fibroproliferative lung diseases in the older age group. Furthermore, the pathologic state of cellular senescence that includes maladaptive tissue repair, decreased regeneration, and chronic inflammation resembles key features of progressive lung fibrosis. This review describes regulatory pathways of cellular senescence and discusses the current knowledge on the senescence of critical cellular players of lung fibrosis, including epithelial cells (alveolar type 2 cells, basal cells, etc.), fibroblasts, and immune cells, their phenotypic changes, and the cellular and molecular mechanisms by which these cells contribute to the pathogenesis of pulmonary fibrosis. A few challenges in the field include establishing appropriate in vivo experimental models and identifying senescence-targeted signaling molecules and specific therapies to target senescent cells, known collectively as “senolytic” or “senotherapeutic” agents.&quot;,&quot;publisher&quot;:&quot;MDPI&quot;,&quot;issue&quot;:&quot;12&quot;,&quot;volume&quot;:&quot;22&quot;},&quot;isTemporary&quot;:false}],&quot;citationTag&quot;:&quot;MENDELEY_CITATION_v3_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&quot;},{&quot;citationID&quot;:&quot;MENDELEY_CITATION_0ce36832-1e6a-4b49-a38c-d63c015ba28e&quot;,&quot;properties&quot;:{&quot;noteIndex&quot;:0},&quot;isEdited&quot;:false,&quot;manualOverride&quot;:{&quot;isManuallyOverridden&quot;:false,&quot;citeprocText&quot;:&quot;(12)&quot;,&quot;manualOverrideText&quot;:&quot;&quot;},&quot;citationItems&quot;:[{&quot;id&quot;:&quot;d155c6cb-0ac6-3d36-830d-1566fbc3b969&quot;,&quot;itemData&quot;:{&quot;type&quot;:&quot;article-journal&quot;,&quot;id&quot;:&quot;d155c6cb-0ac6-3d36-830d-1566fbc3b969&quot;,&quot;title&quot;:&quot;Intralobular Pulmonary Lymphatic Distribution in Normal Human Lung Using D2-40 Antipodoplanin Immunostaining&quot;,&quot;author&quot;:[{&quot;family&quot;:&quot;Kambouchner&quot;,&quot;given&quot;:&quot;Marianne&quot;,&quot;parse-names&quot;:false,&quot;dropping-particle&quot;:&quot;&quot;,&quot;non-dropping-particle&quot;:&quot;&quot;},{&quot;family&quot;:&quot;Bernaudin&quot;,&quot;given&quot;:&quot;Jean François&quot;,&quot;parse-names&quot;:false,&quot;dropping-particle&quot;:&quot;&quot;,&quot;non-dropping-particle&quot;:&quot;&quot;}],&quot;container-title&quot;:&quot;Journal of Histochemistry and Cytochemistry&quot;,&quot;accessed&quot;:{&quot;date-parts&quot;:[[2024,3,25]]},&quot;DOI&quot;:&quot;10.1369/JHC.2009.953067&quot;,&quot;ISSN&quot;:&quot;00221554&quot;,&quot;PMID&quot;:&quot;19289553&quot;,&quot;URL&quot;:&quot;/pmc/articles/PMC2699320/&quot;,&quot;issued&quot;:{&quot;date-parts&quot;:[[2009,7]]},&quot;page&quot;:&quot;643&quot;,&quot;abstract&quot;:&quot;It has been assumed for a long time that except for limited areas close to respiratory bronchioles or their satellite arteries, there is no evidence of lymphatic vessels deep in the pulmonary lobule. An immunohistochemical study using the D2-40 monoclonal antibody was performed on normal pulmonary samples obtained from surgical specimens, with particular attention to the intralobular distribution of lymphatic vessels. This study demonstrated the presence of lymphatics not only in the connective tissue surrounding the respiratory bronchioles but also associated with intralobular arterioles and/or small veins even less than 50 μm in diameter. A few interlobular lymphatic vessels with a diameter ranging from 10 μm to 20 μm were also observed further away, in interalveolar walls. In conclusion, this study, using the D2-40 monoclonal antibody, demonstrated the presence of small lymphatic channels within the normal human pulmonary lobules, emerging from interalveolar interstitium, and around small blood vessels constituting the paraalveolar lymphatics. This thin intralobular lymphatic network may play a key pathophysiological role in a wide variety of alveolar and interstitial lung diseases and requires further investigation. © The Histochemical Society, Inc.&quot;,&quot;publisher&quot;:&quot;Histochemical Society&quot;,&quot;issue&quot;:&quot;7&quot;,&quot;volume&quot;:&quot;57&quot;,&quot;container-title-short&quot;:&quot;&quot;},&quot;isTemporary&quot;:false}],&quot;citationTag&quot;:&quot;MENDELEY_CITATION_v3_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&quot;},{&quot;citationID&quot;:&quot;MENDELEY_CITATION_f6a3c28a-21dc-4270-85bc-4523d6b8adbb&quot;,&quot;properties&quot;:{&quot;noteIndex&quot;:0},&quot;isEdited&quot;:false,&quot;manualOverride&quot;:{&quot;isManuallyOverridden&quot;:false,&quot;citeprocText&quot;:&quot;(13)&quot;,&quot;manualOverrideText&quot;:&quot;&quot;},&quot;citationItems&quot;:[{&quot;id&quot;:&quot;3693b43c-2a8f-35ff-a921-01ee1136a6ba&quot;,&quot;itemData&quot;:{&quot;type&quot;:&quot;article-journal&quot;,&quot;id&quot;:&quot;3693b43c-2a8f-35ff-a921-01ee1136a6ba&quot;,&quot;title&quot;:&quot;Lung lymphatics cast from the airspace&quot;,&quot;author&quot;:[{&quot;family&quot;:&quot;Hainis&quot;,&quot;given&quot;:&quot;K. D.&quot;,&quot;parse-names&quot;:false,&quot;dropping-particle&quot;:&quot;&quot;,&quot;non-dropping-particle&quot;:&quot;&quot;},{&quot;family&quot;:&quot;Sznajder&quot;,&quot;given&quot;:&quot;J. I.&quot;,&quot;parse-names&quot;:false,&quot;dropping-particle&quot;:&quot;&quot;,&quot;non-dropping-particle&quot;:&quot;&quot;},{&quot;family&quot;:&quot;Schraufnagel&quot;,&quot;given&quot;:&quot;D. E.&quot;,&quot;parse-names&quot;:false,&quot;dropping-particle&quot;:&quot;&quot;,&quot;non-dropping-particle&quot;:&quot;&quot;}],&quot;container-title&quot;:&quot;https://doi.org/10.1152/ajplung.1994.267.2.L199&quot;,&quot;accessed&quot;:{&quot;date-parts&quot;:[[2024,3,25]]},&quot;DOI&quot;:&quot;10.1152/AJPLUNG.1994.267.2.L199&quot;,&quot;ISSN&quot;:&quot;10400605&quot;,&quot;PMID&quot;:&quot;8074244&quot;,&quot;URL&quot;:&quot;https://journals.physiology.org/doi/10.1152/ajplung.1994.267.2.L199&quot;,&quot;issued&quot;:{&quot;date-parts&quot;:[[1994]]},&quot;abstract&quot;:&quot;Lymphatics are important in the resolution of pulmonary edema, but which lymphatics drain alveolar fluid and how they change during lung injury and edema is uncertain. To study this question 16 rat...&quot;,&quot;publisher&quot;:&quot; American Physiological Society Bethesda, MD &quot;,&quot;issue&quot;:&quot;2 11-2&quot;,&quot;volume&quot;:&quot;267&quot;,&quot;container-title-short&quot;:&quot;&quot;},&quot;isTemporary&quot;:false}],&quot;citationTag&quot;:&quot;MENDELEY_CITATION_v3_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&quot;},{&quot;citationID&quot;:&quot;MENDELEY_CITATION_06345fcb-4599-4a9c-afab-9895e75188fe&quot;,&quot;properties&quot;:{&quot;noteIndex&quot;:0},&quot;isEdited&quot;:false,&quot;manualOverride&quot;:{&quot;isManuallyOverridden&quot;:false,&quot;citeprocText&quot;:&quot;(14)&quot;,&quot;manualOverrideText&quot;:&quot;&quot;},&quot;citationItems&quot;:[{&quot;id&quot;:&quot;035f377d-2fd0-30b3-af4a-f1d5403ebf41&quot;,&quot;itemData&quot;:{&quot;type&quot;:&quot;article-journal&quot;,&quot;id&quot;:&quot;035f377d-2fd0-30b3-af4a-f1d5403ebf41&quot;,&quot;title&quot;:&quot;Abnormal lymphangiogenesis in idiopathic pulmonary fibrosis with insights into cellular and molecular mechanisms&quot;,&quot;author&quot;:[{&quot;family&quot;:&quot;El-Chemaly&quot;,&quot;given&quot;:&quot;Souheil&quot;,&quot;parse-names&quot;:false,&quot;dropping-particle&quot;:&quot;&quot;,&quot;non-dropping-particle&quot;:&quot;&quot;},{&quot;family&quot;:&quot;Malide&quot;,&quot;given&quot;:&quot;Daniela&quot;,&quot;parse-names&quot;:false,&quot;dropping-particle&quot;:&quot;&quot;,&quot;non-dropping-particle&quot;:&quot;&quot;},{&quot;family&quot;:&quot;Zudaire&quot;,&quot;given&quot;:&quot;Enrique&quot;,&quot;parse-names&quot;:false,&quot;dropping-particle&quot;:&quot;&quot;,&quot;non-dropping-particle&quot;:&quot;&quot;},{&quot;family&quot;:&quot;Ikeda&quot;,&quot;given&quot;:&quot;Yoshihiko&quot;,&quot;parse-names&quot;:false,&quot;dropping-particle&quot;:&quot;&quot;,&quot;non-dropping-particle&quot;:&quot;&quot;},{&quot;family&quot;:&quot;Weinberg&quot;,&quot;given&quot;:&quot;Benjamin A.&quot;,&quot;parse-names&quot;:false,&quot;dropping-particle&quot;:&quot;&quot;,&quot;non-dropping-particle&quot;:&quot;&quot;},{&quot;family&quot;:&quot;Pacheco-Rodriguez&quot;,&quot;given&quot;:&quot;Gustavo&quot;,&quot;parse-names&quot;:false,&quot;dropping-particle&quot;:&quot;&quot;,&quot;non-dropping-particle&quot;:&quot;&quot;},{&quot;family&quot;:&quot;Rosas&quot;,&quot;given&quot;:&quot;Ivan O.&quot;,&quot;parse-names&quot;:false,&quot;dropping-particle&quot;:&quot;&quot;,&quot;non-dropping-particle&quot;:&quot;&quot;},{&quot;family&quot;:&quot;Aparicio&quot;,&quot;given&quot;:&quot;Marta&quot;,&quot;parse-names&quot;:false,&quot;dropping-particle&quot;:&quot;&quot;,&quot;non-dropping-particle&quot;:&quot;&quot;},{&quot;family&quot;:&quot;Ren&quot;,&quot;given&quot;:&quot;Ping&quot;,&quot;parse-names&quot;:false,&quot;dropping-particle&quot;:&quot;&quot;,&quot;non-dropping-particle&quot;:&quot;&quot;},{&quot;family&quot;:&quot;MacDonald&quot;,&quot;given&quot;:&quot;Sandra D.&quot;,&quot;parse-names&quot;:false,&quot;dropping-particle&quot;:&quot;&quot;,&quot;non-dropping-particle&quot;:&quot;&quot;},{&quot;family&quot;:&quot;Wu&quot;,&quot;given&quot;:&quot;Hai Ping&quot;,&quot;parse-names&quot;:false,&quot;dropping-particle&quot;:&quot;&quot;,&quot;non-dropping-particle&quot;:&quot;&quot;},{&quot;family&quot;:&quot;Nathan&quot;,&quot;given&quot;:&quot;Steven D.&quot;,&quot;parse-names&quot;:false,&quot;dropping-particle&quot;:&quot;&quot;,&quot;non-dropping-particle&quot;:&quot;&quot;},{&quot;family&quot;:&quot;Cuttitta&quot;,&quot;given&quot;:&quot;Frank&quot;,&quot;parse-names&quot;:false,&quot;dropping-particle&quot;:&quot;&quot;,&quot;non-dropping-particle&quot;:&quot;&quot;},{&quot;family&quot;:&quot;McCoy&quot;,&quot;given&quot;:&quot;J. Philip&quot;,&quot;parse-names&quot;:false,&quot;dropping-particle&quot;:&quot;&quot;,&quot;non-dropping-particle&quot;:&quot;&quot;},{&quot;family&quot;:&quot;Gochuico&quot;,&quot;given&quot;:&quot;Bernadette R.&quot;,&quot;parse-names&quot;:false,&quot;dropping-particle&quot;:&quot;&quot;,&quot;non-dropping-particle&quot;:&quot;&quot;},{&quot;family&quot;:&quot;Moss&quot;,&quot;given&quot;:&quot;Joel&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4,3,25]]},&quot;DOI&quot;:&quot;10.1073/PNAS.0813368106/SUPPL_FILE/SM1.AVI&quot;,&quot;ISSN&quot;:&quot;00278424&quot;,&quot;PMID&quot;:&quot;19237567&quot;,&quot;URL&quot;:&quot;https://www.pnas.org/doi/abs/10.1073/pnas.0813368106&quot;,&quot;issued&quot;:{&quot;date-parts&quot;:[[2009,3,10]]},&quot;page&quot;:&quot;3958-3963&quot;,&quot;abstract&quot;:&quot;Idiopathic pulmonary fibrosis (IPF) is a chronic, progressive, debilitating respiratory disease whose pathogenesis is poorly understood. In IPF, the lung parenchyma undergoes extensive remodeling. We hypothesized that lymphangiogenesis is part of lung remodeling and sought to characterize pathways leading to lymphangiogenesis in IPF. We found that the diameter of lymphatic vessels in alveolar spaces in IPF lung tissue correlated with disease severity, suggesting that the alveolar microenvironment plays a role in the lymphangiogenic process. In bronchoalveolar lavage fluid (BALF) from subjects with IPF, we found short-fragment hyaluronic acid, which induced migration and proliferation of lymphatic endothelial cells (LECs), processes required for lymphatic vessel formation. To determine the origin of LECs in IPF, we isolated macrophages from the alveolar spaces; CD11b+ macrophages from subjects with IPF, but not those from healthy volunteers, formed lymphatic-like vessels in vitro. Our findings demonstrate that in the alveolar microenvironment of IPF, soluble factors such as short-fragment hyaluronic acid and cells such as CD11b+ macrophages contribute to lymphangiogenesis. These results improve our understanding of lymphangiogenesis and tissue remodeling in IPF and perhaps other fibrotic diseases as well.&quot;,&quot;publisher&quot;:&quot;National Academy of Sciences&quot;,&quot;issue&quot;:&quot;10&quot;,&quot;volume&quot;:&quot;106&quot;},&quot;isTemporary&quot;:false}],&quot;citationTag&quot;:&quot;MENDELEY_CITATION_v3_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&quot;},{&quot;citationID&quot;:&quot;MENDELEY_CITATION_d68c1d83-ce91-4f64-b889-bef77df08d2d&quot;,&quot;properties&quot;:{&quot;noteIndex&quot;:0},&quot;isEdited&quot;:false,&quot;manualOverride&quot;:{&quot;isManuallyOverridden&quot;:false,&quot;citeprocText&quot;:&quot;(15)&quot;,&quot;manualOverrideText&quot;:&quot;&quot;},&quot;citationItems&quot;:[{&quot;id&quot;:&quot;ca50efff-05fe-34b9-8e9c-11694510c588&quot;,&quot;itemData&quot;:{&quot;type&quot;:&quot;article-journal&quot;,&quot;id&quot;:&quot;ca50efff-05fe-34b9-8e9c-11694510c588&quot;,&quot;title&quot;:&quot;ERS technical standard on bronchial challenge testing: General considerations and performance of methacholine challenge tests&quot;,&quot;author&quot;:[{&quot;family&quot;:&quot;Coates&quot;,&quot;given&quot;:&quot;Allan L.&quot;,&quot;parse-names&quot;:false,&quot;dropping-particle&quot;:&quot;&quot;,&quot;non-dropping-particle&quot;:&quot;&quot;},{&quot;family&quot;:&quot;Wanger&quot;,&quot;given&quot;:&quot;Jack&quot;,&quot;parse-names&quot;:false,&quot;dropping-particle&quot;:&quot;&quot;,&quot;non-dropping-particle&quot;:&quot;&quot;},{&quot;family&quot;:&quot;Cockcroft&quot;,&quot;given&quot;:&quot;Donald W.&quot;,&quot;parse-names&quot;:false,&quot;dropping-particle&quot;:&quot;&quot;,&quot;non-dropping-particle&quot;:&quot;&quot;},{&quot;family&quot;:&quot;Culver&quot;,&quot;given&quot;:&quot;Bruce H.&quot;,&quot;parse-names&quot;:false,&quot;dropping-particle&quot;:&quot;&quot;,&quot;non-dropping-particle&quot;:&quot;&quot;},{&quot;family&quot;:&quot;Carlsen&quot;,&quot;given&quot;:&quot;Kai Håkon&quot;,&quot;parse-names&quot;:false,&quot;dropping-particle&quot;:&quot;&quot;,&quot;non-dropping-particle&quot;:&quot;&quot;},{&quot;family&quot;:&quot;Diamant&quot;,&quot;given&quot;:&quot;Zuzana&quot;,&quot;parse-names&quot;:false,&quot;dropping-particle&quot;:&quot;&quot;,&quot;non-dropping-particle&quot;:&quot;&quot;},{&quot;family&quot;:&quot;Gauvreau&quot;,&quot;given&quot;:&quot;Gail&quot;,&quot;parse-names&quot;:false,&quot;dropping-particle&quot;:&quot;&quot;,&quot;non-dropping-particle&quot;:&quot;&quot;},{&quot;family&quot;:&quot;Hall&quot;,&quot;given&quot;:&quot;Graham L.&quot;,&quot;parse-names&quot;:false,&quot;dropping-particle&quot;:&quot;&quot;,&quot;non-dropping-particle&quot;:&quot;&quot;},{&quot;family&quot;:&quot;Hallstrand&quot;,&quot;given&quot;:&quot;Teal S.&quot;,&quot;parse-names&quot;:false,&quot;dropping-particle&quot;:&quot;&quot;,&quot;non-dropping-particle&quot;:&quot;&quot;},{&quot;family&quot;:&quot;Horvath&quot;,&quot;given&quot;:&quot;Ildiko&quot;,&quot;parse-names&quot;:false,&quot;dropping-particle&quot;:&quot;&quot;,&quot;non-dropping-particle&quot;:&quot;&quot;},{&quot;family&quot;:&quot;Jongh&quot;,&quot;given&quot;:&quot;Frans H.C.&quot;,&quot;parse-names&quot;:false,&quot;dropping-particle&quot;:&quot;&quot;,&quot;non-dropping-particle&quot;:&quot;De&quot;},{&quot;family&quot;:&quot;Joos&quot;,&quot;given&quot;:&quot;Guy&quot;,&quot;parse-names&quot;:false,&quot;dropping-particle&quot;:&quot;&quot;,&quot;non-dropping-particle&quot;:&quot;&quot;},{&quot;family&quot;:&quot;Kaminsky&quot;,&quot;given&quot;:&quot;David A.&quot;,&quot;parse-names&quot;:false,&quot;dropping-particle&quot;:&quot;&quot;,&quot;non-dropping-particle&quot;:&quot;&quot;},{&quot;family&quot;:&quot;Laube&quot;,&quot;given&quot;:&quot;Beth L.&quot;,&quot;parse-names&quot;:false,&quot;dropping-particle&quot;:&quot;&quot;,&quot;non-dropping-particle&quot;:&quot;&quot;},{&quot;family&quot;:&quot;Leuppi&quot;,&quot;given&quot;:&quot;Joerg D.&quot;,&quot;parse-names&quot;:false,&quot;dropping-particle&quot;:&quot;&quot;,&quot;non-dropping-particle&quot;:&quot;&quot;},{&quot;family&quot;:&quot;Sterk&quot;,&quot;given&quot;:&quot;Peter J.&quot;,&quot;parse-names&quot;:false,&quot;dropping-particle&quot;:&quot;&quot;,&quot;non-dropping-particle&quot;:&quot;&quot;}],&quot;container-title&quot;:&quot;European Respiratory Journal&quot;,&quot;DOI&quot;:&quot;10.1183/13993003.01526-2016&quot;,&quot;ISSN&quot;:&quot;13993003&quot;,&quot;PMID&quot;:&quot;28461290&quot;,&quot;issued&quot;:{&quot;date-parts&quot;:[[2017,5,1]]},&quot;abstract&quot;:&quot;This international task force report updates general considerations for bronchial challenge testing and the performance of the methacholine challenge test. There are notable changes from prior recommendations in order to accommodate newer delivery devices. Rather than basing the test result upon a methacholine concentration (provocative concentration (PC20) causing a 20% fall in forced expiratory volume in 1 s (FEV1)), the new recommendations base the result upon the delivered dose of methacholine causing a 20% fall in FEV1 (provocative dose (PD20)). This end-point allows comparable results from different devices or protocols, thus any suitable nebuliser or dosimeter may be used, so long as the delivery characteristics are known. Inhalation may be by tidal breathing using a breath-actuated or continuous nebuliser for 1 min (or more), or by a dosimeter with a suitable breath count. Tests requiring maximal inhalations to total lung capacity are not recommended because the bronchoprotective effect of a deep breath reduces the sensitivity of the test.&quot;,&quot;publisher&quot;:&quot;European Respiratory Society&quot;,&quot;issue&quot;:&quot;5&quot;,&quot;volume&quot;:&quot;49&quot;,&quot;container-title-short&quot;:&quot;&quot;},&quot;isTemporary&quot;:false}],&quot;citationTag&quot;:&quot;MENDELEY_CITATION_v3_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&quot;},{&quot;citationID&quot;:&quot;MENDELEY_CITATION_c172eb40-5285-4cf7-a591-864108b833e1&quot;,&quot;properties&quot;:{&quot;noteIndex&quot;:0},&quot;isEdited&quot;:false,&quot;manualOverride&quot;:{&quot;isManuallyOverridden&quot;:false,&quot;citeprocText&quot;:&quot;(15)&quot;,&quot;manualOverrideText&quot;:&quot;&quot;},&quot;citationItems&quot;:[{&quot;id&quot;:&quot;ca50efff-05fe-34b9-8e9c-11694510c588&quot;,&quot;itemData&quot;:{&quot;type&quot;:&quot;article-journal&quot;,&quot;id&quot;:&quot;ca50efff-05fe-34b9-8e9c-11694510c588&quot;,&quot;title&quot;:&quot;ERS technical standard on bronchial challenge testing: General considerations and performance of methacholine challenge tests&quot;,&quot;author&quot;:[{&quot;family&quot;:&quot;Coates&quot;,&quot;given&quot;:&quot;Allan L.&quot;,&quot;parse-names&quot;:false,&quot;dropping-particle&quot;:&quot;&quot;,&quot;non-dropping-particle&quot;:&quot;&quot;},{&quot;family&quot;:&quot;Wanger&quot;,&quot;given&quot;:&quot;Jack&quot;,&quot;parse-names&quot;:false,&quot;dropping-particle&quot;:&quot;&quot;,&quot;non-dropping-particle&quot;:&quot;&quot;},{&quot;family&quot;:&quot;Cockcroft&quot;,&quot;given&quot;:&quot;Donald W.&quot;,&quot;parse-names&quot;:false,&quot;dropping-particle&quot;:&quot;&quot;,&quot;non-dropping-particle&quot;:&quot;&quot;},{&quot;family&quot;:&quot;Culver&quot;,&quot;given&quot;:&quot;Bruce H.&quot;,&quot;parse-names&quot;:false,&quot;dropping-particle&quot;:&quot;&quot;,&quot;non-dropping-particle&quot;:&quot;&quot;},{&quot;family&quot;:&quot;Carlsen&quot;,&quot;given&quot;:&quot;Kai Håkon&quot;,&quot;parse-names&quot;:false,&quot;dropping-particle&quot;:&quot;&quot;,&quot;non-dropping-particle&quot;:&quot;&quot;},{&quot;family&quot;:&quot;Diamant&quot;,&quot;given&quot;:&quot;Zuzana&quot;,&quot;parse-names&quot;:false,&quot;dropping-particle&quot;:&quot;&quot;,&quot;non-dropping-particle&quot;:&quot;&quot;},{&quot;family&quot;:&quot;Gauvreau&quot;,&quot;given&quot;:&quot;Gail&quot;,&quot;parse-names&quot;:false,&quot;dropping-particle&quot;:&quot;&quot;,&quot;non-dropping-particle&quot;:&quot;&quot;},{&quot;family&quot;:&quot;Hall&quot;,&quot;given&quot;:&quot;Graham L.&quot;,&quot;parse-names&quot;:false,&quot;dropping-particle&quot;:&quot;&quot;,&quot;non-dropping-particle&quot;:&quot;&quot;},{&quot;family&quot;:&quot;Hallstrand&quot;,&quot;given&quot;:&quot;Teal S.&quot;,&quot;parse-names&quot;:false,&quot;dropping-particle&quot;:&quot;&quot;,&quot;non-dropping-particle&quot;:&quot;&quot;},{&quot;family&quot;:&quot;Horvath&quot;,&quot;given&quot;:&quot;Ildiko&quot;,&quot;parse-names&quot;:false,&quot;dropping-particle&quot;:&quot;&quot;,&quot;non-dropping-particle&quot;:&quot;&quot;},{&quot;family&quot;:&quot;Jongh&quot;,&quot;given&quot;:&quot;Frans H.C.&quot;,&quot;parse-names&quot;:false,&quot;dropping-particle&quot;:&quot;&quot;,&quot;non-dropping-particle&quot;:&quot;De&quot;},{&quot;family&quot;:&quot;Joos&quot;,&quot;given&quot;:&quot;Guy&quot;,&quot;parse-names&quot;:false,&quot;dropping-particle&quot;:&quot;&quot;,&quot;non-dropping-particle&quot;:&quot;&quot;},{&quot;family&quot;:&quot;Kaminsky&quot;,&quot;given&quot;:&quot;David A.&quot;,&quot;parse-names&quot;:false,&quot;dropping-particle&quot;:&quot;&quot;,&quot;non-dropping-particle&quot;:&quot;&quot;},{&quot;family&quot;:&quot;Laube&quot;,&quot;given&quot;:&quot;Beth L.&quot;,&quot;parse-names&quot;:false,&quot;dropping-particle&quot;:&quot;&quot;,&quot;non-dropping-particle&quot;:&quot;&quot;},{&quot;family&quot;:&quot;Leuppi&quot;,&quot;given&quot;:&quot;Joerg D.&quot;,&quot;parse-names&quot;:false,&quot;dropping-particle&quot;:&quot;&quot;,&quot;non-dropping-particle&quot;:&quot;&quot;},{&quot;family&quot;:&quot;Sterk&quot;,&quot;given&quot;:&quot;Peter J.&quot;,&quot;parse-names&quot;:false,&quot;dropping-particle&quot;:&quot;&quot;,&quot;non-dropping-particle&quot;:&quot;&quot;}],&quot;container-title&quot;:&quot;European Respiratory Journal&quot;,&quot;DOI&quot;:&quot;10.1183/13993003.01526-2016&quot;,&quot;ISSN&quot;:&quot;13993003&quot;,&quot;PMID&quot;:&quot;28461290&quot;,&quot;issued&quot;:{&quot;date-parts&quot;:[[2017,5,1]]},&quot;abstract&quot;:&quot;This international task force report updates general considerations for bronchial challenge testing and the performance of the methacholine challenge test. There are notable changes from prior recommendations in order to accommodate newer delivery devices. Rather than basing the test result upon a methacholine concentration (provocative concentration (PC20) causing a 20% fall in forced expiratory volume in 1 s (FEV1)), the new recommendations base the result upon the delivered dose of methacholine causing a 20% fall in FEV1 (provocative dose (PD20)). This end-point allows comparable results from different devices or protocols, thus any suitable nebuliser or dosimeter may be used, so long as the delivery characteristics are known. Inhalation may be by tidal breathing using a breath-actuated or continuous nebuliser for 1 min (or more), or by a dosimeter with a suitable breath count. Tests requiring maximal inhalations to total lung capacity are not recommended because the bronchoprotective effect of a deep breath reduces the sensitivity of the test.&quot;,&quot;publisher&quot;:&quot;European Respiratory Society&quot;,&quot;issue&quot;:&quot;5&quot;,&quot;volume&quot;:&quot;49&quot;,&quot;container-title-short&quot;:&quot;&quot;},&quot;isTemporary&quot;:false}],&quot;citationTag&quot;:&quot;MENDELEY_CITATION_v3_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&quot;},{&quot;citationID&quot;:&quot;MENDELEY_CITATION_a4774b8a-a747-4cdd-ba35-ac7d21af5cd6&quot;,&quot;properties&quot;:{&quot;noteIndex&quot;:0},&quot;isEdited&quot;:false,&quot;manualOverride&quot;:{&quot;isManuallyOverridden&quot;:false,&quot;citeprocText&quot;:&quot;(16)&quot;,&quot;manualOverrideText&quot;:&quot;&quot;},&quot;citationItems&quot;:[{&quot;id&quot;:&quot;6f59c40b-4797-3a40-b16c-f54255515d3c&quot;,&quot;itemData&quot;:{&quot;type&quot;:&quot;article-journal&quot;,&quot;id&quot;:&quot;6f59c40b-4797-3a40-b16c-f54255515d3c&quot;,&quot;title&quot;:&quot;Optimization of Transbronchial Cryobiopsy in Lung Transplant Recipients&quot;,&quot;author&quot;:[{&quot;family&quot;:&quot;Loor&quot;,&quot;given&quot;:&quot;Karina&quot;,&quot;parse-names&quot;:false,&quot;dropping-particle&quot;:&quot;&quot;,&quot;non-dropping-particle&quot;:&quot;&quot;},{&quot;family&quot;:&quot;Culebras&quot;,&quot;given&quot;:&quot;Mario&quot;,&quot;parse-names&quot;:false,&quot;dropping-particle&quot;:&quot;&quot;,&quot;non-dropping-particle&quot;:&quot;&quot;},{&quot;family&quot;:&quot;Sansano&quot;,&quot;given&quot;:&quot;Irene&quot;,&quot;parse-names&quot;:false,&quot;dropping-particle&quot;:&quot;&quot;,&quot;non-dropping-particle&quot;:&quot;&quot;},{&quot;family&quot;:&quot;Álvarez&quot;,&quot;given&quot;:&quot;Antonio&quot;,&quot;parse-names&quot;:false,&quot;dropping-particle&quot;:&quot;&quot;,&quot;non-dropping-particle&quot;:&quot;&quot;},{&quot;family&quot;:&quot;Berastegui&quot;,&quot;given&quot;:&quot;Cristina&quot;,&quot;parse-names&quot;:false,&quot;dropping-particle&quot;:&quot;&quot;,&quot;non-dropping-particle&quot;:&quot;&quot;},{&quot;family&quot;:&quot;Gracia&quot;,&quot;given&quot;:&quot;Javier&quot;,&quot;parse-names&quot;:false,&quot;dropping-particle&quot;:&quot;&quot;,&quot;non-dropping-particle&quot;:&quot;de&quot;}],&quot;container-title&quot;:&quot;The Annals of Thoracic Surgery&quot;,&quot;container-title-short&quot;:&quot;Ann Thorac Surg&quot;,&quot;DOI&quot;:&quot;10.1016/j.athoracsur.2019.04.096&quot;,&quot;ISSN&quot;:&quot;00034975&quot;,&quot;issued&quot;:{&quot;date-parts&quot;:[[2019,10]]},&quot;page&quot;:&quot;1052-1058&quot;,&quot;issue&quot;:&quot;4&quot;,&quot;volume&quot;:&quot;108&quot;},&quot;isTemporary&quot;:false}],&quot;citationTag&quot;:&quot;MENDELEY_CITATION_v3_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&quot;},{&quot;citationID&quot;:&quot;MENDELEY_CITATION_2b78a2aa-0876-41f3-9d4b-acebe4b3c274&quot;,&quot;properties&quot;:{&quot;noteIndex&quot;:0},&quot;isEdited&quot;:false,&quot;manualOverride&quot;:{&quot;isManuallyOverridden&quot;:false,&quot;citeprocText&quot;:&quot;(17)&quot;,&quot;manualOverrideText&quot;:&quot;&quot;},&quot;citationItems&quot;:[{&quot;id&quot;:&quot;c87db8f8-eea5-32a1-8c4f-4023068f1f66&quot;,&quot;itemData&quot;:{&quot;type&quot;:&quot;article-journal&quot;,&quot;id&quot;:&quot;c87db8f8-eea5-32a1-8c4f-4023068f1f66&quot;,&quot;title&quot;:&quot;The essence of senescence&quot;,&quot;author&quot;:[{&quot;family&quot;:&quot;Kuilman&quot;,&quot;given&quot;:&quot;Thomas&quot;,&quot;parse-names&quot;:false,&quot;dropping-particle&quot;:&quot;&quot;,&quot;non-dropping-particle&quot;:&quot;&quot;},{&quot;family&quot;:&quot;Michaloglou&quot;,&quot;given&quot;:&quot;Chrysiis&quot;,&quot;parse-names&quot;:false,&quot;dropping-particle&quot;:&quot;&quot;,&quot;non-dropping-particle&quot;:&quot;&quot;},{&quot;family&quot;:&quot;Mooi&quot;,&quot;given&quot;:&quot;Wolter J.&quot;,&quot;parse-names&quot;:false,&quot;dropping-particle&quot;:&quot;&quot;,&quot;non-dropping-particle&quot;:&quot;&quot;},{&quot;family&quot;:&quot;Peeper&quot;,&quot;given&quot;:&quot;Daniel S.&quot;,&quot;parse-names&quot;:false,&quot;dropping-particle&quot;:&quot;&quot;,&quot;non-dropping-particle&quot;:&quot;&quot;}],&quot;container-title&quot;:&quot;Genes &amp; development&quot;,&quot;container-title-short&quot;:&quot;Genes Dev&quot;,&quot;accessed&quot;:{&quot;date-parts&quot;:[[2023,3,28]]},&quot;DOI&quot;:&quot;10.1101/GAD.1971610&quot;,&quot;ISSN&quot;:&quot;1549-5477&quot;,&quot;PMID&quot;:&quot;21078816&quot;,&quot;URL&quot;:&quot;https://pubmed.ncbi.nlm.nih.gov/21078816/&quot;,&quot;issued&quot;:{&quot;date-parts&quot;:[[2010,11,15]]},&quot;page&quot;:&quot;2463-2479&quot;,&quot;abstract&quot;:&quot;Almost half a century after the first reports describing the limited replicative potential of primary cells in culture, there is now overwhelming evidence for the existence of \&quot;cellular senescence\&quot; in vivo. It is being recognized as a critical feature of mammalian cells to suppress tumorigenesis, acting alongside cell death programs. Here, we review the various features of cellular senescence and discuss their contribution to tumor suppression. Additionally, we highlight the power and limitations of the biomarkers currently used to identify senescent cells in vitro and in vivo. © 2010 by Cold Spring Harbor Laboratory Press.&quot;,&quot;publisher&quot;:&quot;Genes Dev&quot;,&quot;issue&quot;:&quot;22&quot;,&quot;volume&quot;:&quot;24&quot;},&quot;isTemporary&quot;:false}],&quot;citationTag&quot;:&quot;MENDELEY_CITATION_v3_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&quot;},{&quot;citationID&quot;:&quot;MENDELEY_CITATION_81514f0c-2105-4f6d-8b10-a3f361888ae0&quot;,&quot;properties&quot;:{&quot;noteIndex&quot;:0},&quot;isEdited&quot;:false,&quot;manualOverride&quot;:{&quot;isManuallyOverridden&quot;:false,&quot;citeprocText&quot;:&quot;(11)&quot;,&quot;manualOverrideText&quot;:&quot;&quot;},&quot;citationItems&quot;:[{&quot;id&quot;:&quot;33b67bc8-22f5-3771-b8fc-a37bb2202ad4&quot;,&quot;itemData&quot;:{&quot;type&quot;:&quot;article-journal&quot;,&quot;id&quot;:&quot;33b67bc8-22f5-3771-b8fc-a37bb2202ad4&quot;,&quot;title&quot;:&quot;Cellular senescence: pathogenic mechanisms in lung fibrosis&quot;,&quot;author&quot;:[{&quot;family&quot;:&quot;Parimon&quot;,&quot;given&quot;:&quot;Tanyalak&quot;,&quot;parse-names&quot;:false,&quot;dropping-particle&quot;:&quot;&quot;,&quot;non-dropping-particle&quot;:&quot;&quot;},{&quot;family&quot;:&quot;Hohmann&quot;,&quot;given&quot;:&quot;Miriam S.&quot;,&quot;parse-names&quot;:false,&quot;dropping-particle&quot;:&quot;&quot;,&quot;non-dropping-particle&quot;:&quot;&quot;},{&quot;family&quot;:&quot;Yao&quot;,&quot;given&quot;:&quot;Changfu&quot;,&quot;parse-names&quot;:false,&quot;dropping-particle&quot;:&quot;&quot;,&quot;non-dropping-particle&quot;:&quot;&quot;}],&quot;container-title&quot;:&quot;International Journal of Molecular Sciences&quot;,&quot;container-title-short&quot;:&quot;Int J Mol Sci&quot;,&quot;accessed&quot;:{&quot;date-parts&quot;:[[2023,3,28]]},&quot;DOI&quot;:&quot;10.3390/ijms22126214&quot;,&quot;ISSN&quot;:&quot;14220067&quot;,&quot;PMID&quot;:&quot;34207528&quot;,&quot;issued&quot;:{&quot;date-parts&quot;:[[2021,6,2]]},&quot;abstract&quot;:&quot;Pulmonary fibrosis is a chronic and fatal lung disease that significantly impacts the aging population globally. To date, anti-fibrotic, immunosuppressive, and other adjunct therapy demon-strate limited efficacies. Advancing our understanding of the pathogenic mechanisms of lung fibrosis will provide a future path for the cure. Cellular senescence has gained substantial interest in recent decades due to the increased incidence of fibroproliferative lung diseases in the older age group. Furthermore, the pathologic state of cellular senescence that includes maladaptive tissue repair, decreased regeneration, and chronic inflammation resembles key features of progressive lung fibrosis. This review describes regulatory pathways of cellular senescence and discusses the current knowledge on the senescence of critical cellular players of lung fibrosis, including epithelial cells (alveolar type 2 cells, basal cells, etc.), fibroblasts, and immune cells, their phenotypic changes, and the cellular and molecular mechanisms by which these cells contribute to the pathogenesis of pulmonary fibrosis. A few challenges in the field include establishing appropriate in vivo experimental models and identifying senescence-targeted signaling molecules and specific therapies to target senescent cells, known collectively as “senolytic” or “senotherapeutic” agents.&quot;,&quot;publisher&quot;:&quot;MDPI&quot;,&quot;issue&quot;:&quot;12&quot;,&quot;volume&quot;:&quot;22&quot;},&quot;isTemporary&quot;:false}],&quot;citationTag&quot;:&quot;MENDELEY_CITATION_v3_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&quot;},{&quot;citationID&quot;:&quot;MENDELEY_CITATION_ac35db9a-97b9-4613-93f0-cda67417e69a&quot;,&quot;properties&quot;:{&quot;noteIndex&quot;:0},&quot;isEdited&quot;:false,&quot;manualOverride&quot;:{&quot;isManuallyOverridden&quot;:false,&quot;citeprocText&quot;:&quot;(7,9,10)&quot;,&quot;manualOverrideText&quot;:&quot;&quot;},&quot;citationItems&quot;:[{&quot;id&quot;:&quot;c23a8f23-0160-302d-b506-ccfa702a3b63&quot;,&quot;itemData&quot;:{&quot;type&quot;:&quot;article-journal&quot;,&quot;id&quot;:&quot;c23a8f23-0160-302d-b506-ccfa702a3b63&quot;,&quot;title&quot;:&quot;Role of cellular senescence in inflammatory lung diseases&quot;,&quot;author&quot;:[{&quot;family&quot;:&quot;Xie&quot;,&quot;given&quot;:&quot;Cong&quot;,&quot;parse-names&quot;:false,&quot;dropping-particle&quot;:&quot;&quot;,&quot;non-dropping-particle&quot;:&quot;&quot;},{&quot;family&quot;:&quot;Ya Likun&quot;,&quot;given&quot;:&quot;Mai Maititusun&quot;,&quot;parse-names&quot;:false,&quot;dropping-particle&quot;:&quot;&quot;,&quot;non-dropping-particle&quot;:&quot;&quot;},{&quot;family&quot;:&quot;Luo&quot;,&quot;given&quot;:&quot;Qing li&quot;,&quot;parse-names&quot;:false,&quot;dropping-particle&quot;:&quot;&quot;,&quot;non-dropping-particle&quot;:&quot;&quot;},{&quot;family&quot;:&quot;Dong&quot;,&quot;given&quot;:&quot;Jing cheng&quot;,&quot;parse-names&quot;:false,&quot;dropping-particle&quot;:&quot;&quot;,&quot;non-dropping-particle&quot;:&quot;&quot;}],&quot;container-title&quot;:&quot;Cytokine &amp; growth factor reviews&quot;,&quot;container-title-short&quot;:&quot;Cytokine Growth Factor Rev&quot;,&quot;accessed&quot;:{&quot;date-parts&quot;:[[2023,8,9]]},&quot;DOI&quot;:&quot;10.1016/J.CYTOGFR.2023.02.001&quot;,&quot;ISSN&quot;:&quot;1879-0305&quot;,&quot;PMID&quot;:&quot;36797117&quot;,&quot;URL&quot;:&quot;https://pubmed.ncbi.nlm.nih.gov/36797117/&quot;,&quot;issued&quot;:{&quot;date-parts&quot;:[[2023,4,1]]},&quot;page&quot;:&quot;26-40&quot;,&quot;abstract&quot;:&quot;Cellular senescence, a characteristic sign of aging, classically refers to permanent cell proliferation arrest and is a vital contributor to the pathogenesis of cancer and age-related illnesses. A lot of imperative scientific research has shown that senescent cell aggregation and the release of senescence-associated secretory phenotype (SASP) components can cause lung inflammatory diseases as well. In this study, the most recent scientific progress on cellular senescence and phenotypes was reviewed, including their impact on lung inflammation and the contributions of these findings to understanding the underlying mechanisms and clinical relevance of cell and developmental biology. Within a dozen pro-senescent stimuli, the irreparable DNA damage, oxidative stress, and telomere erosion are all crucial in the long-term accumulation of senescent cells, resulting in sustained inflammatory stress activation in the respiratory system. An emerging role for cellular senescence in inflammatory lung diseases was proposed in this review, followed by the identification of the main ambiguities, thus further understanding this event and the potential to control cellular senescence and pro-inflammatory response activation. In addition, novel therapeutic strategies for the modulation of cellular senescence that might help to attenuate inflammatory lung conditions and improve disease outcomes were also presented in this research.&quot;,&quot;publisher&quot;:&quot;Cytokine Growth Factor Rev&quot;,&quot;volume&quot;:&quot;70&quot;},&quot;isTemporary&quot;:false},{&quot;id&quot;:&quot;ddf9a8e5-50fa-37ff-acc0-44a7af12ca40&quot;,&quot;itemData&quot;:{&quot;type&quot;:&quot;article-journal&quot;,&quot;id&quot;:&quot;ddf9a8e5-50fa-37ff-acc0-44a7af12ca40&quot;,&quot;title&quot;:&quot;Cellular Senescence in Aging Lungs and Diseases&quot;,&quot;author&quot;:[{&quot;family&quot;:&quot;Aghali&quot;,&quot;given&quot;:&quot;Arbi&quot;,&quot;parse-names&quot;:false,&quot;dropping-particle&quot;:&quot;&quot;,&quot;non-dropping-particle&quot;:&quot;&quot;},{&quot;family&quot;:&quot;Ngassie&quot;,&quot;given&quot;:&quot;Maunick Lefin Koloko&quot;,&quot;parse-names&quot;:false,&quot;dropping-particle&quot;:&quot;&quot;,&quot;non-dropping-particle&quot;:&quot;&quot;},{&quot;family&quot;:&quot;Pabelick&quot;,&quot;given&quot;:&quot;Christina M.&quot;,&quot;parse-names&quot;:false,&quot;dropping-particle&quot;:&quot;&quot;,&quot;non-dropping-particle&quot;:&quot;&quot;},{&quot;family&quot;:&quot;Prakash&quot;,&quot;given&quot;:&quot;Y. S.&quot;,&quot;parse-names&quot;:false,&quot;dropping-particle&quot;:&quot;&quot;,&quot;non-dropping-particle&quot;:&quot;&quot;}],&quot;container-title&quot;:&quot;Cells&quot;,&quot;container-title-short&quot;:&quot;Cells&quot;,&quot;accessed&quot;:{&quot;date-parts&quot;:[[2023,8,9]]},&quot;DOI&quot;:&quot;10.3390/CELLS11111781&quot;,&quot;ISSN&quot;:&quot;2073-4409&quot;,&quot;PMID&quot;:&quot;35681476&quot;,&quot;URL&quot;:&quot;https://pubmed.ncbi.nlm.nih.gov/35681476/&quot;,&quot;issued&quot;:{&quot;date-parts&quot;:[[2022,6,1]]},&quot;abstract&quot;:&quot;Cellular senescence represents a state of irreversible cell cycle arrest occurring naturally or in response to exogenous stressors. Following the initial arrest, progressive phenotypic changes define conditions of cellular senescence. Understanding molecular mechanisms that drive senescence can help to recognize the importance of such pathways in lung health and disease. There is increasing interest in the role of cellular senescence in conditions such as chronic obstructive pulmonary disease (COPD) and idiopathic pulmonary fibrosis (IPF) in the context of understanding pathophysiology and identification of novel therapies. Herein, we discuss the current knowledge of molecular mechanisms and mitochondrial dysfunction regulating different aspects of cellular se-nescence-related to chronic lung diseases to develop rational strategies for modulating the senescent cell phenotype in the lung for therapeutic benefit.&quot;,&quot;publisher&quot;:&quot;Cells&quot;,&quot;issue&quot;:&quot;11&quot;,&quot;volume&quot;:&quot;11&quot;},&quot;isTemporary&quot;:false},{&quot;id&quot;:&quot;cfdbd527-b8c6-3bee-b5fc-0867f2fbc793&quot;,&quot;itemData&quot;:{&quot;type&quot;:&quot;article-journal&quot;,&quot;id&quot;:&quot;cfdbd527-b8c6-3bee-b5fc-0867f2fbc793&quot;,&quot;title&quot;:&quot;Cellular senescence is a key mediator of lung aging and susceptibility to infection&quot;,&quot;author&quot;:[{&quot;family&quot;:&quot;Torrance&quot;,&quot;given&quot;:&quot;Blake L.&quot;,&quot;parse-names&quot;:false,&quot;dropping-particle&quot;:&quot;&quot;,&quot;non-dropping-particle&quot;:&quot;&quot;},{&quot;family&quot;:&quot;Haynes&quot;,&quot;given&quot;:&quot;Laura&quot;,&quot;parse-names&quot;:false,&quot;dropping-particle&quot;:&quot;&quot;,&quot;non-dropping-particle&quot;:&quot;&quot;}],&quot;container-title&quot;:&quot;Frontiers in immunology&quot;,&quot;container-title-short&quot;:&quot;Front Immunol&quot;,&quot;accessed&quot;:{&quot;date-parts&quot;:[[2023,8,9]]},&quot;DOI&quot;:&quot;10.3389/FIMMU.2022.1006710&quot;,&quot;ISSN&quot;:&quot;1664-3224&quot;,&quot;PMID&quot;:&quot;36119079&quot;,&quot;URL&quot;:&quot;https://pubmed.ncbi.nlm.nih.gov/36119079/&quot;,&quot;issued&quot;:{&quot;date-parts&quot;:[[2022,8,31]]},&quot;abstract&quot;:&quot;Aging results in systemic changes that leave older adults at much higher risk for adverse outcomes following respiratory infections. Much work has been done over the years to characterize and describe the varied changes that occur with aging from the molecular/cellular up to the organismal level. In recent years, the systemic accumulation of senescent cells has emerged as a key mediator of many age-related declines and diseases of aging. Many of these age-related changes can impair the normal function of the respiratory system and its capability to respond appropriately to potential pathogens that are encountered daily. In this review, we aim to establish the effects of cellular senescence on the disruption of normal lung function with aging and describe how these effects compound to leave an aged respiratory system at great risk when exposed to a pathogen. We will also discuss the role cellular senescence may play in the inability of most vaccines to confer protection against respiratory infections when administered to older adults. We posit that cellular senescence may be the point of convergence of many age-related immunological declines. Enhanced investigation into this area could provide much needed insight to understand the aging immune system and how to effectively ameliorate responses to pathogens that continue to disproportionately harm this vulnerable population.&quot;,&quot;publisher&quot;:&quot;Front Immunol&quot;,&quot;volume&quot;:&quot;13&quot;},&quot;isTemporary&quot;:false}],&quot;citationTag&quot;:&quot;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&quot;},{&quot;citationID&quot;:&quot;MENDELEY_CITATION_4dffc007-f27f-4f87-b278-db3f92f5907f&quot;,&quot;properties&quot;:{&quot;noteIndex&quot;:0},&quot;isEdited&quot;:false,&quot;manualOverride&quot;:{&quot;isManuallyOverridden&quot;:false,&quot;citeprocText&quot;:&quot;(18,19)&quot;,&quot;manualOverrideText&quot;:&quot;&quot;},&quot;citationItems&quot;:[{&quot;id&quot;:&quot;6b58d249-e228-379b-a323-13e752d7c5bc&quot;,&quot;itemData&quot;:{&quot;type&quot;:&quot;article-journal&quot;,&quot;id&quot;:&quot;6b58d249-e228-379b-a323-13e752d7c5bc&quot;,&quot;title&quot;:&quot;SnapShot: Cellular Senescence Pathways&quot;,&quot;author&quot;:[{&quot;family&quot;:&quot;Martínez-Zamudio&quot;,&quot;given&quot;:&quot;Ricardo Iván&quot;,&quot;parse-names&quot;:false,&quot;dropping-particle&quot;:&quot;&quot;,&quot;non-dropping-particle&quot;:&quot;&quot;},{&quot;family&quot;:&quot;Robinson&quot;,&quot;given&quot;:&quot;Lucas&quot;,&quot;parse-names&quot;:false,&quot;dropping-particle&quot;:&quot;&quot;,&quot;non-dropping-particle&quot;:&quot;&quot;},{&quot;family&quot;:&quot;Roux&quot;,&quot;given&quot;:&quot;Pierre Francois&quot;,&quot;parse-names&quot;:false,&quot;dropping-particle&quot;:&quot;&quot;,&quot;non-dropping-particle&quot;:&quot;&quot;},{&quot;family&quot;:&quot;Bischof&quot;,&quot;given&quot;:&quot;Oliver&quot;,&quot;parse-names&quot;:false,&quot;dropping-particle&quot;:&quot;&quot;,&quot;non-dropping-particle&quot;:&quot;&quot;}],&quot;container-title&quot;:&quot;Cell&quot;,&quot;container-title-short&quot;:&quot;Cell&quot;,&quot;accessed&quot;:{&quot;date-parts&quot;:[[2023,3,28]]},&quot;DOI&quot;:&quot;10.1016/J.CELL.2017.07.049&quot;,&quot;ISSN&quot;:&quot;1097-4172&quot;,&quot;PMID&quot;:&quot;28802049&quot;,&quot;URL&quot;:&quot;https://pubmed.ncbi.nlm.nih.gov/28802049/&quot;,&quot;issued&quot;:{&quot;date-parts&quot;:[[2017,8,10]]},&quot;page&quot;:&quot;816-816.e1&quot;,&quot;abstract&quot;:&quot;Cellular senescence is a fundamental cell fate, playing important physiological and pathophysiological roles. This SnapShot focuses on major signaling pathways and transcriptional control mechanisms that consolidate the senescence phenotype.&quot;,&quot;publisher&quot;:&quot;Cell&quot;,&quot;issue&quot;:&quot;4&quot;,&quot;volume&quot;:&quot;170&quot;},&quot;isTemporary&quot;:false},{&quot;id&quot;:&quot;31b5961e-3355-3a11-a4de-86ac42e4fc98&quot;,&quot;itemData&quot;:{&quot;type&quot;:&quot;article-journal&quot;,&quot;id&quot;:&quot;31b5961e-3355-3a11-a4de-86ac42e4fc98&quot;,&quot;title&quot;:&quot;Cellular senescence: from physiology to pathology&quot;,&quot;author&quot;:[{&quot;family&quot;:&quot;Muñoz-Espín&quot;,&quot;given&quot;:&quot;Daniel&quot;,&quot;parse-names&quot;:false,&quot;dropping-particle&quot;:&quot;&quot;,&quot;non-dropping-particle&quot;:&quot;&quot;},{&quot;family&quot;:&quot;Serrano&quot;,&quot;given&quot;:&quot;Manuel&quot;,&quot;parse-names&quot;:false,&quot;dropping-particle&quot;:&quot;&quot;,&quot;non-dropping-particle&quot;:&quot;&quot;}],&quot;container-title&quot;:&quot;Nature reviews. Molecular cell biology&quot;,&quot;container-title-short&quot;:&quot;Nat Rev Mol Cell Biol&quot;,&quot;accessed&quot;:{&quot;date-parts&quot;:[[2023,3,28]]},&quot;DOI&quot;:&quot;10.1038/NRM3823&quot;,&quot;ISSN&quot;:&quot;1471-0080&quot;,&quot;PMID&quot;:&quot;24954210&quot;,&quot;URL&quot;:&quot;https://pubmed.ncbi.nlm.nih.gov/24954210/&quot;,&quot;issued&quot;:{&quot;date-parts&quot;:[[2014]]},&quot;page&quot;:&quot;482-496&quot;,&quot;abstract&quot;:&quot;Recent discoveries are redefining our view of cellular senescence as a trigger of tissue remodelling that acts during normal embryonic development and upon tissue damage. To achieve this, senescent cells arrest their own proliferation, recruit phagocytic immune cells and promote tissue renewal. This sequence of events-senescence, followed by clearance and then regeneration-may not be efficiently completed in aged tissues or in pathological contexts, thereby resulting in the accumulation of senescent cells. Increasing evidence indicates that both pro-senescent therapies and antisenescent therapies can be beneficial. In cancer and during active tissue repair, pro-senescent therapies contribute to minimize the damage by limiting proliferation and fibrosis, respectively. Conversely, antisenescent therapies may help to eliminate accumulated senescent cells and to recover tissue function. © 2014 Macmillan Publishers Limited.&quot;,&quot;publisher&quot;:&quot;Nat Rev Mol Cell Biol&quot;,&quot;issue&quot;:&quot;7&quot;,&quot;volume&quot;:&quot;15&quot;},&quot;isTemporary&quot;:false}],&quot;citationTag&quot;:&quot;MENDELEY_CITATION_v3_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&quot;},{&quot;citationID&quot;:&quot;MENDELEY_CITATION_650f2fd7-385a-4c24-9e84-fe9c88a4adb1&quot;,&quot;properties&quot;:{&quot;noteIndex&quot;:0},&quot;isEdited&quot;:false,&quot;manualOverride&quot;:{&quot;isManuallyOverridden&quot;:false,&quot;citeprocText&quot;:&quot;(20)&quot;,&quot;manualOverrideText&quot;:&quot;&quot;},&quot;citationItems&quot;:[{&quot;id&quot;:&quot;a983be0e-b3c5-385c-ac39-1b480b950305&quot;,&quot;itemData&quot;:{&quot;type&quot;:&quot;article-journal&quot;,&quot;id&quot;:&quot;a983be0e-b3c5-385c-ac39-1b480b950305&quot;,&quot;title&quot;:&quot;The lymphatic vasculature in lung function and respiratory disease&quot;,&quot;author&quot;:[{&quot;family&quot;:&quot;Trivedi&quot;,&quot;given&quot;:&quot;Anjali&quot;,&quot;parse-names&quot;:false,&quot;dropping-particle&quot;:&quot;&quot;,&quot;non-dropping-particle&quot;:&quot;&quot;},{&quot;family&quot;:&quot;Reed&quot;,&quot;given&quot;:&quot;Hasina Outtz&quot;,&quot;parse-names&quot;:false,&quot;dropping-particle&quot;:&quot;&quot;,&quot;non-dropping-particle&quot;:&quot;&quot;}],&quot;container-title&quot;:&quot;Frontiers in medicine&quot;,&quot;container-title-short&quot;:&quot;Front Med (Lausanne)&quot;,&quot;accessed&quot;:{&quot;date-parts&quot;:[[2023,8,9]]},&quot;DOI&quot;:&quot;10.3389/FMED.2023.1118583&quot;,&quot;ISSN&quot;:&quot;2296-858X&quot;,&quot;PMID&quot;:&quot;36999077&quot;,&quot;URL&quot;:&quot;https://pubmed.ncbi.nlm.nih.gov/36999077/&quot;,&quot;issued&quot;:{&quot;date-parts&quot;:[[2023]]},&quot;abstract&quot;:&quot;The lymphatic vasculature maintains tissue homeostasis via fluid drainage in the form of lymph and immune surveillance due to migration of leukocytes through the lymphatics to the draining lymph nodes. Lymphatic endothelial cells (LECs) form the lymphatic vessels and lymph node sinuses and are key players in shaping immune responses and tolerance. In the healthy lung, the vast majority of lymphatic vessels are found along the bronchovascular structures, in the interlobular septa, and in the subpleural space. Previous studies in both mice and humans have shown that the lymphatics are necessary for lung function from the neonatal period through adulthood. Furthermore, changes in the lymphatic vasculature are observed in nearly all respiratory diseases in which they have been analyzed. Recent work has pointed to a causative role for lymphatic dysfunction in the initiation and progression of lung disease, indicating that these vessels may be active players in pathologic processes in the lung. However, the mechanisms by which defects in lung lymphatic function are pathogenic are understudied, leaving many unanswered questions. A more comprehensive understanding of the mechanistic role of morphological, functional, and molecular changes in the lung lymphatic endothelium in respiratory diseases is a promising area of research that is likely to lead to novel therapeutic targets. In this review, we will discuss our current knowledge of the structure and function of the lung lymphatics and the role of these vessels in lung homeostasis and respiratory disease.&quot;,&quot;publisher&quot;:&quot;Front Med (Lausanne)&quot;,&quot;volume&quot;:&quot;10&quot;},&quot;isTemporary&quot;:false}],&quot;citationTag&quot;:&quot;MENDELEY_CITATION_v3_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&quot;},{&quot;citationID&quot;:&quot;MENDELEY_CITATION_f8264c76-6cf6-4f65-88b8-78e3b2e1c77f&quot;,&quot;properties&quot;:{&quot;noteIndex&quot;:0},&quot;isEdited&quot;:false,&quot;manualOverride&quot;:{&quot;isManuallyOverridden&quot;:false,&quot;citeprocText&quot;:&quot;(13,21,22)&quot;,&quot;manualOverrideText&quot;:&quot;&quot;},&quot;citationItems&quot;:[{&quot;id&quot;:&quot;2c7eb519-4251-336d-b010-6a2298a53b6a&quot;,&quot;itemData&quot;:{&quot;type&quot;:&quot;article-journal&quot;,&quot;id&quot;:&quot;2c7eb519-4251-336d-b010-6a2298a53b6a&quot;,&quot;title&quot;:&quot;Lymphatic capillaries of the pig lung: TEM and SEM observations&quot;,&quot;author&quot;:[{&quot;family&quot;:&quot;Marchetti&quot;,&quot;given&quot;:&quot;C.&quot;,&quot;parse-names&quot;:false,&quot;dropping-particle&quot;:&quot;&quot;,&quot;non-dropping-particle&quot;:&quot;&quot;},{&quot;family&quot;:&quot;Poggi&quot;,&quot;given&quot;:&quot;P.&quot;,&quot;parse-names&quot;:false,&quot;dropping-particle&quot;:&quot;&quot;,&quot;non-dropping-particle&quot;:&quot;&quot;},{&quot;family&quot;:&quot;Clement&quot;,&quot;given&quot;:&quot;M. G.&quot;,&quot;parse-names&quot;:false,&quot;dropping-particle&quot;:&quot;&quot;,&quot;non-dropping-particle&quot;:&quot;&quot;},{&quot;family&quot;:&quot;Aguggini&quot;,&quot;given&quot;:&quot;G.&quot;,&quot;parse-names&quot;:false,&quot;dropping-particle&quot;:&quot;&quot;,&quot;non-dropping-particle&quot;:&quot;&quot;},{&quot;family&quot;:&quot;Piacentini&quot;,&quot;given&quot;:&quot;C.&quot;,&quot;parse-names&quot;:false,&quot;dropping-particle&quot;:&quot;&quot;,&quot;non-dropping-particle&quot;:&quot;&quot;},{&quot;family&quot;:&quot;Icaro‐Cornaglia&quot;,&quot;given&quot;:&quot;A.&quot;,&quot;parse-names&quot;:false,&quot;dropping-particle&quot;:&quot;&quot;,&quot;non-dropping-particle&quot;:&quot;&quot;}],&quot;container-title&quot;:&quot;The Anatomical record&quot;,&quot;container-title-short&quot;:&quot;Anat Rec&quot;,&quot;accessed&quot;:{&quot;date-parts&quot;:[[2023,3,28]]},&quot;DOI&quot;:&quot;10.1002/AR.1092380311&quot;,&quot;ISSN&quot;:&quot;0003-276X&quot;,&quot;PMID&quot;:&quot;8179218&quot;,&quot;URL&quot;:&quot;https://pubmed.ncbi.nlm.nih.gov/8179218/&quot;,&quot;issued&quot;:{&quot;date-parts&quot;:[[1994]]},&quot;page&quot;:&quot;368-373&quot;,&quot;abstract&quot;:&quot;Pulmonary lymphatic vessels extend within the connective tissue sheets surrounding airways and blood vessels. Frequently in this location they also border the lobular parenchyma, but no lymphatic vessels have been found within intralobular compartments between blood capillaries and alveoli. The presence and distribution of lymphatic vessels in pulmonary tissue are consistent with an important role for the lymphatic system in the clearance of interstitial fluids in the lung. Pulmonary lymphatic channels have structural characteristics of initial lymphatics; their walls are formed only by an endothelial layer, and no muscular cells are present. A network of anchoring filaments and collagen and elastic fibers surrounds the vessel walls. Because the lung is a mobile organ the tissue undergoes compression and distension during respiratory phase. These modifications could have a role in the mechanisms for lymph formation and flow. © 1994 Wiley‐Liss, Inc. Copyright © 1994 Wiley‐Liss, Inc.&quot;,&quot;publisher&quot;:&quot;Anat Rec&quot;,&quot;issue&quot;:&quot;3&quot;,&quot;volume&quot;:&quot;238&quot;},&quot;isTemporary&quot;:false},{&quot;id&quot;:&quot;e8658320-69f0-39ff-af9f-231e680df9a6&quot;,&quot;itemData&quot;:{&quot;type&quot;:&quot;article-journal&quot;,&quot;id&quot;:&quot;e8658320-69f0-39ff-af9f-231e680df9a6&quot;,&quot;title&quot;:&quot;Immunohistochemical expression of endothelial markers CD31, CD34, von Willebrand factor, and Fli-1 in normal human tissues&quot;,&quot;author&quot;:[{&quot;family&quot;:&quot;Pusztaszeri&quot;,&quot;given&quot;:&quot;Marc P.&quot;,&quot;parse-names&quot;:false,&quot;dropping-particle&quot;:&quot;&quot;,&quot;non-dropping-particle&quot;:&quot;&quot;},{&quot;family&quot;:&quot;Seelentag&quot;,&quot;given&quot;:&quot;Walter&quot;,&quot;parse-names&quot;:false,&quot;dropping-particle&quot;:&quot;&quot;,&quot;non-dropping-particle&quot;:&quot;&quot;},{&quot;family&quot;:&quot;Bosman&quot;,&quot;given&quot;:&quot;Fred T.&quot;,&quot;parse-names&quot;:false,&quot;dropping-particle&quot;:&quot;&quot;,&quot;non-dropping-particle&quot;:&quot;&quot;}],&quot;container-title&quot;:&quot;The journal of histochemistry and cytochemistry : official journal of the Histochemistry Society&quot;,&quot;container-title-short&quot;:&quot;J Histochem Cytochem&quot;,&quot;accessed&quot;:{&quot;date-parts&quot;:[[2023,3,28]]},&quot;DOI&quot;:&quot;10.1369/JHC.4A6514.2005&quot;,&quot;ISSN&quot;:&quot;0022-1554&quot;,&quot;PMID&quot;:&quot;16234507&quot;,&quot;URL&quot;:&quot;https://pubmed.ncbi.nlm.nih.gov/16234507/&quot;,&quot;issued&quot;:{&quot;date-parts&quot;:[[2006,4]]},&quot;page&quot;:&quot;385-395&quot;,&quot;abstract&quot;:&quot;Few systematic studies have been published comparing the expression and distribution of endothelial cell (EC) markers in different vascular beds in normal human tissues. We investigated by immunohistochemistry the expression of CD31, CD34, von Willebrand factor (vWF), and Fli-1 in EC of the major organs and large vessels. Tissue samples obtained from autopsies and biopsy specimens were routinely processed and stained immunohistochemically for CD31, CD34, and vWF. Biopsy material was also stained immunohistochemically for Fli-1, D2-40, and Lyve-1. The expression pattern of the markers was heterogeneous in some of the organs studied. In the kidney, fenestrated endothelium of the glomeruli strongly expressed CD31 and CD34 but was only focally positive or completely negative for vWF. Alveolar wall capillaries of the lung strongly stained for CD31 and CD34 but were usually negative for vWF. The staining intensity for vWF increased gradually with the vessel caliber in the lung. Sinusoids of the spleen and liver were diffusely positive for CD31. They were negative for CD34 in the spleen and only expressed CD34 in the periportal area in the liver. Fli-1 was expressed in all types of EC but also in lymphocytes. D2-40 stained lymphatic endothelium only. Lyve-1 immunostaining was too variable to be applied to routinely processed tissues. The expression of EC markers CD31, CD34, and vWF in the vascular tree is heterogeneous with a specific pattern for individual vessel types and different anatomic compartments of the same organ. D2-40 labels lymphatic EC only. © The Histochemical Society, Inc.&quot;,&quot;publisher&quot;:&quot;J Histochem Cytochem&quot;,&quot;issue&quot;:&quot;4&quot;,&quot;volume&quot;:&quot;54&quot;},&quot;isTemporary&quot;:false},{&quot;id&quot;:&quot;3693b43c-2a8f-35ff-a921-01ee1136a6ba&quot;,&quot;itemData&quot;:{&quot;type&quot;:&quot;article-journal&quot;,&quot;id&quot;:&quot;3693b43c-2a8f-35ff-a921-01ee1136a6ba&quot;,&quot;title&quot;:&quot;Lung lymphatics cast from the airspace&quot;,&quot;author&quot;:[{&quot;family&quot;:&quot;Hainis&quot;,&quot;given&quot;:&quot;K. D.&quot;,&quot;parse-names&quot;:false,&quot;dropping-particle&quot;:&quot;&quot;,&quot;non-dropping-particle&quot;:&quot;&quot;},{&quot;family&quot;:&quot;Sznajder&quot;,&quot;given&quot;:&quot;J. I.&quot;,&quot;parse-names&quot;:false,&quot;dropping-particle&quot;:&quot;&quot;,&quot;non-dropping-particle&quot;:&quot;&quot;},{&quot;family&quot;:&quot;Schraufnagel&quot;,&quot;given&quot;:&quot;D. E.&quot;,&quot;parse-names&quot;:false,&quot;dropping-particle&quot;:&quot;&quot;,&quot;non-dropping-particle&quot;:&quot;&quot;}],&quot;container-title&quot;:&quot;https://doi.org/10.1152/ajplung.1994.267.2.L199&quot;,&quot;accessed&quot;:{&quot;date-parts&quot;:[[2024,3,25]]},&quot;DOI&quot;:&quot;10.1152/AJPLUNG.1994.267.2.L199&quot;,&quot;ISSN&quot;:&quot;10400605&quot;,&quot;PMID&quot;:&quot;8074244&quot;,&quot;URL&quot;:&quot;https://journals.physiology.org/doi/10.1152/ajplung.1994.267.2.L199&quot;,&quot;issued&quot;:{&quot;date-parts&quot;:[[1994]]},&quot;abstract&quot;:&quot;Lymphatics are important in the resolution of pulmonary edema, but which lymphatics drain alveolar fluid and how they change during lung injury and edema is uncertain. To study this question 16 rat...&quot;,&quot;publisher&quot;:&quot; American Physiological Society Bethesda, MD &quot;,&quot;issue&quot;:&quot;2 11-2&quot;,&quot;volume&quot;:&quot;267&quot;,&quot;container-title-short&quot;:&quot;&quot;},&quot;isTemporary&quot;:false}],&quot;citationTag&quot;:&quot;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&quot;},{&quot;citationID&quot;:&quot;MENDELEY_CITATION_dd2ba758-0ff4-4278-aff7-1ebea6555f05&quot;,&quot;properties&quot;:{&quot;noteIndex&quot;:0},&quot;isEdited&quot;:false,&quot;manualOverride&quot;:{&quot;isManuallyOverridden&quot;:false,&quot;citeprocText&quot;:&quot;(23–27)&quot;,&quot;manualOverrideText&quot;:&quot;&quot;},&quot;citationItems&quot;:[{&quot;id&quot;:&quot;7a1ca7b3-a08f-36c2-8433-090dfd7ee2cc&quot;,&quot;itemData&quot;:{&quot;type&quot;:&quot;article-journal&quot;,&quot;id&quot;:&quot;7a1ca7b3-a08f-36c2-8433-090dfd7ee2cc&quot;,&quot;title&quot;:&quot;Characterization of lymphangiogenesis in various stages of idiopathic diffuse alveolar damage&quot;,&quot;author&quot;:[{&quot;family&quot;:&quot;Yamashita&quot;,&quot;given&quot;:&quot;Masahiro&quot;,&quot;parse-names&quot;:false,&quot;dropping-particle&quot;:&quot;&quot;,&quot;non-dropping-particle&quot;:&quot;&quot;},{&quot;family&quot;:&quot;Iwama&quot;,&quot;given&quot;:&quot;Noriyuki&quot;,&quot;parse-names&quot;:false,&quot;dropping-particle&quot;:&quot;&quot;,&quot;non-dropping-particle&quot;:&quot;&quot;},{&quot;family&quot;:&quot;Date&quot;,&quot;given&quot;:&quot;Fumiko&quot;,&quot;parse-names&quot;:false,&quot;dropping-particle&quot;:&quot;&quot;,&quot;non-dropping-particle&quot;:&quot;&quot;},{&quot;family&quot;:&quot;Chiba&quot;,&quot;given&quot;:&quot;Ryoji&quot;,&quot;parse-names&quot;:false,&quot;dropping-particle&quot;:&quot;&quot;,&quot;non-dropping-particle&quot;:&quot;&quot;},{&quot;family&quot;:&quot;Ebina&quot;,&quot;given&quot;:&quot;Masahito&quot;,&quot;parse-names&quot;:false,&quot;dropping-particle&quot;:&quot;&quot;,&quot;non-dropping-particle&quot;:&quot;&quot;},{&quot;family&quot;:&quot;Miki&quot;,&quot;given&quot;:&quot;Hiroshi&quot;,&quot;parse-names&quot;:false,&quot;dropping-particle&quot;:&quot;&quot;,&quot;non-dropping-particle&quot;:&quot;&quot;},{&quot;family&quot;:&quot;Yamauchi&quot;,&quot;given&quot;:&quot;Kohei&quot;,&quot;parse-names&quot;:false,&quot;dropping-particle&quot;:&quot;&quot;,&quot;non-dropping-particle&quot;:&quot;&quot;},{&quot;family&quot;:&quot;Sawai&quot;,&quot;given&quot;:&quot;Takashi&quot;,&quot;parse-names&quot;:false,&quot;dropping-particle&quot;:&quot;&quot;,&quot;non-dropping-particle&quot;:&quot;&quot;},{&quot;family&quot;:&quot;Nose&quot;,&quot;given&quot;:&quot;Masato&quot;,&quot;parse-names&quot;:false,&quot;dropping-particle&quot;:&quot;&quot;,&quot;non-dropping-particle&quot;:&quot;&quot;},{&quot;family&quot;:&quot;Sato&quot;,&quot;given&quot;:&quot;Shinobu&quot;,&quot;parse-names&quot;:false,&quot;dropping-particle&quot;:&quot;&quot;,&quot;non-dropping-particle&quot;:&quot;&quot;},{&quot;family&quot;:&quot;Takahashi&quot;,&quot;given&quot;:&quot;Tohru&quot;,&quot;parse-names&quot;:false,&quot;dropping-particle&quot;:&quot;&quot;,&quot;non-dropping-particle&quot;:&quot;&quot;},{&quot;family&quot;:&quot;Ono&quot;,&quot;given&quot;:&quot;Masao&quot;,&quot;parse-names&quot;:false,&quot;dropping-particle&quot;:&quot;&quot;,&quot;non-dropping-particle&quot;:&quot;&quot;}],&quot;container-title&quot;:&quot;Human Pathology&quot;,&quot;container-title-short&quot;:&quot;Hum Pathol&quot;,&quot;accessed&quot;:{&quot;date-parts&quot;:[[2023,8,9]]},&quot;DOI&quot;:&quot;10.1016/j.humpath.2008.06.031&quot;,&quot;ISSN&quot;:&quot;00468177&quot;,&quot;PMID&quot;:&quot;19121841&quot;,&quot;issued&quot;:{&quot;date-parts&quot;:[[2009,4]]},&quot;page&quot;:&quot;542-551&quot;,&quot;abstract&quot;:&quot;In pulmonary fibrosis, an abnormal healing process, is believed to be involved in the damage to lung tissue. This process has not been correlated with lymphangiogenesis, which has garnered current interest in relation to wound healing. The aim of the present study was to clarify the characteristics of lymphangiogenesis in pulmonary fibrosis associated with idiopathic diffuse alveolar damage. Formalin-fixed and paraffin-embedded lung tissues from 13 autopsy cases with idiopathic diffuse alveolar damage were used. Antibodies specific to CD34 and D2-40 were used to detect blood vessels and lymphatics, respectively, and immunohistochemical examinations and morphometry analyses were performed. The standardized density of capillaries was increased significantly in the exudative stage of diffuse alveolar damage, whereas that of the lymphatics remained unchanged. In the proliferative stage, new lymphatics emerged, primarily in the intra-alveolar fibrotic lesions where capillaries were absent. In the fibrotic stage, in which the lung was shrunken, as revealed by the elevated density of pulmonary arteries, the standardized density of capillaries was reduced significantly. The standardized area density of the interstitium was elevated in the proliferative stage and subsequently reduced in the fibrotic stage. Three-dimensional reconstruction of images revealed that some new lymphatics lacked connection to existing lymphatics. During the progression of diffuse alveolar damage, lymphangiogenesis occurs independent of capillary angiogenesis. © 2009 Elsevier Inc. All rights reserved.&quot;,&quot;issue&quot;:&quot;4&quot;,&quot;volume&quot;:&quot;40&quot;},&quot;isTemporary&quot;:false},{&quot;id&quot;:&quot;ce321022-786f-368f-b702-7fbe34ee6ca8&quot;,&quot;itemData&quot;:{&quot;type&quot;:&quot;article-journal&quot;,&quot;id&quot;:&quot;ce321022-786f-368f-b702-7fbe34ee6ca8&quot;,&quot;title&quot;:&quot;Intralobular pulmonary lymphatic distribution in normal human lung using D2-40 antipodoplanin immunostaining&quot;,&quot;author&quot;:[{&quot;family&quot;:&quot;Kambouchner&quot;,&quot;given&quot;:&quot;Marianne&quot;,&quot;parse-names&quot;:false,&quot;dropping-particle&quot;:&quot;&quot;,&quot;non-dropping-particle&quot;:&quot;&quot;},{&quot;family&quot;:&quot;Bernaudin&quot;,&quot;given&quot;:&quot;Jean François&quot;,&quot;parse-names&quot;:false,&quot;dropping-particle&quot;:&quot;&quot;,&quot;non-dropping-particle&quot;:&quot;&quot;}],&quot;container-title&quot;:&quot;The journal of histochemistry and cytochemistry : official journal of the Histochemistry Society&quot;,&quot;container-title-short&quot;:&quot;J Histochem Cytochem&quot;,&quot;accessed&quot;:{&quot;date-parts&quot;:[[2023,3,28]]},&quot;DOI&quot;:&quot;10.1369/JHC.2009.953067&quot;,&quot;ISSN&quot;:&quot;0022-1554&quot;,&quot;PMID&quot;:&quot;19289553&quot;,&quot;URL&quot;:&quot;https://pubmed.ncbi.nlm.nih.gov/19289553/&quot;,&quot;issued&quot;:{&quot;date-parts&quot;:[[2009,7]]},&quot;page&quot;:&quot;643-648&quot;,&quot;abstract&quot;:&quot;It has been assumed for a long time that except for limited areas close to respiratory bronchioles or their satellite arteries, there is no evidence of lymphatic vessels deep in the pulmonary lobule. An immunohistochemical study using the D2-40 monoclonal antibody was performed on normal pulmonary samples obtained from surgical specimens, with particular attention to the intralobular distribution of lymphatic vessels. This study demonstrated the presence of lymphatics not only in the connective tissue surrounding the respiratory bronchioles but also associated with intralobular arterioles and/or small veins even less than 50 μm in diameter. A few interlobular lymphatic vessels with a diameter ranging from 10 μm to 20 μm were also observed further away, in interalveolar walls. In conclusion, this study, using the D2-40 monoclonal antibody, demonstrated the presence of small lymphatic channels within the normal human pulmonary lobules, emerging from interalveolar interstitium, and around small blood vessels constituting the paraalveolar lymphatics. This thin intralobular lymphatic network may play a key pathophysiological role in a wide variety of alveolar and interstitial lung diseases and requires further investigation. © The Histochemical Society, Inc.&quot;,&quot;publisher&quot;:&quot;J Histochem Cytochem&quot;,&quot;issue&quot;:&quot;7&quot;,&quot;volume&quot;:&quot;57&quot;},&quot;isTemporary&quot;:false},{&quot;id&quot;:&quot;0644162b-8ec1-3d09-8f80-6ce82d1e2064&quot;,&quot;itemData&quot;:{&quot;type&quot;:&quot;article-journal&quot;,&quot;id&quot;:&quot;0644162b-8ec1-3d09-8f80-6ce82d1e2064&quot;,&quot;title&quot;:&quot;Lymphatic microvessels in the rat remnant kidney model of renal fibrosis: aminopeptidase p and podoplanin are discriminatory markers for endothelial cells of blood and lymphatic vessels&quot;,&quot;author&quot;:[{&quot;family&quot;:&quot;Matsui&quot;,&quot;given&quot;:&quot;Katsuyuki&quot;,&quot;parse-names&quot;:false,&quot;dropping-particle&quot;:&quot;&quot;,&quot;non-dropping-particle&quot;:&quot;&quot;},{&quot;family&quot;:&quot;Nagy-Bojarsky&quot;,&quot;given&quot;:&quot;Katalyn&quot;,&quot;parse-names&quot;:false,&quot;dropping-particle&quot;:&quot;&quot;,&quot;non-dropping-particle&quot;:&quot;&quot;},{&quot;family&quot;:&quot;Laakkonen&quot;,&quot;given&quot;:&quot;Pirjo&quot;,&quot;parse-names&quot;:false,&quot;dropping-particle&quot;:&quot;&quot;,&quot;non-dropping-particle&quot;:&quot;&quot;},{&quot;family&quot;:&quot;Krieger&quot;,&quot;given&quot;:&quot;Sigurd&quot;,&quot;parse-names&quot;:false,&quot;dropping-particle&quot;:&quot;&quot;,&quot;non-dropping-particle&quot;:&quot;&quot;},{&quot;family&quot;:&quot;Mechtler&quot;,&quot;given&quot;:&quot;Karl&quot;,&quot;parse-names&quot;:false,&quot;dropping-particle&quot;:&quot;&quot;,&quot;non-dropping-particle&quot;:&quot;&quot;},{&quot;family&quot;:&quot;Uchida&quot;,&quot;given&quot;:&quot;Shunya&quot;,&quot;parse-names&quot;:false,&quot;dropping-particle&quot;:&quot;&quot;,&quot;non-dropping-particle&quot;:&quot;&quot;},{&quot;family&quot;:&quot;Geleff&quot;,&quot;given&quot;:&quot;Silvana&quot;,&quot;parse-names&quot;:false,&quot;dropping-particle&quot;:&quot;&quot;,&quot;non-dropping-particle&quot;:&quot;&quot;},{&quot;family&quot;:&quot;Kang&quot;,&quot;given&quot;:&quot;Due Hee&quot;,&quot;parse-names&quot;:false,&quot;dropping-particle&quot;:&quot;&quot;,&quot;non-dropping-particle&quot;:&quot;&quot;},{&quot;family&quot;:&quot;Johnson&quot;,&quot;given&quot;:&quot;Richard J.&quot;,&quot;parse-names&quot;:false,&quot;dropping-particle&quot;:&quot;&quot;,&quot;non-dropping-particle&quot;:&quot;&quot;},{&quot;family&quot;:&quot;Kerjaschki&quot;,&quot;given&quot;:&quot;Dontscho&quot;,&quot;parse-names&quot;:false,&quot;dropping-particle&quot;:&quot;&quot;,&quot;non-dropping-particle&quot;:&quot;&quot;}],&quot;container-title&quot;:&quot;Journal of the American Society of Nephrology : JASN&quot;,&quot;container-title-short&quot;:&quot;J Am Soc Nephrol&quot;,&quot;accessed&quot;:{&quot;date-parts&quot;:[[2023,3,28]]},&quot;DOI&quot;:&quot;10.1097/01.ASN.0000076078.50889.43&quot;,&quot;ISSN&quot;:&quot;1046-6673&quot;,&quot;PMID&quot;:&quot;12874451&quot;,&quot;URL&quot;:&quot;https://pubmed.ncbi.nlm.nih.gov/12874451/&quot;,&quot;issued&quot;:{&quot;date-parts&quot;:[[2003,8,1]]},&quot;page&quot;:&quot;1981-1989&quot;,&quot;abstract&quot;:&quot;Rat remnant kidney is an established model of renal tubulointerstitial fibrosis and progression to end-stage renal failure. The morphologic lesions comprise nephron loss and regeneratory tubular hypertrophy, interstitial infiltration, predominately by macrophages, and progressive fibrosis. A critical role in this complex pathology was assigned to tubulointerstitial blood microvessels that regulate the supply of oxygen and nutrients of tubuli. Whereas some investigations reported a rarefaction of the vascular network in association with the degenerative cortical changes, others observed an increase in vascularization. Here these discrepant findings are addressed by reinvestigation of the vascularization of rat remnant kidneys by the use of two novel endothelial lineage specific, discriminatory markers, i.e., the membrane mucoprotein podoplanin with specificity for lymphatic endothelia, and the glycosylphosphatidylinositol (GPI) - anchored membrane enzyme aminopeptidase P that is recognized by a monoclonal antibody designated JG12 and that is specifically expressed by endothelial cells of blood vessels only. The results obtained confirm a regional rarefaction of aminopeptidase P - positive blood microvessels; they also establish major changes in the renal lymphatic vasculature. Massive proliferation of lymphatic vessels was observed in fibrotic tubulointerstitial regions, whereas in kidneys of sham-operated rats, only a few lymphatic vessels were found adjoined with arteries. The lymphatic vessels frequently contained mononuclear cells that were also encountered in the interstitial spaces and expressed relative large amounts of vascular endothelial growth factor-C mRNA by in situ hybridization. Collectively, these results indicate that a large proportion of the microvessels encountered in the cortex of remnant kidneys are of lymphatic origin and cannot be discriminated by common endothelial markers, such as CD34, that are expressed by both lymphatic and blood endothelia cells. As lymphatic endothelial cells secrete chemokines that attract dendritic cells, it is possible that the increase in lymphatic vascularization could enhance the immunologic surveillance of remnant kidneys.&quot;,&quot;publisher&quot;:&quot;J Am Soc Nephrol&quot;,&quot;issue&quot;:&quot;8&quot;,&quot;volume&quot;:&quot;14&quot;},&quot;isTemporary&quot;:false},{&quot;id&quot;:&quot;d0dcb692-710e-3f28-8504-70a068bb0c1b&quot;,&quot;itemData&quot;:{&quot;type&quot;:&quot;article-journal&quot;,&quot;id&quot;:&quot;d0dcb692-710e-3f28-8504-70a068bb0c1b&quot;,&quot;title&quot;:&quot;Organizing pneumonia and pulmonary lymphatic architecture in diffuse alveolar damage&quot;,&quot;author&quot;:[{&quot;family&quot;:&quot;Mandal&quot;,&quot;given&quot;:&quot;Rajni&quot;,&quot;parse-names&quot;:false,&quot;dropping-particle&quot;:&quot;V.&quot;,&quot;non-dropping-particle&quot;:&quot;&quot;},{&quot;family&quot;:&quot;Mark&quot;,&quot;given&quot;:&quot;Eugene J.&quot;,&quot;parse-names&quot;:false,&quot;dropping-particle&quot;:&quot;&quot;,&quot;non-dropping-particle&quot;:&quot;&quot;},{&quot;family&quot;:&quot;Kradin&quot;,&quot;given&quot;:&quot;Richard L.&quot;,&quot;parse-names&quot;:false,&quot;dropping-particle&quot;:&quot;&quot;,&quot;non-dropping-particle&quot;:&quot;&quot;}],&quot;container-title&quot;:&quot;Human pathology&quot;,&quot;container-title-short&quot;:&quot;Hum Pathol&quot;,&quot;accessed&quot;:{&quot;date-parts&quot;:[[2023,3,28]]},&quot;DOI&quot;:&quot;10.1016/J.HUMPATH.2008.01.002&quot;,&quot;ISSN&quot;:&quot;1532-8392&quot;,&quot;PMID&quot;:&quot;18602671&quot;,&quot;URL&quot;:&quot;https://pubmed.ncbi.nlm.nih.gov/18602671/&quot;,&quot;issued&quot;:{&quot;date-parts&quot;:[[2008,8]]},&quot;page&quot;:&quot;1234-1238&quot;,&quot;abstract&quot;:&quot;Diffuse alveolar damage represents the pathologic basis of most cases of the acute respiratory distress syndrome. Diffuse alveolar damage reflects injury to the pulmonary alveolar wall and microvasculature, leading to the exudation of water and plasma proteins that can overwhelm the local lymphatic drainage. Organizing pneumonia is a prominent histopathologic feature in some cases of diffuse alveolar damage. We examined whether diffuse alveolar damage-organizing pneumonia and changes in lymphatic architecture might be indicators of clinical outcome in acute respiratory distress syndrome. Formalin-fixed lung sections (n = 26) from thoracoscopic lung biopsies of patients with diffuse alveolar damage in the fibroproliferative phase, with or without organizing pneumonia, were immunostained with anti-CD31 and anti-D240, markers of vascular and lymphatic endothelium, respectively, and examined by morphometric analysis. Positively staining vessels were enumerated and maximal luminal diameters recorded in randomly selected low-power fields. Patients with diffuse alveolar damage-organizing pneumonia showed greater survival than those with diffuse alveolar damage (67% versus 33%, P = .03). The maximal luminal diameter of D240+ lymphatic vessels was larger for diffuse alveolar damage-organizing pneumonia than diffuse alveolar damage (28 ± 4 versus 59 ± 16 μm, P = .02). In addition, larger lymphatic luminal diameters (28 ± 4 versus 47 ± 11 μm) were associated with increased survival (P = .12). We conclude that lung biopsy histopathology and pulmonary lymphatic morphology may predict survival in acute respiratory distress syndrome. © 2008.&quot;,&quot;publisher&quot;:&quot;Hum Pathol&quot;,&quot;issue&quot;:&quot;8&quot;,&quot;volume&quot;:&quot;39&quot;},&quot;isTemporary&quot;:false},{&quot;id&quot;:&quot;fa57c38d-9150-3a08-ba2d-91e99d6c1961&quot;,&quot;itemData&quot;:{&quot;type&quot;:&quot;article-journal&quot;,&quot;id&quot;:&quot;fa57c38d-9150-3a08-ba2d-91e99d6c1961&quot;,&quot;title&quot;:&quot;Lymphatics in lung disease&quot;,&quot;author&quot;:[{&quot;family&quot;:&quot;El-Chemaly&quot;,&quot;given&quot;:&quot;Souheil&quot;,&quot;parse-names&quot;:false,&quot;dropping-particle&quot;:&quot;&quot;,&quot;non-dropping-particle&quot;:&quot;&quot;},{&quot;family&quot;:&quot;Levine&quot;,&quot;given&quot;:&quot;Stewart J.&quot;,&quot;parse-names&quot;:false,&quot;dropping-particle&quot;:&quot;&quot;,&quot;non-dropping-particle&quot;:&quot;&quot;},{&quot;family&quot;:&quot;Moss&quot;,&quot;given&quot;:&quot;Joel&quot;,&quot;parse-names&quot;:false,&quot;dropping-particle&quot;:&quot;&quot;,&quot;non-dropping-particle&quot;:&quot;&quot;}],&quot;container-title&quot;:&quot;Annals of the New York Academy of Sciences&quot;,&quot;container-title-short&quot;:&quot;Ann N Y Acad Sci&quot;,&quot;accessed&quot;:{&quot;date-parts&quot;:[[2023,3,28]]},&quot;DOI&quot;:&quot;10.1196/ANNALS.1413.017&quot;,&quot;ISSN&quot;:&quot;0077-8923&quot;,&quot;PMID&quot;:&quot;18519971&quot;,&quot;URL&quot;:&quot;https://pubmed.ncbi.nlm.nih.gov/18519971/&quot;,&quot;issued&quot;:{&quot;date-parts&quot;:[[2008]]},&quot;page&quot;:&quot;195-202&quot;,&quot;abstract&quot;:&quot;The lymphatic circulation appears to be a vital component in lung biology in health and in disease. Animal models have established the role of the lymphatic circulation in neoplastic and inflammatory diseases of the lung, such as asthma and cancer, and allowed for the understanding of the molecular controls of lymphangiogenesis in normal lung development. Understanding the role of lymphatics in human lung disease appears likely to contribute to the understanding of the pathogenesis of disease and the development of novel therapeutic targets. © 2008 New York Academy of Sciences.&quot;,&quot;publisher&quot;:&quot;Ann N Y Acad Sci&quot;,&quot;volume&quot;:&quot;1131&quot;},&quot;isTemporary&quot;:false}],&quot;citationTag&quot;:&quot;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&quot;},{&quot;citationID&quot;:&quot;MENDELEY_CITATION_41e137ad-ad51-481f-b020-e4cb2b94c376&quot;,&quot;properties&quot;:{&quot;noteIndex&quot;:0},&quot;isEdited&quot;:false,&quot;manualOverride&quot;:{&quot;isManuallyOverridden&quot;:false,&quot;citeprocText&quot;:&quot;(28)&quot;,&quot;manualOverrideText&quot;:&quot;&quot;},&quot;citationItems&quot;:[{&quot;id&quot;:&quot;da66df52-89eb-3774-97c1-5a514e5605e7&quot;,&quot;itemData&quot;:{&quot;type&quot;:&quot;article-journal&quot;,&quot;id&quot;:&quot;da66df52-89eb-3774-97c1-5a514e5605e7&quot;,&quot;title&quot;:&quot;Lymphatics in idiopathic pulmonary fibrosis: new insights into an old disease.&quot;,&quot;author&quot;:[{&quot;family&quot;:&quot;El-Chemaly&quot;,&quot;given&quot;:&quot;Souheil&quot;,&quot;parse-names&quot;:false,&quot;dropping-particle&quot;:&quot;&quot;,&quot;non-dropping-particle&quot;:&quot;&quot;},{&quot;family&quot;:&quot;Pacheco-Rodriguez&quot;,&quot;given&quot;:&quot;Gustavo&quot;,&quot;parse-names&quot;:false,&quot;dropping-particle&quot;:&quot;&quot;,&quot;non-dropping-particle&quot;:&quot;&quot;},{&quot;family&quot;:&quot;Ikeda&quot;,&quot;given&quot;:&quot;Yoshihiko&quot;,&quot;parse-names&quot;:false,&quot;dropping-particle&quot;:&quot;&quot;,&quot;non-dropping-particle&quot;:&quot;&quot;},{&quot;family&quot;:&quot;Malide&quot;,&quot;given&quot;:&quot;Daniela&quot;,&quot;parse-names&quot;:false,&quot;dropping-particle&quot;:&quot;&quot;,&quot;non-dropping-particle&quot;:&quot;&quot;},{&quot;family&quot;:&quot;Moss&quot;,&quot;given&quot;:&quot;Joel&quot;,&quot;parse-names&quot;:false,&quot;dropping-particle&quot;:&quot;&quot;,&quot;non-dropping-particle&quot;:&quot;&quot;}],&quot;container-title&quot;:&quot;Lymphatic research and biology&quot;,&quot;container-title-short&quot;:&quot;Lymphat Res Biol&quot;,&quot;accessed&quot;:{&quot;date-parts&quot;:[[2023,3,28]]},&quot;DOI&quot;:&quot;10.1089/lrb.2009.0014&quot;,&quot;ISSN&quot;:&quot;15578585&quot;,&quot;PMID&quot;:&quot;20143918&quot;,&quot;issued&quot;:{&quot;date-parts&quot;:[[2009]]},&quot;page&quot;:&quot;197-203&quot;,&quot;abstract&quot;:&quot;The lymphatic vasculature plays a key role in tissue homeostasis and immune surveillance. There is mounting evidence of a role for the lymphatic circulation and for newly formed lymphatic vessels in the pathogenesis of lung disease. Idiopathic pulmonary fibrosis (IPF) is a chronic, progressive, debilitating lung disease. In IPF, the lung parenchyma undergoes extensive remodeling. This review focuses on the current knowledge and understanding of the pathogenesis of IPF, and recent evidence of the involvement of lymphangiogenesis in lung injury and repair and the molecular and cellular pathways leading to the development of lymphatic vasculature.&quot;,&quot;issue&quot;:&quot;4&quot;,&quot;volume&quot;:&quot;7&quot;},&quot;isTemporary&quot;:false}],&quot;citationTag&quot;:&quot;MENDELEY_CITATION_v3_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&quot;},{&quot;citationID&quot;:&quot;MENDELEY_CITATION_8c892c27-83c3-47bd-8f91-a9181d1a7066&quot;,&quot;properties&quot;:{&quot;noteIndex&quot;:0},&quot;isEdited&quot;:false,&quot;manualOverride&quot;:{&quot;isManuallyOverridden&quot;:false,&quot;citeprocText&quot;:&quot;(29)&quot;,&quot;manualOverrideText&quot;:&quot;&quot;},&quot;citationItems&quot;:[{&quot;id&quot;:&quot;c0135c33-dc99-31b8-80ea-c2fe98258bc9&quot;,&quot;itemData&quot;:{&quot;type&quot;:&quot;article-journal&quot;,&quot;id&quot;:&quot;c0135c33-dc99-31b8-80ea-c2fe98258bc9&quot;,&quot;title&quot;:&quot;Abnormal lymphangiogenesis in idiopathic pulmonary fibrosis with insights into cellular and molecular mechanisms&quot;,&quot;author&quot;:[{&quot;family&quot;:&quot;El-Chemaly&quot;,&quot;given&quot;:&quot;Souheil&quot;,&quot;parse-names&quot;:false,&quot;dropping-particle&quot;:&quot;&quot;,&quot;non-dropping-particle&quot;:&quot;&quot;},{&quot;family&quot;:&quot;Malide&quot;,&quot;given&quot;:&quot;Daniela&quot;,&quot;parse-names&quot;:false,&quot;dropping-particle&quot;:&quot;&quot;,&quot;non-dropping-particle&quot;:&quot;&quot;},{&quot;family&quot;:&quot;Zudaire&quot;,&quot;given&quot;:&quot;Enrique&quot;,&quot;parse-names&quot;:false,&quot;dropping-particle&quot;:&quot;&quot;,&quot;non-dropping-particle&quot;:&quot;&quot;},{&quot;family&quot;:&quot;Ikeda&quot;,&quot;given&quot;:&quot;Yoshihiko&quot;,&quot;parse-names&quot;:false,&quot;dropping-particle&quot;:&quot;&quot;,&quot;non-dropping-particle&quot;:&quot;&quot;},{&quot;family&quot;:&quot;Weinberg&quot;,&quot;given&quot;:&quot;Benjamin A.&quot;,&quot;parse-names&quot;:false,&quot;dropping-particle&quot;:&quot;&quot;,&quot;non-dropping-particle&quot;:&quot;&quot;},{&quot;family&quot;:&quot;Pacheco-Rodriguez&quot;,&quot;given&quot;:&quot;Gustavo&quot;,&quot;parse-names&quot;:false,&quot;dropping-particle&quot;:&quot;&quot;,&quot;non-dropping-particle&quot;:&quot;&quot;},{&quot;family&quot;:&quot;Rosas&quot;,&quot;given&quot;:&quot;Ivan O.&quot;,&quot;parse-names&quot;:false,&quot;dropping-particle&quot;:&quot;&quot;,&quot;non-dropping-particle&quot;:&quot;&quot;},{&quot;family&quot;:&quot;Aparicio&quot;,&quot;given&quot;:&quot;Marta&quot;,&quot;parse-names&quot;:false,&quot;dropping-particle&quot;:&quot;&quot;,&quot;non-dropping-particle&quot;:&quot;&quot;},{&quot;family&quot;:&quot;Ren&quot;,&quot;given&quot;:&quot;Ping&quot;,&quot;parse-names&quot;:false,&quot;dropping-particle&quot;:&quot;&quot;,&quot;non-dropping-particle&quot;:&quot;&quot;},{&quot;family&quot;:&quot;MacDonald&quot;,&quot;given&quot;:&quot;Sandra D.&quot;,&quot;parse-names&quot;:false,&quot;dropping-particle&quot;:&quot;&quot;,&quot;non-dropping-particle&quot;:&quot;&quot;},{&quot;family&quot;:&quot;Wu&quot;,&quot;given&quot;:&quot;Hai Ping&quot;,&quot;parse-names&quot;:false,&quot;dropping-particle&quot;:&quot;&quot;,&quot;non-dropping-particle&quot;:&quot;&quot;},{&quot;family&quot;:&quot;Nathan&quot;,&quot;given&quot;:&quot;Steven D.&quot;,&quot;parse-names&quot;:false,&quot;dropping-particle&quot;:&quot;&quot;,&quot;non-dropping-particle&quot;:&quot;&quot;},{&quot;family&quot;:&quot;Cuttitta&quot;,&quot;given&quot;:&quot;Frank&quot;,&quot;parse-names&quot;:false,&quot;dropping-particle&quot;:&quot;&quot;,&quot;non-dropping-particle&quot;:&quot;&quot;},{&quot;family&quot;:&quot;McCoy&quot;,&quot;given&quot;:&quot;J. Philip&quot;,&quot;parse-names&quot;:false,&quot;dropping-particle&quot;:&quot;&quot;,&quot;non-dropping-particle&quot;:&quot;&quot;},{&quot;family&quot;:&quot;Gochuico&quot;,&quot;given&quot;:&quot;Bernadette R.&quot;,&quot;parse-names&quot;:false,&quot;dropping-particle&quot;:&quot;&quot;,&quot;non-dropping-particle&quot;:&quot;&quot;},{&quot;family&quot;:&quot;Moss&quot;,&quot;given&quot;:&quot;Joel&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3,28]]},&quot;DOI&quot;:&quot;10.1073/PNAS.0813368106&quot;,&quot;ISSN&quot;:&quot;1091-6490&quot;,&quot;PMID&quot;:&quot;19237567&quot;,&quot;URL&quot;:&quot;https://pubmed.ncbi.nlm.nih.gov/19237567/&quot;,&quot;issued&quot;:{&quot;date-parts&quot;:[[2009,3,10]]},&quot;page&quot;:&quot;3958-3963&quot;,&quot;abstract&quot;:&quot;Idiopathic pulmonary fibrosis (IPF) is a chronic, progressive, debilitating respiratory disease whose pathogenesis is poorly understood. In IPF, the lung parenchyma undergoes extensive remodeling. We hypothesized that lymphangiogenesis is part of lung remodeling and sought to characterize pathways leading to lymphangiogenesis in IPF. We found that the diameter of lymphatic vessels in alveolar spaces in IPF lung tissue correlated with disease severity, suggesting that the alveolar microenvironment plays a role in the lymphangiogenic process. In bronchoalveolar lavage fluid (BALF) from subjects with IPF, we found short-fragment hyaluronic acid, which induced migration and proliferation of lymphatic endothelial cells (LECs), processes required for lymphatic vessel formation. To determine the origin of LECs in IPF, we isolated macrophages from the alveolar spaces; CD11b+ macrophages from subjects with IPF, but not those from healthy volunteers, formed lymphatic-like vessels in vitro. Our findings demonstrate that in the alveolar microenvironment of IPF, soluble factors such as short-fragment hyaluronic acid and cells such as CD11b+ macrophages contribute to lymphangiogenesis. These results improve our understanding of lymphangiogenesis and tissue remodeling in IPF and perhaps other fibrotic diseases as well.&quot;,&quot;publisher&quot;:&quot;Proc Natl Acad Sci U S A&quot;,&quot;issue&quot;:&quot;10&quot;,&quot;volume&quot;:&quot;106&quot;},&quot;isTemporary&quot;:false}],&quot;citationTag&quot;:&quot;MENDELEY_CITATION_v3_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&quot;},{&quot;citationID&quot;:&quot;MENDELEY_CITATION_cbbb762c-26c8-411d-bc37-a70365c16a38&quot;,&quot;properties&quot;:{&quot;noteIndex&quot;:0},&quot;isEdited&quot;:false,&quot;manualOverride&quot;:{&quot;isManuallyOverridden&quot;:false,&quot;citeprocText&quot;:&quot;(20,23)&quot;,&quot;manualOverrideText&quot;:&quot;&quot;},&quot;citationItems&quot;:[{&quot;id&quot;:&quot;7a1ca7b3-a08f-36c2-8433-090dfd7ee2cc&quot;,&quot;itemData&quot;:{&quot;type&quot;:&quot;article-journal&quot;,&quot;id&quot;:&quot;7a1ca7b3-a08f-36c2-8433-090dfd7ee2cc&quot;,&quot;title&quot;:&quot;Characterization of lymphangiogenesis in various stages of idiopathic diffuse alveolar damage&quot;,&quot;author&quot;:[{&quot;family&quot;:&quot;Yamashita&quot;,&quot;given&quot;:&quot;Masahiro&quot;,&quot;parse-names&quot;:false,&quot;dropping-particle&quot;:&quot;&quot;,&quot;non-dropping-particle&quot;:&quot;&quot;},{&quot;family&quot;:&quot;Iwama&quot;,&quot;given&quot;:&quot;Noriyuki&quot;,&quot;parse-names&quot;:false,&quot;dropping-particle&quot;:&quot;&quot;,&quot;non-dropping-particle&quot;:&quot;&quot;},{&quot;family&quot;:&quot;Date&quot;,&quot;given&quot;:&quot;Fumiko&quot;,&quot;parse-names&quot;:false,&quot;dropping-particle&quot;:&quot;&quot;,&quot;non-dropping-particle&quot;:&quot;&quot;},{&quot;family&quot;:&quot;Chiba&quot;,&quot;given&quot;:&quot;Ryoji&quot;,&quot;parse-names&quot;:false,&quot;dropping-particle&quot;:&quot;&quot;,&quot;non-dropping-particle&quot;:&quot;&quot;},{&quot;family&quot;:&quot;Ebina&quot;,&quot;given&quot;:&quot;Masahito&quot;,&quot;parse-names&quot;:false,&quot;dropping-particle&quot;:&quot;&quot;,&quot;non-dropping-particle&quot;:&quot;&quot;},{&quot;family&quot;:&quot;Miki&quot;,&quot;given&quot;:&quot;Hiroshi&quot;,&quot;parse-names&quot;:false,&quot;dropping-particle&quot;:&quot;&quot;,&quot;non-dropping-particle&quot;:&quot;&quot;},{&quot;family&quot;:&quot;Yamauchi&quot;,&quot;given&quot;:&quot;Kohei&quot;,&quot;parse-names&quot;:false,&quot;dropping-particle&quot;:&quot;&quot;,&quot;non-dropping-particle&quot;:&quot;&quot;},{&quot;family&quot;:&quot;Sawai&quot;,&quot;given&quot;:&quot;Takashi&quot;,&quot;parse-names&quot;:false,&quot;dropping-particle&quot;:&quot;&quot;,&quot;non-dropping-particle&quot;:&quot;&quot;},{&quot;family&quot;:&quot;Nose&quot;,&quot;given&quot;:&quot;Masato&quot;,&quot;parse-names&quot;:false,&quot;dropping-particle&quot;:&quot;&quot;,&quot;non-dropping-particle&quot;:&quot;&quot;},{&quot;family&quot;:&quot;Sato&quot;,&quot;given&quot;:&quot;Shinobu&quot;,&quot;parse-names&quot;:false,&quot;dropping-particle&quot;:&quot;&quot;,&quot;non-dropping-particle&quot;:&quot;&quot;},{&quot;family&quot;:&quot;Takahashi&quot;,&quot;given&quot;:&quot;Tohru&quot;,&quot;parse-names&quot;:false,&quot;dropping-particle&quot;:&quot;&quot;,&quot;non-dropping-particle&quot;:&quot;&quot;},{&quot;family&quot;:&quot;Ono&quot;,&quot;given&quot;:&quot;Masao&quot;,&quot;parse-names&quot;:false,&quot;dropping-particle&quot;:&quot;&quot;,&quot;non-dropping-particle&quot;:&quot;&quot;}],&quot;container-title&quot;:&quot;Human Pathology&quot;,&quot;container-title-short&quot;:&quot;Hum Pathol&quot;,&quot;accessed&quot;:{&quot;date-parts&quot;:[[2023,8,9]]},&quot;DOI&quot;:&quot;10.1016/j.humpath.2008.06.031&quot;,&quot;ISSN&quot;:&quot;00468177&quot;,&quot;PMID&quot;:&quot;19121841&quot;,&quot;issued&quot;:{&quot;date-parts&quot;:[[2009,4]]},&quot;page&quot;:&quot;542-551&quot;,&quot;abstract&quot;:&quot;In pulmonary fibrosis, an abnormal healing process, is believed to be involved in the damage to lung tissue. This process has not been correlated with lymphangiogenesis, which has garnered current interest in relation to wound healing. The aim of the present study was to clarify the characteristics of lymphangiogenesis in pulmonary fibrosis associated with idiopathic diffuse alveolar damage. Formalin-fixed and paraffin-embedded lung tissues from 13 autopsy cases with idiopathic diffuse alveolar damage were used. Antibodies specific to CD34 and D2-40 were used to detect blood vessels and lymphatics, respectively, and immunohistochemical examinations and morphometry analyses were performed. The standardized density of capillaries was increased significantly in the exudative stage of diffuse alveolar damage, whereas that of the lymphatics remained unchanged. In the proliferative stage, new lymphatics emerged, primarily in the intra-alveolar fibrotic lesions where capillaries were absent. In the fibrotic stage, in which the lung was shrunken, as revealed by the elevated density of pulmonary arteries, the standardized density of capillaries was reduced significantly. The standardized area density of the interstitium was elevated in the proliferative stage and subsequently reduced in the fibrotic stage. Three-dimensional reconstruction of images revealed that some new lymphatics lacked connection to existing lymphatics. During the progression of diffuse alveolar damage, lymphangiogenesis occurs independent of capillary angiogenesis. © 2009 Elsevier Inc. All rights reserved.&quot;,&quot;issue&quot;:&quot;4&quot;,&quot;volume&quot;:&quot;40&quot;},&quot;isTemporary&quot;:false},{&quot;id&quot;:&quot;a983be0e-b3c5-385c-ac39-1b480b950305&quot;,&quot;itemData&quot;:{&quot;type&quot;:&quot;article-journal&quot;,&quot;id&quot;:&quot;a983be0e-b3c5-385c-ac39-1b480b950305&quot;,&quot;title&quot;:&quot;The lymphatic vasculature in lung function and respiratory disease&quot;,&quot;author&quot;:[{&quot;family&quot;:&quot;Trivedi&quot;,&quot;given&quot;:&quot;Anjali&quot;,&quot;parse-names&quot;:false,&quot;dropping-particle&quot;:&quot;&quot;,&quot;non-dropping-particle&quot;:&quot;&quot;},{&quot;family&quot;:&quot;Reed&quot;,&quot;given&quot;:&quot;Hasina Outtz&quot;,&quot;parse-names&quot;:false,&quot;dropping-particle&quot;:&quot;&quot;,&quot;non-dropping-particle&quot;:&quot;&quot;}],&quot;container-title&quot;:&quot;Frontiers in medicine&quot;,&quot;container-title-short&quot;:&quot;Front Med (Lausanne)&quot;,&quot;accessed&quot;:{&quot;date-parts&quot;:[[2023,8,9]]},&quot;DOI&quot;:&quot;10.3389/FMED.2023.1118583&quot;,&quot;ISSN&quot;:&quot;2296-858X&quot;,&quot;PMID&quot;:&quot;36999077&quot;,&quot;URL&quot;:&quot;https://pubmed.ncbi.nlm.nih.gov/36999077/&quot;,&quot;issued&quot;:{&quot;date-parts&quot;:[[2023]]},&quot;abstract&quot;:&quot;The lymphatic vasculature maintains tissue homeostasis via fluid drainage in the form of lymph and immune surveillance due to migration of leukocytes through the lymphatics to the draining lymph nodes. Lymphatic endothelial cells (LECs) form the lymphatic vessels and lymph node sinuses and are key players in shaping immune responses and tolerance. In the healthy lung, the vast majority of lymphatic vessels are found along the bronchovascular structures, in the interlobular septa, and in the subpleural space. Previous studies in both mice and humans have shown that the lymphatics are necessary for lung function from the neonatal period through adulthood. Furthermore, changes in the lymphatic vasculature are observed in nearly all respiratory diseases in which they have been analyzed. Recent work has pointed to a causative role for lymphatic dysfunction in the initiation and progression of lung disease, indicating that these vessels may be active players in pathologic processes in the lung. However, the mechanisms by which defects in lung lymphatic function are pathogenic are understudied, leaving many unanswered questions. A more comprehensive understanding of the mechanistic role of morphological, functional, and molecular changes in the lung lymphatic endothelium in respiratory diseases is a promising area of research that is likely to lead to novel therapeutic targets. In this review, we will discuss our current knowledge of the structure and function of the lung lymphatics and the role of these vessels in lung homeostasis and respiratory disease.&quot;,&quot;publisher&quot;:&quot;Front Med (Lausanne)&quot;,&quot;volume&quot;:&quot;10&quot;},&quot;isTemporary&quot;:false}],&quot;citationTag&quot;:&quot;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&quot;},{&quot;citationID&quot;:&quot;MENDELEY_CITATION_2c708209-aa8f-4af3-abf6-e274deb23247&quot;,&quot;properties&quot;:{&quot;noteIndex&quot;:0},&quot;isEdited&quot;:false,&quot;manualOverride&quot;:{&quot;isManuallyOverridden&quot;:false,&quot;citeprocText&quot;:&quot;(30,31)&quot;,&quot;manualOverrideText&quot;:&quot;&quot;},&quot;citationItems&quot;:[{&quot;id&quot;:&quot;5225973b-381b-386e-b67e-1cf7caf94e48&quot;,&quot;itemData&quot;:{&quot;type&quot;:&quot;article-journal&quot;,&quot;id&quot;:&quot;5225973b-381b-386e-b67e-1cf7caf94e48&quot;,&quot;title&quot;:&quot;Long-Term Impact of COVID-19: A Systematic Review of the Literature and Meta-Analysis&quot;,&quot;author&quot;:[{&quot;family&quot;:&quot;Sanchez-Ramirez&quot;,&quot;given&quot;:&quot;Diana C.&quot;,&quot;parse-names&quot;:false,&quot;dropping-particle&quot;:&quot;&quot;,&quot;non-dropping-particle&quot;:&quot;&quot;},{&quot;family&quot;:&quot;Normand&quot;,&quot;given&quot;:&quot;Kaylene&quot;,&quot;parse-names&quot;:false,&quot;dropping-particle&quot;:&quot;&quot;,&quot;non-dropping-particle&quot;:&quot;&quot;},{&quot;family&quot;:&quot;Yang&quot;,&quot;given&quot;:&quot;Zhaoyun&quot;,&quot;parse-names&quot;:false,&quot;dropping-particle&quot;:&quot;&quot;,&quot;non-dropping-particle&quot;:&quot;&quot;},{&quot;family&quot;:&quot;Torres-Castro&quot;,&quot;given&quot;:&quot;Rodrigo&quot;,&quot;parse-names&quot;:false,&quot;dropping-particle&quot;:&quot;&quot;,&quot;non-dropping-particle&quot;:&quot;&quot;}],&quot;container-title&quot;:&quot;Biomedicines&quot;,&quot;container-title-short&quot;:&quot;Biomedicines&quot;,&quot;accessed&quot;:{&quot;date-parts&quot;:[[2023,3,28]]},&quot;DOI&quot;:&quot;10.3390/BIOMEDICINES9080900&quot;,&quot;ISSN&quot;:&quot;2227-9059&quot;,&quot;PMID&quot;:&quot;34440104&quot;,&quot;URL&quot;:&quot;https://pubmed.ncbi.nlm.nih.gov/34440104/&quot;,&quot;issued&quot;:{&quot;date-parts&quot;:[[2021,8,1]]},&quot;abstract&quot;:&quot;Background: The long-term impact of COVID-19 is still unknown. This study aimed to explore post COVID-19 effects on patients chest computed tomography (CT), lung function, respiratory symptoms, fatigue, functional capacity, health-related quality of life (HRQoL), and the ability to return to work beyond 3 months post infection. Methods: A systematic search was performed on PubMed, Web of Science, and Ovid MEDLINE on 22 May 2021, to identify studies that reported persistent effects of COVID-19 beyond 3 months follow-up. Data on the proportion of patients who had the outcome were collected and analyzed using a one-group meta-analysis. Results: Data were extracted from 24 articles that presented information on a total of 5323 adults, post-infection, between 3 to 6 months after symptom onset or hospital discharge. The pooled prevalence of CT abnormalities was 59% (95% CI 44–73, I2 = 96%), abnormal lung function was 39% (95% CI 24–55, I2 = 94%), fatigue was 38% (95% CI 27–49, I2 = 98%), dyspnea was 32% (95% CI 24–40, I2 = 98%), chest paint/tightness was 16% (95% CI 12–21, I2 = 94%), and cough was 13%, (95% CI 9–17, I2 = 94%). Decreased functional capacity and HRQoL were found in 36% (95% CI 22–49, I2 = 97%) and 52% (95% CI 33–71, I2 = 94%), respectively. On average, 8 out of 10 of the patients had returned to work or reported no work impairment. Conclusion: Post-COVID-19 patients may experience persistent respiratory symptoms, fatigue, decreased functional capacity and decreased quality of life up to 6 months after infection. Further studies are needed to establish the extent to which post-COVID-19 effects continue beyond 6 months, how they interact with each other, and to clarify their causes and their effective management.&quot;,&quot;publisher&quot;:&quot;Biomedicines&quot;,&quot;issue&quot;:&quot;8&quot;,&quot;volume&quot;:&quot;9&quot;},&quot;isTemporary&quot;:false},{&quot;id&quot;:&quot;a0206f37-3215-3bed-b82c-ac0f31312af0&quot;,&quot;itemData&quot;:{&quot;type&quot;:&quot;article-journal&quot;,&quot;id&quot;:&quot;a0206f37-3215-3bed-b82c-ac0f31312af0&quot;,&quot;title&quot;:&quot;A systematic review of pathological findings in COVID-19: a pathophysiological timeline and possible mechanisms of disease progression&quot;,&quot;author&quot;:[{&quot;family&quot;:&quot;Polak&quot;,&quot;given&quot;:&quot;Samuel B.&quot;,&quot;parse-names&quot;:false,&quot;dropping-particle&quot;:&quot;&quot;,&quot;non-dropping-particle&quot;:&quot;&quot;},{&quot;family&quot;:&quot;Gool&quot;,&quot;given&quot;:&quot;Inge C.&quot;,&quot;parse-names&quot;:false,&quot;dropping-particle&quot;:&quot;&quot;,&quot;non-dropping-particle&quot;:&quot;Van&quot;},{&quot;family&quot;:&quot;Cohen&quot;,&quot;given&quot;:&quot;Danielle&quot;,&quot;parse-names&quot;:false,&quot;dropping-particle&quot;:&quot;&quot;,&quot;non-dropping-particle&quot;:&quot;&quot;},{&quot;family&quot;:&quot;Thüsen&quot;,&quot;given&quot;:&quot;Jan H.&quot;,&quot;parse-names&quot;:false,&quot;dropping-particle&quot;:&quot;&quot;,&quot;non-dropping-particle&quot;:&quot;von der&quot;},{&quot;family&quot;:&quot;Paassen&quot;,&quot;given&quot;:&quot;Judith&quot;,&quot;parse-names&quot;:false,&quot;dropping-particle&quot;:&quot;&quot;,&quot;non-dropping-particle&quot;:&quot;van&quot;}],&quot;container-title&quot;:&quot;Modern pathology : an official journal of the United States and Canadian Academy of Pathology, Inc&quot;,&quot;container-title-short&quot;:&quot;Mod Pathol&quot;,&quot;accessed&quot;:{&quot;date-parts&quot;:[[2023,3,28]]},&quot;DOI&quot;:&quot;10.1038/S41379-020-0603-3&quot;,&quot;ISSN&quot;:&quot;1530-0285&quot;,&quot;PMID&quot;:&quot;32572155&quot;,&quot;URL&quot;:&quot;https://pubmed.ncbi.nlm.nih.gov/32572155/&quot;,&quot;issued&quot;:{&quot;date-parts&quot;:[[2020,11,1]]},&quot;page&quot;:&quot;2128-2138&quot;,&quot;abstract&quot;:&quot;Since the outbreak of the COVID-19 pandemic, much has been learned regarding its clinical course, prognostic inflammatory markers, disease complications, and mechanical ventilation strategy. Clinically, three stages have been identified based on viral infection, pulmonary involvement with inflammation, and fibrosis. Moreover, low and high elastance phenotypes can be distinguished in mechanically ventilated patients, based on lung mechanics, ventilation-to-perfusion ratio, and CT scans; these two phenotypes have presumed differences in their underlying pathophysiology. Although essential for therapeutic guidance, the pathophysiology of COVID-19 is poorly understood. Here, we systematically reviewed published case reports and case series in order to increase our understanding of COVID-19 pathophysiology by constructing a timeline and correlating histopathological findings with clinical stages of COVID-19. Using PRISMA-IPD guidelines, 42 articles reporting 198 individual cases were included in our analysis. In lung samples (n = 131 cases), we identified three main histological patterns: epithelial (n = 110, 85%), with reactive epithelial changes and DAD; vascular (n = 76, 59%) with microvascular damage, (micro)thrombi, and acute fibrinous and organizing pneumonia; and fibrotic (n = 28, 22%) with interstitial fibrosis. The epithelial and vascular patterns can present in all stages of symptomatic COVID-19, whereas the fibrotic pattern presents starting at ~3 weeks. Moreover, patients can present with more than one pattern, either simultaneously or consecutively. These findings are consistent with knowledge regarding clinical patterns of viral infection, development of hyperinflammation and hypercoagulability, and fibrosis. Close collaboration among medical staff is necessary in order to translate this knowledge and classification of pathophysiological mechanisms into clinical stages of disease in individual patients. Moreover, further research, including histopathological studies, is warranted in order to develop reliable, clinically relevant biomarkers by correlating these pathological findings with laboratory results and radiological findings, thus, increasing our understanding of COVID-19 and facilitating the move to precision medicine for treating patients.&quot;,&quot;publisher&quot;:&quot;Mod Pathol&quot;,&quot;issue&quot;:&quot;11&quot;,&quot;volume&quot;:&quot;33&quot;},&quot;isTemporary&quot;:false}],&quot;citationTag&quot;:&quot;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&quot;},{&quot;citationID&quot;:&quot;MENDELEY_CITATION_a410e246-646d-43e3-b3ed-7f9b478ad6a4&quot;,&quot;properties&quot;:{&quot;noteIndex&quot;:0},&quot;isEdited&quot;:false,&quot;manualOverride&quot;:{&quot;isManuallyOverridden&quot;:false,&quot;citeprocText&quot;:&quot;(32)&quot;,&quot;manualOverrideText&quot;:&quot;&quot;},&quot;citationItems&quot;:[{&quot;id&quot;:&quot;20baca38-1cbd-3ff8-a081-06d6b7418f9c&quot;,&quot;itemData&quot;:{&quot;type&quot;:&quot;article-journal&quot;,&quot;id&quot;:&quot;20baca38-1cbd-3ff8-a081-06d6b7418f9c&quot;,&quot;title&quot;:&quot;High-dose versus low-dose prednisolone in symptomatic patients with post-COVID-19 diffuse parenchymal lung abnormalities: an open-label, randomised trial (the COLDSTER trial)&quot;,&quot;author&quot;:[{&quot;family&quot;:&quot;Dhooria&quot;,&quot;given&quot;:&quot;Sahajal&quot;,&quot;parse-names&quot;:false,&quot;dropping-particle&quot;:&quot;&quot;,&quot;non-dropping-particle&quot;:&quot;&quot;},{&quot;family&quot;:&quot;Chaudhary&quot;,&quot;given&quot;:&quot;Shivani&quot;,&quot;parse-names&quot;:false,&quot;dropping-particle&quot;:&quot;&quot;,&quot;non-dropping-particle&quot;:&quot;&quot;},{&quot;family&quot;:&quot;Sehgal&quot;,&quot;given&quot;:&quot;Inderpaul Singh&quot;,&quot;parse-names&quot;:false,&quot;dropping-particle&quot;:&quot;&quot;,&quot;non-dropping-particle&quot;:&quot;&quot;},{&quot;family&quot;:&quot;Agarwal&quot;,&quot;given&quot;:&quot;Ritesh&quot;,&quot;parse-names&quot;:false,&quot;dropping-particle&quot;:&quot;&quot;,&quot;non-dropping-particle&quot;:&quot;&quot;},{&quot;family&quot;:&quot;Arora&quot;,&quot;given&quot;:&quot;Siddhant&quot;,&quot;parse-names&quot;:false,&quot;dropping-particle&quot;:&quot;&quot;,&quot;non-dropping-particle&quot;:&quot;&quot;},{&quot;family&quot;:&quot;Garg&quot;,&quot;given&quot;:&quot;Mandeep&quot;,&quot;parse-names&quot;:false,&quot;dropping-particle&quot;:&quot;&quot;,&quot;non-dropping-particle&quot;:&quot;&quot;},{&quot;family&quot;:&quot;Prabhakar&quot;,&quot;given&quot;:&quot;Nidhi&quot;,&quot;parse-names&quot;:false,&quot;dropping-particle&quot;:&quot;&quot;,&quot;non-dropping-particle&quot;:&quot;&quot;},{&quot;family&quot;:&quot;Puri&quot;,&quot;given&quot;:&quot;Goverdhan Dutt&quot;,&quot;parse-names&quot;:false,&quot;dropping-particle&quot;:&quot;&quot;,&quot;non-dropping-particle&quot;:&quot;&quot;},{&quot;family&quot;:&quot;Bhalla&quot;,&quot;given&quot;:&quot;Ashish&quot;,&quot;parse-names&quot;:false,&quot;dropping-particle&quot;:&quot;&quot;,&quot;non-dropping-particle&quot;:&quot;&quot;},{&quot;family&quot;:&quot;Suri&quot;,&quot;given&quot;:&quot;Vikas&quot;,&quot;parse-names&quot;:false,&quot;dropping-particle&quot;:&quot;&quot;,&quot;non-dropping-particle&quot;:&quot;&quot;},{&quot;family&quot;:&quot;Yaddanapudi&quot;,&quot;given&quot;:&quot;Lakshmi Narayana&quot;,&quot;parse-names&quot;:false,&quot;dropping-particle&quot;:&quot;&quot;,&quot;non-dropping-particle&quot;:&quot;&quot;},{&quot;family&quot;:&quot;Muthu&quot;,&quot;given&quot;:&quot;Valliappan&quot;,&quot;parse-names&quot;:false,&quot;dropping-particle&quot;:&quot;&quot;,&quot;non-dropping-particle&quot;:&quot;&quot;},{&quot;family&quot;:&quot;Prasad&quot;,&quot;given&quot;:&quot;Kuruswamy Thurai&quot;,&quot;parse-names&quot;:false,&quot;dropping-particle&quot;:&quot;&quot;,&quot;non-dropping-particle&quot;:&quot;&quot;},{&quot;family&quot;:&quot;Aggarwal&quot;,&quot;given&quot;:&quot;Ashutosh Nath&quot;,&quot;parse-names&quot;:false,&quot;dropping-particle&quot;:&quot;&quot;,&quot;non-dropping-particle&quot;:&quot;&quot;}],&quot;container-title&quot;:&quot;The European respiratory journal&quot;,&quot;container-title-short&quot;:&quot;Eur Respir J&quot;,&quot;accessed&quot;:{&quot;date-parts&quot;:[[2023,3,28]]},&quot;DOI&quot;:&quot;10.1183/13993003.02930-2021&quot;,&quot;ISSN&quot;:&quot;1399-3003&quot;,&quot;PMID&quot;:&quot;34887325&quot;,&quot;URL&quot;:&quot;https://pubmed.ncbi.nlm.nih.gov/34887325/&quot;,&quot;issued&quot;:{&quot;date-parts&quot;:[[2022,2,1]]},&quot;publisher&quot;:&quot;Eur Respir J&quot;,&quot;issue&quot;:&quot;2&quot;,&quot;volume&quot;:&quot;59&quot;},&quot;isTemporary&quot;:false}],&quot;citationTag&quot;:&quot;MENDELEY_CITATION_v3_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&quot;},{&quot;citationID&quot;:&quot;MENDELEY_CITATION_9a60a8e2-2044-4926-8a21-ffa362ea6bcb&quot;,&quot;properties&quot;:{&quot;noteIndex&quot;:0},&quot;isEdited&quot;:false,&quot;manualOverride&quot;:{&quot;isManuallyOverridden&quot;:false,&quot;citeprocText&quot;:&quot;(6)&quot;,&quot;manualOverrideText&quot;:&quot;&quot;},&quot;citationItems&quot;:[{&quot;id&quot;:&quot;9625953b-eaf7-39c9-8730-721f299daa94&quot;,&quot;itemData&quot;:{&quot;type&quot;:&quot;article&quot;,&quot;id&quot;:&quot;9625953b-eaf7-39c9-8730-721f299daa94&quot;,&quot;title&quot;:&quot;Mast cells in lung damage of COVID-19 autopsies: A descriptive study&quot;,&quot;author&quot;:[{&quot;family&quot;:&quot;Schaller&quot;,&quot;given&quot;:&quot;Tina&quot;,&quot;parse-names&quot;:false,&quot;dropping-particle&quot;:&quot;&quot;,&quot;non-dropping-particle&quot;:&quot;&quot;},{&quot;family&quot;:&quot;Märkl&quot;,&quot;given&quot;:&quot;Bruno&quot;,&quot;parse-names&quot;:false,&quot;dropping-particle&quot;:&quot;&quot;,&quot;non-dropping-particle&quot;:&quot;&quot;},{&quot;family&quot;:&quot;Claus&quot;,&quot;given&quot;:&quot;Rainer&quot;,&quot;parse-names&quot;:false,&quot;dropping-particle&quot;:&quot;&quot;,&quot;non-dropping-particle&quot;:&quot;&quot;},{&quot;family&quot;:&quot;Sholl&quot;,&quot;given&quot;:&quot;Lynette&quot;,&quot;parse-names&quot;:false,&quot;dropping-particle&quot;:&quot;&quot;,&quot;non-dropping-particle&quot;:&quot;&quot;},{&quot;family&quot;:&quot;Hornick&quot;,&quot;given&quot;:&quot;Jason L.&quot;,&quot;parse-names&quot;:false,&quot;dropping-particle&quot;:&quot;&quot;,&quot;non-dropping-particle&quot;:&quot;&quot;},{&quot;family&quot;:&quot;Giannetti&quot;,&quot;given&quot;:&quot;Matthew P.&quot;,&quot;parse-names&quot;:false,&quot;dropping-particle&quot;:&quot;&quot;,&quot;non-dropping-particle&quot;:&quot;&quot;},{&quot;family&quot;:&quot;Schweizer&quot;,&quot;given&quot;:&quot;Lisa&quot;,&quot;parse-names&quot;:false,&quot;dropping-particle&quot;:&quot;&quot;,&quot;non-dropping-particle&quot;:&quot;&quot;},{&quot;family&quot;:&quot;Mann&quot;,&quot;given&quot;:&quot;Matthias&quot;,&quot;parse-names&quot;:false,&quot;dropping-particle&quot;:&quot;&quot;,&quot;non-dropping-particle&quot;:&quot;&quot;},{&quot;family&quot;:&quot;Castells&quot;,&quot;given&quot;:&quot;Mariana&quot;,&quot;parse-names&quot;:false,&quot;dropping-particle&quot;:&quot;&quot;,&quot;non-dropping-particle&quot;:&quot;&quot;}],&quot;container-title&quot;:&quot;Allergy: European Journal of Allergy and Clinical Immunology&quot;,&quot;DOI&quot;:&quot;10.1111/all.15293&quot;,&quot;ISSN&quot;:&quot;13989995&quot;,&quot;PMID&quot;:&quot;35340030&quot;,&quot;issued&quot;:{&quot;date-parts&quot;:[[2022,7,1]]},&quot;page&quot;:&quot;2237-2239&quot;,&quot;publisher&quot;:&quot;John Wiley and Sons Inc&quot;,&quot;issue&quot;:&quot;7&quot;,&quot;volume&quot;:&quot;77&quot;,&quot;container-title-short&quot;:&quot;&quot;},&quot;isTemporary&quot;:false}],&quot;citationTag&quot;:&quot;MENDELEY_CITATION_v3_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&quot;},{&quot;citationID&quot;:&quot;MENDELEY_CITATION_4e0aece8-a1a0-461b-bf8f-f490a74f4f7c&quot;,&quot;properties&quot;:{&quot;noteIndex&quot;:0},&quot;isEdited&quot;:false,&quot;manualOverride&quot;:{&quot;isManuallyOverridden&quot;:false,&quot;citeprocText&quot;:&quot;(33)&quot;,&quot;manualOverrideText&quot;:&quot;&quot;},&quot;citationItems&quot;:[{&quot;id&quot;:&quot;4e8f49bc-cd09-3e44-bc75-8860f0942377&quot;,&quot;itemData&quot;:{&quot;type&quot;:&quot;article-journal&quot;,&quot;id&quot;:&quot;4e8f49bc-cd09-3e44-bc75-8860f0942377&quot;,&quot;title&quot;:&quot;Is asthma a risk factor for COVID-19? Are phenotypes important?&quot;,&quot;author&quot;:[{&quot;family&quot;:&quot;Muñoz&quot;,&quot;given&quot;:&quot;Xavier&quot;,&quot;parse-names&quot;:false,&quot;dropping-particle&quot;:&quot;&quot;,&quot;non-dropping-particle&quot;:&quot;&quot;},{&quot;family&quot;:&quot;Pilia&quot;,&quot;given&quot;:&quot;Florencia&quot;,&quot;parse-names&quot;:false,&quot;dropping-particle&quot;:&quot;&quot;,&quot;non-dropping-particle&quot;:&quot;&quot;},{&quot;family&quot;:&quot;Ojanguren&quot;,&quot;given&quot;:&quot;Iñigo&quot;,&quot;parse-names&quot;:false,&quot;dropping-particle&quot;:&quot;&quot;,&quot;non-dropping-particle&quot;:&quot;&quot;},{&quot;family&quot;:&quot;Romero-Mesones&quot;,&quot;given&quot;:&quot;C.&quot;,&quot;parse-names&quot;:false,&quot;dropping-particle&quot;:&quot;&quot;,&quot;non-dropping-particle&quot;:&quot;&quot;},{&quot;family&quot;:&quot;Cruz&quot;,&quot;given&quot;:&quot;María-Jesús&quot;,&quot;parse-names&quot;:false,&quot;dropping-particle&quot;:&quot;&quot;,&quot;non-dropping-particle&quot;:&quot;&quot;}],&quot;container-title&quot;:&quot;ERJ Open Research&quot;,&quot;container-title-short&quot;:&quot;ERJ Open Res&quot;,&quot;accessed&quot;:{&quot;date-parts&quot;:[[2020,12,19]]},&quot;DOI&quot;:&quot;10.1183/23120541.00216-2020&quot;,&quot;ISSN&quot;:&quot;2312-0541&quot;,&quot;URL&quot;:&quot;/pmc/articles/PMC7667724/?report=abstract&quot;,&quot;issued&quot;:{&quot;date-parts&quot;:[[2020,11,12]]},&quot;page&quot;:&quot;00216-2020&quot;,&quot;abstract&quot;:&quot;Asthma is a major health problem all over the world [1]. Since SARS-COV-2 is a respiratory pathogen, it is important to quantify the risk that the current COVID-19 pandemic may represent for asthma patients. Footnotes This manuscript has recently been accepted for publication in the ERJ Open Research . It is published here in its accepted form prior to copyediting and typesetting by our production team. After these production processes are complete and the authors have approved the resulting proofs, the article will move to the latest issue of the ERJOR online. Please open or download the PDF to view this article. Conflict of interest: Dr. Munoz reports personal fees from AstraZeneca, personal fees from Boehringer Ingelheim, grants and personal fees from GlaxoSmithkline, grants from Menarini, personal fees from Novartis, personal fees from Teva, personal fees from Mundifarma, grants and personal fees from Chiesi, personal fees from Faes, outside the submitted work. Conflict of interest: Dr. Pilia has nothing to disclose. Conflict of interest: Dr. Ojanguren reports personal fees from GSK, personal fees from Astrazeneca, personal fees from Novatirs, personal fees from Boeheringuer_ingelheim, personal fees from Bial, personal fees from MSD, personal fees from Esteve, personal fees from Chiesi, grants and personal fees from Mundipharma, personal fees from TEVA, outside the submitted work. Conflict of interest: Dr. Romero-Mesones has nothing to disclose. Conflict of interest: Dr. Cruz has nothing to disclose.&quot;,&quot;publisher&quot;:&quot;European Respiratory Society (ERS)&quot;},&quot;isTemporary&quot;:false}],&quot;citationTag&quot;:&quot;MENDELEY_CITATION_v3_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&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0805C1D7E6E8C4AAF96D19083265CC8" ma:contentTypeVersion="13" ma:contentTypeDescription="Crear nuevo documento." ma:contentTypeScope="" ma:versionID="9b6a5e8bf9429092b0befa4eded14d8f">
  <xsd:schema xmlns:xsd="http://www.w3.org/2001/XMLSchema" xmlns:xs="http://www.w3.org/2001/XMLSchema" xmlns:p="http://schemas.microsoft.com/office/2006/metadata/properties" xmlns:ns3="99f79c80-0eee-4821-af9b-dfba3dd6af79" xmlns:ns4="38d4fbef-b196-418a-bf94-f6036ebfc489" targetNamespace="http://schemas.microsoft.com/office/2006/metadata/properties" ma:root="true" ma:fieldsID="ead9af848f537f291ba1f16ebc2f5ec9" ns3:_="" ns4:_="">
    <xsd:import namespace="99f79c80-0eee-4821-af9b-dfba3dd6af79"/>
    <xsd:import namespace="38d4fbef-b196-418a-bf94-f6036ebfc48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f79c80-0eee-4821-af9b-dfba3dd6a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d4fbef-b196-418a-bf94-f6036ebfc489"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99f79c80-0eee-4821-af9b-dfba3dd6af79" xsi:nil="true"/>
  </documentManagement>
</p:properties>
</file>

<file path=customXml/itemProps1.xml><?xml version="1.0" encoding="utf-8"?>
<ds:datastoreItem xmlns:ds="http://schemas.openxmlformats.org/officeDocument/2006/customXml" ds:itemID="{CBB7E535-0917-45B0-BB66-F504D160CB02}">
  <ds:schemaRefs>
    <ds:schemaRef ds:uri="http://schemas.microsoft.com/sharepoint/v3/contenttype/forms"/>
  </ds:schemaRefs>
</ds:datastoreItem>
</file>

<file path=customXml/itemProps2.xml><?xml version="1.0" encoding="utf-8"?>
<ds:datastoreItem xmlns:ds="http://schemas.openxmlformats.org/officeDocument/2006/customXml" ds:itemID="{2E37729F-EFA3-4F36-AEB1-48D52556A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f79c80-0eee-4821-af9b-dfba3dd6af79"/>
    <ds:schemaRef ds:uri="38d4fbef-b196-418a-bf94-f6036ebfc4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E41979-B7A9-4B48-9E80-45DF199986E7}">
  <ds:schemaRefs>
    <ds:schemaRef ds:uri="http://schemas.openxmlformats.org/officeDocument/2006/bibliography"/>
  </ds:schemaRefs>
</ds:datastoreItem>
</file>

<file path=customXml/itemProps4.xml><?xml version="1.0" encoding="utf-8"?>
<ds:datastoreItem xmlns:ds="http://schemas.openxmlformats.org/officeDocument/2006/customXml" ds:itemID="{BB750746-5AB2-4B0E-B39B-CD69A6C87E57}">
  <ds:schemaRefs>
    <ds:schemaRef ds:uri="http://schemas.microsoft.com/office/2006/metadata/properties"/>
    <ds:schemaRef ds:uri="http://schemas.microsoft.com/office/infopath/2007/PartnerControls"/>
    <ds:schemaRef ds:uri="99f79c80-0eee-4821-af9b-dfba3dd6af7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742</Words>
  <Characters>4234</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Iñigo Ojanguren</dc:creator>
  <cp:keywords/>
  <cp:lastModifiedBy>Nilesh Nawale</cp:lastModifiedBy>
  <cp:revision>2</cp:revision>
  <dcterms:created xsi:type="dcterms:W3CDTF">2024-07-29T10:03:00Z</dcterms:created>
  <dcterms:modified xsi:type="dcterms:W3CDTF">2024-07-29T10:03:00Z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0x010100D0805C1D7E6E8C4AAF96D19083265CC8</vt:lpwstr>
  </property>
</Properties>
</file>