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E4977B0" w14:textId="11D9B1F9" w:rsidR="00E1069E" w:rsidRPr="00C22CF7" w:rsidRDefault="00E1069E" w:rsidP="00E1069E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bookmarkStart w:id="0" w:name="_Hlk170322711"/>
      <w:bookmarkStart w:id="1" w:name="OLE_LINK1"/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Mechanically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d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eformable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o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rganic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f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erroelectric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c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rystal with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a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daptive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s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 xml:space="preserve">hape </w:t>
      </w:r>
      <w:r w:rsidR="00D440EC">
        <w:rPr>
          <w:rFonts w:ascii="Times New Roman" w:hAnsi="Times New Roman" w:cs="Times New Roman" w:hint="eastAsia"/>
          <w:b/>
          <w:bCs/>
          <w:sz w:val="32"/>
          <w:szCs w:val="32"/>
          <w:lang w:val="en-GB"/>
        </w:rPr>
        <w:t>l</w:t>
      </w:r>
      <w:r w:rsidRPr="00C22CF7">
        <w:rPr>
          <w:rFonts w:ascii="Times New Roman" w:hAnsi="Times New Roman" w:cs="Times New Roman"/>
          <w:b/>
          <w:bCs/>
          <w:sz w:val="32"/>
          <w:szCs w:val="32"/>
          <w:lang w:val="en-GB"/>
        </w:rPr>
        <w:t>ocking</w:t>
      </w:r>
    </w:p>
    <w:p w14:paraId="7381852F" w14:textId="77777777" w:rsidR="00E1069E" w:rsidRPr="00C22CF7" w:rsidRDefault="00E1069E" w:rsidP="00E1069E">
      <w:pPr>
        <w:spacing w:before="24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C22CF7">
        <w:rPr>
          <w:rFonts w:ascii="Times New Roman" w:hAnsi="Times New Roman" w:cs="Times New Roman"/>
          <w:sz w:val="24"/>
          <w:szCs w:val="24"/>
          <w:lang w:val="en-GB"/>
        </w:rPr>
        <w:t>Pei-Zhi Huang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Hao-Fei Ni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Jia-Qi Luo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Gele Teri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Qiang-Qiang Jia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Bo Zhuang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Chang-Feng Wang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Zhi-Xu Zhang*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>, Yi Zhang*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C22CF7">
        <w:rPr>
          <w:rFonts w:ascii="Times New Roman" w:hAnsi="Times New Roman" w:cs="Times New Roman"/>
          <w:sz w:val="24"/>
          <w:szCs w:val="24"/>
          <w:lang w:val="en-GB"/>
        </w:rPr>
        <w:t xml:space="preserve"> and Da-Wei Fu*</w:t>
      </w:r>
      <w:r w:rsidRPr="00C22CF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1, 2</w:t>
      </w:r>
    </w:p>
    <w:p w14:paraId="4ADF62A5" w14:textId="77777777" w:rsidR="00E1069E" w:rsidRPr="00C22CF7" w:rsidRDefault="00E1069E" w:rsidP="00E1069E">
      <w:pPr>
        <w:pStyle w:val="Heading3"/>
        <w:spacing w:before="100" w:beforeAutospacing="1" w:after="0" w:line="360" w:lineRule="auto"/>
        <w:jc w:val="both"/>
        <w:rPr>
          <w:rFonts w:eastAsiaTheme="minorEastAsia"/>
          <w:color w:val="222222"/>
          <w:sz w:val="21"/>
          <w:szCs w:val="21"/>
          <w:lang w:eastAsia="zh-CN"/>
        </w:rPr>
      </w:pPr>
      <w:r w:rsidRPr="00C22CF7">
        <w:rPr>
          <w:rFonts w:eastAsiaTheme="minorEastAsia"/>
          <w:color w:val="222222"/>
          <w:sz w:val="21"/>
          <w:szCs w:val="21"/>
          <w:vertAlign w:val="superscript"/>
          <w:lang w:eastAsia="zh-CN"/>
        </w:rPr>
        <w:t xml:space="preserve">1 </w:t>
      </w:r>
      <w:r w:rsidRPr="00C22CF7">
        <w:rPr>
          <w:rFonts w:eastAsia="Times New Roman"/>
          <w:color w:val="222222"/>
          <w:sz w:val="21"/>
          <w:szCs w:val="21"/>
          <w:lang w:eastAsia="pt-BR"/>
        </w:rPr>
        <w:t>Institute for Science and Applications of Molecular Ferroelectrics,</w:t>
      </w:r>
      <w:r w:rsidRPr="00C22CF7">
        <w:rPr>
          <w:rFonts w:eastAsiaTheme="minorEastAsia"/>
          <w:color w:val="222222"/>
          <w:sz w:val="21"/>
          <w:szCs w:val="21"/>
          <w:lang w:eastAsia="zh-CN"/>
        </w:rPr>
        <w:t xml:space="preserve"> </w:t>
      </w:r>
      <w:r w:rsidRPr="00C22CF7">
        <w:rPr>
          <w:rFonts w:eastAsia="Times New Roman"/>
          <w:color w:val="222222"/>
          <w:sz w:val="21"/>
          <w:szCs w:val="21"/>
          <w:lang w:eastAsia="pt-BR"/>
        </w:rPr>
        <w:t>Key Laboratory of the Ministry of</w:t>
      </w:r>
      <w:r w:rsidRPr="00C22CF7">
        <w:rPr>
          <w:rFonts w:eastAsiaTheme="minorEastAsia"/>
          <w:color w:val="222222"/>
          <w:sz w:val="21"/>
          <w:szCs w:val="21"/>
          <w:lang w:eastAsia="zh-CN"/>
        </w:rPr>
        <w:t xml:space="preserve"> </w:t>
      </w:r>
      <w:r w:rsidRPr="00C22CF7">
        <w:rPr>
          <w:rFonts w:eastAsia="Times New Roman"/>
          <w:color w:val="222222"/>
          <w:sz w:val="21"/>
          <w:szCs w:val="21"/>
          <w:lang w:eastAsia="pt-BR"/>
        </w:rPr>
        <w:t>Education for Advanced Catalysis Materials, Zhejiang Normal University,</w:t>
      </w:r>
      <w:r w:rsidRPr="00C22CF7">
        <w:rPr>
          <w:rFonts w:eastAsiaTheme="minorEastAsia"/>
          <w:color w:val="222222"/>
          <w:sz w:val="21"/>
          <w:szCs w:val="21"/>
          <w:lang w:eastAsia="zh-CN"/>
        </w:rPr>
        <w:t xml:space="preserve"> </w:t>
      </w:r>
      <w:r w:rsidRPr="00C22CF7">
        <w:rPr>
          <w:rFonts w:eastAsia="Times New Roman"/>
          <w:color w:val="222222"/>
          <w:sz w:val="21"/>
          <w:szCs w:val="21"/>
          <w:lang w:eastAsia="pt-BR"/>
        </w:rPr>
        <w:t>Jinhua 321004, People’s Republic of China</w:t>
      </w:r>
    </w:p>
    <w:p w14:paraId="76D83678" w14:textId="77777777" w:rsidR="00E1069E" w:rsidRPr="00C22CF7" w:rsidRDefault="00E1069E" w:rsidP="00E1069E">
      <w:pPr>
        <w:pStyle w:val="Heading3"/>
        <w:spacing w:after="0" w:line="360" w:lineRule="auto"/>
        <w:jc w:val="both"/>
        <w:rPr>
          <w:rFonts w:eastAsiaTheme="minorEastAsia"/>
          <w:color w:val="222222"/>
          <w:sz w:val="21"/>
          <w:szCs w:val="21"/>
          <w:lang w:eastAsia="zh-CN"/>
        </w:rPr>
      </w:pPr>
      <w:r w:rsidRPr="00C22CF7">
        <w:rPr>
          <w:rFonts w:eastAsiaTheme="minorEastAsia"/>
          <w:color w:val="222222"/>
          <w:sz w:val="21"/>
          <w:szCs w:val="21"/>
          <w:vertAlign w:val="superscript"/>
          <w:lang w:eastAsia="zh-CN"/>
        </w:rPr>
        <w:t>2</w:t>
      </w:r>
      <w:r w:rsidRPr="00C22CF7">
        <w:rPr>
          <w:rFonts w:eastAsiaTheme="minorEastAsia"/>
          <w:color w:val="222222"/>
          <w:sz w:val="21"/>
          <w:szCs w:val="21"/>
          <w:lang w:eastAsia="zh-CN"/>
        </w:rPr>
        <w:t xml:space="preserve"> Ordered Matter Science Research Center, Jiangsu Key Laboratory for Science and pliations of Molecular Ferroelectrics, Southeast University, Nanjing 211189, People’s Republic of China</w:t>
      </w:r>
    </w:p>
    <w:bookmarkEnd w:id="0"/>
    <w:p w14:paraId="5FAE9453" w14:textId="77777777" w:rsidR="00E1069E" w:rsidRPr="00C22CF7" w:rsidRDefault="00E1069E" w:rsidP="00E1069E">
      <w:pPr>
        <w:spacing w:before="240" w:line="360" w:lineRule="auto"/>
        <w:rPr>
          <w:rFonts w:ascii="Times New Roman" w:hAnsi="Times New Roman" w:cs="Times New Roman"/>
          <w:color w:val="222222"/>
          <w:szCs w:val="21"/>
        </w:rPr>
      </w:pPr>
      <w:r w:rsidRPr="00C22CF7">
        <w:rPr>
          <w:rFonts w:ascii="Times New Roman" w:hAnsi="Times New Roman" w:cs="Times New Roman"/>
          <w:color w:val="222222"/>
          <w:szCs w:val="21"/>
        </w:rPr>
        <w:t xml:space="preserve">Correspondence and requests for materials should be addressed to Z.-X. Z. (email: zhangzhixu@zjnu.edu.cn); Y. Z. (email: yizhang1980@seu.edu.cn) or to D.-W. F. (email: </w:t>
      </w:r>
      <w:hyperlink r:id="rId6" w:history="1">
        <w:r w:rsidRPr="00C22CF7">
          <w:rPr>
            <w:rFonts w:ascii="Times New Roman" w:hAnsi="Times New Roman" w:cs="Times New Roman"/>
            <w:color w:val="222222"/>
          </w:rPr>
          <w:t>dawei@zjnu.edu.cn</w:t>
        </w:r>
      </w:hyperlink>
      <w:r w:rsidRPr="00C22CF7">
        <w:rPr>
          <w:rFonts w:ascii="Times New Roman" w:hAnsi="Times New Roman" w:cs="Times New Roman"/>
          <w:color w:val="222222"/>
          <w:szCs w:val="21"/>
        </w:rPr>
        <w:t>)</w:t>
      </w:r>
    </w:p>
    <w:p w14:paraId="3B561402" w14:textId="5BAB9190" w:rsidR="00E1069E" w:rsidRPr="00C22CF7" w:rsidRDefault="00E1069E">
      <w:pPr>
        <w:widowControl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 w:rsidRPr="00C22CF7"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65BDB31C" w14:textId="506B36DD" w:rsidR="00F8239B" w:rsidRPr="00C22CF7" w:rsidRDefault="00F8239B" w:rsidP="00170B07">
      <w:pPr>
        <w:widowControl/>
        <w:spacing w:line="360" w:lineRule="auto"/>
        <w:jc w:val="left"/>
        <w:rPr>
          <w:rStyle w:val="qowt-font1-timesnewroma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22CF7">
        <w:rPr>
          <w:rStyle w:val="qowt-font1-timesnewroma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Supplementary Note 1 | Details of synthesis and crystal growth.</w:t>
      </w:r>
    </w:p>
    <w:p w14:paraId="067A8265" w14:textId="35710787" w:rsidR="00E93F9E" w:rsidRPr="00C22CF7" w:rsidRDefault="00E93F9E" w:rsidP="00A71CB4">
      <w:pPr>
        <w:widowControl/>
        <w:spacing w:line="360" w:lineRule="auto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All reagents used were commercially available and were used without subsequent purification.</w:t>
      </w:r>
      <w:r w:rsidRPr="00C22CF7">
        <w:rPr>
          <w:rFonts w:ascii="Times New Roman" w:hAnsi="Times New Roman" w:cs="Times New Roman"/>
          <w:sz w:val="24"/>
          <w:szCs w:val="24"/>
        </w:rPr>
        <w:t xml:space="preserve"> For PEA-TFMS (PEA = phenethylammonium, TFMS = trifluoromethanesulfonate), </w:t>
      </w:r>
      <w:r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5 mmol trifluoromethanesulfonic acid was first dissolved in methanol under stirring. Subsequently, 5 mmol phenylethylamine was slowly added into the mixed solution with continuously stirring. The obtained clear solution was placed at room temperature and slowly evaporated. The colorless needle crystals of PEA-TFMS can be easily grow well after a few days. The crystal growth procedure of other crystals mentioned in this paper are similar to that of PEA-TFMS, except using their corresponding amine and acid.</w:t>
      </w:r>
    </w:p>
    <w:tbl>
      <w:tblPr>
        <w:tblStyle w:val="61"/>
        <w:tblpPr w:leftFromText="180" w:rightFromText="180" w:vertAnchor="text" w:horzAnchor="margin" w:tblpXSpec="center" w:tblpY="374"/>
        <w:tblW w:w="893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87"/>
        <w:gridCol w:w="3544"/>
      </w:tblGrid>
      <w:tr w:rsidR="00E93F9E" w:rsidRPr="00C22CF7" w14:paraId="61770D21" w14:textId="77777777" w:rsidTr="00A71C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931AED8" w14:textId="77777777" w:rsidR="00E93F9E" w:rsidRPr="00C22CF7" w:rsidRDefault="00E93F9E" w:rsidP="00E93F9E">
            <w:pPr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color w:val="auto"/>
                <w:sz w:val="24"/>
                <w:szCs w:val="24"/>
              </w:rPr>
              <w:t>Compound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0D40AD" w14:textId="77777777" w:rsidR="00E93F9E" w:rsidRPr="00C22CF7" w:rsidRDefault="00E93F9E" w:rsidP="00E93F9E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color w:val="auto"/>
                <w:sz w:val="24"/>
                <w:szCs w:val="24"/>
              </w:rPr>
              <w:t>Reagent</w:t>
            </w:r>
          </w:p>
        </w:tc>
      </w:tr>
      <w:tr w:rsidR="00E93F9E" w:rsidRPr="00C22CF7" w14:paraId="7E39EE1E" w14:textId="77777777" w:rsidTr="00A71CB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3F947D" w14:textId="77777777" w:rsidR="00E93F9E" w:rsidRPr="00C22CF7" w:rsidRDefault="00E93F9E" w:rsidP="00F208CD">
            <w:pPr>
              <w:spacing w:line="240" w:lineRule="exact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PEA-MS</w:t>
            </w:r>
          </w:p>
          <w:p w14:paraId="35304FA9" w14:textId="77777777" w:rsidR="00E93F9E" w:rsidRPr="00C22CF7" w:rsidRDefault="00E93F9E" w:rsidP="00F208CD">
            <w:pPr>
              <w:spacing w:line="240" w:lineRule="exact"/>
              <w:jc w:val="lef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(phenethylammonium mesylate</w:t>
            </w:r>
            <w:r w:rsidRPr="00C22CF7">
              <w:rPr>
                <w:b w:val="0"/>
                <w:bCs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B719DA" w14:textId="77777777" w:rsidR="004413C3" w:rsidRPr="00C22CF7" w:rsidRDefault="00E93F9E" w:rsidP="00F208CD">
            <w:pPr>
              <w:spacing w:line="24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color w:val="auto"/>
                <w:sz w:val="24"/>
                <w:szCs w:val="24"/>
              </w:rPr>
            </w:pPr>
            <w:r w:rsidRPr="00C22CF7">
              <w:rPr>
                <w:rFonts w:eastAsia="宋体"/>
                <w:color w:val="auto"/>
                <w:sz w:val="24"/>
                <w:szCs w:val="24"/>
              </w:rPr>
              <w:t xml:space="preserve">phenethylammine, </w:t>
            </w:r>
          </w:p>
          <w:p w14:paraId="196CCE7A" w14:textId="5AB78D5D" w:rsidR="00E93F9E" w:rsidRPr="00C22CF7" w:rsidRDefault="00E93F9E" w:rsidP="00F208CD">
            <w:pPr>
              <w:spacing w:line="24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auto"/>
                <w:sz w:val="24"/>
                <w:szCs w:val="24"/>
              </w:rPr>
            </w:pPr>
            <w:r w:rsidRPr="00C22CF7">
              <w:rPr>
                <w:rFonts w:eastAsia="宋体"/>
                <w:color w:val="auto"/>
                <w:sz w:val="24"/>
                <w:szCs w:val="24"/>
              </w:rPr>
              <w:t>methanesulfonic acid</w:t>
            </w:r>
          </w:p>
        </w:tc>
      </w:tr>
      <w:tr w:rsidR="00E93F9E" w:rsidRPr="00C22CF7" w14:paraId="79EFABDF" w14:textId="77777777" w:rsidTr="00A71CB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0DFE6" w14:textId="77777777" w:rsidR="00E93F9E" w:rsidRPr="00C22CF7" w:rsidRDefault="00E93F9E" w:rsidP="00F208CD">
            <w:pPr>
              <w:spacing w:line="240" w:lineRule="exact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o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-FPEA-MS</w:t>
            </w:r>
          </w:p>
          <w:p w14:paraId="784A3CB7" w14:textId="77777777" w:rsidR="00E93F9E" w:rsidRPr="00C22CF7" w:rsidRDefault="00E93F9E" w:rsidP="00F208CD">
            <w:pPr>
              <w:spacing w:line="240" w:lineRule="exact"/>
              <w:jc w:val="left"/>
              <w:rPr>
                <w:i/>
                <w:iCs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(</w:t>
            </w: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o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-fluorophenethylammonium mesylate</w:t>
            </w:r>
            <w:r w:rsidRPr="00C22CF7">
              <w:rPr>
                <w:b w:val="0"/>
                <w:bCs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8213B" w14:textId="77777777" w:rsidR="00E93F9E" w:rsidRPr="00C22CF7" w:rsidRDefault="00E93F9E" w:rsidP="00F208CD">
            <w:pPr>
              <w:spacing w:line="24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宋体"/>
                <w:i/>
                <w:iCs/>
                <w:sz w:val="24"/>
                <w:szCs w:val="24"/>
              </w:rPr>
            </w:pPr>
            <w:r w:rsidRPr="00C22CF7">
              <w:rPr>
                <w:rFonts w:eastAsia="宋体"/>
                <w:i/>
                <w:iCs/>
                <w:color w:val="auto"/>
                <w:sz w:val="24"/>
                <w:szCs w:val="24"/>
              </w:rPr>
              <w:t>o</w:t>
            </w:r>
            <w:r w:rsidRPr="00C22CF7">
              <w:rPr>
                <w:rFonts w:eastAsia="宋体"/>
                <w:color w:val="auto"/>
                <w:sz w:val="24"/>
                <w:szCs w:val="24"/>
              </w:rPr>
              <w:t>-fluorophenethylammine, methanesulfonic acid</w:t>
            </w:r>
          </w:p>
        </w:tc>
      </w:tr>
      <w:tr w:rsidR="00E93F9E" w:rsidRPr="00C22CF7" w14:paraId="205487B1" w14:textId="77777777" w:rsidTr="00A71CB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1893D" w14:textId="77777777" w:rsidR="00E93F9E" w:rsidRPr="00C22CF7" w:rsidRDefault="00E93F9E" w:rsidP="00F208CD">
            <w:pPr>
              <w:spacing w:line="240" w:lineRule="exact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m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-FPEA-MS</w:t>
            </w:r>
          </w:p>
          <w:p w14:paraId="221AD37C" w14:textId="77777777" w:rsidR="00E93F9E" w:rsidRPr="00C22CF7" w:rsidRDefault="00E93F9E" w:rsidP="00F208CD">
            <w:pPr>
              <w:spacing w:line="240" w:lineRule="exact"/>
              <w:jc w:val="left"/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(</w:t>
            </w: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m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-fluorophenethylammonium mesylate</w:t>
            </w:r>
            <w:r w:rsidRPr="00C22CF7">
              <w:rPr>
                <w:b w:val="0"/>
                <w:bCs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00C4B" w14:textId="77777777" w:rsidR="00E93F9E" w:rsidRPr="00C22CF7" w:rsidRDefault="00E93F9E" w:rsidP="00F208CD">
            <w:pPr>
              <w:spacing w:line="24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auto"/>
                <w:sz w:val="24"/>
                <w:szCs w:val="24"/>
              </w:rPr>
            </w:pPr>
            <w:r w:rsidRPr="00C22CF7">
              <w:rPr>
                <w:rFonts w:eastAsia="宋体"/>
                <w:i/>
                <w:iCs/>
                <w:color w:val="auto"/>
                <w:sz w:val="24"/>
                <w:szCs w:val="24"/>
              </w:rPr>
              <w:t>m</w:t>
            </w:r>
            <w:r w:rsidRPr="00C22CF7">
              <w:rPr>
                <w:rFonts w:eastAsia="宋体"/>
                <w:color w:val="auto"/>
                <w:sz w:val="24"/>
                <w:szCs w:val="24"/>
              </w:rPr>
              <w:t>-fluorophenethylammine, methanesulfonic acid</w:t>
            </w:r>
          </w:p>
        </w:tc>
      </w:tr>
      <w:tr w:rsidR="001E6A4F" w:rsidRPr="00C22CF7" w14:paraId="1A9309AC" w14:textId="77777777" w:rsidTr="00A71CB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AA5DEC" w14:textId="77777777" w:rsidR="001E6A4F" w:rsidRPr="00C22CF7" w:rsidRDefault="001E6A4F" w:rsidP="00F208CD">
            <w:pPr>
              <w:spacing w:line="240" w:lineRule="exact"/>
              <w:jc w:val="left"/>
              <w:rPr>
                <w:rFonts w:eastAsiaTheme="minorEastAsia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p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-FPEA-MS</w:t>
            </w:r>
          </w:p>
          <w:p w14:paraId="3FA1E8B7" w14:textId="59E1ED64" w:rsidR="001E6A4F" w:rsidRPr="00C22CF7" w:rsidRDefault="001E6A4F" w:rsidP="00F208CD">
            <w:pPr>
              <w:spacing w:line="240" w:lineRule="exact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(</w:t>
            </w:r>
            <w:r w:rsidRPr="00C22CF7">
              <w:rPr>
                <w:rFonts w:eastAsiaTheme="minorEastAsia"/>
                <w:b w:val="0"/>
                <w:bCs w:val="0"/>
                <w:i/>
                <w:iCs/>
                <w:color w:val="auto"/>
                <w:sz w:val="24"/>
                <w:szCs w:val="24"/>
              </w:rPr>
              <w:t>p</w:t>
            </w:r>
            <w:r w:rsidRPr="00C22CF7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-fluorophenethylammonium mesylate</w:t>
            </w:r>
            <w:r w:rsidRPr="00C22CF7">
              <w:rPr>
                <w:b w:val="0"/>
                <w:bCs w:val="0"/>
                <w:color w:val="auto"/>
                <w:sz w:val="24"/>
                <w:szCs w:val="24"/>
              </w:rPr>
              <w:t>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386BFA" w14:textId="48F6A348" w:rsidR="001E6A4F" w:rsidRPr="00C22CF7" w:rsidRDefault="001E6A4F" w:rsidP="00F208CD">
            <w:pPr>
              <w:spacing w:line="24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auto"/>
                <w:sz w:val="24"/>
                <w:szCs w:val="24"/>
              </w:rPr>
            </w:pPr>
            <w:r w:rsidRPr="00C22CF7">
              <w:rPr>
                <w:rFonts w:eastAsia="宋体"/>
                <w:i/>
                <w:iCs/>
                <w:color w:val="auto"/>
                <w:sz w:val="24"/>
                <w:szCs w:val="24"/>
              </w:rPr>
              <w:t>p</w:t>
            </w:r>
            <w:r w:rsidRPr="00C22CF7">
              <w:rPr>
                <w:rFonts w:eastAsia="宋体"/>
                <w:color w:val="auto"/>
                <w:sz w:val="24"/>
                <w:szCs w:val="24"/>
              </w:rPr>
              <w:t>-fluorophenethylammine, methanesulfonic acid</w:t>
            </w:r>
          </w:p>
        </w:tc>
      </w:tr>
    </w:tbl>
    <w:p w14:paraId="1FC5E8A3" w14:textId="77777777" w:rsidR="00E93F9E" w:rsidRPr="00C22CF7" w:rsidRDefault="00E93F9E" w:rsidP="00170B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30"/>
          <w:szCs w:val="30"/>
        </w:rPr>
      </w:pPr>
    </w:p>
    <w:bookmarkEnd w:id="1"/>
    <w:p w14:paraId="54380700" w14:textId="77777777" w:rsidR="00E93F9E" w:rsidRPr="00C22CF7" w:rsidRDefault="00E93F9E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BC0AE98" w14:textId="77777777" w:rsidR="00E93F9E" w:rsidRPr="00C22CF7" w:rsidRDefault="00E93F9E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08EE3742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9414837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71F109BA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7005FEC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8869EDC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09CC973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CD4A669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5C783C0" w14:textId="77777777" w:rsidR="00802705" w:rsidRPr="00C22CF7" w:rsidRDefault="00802705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F19F69A" w14:textId="77777777" w:rsidR="004413C3" w:rsidRPr="00C22CF7" w:rsidRDefault="004413C3" w:rsidP="00D66FD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6FB2B0C8" w14:textId="77777777" w:rsidR="00A71CB4" w:rsidRPr="00C22CF7" w:rsidRDefault="00A71CB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br w:type="page"/>
      </w:r>
    </w:p>
    <w:p w14:paraId="34242973" w14:textId="5CCAEB53" w:rsidR="00A757DD" w:rsidRPr="00C22CF7" w:rsidRDefault="00677E77" w:rsidP="00677E77">
      <w:pPr>
        <w:rPr>
          <w:rFonts w:ascii="Times New Roman" w:hAnsi="Times New Roman" w:cs="Times New Roman"/>
          <w:b/>
          <w:bCs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  <w14:ligatures w14:val="none"/>
        </w:rPr>
        <w:lastRenderedPageBreak/>
        <w:t xml:space="preserve">Supplementary Figures </w:t>
      </w:r>
    </w:p>
    <w:p w14:paraId="7510F9B6" w14:textId="0A81E410" w:rsidR="0077214A" w:rsidRPr="00C22CF7" w:rsidRDefault="00783CE3" w:rsidP="00066527">
      <w:pPr>
        <w:widowControl/>
        <w:spacing w:line="360" w:lineRule="auto"/>
        <w:jc w:val="center"/>
        <w:rPr>
          <w:rFonts w:ascii="Times New Roman" w:hAnsi="Times New Roman" w:cs="Times New Roman"/>
          <w:color w:val="FF0000"/>
          <w:szCs w:val="21"/>
        </w:rPr>
      </w:pPr>
      <w:r w:rsidRPr="00C22CF7">
        <w:rPr>
          <w:rFonts w:ascii="Times New Roman" w:hAnsi="Times New Roman" w:cs="Times New Roman"/>
          <w:noProof/>
          <w:color w:val="FF0000"/>
          <w:szCs w:val="21"/>
        </w:rPr>
        <w:drawing>
          <wp:inline distT="0" distB="0" distL="0" distR="0" wp14:anchorId="3416E6C5" wp14:editId="29A4E994">
            <wp:extent cx="5868000" cy="4960961"/>
            <wp:effectExtent l="0" t="0" r="0" b="0"/>
            <wp:docPr id="2110654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654208" name="图片 211065420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8000" cy="4960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9977D" w14:textId="19021314" w:rsidR="00653EDE" w:rsidRPr="00C22CF7" w:rsidRDefault="00A71CB4" w:rsidP="00FB500B">
      <w:pPr>
        <w:widowControl/>
        <w:spacing w:afterLines="100" w:after="312"/>
        <w:rPr>
          <w:rFonts w:ascii="Times New Roman" w:hAnsi="Times New Roman" w:cs="Times New Roman"/>
          <w:sz w:val="24"/>
          <w:szCs w:val="24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F47973" w:rsidRPr="00C22CF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22CF7" w:rsidRPr="00C22CF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47973"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68AF" w:rsidRPr="00C22CF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47973"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47973" w:rsidRPr="00C22CF7">
        <w:rPr>
          <w:rFonts w:ascii="Times New Roman" w:hAnsi="Times New Roman" w:cs="Times New Roman"/>
          <w:sz w:val="24"/>
          <w:szCs w:val="24"/>
        </w:rPr>
        <w:t>Packing structure</w:t>
      </w:r>
      <w:r w:rsidR="00A757DD" w:rsidRPr="00C22CF7">
        <w:rPr>
          <w:rFonts w:ascii="Times New Roman" w:hAnsi="Times New Roman" w:cs="Times New Roman"/>
          <w:sz w:val="24"/>
          <w:szCs w:val="24"/>
        </w:rPr>
        <w:t>s</w:t>
      </w:r>
      <w:r w:rsidR="00F47973" w:rsidRPr="00C22CF7">
        <w:rPr>
          <w:rFonts w:ascii="Times New Roman" w:hAnsi="Times New Roman" w:cs="Times New Roman"/>
          <w:sz w:val="24"/>
          <w:szCs w:val="24"/>
        </w:rPr>
        <w:t xml:space="preserve"> of </w:t>
      </w:r>
      <w:r w:rsidR="00F47973" w:rsidRPr="00C22CF7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="00F47973" w:rsidRPr="00C22CF7">
        <w:rPr>
          <w:rFonts w:ascii="Times New Roman" w:hAnsi="Times New Roman" w:cs="Times New Roman"/>
          <w:sz w:val="24"/>
          <w:szCs w:val="24"/>
        </w:rPr>
        <w:t>-FPEA-MS</w:t>
      </w:r>
      <w:r w:rsidR="00A757DD" w:rsidRPr="00C22CF7">
        <w:rPr>
          <w:rFonts w:ascii="Times New Roman" w:hAnsi="Times New Roman" w:cs="Times New Roman"/>
          <w:sz w:val="24"/>
          <w:szCs w:val="24"/>
        </w:rPr>
        <w:t xml:space="preserve"> (a)</w:t>
      </w:r>
      <w:r w:rsidR="00F47973" w:rsidRPr="00C22CF7">
        <w:rPr>
          <w:rFonts w:ascii="Times New Roman" w:hAnsi="Times New Roman" w:cs="Times New Roman"/>
          <w:sz w:val="24"/>
          <w:szCs w:val="24"/>
        </w:rPr>
        <w:t xml:space="preserve">, </w:t>
      </w:r>
      <w:r w:rsidR="00F47973" w:rsidRPr="00C22CF7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F47973" w:rsidRPr="00C22CF7">
        <w:rPr>
          <w:rFonts w:ascii="Times New Roman" w:hAnsi="Times New Roman" w:cs="Times New Roman"/>
          <w:sz w:val="24"/>
          <w:szCs w:val="24"/>
        </w:rPr>
        <w:t>-FPEA-MS</w:t>
      </w:r>
      <w:r w:rsidR="00A757DD" w:rsidRPr="00C22CF7">
        <w:rPr>
          <w:rFonts w:ascii="Times New Roman" w:hAnsi="Times New Roman" w:cs="Times New Roman"/>
          <w:sz w:val="24"/>
          <w:szCs w:val="24"/>
        </w:rPr>
        <w:t xml:space="preserve"> (b) </w:t>
      </w:r>
      <w:r w:rsidR="00F47973" w:rsidRPr="00C22CF7">
        <w:rPr>
          <w:rFonts w:ascii="Times New Roman" w:hAnsi="Times New Roman" w:cs="Times New Roman"/>
          <w:sz w:val="24"/>
          <w:szCs w:val="24"/>
        </w:rPr>
        <w:t xml:space="preserve">and </w:t>
      </w:r>
      <w:r w:rsidR="00F47973" w:rsidRPr="00C22CF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47973" w:rsidRPr="00C22CF7">
        <w:rPr>
          <w:rFonts w:ascii="Times New Roman" w:hAnsi="Times New Roman" w:cs="Times New Roman"/>
          <w:sz w:val="24"/>
          <w:szCs w:val="24"/>
        </w:rPr>
        <w:t>-FPEA-MS</w:t>
      </w:r>
      <w:r w:rsidR="00A757DD" w:rsidRPr="00C22CF7">
        <w:rPr>
          <w:rFonts w:ascii="Times New Roman" w:hAnsi="Times New Roman" w:cs="Times New Roman"/>
          <w:sz w:val="24"/>
          <w:szCs w:val="24"/>
        </w:rPr>
        <w:t xml:space="preserve"> (c)</w:t>
      </w:r>
      <w:r w:rsidR="00F47973" w:rsidRPr="00C22CF7">
        <w:rPr>
          <w:rFonts w:ascii="Times New Roman" w:hAnsi="Times New Roman" w:cs="Times New Roman"/>
          <w:sz w:val="24"/>
          <w:szCs w:val="24"/>
        </w:rPr>
        <w:t>.</w:t>
      </w:r>
      <w:r w:rsidR="00A33F10" w:rsidRPr="00C22CF7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5"/>
      <w:r w:rsidR="00A33F10" w:rsidRPr="00C22CF7">
        <w:rPr>
          <w:rFonts w:ascii="Times New Roman" w:hAnsi="Times New Roman" w:cs="Times New Roman"/>
          <w:sz w:val="24"/>
          <w:szCs w:val="24"/>
        </w:rPr>
        <w:t>Some hydrogen atoms were omitted for clarity.</w:t>
      </w:r>
      <w:bookmarkEnd w:id="2"/>
    </w:p>
    <w:p w14:paraId="1D18F261" w14:textId="77777777" w:rsidR="00C22CF7" w:rsidRPr="00C22CF7" w:rsidRDefault="00C22CF7" w:rsidP="00FB500B">
      <w:pPr>
        <w:widowControl/>
        <w:spacing w:afterLines="100" w:after="312"/>
        <w:rPr>
          <w:rFonts w:ascii="Times New Roman" w:hAnsi="Times New Roman" w:cs="Times New Roman"/>
          <w:sz w:val="24"/>
          <w:szCs w:val="24"/>
        </w:rPr>
      </w:pPr>
    </w:p>
    <w:p w14:paraId="40BEE7AE" w14:textId="3ACD9290" w:rsidR="009D63CB" w:rsidRPr="00C22CF7" w:rsidRDefault="00FB500B" w:rsidP="001E6A4F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24"/>
          <w:szCs w:val="24"/>
        </w:rPr>
        <w:lastRenderedPageBreak/>
        <w:drawing>
          <wp:inline distT="0" distB="0" distL="0" distR="0" wp14:anchorId="7B7C820A" wp14:editId="4622BF4A">
            <wp:extent cx="5832000" cy="3153137"/>
            <wp:effectExtent l="0" t="0" r="0" b="9525"/>
            <wp:docPr id="13454647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464771" name="图片 13454647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2000" cy="3153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9B04A" w14:textId="1DF4868E" w:rsidR="008C6F19" w:rsidRDefault="00C22CF7" w:rsidP="0081159A">
      <w:pPr>
        <w:widowControl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153442"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53442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SHG signals of</w:t>
      </w:r>
      <w:r w:rsidR="00BE01E6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PEA-MS</w:t>
      </w:r>
      <w:r w:rsidR="000F6B2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(a)</w:t>
      </w:r>
      <w:r w:rsidR="00B07FDA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5E5DA5" w:rsidRPr="00C22CF7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o</w:t>
      </w:r>
      <w:r w:rsidR="000F6B2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-FPEA-MS (b), </w:t>
      </w:r>
      <w:r w:rsidR="005E5DA5" w:rsidRPr="00C22CF7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m</w:t>
      </w:r>
      <w:r w:rsidR="005E5DA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-FPEA-MS</w:t>
      </w:r>
      <w:r w:rsidR="000F6B2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(c), </w:t>
      </w:r>
      <w:r w:rsidR="005E5DA5" w:rsidRPr="00C22CF7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p</w:t>
      </w:r>
      <w:r w:rsidR="005E5DA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-FPEA-MS</w:t>
      </w:r>
      <w:r w:rsidR="000F6B2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(d) and </w:t>
      </w:r>
      <w:r w:rsidR="005E5DA5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PEA-TFMS</w:t>
      </w:r>
      <w:r w:rsidR="00BD6CDF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(e)</w:t>
      </w:r>
      <w:r w:rsidR="00B07FDA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p w14:paraId="0BA52DAC" w14:textId="77777777" w:rsidR="00C22CF7" w:rsidRDefault="00C22CF7" w:rsidP="0081159A">
      <w:pPr>
        <w:widowControl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58A07250" w14:textId="77777777" w:rsidR="00C22CF7" w:rsidRPr="00C22CF7" w:rsidRDefault="00C22CF7" w:rsidP="0081159A">
      <w:pPr>
        <w:widowControl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3BC3F83" w14:textId="6FD9687B" w:rsidR="009D63CB" w:rsidRPr="00C22CF7" w:rsidRDefault="00570C5F" w:rsidP="00570C5F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24"/>
          <w:szCs w:val="24"/>
        </w:rPr>
        <w:drawing>
          <wp:inline distT="0" distB="0" distL="0" distR="0" wp14:anchorId="028A1E50" wp14:editId="4CA7837D">
            <wp:extent cx="6120000" cy="1756587"/>
            <wp:effectExtent l="0" t="0" r="0" b="0"/>
            <wp:docPr id="18707993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799332" name="图片 187079933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756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78D71" w14:textId="31E8B768" w:rsidR="009D63CB" w:rsidRDefault="00C22CF7" w:rsidP="00F76862">
      <w:pPr>
        <w:widowControl/>
        <w:spacing w:afterLines="200" w:after="624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245DA0" w:rsidRPr="00C22CF7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245DA0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Topography (a), amplitude (b) and phase (c) images for PEA-TFMS. </w:t>
      </w:r>
    </w:p>
    <w:p w14:paraId="5722BAD8" w14:textId="77777777" w:rsidR="00C22CF7" w:rsidRPr="00C22CF7" w:rsidRDefault="00C22CF7" w:rsidP="00F76862">
      <w:pPr>
        <w:widowControl/>
        <w:spacing w:afterLines="200" w:after="624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</w:p>
    <w:p w14:paraId="19AFF91D" w14:textId="676ACDC7" w:rsidR="009D63CB" w:rsidRPr="00C22CF7" w:rsidRDefault="00F76862" w:rsidP="00F76862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24"/>
          <w:szCs w:val="24"/>
        </w:rPr>
        <w:drawing>
          <wp:inline distT="0" distB="0" distL="0" distR="0" wp14:anchorId="07652AFB" wp14:editId="51F00518">
            <wp:extent cx="6120000" cy="1357699"/>
            <wp:effectExtent l="0" t="0" r="0" b="0"/>
            <wp:docPr id="8000855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085523" name="图片 80008552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357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FE573" w14:textId="44AECDB4" w:rsidR="0002006B" w:rsidRPr="00C22CF7" w:rsidRDefault="001E694B" w:rsidP="0056555A">
      <w:pPr>
        <w:widowControl/>
        <w:spacing w:afterLines="200" w:after="624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226C7" w:rsidRPr="00C22CF7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4</w:t>
      </w:r>
      <w:r w:rsidR="0002006B" w:rsidRPr="00C22CF7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2B0947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C22CF7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 xml:space="preserve">a </w:t>
      </w:r>
      <w:proofErr w:type="gramStart"/>
      <w:r w:rsidR="00AB4743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The</w:t>
      </w:r>
      <w:proofErr w:type="gramEnd"/>
      <w:r w:rsidR="00AB4743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PEA-MS crystal c</w:t>
      </w:r>
      <w:r w:rsidR="002B0947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racks </w:t>
      </w:r>
      <w:r w:rsidR="00AB4743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under external forces. </w:t>
      </w:r>
      <w:r w:rsidR="00C22CF7" w:rsidRPr="00C22CF7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  <w14:ligatures w14:val="none"/>
        </w:rPr>
        <w:t>b</w:t>
      </w:r>
      <w:r w:rsidR="00AB4743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945094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B</w:t>
      </w:r>
      <w:r w:rsidR="00BD6514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ending of PEA-TFMS</w:t>
      </w:r>
      <w:r w:rsidR="00945094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crystals</w:t>
      </w:r>
      <w:r w:rsidR="00BD6514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with several shapes</w:t>
      </w:r>
      <w:r w:rsidR="00945094" w:rsidRPr="00C22CF7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and even helical-like deformation.</w:t>
      </w:r>
    </w:p>
    <w:p w14:paraId="6A58E9EA" w14:textId="2DCD6C5D" w:rsidR="00F76862" w:rsidRPr="00C22CF7" w:rsidRDefault="0056555A" w:rsidP="0056555A">
      <w:pPr>
        <w:widowControl/>
        <w:jc w:val="center"/>
        <w:rPr>
          <w:rFonts w:ascii="Times New Roman" w:eastAsia="宋体" w:hAnsi="Times New Roman" w:cs="Times New Roman"/>
          <w:kern w:val="0"/>
          <w:sz w:val="17"/>
          <w:szCs w:val="17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kern w:val="0"/>
          <w:sz w:val="17"/>
          <w:szCs w:val="17"/>
        </w:rPr>
        <w:lastRenderedPageBreak/>
        <w:drawing>
          <wp:inline distT="0" distB="0" distL="0" distR="0" wp14:anchorId="3CC2EFF8" wp14:editId="266D1737">
            <wp:extent cx="4284000" cy="3719570"/>
            <wp:effectExtent l="0" t="0" r="2540" b="0"/>
            <wp:docPr id="64543456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434566" name="图片 64543456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371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100AB" w14:textId="50C795F9" w:rsidR="0002006B" w:rsidRPr="001E694B" w:rsidRDefault="001E694B" w:rsidP="00AB4743">
      <w:pPr>
        <w:widowControl/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226C7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5</w:t>
      </w:r>
      <w:r w:rsidR="0002006B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02006B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0F504A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PEA-TFMS crystal’s d</w:t>
      </w:r>
      <w:r w:rsidR="00113378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ielectric constants after bending measured at room temperature </w:t>
      </w:r>
      <w:r w:rsidR="00426EB5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of</w:t>
      </w:r>
      <w:r w:rsidR="00113378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1 MHz</w:t>
      </w:r>
      <w:r w:rsidR="00682A63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.</w:t>
      </w:r>
    </w:p>
    <w:p w14:paraId="196C3C50" w14:textId="77777777" w:rsidR="003E167E" w:rsidRPr="00C22CF7" w:rsidRDefault="003E167E" w:rsidP="003E167E">
      <w:pPr>
        <w:widowControl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</w:p>
    <w:p w14:paraId="4ADF0DDB" w14:textId="6A2372DB" w:rsidR="003D2DC4" w:rsidRPr="00C22CF7" w:rsidRDefault="001F16A6" w:rsidP="002546D0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24"/>
          <w:szCs w:val="24"/>
        </w:rPr>
        <w:drawing>
          <wp:inline distT="0" distB="0" distL="0" distR="0" wp14:anchorId="25360301" wp14:editId="33E5C2BF">
            <wp:extent cx="6300000" cy="1979233"/>
            <wp:effectExtent l="0" t="0" r="5715" b="2540"/>
            <wp:docPr id="1217113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113268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1979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FE2B0" w14:textId="61AC83F0" w:rsidR="00691E6A" w:rsidRPr="001E694B" w:rsidRDefault="001E694B" w:rsidP="002546D0">
      <w:pPr>
        <w:widowControl/>
        <w:spacing w:afterLines="200" w:after="624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226C7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6</w:t>
      </w:r>
      <w:r w:rsidR="00E06D0B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E06D0B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5665B9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Schematic of the mechanism for the plastic bending process of PEA-TFMS.</w:t>
      </w:r>
    </w:p>
    <w:p w14:paraId="774CAEA6" w14:textId="5098A744" w:rsidR="00F47973" w:rsidRPr="00C22CF7" w:rsidRDefault="002546D0" w:rsidP="004701B5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24"/>
          <w:szCs w:val="24"/>
        </w:rPr>
        <w:lastRenderedPageBreak/>
        <w:drawing>
          <wp:inline distT="0" distB="0" distL="0" distR="0" wp14:anchorId="0B55AC2E" wp14:editId="59C9E51C">
            <wp:extent cx="6120000" cy="3247858"/>
            <wp:effectExtent l="0" t="0" r="0" b="0"/>
            <wp:docPr id="19419380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938032" name="图片 194193803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247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B33EA" w14:textId="6E674A23" w:rsidR="00952F9E" w:rsidRPr="001E694B" w:rsidRDefault="001E694B" w:rsidP="006469BE">
      <w:pPr>
        <w:widowControl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226C7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7</w:t>
      </w:r>
      <w:r w:rsidR="00952F9E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952F9E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</w:t>
      </w:r>
      <w:r w:rsidR="006E43FE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The cell void occupancy of PEA-MS (a) and PEA-TFMS (b) calculated by multiwfn software.</w:t>
      </w:r>
    </w:p>
    <w:p w14:paraId="03B292AB" w14:textId="77777777" w:rsidR="003E167E" w:rsidRPr="00C22CF7" w:rsidRDefault="003E167E" w:rsidP="00170B0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</w:p>
    <w:p w14:paraId="1E3EFF29" w14:textId="77777777" w:rsidR="002D7F29" w:rsidRPr="00C22CF7" w:rsidRDefault="002D7F29" w:rsidP="00170B0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</w:p>
    <w:p w14:paraId="7D710E7C" w14:textId="56D70E2B" w:rsidR="00677E77" w:rsidRPr="00C22CF7" w:rsidRDefault="00D638A1" w:rsidP="00677E77">
      <w:pPr>
        <w:widowControl/>
        <w:jc w:val="center"/>
        <w:rPr>
          <w:rFonts w:ascii="Times New Roman" w:eastAsia="宋体" w:hAnsi="Times New Roman" w:cs="Times New Roman"/>
          <w:color w:val="FF0000"/>
          <w:kern w:val="0"/>
          <w:sz w:val="17"/>
          <w:szCs w:val="17"/>
          <w14:ligatures w14:val="none"/>
        </w:rPr>
      </w:pPr>
      <w:r w:rsidRPr="00C22CF7">
        <w:rPr>
          <w:rFonts w:ascii="Times New Roman" w:eastAsia="宋体" w:hAnsi="Times New Roman" w:cs="Times New Roman"/>
          <w:noProof/>
          <w:color w:val="FF0000"/>
          <w:kern w:val="0"/>
          <w:sz w:val="17"/>
          <w:szCs w:val="17"/>
        </w:rPr>
        <w:drawing>
          <wp:inline distT="0" distB="0" distL="0" distR="0" wp14:anchorId="134772FF" wp14:editId="1220DED1">
            <wp:extent cx="6120000" cy="2589968"/>
            <wp:effectExtent l="0" t="0" r="0" b="1270"/>
            <wp:docPr id="107245695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456959" name="图片 107245695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258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1B96B" w14:textId="0A101097" w:rsidR="003E167E" w:rsidRPr="00C22CF7" w:rsidRDefault="001E694B" w:rsidP="00CF5979">
      <w:pPr>
        <w:widowControl/>
        <w:rPr>
          <w:rFonts w:ascii="Times New Roman" w:eastAsia="宋体" w:hAnsi="Times New Roman" w:cs="Times New Roman"/>
          <w:b/>
          <w:bCs/>
          <w:kern w:val="0"/>
          <w:sz w:val="17"/>
          <w:szCs w:val="17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226C7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8</w:t>
      </w:r>
      <w:r w:rsidR="00677E77" w:rsidRPr="001E694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.</w:t>
      </w:r>
      <w:r w:rsidR="00677E77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 Powder X-ray diffraction (PXRD) patterns of </w:t>
      </w:r>
      <w:r w:rsidR="002546D0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PEA-MS (a) </w:t>
      </w:r>
      <w:r w:rsidR="00677E77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and </w:t>
      </w:r>
      <w:r w:rsidR="002546D0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PEA-TFMS (b) </w:t>
      </w:r>
      <w:r w:rsidR="00677E77" w:rsidRPr="001E694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measured at room temperature match well with the ones obtained by fitting the crystal data.</w:t>
      </w:r>
    </w:p>
    <w:p w14:paraId="06FFCB3C" w14:textId="63499AED" w:rsidR="003E167E" w:rsidRPr="00C22CF7" w:rsidRDefault="00A26E1A" w:rsidP="00A26E1A">
      <w:pPr>
        <w:widowControl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  <w:br w:type="page"/>
      </w:r>
    </w:p>
    <w:p w14:paraId="19FC58DE" w14:textId="22091B11" w:rsidR="00D828B5" w:rsidRPr="0009750E" w:rsidRDefault="0009750E" w:rsidP="008E58D8">
      <w:pPr>
        <w:widowControl/>
        <w:spacing w:afterLines="50" w:after="156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bookmarkStart w:id="3" w:name="OLE_LINK4"/>
      <w:r w:rsidRPr="00C22CF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828B5" w:rsidRPr="0009750E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1. 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Crystal data and structure refinement for PEA-</w:t>
      </w:r>
      <w:r w:rsidR="008F1412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MS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8F1412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PEA-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TFMS, PEA-TFMS at 2</w:t>
      </w:r>
      <w:r w:rsidR="008F1412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2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3 K, 2</w:t>
      </w:r>
      <w:r w:rsidR="008F1412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5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3 K, and </w:t>
      </w:r>
      <w:r w:rsidR="008F1412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35</w:t>
      </w:r>
      <w:r w:rsidR="00D828B5" w:rsidRPr="0009750E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3 K, respectively.</w:t>
      </w:r>
    </w:p>
    <w:tbl>
      <w:tblPr>
        <w:tblStyle w:val="61"/>
        <w:tblW w:w="9072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552"/>
        <w:gridCol w:w="2277"/>
        <w:gridCol w:w="2259"/>
        <w:gridCol w:w="1984"/>
      </w:tblGrid>
      <w:tr w:rsidR="00005458" w:rsidRPr="0009750E" w14:paraId="6DB53E32" w14:textId="4FD48F86" w:rsidTr="00646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0E9EC9B" w14:textId="77777777" w:rsidR="0008488A" w:rsidRPr="0009750E" w:rsidRDefault="0008488A" w:rsidP="0066668E">
            <w:pPr>
              <w:spacing w:line="360" w:lineRule="auto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Compound</w:t>
            </w:r>
          </w:p>
        </w:tc>
        <w:tc>
          <w:tcPr>
            <w:tcW w:w="22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926B360" w14:textId="77777777" w:rsidR="0008488A" w:rsidRPr="0009750E" w:rsidRDefault="0008488A" w:rsidP="0066668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PEA-MS</w:t>
            </w:r>
          </w:p>
        </w:tc>
        <w:tc>
          <w:tcPr>
            <w:tcW w:w="22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CBC4523" w14:textId="77777777" w:rsidR="0008488A" w:rsidRPr="0009750E" w:rsidRDefault="0008488A" w:rsidP="0066668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bookmarkStart w:id="4" w:name="OLE_LINK3"/>
            <w:r w:rsidRPr="0009750E">
              <w:rPr>
                <w:color w:val="auto"/>
                <w:sz w:val="24"/>
                <w:szCs w:val="24"/>
              </w:rPr>
              <w:t>PEA-TFMS</w:t>
            </w:r>
            <w:bookmarkEnd w:id="4"/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892EA36" w14:textId="0BE27524" w:rsidR="0008488A" w:rsidRPr="0009750E" w:rsidRDefault="0008488A" w:rsidP="0066668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PEA-TFMS</w:t>
            </w:r>
          </w:p>
        </w:tc>
      </w:tr>
      <w:tr w:rsidR="00005458" w:rsidRPr="0009750E" w14:paraId="41714BE3" w14:textId="272FEDFD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D1FEAAA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Temperature</w:t>
            </w:r>
          </w:p>
        </w:tc>
        <w:tc>
          <w:tcPr>
            <w:tcW w:w="227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C7A682E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223 K</w:t>
            </w:r>
          </w:p>
        </w:tc>
        <w:tc>
          <w:tcPr>
            <w:tcW w:w="225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EFB802E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253 K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4C9CA9D" w14:textId="0032A8F3" w:rsidR="0008488A" w:rsidRPr="0009750E" w:rsidRDefault="007A1DCE" w:rsidP="007A1DCE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353 K</w:t>
            </w:r>
          </w:p>
        </w:tc>
      </w:tr>
      <w:tr w:rsidR="00005458" w:rsidRPr="0009750E" w14:paraId="0D352AC6" w14:textId="7C6EE2B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27921F3" w14:textId="77777777" w:rsidR="0008488A" w:rsidRPr="0009750E" w:rsidRDefault="0008488A" w:rsidP="0066668E">
            <w:pPr>
              <w:spacing w:line="360" w:lineRule="auto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Empirical formula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C1842FD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C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09750E">
              <w:rPr>
                <w:color w:val="auto"/>
                <w:sz w:val="24"/>
                <w:szCs w:val="24"/>
              </w:rPr>
              <w:t>H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12</w:t>
            </w:r>
            <w:r w:rsidRPr="0009750E">
              <w:rPr>
                <w:color w:val="auto"/>
                <w:sz w:val="24"/>
                <w:szCs w:val="24"/>
              </w:rPr>
              <w:t>N • CH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O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S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</w:tcPr>
          <w:p w14:paraId="79CECA55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C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09750E">
              <w:rPr>
                <w:color w:val="auto"/>
                <w:sz w:val="24"/>
                <w:szCs w:val="24"/>
              </w:rPr>
              <w:t>H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12</w:t>
            </w:r>
            <w:r w:rsidRPr="0009750E">
              <w:rPr>
                <w:color w:val="auto"/>
                <w:sz w:val="24"/>
                <w:szCs w:val="24"/>
              </w:rPr>
              <w:t>N • CF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O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FC8615" w14:textId="7EB0C17A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C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09750E">
              <w:rPr>
                <w:color w:val="auto"/>
                <w:sz w:val="24"/>
                <w:szCs w:val="24"/>
              </w:rPr>
              <w:t>H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12</w:t>
            </w:r>
            <w:r w:rsidRPr="0009750E">
              <w:rPr>
                <w:color w:val="auto"/>
                <w:sz w:val="24"/>
                <w:szCs w:val="24"/>
              </w:rPr>
              <w:t>N • CF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O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09750E">
              <w:rPr>
                <w:color w:val="auto"/>
                <w:sz w:val="24"/>
                <w:szCs w:val="24"/>
              </w:rPr>
              <w:t>S</w:t>
            </w:r>
          </w:p>
        </w:tc>
      </w:tr>
      <w:tr w:rsidR="00005458" w:rsidRPr="0009750E" w14:paraId="3AA3AF9C" w14:textId="26B0BA5C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6A633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Formula weight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912DC2D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217.28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58889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271.26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4EA1005" w14:textId="76347A76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271.26</w:t>
            </w:r>
          </w:p>
        </w:tc>
      </w:tr>
      <w:tr w:rsidR="00005458" w:rsidRPr="0009750E" w14:paraId="0BA5BE05" w14:textId="02757D4A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4C439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Space group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87C4C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4"/>
                <w:szCs w:val="24"/>
              </w:rPr>
            </w:pPr>
            <w:r w:rsidRPr="0009750E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09750E">
              <w:rPr>
                <w:color w:val="auto"/>
                <w:sz w:val="24"/>
                <w:szCs w:val="24"/>
              </w:rPr>
              <w:t>2/</w:t>
            </w:r>
            <w:r w:rsidRPr="0009750E">
              <w:rPr>
                <w:i/>
                <w:iCs/>
                <w:color w:val="auto"/>
                <w:sz w:val="24"/>
                <w:szCs w:val="24"/>
              </w:rPr>
              <w:t>a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55549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i/>
                <w:iCs/>
                <w:color w:val="auto"/>
                <w:sz w:val="24"/>
                <w:szCs w:val="24"/>
              </w:rPr>
              <w:t>Pna</w:t>
            </w:r>
            <w:r w:rsidRPr="0009750E">
              <w:rPr>
                <w:color w:val="auto"/>
                <w:sz w:val="24"/>
                <w:szCs w:val="24"/>
              </w:rPr>
              <w:t>2</w:t>
            </w:r>
            <w:r w:rsidRPr="0009750E">
              <w:rPr>
                <w:color w:val="auto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5441D1" w14:textId="147DCFE5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Pbam</w:t>
            </w:r>
          </w:p>
        </w:tc>
      </w:tr>
      <w:tr w:rsidR="00005458" w:rsidRPr="0009750E" w14:paraId="767E736D" w14:textId="6B6DE922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7779E4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Crystal system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28C02E2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Monoclinic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77709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Orthorhombic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95B802" w14:textId="42647D92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Orthorhombic</w:t>
            </w:r>
          </w:p>
        </w:tc>
      </w:tr>
      <w:tr w:rsidR="00005458" w:rsidRPr="0009750E" w14:paraId="723E7C97" w14:textId="74C10BE6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F10A9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a/ Å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ECF0B2B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7.399 (8)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C607D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8.4905 (5)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CF27B67" w14:textId="5F762477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9.332 (4)</w:t>
            </w:r>
          </w:p>
        </w:tc>
      </w:tr>
      <w:tr w:rsidR="00005458" w:rsidRPr="0009750E" w14:paraId="58113A1C" w14:textId="6D74FA34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3E9D3F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b/ Å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7236569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7.240 (7)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F639B9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26.2519 (17)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BAF8A49" w14:textId="33BE21B3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25.810 (11)</w:t>
            </w:r>
          </w:p>
        </w:tc>
      </w:tr>
      <w:tr w:rsidR="00005458" w:rsidRPr="0009750E" w14:paraId="511079DC" w14:textId="5858F3DA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F1E16" w14:textId="77777777" w:rsidR="0008488A" w:rsidRPr="0009750E" w:rsidRDefault="0008488A" w:rsidP="0066668E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c/ Å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B620AA3" w14:textId="31C6BAD9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42.31</w:t>
            </w:r>
            <w:r w:rsidR="00E46E2C" w:rsidRPr="0009750E">
              <w:rPr>
                <w:color w:val="auto"/>
                <w:sz w:val="24"/>
                <w:szCs w:val="24"/>
              </w:rPr>
              <w:t>0</w:t>
            </w:r>
            <w:r w:rsidRPr="0009750E">
              <w:rPr>
                <w:color w:val="auto"/>
                <w:sz w:val="24"/>
                <w:szCs w:val="24"/>
              </w:rPr>
              <w:t xml:space="preserve"> (4)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EBE1F" w14:textId="77777777" w:rsidR="0008488A" w:rsidRPr="0009750E" w:rsidRDefault="0008488A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5.6633 (3)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78FCA29" w14:textId="122A3575" w:rsidR="0008488A" w:rsidRPr="0009750E" w:rsidRDefault="007A1DCE" w:rsidP="0066668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5.5140 (13)</w:t>
            </w:r>
          </w:p>
        </w:tc>
      </w:tr>
      <w:tr w:rsidR="00005458" w:rsidRPr="0009750E" w14:paraId="32604BF6" w14:textId="124B6A2D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FDB85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α/°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13534B0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326B2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350DAC" w14:textId="69F6C1E3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</w:tr>
      <w:tr w:rsidR="00005458" w:rsidRPr="0009750E" w14:paraId="77F94B18" w14:textId="785A6AB4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4EF948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β/°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7BDFB9F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91.539 (19)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AF301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BC78E5" w14:textId="3A7915AE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</w:tr>
      <w:tr w:rsidR="00005458" w:rsidRPr="0009750E" w14:paraId="7435EF1E" w14:textId="3C76CC9F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2E0D7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γ/°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1C385B2B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E49E7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494CB07" w14:textId="5241837C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90.000</w:t>
            </w:r>
          </w:p>
        </w:tc>
      </w:tr>
      <w:tr w:rsidR="00005458" w:rsidRPr="0009750E" w14:paraId="2C0099ED" w14:textId="4B3D8829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347AF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Volume/ Å</w:t>
            </w:r>
            <w:r w:rsidRPr="0009750E">
              <w:rPr>
                <w:color w:val="auto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6881F317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2266 (4)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7B67C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1262.30 (13)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29D64B7" w14:textId="50322B5F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1328.1 (9)</w:t>
            </w:r>
          </w:p>
        </w:tc>
      </w:tr>
      <w:tr w:rsidR="00005458" w:rsidRPr="0009750E" w14:paraId="1CA90B3B" w14:textId="3B2D6F76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DDBA3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Z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4A7FBB14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8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8D751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19D76F" w14:textId="2FB6C3BD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4</w:t>
            </w:r>
          </w:p>
        </w:tc>
      </w:tr>
      <w:tr w:rsidR="00005458" w:rsidRPr="0009750E" w14:paraId="18521803" w14:textId="4F6AA7CC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2090E1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proofErr w:type="gramStart"/>
            <w:r w:rsidRPr="0009750E">
              <w:rPr>
                <w:color w:val="auto"/>
                <w:sz w:val="24"/>
                <w:szCs w:val="24"/>
              </w:rPr>
              <w:t>F(</w:t>
            </w:r>
            <w:proofErr w:type="gramEnd"/>
            <w:r w:rsidRPr="0009750E">
              <w:rPr>
                <w:color w:val="auto"/>
                <w:sz w:val="24"/>
                <w:szCs w:val="24"/>
              </w:rPr>
              <w:t>000)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2862D54A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928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9D51A5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560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9B41B38" w14:textId="2CD73D4A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524</w:t>
            </w:r>
          </w:p>
        </w:tc>
      </w:tr>
      <w:tr w:rsidR="00005458" w:rsidRPr="0009750E" w14:paraId="40A886A5" w14:textId="1D851294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FE250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GOF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7F49EBE1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1.09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B0841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1.5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5268C70" w14:textId="08A5850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1.08</w:t>
            </w:r>
          </w:p>
        </w:tc>
      </w:tr>
      <w:tr w:rsidR="00005458" w:rsidRPr="0009750E" w14:paraId="39FCCBD3" w14:textId="02E661E8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424A66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R1[</w:t>
            </w:r>
            <w:r w:rsidRPr="0009750E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09750E">
              <w:rPr>
                <w:color w:val="auto"/>
                <w:sz w:val="24"/>
                <w:szCs w:val="24"/>
              </w:rPr>
              <w:t>&gt;2σ(</w:t>
            </w:r>
            <w:r w:rsidRPr="0009750E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09750E">
              <w:rPr>
                <w:color w:val="auto"/>
                <w:sz w:val="24"/>
                <w:szCs w:val="24"/>
              </w:rPr>
              <w:t>)]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14:paraId="362CF875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0.068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46C54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0.095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B46C41E" w14:textId="344AA0F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0.093</w:t>
            </w:r>
          </w:p>
        </w:tc>
      </w:tr>
      <w:tr w:rsidR="00005458" w:rsidRPr="0009750E" w14:paraId="4503492C" w14:textId="44DE8DA4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2243A7D" w14:textId="77777777" w:rsidR="00AA0ADC" w:rsidRPr="0009750E" w:rsidRDefault="00AA0ADC" w:rsidP="00AA0ADC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wR2[</w:t>
            </w:r>
            <w:r w:rsidRPr="0009750E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09750E">
              <w:rPr>
                <w:color w:val="auto"/>
                <w:sz w:val="24"/>
                <w:szCs w:val="24"/>
              </w:rPr>
              <w:t>&gt;2σ(</w:t>
            </w:r>
            <w:r w:rsidRPr="0009750E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09750E">
              <w:rPr>
                <w:color w:val="auto"/>
                <w:sz w:val="24"/>
                <w:szCs w:val="24"/>
              </w:rPr>
              <w:t>)]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E4A946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0.163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93EB06F" w14:textId="7777777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09750E">
              <w:rPr>
                <w:color w:val="auto"/>
                <w:sz w:val="24"/>
                <w:szCs w:val="24"/>
              </w:rPr>
              <w:t>0.292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EC95C9" w14:textId="1CB63CC7" w:rsidR="00AA0ADC" w:rsidRPr="0009750E" w:rsidRDefault="00AA0ADC" w:rsidP="00AA0AD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09750E">
              <w:rPr>
                <w:rFonts w:eastAsiaTheme="minorEastAsia"/>
                <w:color w:val="auto"/>
                <w:sz w:val="24"/>
                <w:szCs w:val="24"/>
              </w:rPr>
              <w:t>0.213</w:t>
            </w:r>
          </w:p>
        </w:tc>
      </w:tr>
      <w:bookmarkEnd w:id="3"/>
    </w:tbl>
    <w:p w14:paraId="57397236" w14:textId="6718E428" w:rsidR="004E411D" w:rsidRPr="00C22CF7" w:rsidRDefault="004E411D" w:rsidP="00170B07">
      <w:pPr>
        <w:widowControl/>
        <w:spacing w:line="360" w:lineRule="auto"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</w:p>
    <w:p w14:paraId="40F5C6F8" w14:textId="77777777" w:rsidR="004E411D" w:rsidRPr="00C22CF7" w:rsidRDefault="004E411D">
      <w:pPr>
        <w:widowControl/>
        <w:jc w:val="left"/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</w:pPr>
      <w:r w:rsidRPr="00C22CF7">
        <w:rPr>
          <w:rFonts w:ascii="Times New Roman" w:eastAsia="宋体" w:hAnsi="Times New Roman" w:cs="Times New Roman"/>
          <w:color w:val="FF0000"/>
          <w:kern w:val="0"/>
          <w:sz w:val="24"/>
          <w:szCs w:val="24"/>
          <w14:ligatures w14:val="none"/>
        </w:rPr>
        <w:br w:type="page"/>
      </w:r>
    </w:p>
    <w:p w14:paraId="6DF47361" w14:textId="5F6014EF" w:rsidR="00170B07" w:rsidRPr="008E58D8" w:rsidRDefault="008E58D8" w:rsidP="008E58D8">
      <w:pPr>
        <w:widowControl/>
        <w:spacing w:afterLines="50" w:after="156"/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C22CF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D26A72" w:rsidRPr="008E58D8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 w:rsidR="00D828B5" w:rsidRPr="008E58D8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2</w:t>
      </w:r>
      <w:r w:rsidR="00D26A72" w:rsidRPr="008E58D8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. </w:t>
      </w:r>
      <w:r w:rsidR="00D26A72" w:rsidRPr="008E58D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Crystal data and structure refinement for </w:t>
      </w:r>
      <w:r w:rsidR="00D26A72" w:rsidRPr="008E58D8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o</w:t>
      </w:r>
      <w:r w:rsidR="00D26A72" w:rsidRPr="008E58D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-FPEA-MS, </w:t>
      </w:r>
      <w:r w:rsidR="00D26A72" w:rsidRPr="008E58D8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m</w:t>
      </w:r>
      <w:r w:rsidR="00D26A72" w:rsidRPr="008E58D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 xml:space="preserve">-FPEA-MS, </w:t>
      </w:r>
      <w:r w:rsidR="00D26A72" w:rsidRPr="008E58D8">
        <w:rPr>
          <w:rFonts w:ascii="Times New Roman" w:eastAsia="宋体" w:hAnsi="Times New Roman" w:cs="Times New Roman"/>
          <w:i/>
          <w:iCs/>
          <w:kern w:val="0"/>
          <w:sz w:val="24"/>
          <w:szCs w:val="24"/>
          <w14:ligatures w14:val="none"/>
        </w:rPr>
        <w:t>p</w:t>
      </w:r>
      <w:r w:rsidR="00D26A72" w:rsidRPr="008E58D8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-FPEA-MS at 243 K, 273 K and 273 K, respectively.</w:t>
      </w:r>
    </w:p>
    <w:tbl>
      <w:tblPr>
        <w:tblStyle w:val="61"/>
        <w:tblW w:w="9214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2412"/>
        <w:gridCol w:w="2124"/>
      </w:tblGrid>
      <w:tr w:rsidR="00005458" w:rsidRPr="008E58D8" w14:paraId="3299A101" w14:textId="77777777" w:rsidTr="00646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C9D1F69" w14:textId="77777777" w:rsidR="00D26A72" w:rsidRPr="008E58D8" w:rsidRDefault="00D26A72" w:rsidP="00D05A73">
            <w:pPr>
              <w:spacing w:line="360" w:lineRule="auto"/>
              <w:rPr>
                <w:rFonts w:eastAsiaTheme="minorEastAsia"/>
                <w:color w:val="auto"/>
                <w:sz w:val="24"/>
                <w:szCs w:val="24"/>
              </w:rPr>
            </w:pPr>
            <w:bookmarkStart w:id="5" w:name="OLE_LINK2"/>
            <w:r w:rsidRPr="008E58D8">
              <w:rPr>
                <w:rFonts w:eastAsiaTheme="minorEastAsia"/>
                <w:color w:val="auto"/>
                <w:sz w:val="24"/>
                <w:szCs w:val="24"/>
              </w:rPr>
              <w:t>Compound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18EE11" w14:textId="77777777" w:rsidR="00D26A72" w:rsidRPr="008E58D8" w:rsidRDefault="00D26A72" w:rsidP="00D05A7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o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-FPEA-MS</w:t>
            </w:r>
          </w:p>
        </w:tc>
        <w:tc>
          <w:tcPr>
            <w:tcW w:w="24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F71E682" w14:textId="77777777" w:rsidR="00D26A72" w:rsidRPr="008E58D8" w:rsidRDefault="00D26A72" w:rsidP="00D05A7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m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-FPEA-MS</w:t>
            </w:r>
          </w:p>
        </w:tc>
        <w:tc>
          <w:tcPr>
            <w:tcW w:w="21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A4DC06" w14:textId="77777777" w:rsidR="00D26A72" w:rsidRPr="008E58D8" w:rsidRDefault="00D26A72" w:rsidP="00D05A7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p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-FPEA-MS</w:t>
            </w:r>
          </w:p>
        </w:tc>
      </w:tr>
      <w:tr w:rsidR="00005458" w:rsidRPr="008E58D8" w14:paraId="264799A5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AC28080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Temperature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0DE71E5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243 K</w:t>
            </w:r>
          </w:p>
        </w:tc>
        <w:tc>
          <w:tcPr>
            <w:tcW w:w="24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0C41689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273 K</w:t>
            </w:r>
          </w:p>
        </w:tc>
        <w:tc>
          <w:tcPr>
            <w:tcW w:w="21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DA17664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273 K</w:t>
            </w:r>
          </w:p>
        </w:tc>
      </w:tr>
      <w:tr w:rsidR="00005458" w:rsidRPr="008E58D8" w14:paraId="56DBD9C4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DE1514" w14:textId="77777777" w:rsidR="00D26A72" w:rsidRPr="008E58D8" w:rsidRDefault="00D26A72" w:rsidP="00D05A73">
            <w:pPr>
              <w:spacing w:line="360" w:lineRule="auto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Empirical formula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E3F70AA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C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8E58D8">
              <w:rPr>
                <w:color w:val="auto"/>
                <w:sz w:val="24"/>
                <w:szCs w:val="24"/>
              </w:rPr>
              <w:t>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11</w:t>
            </w:r>
            <w:r w:rsidRPr="008E58D8">
              <w:rPr>
                <w:color w:val="auto"/>
                <w:sz w:val="24"/>
                <w:szCs w:val="24"/>
              </w:rPr>
              <w:t>FN • CH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O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S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32D1E22E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C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8E58D8">
              <w:rPr>
                <w:color w:val="auto"/>
                <w:sz w:val="24"/>
                <w:szCs w:val="24"/>
              </w:rPr>
              <w:t>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11</w:t>
            </w:r>
            <w:r w:rsidRPr="008E58D8">
              <w:rPr>
                <w:color w:val="auto"/>
                <w:sz w:val="24"/>
                <w:szCs w:val="24"/>
              </w:rPr>
              <w:t>FN • CH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O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S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8DECFEF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C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8</w:t>
            </w:r>
            <w:r w:rsidRPr="008E58D8">
              <w:rPr>
                <w:color w:val="auto"/>
                <w:sz w:val="24"/>
                <w:szCs w:val="24"/>
              </w:rPr>
              <w:t>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11</w:t>
            </w:r>
            <w:r w:rsidRPr="008E58D8">
              <w:rPr>
                <w:color w:val="auto"/>
                <w:sz w:val="24"/>
                <w:szCs w:val="24"/>
              </w:rPr>
              <w:t>FN • CH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O</w:t>
            </w:r>
            <w:r w:rsidRPr="008E58D8">
              <w:rPr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color w:val="auto"/>
                <w:sz w:val="24"/>
                <w:szCs w:val="24"/>
              </w:rPr>
              <w:t>S</w:t>
            </w:r>
          </w:p>
        </w:tc>
      </w:tr>
      <w:tr w:rsidR="00005458" w:rsidRPr="008E58D8" w14:paraId="6C80C5D0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E1B27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Formula weight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43156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235.27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2197ED4D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235.27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C776C4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235.27</w:t>
            </w:r>
          </w:p>
        </w:tc>
      </w:tr>
      <w:tr w:rsidR="00005458" w:rsidRPr="008E58D8" w14:paraId="3ABC3255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1B25A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Space group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A3EF7F6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Pbca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5CBB7F3E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P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2</w:t>
            </w:r>
            <w:r w:rsidRPr="008E58D8">
              <w:rPr>
                <w:rFonts w:eastAsiaTheme="minorEastAsia"/>
                <w:color w:val="auto"/>
                <w:sz w:val="24"/>
                <w:szCs w:val="24"/>
                <w:vertAlign w:val="subscript"/>
              </w:rPr>
              <w:t>1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/</w:t>
            </w: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n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00D568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C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2/</w:t>
            </w:r>
            <w:r w:rsidRPr="008E58D8">
              <w:rPr>
                <w:rFonts w:eastAsiaTheme="minorEastAsia"/>
                <w:i/>
                <w:iCs/>
                <w:color w:val="auto"/>
                <w:sz w:val="24"/>
                <w:szCs w:val="24"/>
              </w:rPr>
              <w:t>c</w:t>
            </w:r>
          </w:p>
        </w:tc>
      </w:tr>
      <w:tr w:rsidR="00005458" w:rsidRPr="008E58D8" w14:paraId="61EB2D80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3CBCE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Crystal system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FEBED29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Orthorhombic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08F61D35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Monoclinic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4CB2F8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Monoclinic</w:t>
            </w:r>
          </w:p>
        </w:tc>
      </w:tr>
      <w:tr w:rsidR="00005458" w:rsidRPr="008E58D8" w14:paraId="2BAFD8E7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D7114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a/ Å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58F1238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7.272 (5)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3CBAE4E1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5.193 (2)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8EB7336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44.024 (5)</w:t>
            </w:r>
          </w:p>
        </w:tc>
      </w:tr>
      <w:tr w:rsidR="00005458" w:rsidRPr="008E58D8" w14:paraId="74BD1EA0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0DA2E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b/ Å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139E5B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7.470 (5)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752D3FFD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5.201 (2)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3FCCFCF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7.2472 (7)</w:t>
            </w:r>
          </w:p>
        </w:tc>
      </w:tr>
      <w:tr w:rsidR="00005458" w:rsidRPr="008E58D8" w14:paraId="5B03B3E8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CC595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c/ Å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4EC79A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42.23 (3)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6D4C38A2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40.94 (2)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02588F4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7.4028 (9)</w:t>
            </w:r>
          </w:p>
        </w:tc>
      </w:tr>
      <w:tr w:rsidR="00005458" w:rsidRPr="008E58D8" w14:paraId="5F0B4763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19BF1F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α/°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7719D4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7CAB639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617830C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</w:tr>
      <w:tr w:rsidR="00005458" w:rsidRPr="008E58D8" w14:paraId="682A873B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BE8D9C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β/°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EC8E12D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4B733484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91.340 (3)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DB29C7F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97.918 (7)</w:t>
            </w:r>
          </w:p>
        </w:tc>
      </w:tr>
      <w:tr w:rsidR="00005458" w:rsidRPr="008E58D8" w14:paraId="20EC77C3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92CD22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γ/°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2271F3C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21E61698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2FD77E0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90.000</w:t>
            </w:r>
          </w:p>
        </w:tc>
      </w:tr>
      <w:tr w:rsidR="00005458" w:rsidRPr="008E58D8" w14:paraId="425073B9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B2DD6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Volume/ Å</w:t>
            </w:r>
            <w:r w:rsidRPr="008E58D8">
              <w:rPr>
                <w:color w:val="auto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2A34F5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2294 (3)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353E89D3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1105.4 (9)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B3A3001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2339.3 (5)</w:t>
            </w:r>
          </w:p>
        </w:tc>
      </w:tr>
      <w:tr w:rsidR="00005458" w:rsidRPr="008E58D8" w14:paraId="54B14453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4667C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Z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F46C624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8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592C5F7E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6584DE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8</w:t>
            </w:r>
          </w:p>
        </w:tc>
      </w:tr>
      <w:tr w:rsidR="00005458" w:rsidRPr="008E58D8" w14:paraId="2E7DA69A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9700D7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proofErr w:type="gramStart"/>
            <w:r w:rsidRPr="008E58D8">
              <w:rPr>
                <w:color w:val="auto"/>
                <w:sz w:val="24"/>
                <w:szCs w:val="24"/>
              </w:rPr>
              <w:t>F(</w:t>
            </w:r>
            <w:proofErr w:type="gramEnd"/>
            <w:r w:rsidRPr="008E58D8">
              <w:rPr>
                <w:color w:val="auto"/>
                <w:sz w:val="24"/>
                <w:szCs w:val="24"/>
              </w:rPr>
              <w:t>000)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1DC372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992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783C8943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496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56AD51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992</w:t>
            </w:r>
          </w:p>
        </w:tc>
      </w:tr>
      <w:tr w:rsidR="00005458" w:rsidRPr="008E58D8" w14:paraId="56A98489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D3438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GOF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3EB1BBB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1.13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4D93CA0C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0.84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9BB0487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1.05</w:t>
            </w:r>
          </w:p>
        </w:tc>
      </w:tr>
      <w:tr w:rsidR="00005458" w:rsidRPr="008E58D8" w14:paraId="344F7D5C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E5F46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R1[</w:t>
            </w:r>
            <w:r w:rsidRPr="008E58D8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8E58D8">
              <w:rPr>
                <w:color w:val="auto"/>
                <w:sz w:val="24"/>
                <w:szCs w:val="24"/>
              </w:rPr>
              <w:t>&gt;2σ(</w:t>
            </w:r>
            <w:r w:rsidRPr="008E58D8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8E58D8">
              <w:rPr>
                <w:color w:val="auto"/>
                <w:sz w:val="24"/>
                <w:szCs w:val="24"/>
              </w:rPr>
              <w:t>)]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694C41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0.070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14:paraId="539F31CE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0.150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D467DA9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0.041</w:t>
            </w:r>
          </w:p>
        </w:tc>
      </w:tr>
      <w:tr w:rsidR="00005458" w:rsidRPr="008E58D8" w14:paraId="2FEC40D4" w14:textId="77777777" w:rsidTr="006469B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888F867" w14:textId="77777777" w:rsidR="00D26A72" w:rsidRPr="008E58D8" w:rsidRDefault="00D26A72" w:rsidP="00D05A73">
            <w:pPr>
              <w:spacing w:line="360" w:lineRule="auto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wR2[</w:t>
            </w:r>
            <w:r w:rsidRPr="008E58D8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8E58D8">
              <w:rPr>
                <w:color w:val="auto"/>
                <w:sz w:val="24"/>
                <w:szCs w:val="24"/>
              </w:rPr>
              <w:t>&gt;2σ(</w:t>
            </w:r>
            <w:r w:rsidRPr="008E58D8">
              <w:rPr>
                <w:i/>
                <w:iCs/>
                <w:color w:val="auto"/>
                <w:sz w:val="24"/>
                <w:szCs w:val="24"/>
              </w:rPr>
              <w:t>I</w:t>
            </w:r>
            <w:r w:rsidRPr="008E58D8">
              <w:rPr>
                <w:color w:val="auto"/>
                <w:sz w:val="24"/>
                <w:szCs w:val="24"/>
              </w:rPr>
              <w:t>)]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960774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0.217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A8CB2D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0.342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87559D" w14:textId="77777777" w:rsidR="00D26A72" w:rsidRPr="008E58D8" w:rsidRDefault="00D26A72" w:rsidP="00D05A7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0.117</w:t>
            </w:r>
          </w:p>
        </w:tc>
      </w:tr>
      <w:bookmarkEnd w:id="5"/>
    </w:tbl>
    <w:p w14:paraId="69E871ED" w14:textId="77777777" w:rsidR="004E411D" w:rsidRPr="00C22CF7" w:rsidRDefault="004E411D">
      <w:pPr>
        <w:widowControl/>
        <w:jc w:val="left"/>
        <w:rPr>
          <w:rFonts w:ascii="Times New Roman" w:eastAsia="宋体" w:hAnsi="Times New Roman" w:cs="Times New Roman"/>
          <w:color w:val="FF0000"/>
          <w:kern w:val="0"/>
          <w:szCs w:val="21"/>
          <w14:ligatures w14:val="none"/>
        </w:rPr>
      </w:pPr>
      <w:r w:rsidRPr="00C22CF7">
        <w:rPr>
          <w:rFonts w:ascii="Times New Roman" w:eastAsia="宋体" w:hAnsi="Times New Roman" w:cs="Times New Roman"/>
          <w:color w:val="FF0000"/>
          <w:kern w:val="0"/>
          <w:szCs w:val="21"/>
          <w14:ligatures w14:val="none"/>
        </w:rPr>
        <w:br w:type="page"/>
      </w:r>
    </w:p>
    <w:p w14:paraId="395EAA69" w14:textId="52C888FF" w:rsidR="004314DC" w:rsidRPr="008E58D8" w:rsidRDefault="008E58D8" w:rsidP="008E58D8">
      <w:pPr>
        <w:pStyle w:val="1"/>
        <w:spacing w:afterLines="50" w:after="156"/>
        <w:rPr>
          <w:sz w:val="24"/>
          <w:szCs w:val="24"/>
        </w:rPr>
      </w:pPr>
      <w:r w:rsidRPr="00C22CF7">
        <w:rPr>
          <w:b/>
          <w:bCs/>
          <w:sz w:val="24"/>
          <w:szCs w:val="24"/>
        </w:rPr>
        <w:lastRenderedPageBreak/>
        <w:t xml:space="preserve">Supplementary </w:t>
      </w:r>
      <w:r w:rsidR="004314DC" w:rsidRPr="008E58D8">
        <w:rPr>
          <w:b/>
          <w:sz w:val="24"/>
          <w:szCs w:val="24"/>
        </w:rPr>
        <w:t xml:space="preserve">Table </w:t>
      </w:r>
      <w:r w:rsidR="00426EB5" w:rsidRPr="008E58D8">
        <w:rPr>
          <w:b/>
          <w:sz w:val="24"/>
          <w:szCs w:val="24"/>
        </w:rPr>
        <w:t>3</w:t>
      </w:r>
      <w:r w:rsidR="004314DC" w:rsidRPr="008E58D8">
        <w:rPr>
          <w:b/>
          <w:sz w:val="24"/>
          <w:szCs w:val="24"/>
        </w:rPr>
        <w:t>.</w:t>
      </w:r>
      <w:r w:rsidR="004314DC" w:rsidRPr="008E58D8">
        <w:rPr>
          <w:sz w:val="24"/>
          <w:szCs w:val="24"/>
        </w:rPr>
        <w:t xml:space="preserve"> Comparisons </w:t>
      </w:r>
      <w:r w:rsidR="00FA1F2F" w:rsidRPr="008E58D8">
        <w:rPr>
          <w:sz w:val="24"/>
          <w:szCs w:val="24"/>
        </w:rPr>
        <w:t xml:space="preserve">of </w:t>
      </w:r>
      <w:r w:rsidR="004314DC" w:rsidRPr="008E58D8">
        <w:rPr>
          <w:sz w:val="24"/>
          <w:szCs w:val="24"/>
        </w:rPr>
        <w:t xml:space="preserve">mechanical </w:t>
      </w:r>
      <w:r w:rsidR="00FA1F2F" w:rsidRPr="008E58D8">
        <w:rPr>
          <w:sz w:val="24"/>
          <w:szCs w:val="24"/>
        </w:rPr>
        <w:t xml:space="preserve">properties </w:t>
      </w:r>
      <w:r w:rsidR="004314DC" w:rsidRPr="008E58D8">
        <w:rPr>
          <w:sz w:val="24"/>
          <w:szCs w:val="24"/>
        </w:rPr>
        <w:t>of the PEA-TFMS with other related material</w:t>
      </w:r>
      <w:r w:rsidR="004E411D" w:rsidRPr="008E58D8">
        <w:rPr>
          <w:sz w:val="24"/>
          <w:szCs w:val="24"/>
        </w:rPr>
        <w:t>s.</w:t>
      </w:r>
    </w:p>
    <w:tbl>
      <w:tblPr>
        <w:tblStyle w:val="61"/>
        <w:tblW w:w="10206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992"/>
        <w:gridCol w:w="1701"/>
        <w:gridCol w:w="1134"/>
        <w:gridCol w:w="1559"/>
        <w:gridCol w:w="1134"/>
      </w:tblGrid>
      <w:tr w:rsidR="008E58D8" w:rsidRPr="008E58D8" w14:paraId="1F93B01A" w14:textId="77777777" w:rsidTr="008E58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BC42B3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Compound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57D4F2" w14:textId="77777777" w:rsidR="00017E2F" w:rsidRPr="008E58D8" w:rsidRDefault="00017E2F" w:rsidP="00DD4067">
            <w:pPr>
              <w:spacing w:line="24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i/>
                <w:iCs/>
                <w:color w:val="auto"/>
                <w:sz w:val="24"/>
                <w:szCs w:val="24"/>
              </w:rPr>
              <w:t>H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 xml:space="preserve"> (</w:t>
            </w: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M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Pa)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9134EF" w14:textId="77777777" w:rsidR="00017E2F" w:rsidRPr="008E58D8" w:rsidRDefault="00017E2F" w:rsidP="00DD4067">
            <w:pPr>
              <w:spacing w:line="24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rStyle w:val="a9"/>
                <w:b w:val="0"/>
                <w:bCs w:val="0"/>
                <w:color w:val="auto"/>
                <w:sz w:val="24"/>
                <w:szCs w:val="24"/>
              </w:rPr>
              <w:t>E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 xml:space="preserve"> (GPa)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5A899C1" w14:textId="77777777" w:rsidR="00017E2F" w:rsidRPr="008E58D8" w:rsidRDefault="00017E2F" w:rsidP="008E58D8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4"/>
                <w:szCs w:val="24"/>
              </w:rPr>
            </w:pPr>
            <w:r w:rsidRPr="008E58D8">
              <w:rPr>
                <w:b w:val="0"/>
                <w:bCs w:val="0"/>
                <w:sz w:val="24"/>
                <w:szCs w:val="24"/>
              </w:rPr>
              <w:t>Mechanical flexibility</w:t>
            </w:r>
          </w:p>
          <w:p w14:paraId="501F4E4A" w14:textId="2361360B" w:rsidR="00017E2F" w:rsidRPr="008E58D8" w:rsidRDefault="00017E2F" w:rsidP="008E58D8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4"/>
                <w:szCs w:val="24"/>
              </w:rPr>
            </w:pPr>
            <w:r w:rsidRPr="008E58D8">
              <w:rPr>
                <w:rFonts w:eastAsiaTheme="minorEastAsia"/>
                <w:b w:val="0"/>
                <w:bCs w:val="0"/>
                <w:sz w:val="24"/>
                <w:szCs w:val="24"/>
              </w:rPr>
              <w:t>in b</w:t>
            </w:r>
            <w:r w:rsidR="00FA1F2F" w:rsidRPr="008E58D8">
              <w:rPr>
                <w:rFonts w:eastAsiaTheme="minorEastAsia"/>
                <w:b w:val="0"/>
                <w:bCs w:val="0"/>
                <w:sz w:val="24"/>
                <w:szCs w:val="24"/>
              </w:rPr>
              <w:t>ulk</w:t>
            </w:r>
            <w:r w:rsidRPr="008E58D8">
              <w:rPr>
                <w:rFonts w:eastAsiaTheme="minorEastAsia"/>
                <w:b w:val="0"/>
                <w:bCs w:val="0"/>
                <w:sz w:val="24"/>
                <w:szCs w:val="24"/>
              </w:rPr>
              <w:t xml:space="preserve"> crystal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D3505B" w14:textId="2A99CF06" w:rsidR="00017E2F" w:rsidRPr="008E58D8" w:rsidRDefault="001F374D" w:rsidP="008E58D8">
            <w:pPr>
              <w:spacing w:line="24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4"/>
                <w:szCs w:val="24"/>
              </w:rPr>
            </w:pPr>
            <w:r w:rsidRPr="008E58D8">
              <w:rPr>
                <w:rFonts w:eastAsiaTheme="minorEastAsia"/>
                <w:b w:val="0"/>
                <w:bCs w:val="0"/>
                <w:sz w:val="24"/>
                <w:szCs w:val="24"/>
              </w:rPr>
              <w:t>Shape locking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0B4A2B" w14:textId="20A1E4CD" w:rsidR="00017E2F" w:rsidRPr="008E58D8" w:rsidRDefault="00017E2F" w:rsidP="00DD4067">
            <w:pPr>
              <w:spacing w:line="24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sz w:val="24"/>
                <w:szCs w:val="24"/>
              </w:rPr>
            </w:pPr>
            <w:r w:rsidRPr="008E58D8">
              <w:rPr>
                <w:rFonts w:eastAsiaTheme="minorEastAsia"/>
                <w:b w:val="0"/>
                <w:bCs w:val="0"/>
                <w:sz w:val="24"/>
                <w:szCs w:val="24"/>
              </w:rPr>
              <w:t>Ferroelectric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82932EE" w14:textId="77777777" w:rsidR="00017E2F" w:rsidRPr="008E58D8" w:rsidRDefault="00017E2F" w:rsidP="00DD4067">
            <w:pPr>
              <w:spacing w:line="240" w:lineRule="exac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Ref</w:t>
            </w:r>
            <w:r w:rsidRPr="008E58D8">
              <w:rPr>
                <w:rFonts w:eastAsia="宋体"/>
                <w:b w:val="0"/>
                <w:bCs w:val="0"/>
                <w:color w:val="auto"/>
                <w:sz w:val="24"/>
                <w:szCs w:val="24"/>
              </w:rPr>
              <w:t>.</w:t>
            </w:r>
          </w:p>
        </w:tc>
      </w:tr>
      <w:tr w:rsidR="008E58D8" w:rsidRPr="008E58D8" w14:paraId="0F704A40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78E89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BaTiO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42DB6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136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DA500B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167.9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DA74A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="宋体"/>
                <w:i/>
                <w:iCs/>
                <w:color w:val="auto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1BFCC" w14:textId="6B6D9520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8DEF" w14:textId="2EBEA2A1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CF1AD" w14:textId="67C4DC70" w:rsidR="00017E2F" w:rsidRPr="001A26E3" w:rsidRDefault="00571F6C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color w:val="auto"/>
                <w:sz w:val="24"/>
                <w:szCs w:val="24"/>
              </w:rPr>
              <w:instrText xml:space="preserve"> ADDIN EN.CITE &lt;EndNote&gt;&lt;Cite&gt;&lt;Author&gt;Ryu&lt;/Author&gt;&lt;Year&gt;2009&lt;/Year&gt;&lt;RecNum&gt;549&lt;/RecNum&gt;&lt;DisplayText&gt;&lt;style face="superscript"&gt;1&lt;/style&gt;&lt;/DisplayText&gt;&lt;record&gt;&lt;rec-number&gt;549&lt;/rec-number&gt;&lt;foreign-keys&gt;&lt;key app="EN" db-id="9t0dzd0wpdprrre2rpav9tdiv52etw5ardwv" timestamp="1715240959"&gt;549&lt;/key&gt;&lt;/foreign-keys&gt;&lt;ref-type name="Journal Article"&gt;17&lt;/ref-type&gt;&lt;contributors&gt;&lt;authors&gt;&lt;author&gt;Ryu, S. S.&lt;/author&gt;&lt;author&gt;Kim, H. T.&lt;/author&gt;&lt;author&gt;Kim, H. J.&lt;/author&gt;&lt;author&gt;Kim, S.&lt;/author&gt;&lt;/authors&gt;&lt;/contributors&gt;&lt;titles&gt;&lt;title&gt;Characterization of mechanical properties of BaTiO&amp;lt;sub&amp;gt;3&amp;lt;/sub&amp;gt; ceramic with different types of sintering aid by nanoindentation&lt;/title&gt;&lt;secondary-title&gt;J. Ceram. Soc. Jpn.&lt;/secondary-title&gt;&lt;/titles&gt;&lt;periodical&gt;&lt;full-title&gt;J. Ceram. Soc. Jpn.&lt;/full-title&gt;&lt;/periodical&gt;&lt;pages&gt;811-814&lt;/pages&gt;&lt;volume&gt;117&lt;/volume&gt;&lt;number&gt;1367&lt;/number&gt;&lt;dates&gt;&lt;year&gt;2009&lt;/year&gt;&lt;pub-dates&gt;&lt;date&gt;Jul&lt;/date&gt;&lt;/pub-dates&gt;&lt;/dates&gt;&lt;isbn&gt;1882-0743&lt;/isbn&gt;&lt;accession-num&gt;WOS:000268000800006&lt;/accession-num&gt;&lt;urls&gt;&lt;related-urls&gt;&lt;url&gt;&lt;style face="underline" font="default" size="100%"&gt;&amp;lt;Go to ISI&amp;gt;://WOS:000268000800006&lt;/style&gt;&lt;/url&gt;&lt;/related-urls&gt;&lt;/urls&gt;&lt;electronic-resource-num&gt;10.2109/jcersj2.117.811&lt;/electronic-resource-num&gt;&lt;/record&gt;&lt;/Cite&gt;&lt;/EndNote&gt;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color w:val="auto"/>
                <w:sz w:val="24"/>
                <w:szCs w:val="24"/>
              </w:rPr>
              <w:t>1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532528B3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D28E7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PVDF poled film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13D6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240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.</w:t>
            </w:r>
            <w:r w:rsidRPr="008E58D8">
              <w:rPr>
                <w:color w:val="auto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0E47C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3.28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A710A" w14:textId="375A1C0F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4F0C9" w14:textId="7B30080B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F808D" w14:textId="40D7CF9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354B2" w14:textId="0498D88B" w:rsidR="00017E2F" w:rsidRPr="001A26E3" w:rsidRDefault="00FB7DB2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>
                <w:fldData xml:space="preserve">PEVuZE5vdGU+PENpdGU+PEF1dGhvcj5aaGFuZzwvQXV0aG9yPjxZZWFyPjIwMjI8L1llYXI+PFJl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</w:fldData>
              </w:fldChar>
            </w:r>
            <w:r w:rsidR="00571F6C" w:rsidRPr="001A26E3">
              <w:rPr>
                <w:sz w:val="24"/>
                <w:szCs w:val="24"/>
              </w:rPr>
              <w:instrText xml:space="preserve"> ADDIN EN.CITE </w:instrText>
            </w:r>
            <w:r w:rsidR="00571F6C" w:rsidRPr="001A26E3">
              <w:rPr>
                <w:sz w:val="24"/>
                <w:szCs w:val="24"/>
              </w:rPr>
              <w:fldChar w:fldCharType="begin">
                <w:fldData xml:space="preserve">PEVuZE5vdGU+PENpdGU+PEF1dGhvcj5aaGFuZzwvQXV0aG9yPjxZZWFyPjIwMjI8L1llYXI+PFJl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</w:fldData>
              </w:fldChar>
            </w:r>
            <w:r w:rsidR="00571F6C" w:rsidRPr="001A26E3">
              <w:rPr>
                <w:sz w:val="24"/>
                <w:szCs w:val="24"/>
              </w:rPr>
              <w:instrText xml:space="preserve"> ADDIN EN.CITE.DATA </w:instrText>
            </w:r>
            <w:r w:rsidR="00571F6C" w:rsidRPr="001A26E3">
              <w:rPr>
                <w:sz w:val="24"/>
                <w:szCs w:val="24"/>
              </w:rPr>
            </w:r>
            <w:r w:rsidR="00571F6C" w:rsidRPr="001A26E3">
              <w:rPr>
                <w:sz w:val="24"/>
                <w:szCs w:val="24"/>
              </w:rPr>
              <w:fldChar w:fldCharType="end"/>
            </w:r>
            <w:r w:rsidRPr="001A26E3">
              <w:rPr>
                <w:sz w:val="24"/>
                <w:szCs w:val="24"/>
              </w:rPr>
            </w:r>
            <w:r w:rsidRPr="001A26E3">
              <w:rPr>
                <w:sz w:val="24"/>
                <w:szCs w:val="24"/>
              </w:rPr>
              <w:fldChar w:fldCharType="separate"/>
            </w:r>
            <w:r w:rsidR="00571F6C" w:rsidRPr="001A26E3">
              <w:rPr>
                <w:noProof/>
                <w:sz w:val="24"/>
                <w:szCs w:val="24"/>
              </w:rPr>
              <w:t>2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26DAE196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73491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triglycine sulfate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87AD6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191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D4D9E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37.65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77334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9F02C" w14:textId="7CB1783E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B4C55" w14:textId="19D629A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C4CCB" w14:textId="6BBF6ED4" w:rsidR="00017E2F" w:rsidRPr="001A26E3" w:rsidRDefault="00571F6C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>
                <w:fldData xml:space="preserve">PEVuZE5vdGU+PENpdGU+PEF1dGhvcj5aaGFuZzwvQXV0aG9yPjxZZWFyPjIwMjI8L1llYXI+PFJl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</w:fldData>
              </w:fldChar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</w:instrText>
            </w:r>
            <w:r w:rsidRPr="001A26E3">
              <w:rPr>
                <w:sz w:val="24"/>
                <w:szCs w:val="24"/>
              </w:rPr>
              <w:fldChar w:fldCharType="begin">
                <w:fldData xml:space="preserve">PEVuZE5vdGU+PENpdGU+PEF1dGhvcj5aaGFuZzwvQXV0aG9yPjxZZWFyPjIwMjI8L1llYXI+PFJl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</w:fldData>
              </w:fldChar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EN.CITE.DATA </w:instrText>
            </w:r>
            <w:r w:rsidRPr="001A26E3">
              <w:rPr>
                <w:sz w:val="24"/>
                <w:szCs w:val="24"/>
              </w:rPr>
            </w:r>
            <w:r w:rsidRPr="001A26E3">
              <w:rPr>
                <w:sz w:val="24"/>
                <w:szCs w:val="24"/>
              </w:rPr>
              <w:fldChar w:fldCharType="end"/>
            </w:r>
            <w:r w:rsidRPr="001A26E3">
              <w:rPr>
                <w:sz w:val="24"/>
                <w:szCs w:val="24"/>
              </w:rPr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2, 3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6687B886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D092A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NDABCO-NH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4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-Br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569A6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102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2D388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20.69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9D428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35A21" w14:textId="3F5ED23E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CF4DE" w14:textId="404F9A68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F00C" w14:textId="31E5B562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color w:val="auto"/>
                <w:sz w:val="24"/>
                <w:szCs w:val="24"/>
              </w:rPr>
              <w:instrText xml:space="preserve"> ADDIN EN.CITE &lt;EndNote&gt;&lt;Cite&gt;&lt;Author&gt;Zhang&lt;/Author&gt;&lt;Year&gt;2023&lt;/Year&gt;&lt;RecNum&gt;581&lt;/RecNum&gt;&lt;DisplayText&gt;&lt;style face="superscript"&gt;4&lt;/style&gt;&lt;/DisplayText&gt;&lt;record&gt;&lt;rec-number&gt;581&lt;/rec-number&gt;&lt;foreign-keys&gt;&lt;key app="EN" db-id="9t0dzd0wpdprrre2rpav9tdiv52etw5ardwv" timestamp="1718607915"&gt;581&lt;/key&gt;&lt;/foreign-keys&gt;&lt;ref-type name="Journal Article"&gt;17&lt;/ref-type&gt;&lt;contributors&gt;&lt;authors&gt;&lt;author&gt;Zhang, Hua&lt;/author&gt;&lt;author&gt;Xu, Zhe-Kun&lt;/author&gt;&lt;author&gt;Wang, Zhong-Xia&lt;/author&gt;&lt;author&gt;Yu, Hang&lt;/author&gt;&lt;author&gt;Lv, Hui-Peng&lt;/author&gt;&lt;author&gt;Li, Peng-Fei&lt;/author&gt;&lt;author&gt;Liao, Wei-Qiang&lt;/author&gt;&lt;author&gt;Xiong, Ren-Gen&lt;/author&gt;&lt;/authors&gt;&lt;/contributors&gt;&lt;titles&gt;&lt;title&gt;Large Piezoelectric Response in a Metal-Free Three-Dimensional Perovskite Ferroelectric&lt;/title&gt;&lt;secondary-title&gt;J. Am. Chem. Soc.&lt;/secondary-title&gt;&lt;/titles&gt;&lt;periodical&gt;&lt;full-title&gt;J. Am. Chem. Soc.&lt;/full-title&gt;&lt;/periodical&gt;&lt;dates&gt;&lt;year&gt;2023&lt;/year&gt;&lt;/dates&gt;&lt;isbn&gt;0002-7863&lt;/isbn&gt;&lt;accession-num&gt;WOS:000937493700001&lt;/accession-num&gt;&lt;work-type&gt;Article; Early Access&lt;/work-type&gt;&lt;urls&gt;&lt;related-urls&gt;&lt;url&gt;&lt;style face="underline" font="default" size="100%"&gt;&amp;lt;Go to ISI&amp;gt;://WOS:000937493700001&lt;/style&gt;&lt;/url&gt;&lt;/related-urls&gt;&lt;/urls&gt;&lt;electronic-resource-num&gt;10.1021/jacs.3c00646&lt;/electronic-resource-num&gt;&lt;/record&gt;&lt;/Cite&gt;&lt;/EndNote&gt;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color w:val="auto"/>
                <w:sz w:val="24"/>
                <w:szCs w:val="24"/>
              </w:rPr>
              <w:t>4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5D0FD668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EE769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EA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4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Pb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Br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10</w:t>
            </w: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perscript"/>
              </w:rPr>
              <w:t>[a]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09537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93260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E6D15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E38A6" w14:textId="33B467C5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BA12A" w14:textId="55056F5D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27644" w14:textId="4CD99DA0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>
                <w:fldData xml:space="preserve">PEVuZE5vdGU+PENpdGU+PEF1dGhvcj5EaW5nPC9BdXRob3I+PFllYXI+MjAyMTwvWWVhcj48UmVj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</w:fldData>
              </w:fldChar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</w:instrText>
            </w:r>
            <w:r w:rsidRPr="001A26E3">
              <w:rPr>
                <w:sz w:val="24"/>
                <w:szCs w:val="24"/>
              </w:rPr>
              <w:fldChar w:fldCharType="begin">
                <w:fldData xml:space="preserve">PEVuZE5vdGU+PENpdGU+PEF1dGhvcj5EaW5nPC9BdXRob3I+PFllYXI+MjAyMTwvWWVhcj48UmVj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</w:fldData>
              </w:fldChar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EN.CITE.DATA </w:instrText>
            </w:r>
            <w:r w:rsidRPr="001A26E3">
              <w:rPr>
                <w:sz w:val="24"/>
                <w:szCs w:val="24"/>
              </w:rPr>
            </w:r>
            <w:r w:rsidRPr="001A26E3">
              <w:rPr>
                <w:sz w:val="24"/>
                <w:szCs w:val="24"/>
              </w:rPr>
              <w:fldChar w:fldCharType="end"/>
            </w:r>
            <w:r w:rsidRPr="001A26E3">
              <w:rPr>
                <w:sz w:val="24"/>
                <w:szCs w:val="24"/>
              </w:rPr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5, 6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78AFAE6A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14D77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bookmarkStart w:id="6" w:name="OLE_LINK6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[Q]ReO</w:t>
            </w: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bscript"/>
              </w:rPr>
              <w:t>4</w:t>
            </w:r>
            <w:bookmarkEnd w:id="6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perscript"/>
              </w:rPr>
              <w:t>[b]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A779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68D3F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57DE2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="宋体"/>
                <w:i/>
                <w:iCs/>
                <w:color w:val="auto"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9D99B" w14:textId="2AFDC2D7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B1255" w14:textId="0720076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B0870" w14:textId="0EAB0FE4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color w:val="auto"/>
                <w:sz w:val="24"/>
                <w:szCs w:val="24"/>
              </w:rPr>
              <w:instrText xml:space="preserve"> ADDIN EN.CITE &lt;EndNote&gt;&lt;Cite&gt;&lt;Author&gt;Harada&lt;/Author&gt;&lt;Year&gt;2016&lt;/Year&gt;&lt;RecNum&gt;574&lt;/RecNum&gt;&lt;DisplayText&gt;&lt;style face="superscript"&gt;7&lt;/style&gt;&lt;/DisplayText&gt;&lt;record&gt;&lt;rec-number&gt;574&lt;/rec-number&gt;&lt;foreign-keys&gt;&lt;key app="EN" db-id="9t0dzd0wpdprrre2rpav9tdiv52etw5ardwv" timestamp="1718524588"&gt;574&lt;/key&gt;&lt;/foreign-keys&gt;&lt;ref-type name="Journal Article"&gt;17&lt;/ref-type&gt;&lt;contributors&gt;&lt;authors&gt;&lt;author&gt;Harada, Jun&lt;/author&gt;&lt;author&gt;Shimojo, Takafumi&lt;/author&gt;&lt;author&gt;Oyamaguchi, Hideaki&lt;/author&gt;&lt;author&gt;Hasegawa, Hiroyuki&lt;/author&gt;&lt;author&gt;Takahashi, Yukihiro&lt;/author&gt;&lt;author&gt;Satomi, Koichiro&lt;/author&gt;&lt;author&gt;Suzuki, Yasutaka&lt;/author&gt;&lt;author&gt;Kawamata, Jun&lt;/author&gt;&lt;author&gt;Inabe, Tamotsu&lt;/author&gt;&lt;/authors&gt;&lt;/contributors&gt;&lt;titles&gt;&lt;title&gt;Directionally tunable and mechanically deformable ferroelectric crystals from rotating polar globular ionic molecules&lt;/title&gt;&lt;secondary-title&gt;Nat. Chem.&lt;/secondary-title&gt;&lt;/titles&gt;&lt;periodical&gt;&lt;full-title&gt;Nat. Chem.&lt;/full-title&gt;&lt;/periodical&gt;&lt;pages&gt;946-952&lt;/pages&gt;&lt;volume&gt;8&lt;/volume&gt;&lt;number&gt;10&lt;/number&gt;&lt;dates&gt;&lt;year&gt;2016&lt;/year&gt;&lt;pub-dates&gt;&lt;date&gt;Oct&lt;/date&gt;&lt;/pub-dates&gt;&lt;/dates&gt;&lt;isbn&gt;1755-4330&lt;/isbn&gt;&lt;accession-num&gt;WOS:000384413000015&lt;/accession-num&gt;&lt;work-type&gt;Article&lt;/work-type&gt;&lt;urls&gt;&lt;related-urls&gt;&lt;url&gt;&lt;style face="underline" font="default" size="100%"&gt;&amp;lt;Go to ISI&amp;gt;://WOS:000384413000015&lt;/style&gt;&lt;/url&gt;&lt;/related-urls&gt;&lt;/urls&gt;&lt;electronic-resource-num&gt;10.1038/nchem.2567&lt;/electronic-resource-num&gt;&lt;/record&gt;&lt;/Cite&gt;&lt;/EndNote&gt;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color w:val="auto"/>
                <w:sz w:val="24"/>
                <w:szCs w:val="24"/>
              </w:rPr>
              <w:t>7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0CC37CDA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310C6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[3-O-</w:t>
            </w:r>
            <w:proofErr w:type="gramStart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Q]ClO</w:t>
            </w:r>
            <w:proofErr w:type="gramEnd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bscript"/>
              </w:rPr>
              <w:t>4</w:t>
            </w:r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[c]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71D94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6593D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A1B8D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8B17A" w14:textId="64287683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FD85F" w14:textId="44ADF68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CB7C9" w14:textId="58F17047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&lt;EndNote&gt;&lt;Cite&gt;&lt;Author&gt;Yang&lt;/Author&gt;&lt;Year&gt;2019&lt;/Year&gt;&lt;RecNum&gt;584&lt;/RecNum&gt;&lt;DisplayText&gt;&lt;style face="superscript"&gt;8&lt;/style&gt;&lt;/DisplayText&gt;&lt;record&gt;&lt;rec-number&gt;584&lt;/rec-number&gt;&lt;foreign-keys&gt;&lt;key app="EN" db-id="9t0dzd0wpdprrre2rpav9tdiv52etw5ardwv" timestamp="1718608873"&gt;584&lt;/key&gt;&lt;key app="ENWeb" db-id=""&gt;0&lt;/key&gt;&lt;/foreign-keys&gt;&lt;ref-type name="Journal Article"&gt;17&lt;/ref-type&gt;&lt;contributors&gt;&lt;authors&gt;&lt;author&gt;Yang, Chen-Kai&lt;/author&gt;&lt;author&gt;Chen, Wang-Nan&lt;/author&gt;&lt;author&gt;Ding, Yan-Ting&lt;/author&gt;&lt;author&gt;Wang, Jing&lt;/author&gt;&lt;author&gt;Rao, Yin&lt;/author&gt;&lt;author&gt;Liao, Wei-Qiang&lt;/author&gt;&lt;author&gt;Xie, Yongfa&lt;/author&gt;&lt;author&gt;Zou, Wennan&lt;/author&gt;&lt;author&gt;Xiong, Ren-Gen&lt;/author&gt;&lt;/authors&gt;&lt;/contributors&gt;&lt;titles&gt;&lt;title&gt;Directional Intermolecular Interactions for Precise Molecular Design of a High-Tc Multiaxial Molecular Ferroelectric&lt;/title&gt;&lt;secondary-title&gt;J. Am. Chem. Soc.&lt;/secondary-title&gt;&lt;/titles&gt;&lt;periodical&gt;&lt;full-title&gt;J. Am. Chem. Soc.&lt;/full-title&gt;&lt;/periodical&gt;&lt;pages&gt;1781-1787&lt;/pages&gt;&lt;volume&gt;141&lt;/volume&gt;&lt;number&gt;4&lt;/number&gt;&lt;section&gt;1781&lt;/section&gt;&lt;dates&gt;&lt;year&gt;2019&lt;/year&gt;&lt;/dates&gt;&lt;isbn&gt;0002-7863&amp;#xD;1520-5126&lt;/isbn&gt;&lt;urls&gt;&lt;/urls&gt;&lt;electronic-resource-num&gt;10.1021/jacs.8b13223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8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0B276162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98126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D-chiro-inositol-SiMe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C735D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72.8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2611F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5.04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4ADCA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3616C" w14:textId="7F577992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BFBD1" w14:textId="741D73E1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6E2C" w14:textId="6AA5626A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&lt;EndNote&gt;&lt;Cite&gt;&lt;Author&gt;Zhang&lt;/Author&gt;&lt;Year&gt;2022&lt;/Year&gt;&lt;RecNum&gt;550&lt;/RecNum&gt;&lt;DisplayText&gt;&lt;style face="superscript"&gt;2&lt;/style&gt;&lt;/DisplayText&gt;&lt;record&gt;&lt;rec-number&gt;550&lt;/rec-number&gt;&lt;foreign-keys&gt;&lt;key app="EN" db-id="9t0dzd0wpdprrre2rpav9tdiv52etw5ardwv" timestamp="1715241340"&gt;550&lt;/key&gt;&lt;/foreign-keys&gt;&lt;ref-type name="Journal Article"&gt;17&lt;/ref-type&gt;&lt;contributors&gt;&lt;authors&gt;&lt;author&gt;Zhang, Z. X.&lt;/author&gt;&lt;author&gt;Song, X. J.&lt;/author&gt;&lt;author&gt;Li, Y. R.&lt;/author&gt;&lt;author&gt;Chen, X. G.&lt;/author&gt;&lt;author&gt;Zhang, Y.&lt;/author&gt;&lt;author&gt;Lv, H. P.&lt;/author&gt;&lt;author&gt;Tang, Y. Y.&lt;/author&gt;&lt;author&gt;Xiong, R. G.&lt;/author&gt;&lt;author&gt;Zhang, H. Y.&lt;/author&gt;&lt;/authors&gt;&lt;/contributors&gt;&lt;titles&gt;&lt;title&gt;The First Chiro-Inositol Organosilicon Ferroelectric Crystal&lt;/title&gt;&lt;secondary-title&gt;Angew. Chem. Int. Ed.&lt;/secondary-title&gt;&lt;/titles&gt;&lt;periodical&gt;&lt;full-title&gt;Angew. Chem. Int. Ed.&lt;/full-title&gt;&lt;/periodical&gt;&lt;pages&gt;e202210809&lt;/pages&gt;&lt;volume&gt;61&lt;/volume&gt;&lt;number&gt;44&lt;/number&gt;&lt;dates&gt;&lt;year&gt;2022&lt;/year&gt;&lt;pub-dates&gt;&lt;date&gt;Nov&lt;/date&gt;&lt;/pub-dates&gt;&lt;/dates&gt;&lt;isbn&gt;1433-7851&lt;/isbn&gt;&lt;accession-num&gt;WOS:000863956800001&lt;/accession-num&gt;&lt;urls&gt;&lt;related-urls&gt;&lt;url&gt;&lt;style face="underline" font="default" size="100%"&gt;&amp;lt;Go to ISI&amp;gt;://WOS:000863956800001&lt;/style&gt;&lt;/url&gt;&lt;/related-urls&gt;&lt;/urls&gt;&lt;electronic-resource-num&gt;10.1002/anie.202210809&lt;/electronic-resource-num&gt;&lt;/record&gt;&lt;/Cite&gt;&lt;/EndNote&gt;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2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630DA659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FA673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HOCH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2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(CF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2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)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3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CH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  <w:vertAlign w:val="subscript"/>
              </w:rPr>
              <w:t>2</w:t>
            </w: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OH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145F2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 xml:space="preserve">437.4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52949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6.14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DA8B2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0C0B" w14:textId="59DFCB27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D599A" w14:textId="1BED2841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357D6" w14:textId="636CBCE8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&lt;EndNote&gt;&lt;Cite&gt;&lt;Author&gt;Zhang&lt;/Author&gt;&lt;Year&gt;2024&lt;/Year&gt;&lt;RecNum&gt;540&lt;/RecNum&gt;&lt;DisplayText&gt;&lt;style face="superscript"&gt;9&lt;/style&gt;&lt;/DisplayText&gt;&lt;record&gt;&lt;rec-number&gt;540&lt;/rec-number&gt;&lt;foreign-keys&gt;&lt;key app="EN" db-id="9t0dzd0wpdprrre2rpav9tdiv52etw5ardwv" timestamp="1718281133"&gt;540&lt;/key&gt;&lt;key app="ENWeb" db-id=""&gt;0&lt;/key&gt;&lt;/foreign-keys&gt;&lt;ref-type name="Journal Article"&gt;17&lt;/ref-type&gt;&lt;contributors&gt;&lt;authors&gt;&lt;author&gt;Zhang, Han-Yue&lt;/author&gt;&lt;author&gt;Tang, Yuan-Yuan&lt;/author&gt;&lt;author&gt;Gu, Zhu-Xiao&lt;/author&gt;&lt;author&gt;Wang, Peng&lt;/author&gt;&lt;author&gt;Chen, Xiao-Gang&lt;/author&gt;&lt;author&gt;Lv, Hui-Peng&lt;/author&gt;&lt;author&gt;Li, Peng-Fei&lt;/author&gt;&lt;author&gt;Jiang, Qing&lt;/author&gt;&lt;author&gt;Gu, Ning&lt;/author&gt;&lt;author&gt;Ren, Shenqiang&lt;/author&gt;&lt;author&gt;Xiong, Ren-Gen&lt;/author&gt;&lt;/authors&gt;&lt;/contributors&gt;&lt;titles&gt;&lt;title&gt;Biodegradable ferroelectric molecular crystal with large piezoelectric response&lt;/title&gt;&lt;secondary-title&gt;Science &lt;/secondary-title&gt;&lt;/titles&gt;&lt;periodical&gt;&lt;full-title&gt;Science&lt;/full-title&gt;&lt;/periodical&gt;&lt;pages&gt;1492-1498&lt;/pages&gt;&lt;volume&gt;383&lt;/volume&gt;&lt;number&gt;6690&lt;/number&gt;&lt;dates&gt;&lt;year&gt;2024&lt;/year&gt;&lt;pub-dates&gt;&lt;date&gt;2024-Mar-29&lt;/date&gt;&lt;/pub-dates&gt;&lt;/dates&gt;&lt;accession-num&gt;MEDLINE:38547269&lt;/accession-num&gt;&lt;urls&gt;&lt;related-urls&gt;&lt;url&gt;&lt;style face="underline" font="default" size="100%"&gt;&amp;lt;Go to ISI&amp;gt;://MEDLINE:38547269&lt;/style&gt;&lt;/url&gt;&lt;/related-urls&gt;&lt;/urls&gt;&lt;electronic-resource-num&gt;10.1126/science.adj1946&lt;/electronic-resource-num&gt;&lt;/record&gt;&lt;/Cite&gt;&lt;/EndNote&gt;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9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201059C5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39CF8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bookmarkStart w:id="7" w:name="OLE_LINK7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BPMNB</w:t>
            </w:r>
            <w:bookmarkEnd w:id="7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perscript"/>
              </w:rPr>
              <w:t>[d]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99A82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91A7C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9D5CB" w14:textId="1D0A3059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2C158" w14:textId="6E45F2BA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C947" w14:textId="2590F84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57E6F" w14:textId="77D721BF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&lt;EndNote&gt;&lt;Cite&gt;&lt;Author&gt;Saha&lt;/Author&gt;&lt;Year&gt;2017&lt;/Year&gt;&lt;RecNum&gt;582&lt;/RecNum&gt;&lt;DisplayText&gt;&lt;style face="superscript"&gt;10&lt;/style&gt;&lt;/DisplayText&gt;&lt;record&gt;&lt;rec-number&gt;582&lt;/rec-number&gt;&lt;foreign-keys&gt;&lt;key app="EN" db-id="9t0dzd0wpdprrre2rpav9tdiv52etw5ardwv" timestamp="1718608243"&gt;582&lt;/key&gt;&lt;key app="ENWeb" db-id=""&gt;0&lt;/key&gt;&lt;/foreign-keys&gt;&lt;ref-type name="Journal Article"&gt;17&lt;/ref-type&gt;&lt;contributors&gt;&lt;authors&gt;&lt;author&gt;Saha, Subhankar&lt;/author&gt;&lt;author&gt;Desiraju, Gautam R.&lt;/author&gt;&lt;/authors&gt;&lt;/contributors&gt;&lt;titles&gt;&lt;title&gt;Crystal Engineering of Hand-Twisted Helical Crystals&lt;/title&gt;&lt;secondary-title&gt;J. Am. Chem. Soc.&lt;/secondary-title&gt;&lt;/titles&gt;&lt;periodical&gt;&lt;full-title&gt;J. Am. Chem. Soc.&lt;/full-title&gt;&lt;/periodical&gt;&lt;pages&gt;1975-1983&lt;/pages&gt;&lt;volume&gt;139&lt;/volume&gt;&lt;number&gt;5&lt;/number&gt;&lt;section&gt;1975&lt;/section&gt;&lt;dates&gt;&lt;year&gt;2017&lt;/year&gt;&lt;/dates&gt;&lt;isbn&gt;0002-7863&amp;#xD;1520-5126&lt;/isbn&gt;&lt;urls&gt;&lt;/urls&gt;&lt;electronic-resource-num&gt;10.1021/jacs.6b11835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10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2AFA57A1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08E32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</w:pPr>
            <w:bookmarkStart w:id="8" w:name="OLE_LINK8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</w:rPr>
              <w:t>APHO</w:t>
            </w:r>
            <w:bookmarkEnd w:id="8"/>
            <w:r w:rsidRPr="008E58D8">
              <w:rPr>
                <w:rFonts w:eastAsiaTheme="minorEastAsia"/>
                <w:b w:val="0"/>
                <w:bCs w:val="0"/>
                <w:color w:val="auto"/>
                <w:sz w:val="24"/>
                <w:szCs w:val="24"/>
                <w:vertAlign w:val="superscript"/>
              </w:rPr>
              <w:t>[e]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BCD68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205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4064B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8E58D8">
              <w:rPr>
                <w:rFonts w:eastAsiaTheme="minorEastAsia"/>
                <w:sz w:val="24"/>
                <w:szCs w:val="24"/>
              </w:rPr>
              <w:t>2.66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3A38" w14:textId="3C0E566E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02DB9" w14:textId="754F319A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0616B" w14:textId="2A103439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0F00" w14:textId="7D513EB5" w:rsidR="00017E2F" w:rsidRPr="001A26E3" w:rsidRDefault="001A26E3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4"/>
                <w:szCs w:val="24"/>
              </w:rPr>
            </w:pPr>
            <w:r w:rsidRPr="001A26E3">
              <w:rPr>
                <w:sz w:val="24"/>
                <w:szCs w:val="24"/>
              </w:rPr>
              <w:fldChar w:fldCharType="begin"/>
            </w:r>
            <w:r w:rsidRPr="001A26E3">
              <w:rPr>
                <w:rFonts w:eastAsiaTheme="minorEastAsia"/>
                <w:sz w:val="24"/>
                <w:szCs w:val="24"/>
              </w:rPr>
              <w:instrText xml:space="preserve"> ADDIN EN.CITE &lt;EndNote&gt;&lt;Cite&gt;&lt;Author&gt;Chen&lt;/Author&gt;&lt;Year&gt;2023&lt;/Year&gt;&lt;RecNum&gt;375&lt;/RecNum&gt;&lt;DisplayText&gt;&lt;style face="superscript"&gt;11&lt;/style&gt;&lt;/DisplayText&gt;&lt;record&gt;&lt;rec-number&gt;375&lt;/rec-number&gt;&lt;foreign-keys&gt;&lt;key app="EN" db-id="9t0dzd0wpdprrre2rpav9tdiv52etw5ardwv" timestamp="1708678414"&gt;375&lt;/key&gt;&lt;key app="ENWeb" db-id=""&gt;0&lt;/key&gt;&lt;/foreign-keys&gt;&lt;ref-type name="Journal Article"&gt;17&lt;/ref-type&gt;&lt;contributors&gt;&lt;authors&gt;&lt;author&gt;Chen, Yu-Shan&lt;/author&gt;&lt;author&gt;Wang, Chih-Hsuan&lt;/author&gt;&lt;author&gt;Hu, Yu-Hsuan&lt;/author&gt;&lt;author&gt;Lu, Chun-Yi David&lt;/author&gt;&lt;author&gt;Yang, Jye-Shane&lt;/author&gt;&lt;/authors&gt;&lt;/contributors&gt;&lt;titles&gt;&lt;title&gt;An Elastic Organic Crystal Enables Macroscopic Photoinduced Crystal Elongation&lt;/title&gt;&lt;secondary-title&gt;J. Am. Chem. Soc.&lt;/secondary-title&gt;&lt;/titles&gt;&lt;periodical&gt;&lt;full-title&gt;J. Am. Chem. Soc.&lt;/full-title&gt;&lt;/periodical&gt;&lt;pages&gt;6024-6028&lt;/pages&gt;&lt;volume&gt;145&lt;/volume&gt;&lt;section&gt;6024&lt;/section&gt;&lt;dates&gt;&lt;year&gt;2023&lt;/year&gt;&lt;/dates&gt;&lt;isbn&gt;0002-7863&amp;#xD;1520-5126&lt;/isbn&gt;&lt;urls&gt;&lt;/urls&gt;&lt;electronic-resource-num&gt;10.1021/jacs.2c13210&lt;/electronic-resource-num&gt;&lt;/record&gt;&lt;/Cite&gt;&lt;/EndNote&gt;</w:instrText>
            </w:r>
            <w:r w:rsidRPr="001A26E3">
              <w:rPr>
                <w:sz w:val="24"/>
                <w:szCs w:val="24"/>
              </w:rPr>
              <w:fldChar w:fldCharType="separate"/>
            </w:r>
            <w:r w:rsidRPr="001A26E3">
              <w:rPr>
                <w:rFonts w:eastAsiaTheme="minorEastAsia"/>
                <w:noProof/>
                <w:sz w:val="24"/>
                <w:szCs w:val="24"/>
              </w:rPr>
              <w:t>11</w:t>
            </w:r>
            <w:r w:rsidRPr="001A26E3">
              <w:rPr>
                <w:sz w:val="24"/>
                <w:szCs w:val="24"/>
              </w:rPr>
              <w:fldChar w:fldCharType="end"/>
            </w:r>
          </w:p>
        </w:tc>
      </w:tr>
      <w:tr w:rsidR="008E58D8" w:rsidRPr="008E58D8" w14:paraId="1FC682DD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09327" w14:textId="77777777" w:rsidR="00017E2F" w:rsidRPr="008E58D8" w:rsidRDefault="00017E2F" w:rsidP="00DD4067">
            <w:pPr>
              <w:spacing w:line="24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auto"/>
                <w:sz w:val="24"/>
                <w:szCs w:val="24"/>
              </w:rPr>
              <w:t>PEA-MS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A2CEF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482</w:t>
            </w:r>
            <w:r w:rsidRPr="008E58D8">
              <w:rPr>
                <w:rFonts w:eastAsiaTheme="minorEastAsia"/>
                <w:color w:val="auto"/>
                <w:sz w:val="24"/>
                <w:szCs w:val="24"/>
              </w:rPr>
              <w:t>.</w:t>
            </w:r>
            <w:r w:rsidRPr="008E58D8"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AD0FF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8E58D8">
              <w:rPr>
                <w:color w:val="auto"/>
                <w:sz w:val="24"/>
                <w:szCs w:val="24"/>
              </w:rPr>
              <w:t>10.21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0B05C" w14:textId="77777777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8C9F0" w14:textId="4E905B3F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A9EA7" w14:textId="63D6E2D4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sz w:val="24"/>
                <w:szCs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52F5B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sz w:val="24"/>
                <w:szCs w:val="24"/>
              </w:rPr>
            </w:pPr>
            <w:r w:rsidRPr="008E58D8">
              <w:rPr>
                <w:rFonts w:eastAsiaTheme="minorEastAsia"/>
                <w:color w:val="auto"/>
                <w:sz w:val="24"/>
                <w:szCs w:val="24"/>
              </w:rPr>
              <w:t>this work</w:t>
            </w:r>
          </w:p>
        </w:tc>
      </w:tr>
      <w:tr w:rsidR="008E58D8" w:rsidRPr="008E58D8" w14:paraId="19DCDC13" w14:textId="77777777" w:rsidTr="008E58D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9729BC" w14:textId="77777777" w:rsidR="00017E2F" w:rsidRPr="008E58D8" w:rsidRDefault="00017E2F" w:rsidP="00DD4067">
            <w:pPr>
              <w:spacing w:line="240" w:lineRule="exact"/>
              <w:rPr>
                <w:rFonts w:eastAsiaTheme="minorEastAsia"/>
                <w:b w:val="0"/>
                <w:bCs w:val="0"/>
                <w:color w:val="FF0000"/>
                <w:sz w:val="24"/>
                <w:szCs w:val="24"/>
              </w:rPr>
            </w:pPr>
            <w:r w:rsidRPr="008E58D8">
              <w:rPr>
                <w:b w:val="0"/>
                <w:bCs w:val="0"/>
                <w:color w:val="FF0000"/>
                <w:sz w:val="24"/>
                <w:szCs w:val="24"/>
              </w:rPr>
              <w:t>PEA-TFMS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28D5C8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FF0000"/>
                <w:sz w:val="24"/>
                <w:szCs w:val="24"/>
              </w:rPr>
            </w:pPr>
            <w:r w:rsidRPr="008E58D8">
              <w:rPr>
                <w:color w:val="FF0000"/>
                <w:sz w:val="24"/>
                <w:szCs w:val="24"/>
              </w:rPr>
              <w:t>204</w:t>
            </w:r>
            <w:r w:rsidRPr="008E58D8">
              <w:rPr>
                <w:rFonts w:eastAsiaTheme="minorEastAsia"/>
                <w:color w:val="FF0000"/>
                <w:sz w:val="24"/>
                <w:szCs w:val="24"/>
              </w:rPr>
              <w:t>.</w:t>
            </w:r>
            <w:r w:rsidRPr="008E58D8">
              <w:rPr>
                <w:color w:val="FF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9E343E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FF0000"/>
                <w:sz w:val="24"/>
                <w:szCs w:val="24"/>
              </w:rPr>
            </w:pPr>
            <w:r w:rsidRPr="008E58D8">
              <w:rPr>
                <w:color w:val="FF0000"/>
                <w:sz w:val="24"/>
                <w:szCs w:val="24"/>
              </w:rPr>
              <w:t>4.31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471F83" w14:textId="07DE1E93" w:rsidR="00017E2F" w:rsidRPr="008E58D8" w:rsidRDefault="00017E2F" w:rsidP="00DD4067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  <w:t xml:space="preserve">YES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02AEE5" w14:textId="32E12B71" w:rsidR="00017E2F" w:rsidRPr="008E58D8" w:rsidRDefault="001F374D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90E180" w14:textId="42F7DDBF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</w:pPr>
            <w:r w:rsidRPr="008E58D8">
              <w:rPr>
                <w:rFonts w:eastAsiaTheme="minorEastAsia"/>
                <w:i/>
                <w:iCs/>
                <w:color w:val="FF0000"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27971C" w14:textId="77777777" w:rsidR="00017E2F" w:rsidRPr="008E58D8" w:rsidRDefault="00017E2F" w:rsidP="00DD4067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FF0000"/>
                <w:sz w:val="24"/>
                <w:szCs w:val="24"/>
              </w:rPr>
            </w:pPr>
            <w:r w:rsidRPr="008E58D8">
              <w:rPr>
                <w:rFonts w:eastAsiaTheme="minorEastAsia"/>
                <w:color w:val="FF0000"/>
                <w:sz w:val="24"/>
                <w:szCs w:val="24"/>
              </w:rPr>
              <w:t>this work</w:t>
            </w:r>
          </w:p>
        </w:tc>
      </w:tr>
    </w:tbl>
    <w:p w14:paraId="48F382A5" w14:textId="2912847E" w:rsidR="004314DC" w:rsidRPr="008E58D8" w:rsidRDefault="004314DC" w:rsidP="008E58D8">
      <w:pPr>
        <w:spacing w:line="276" w:lineRule="auto"/>
        <w:rPr>
          <w:rFonts w:ascii="Times New Roman" w:hAnsi="Times New Roman" w:cs="Times New Roman"/>
          <w:color w:val="231F20"/>
          <w:sz w:val="24"/>
          <w:szCs w:val="24"/>
        </w:rPr>
      </w:pPr>
      <w:r w:rsidRPr="008E58D8">
        <w:rPr>
          <w:rFonts w:ascii="Times New Roman" w:hAnsi="Times New Roman" w:cs="Times New Roman"/>
          <w:sz w:val="24"/>
          <w:szCs w:val="24"/>
        </w:rPr>
        <w:t xml:space="preserve">[a] EA </w:t>
      </w:r>
      <w:r w:rsidR="002D7F29" w:rsidRPr="008E58D8">
        <w:rPr>
          <w:rFonts w:ascii="Times New Roman" w:hAnsi="Times New Roman" w:cs="Times New Roman"/>
          <w:sz w:val="24"/>
          <w:szCs w:val="24"/>
        </w:rPr>
        <w:t>is</w:t>
      </w:r>
      <w:r w:rsidRPr="008E58D8">
        <w:rPr>
          <w:rFonts w:ascii="Times New Roman" w:hAnsi="Times New Roman" w:cs="Times New Roman"/>
          <w:sz w:val="24"/>
          <w:szCs w:val="24"/>
        </w:rPr>
        <w:t xml:space="preserve"> ethylammonium. [b] [Q]ReO</w:t>
      </w:r>
      <w:r w:rsidRPr="008E58D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E58D8">
        <w:rPr>
          <w:rFonts w:ascii="Times New Roman" w:hAnsi="Times New Roman" w:cs="Times New Roman"/>
          <w:sz w:val="24"/>
          <w:szCs w:val="24"/>
        </w:rPr>
        <w:t xml:space="preserve"> is quinuclidinium perrhenate. [c] [3-O-</w:t>
      </w:r>
      <w:proofErr w:type="gramStart"/>
      <w:r w:rsidRPr="008E58D8">
        <w:rPr>
          <w:rFonts w:ascii="Times New Roman" w:hAnsi="Times New Roman" w:cs="Times New Roman"/>
          <w:sz w:val="24"/>
          <w:szCs w:val="24"/>
        </w:rPr>
        <w:t>Q]ClO</w:t>
      </w:r>
      <w:proofErr w:type="gramEnd"/>
      <w:r w:rsidRPr="008E58D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8E58D8">
        <w:rPr>
          <w:rFonts w:ascii="Times New Roman" w:hAnsi="Times New Roman" w:cs="Times New Roman"/>
          <w:sz w:val="24"/>
          <w:szCs w:val="24"/>
        </w:rPr>
        <w:t xml:space="preserve"> is 3-oxoquinuclidinium perchlorate. [d] </w:t>
      </w:r>
      <w:r w:rsidRPr="008E58D8">
        <w:rPr>
          <w:rFonts w:ascii="Times New Roman" w:hAnsi="Times New Roman" w:cs="Times New Roman"/>
          <w:color w:val="231F20"/>
          <w:sz w:val="24"/>
          <w:szCs w:val="24"/>
        </w:rPr>
        <w:t>BPMNB is 4-bromophenyl 3-methyi-4-nitrobenzoate. [e] APHO is an anthracene</w:t>
      </w:r>
      <w:r w:rsidRPr="008E58D8">
        <w:rPr>
          <w:rFonts w:ascii="Times New Roman" w:eastAsia="微软雅黑" w:hAnsi="Times New Roman" w:cs="Times New Roman"/>
          <w:color w:val="231F20"/>
          <w:sz w:val="24"/>
          <w:szCs w:val="24"/>
        </w:rPr>
        <w:t>−</w:t>
      </w:r>
      <w:r w:rsidRPr="008E58D8">
        <w:rPr>
          <w:rFonts w:ascii="Times New Roman" w:hAnsi="Times New Roman" w:cs="Times New Roman"/>
          <w:color w:val="231F20"/>
          <w:sz w:val="24"/>
          <w:szCs w:val="24"/>
        </w:rPr>
        <w:t xml:space="preserve">pentiptycene hybrid organic </w:t>
      </w:r>
      <w:r w:rsidRPr="008E58D8">
        <w:rPr>
          <w:rFonts w:ascii="Times New Roman" w:hAnsi="Times New Roman" w:cs="Times New Roman"/>
          <w:i/>
          <w:iCs/>
          <w:color w:val="231F20"/>
          <w:sz w:val="24"/>
          <w:szCs w:val="24"/>
        </w:rPr>
        <w:t>π</w:t>
      </w:r>
      <w:r w:rsidRPr="008E58D8">
        <w:rPr>
          <w:rFonts w:ascii="Times New Roman" w:hAnsi="Times New Roman" w:cs="Times New Roman"/>
          <w:color w:val="231F20"/>
          <w:sz w:val="24"/>
          <w:szCs w:val="24"/>
        </w:rPr>
        <w:t>-system.</w:t>
      </w:r>
    </w:p>
    <w:p w14:paraId="37C2F4EE" w14:textId="7B0F66CB" w:rsidR="00A26E1A" w:rsidRPr="00C22CF7" w:rsidRDefault="00A26E1A">
      <w:pPr>
        <w:widowControl/>
        <w:jc w:val="left"/>
        <w:rPr>
          <w:rFonts w:ascii="Times New Roman" w:hAnsi="Times New Roman" w:cs="Times New Roman"/>
          <w:color w:val="FF0000"/>
        </w:rPr>
      </w:pPr>
      <w:r w:rsidRPr="00C22CF7">
        <w:rPr>
          <w:rFonts w:ascii="Times New Roman" w:hAnsi="Times New Roman" w:cs="Times New Roman"/>
          <w:color w:val="FF0000"/>
        </w:rPr>
        <w:br w:type="page"/>
      </w:r>
    </w:p>
    <w:p w14:paraId="2D323420" w14:textId="6C09191A" w:rsidR="009076D3" w:rsidRPr="001A26E3" w:rsidRDefault="006469BE" w:rsidP="001A26E3">
      <w:pPr>
        <w:widowControl/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</w:pPr>
      <w:r w:rsidRPr="008E58D8">
        <w:rPr>
          <w:rFonts w:ascii="Times New Roman" w:eastAsia="宋体" w:hAnsi="Times New Roman" w:cs="Times New Roman"/>
          <w:b/>
          <w:bCs/>
          <w:kern w:val="0"/>
          <w:sz w:val="28"/>
          <w:szCs w:val="28"/>
          <w14:ligatures w14:val="none"/>
        </w:rPr>
        <w:lastRenderedPageBreak/>
        <w:t>References</w:t>
      </w:r>
    </w:p>
    <w:p w14:paraId="38AE088E" w14:textId="57DB7313" w:rsidR="001A26E3" w:rsidRPr="001A26E3" w:rsidRDefault="001A26E3" w:rsidP="001A26E3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1.</w:t>
      </w:r>
      <w:r w:rsidRPr="001A26E3">
        <w:rPr>
          <w:rFonts w:ascii="Times New Roman" w:hAnsi="Times New Roman" w:cs="Times New Roman"/>
          <w:sz w:val="24"/>
          <w:szCs w:val="24"/>
        </w:rPr>
        <w:tab/>
        <w:t>Ryu S. S., Kim H. T., Kim H. J., Kim S. Characterization of mechanical properties of BaTiO</w:t>
      </w:r>
      <w:r w:rsidRPr="001A26E3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1A26E3">
        <w:rPr>
          <w:rFonts w:ascii="Times New Roman" w:hAnsi="Times New Roman" w:cs="Times New Roman"/>
          <w:sz w:val="24"/>
          <w:szCs w:val="24"/>
        </w:rPr>
        <w:t xml:space="preserve"> ceramic with different types of sintering aid by nanoindentation.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Ceram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Jpn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117</w:t>
      </w:r>
      <w:r w:rsidRPr="001A26E3">
        <w:rPr>
          <w:rFonts w:ascii="Times New Roman" w:hAnsi="Times New Roman" w:cs="Times New Roman"/>
          <w:sz w:val="24"/>
          <w:szCs w:val="24"/>
        </w:rPr>
        <w:t>, 811-814 (2009).</w:t>
      </w:r>
    </w:p>
    <w:p w14:paraId="69395621" w14:textId="18DA88CE" w:rsidR="001A26E3" w:rsidRPr="001A26E3" w:rsidRDefault="001A26E3" w:rsidP="001A26E3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2.</w:t>
      </w:r>
      <w:r w:rsidRPr="001A26E3">
        <w:rPr>
          <w:rFonts w:ascii="Times New Roman" w:hAnsi="Times New Roman" w:cs="Times New Roman"/>
          <w:sz w:val="24"/>
          <w:szCs w:val="24"/>
        </w:rPr>
        <w:tab/>
        <w:t>Zhang Z. X.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The First Chiro-Inositol Organosilicon Ferroelectric Crystal. </w:t>
      </w:r>
      <w:r w:rsidRPr="001A26E3">
        <w:rPr>
          <w:rFonts w:ascii="Times New Roman" w:hAnsi="Times New Roman" w:cs="Times New Roman"/>
          <w:i/>
          <w:sz w:val="24"/>
          <w:szCs w:val="24"/>
        </w:rPr>
        <w:t>Angew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Int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Ed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61</w:t>
      </w:r>
      <w:r w:rsidRPr="001A26E3">
        <w:rPr>
          <w:rFonts w:ascii="Times New Roman" w:hAnsi="Times New Roman" w:cs="Times New Roman"/>
          <w:sz w:val="24"/>
          <w:szCs w:val="24"/>
        </w:rPr>
        <w:t>, e202210809 (2022).</w:t>
      </w:r>
    </w:p>
    <w:p w14:paraId="4B2BD0E8" w14:textId="12BF05B4" w:rsidR="001A26E3" w:rsidRPr="001A26E3" w:rsidRDefault="001A26E3" w:rsidP="001A26E3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3.</w:t>
      </w:r>
      <w:r w:rsidRPr="001A26E3">
        <w:rPr>
          <w:rFonts w:ascii="Times New Roman" w:hAnsi="Times New Roman" w:cs="Times New Roman"/>
          <w:sz w:val="24"/>
          <w:szCs w:val="24"/>
        </w:rPr>
        <w:tab/>
        <w:t xml:space="preserve">Matthias B. T., Miller C. E., Remeika J. P. Ferroelectricity of Glycine Sulfate. </w:t>
      </w:r>
      <w:r w:rsidRPr="001A26E3">
        <w:rPr>
          <w:rFonts w:ascii="Times New Roman" w:hAnsi="Times New Roman" w:cs="Times New Roman"/>
          <w:i/>
          <w:sz w:val="24"/>
          <w:szCs w:val="24"/>
        </w:rPr>
        <w:t>Phys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Rev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104</w:t>
      </w:r>
      <w:r w:rsidRPr="001A26E3">
        <w:rPr>
          <w:rFonts w:ascii="Times New Roman" w:hAnsi="Times New Roman" w:cs="Times New Roman"/>
          <w:sz w:val="24"/>
          <w:szCs w:val="24"/>
        </w:rPr>
        <w:t>, 849-850 (1956).</w:t>
      </w:r>
    </w:p>
    <w:p w14:paraId="0C0BC567" w14:textId="67B83154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4.</w:t>
      </w:r>
      <w:r w:rsidRPr="001A26E3">
        <w:rPr>
          <w:rFonts w:ascii="Times New Roman" w:hAnsi="Times New Roman" w:cs="Times New Roman"/>
          <w:sz w:val="24"/>
          <w:szCs w:val="24"/>
        </w:rPr>
        <w:tab/>
        <w:t>Zhang H.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Large Piezoelectric Response in a Metal-Free Three-Dimensional Perovskite Ferroelectric.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Am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>
        <w:rPr>
          <w:rFonts w:ascii="Times New Roman" w:hAnsi="Times New Roman" w:cs="Times New Roman" w:hint="eastAsia"/>
          <w:i/>
          <w:sz w:val="24"/>
          <w:szCs w:val="24"/>
        </w:rPr>
        <w:t>.</w:t>
      </w:r>
      <w:r w:rsidR="006A037F" w:rsidRPr="006A037F">
        <w:rPr>
          <w:rFonts w:ascii="Times New Roman" w:hAnsi="Times New Roman" w:cs="Times New Roman" w:hint="eastAsia"/>
          <w:b/>
          <w:bCs/>
          <w:sz w:val="24"/>
          <w:szCs w:val="24"/>
        </w:rPr>
        <w:t>145</w:t>
      </w:r>
      <w:r w:rsidR="006A037F">
        <w:rPr>
          <w:rFonts w:ascii="Times New Roman" w:hAnsi="Times New Roman" w:cs="Times New Roman" w:hint="eastAsia"/>
          <w:sz w:val="24"/>
          <w:szCs w:val="24"/>
        </w:rPr>
        <w:t>, 4892-4899</w:t>
      </w:r>
      <w:r w:rsidRPr="001A26E3">
        <w:rPr>
          <w:rFonts w:ascii="Times New Roman" w:hAnsi="Times New Roman" w:cs="Times New Roman"/>
          <w:sz w:val="24"/>
          <w:szCs w:val="24"/>
        </w:rPr>
        <w:t xml:space="preserve"> (2023).</w:t>
      </w:r>
    </w:p>
    <w:p w14:paraId="406FD205" w14:textId="310DB9A8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5.</w:t>
      </w:r>
      <w:r w:rsidRPr="001A26E3">
        <w:rPr>
          <w:rFonts w:ascii="Times New Roman" w:hAnsi="Times New Roman" w:cs="Times New Roman"/>
          <w:sz w:val="24"/>
          <w:szCs w:val="24"/>
        </w:rPr>
        <w:tab/>
        <w:t>Ding R.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Effective Piezo-Phototronic Enhancement of Flexible Photodetectors Based on 2D Hybrid Perovskite Ferroelectric Single-Crystalline Thin-Films. </w:t>
      </w:r>
      <w:r w:rsidRPr="001A26E3">
        <w:rPr>
          <w:rFonts w:ascii="Times New Roman" w:hAnsi="Times New Roman" w:cs="Times New Roman"/>
          <w:i/>
          <w:sz w:val="24"/>
          <w:szCs w:val="24"/>
        </w:rPr>
        <w:t>Adv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33</w:t>
      </w:r>
      <w:r w:rsidRPr="001A26E3">
        <w:rPr>
          <w:rFonts w:ascii="Times New Roman" w:hAnsi="Times New Roman" w:cs="Times New Roman"/>
          <w:sz w:val="24"/>
          <w:szCs w:val="24"/>
        </w:rPr>
        <w:t>, 2101263 (2021).</w:t>
      </w:r>
    </w:p>
    <w:p w14:paraId="415A6C42" w14:textId="63457250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6.</w:t>
      </w:r>
      <w:r w:rsidRPr="001A26E3">
        <w:rPr>
          <w:rFonts w:ascii="Times New Roman" w:hAnsi="Times New Roman" w:cs="Times New Roman"/>
          <w:sz w:val="24"/>
          <w:szCs w:val="24"/>
        </w:rPr>
        <w:tab/>
        <w:t>Wang S.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An Unprecedented Biaxial Trilayered Hybrid Perovskite Ferroelectric with Directionally Tunable Photovoltaic Effects.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141</w:t>
      </w:r>
      <w:r w:rsidRPr="001A26E3">
        <w:rPr>
          <w:rFonts w:ascii="Times New Roman" w:hAnsi="Times New Roman" w:cs="Times New Roman"/>
          <w:sz w:val="24"/>
          <w:szCs w:val="24"/>
        </w:rPr>
        <w:t>, 7693-7697 (2019).</w:t>
      </w:r>
    </w:p>
    <w:p w14:paraId="4D0B6291" w14:textId="73A2F036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7.</w:t>
      </w:r>
      <w:r w:rsidRPr="001A26E3">
        <w:rPr>
          <w:rFonts w:ascii="Times New Roman" w:hAnsi="Times New Roman" w:cs="Times New Roman"/>
          <w:sz w:val="24"/>
          <w:szCs w:val="24"/>
        </w:rPr>
        <w:tab/>
        <w:t>Harada J.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Directionally tunable and mechanically deformable ferroelectric crystals from rotating polar globular ionic molecules. </w:t>
      </w:r>
      <w:r w:rsidRPr="001A26E3">
        <w:rPr>
          <w:rFonts w:ascii="Times New Roman" w:hAnsi="Times New Roman" w:cs="Times New Roman"/>
          <w:i/>
          <w:sz w:val="24"/>
          <w:szCs w:val="24"/>
        </w:rPr>
        <w:t>Nat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8</w:t>
      </w:r>
      <w:r w:rsidRPr="001A26E3">
        <w:rPr>
          <w:rFonts w:ascii="Times New Roman" w:hAnsi="Times New Roman" w:cs="Times New Roman"/>
          <w:sz w:val="24"/>
          <w:szCs w:val="24"/>
        </w:rPr>
        <w:t>, 946-952 (2016).</w:t>
      </w:r>
    </w:p>
    <w:p w14:paraId="09C15143" w14:textId="36A194AB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8.</w:t>
      </w:r>
      <w:r w:rsidRPr="001A26E3">
        <w:rPr>
          <w:rFonts w:ascii="Times New Roman" w:hAnsi="Times New Roman" w:cs="Times New Roman"/>
          <w:sz w:val="24"/>
          <w:szCs w:val="24"/>
        </w:rPr>
        <w:tab/>
        <w:t>Yang C.-K.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Directional Intermolecular Interactions for Precise Molecular Design of a High-Tc Multiaxial Molecular Ferroelectric.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141</w:t>
      </w:r>
      <w:r w:rsidRPr="001A26E3">
        <w:rPr>
          <w:rFonts w:ascii="Times New Roman" w:hAnsi="Times New Roman" w:cs="Times New Roman"/>
          <w:sz w:val="24"/>
          <w:szCs w:val="24"/>
        </w:rPr>
        <w:t>, 1781-1787 (2019).</w:t>
      </w:r>
    </w:p>
    <w:p w14:paraId="67CB5405" w14:textId="6FD14573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9.</w:t>
      </w:r>
      <w:r w:rsidRPr="001A26E3">
        <w:rPr>
          <w:rFonts w:ascii="Times New Roman" w:hAnsi="Times New Roman" w:cs="Times New Roman"/>
          <w:sz w:val="24"/>
          <w:szCs w:val="24"/>
        </w:rPr>
        <w:tab/>
        <w:t>Zhang H.-Y.</w:t>
      </w:r>
      <w:r w:rsidRPr="001A26E3">
        <w:rPr>
          <w:rFonts w:ascii="Times New Roman" w:hAnsi="Times New Roman" w:cs="Times New Roman"/>
          <w:i/>
          <w:sz w:val="24"/>
          <w:szCs w:val="24"/>
        </w:rPr>
        <w:t>, et al.</w:t>
      </w:r>
      <w:r w:rsidRPr="001A26E3">
        <w:rPr>
          <w:rFonts w:ascii="Times New Roman" w:hAnsi="Times New Roman" w:cs="Times New Roman"/>
          <w:sz w:val="24"/>
          <w:szCs w:val="24"/>
        </w:rPr>
        <w:t xml:space="preserve"> Biodegradable ferroelectric molecular crystal with large piezoelectric response. 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Science </w:t>
      </w:r>
      <w:r w:rsidRPr="001A26E3">
        <w:rPr>
          <w:rFonts w:ascii="Times New Roman" w:hAnsi="Times New Roman" w:cs="Times New Roman"/>
          <w:b/>
          <w:sz w:val="24"/>
          <w:szCs w:val="24"/>
        </w:rPr>
        <w:t>383</w:t>
      </w:r>
      <w:r w:rsidRPr="001A26E3">
        <w:rPr>
          <w:rFonts w:ascii="Times New Roman" w:hAnsi="Times New Roman" w:cs="Times New Roman"/>
          <w:sz w:val="24"/>
          <w:szCs w:val="24"/>
        </w:rPr>
        <w:t>, 1492-1498 (2024).</w:t>
      </w:r>
    </w:p>
    <w:p w14:paraId="036E3B73" w14:textId="6D51BCCB" w:rsidR="001A26E3" w:rsidRPr="001A26E3" w:rsidRDefault="001A26E3" w:rsidP="006A037F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10.</w:t>
      </w:r>
      <w:r w:rsidRPr="001A26E3">
        <w:rPr>
          <w:rFonts w:ascii="Times New Roman" w:hAnsi="Times New Roman" w:cs="Times New Roman"/>
          <w:sz w:val="24"/>
          <w:szCs w:val="24"/>
        </w:rPr>
        <w:tab/>
        <w:t xml:space="preserve">Saha S., Desiraju G. R. Crystal Engineering of Hand-Twisted Helical Crystals.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139</w:t>
      </w:r>
      <w:r w:rsidRPr="001A26E3">
        <w:rPr>
          <w:rFonts w:ascii="Times New Roman" w:hAnsi="Times New Roman" w:cs="Times New Roman"/>
          <w:sz w:val="24"/>
          <w:szCs w:val="24"/>
        </w:rPr>
        <w:t>, 1975-1983 (2017).</w:t>
      </w:r>
    </w:p>
    <w:p w14:paraId="7EFBD03D" w14:textId="726A28F0" w:rsidR="001A26E3" w:rsidRPr="001A26E3" w:rsidRDefault="001A26E3" w:rsidP="001A26E3">
      <w:pPr>
        <w:pStyle w:val="EndNoteBibliography"/>
        <w:spacing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1A26E3">
        <w:rPr>
          <w:rFonts w:ascii="Times New Roman" w:hAnsi="Times New Roman" w:cs="Times New Roman"/>
          <w:sz w:val="24"/>
          <w:szCs w:val="24"/>
        </w:rPr>
        <w:t>11.</w:t>
      </w:r>
      <w:r w:rsidRPr="001A26E3">
        <w:rPr>
          <w:rFonts w:ascii="Times New Roman" w:hAnsi="Times New Roman" w:cs="Times New Roman"/>
          <w:sz w:val="24"/>
          <w:szCs w:val="24"/>
        </w:rPr>
        <w:tab/>
        <w:t xml:space="preserve">Chen Y.-S., Wang C.-H., Hu Y.-H., Lu C.-Y. D., Yang J.-S. An Elastic Organic Crystal Enables Macroscopic Photoinduced Crystal Elongation. </w:t>
      </w:r>
      <w:r w:rsidRPr="001A26E3">
        <w:rPr>
          <w:rFonts w:ascii="Times New Roman" w:hAnsi="Times New Roman" w:cs="Times New Roman"/>
          <w:i/>
          <w:sz w:val="24"/>
          <w:szCs w:val="24"/>
        </w:rPr>
        <w:t>J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Am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6A037F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1A26E3">
        <w:rPr>
          <w:rFonts w:ascii="Times New Roman" w:hAnsi="Times New Roman" w:cs="Times New Roman"/>
          <w:sz w:val="24"/>
          <w:szCs w:val="24"/>
        </w:rPr>
        <w:t xml:space="preserve"> </w:t>
      </w:r>
      <w:r w:rsidRPr="001A26E3">
        <w:rPr>
          <w:rFonts w:ascii="Times New Roman" w:hAnsi="Times New Roman" w:cs="Times New Roman"/>
          <w:b/>
          <w:sz w:val="24"/>
          <w:szCs w:val="24"/>
        </w:rPr>
        <w:t>145</w:t>
      </w:r>
      <w:r w:rsidRPr="001A26E3">
        <w:rPr>
          <w:rFonts w:ascii="Times New Roman" w:hAnsi="Times New Roman" w:cs="Times New Roman"/>
          <w:sz w:val="24"/>
          <w:szCs w:val="24"/>
        </w:rPr>
        <w:t>, 6024-6028 (2023).</w:t>
      </w:r>
    </w:p>
    <w:p w14:paraId="069C12C8" w14:textId="77777777" w:rsidR="001A26E3" w:rsidRPr="001A26E3" w:rsidRDefault="001A26E3" w:rsidP="001A26E3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5B801152" w14:textId="0B6C5129" w:rsidR="001E73FA" w:rsidRPr="001A26E3" w:rsidRDefault="001E73FA" w:rsidP="00FF138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sectPr w:rsidR="001E73FA" w:rsidRPr="001A26E3" w:rsidSect="00780FBF">
      <w:pgSz w:w="11906" w:h="16838"/>
      <w:pgMar w:top="1134" w:right="936" w:bottom="1134" w:left="9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68E4D0" w14:textId="77777777" w:rsidR="004A3FA9" w:rsidRDefault="004A3FA9" w:rsidP="00170B07">
      <w:r>
        <w:separator/>
      </w:r>
    </w:p>
  </w:endnote>
  <w:endnote w:type="continuationSeparator" w:id="0">
    <w:p w14:paraId="449063BE" w14:textId="77777777" w:rsidR="004A3FA9" w:rsidRDefault="004A3FA9" w:rsidP="00170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47E0F9" w14:textId="77777777" w:rsidR="004A3FA9" w:rsidRDefault="004A3FA9" w:rsidP="00170B07">
      <w:r>
        <w:separator/>
      </w:r>
    </w:p>
  </w:footnote>
  <w:footnote w:type="continuationSeparator" w:id="0">
    <w:p w14:paraId="398F66FD" w14:textId="77777777" w:rsidR="004A3FA9" w:rsidRDefault="004A3FA9" w:rsidP="00170B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isplayBackgroundShape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0dzd0wpdprrre2rpav9tdiv52etw5ardwv&quot;&gt;huangpeizhi&lt;record-ids&gt;&lt;item&gt;375&lt;/item&gt;&lt;item&gt;540&lt;/item&gt;&lt;item&gt;549&lt;/item&gt;&lt;item&gt;550&lt;/item&gt;&lt;item&gt;565&lt;/item&gt;&lt;item&gt;574&lt;/item&gt;&lt;item&gt;581&lt;/item&gt;&lt;item&gt;582&lt;/item&gt;&lt;item&gt;583&lt;/item&gt;&lt;item&gt;584&lt;/item&gt;&lt;item&gt;587&lt;/item&gt;&lt;/record-ids&gt;&lt;/item&gt;&lt;/Libraries&gt;"/>
  </w:docVars>
  <w:rsids>
    <w:rsidRoot w:val="00CC0245"/>
    <w:rsid w:val="00000115"/>
    <w:rsid w:val="0000292C"/>
    <w:rsid w:val="00005458"/>
    <w:rsid w:val="00011A39"/>
    <w:rsid w:val="0001268A"/>
    <w:rsid w:val="0001418C"/>
    <w:rsid w:val="000147F7"/>
    <w:rsid w:val="00017E2F"/>
    <w:rsid w:val="0002006B"/>
    <w:rsid w:val="0002319D"/>
    <w:rsid w:val="00024032"/>
    <w:rsid w:val="00026C6A"/>
    <w:rsid w:val="00034DA2"/>
    <w:rsid w:val="00040A8C"/>
    <w:rsid w:val="00042DB1"/>
    <w:rsid w:val="00044DE0"/>
    <w:rsid w:val="00045642"/>
    <w:rsid w:val="000463B8"/>
    <w:rsid w:val="00047F36"/>
    <w:rsid w:val="00050D4F"/>
    <w:rsid w:val="0005228B"/>
    <w:rsid w:val="00066527"/>
    <w:rsid w:val="00073F7E"/>
    <w:rsid w:val="000810DC"/>
    <w:rsid w:val="00081E9C"/>
    <w:rsid w:val="0008488A"/>
    <w:rsid w:val="0008512A"/>
    <w:rsid w:val="00091FDA"/>
    <w:rsid w:val="00093995"/>
    <w:rsid w:val="0009643B"/>
    <w:rsid w:val="0009750E"/>
    <w:rsid w:val="00097D0F"/>
    <w:rsid w:val="000A067B"/>
    <w:rsid w:val="000B0D65"/>
    <w:rsid w:val="000B704E"/>
    <w:rsid w:val="000C194C"/>
    <w:rsid w:val="000C1BE5"/>
    <w:rsid w:val="000C1FB4"/>
    <w:rsid w:val="000C3F6B"/>
    <w:rsid w:val="000C6C77"/>
    <w:rsid w:val="000D532A"/>
    <w:rsid w:val="000D67ED"/>
    <w:rsid w:val="000E0A29"/>
    <w:rsid w:val="000E1E2A"/>
    <w:rsid w:val="000E3824"/>
    <w:rsid w:val="000F0173"/>
    <w:rsid w:val="000F0A5B"/>
    <w:rsid w:val="000F504A"/>
    <w:rsid w:val="000F65D8"/>
    <w:rsid w:val="000F6B25"/>
    <w:rsid w:val="00100E21"/>
    <w:rsid w:val="001045A6"/>
    <w:rsid w:val="00112E4A"/>
    <w:rsid w:val="00113378"/>
    <w:rsid w:val="00122D14"/>
    <w:rsid w:val="00124DFA"/>
    <w:rsid w:val="001340B0"/>
    <w:rsid w:val="00135B73"/>
    <w:rsid w:val="001460B9"/>
    <w:rsid w:val="00153442"/>
    <w:rsid w:val="00164DC3"/>
    <w:rsid w:val="00165828"/>
    <w:rsid w:val="00167E6A"/>
    <w:rsid w:val="00170B07"/>
    <w:rsid w:val="001734FA"/>
    <w:rsid w:val="001762DA"/>
    <w:rsid w:val="00181FA8"/>
    <w:rsid w:val="00184181"/>
    <w:rsid w:val="00192AC1"/>
    <w:rsid w:val="00193829"/>
    <w:rsid w:val="0019790E"/>
    <w:rsid w:val="001A206D"/>
    <w:rsid w:val="001A26E3"/>
    <w:rsid w:val="001A521A"/>
    <w:rsid w:val="001B2E14"/>
    <w:rsid w:val="001B70BE"/>
    <w:rsid w:val="001C2D8A"/>
    <w:rsid w:val="001D0717"/>
    <w:rsid w:val="001D0CDA"/>
    <w:rsid w:val="001D10CB"/>
    <w:rsid w:val="001D2162"/>
    <w:rsid w:val="001D2DCB"/>
    <w:rsid w:val="001D6900"/>
    <w:rsid w:val="001E0190"/>
    <w:rsid w:val="001E2B93"/>
    <w:rsid w:val="001E694B"/>
    <w:rsid w:val="001E6A4F"/>
    <w:rsid w:val="001E73FA"/>
    <w:rsid w:val="001F16A6"/>
    <w:rsid w:val="001F1B06"/>
    <w:rsid w:val="001F374D"/>
    <w:rsid w:val="00205FA3"/>
    <w:rsid w:val="00211C99"/>
    <w:rsid w:val="002206BE"/>
    <w:rsid w:val="0022252F"/>
    <w:rsid w:val="0022647A"/>
    <w:rsid w:val="0023328B"/>
    <w:rsid w:val="002334DD"/>
    <w:rsid w:val="00245DA0"/>
    <w:rsid w:val="002466DD"/>
    <w:rsid w:val="00246EBA"/>
    <w:rsid w:val="002546D0"/>
    <w:rsid w:val="002554C0"/>
    <w:rsid w:val="00265883"/>
    <w:rsid w:val="002924D6"/>
    <w:rsid w:val="00293B5F"/>
    <w:rsid w:val="00294E2F"/>
    <w:rsid w:val="00296688"/>
    <w:rsid w:val="002A1E97"/>
    <w:rsid w:val="002A69AE"/>
    <w:rsid w:val="002B0947"/>
    <w:rsid w:val="002B1C0D"/>
    <w:rsid w:val="002C0D97"/>
    <w:rsid w:val="002C1927"/>
    <w:rsid w:val="002D0A51"/>
    <w:rsid w:val="002D0E16"/>
    <w:rsid w:val="002D53DB"/>
    <w:rsid w:val="002D7F29"/>
    <w:rsid w:val="002E0751"/>
    <w:rsid w:val="002F3A86"/>
    <w:rsid w:val="002F4AE8"/>
    <w:rsid w:val="002F4F60"/>
    <w:rsid w:val="002F7F49"/>
    <w:rsid w:val="00303EBA"/>
    <w:rsid w:val="00304076"/>
    <w:rsid w:val="0030574E"/>
    <w:rsid w:val="003150B7"/>
    <w:rsid w:val="003166C6"/>
    <w:rsid w:val="003241D4"/>
    <w:rsid w:val="00332580"/>
    <w:rsid w:val="00332FB9"/>
    <w:rsid w:val="00333787"/>
    <w:rsid w:val="003341CA"/>
    <w:rsid w:val="0033734F"/>
    <w:rsid w:val="00346699"/>
    <w:rsid w:val="00347E31"/>
    <w:rsid w:val="00351B0B"/>
    <w:rsid w:val="00352EF7"/>
    <w:rsid w:val="003549D7"/>
    <w:rsid w:val="00361ED3"/>
    <w:rsid w:val="00363D1C"/>
    <w:rsid w:val="00367E91"/>
    <w:rsid w:val="0037026B"/>
    <w:rsid w:val="00371491"/>
    <w:rsid w:val="00371DC0"/>
    <w:rsid w:val="00372594"/>
    <w:rsid w:val="003748CC"/>
    <w:rsid w:val="00374EC3"/>
    <w:rsid w:val="00381903"/>
    <w:rsid w:val="0038676C"/>
    <w:rsid w:val="00397D8A"/>
    <w:rsid w:val="003A57CD"/>
    <w:rsid w:val="003B4E2B"/>
    <w:rsid w:val="003B68D7"/>
    <w:rsid w:val="003C0257"/>
    <w:rsid w:val="003D1576"/>
    <w:rsid w:val="003D2DC4"/>
    <w:rsid w:val="003D5658"/>
    <w:rsid w:val="003E167E"/>
    <w:rsid w:val="003F30B8"/>
    <w:rsid w:val="003F3691"/>
    <w:rsid w:val="00402108"/>
    <w:rsid w:val="004028EB"/>
    <w:rsid w:val="00410544"/>
    <w:rsid w:val="00426EB5"/>
    <w:rsid w:val="00430372"/>
    <w:rsid w:val="004314DC"/>
    <w:rsid w:val="0044104E"/>
    <w:rsid w:val="004413C3"/>
    <w:rsid w:val="00446090"/>
    <w:rsid w:val="004461EE"/>
    <w:rsid w:val="00462EEB"/>
    <w:rsid w:val="00464CE4"/>
    <w:rsid w:val="0046574A"/>
    <w:rsid w:val="004701B5"/>
    <w:rsid w:val="00471960"/>
    <w:rsid w:val="00471E7A"/>
    <w:rsid w:val="004752EB"/>
    <w:rsid w:val="00481825"/>
    <w:rsid w:val="00483DDA"/>
    <w:rsid w:val="00484A08"/>
    <w:rsid w:val="00485039"/>
    <w:rsid w:val="0048728C"/>
    <w:rsid w:val="004902E3"/>
    <w:rsid w:val="004927FA"/>
    <w:rsid w:val="0049551D"/>
    <w:rsid w:val="004A20CC"/>
    <w:rsid w:val="004A3FA9"/>
    <w:rsid w:val="004B2C40"/>
    <w:rsid w:val="004B391C"/>
    <w:rsid w:val="004B68AF"/>
    <w:rsid w:val="004C35E7"/>
    <w:rsid w:val="004D09E0"/>
    <w:rsid w:val="004D585B"/>
    <w:rsid w:val="004D6EE3"/>
    <w:rsid w:val="004D786B"/>
    <w:rsid w:val="004E411D"/>
    <w:rsid w:val="004E4F33"/>
    <w:rsid w:val="004E53FE"/>
    <w:rsid w:val="004F17A8"/>
    <w:rsid w:val="00507A0D"/>
    <w:rsid w:val="00511D5E"/>
    <w:rsid w:val="00511DF9"/>
    <w:rsid w:val="0051273B"/>
    <w:rsid w:val="00512A03"/>
    <w:rsid w:val="0051632F"/>
    <w:rsid w:val="00517D24"/>
    <w:rsid w:val="00520400"/>
    <w:rsid w:val="005226C7"/>
    <w:rsid w:val="0052598B"/>
    <w:rsid w:val="00527B45"/>
    <w:rsid w:val="00534409"/>
    <w:rsid w:val="0055526F"/>
    <w:rsid w:val="0055599F"/>
    <w:rsid w:val="00560E0F"/>
    <w:rsid w:val="00561D03"/>
    <w:rsid w:val="005629E8"/>
    <w:rsid w:val="00564181"/>
    <w:rsid w:val="00564BB7"/>
    <w:rsid w:val="0056555A"/>
    <w:rsid w:val="005665B9"/>
    <w:rsid w:val="00570527"/>
    <w:rsid w:val="00570C5F"/>
    <w:rsid w:val="00571F6C"/>
    <w:rsid w:val="005810B0"/>
    <w:rsid w:val="0059273C"/>
    <w:rsid w:val="00592A63"/>
    <w:rsid w:val="0059384E"/>
    <w:rsid w:val="00593E27"/>
    <w:rsid w:val="005959D0"/>
    <w:rsid w:val="00595A45"/>
    <w:rsid w:val="005A43F9"/>
    <w:rsid w:val="005A5043"/>
    <w:rsid w:val="005A7C9C"/>
    <w:rsid w:val="005B7989"/>
    <w:rsid w:val="005C1FAF"/>
    <w:rsid w:val="005D1985"/>
    <w:rsid w:val="005D514E"/>
    <w:rsid w:val="005D53A3"/>
    <w:rsid w:val="005E45CF"/>
    <w:rsid w:val="005E596F"/>
    <w:rsid w:val="005E5DA5"/>
    <w:rsid w:val="005F14B7"/>
    <w:rsid w:val="005F5568"/>
    <w:rsid w:val="005F5B37"/>
    <w:rsid w:val="006102B5"/>
    <w:rsid w:val="0061208A"/>
    <w:rsid w:val="0061528F"/>
    <w:rsid w:val="006152A3"/>
    <w:rsid w:val="00626B98"/>
    <w:rsid w:val="006300EB"/>
    <w:rsid w:val="00634CCB"/>
    <w:rsid w:val="00637AED"/>
    <w:rsid w:val="00637B5B"/>
    <w:rsid w:val="00641828"/>
    <w:rsid w:val="006449DF"/>
    <w:rsid w:val="006467D2"/>
    <w:rsid w:val="006469BE"/>
    <w:rsid w:val="006470FA"/>
    <w:rsid w:val="0064792D"/>
    <w:rsid w:val="00653EDE"/>
    <w:rsid w:val="00667B1A"/>
    <w:rsid w:val="00674F66"/>
    <w:rsid w:val="00677E77"/>
    <w:rsid w:val="0068029D"/>
    <w:rsid w:val="00682A63"/>
    <w:rsid w:val="00686631"/>
    <w:rsid w:val="0069083F"/>
    <w:rsid w:val="00691E6A"/>
    <w:rsid w:val="00691E90"/>
    <w:rsid w:val="006A037F"/>
    <w:rsid w:val="006A6AAF"/>
    <w:rsid w:val="006B15EF"/>
    <w:rsid w:val="006B4ADD"/>
    <w:rsid w:val="006B674B"/>
    <w:rsid w:val="006B6C3E"/>
    <w:rsid w:val="006C15DC"/>
    <w:rsid w:val="006C2E86"/>
    <w:rsid w:val="006D4140"/>
    <w:rsid w:val="006D600B"/>
    <w:rsid w:val="006E43FE"/>
    <w:rsid w:val="006E6119"/>
    <w:rsid w:val="006F373A"/>
    <w:rsid w:val="00703D96"/>
    <w:rsid w:val="00721C68"/>
    <w:rsid w:val="00731931"/>
    <w:rsid w:val="00734D69"/>
    <w:rsid w:val="00743705"/>
    <w:rsid w:val="00763FE5"/>
    <w:rsid w:val="00764240"/>
    <w:rsid w:val="00764A8E"/>
    <w:rsid w:val="00764CD3"/>
    <w:rsid w:val="00766507"/>
    <w:rsid w:val="00766A4B"/>
    <w:rsid w:val="0077133A"/>
    <w:rsid w:val="0077214A"/>
    <w:rsid w:val="0077328E"/>
    <w:rsid w:val="00780FBF"/>
    <w:rsid w:val="0078295E"/>
    <w:rsid w:val="00783CE3"/>
    <w:rsid w:val="0078617D"/>
    <w:rsid w:val="007865CA"/>
    <w:rsid w:val="00786A45"/>
    <w:rsid w:val="0078798D"/>
    <w:rsid w:val="0079071D"/>
    <w:rsid w:val="00792150"/>
    <w:rsid w:val="007A1DCE"/>
    <w:rsid w:val="007A6356"/>
    <w:rsid w:val="007B30E2"/>
    <w:rsid w:val="007C184A"/>
    <w:rsid w:val="007C4893"/>
    <w:rsid w:val="007C5E59"/>
    <w:rsid w:val="007D4AA4"/>
    <w:rsid w:val="007D6773"/>
    <w:rsid w:val="007E5052"/>
    <w:rsid w:val="007F3D49"/>
    <w:rsid w:val="007F3FBF"/>
    <w:rsid w:val="0080121B"/>
    <w:rsid w:val="00802705"/>
    <w:rsid w:val="0080377B"/>
    <w:rsid w:val="00804A6D"/>
    <w:rsid w:val="0080768F"/>
    <w:rsid w:val="0081159A"/>
    <w:rsid w:val="00814176"/>
    <w:rsid w:val="008271A8"/>
    <w:rsid w:val="00830CC9"/>
    <w:rsid w:val="008315E0"/>
    <w:rsid w:val="008371A3"/>
    <w:rsid w:val="00840FCF"/>
    <w:rsid w:val="00843820"/>
    <w:rsid w:val="00845811"/>
    <w:rsid w:val="008507EA"/>
    <w:rsid w:val="008518CD"/>
    <w:rsid w:val="00854AB7"/>
    <w:rsid w:val="00857666"/>
    <w:rsid w:val="00857B37"/>
    <w:rsid w:val="008617F1"/>
    <w:rsid w:val="00862DEA"/>
    <w:rsid w:val="008648C7"/>
    <w:rsid w:val="00865D8D"/>
    <w:rsid w:val="00865DE0"/>
    <w:rsid w:val="00876FD7"/>
    <w:rsid w:val="00882A8C"/>
    <w:rsid w:val="00894B31"/>
    <w:rsid w:val="00896225"/>
    <w:rsid w:val="008965D8"/>
    <w:rsid w:val="00897891"/>
    <w:rsid w:val="00897D11"/>
    <w:rsid w:val="008B3FF7"/>
    <w:rsid w:val="008C2C2E"/>
    <w:rsid w:val="008C6F19"/>
    <w:rsid w:val="008D114E"/>
    <w:rsid w:val="008E1121"/>
    <w:rsid w:val="008E58D8"/>
    <w:rsid w:val="008F1412"/>
    <w:rsid w:val="008F1424"/>
    <w:rsid w:val="0090731E"/>
    <w:rsid w:val="009076D3"/>
    <w:rsid w:val="0091028A"/>
    <w:rsid w:val="00910335"/>
    <w:rsid w:val="00912A50"/>
    <w:rsid w:val="00913E7C"/>
    <w:rsid w:val="009161BF"/>
    <w:rsid w:val="00916D76"/>
    <w:rsid w:val="009170CD"/>
    <w:rsid w:val="00922EE8"/>
    <w:rsid w:val="00936359"/>
    <w:rsid w:val="009370FE"/>
    <w:rsid w:val="00942BF7"/>
    <w:rsid w:val="009438DC"/>
    <w:rsid w:val="00944F80"/>
    <w:rsid w:val="00945094"/>
    <w:rsid w:val="00952F9E"/>
    <w:rsid w:val="00957428"/>
    <w:rsid w:val="00957976"/>
    <w:rsid w:val="00963849"/>
    <w:rsid w:val="00963F74"/>
    <w:rsid w:val="00971151"/>
    <w:rsid w:val="00973414"/>
    <w:rsid w:val="00975750"/>
    <w:rsid w:val="00976A4A"/>
    <w:rsid w:val="009820F4"/>
    <w:rsid w:val="009829F0"/>
    <w:rsid w:val="0098336C"/>
    <w:rsid w:val="00983E25"/>
    <w:rsid w:val="00985C43"/>
    <w:rsid w:val="009865AC"/>
    <w:rsid w:val="00991E9C"/>
    <w:rsid w:val="00993DD3"/>
    <w:rsid w:val="00994A64"/>
    <w:rsid w:val="009A3C65"/>
    <w:rsid w:val="009B0F4D"/>
    <w:rsid w:val="009B1BBF"/>
    <w:rsid w:val="009C3242"/>
    <w:rsid w:val="009C6C36"/>
    <w:rsid w:val="009D33D5"/>
    <w:rsid w:val="009D471A"/>
    <w:rsid w:val="009D63CB"/>
    <w:rsid w:val="009D72DE"/>
    <w:rsid w:val="009E11F6"/>
    <w:rsid w:val="009E4263"/>
    <w:rsid w:val="009F662F"/>
    <w:rsid w:val="009F67D1"/>
    <w:rsid w:val="00A01F5C"/>
    <w:rsid w:val="00A03F0B"/>
    <w:rsid w:val="00A072B4"/>
    <w:rsid w:val="00A120D1"/>
    <w:rsid w:val="00A202C2"/>
    <w:rsid w:val="00A20E99"/>
    <w:rsid w:val="00A24E18"/>
    <w:rsid w:val="00A26E1A"/>
    <w:rsid w:val="00A26F1B"/>
    <w:rsid w:val="00A275C3"/>
    <w:rsid w:val="00A2771B"/>
    <w:rsid w:val="00A32240"/>
    <w:rsid w:val="00A335B2"/>
    <w:rsid w:val="00A33F10"/>
    <w:rsid w:val="00A3759F"/>
    <w:rsid w:val="00A405FC"/>
    <w:rsid w:val="00A560A0"/>
    <w:rsid w:val="00A56AA2"/>
    <w:rsid w:val="00A57EB4"/>
    <w:rsid w:val="00A6155D"/>
    <w:rsid w:val="00A6358B"/>
    <w:rsid w:val="00A71CB4"/>
    <w:rsid w:val="00A72E38"/>
    <w:rsid w:val="00A757DD"/>
    <w:rsid w:val="00A75B7B"/>
    <w:rsid w:val="00A9031F"/>
    <w:rsid w:val="00A972B0"/>
    <w:rsid w:val="00AA0ADC"/>
    <w:rsid w:val="00AA49AB"/>
    <w:rsid w:val="00AA4EA7"/>
    <w:rsid w:val="00AA5298"/>
    <w:rsid w:val="00AB1F52"/>
    <w:rsid w:val="00AB4743"/>
    <w:rsid w:val="00AD7BCD"/>
    <w:rsid w:val="00AE0E67"/>
    <w:rsid w:val="00AE2DFD"/>
    <w:rsid w:val="00AE3D44"/>
    <w:rsid w:val="00AE4D3C"/>
    <w:rsid w:val="00AE6E9B"/>
    <w:rsid w:val="00AF0219"/>
    <w:rsid w:val="00AF2A2D"/>
    <w:rsid w:val="00AF3E54"/>
    <w:rsid w:val="00B02E94"/>
    <w:rsid w:val="00B07FDA"/>
    <w:rsid w:val="00B10A5C"/>
    <w:rsid w:val="00B16C4F"/>
    <w:rsid w:val="00B20224"/>
    <w:rsid w:val="00B272A0"/>
    <w:rsid w:val="00B34F30"/>
    <w:rsid w:val="00B379B3"/>
    <w:rsid w:val="00B37F21"/>
    <w:rsid w:val="00B41621"/>
    <w:rsid w:val="00B4610A"/>
    <w:rsid w:val="00B5337A"/>
    <w:rsid w:val="00B5359D"/>
    <w:rsid w:val="00B61A2E"/>
    <w:rsid w:val="00B638EE"/>
    <w:rsid w:val="00B63FB6"/>
    <w:rsid w:val="00B6596B"/>
    <w:rsid w:val="00B7285E"/>
    <w:rsid w:val="00B76DF3"/>
    <w:rsid w:val="00B82DF5"/>
    <w:rsid w:val="00B87461"/>
    <w:rsid w:val="00B90070"/>
    <w:rsid w:val="00B90400"/>
    <w:rsid w:val="00B913E2"/>
    <w:rsid w:val="00B94D75"/>
    <w:rsid w:val="00B9538E"/>
    <w:rsid w:val="00BA0FF4"/>
    <w:rsid w:val="00BA3843"/>
    <w:rsid w:val="00BA66A4"/>
    <w:rsid w:val="00BB42BD"/>
    <w:rsid w:val="00BC1D82"/>
    <w:rsid w:val="00BC2B37"/>
    <w:rsid w:val="00BC6EB8"/>
    <w:rsid w:val="00BD3440"/>
    <w:rsid w:val="00BD49FE"/>
    <w:rsid w:val="00BD6514"/>
    <w:rsid w:val="00BD6CDF"/>
    <w:rsid w:val="00BE01E6"/>
    <w:rsid w:val="00BE1D57"/>
    <w:rsid w:val="00BE28DC"/>
    <w:rsid w:val="00BE4FFA"/>
    <w:rsid w:val="00C074E1"/>
    <w:rsid w:val="00C21EA0"/>
    <w:rsid w:val="00C22CF7"/>
    <w:rsid w:val="00C25949"/>
    <w:rsid w:val="00C55747"/>
    <w:rsid w:val="00C55E52"/>
    <w:rsid w:val="00C6428F"/>
    <w:rsid w:val="00C66658"/>
    <w:rsid w:val="00C700AD"/>
    <w:rsid w:val="00C75F20"/>
    <w:rsid w:val="00C82037"/>
    <w:rsid w:val="00C82D42"/>
    <w:rsid w:val="00C9062B"/>
    <w:rsid w:val="00C95404"/>
    <w:rsid w:val="00CA1ACF"/>
    <w:rsid w:val="00CA4E0D"/>
    <w:rsid w:val="00CB7111"/>
    <w:rsid w:val="00CB7AC5"/>
    <w:rsid w:val="00CC0245"/>
    <w:rsid w:val="00CC4628"/>
    <w:rsid w:val="00CD59F5"/>
    <w:rsid w:val="00CD7430"/>
    <w:rsid w:val="00CE049F"/>
    <w:rsid w:val="00CE0883"/>
    <w:rsid w:val="00CE18FF"/>
    <w:rsid w:val="00CE47F4"/>
    <w:rsid w:val="00CE7B43"/>
    <w:rsid w:val="00CF1E7B"/>
    <w:rsid w:val="00CF5979"/>
    <w:rsid w:val="00CF6B15"/>
    <w:rsid w:val="00CF7479"/>
    <w:rsid w:val="00D01CF4"/>
    <w:rsid w:val="00D03B2E"/>
    <w:rsid w:val="00D1038C"/>
    <w:rsid w:val="00D1134B"/>
    <w:rsid w:val="00D13BB1"/>
    <w:rsid w:val="00D2624A"/>
    <w:rsid w:val="00D26A72"/>
    <w:rsid w:val="00D30D16"/>
    <w:rsid w:val="00D318AF"/>
    <w:rsid w:val="00D36F59"/>
    <w:rsid w:val="00D374A4"/>
    <w:rsid w:val="00D415BD"/>
    <w:rsid w:val="00D4305A"/>
    <w:rsid w:val="00D440EC"/>
    <w:rsid w:val="00D44828"/>
    <w:rsid w:val="00D51AA2"/>
    <w:rsid w:val="00D5537A"/>
    <w:rsid w:val="00D573D5"/>
    <w:rsid w:val="00D6352D"/>
    <w:rsid w:val="00D638A1"/>
    <w:rsid w:val="00D66FD3"/>
    <w:rsid w:val="00D70738"/>
    <w:rsid w:val="00D70801"/>
    <w:rsid w:val="00D828B5"/>
    <w:rsid w:val="00D86320"/>
    <w:rsid w:val="00D94D79"/>
    <w:rsid w:val="00D9732A"/>
    <w:rsid w:val="00DA66A6"/>
    <w:rsid w:val="00DA6A39"/>
    <w:rsid w:val="00DB097D"/>
    <w:rsid w:val="00DB6C10"/>
    <w:rsid w:val="00DC146E"/>
    <w:rsid w:val="00DE330B"/>
    <w:rsid w:val="00DE6D6D"/>
    <w:rsid w:val="00DF3148"/>
    <w:rsid w:val="00DF7E71"/>
    <w:rsid w:val="00E03C0E"/>
    <w:rsid w:val="00E06D0B"/>
    <w:rsid w:val="00E1069E"/>
    <w:rsid w:val="00E142FC"/>
    <w:rsid w:val="00E24298"/>
    <w:rsid w:val="00E27A3C"/>
    <w:rsid w:val="00E32320"/>
    <w:rsid w:val="00E36773"/>
    <w:rsid w:val="00E422DD"/>
    <w:rsid w:val="00E451DD"/>
    <w:rsid w:val="00E46E2C"/>
    <w:rsid w:val="00E50E1D"/>
    <w:rsid w:val="00E51F60"/>
    <w:rsid w:val="00E6553A"/>
    <w:rsid w:val="00E727F5"/>
    <w:rsid w:val="00E766E5"/>
    <w:rsid w:val="00E80B6D"/>
    <w:rsid w:val="00E81C64"/>
    <w:rsid w:val="00E91C0E"/>
    <w:rsid w:val="00E93F9E"/>
    <w:rsid w:val="00EA0B64"/>
    <w:rsid w:val="00EA11B0"/>
    <w:rsid w:val="00EA6979"/>
    <w:rsid w:val="00EA77FC"/>
    <w:rsid w:val="00EB2278"/>
    <w:rsid w:val="00EB3363"/>
    <w:rsid w:val="00EB6B08"/>
    <w:rsid w:val="00EC0894"/>
    <w:rsid w:val="00EC3938"/>
    <w:rsid w:val="00EC4B2D"/>
    <w:rsid w:val="00EC4F7B"/>
    <w:rsid w:val="00ED0070"/>
    <w:rsid w:val="00ED2D69"/>
    <w:rsid w:val="00ED57C7"/>
    <w:rsid w:val="00EF1075"/>
    <w:rsid w:val="00EF6236"/>
    <w:rsid w:val="00F068C6"/>
    <w:rsid w:val="00F115C7"/>
    <w:rsid w:val="00F208CD"/>
    <w:rsid w:val="00F2256E"/>
    <w:rsid w:val="00F235E4"/>
    <w:rsid w:val="00F24C9F"/>
    <w:rsid w:val="00F32854"/>
    <w:rsid w:val="00F347EA"/>
    <w:rsid w:val="00F34B43"/>
    <w:rsid w:val="00F35672"/>
    <w:rsid w:val="00F40FC0"/>
    <w:rsid w:val="00F47973"/>
    <w:rsid w:val="00F5164F"/>
    <w:rsid w:val="00F53ECF"/>
    <w:rsid w:val="00F63867"/>
    <w:rsid w:val="00F64858"/>
    <w:rsid w:val="00F74A74"/>
    <w:rsid w:val="00F76862"/>
    <w:rsid w:val="00F8239B"/>
    <w:rsid w:val="00F83C44"/>
    <w:rsid w:val="00F854C5"/>
    <w:rsid w:val="00F87387"/>
    <w:rsid w:val="00F925E8"/>
    <w:rsid w:val="00F97BFC"/>
    <w:rsid w:val="00F97C61"/>
    <w:rsid w:val="00FA1F2F"/>
    <w:rsid w:val="00FA2C9C"/>
    <w:rsid w:val="00FB118D"/>
    <w:rsid w:val="00FB13A7"/>
    <w:rsid w:val="00FB408C"/>
    <w:rsid w:val="00FB500B"/>
    <w:rsid w:val="00FB7DB2"/>
    <w:rsid w:val="00FC0D7B"/>
    <w:rsid w:val="00FC2AD2"/>
    <w:rsid w:val="00FD202A"/>
    <w:rsid w:val="00FD2D41"/>
    <w:rsid w:val="00FD55AD"/>
    <w:rsid w:val="00FE029C"/>
    <w:rsid w:val="00FE3EE2"/>
    <w:rsid w:val="00FE5DA7"/>
    <w:rsid w:val="00FF1382"/>
    <w:rsid w:val="00FF1FCF"/>
    <w:rsid w:val="00FF21D9"/>
    <w:rsid w:val="00FF3A95"/>
    <w:rsid w:val="00FF7A86"/>
    <w:rsid w:val="00FF7B97"/>
    <w:rsid w:val="00FF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6A302"/>
  <w15:chartTrackingRefBased/>
  <w15:docId w15:val="{C23EE78C-E038-478F-A672-0D2FFF4A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B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B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B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B07"/>
    <w:rPr>
      <w:sz w:val="18"/>
      <w:szCs w:val="18"/>
    </w:rPr>
  </w:style>
  <w:style w:type="table" w:styleId="a7">
    <w:name w:val="Table Grid"/>
    <w:basedOn w:val="a1"/>
    <w:uiPriority w:val="39"/>
    <w:rsid w:val="00170B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清单表 6 彩色1"/>
    <w:basedOn w:val="a1"/>
    <w:rsid w:val="00170B07"/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  <w:tblPr>
      <w:tblInd w:w="0" w:type="nil"/>
      <w:tblBorders>
        <w:top w:val="single" w:sz="4" w:space="0" w:color="000000"/>
        <w:bottom w:val="single" w:sz="4" w:space="0" w:color="000000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double" w:sz="2" w:space="0" w:color="000000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a8">
    <w:name w:val="caption"/>
    <w:basedOn w:val="a"/>
    <w:next w:val="a"/>
    <w:uiPriority w:val="35"/>
    <w:unhideWhenUsed/>
    <w:qFormat/>
    <w:rsid w:val="00D26A72"/>
    <w:rPr>
      <w:rFonts w:asciiTheme="majorHAnsi" w:eastAsia="黑体" w:hAnsiTheme="majorHAnsi" w:cstheme="majorBidi"/>
      <w:sz w:val="20"/>
      <w:szCs w:val="20"/>
    </w:rPr>
  </w:style>
  <w:style w:type="character" w:styleId="a9">
    <w:name w:val="Emphasis"/>
    <w:basedOn w:val="a0"/>
    <w:uiPriority w:val="20"/>
    <w:qFormat/>
    <w:rsid w:val="00B5337A"/>
    <w:rPr>
      <w:i/>
      <w:iCs/>
    </w:rPr>
  </w:style>
  <w:style w:type="table" w:styleId="6">
    <w:name w:val="List Table 6 Colorful"/>
    <w:basedOn w:val="a1"/>
    <w:uiPriority w:val="51"/>
    <w:rsid w:val="00BD49FE"/>
    <w:rPr>
      <w:color w:val="000000" w:themeColor="text1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0810D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810D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0810D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0810DC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unhideWhenUsed/>
    <w:rsid w:val="0059273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59273C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BBAuthorName"/>
    <w:autoRedefine/>
    <w:rsid w:val="005D1985"/>
    <w:pPr>
      <w:widowControl/>
      <w:spacing w:before="1400" w:after="180"/>
    </w:pPr>
    <w:rPr>
      <w:rFonts w:ascii="Arial" w:hAnsi="Arial" w:cs="Arial"/>
      <w:b/>
      <w:kern w:val="36"/>
      <w:sz w:val="32"/>
      <w:szCs w:val="32"/>
      <w14:ligatures w14:val="none"/>
    </w:rPr>
  </w:style>
  <w:style w:type="paragraph" w:customStyle="1" w:styleId="BBAuthorName">
    <w:name w:val="BB_Author_Name"/>
    <w:basedOn w:val="a"/>
    <w:next w:val="BCAuthorAddress"/>
    <w:autoRedefine/>
    <w:rsid w:val="004D09E0"/>
    <w:pPr>
      <w:widowControl/>
      <w:spacing w:after="180"/>
    </w:pPr>
    <w:rPr>
      <w:rFonts w:ascii="Arno Pro" w:hAnsi="Arno Pro" w:cs="Times New Roman"/>
      <w:kern w:val="26"/>
      <w:sz w:val="24"/>
      <w:szCs w:val="20"/>
      <w14:ligatures w14:val="none"/>
    </w:rPr>
  </w:style>
  <w:style w:type="paragraph" w:customStyle="1" w:styleId="BCAuthorAddress">
    <w:name w:val="BC_Author_Address"/>
    <w:basedOn w:val="a"/>
    <w:next w:val="a"/>
    <w:autoRedefine/>
    <w:rsid w:val="00CF6B15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  <w14:ligatures w14:val="none"/>
    </w:rPr>
  </w:style>
  <w:style w:type="paragraph" w:customStyle="1" w:styleId="1">
    <w:name w:val="正文1"/>
    <w:rsid w:val="004314DC"/>
    <w:pPr>
      <w:jc w:val="both"/>
    </w:pPr>
    <w:rPr>
      <w:rFonts w:ascii="Times New Roman" w:eastAsia="宋体" w:hAnsi="Times New Roman" w:cs="Times New Roman"/>
      <w:szCs w:val="21"/>
      <w14:ligatures w14:val="none"/>
    </w:rPr>
  </w:style>
  <w:style w:type="paragraph" w:customStyle="1" w:styleId="Heading3">
    <w:name w:val="Heading3"/>
    <w:basedOn w:val="a"/>
    <w:link w:val="Heading3Char"/>
    <w:qFormat/>
    <w:rsid w:val="00E1069E"/>
    <w:pPr>
      <w:widowControl/>
      <w:spacing w:after="160" w:line="259" w:lineRule="auto"/>
      <w:jc w:val="left"/>
    </w:pPr>
    <w:rPr>
      <w:rFonts w:ascii="Times New Roman" w:eastAsia="宋体" w:hAnsi="Times New Roman" w:cs="Times New Roman"/>
      <w:kern w:val="0"/>
      <w:sz w:val="28"/>
      <w:szCs w:val="28"/>
      <w:lang w:eastAsia="en-US"/>
      <w14:ligatures w14:val="none"/>
    </w:rPr>
  </w:style>
  <w:style w:type="character" w:customStyle="1" w:styleId="Heading3Char">
    <w:name w:val="Heading3 Char"/>
    <w:basedOn w:val="a0"/>
    <w:link w:val="Heading3"/>
    <w:rsid w:val="00E1069E"/>
    <w:rPr>
      <w:rFonts w:ascii="Times New Roman" w:eastAsia="宋体" w:hAnsi="Times New Roman" w:cs="Times New Roman"/>
      <w:kern w:val="0"/>
      <w:sz w:val="28"/>
      <w:szCs w:val="28"/>
      <w:lang w:eastAsia="en-US"/>
      <w14:ligatures w14:val="none"/>
    </w:rPr>
  </w:style>
  <w:style w:type="character" w:customStyle="1" w:styleId="qowt-font1-timesnewroman">
    <w:name w:val="qowt-font1-timesnewroman"/>
    <w:basedOn w:val="a0"/>
    <w:rsid w:val="00F82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7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1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8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8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6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1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9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93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16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3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9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4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dawei@zjnu.edu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4159</TotalTime>
  <Pages>10</Pages>
  <Words>2590</Words>
  <Characters>14763</Characters>
  <Application>Microsoft Office Word</Application>
  <DocSecurity>0</DocSecurity>
  <Lines>123</Lines>
  <Paragraphs>34</Paragraphs>
  <ScaleCrop>false</ScaleCrop>
  <Company/>
  <LinksUpToDate>false</LinksUpToDate>
  <CharactersWithSpaces>17319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佩芝 黄</dc:creator>
  <cp:keywords/>
  <dc:description/>
  <cp:lastModifiedBy>佩芝 黄</cp:lastModifiedBy>
  <cp:revision>810</cp:revision>
  <cp:lastPrinted>2024-06-18T11:18:00Z</cp:lastPrinted>
  <dcterms:created xsi:type="dcterms:W3CDTF">2024-01-07T12:34:00Z</dcterms:created>
  <dcterms:modified xsi:type="dcterms:W3CDTF">2024-06-28T07:56:00Z</dcterms:modified>
</cp:coreProperties>
</file>