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4F2ED" w14:textId="77777777" w:rsidR="009D5CEF" w:rsidRDefault="009D5CEF" w:rsidP="009D5CEF">
      <w:r w:rsidRPr="00740D99">
        <w:rPr>
          <w:noProof/>
        </w:rPr>
        <w:drawing>
          <wp:inline distT="0" distB="0" distL="0" distR="0" wp14:anchorId="2C65E667" wp14:editId="5C44D47C">
            <wp:extent cx="6499225" cy="2773705"/>
            <wp:effectExtent l="0" t="0" r="3175" b="0"/>
            <wp:docPr id="10979912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15955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99225" cy="277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81FB3" w14:textId="77777777" w:rsidR="009D5CEF" w:rsidRDefault="009D5CEF" w:rsidP="009D5CEF"/>
    <w:p w14:paraId="2FD4F94F" w14:textId="77777777" w:rsidR="009D5CEF" w:rsidRPr="00355362" w:rsidRDefault="009D5CEF" w:rsidP="009D5CEF">
      <w:pPr>
        <w:pStyle w:val="SMHeading"/>
      </w:pPr>
      <w:r w:rsidRPr="00355362">
        <w:t>Fig. S1.</w:t>
      </w:r>
    </w:p>
    <w:p w14:paraId="186D1907" w14:textId="77777777" w:rsidR="009D5CEF" w:rsidRDefault="009D5CEF" w:rsidP="009D5CEF">
      <w:pPr>
        <w:pStyle w:val="SMcaption"/>
        <w:rPr>
          <w:color w:val="000000"/>
          <w:spacing w:val="-4"/>
          <w:kern w:val="1"/>
          <w:szCs w:val="24"/>
        </w:rPr>
      </w:pPr>
      <w:r w:rsidRPr="00AD7C1F">
        <w:rPr>
          <w:b/>
          <w:bCs/>
          <w:color w:val="000000"/>
          <w:spacing w:val="-4"/>
          <w:kern w:val="1"/>
          <w:szCs w:val="24"/>
        </w:rPr>
        <w:t>Weight loss comparisons between male and female mice of each strain of CC mice susceptible to symptomatic disease after infection with MA-CCHFV.</w:t>
      </w:r>
      <w:r w:rsidRPr="00554E0C">
        <w:rPr>
          <w:color w:val="000000"/>
          <w:spacing w:val="-4"/>
          <w:kern w:val="1"/>
          <w:szCs w:val="24"/>
        </w:rPr>
        <w:t xml:space="preserve"> Male and female mice of each CC strain were infected with MA-CCHFV and monitored for weight loss. N = 5 mice per sex for each strain, except strains CC037 which had 3 female mice and CC004 which had 4 female mice. Statistics were calculated with a two-way ANOVA or mixed-effect analysis with </w:t>
      </w:r>
      <w:proofErr w:type="spellStart"/>
      <w:r w:rsidRPr="00554E0C">
        <w:rPr>
          <w:color w:val="000000"/>
          <w:spacing w:val="-4"/>
          <w:kern w:val="1"/>
          <w:szCs w:val="24"/>
        </w:rPr>
        <w:t>Sidak’s</w:t>
      </w:r>
      <w:proofErr w:type="spellEnd"/>
      <w:r w:rsidRPr="00554E0C">
        <w:rPr>
          <w:color w:val="000000"/>
          <w:spacing w:val="-4"/>
          <w:kern w:val="1"/>
          <w:szCs w:val="24"/>
        </w:rPr>
        <w:t xml:space="preserve"> multiple comparison test for weight loss comparisons. *P &lt; 0.05, **P &lt; 0.01, ***P &lt; 0.001, ****P &lt; 0.0001.</w:t>
      </w:r>
    </w:p>
    <w:p w14:paraId="0B3707B9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7515EEF4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51F8E4A3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67F91F25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74D2F536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05B4C887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4FF1C295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0593DC1B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71C0834F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5FC1F71D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31DDAEB1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4DD20FD1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66CFC978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001A9344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669D9EEC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486A566F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1F68BD66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5EB61D71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42CDBA05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4326B9BC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27A4C702" w14:textId="77777777" w:rsidR="009E60D6" w:rsidRDefault="009E60D6" w:rsidP="009D5CEF">
      <w:pPr>
        <w:pStyle w:val="SMcaption"/>
        <w:rPr>
          <w:color w:val="000000"/>
          <w:spacing w:val="-4"/>
          <w:kern w:val="1"/>
          <w:szCs w:val="24"/>
        </w:rPr>
      </w:pPr>
    </w:p>
    <w:p w14:paraId="47AB229F" w14:textId="77777777" w:rsidR="000709E5" w:rsidRDefault="000709E5" w:rsidP="000709E5">
      <w:r w:rsidRPr="007E52B7">
        <w:rPr>
          <w:noProof/>
        </w:rPr>
        <w:lastRenderedPageBreak/>
        <w:drawing>
          <wp:inline distT="0" distB="0" distL="0" distR="0" wp14:anchorId="6CBFF0D5" wp14:editId="1A870841">
            <wp:extent cx="6248830" cy="2904066"/>
            <wp:effectExtent l="0" t="0" r="0" b="4445"/>
            <wp:docPr id="12325788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54627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53513" cy="2906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C1325" w14:textId="77777777" w:rsidR="000709E5" w:rsidRDefault="000709E5" w:rsidP="000709E5"/>
    <w:p w14:paraId="66571CB3" w14:textId="77777777" w:rsidR="000709E5" w:rsidRPr="00355362" w:rsidRDefault="000709E5" w:rsidP="000709E5">
      <w:pPr>
        <w:pStyle w:val="SMHeading"/>
      </w:pPr>
      <w:r w:rsidRPr="00355362">
        <w:t>Fig. S2</w:t>
      </w:r>
      <w:r>
        <w:t>.</w:t>
      </w:r>
    </w:p>
    <w:p w14:paraId="36F4E9F3" w14:textId="77777777" w:rsidR="000709E5" w:rsidRDefault="000709E5" w:rsidP="000709E5">
      <w:pPr>
        <w:pStyle w:val="SMcaption"/>
      </w:pPr>
      <w:r w:rsidRPr="00AD7C1F">
        <w:rPr>
          <w:b/>
          <w:bCs/>
        </w:rPr>
        <w:t>IgG responses to CCHFV in the sera of MA-CCHFV infected male and female mice of strains CC012 and CC042.</w:t>
      </w:r>
      <w:r w:rsidRPr="00745B19">
        <w:t xml:space="preserve"> Sera from male and female mice of strains CC012 and CC042 infected with MA-CCHFV were analyzed at 28 days post-infection for CCHFV-specific IgG responses by ELISA compared to mock </w:t>
      </w:r>
      <w:proofErr w:type="gramStart"/>
      <w:r w:rsidRPr="00745B19">
        <w:t>sera .</w:t>
      </w:r>
      <w:proofErr w:type="gramEnd"/>
      <w:r w:rsidRPr="00745B19">
        <w:t xml:space="preserve"> N = 4 mice per sex for strain CC012J and N = 5 mice per sex for strain CC042. Statistics were calculated with a one-way ANOVA with Tukey’s multiple comparison test. *P &lt; 0.05, **P &lt; 0.01, ***P &lt; 0.001, ****P &lt; 0.0001.</w:t>
      </w:r>
    </w:p>
    <w:p w14:paraId="4BFDBDB7" w14:textId="77777777" w:rsidR="009E60D6" w:rsidRDefault="009E60D6" w:rsidP="009D5CEF">
      <w:pPr>
        <w:pStyle w:val="SMcaption"/>
        <w:rPr>
          <w:szCs w:val="24"/>
        </w:rPr>
      </w:pPr>
    </w:p>
    <w:p w14:paraId="2C818FB7" w14:textId="77777777" w:rsidR="000709E5" w:rsidRDefault="000709E5" w:rsidP="009D5CEF">
      <w:pPr>
        <w:pStyle w:val="SMcaption"/>
        <w:rPr>
          <w:szCs w:val="24"/>
        </w:rPr>
      </w:pPr>
    </w:p>
    <w:p w14:paraId="646D715B" w14:textId="77777777" w:rsidR="000709E5" w:rsidRDefault="000709E5" w:rsidP="009D5CEF">
      <w:pPr>
        <w:pStyle w:val="SMcaption"/>
        <w:rPr>
          <w:szCs w:val="24"/>
        </w:rPr>
      </w:pPr>
    </w:p>
    <w:p w14:paraId="105EEF76" w14:textId="77777777" w:rsidR="000709E5" w:rsidRDefault="000709E5" w:rsidP="009D5CEF">
      <w:pPr>
        <w:pStyle w:val="SMcaption"/>
        <w:rPr>
          <w:szCs w:val="24"/>
        </w:rPr>
      </w:pPr>
    </w:p>
    <w:p w14:paraId="43DB5B35" w14:textId="77777777" w:rsidR="000709E5" w:rsidRDefault="000709E5" w:rsidP="009D5CEF">
      <w:pPr>
        <w:pStyle w:val="SMcaption"/>
        <w:rPr>
          <w:szCs w:val="24"/>
        </w:rPr>
      </w:pPr>
    </w:p>
    <w:p w14:paraId="4C10BEF7" w14:textId="77777777" w:rsidR="000709E5" w:rsidRDefault="000709E5" w:rsidP="009D5CEF">
      <w:pPr>
        <w:pStyle w:val="SMcaption"/>
        <w:rPr>
          <w:szCs w:val="24"/>
        </w:rPr>
      </w:pPr>
    </w:p>
    <w:p w14:paraId="0885AB01" w14:textId="77777777" w:rsidR="000709E5" w:rsidRDefault="000709E5" w:rsidP="009D5CEF">
      <w:pPr>
        <w:pStyle w:val="SMcaption"/>
        <w:rPr>
          <w:szCs w:val="24"/>
        </w:rPr>
      </w:pPr>
    </w:p>
    <w:p w14:paraId="435F48CB" w14:textId="77777777" w:rsidR="000709E5" w:rsidRDefault="000709E5" w:rsidP="009D5CEF">
      <w:pPr>
        <w:pStyle w:val="SMcaption"/>
        <w:rPr>
          <w:szCs w:val="24"/>
        </w:rPr>
      </w:pPr>
    </w:p>
    <w:p w14:paraId="1932B3FE" w14:textId="77777777" w:rsidR="000709E5" w:rsidRDefault="000709E5" w:rsidP="009D5CEF">
      <w:pPr>
        <w:pStyle w:val="SMcaption"/>
        <w:rPr>
          <w:szCs w:val="24"/>
        </w:rPr>
      </w:pPr>
    </w:p>
    <w:p w14:paraId="6DC1A989" w14:textId="77777777" w:rsidR="000709E5" w:rsidRDefault="000709E5" w:rsidP="009D5CEF">
      <w:pPr>
        <w:pStyle w:val="SMcaption"/>
        <w:rPr>
          <w:szCs w:val="24"/>
        </w:rPr>
      </w:pPr>
    </w:p>
    <w:p w14:paraId="6A089AD6" w14:textId="77777777" w:rsidR="000709E5" w:rsidRDefault="000709E5" w:rsidP="009D5CEF">
      <w:pPr>
        <w:pStyle w:val="SMcaption"/>
        <w:rPr>
          <w:szCs w:val="24"/>
        </w:rPr>
      </w:pPr>
    </w:p>
    <w:p w14:paraId="42B639DE" w14:textId="77777777" w:rsidR="000709E5" w:rsidRDefault="000709E5" w:rsidP="009D5CEF">
      <w:pPr>
        <w:pStyle w:val="SMcaption"/>
        <w:rPr>
          <w:szCs w:val="24"/>
        </w:rPr>
      </w:pPr>
    </w:p>
    <w:p w14:paraId="243E09B4" w14:textId="77777777" w:rsidR="000709E5" w:rsidRDefault="000709E5" w:rsidP="009D5CEF">
      <w:pPr>
        <w:pStyle w:val="SMcaption"/>
        <w:rPr>
          <w:szCs w:val="24"/>
        </w:rPr>
      </w:pPr>
    </w:p>
    <w:p w14:paraId="46D7957D" w14:textId="77777777" w:rsidR="000709E5" w:rsidRDefault="000709E5" w:rsidP="009D5CEF">
      <w:pPr>
        <w:pStyle w:val="SMcaption"/>
        <w:rPr>
          <w:szCs w:val="24"/>
        </w:rPr>
      </w:pPr>
    </w:p>
    <w:p w14:paraId="39FAA1A0" w14:textId="77777777" w:rsidR="000709E5" w:rsidRDefault="000709E5" w:rsidP="009D5CEF">
      <w:pPr>
        <w:pStyle w:val="SMcaption"/>
        <w:rPr>
          <w:szCs w:val="24"/>
        </w:rPr>
      </w:pPr>
    </w:p>
    <w:p w14:paraId="4AE31452" w14:textId="77777777" w:rsidR="000709E5" w:rsidRDefault="000709E5" w:rsidP="009D5CEF">
      <w:pPr>
        <w:pStyle w:val="SMcaption"/>
        <w:rPr>
          <w:szCs w:val="24"/>
        </w:rPr>
      </w:pPr>
    </w:p>
    <w:p w14:paraId="17A61C53" w14:textId="77777777" w:rsidR="000709E5" w:rsidRDefault="000709E5" w:rsidP="009D5CEF">
      <w:pPr>
        <w:pStyle w:val="SMcaption"/>
        <w:rPr>
          <w:szCs w:val="24"/>
        </w:rPr>
      </w:pPr>
    </w:p>
    <w:p w14:paraId="59B39957" w14:textId="77777777" w:rsidR="000709E5" w:rsidRDefault="000709E5" w:rsidP="009D5CEF">
      <w:pPr>
        <w:pStyle w:val="SMcaption"/>
        <w:rPr>
          <w:szCs w:val="24"/>
        </w:rPr>
      </w:pPr>
    </w:p>
    <w:p w14:paraId="7B179E11" w14:textId="77777777" w:rsidR="000709E5" w:rsidRDefault="000709E5" w:rsidP="009D5CEF">
      <w:pPr>
        <w:pStyle w:val="SMcaption"/>
        <w:rPr>
          <w:szCs w:val="24"/>
        </w:rPr>
      </w:pPr>
    </w:p>
    <w:p w14:paraId="0966D122" w14:textId="77777777" w:rsidR="000709E5" w:rsidRDefault="000709E5" w:rsidP="009D5CEF">
      <w:pPr>
        <w:pStyle w:val="SMcaption"/>
        <w:rPr>
          <w:szCs w:val="24"/>
        </w:rPr>
      </w:pPr>
    </w:p>
    <w:p w14:paraId="10C2BD2A" w14:textId="77777777" w:rsidR="000709E5" w:rsidRPr="00554E0C" w:rsidRDefault="000709E5" w:rsidP="009D5CEF">
      <w:pPr>
        <w:pStyle w:val="SMcaption"/>
        <w:rPr>
          <w:szCs w:val="24"/>
        </w:rPr>
      </w:pPr>
    </w:p>
    <w:p w14:paraId="77737E09" w14:textId="77777777" w:rsidR="0097716C" w:rsidRDefault="0097716C" w:rsidP="0097716C">
      <w:r w:rsidRPr="00ED47D0">
        <w:rPr>
          <w:noProof/>
        </w:rPr>
        <w:lastRenderedPageBreak/>
        <w:drawing>
          <wp:inline distT="0" distB="0" distL="0" distR="0" wp14:anchorId="2E815810" wp14:editId="331C2166">
            <wp:extent cx="6840529" cy="4309533"/>
            <wp:effectExtent l="0" t="0" r="5080" b="0"/>
            <wp:docPr id="10003120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589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72123" cy="4392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72219" w14:textId="77777777" w:rsidR="0097716C" w:rsidRDefault="0097716C" w:rsidP="0097716C"/>
    <w:p w14:paraId="20A3D21B" w14:textId="77777777" w:rsidR="0097716C" w:rsidRPr="00355362" w:rsidRDefault="0097716C" w:rsidP="0097716C">
      <w:pPr>
        <w:pStyle w:val="SMHeading"/>
      </w:pPr>
      <w:r w:rsidRPr="00355362">
        <w:t>Fig. S</w:t>
      </w:r>
      <w:r>
        <w:t>3.</w:t>
      </w:r>
    </w:p>
    <w:p w14:paraId="47C0120D" w14:textId="77777777" w:rsidR="0097716C" w:rsidRDefault="0097716C" w:rsidP="0097716C">
      <w:pPr>
        <w:pStyle w:val="SMcaption"/>
      </w:pPr>
      <w:r w:rsidRPr="00AD7C1F">
        <w:rPr>
          <w:b/>
          <w:bCs/>
        </w:rPr>
        <w:t>Pathology and anti-CCHFV immunoreactivity in spleens of male and female mice of each strain of CC mice after infection with MA-CCHFV.</w:t>
      </w:r>
      <w:r w:rsidRPr="00A62523">
        <w:t xml:space="preserve"> Male and female mice of 6 CC strains were infected with MA-CCHFV and necropsied at peak disease. Spleen sections were analyzed for pathology by H&amp;E staining and for CCHFV antigen by anti-NP IHC.</w:t>
      </w:r>
    </w:p>
    <w:p w14:paraId="2054D40C" w14:textId="77777777" w:rsidR="009D5CEF" w:rsidRDefault="009D5CEF" w:rsidP="00820E22">
      <w:pPr>
        <w:spacing w:line="480" w:lineRule="auto"/>
        <w:rPr>
          <w:rFonts w:ascii="Times New Roman" w:hAnsi="Times New Roman" w:cs="Times New Roman"/>
        </w:rPr>
      </w:pPr>
    </w:p>
    <w:p w14:paraId="7BC62F2E" w14:textId="77777777" w:rsidR="0097716C" w:rsidRDefault="0097716C" w:rsidP="00820E22">
      <w:pPr>
        <w:spacing w:line="480" w:lineRule="auto"/>
        <w:rPr>
          <w:rFonts w:ascii="Times New Roman" w:hAnsi="Times New Roman" w:cs="Times New Roman"/>
        </w:rPr>
      </w:pPr>
    </w:p>
    <w:p w14:paraId="646B8A8E" w14:textId="77777777" w:rsidR="0097716C" w:rsidRDefault="0097716C" w:rsidP="00820E22">
      <w:pPr>
        <w:spacing w:line="480" w:lineRule="auto"/>
        <w:rPr>
          <w:rFonts w:ascii="Times New Roman" w:hAnsi="Times New Roman" w:cs="Times New Roman"/>
        </w:rPr>
      </w:pPr>
    </w:p>
    <w:p w14:paraId="39AA57D0" w14:textId="77777777" w:rsidR="0097716C" w:rsidRDefault="0097716C" w:rsidP="00820E22">
      <w:pPr>
        <w:spacing w:line="480" w:lineRule="auto"/>
        <w:rPr>
          <w:rFonts w:ascii="Times New Roman" w:hAnsi="Times New Roman" w:cs="Times New Roman"/>
        </w:rPr>
      </w:pPr>
    </w:p>
    <w:p w14:paraId="67E0187E" w14:textId="77777777" w:rsidR="0097716C" w:rsidRDefault="0097716C" w:rsidP="00820E22">
      <w:pPr>
        <w:spacing w:line="480" w:lineRule="auto"/>
        <w:rPr>
          <w:rFonts w:ascii="Times New Roman" w:hAnsi="Times New Roman" w:cs="Times New Roman"/>
        </w:rPr>
      </w:pPr>
    </w:p>
    <w:p w14:paraId="6B24B1C0" w14:textId="77777777" w:rsidR="0097716C" w:rsidRDefault="0097716C" w:rsidP="00820E22">
      <w:pPr>
        <w:spacing w:line="480" w:lineRule="auto"/>
        <w:rPr>
          <w:rFonts w:ascii="Times New Roman" w:hAnsi="Times New Roman" w:cs="Times New Roman"/>
        </w:rPr>
      </w:pPr>
    </w:p>
    <w:p w14:paraId="180E54D9" w14:textId="77777777" w:rsidR="0097716C" w:rsidRDefault="0097716C" w:rsidP="00820E22">
      <w:pPr>
        <w:spacing w:line="480" w:lineRule="auto"/>
        <w:rPr>
          <w:rFonts w:ascii="Times New Roman" w:hAnsi="Times New Roman" w:cs="Times New Roman"/>
        </w:rPr>
      </w:pPr>
    </w:p>
    <w:p w14:paraId="7CF95910" w14:textId="77777777" w:rsidR="0097716C" w:rsidRDefault="0097716C" w:rsidP="00820E22">
      <w:pPr>
        <w:spacing w:line="480" w:lineRule="auto"/>
        <w:rPr>
          <w:rFonts w:ascii="Times New Roman" w:hAnsi="Times New Roman" w:cs="Times New Roman"/>
        </w:rPr>
      </w:pPr>
    </w:p>
    <w:p w14:paraId="392B073E" w14:textId="77777777" w:rsidR="0009556A" w:rsidRDefault="0009556A" w:rsidP="0009556A">
      <w:r w:rsidRPr="00132D28">
        <w:rPr>
          <w:noProof/>
        </w:rPr>
        <w:lastRenderedPageBreak/>
        <w:drawing>
          <wp:inline distT="0" distB="0" distL="0" distR="0" wp14:anchorId="713E8297" wp14:editId="0624C33C">
            <wp:extent cx="6519333" cy="4282733"/>
            <wp:effectExtent l="0" t="0" r="0" b="0"/>
            <wp:docPr id="17375958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85749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41739" cy="4297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19E6E" w14:textId="77777777" w:rsidR="0009556A" w:rsidRDefault="0009556A" w:rsidP="0009556A"/>
    <w:p w14:paraId="18E7B1B0" w14:textId="77777777" w:rsidR="0009556A" w:rsidRPr="00575EF4" w:rsidRDefault="0009556A" w:rsidP="0009556A">
      <w:pPr>
        <w:pStyle w:val="SMcaption"/>
        <w:rPr>
          <w:b/>
          <w:bCs/>
        </w:rPr>
      </w:pPr>
      <w:r w:rsidRPr="00575EF4">
        <w:rPr>
          <w:b/>
          <w:bCs/>
        </w:rPr>
        <w:t>Fig. S4.</w:t>
      </w:r>
    </w:p>
    <w:p w14:paraId="0B986A9B" w14:textId="77777777" w:rsidR="0009556A" w:rsidRDefault="0009556A" w:rsidP="0009556A">
      <w:pPr>
        <w:pStyle w:val="SMcaption"/>
      </w:pPr>
      <w:r w:rsidRPr="00AD7C1F">
        <w:rPr>
          <w:b/>
          <w:bCs/>
        </w:rPr>
        <w:t>Pathology scores in livers and anti-CCHFV immunoreactivity scores in livers and spleens of male and female mice of the 6 strains of CC mice after infection with MA-CCHFV.</w:t>
      </w:r>
      <w:r w:rsidRPr="00575EF4">
        <w:t xml:space="preserve"> Male and female mice of 6 CC strains were infected with MA-CCHFV and necropsied at peak disease. Liver and spleen sections processed for pathology and CCHFV antigen by IHC were scored for necrosis and CCHFV antigen on a scale of 1-5.</w:t>
      </w:r>
    </w:p>
    <w:p w14:paraId="2BAAF02B" w14:textId="77777777" w:rsidR="0097716C" w:rsidRDefault="0097716C" w:rsidP="00820E22">
      <w:pPr>
        <w:spacing w:line="480" w:lineRule="auto"/>
        <w:rPr>
          <w:rFonts w:ascii="Times New Roman" w:hAnsi="Times New Roman" w:cs="Times New Roman"/>
        </w:rPr>
      </w:pPr>
    </w:p>
    <w:p w14:paraId="21D348A4" w14:textId="77777777" w:rsidR="0009556A" w:rsidRDefault="0009556A" w:rsidP="00820E22">
      <w:pPr>
        <w:spacing w:line="480" w:lineRule="auto"/>
        <w:rPr>
          <w:rFonts w:ascii="Times New Roman" w:hAnsi="Times New Roman" w:cs="Times New Roman"/>
        </w:rPr>
      </w:pPr>
    </w:p>
    <w:p w14:paraId="520C518E" w14:textId="77777777" w:rsidR="0009556A" w:rsidRDefault="0009556A" w:rsidP="00820E22">
      <w:pPr>
        <w:spacing w:line="480" w:lineRule="auto"/>
        <w:rPr>
          <w:rFonts w:ascii="Times New Roman" w:hAnsi="Times New Roman" w:cs="Times New Roman"/>
        </w:rPr>
      </w:pPr>
    </w:p>
    <w:p w14:paraId="491FD77A" w14:textId="77777777" w:rsidR="0009556A" w:rsidRDefault="0009556A" w:rsidP="00820E22">
      <w:pPr>
        <w:spacing w:line="480" w:lineRule="auto"/>
        <w:rPr>
          <w:rFonts w:ascii="Times New Roman" w:hAnsi="Times New Roman" w:cs="Times New Roman"/>
        </w:rPr>
      </w:pPr>
    </w:p>
    <w:p w14:paraId="1BAE09E4" w14:textId="77777777" w:rsidR="0009556A" w:rsidRDefault="0009556A" w:rsidP="00820E22">
      <w:pPr>
        <w:spacing w:line="480" w:lineRule="auto"/>
        <w:rPr>
          <w:rFonts w:ascii="Times New Roman" w:hAnsi="Times New Roman" w:cs="Times New Roman"/>
        </w:rPr>
      </w:pPr>
    </w:p>
    <w:p w14:paraId="0D3F8542" w14:textId="77777777" w:rsidR="0009556A" w:rsidRDefault="0009556A" w:rsidP="00820E22">
      <w:pPr>
        <w:spacing w:line="480" w:lineRule="auto"/>
        <w:rPr>
          <w:rFonts w:ascii="Times New Roman" w:hAnsi="Times New Roman" w:cs="Times New Roman"/>
        </w:rPr>
      </w:pPr>
    </w:p>
    <w:p w14:paraId="6FFB5E17" w14:textId="77777777" w:rsidR="0009556A" w:rsidRDefault="0009556A" w:rsidP="00820E22">
      <w:pPr>
        <w:spacing w:line="480" w:lineRule="auto"/>
        <w:rPr>
          <w:rFonts w:ascii="Times New Roman" w:hAnsi="Times New Roman" w:cs="Times New Roman"/>
        </w:rPr>
      </w:pPr>
    </w:p>
    <w:p w14:paraId="2189884C" w14:textId="77777777" w:rsidR="0009556A" w:rsidRDefault="0009556A" w:rsidP="00820E22">
      <w:pPr>
        <w:spacing w:line="480" w:lineRule="auto"/>
        <w:rPr>
          <w:rFonts w:ascii="Times New Roman" w:hAnsi="Times New Roman" w:cs="Times New Roman"/>
        </w:rPr>
      </w:pPr>
    </w:p>
    <w:p w14:paraId="60264026" w14:textId="77777777" w:rsidR="00A27345" w:rsidRDefault="00A27345" w:rsidP="00A27345">
      <w:r w:rsidRPr="00284771">
        <w:rPr>
          <w:noProof/>
        </w:rPr>
        <w:lastRenderedPageBreak/>
        <w:drawing>
          <wp:inline distT="0" distB="0" distL="0" distR="0" wp14:anchorId="5AD490F5" wp14:editId="27C9E0B2">
            <wp:extent cx="6651625" cy="4403062"/>
            <wp:effectExtent l="0" t="0" r="3175" b="4445"/>
            <wp:docPr id="11248940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25886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51625" cy="4403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7EA5D" w14:textId="77777777" w:rsidR="00A27345" w:rsidRDefault="00A27345" w:rsidP="00A27345"/>
    <w:p w14:paraId="3166D597" w14:textId="77777777" w:rsidR="00A27345" w:rsidRDefault="00A27345" w:rsidP="00A27345">
      <w:pPr>
        <w:pStyle w:val="SMcaption"/>
        <w:rPr>
          <w:b/>
          <w:bCs/>
        </w:rPr>
      </w:pPr>
      <w:r w:rsidRPr="00575EF4">
        <w:rPr>
          <w:b/>
          <w:bCs/>
        </w:rPr>
        <w:t>Fig. S</w:t>
      </w:r>
      <w:r>
        <w:rPr>
          <w:b/>
          <w:bCs/>
        </w:rPr>
        <w:t>5</w:t>
      </w:r>
      <w:r w:rsidRPr="00575EF4">
        <w:rPr>
          <w:b/>
          <w:bCs/>
        </w:rPr>
        <w:t>.</w:t>
      </w:r>
    </w:p>
    <w:p w14:paraId="511CD999" w14:textId="77777777" w:rsidR="00A27345" w:rsidRDefault="00A27345" w:rsidP="00A27345">
      <w:pPr>
        <w:pStyle w:val="SMcaption"/>
      </w:pPr>
      <w:r w:rsidRPr="0095460E">
        <w:rPr>
          <w:b/>
          <w:bCs/>
        </w:rPr>
        <w:t>Inflammatory responses to CCHFV in the sera of MA-CCHFV infected male and female mice of strain CC003.</w:t>
      </w:r>
      <w:r w:rsidRPr="00FA0161">
        <w:t xml:space="preserve"> Sera from infected male and female mice at day 5 post-infection were analyzed for inflammatory cytokine levels compared to mock sera. N = 5 male mice and N = 6 female mice. Statistics were calculated with a one-way ANOVA with Tukey’s multiple comparison test. *P &lt; 0.05, **P &lt; 0.01, ***P &lt; 0.001, ****P &lt; 0.0001.</w:t>
      </w:r>
    </w:p>
    <w:p w14:paraId="4DE97E9E" w14:textId="77777777" w:rsidR="0009556A" w:rsidRDefault="0009556A" w:rsidP="00820E22">
      <w:pPr>
        <w:spacing w:line="480" w:lineRule="auto"/>
        <w:rPr>
          <w:rFonts w:ascii="Times New Roman" w:hAnsi="Times New Roman" w:cs="Times New Roman"/>
        </w:rPr>
      </w:pPr>
    </w:p>
    <w:p w14:paraId="123E2F0D" w14:textId="77777777" w:rsidR="00A27345" w:rsidRDefault="00A27345" w:rsidP="00820E22">
      <w:pPr>
        <w:spacing w:line="480" w:lineRule="auto"/>
        <w:rPr>
          <w:rFonts w:ascii="Times New Roman" w:hAnsi="Times New Roman" w:cs="Times New Roman"/>
        </w:rPr>
      </w:pPr>
    </w:p>
    <w:p w14:paraId="43518D0B" w14:textId="77777777" w:rsidR="00A27345" w:rsidRDefault="00A27345" w:rsidP="00820E22">
      <w:pPr>
        <w:spacing w:line="480" w:lineRule="auto"/>
        <w:rPr>
          <w:rFonts w:ascii="Times New Roman" w:hAnsi="Times New Roman" w:cs="Times New Roman"/>
        </w:rPr>
      </w:pPr>
    </w:p>
    <w:p w14:paraId="1ED229A5" w14:textId="77777777" w:rsidR="00A27345" w:rsidRDefault="00A27345" w:rsidP="00820E22">
      <w:pPr>
        <w:spacing w:line="480" w:lineRule="auto"/>
        <w:rPr>
          <w:rFonts w:ascii="Times New Roman" w:hAnsi="Times New Roman" w:cs="Times New Roman"/>
        </w:rPr>
      </w:pPr>
    </w:p>
    <w:p w14:paraId="7CA31895" w14:textId="77777777" w:rsidR="00A27345" w:rsidRDefault="00A27345" w:rsidP="00820E22">
      <w:pPr>
        <w:spacing w:line="480" w:lineRule="auto"/>
        <w:rPr>
          <w:rFonts w:ascii="Times New Roman" w:hAnsi="Times New Roman" w:cs="Times New Roman"/>
        </w:rPr>
      </w:pPr>
    </w:p>
    <w:p w14:paraId="5750B4CF" w14:textId="77777777" w:rsidR="00A27345" w:rsidRDefault="00A27345" w:rsidP="00820E22">
      <w:pPr>
        <w:spacing w:line="480" w:lineRule="auto"/>
        <w:rPr>
          <w:rFonts w:ascii="Times New Roman" w:hAnsi="Times New Roman" w:cs="Times New Roman"/>
        </w:rPr>
      </w:pPr>
    </w:p>
    <w:p w14:paraId="3C6B0095" w14:textId="77777777" w:rsidR="00A27345" w:rsidRDefault="00A27345" w:rsidP="00820E22">
      <w:pPr>
        <w:spacing w:line="480" w:lineRule="auto"/>
        <w:rPr>
          <w:rFonts w:ascii="Times New Roman" w:hAnsi="Times New Roman" w:cs="Times New Roman"/>
        </w:rPr>
      </w:pPr>
    </w:p>
    <w:p w14:paraId="16889B57" w14:textId="77777777" w:rsidR="006452DF" w:rsidRDefault="006452DF" w:rsidP="006452DF">
      <w:r w:rsidRPr="00612DBB">
        <w:rPr>
          <w:b/>
          <w:bCs/>
          <w:noProof/>
        </w:rPr>
        <w:lastRenderedPageBreak/>
        <w:drawing>
          <wp:inline distT="0" distB="0" distL="0" distR="0" wp14:anchorId="06ECC7CB" wp14:editId="44B976BC">
            <wp:extent cx="6821170" cy="4013753"/>
            <wp:effectExtent l="0" t="0" r="0" b="0"/>
            <wp:docPr id="12966149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70296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21170" cy="4013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C0EEE" w14:textId="77777777" w:rsidR="006452DF" w:rsidRDefault="006452DF" w:rsidP="006452DF"/>
    <w:p w14:paraId="76958E62" w14:textId="77777777" w:rsidR="006452DF" w:rsidRDefault="006452DF" w:rsidP="006452DF">
      <w:pPr>
        <w:pStyle w:val="SMcaption"/>
        <w:rPr>
          <w:b/>
          <w:bCs/>
        </w:rPr>
      </w:pPr>
      <w:r w:rsidRPr="00575EF4">
        <w:rPr>
          <w:b/>
          <w:bCs/>
        </w:rPr>
        <w:t>Fig. S</w:t>
      </w:r>
      <w:r>
        <w:rPr>
          <w:b/>
          <w:bCs/>
        </w:rPr>
        <w:t>6</w:t>
      </w:r>
      <w:r w:rsidRPr="00575EF4">
        <w:rPr>
          <w:b/>
          <w:bCs/>
        </w:rPr>
        <w:t>.</w:t>
      </w:r>
    </w:p>
    <w:p w14:paraId="62844235" w14:textId="77777777" w:rsidR="006452DF" w:rsidRPr="00005D3F" w:rsidRDefault="006452DF" w:rsidP="006452DF">
      <w:pPr>
        <w:pStyle w:val="SMcaption"/>
      </w:pPr>
      <w:r w:rsidRPr="0095460E">
        <w:rPr>
          <w:b/>
          <w:bCs/>
        </w:rPr>
        <w:t>Inflammatory responses to CCHFV in the sera of MA-CCHFV infected male and female mice of strain CC046.</w:t>
      </w:r>
      <w:r w:rsidRPr="00005D3F">
        <w:t xml:space="preserve"> Sera from infected male mice at day 4 and female mice at day 6 post-infection were analyzed for inflammatory cytokine levels compared to mock sera. N = 5 male mice and N = 6 female mice. Statistics were calculated with a one-way ANOVA with Tukey’s multiple comparison test. *P &lt; 0.05, **P &lt; 0.01, ***P &lt; 0.001, ****P &lt; 0.0001.</w:t>
      </w:r>
    </w:p>
    <w:p w14:paraId="27610DE7" w14:textId="77777777" w:rsidR="00A27345" w:rsidRDefault="00A27345" w:rsidP="00820E22">
      <w:pPr>
        <w:spacing w:line="480" w:lineRule="auto"/>
        <w:rPr>
          <w:rFonts w:ascii="Times New Roman" w:hAnsi="Times New Roman" w:cs="Times New Roman"/>
        </w:rPr>
      </w:pPr>
    </w:p>
    <w:p w14:paraId="08D34001" w14:textId="77777777" w:rsidR="006452DF" w:rsidRDefault="006452DF" w:rsidP="00820E22">
      <w:pPr>
        <w:spacing w:line="480" w:lineRule="auto"/>
        <w:rPr>
          <w:rFonts w:ascii="Times New Roman" w:hAnsi="Times New Roman" w:cs="Times New Roman"/>
        </w:rPr>
      </w:pPr>
    </w:p>
    <w:p w14:paraId="0BAD4E2E" w14:textId="77777777" w:rsidR="006452DF" w:rsidRDefault="006452DF" w:rsidP="00820E22">
      <w:pPr>
        <w:spacing w:line="480" w:lineRule="auto"/>
        <w:rPr>
          <w:rFonts w:ascii="Times New Roman" w:hAnsi="Times New Roman" w:cs="Times New Roman"/>
        </w:rPr>
      </w:pPr>
    </w:p>
    <w:p w14:paraId="7D705D84" w14:textId="77777777" w:rsidR="006452DF" w:rsidRDefault="006452DF" w:rsidP="00820E22">
      <w:pPr>
        <w:spacing w:line="480" w:lineRule="auto"/>
        <w:rPr>
          <w:rFonts w:ascii="Times New Roman" w:hAnsi="Times New Roman" w:cs="Times New Roman"/>
        </w:rPr>
      </w:pPr>
    </w:p>
    <w:p w14:paraId="1462A076" w14:textId="77777777" w:rsidR="006452DF" w:rsidRDefault="006452DF" w:rsidP="00820E22">
      <w:pPr>
        <w:spacing w:line="480" w:lineRule="auto"/>
        <w:rPr>
          <w:rFonts w:ascii="Times New Roman" w:hAnsi="Times New Roman" w:cs="Times New Roman"/>
        </w:rPr>
      </w:pPr>
    </w:p>
    <w:p w14:paraId="5A080E6C" w14:textId="77777777" w:rsidR="006452DF" w:rsidRDefault="006452DF" w:rsidP="00820E22">
      <w:pPr>
        <w:spacing w:line="480" w:lineRule="auto"/>
        <w:rPr>
          <w:rFonts w:ascii="Times New Roman" w:hAnsi="Times New Roman" w:cs="Times New Roman"/>
        </w:rPr>
      </w:pPr>
    </w:p>
    <w:p w14:paraId="0FCEBA19" w14:textId="77777777" w:rsidR="006452DF" w:rsidRDefault="006452DF" w:rsidP="00820E22">
      <w:pPr>
        <w:spacing w:line="480" w:lineRule="auto"/>
        <w:rPr>
          <w:rFonts w:ascii="Times New Roman" w:hAnsi="Times New Roman" w:cs="Times New Roman"/>
        </w:rPr>
      </w:pPr>
    </w:p>
    <w:p w14:paraId="189F744D" w14:textId="77777777" w:rsidR="006452DF" w:rsidRDefault="006452DF" w:rsidP="00820E22">
      <w:pPr>
        <w:spacing w:line="480" w:lineRule="auto"/>
        <w:rPr>
          <w:rFonts w:ascii="Times New Roman" w:hAnsi="Times New Roman" w:cs="Times New Roman"/>
        </w:rPr>
      </w:pPr>
    </w:p>
    <w:p w14:paraId="1162EC67" w14:textId="77777777" w:rsidR="00BC53DE" w:rsidRDefault="00BC53DE" w:rsidP="00BC53DE">
      <w:r w:rsidRPr="006C60DA">
        <w:rPr>
          <w:b/>
          <w:bCs/>
          <w:noProof/>
        </w:rPr>
        <w:lastRenderedPageBreak/>
        <w:drawing>
          <wp:inline distT="0" distB="0" distL="0" distR="0" wp14:anchorId="679046FE" wp14:editId="25006EE5">
            <wp:extent cx="6880225" cy="4570022"/>
            <wp:effectExtent l="0" t="0" r="3175" b="2540"/>
            <wp:docPr id="20859518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31645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80225" cy="4570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3E231" w14:textId="77777777" w:rsidR="00BC53DE" w:rsidRDefault="00BC53DE" w:rsidP="00BC53DE"/>
    <w:p w14:paraId="64D9432C" w14:textId="77777777" w:rsidR="00BC53DE" w:rsidRDefault="00BC53DE" w:rsidP="00BC53DE">
      <w:pPr>
        <w:pStyle w:val="SMcaption"/>
        <w:rPr>
          <w:b/>
          <w:bCs/>
        </w:rPr>
      </w:pPr>
      <w:r w:rsidRPr="00575EF4">
        <w:rPr>
          <w:b/>
          <w:bCs/>
        </w:rPr>
        <w:t>Fig. S</w:t>
      </w:r>
      <w:r>
        <w:rPr>
          <w:b/>
          <w:bCs/>
        </w:rPr>
        <w:t>7</w:t>
      </w:r>
      <w:r w:rsidRPr="00575EF4">
        <w:rPr>
          <w:b/>
          <w:bCs/>
        </w:rPr>
        <w:t>.</w:t>
      </w:r>
    </w:p>
    <w:p w14:paraId="7DF2D2DC" w14:textId="77777777" w:rsidR="00BC53DE" w:rsidRDefault="00BC53DE" w:rsidP="00BC53DE">
      <w:pPr>
        <w:pStyle w:val="SMcaption"/>
      </w:pPr>
      <w:r w:rsidRPr="0095460E">
        <w:rPr>
          <w:b/>
          <w:bCs/>
        </w:rPr>
        <w:t>Inflammatory responses to CCHFV in the sera of MA-CCHFV infected male and female mice of strain CC004.</w:t>
      </w:r>
      <w:r w:rsidRPr="005F2BEF">
        <w:t xml:space="preserve"> Sera from infected male mice at day 7 and female mice at day 5 post-infection were analyzed for inflammatory cytokine levels compared to mock sera. N = 6 mice per sex. Statistics were calculated with a one-way ANOVA with Tukey’s multiple comparison test. *P &lt; 0.05, **P &lt; 0.01, ***P &lt; 0.001, ****P &lt; 0.0001.</w:t>
      </w:r>
    </w:p>
    <w:p w14:paraId="480726D0" w14:textId="77777777" w:rsidR="006452DF" w:rsidRDefault="006452DF" w:rsidP="00820E22">
      <w:pPr>
        <w:spacing w:line="480" w:lineRule="auto"/>
        <w:rPr>
          <w:rFonts w:ascii="Times New Roman" w:hAnsi="Times New Roman" w:cs="Times New Roman"/>
        </w:rPr>
      </w:pPr>
    </w:p>
    <w:p w14:paraId="1B8F84DA" w14:textId="77777777" w:rsidR="00BC53DE" w:rsidRDefault="00BC53DE" w:rsidP="00820E22">
      <w:pPr>
        <w:spacing w:line="480" w:lineRule="auto"/>
        <w:rPr>
          <w:rFonts w:ascii="Times New Roman" w:hAnsi="Times New Roman" w:cs="Times New Roman"/>
        </w:rPr>
      </w:pPr>
    </w:p>
    <w:p w14:paraId="390AA56F" w14:textId="77777777" w:rsidR="00BC53DE" w:rsidRDefault="00BC53DE" w:rsidP="00820E22">
      <w:pPr>
        <w:spacing w:line="480" w:lineRule="auto"/>
        <w:rPr>
          <w:rFonts w:ascii="Times New Roman" w:hAnsi="Times New Roman" w:cs="Times New Roman"/>
        </w:rPr>
      </w:pPr>
    </w:p>
    <w:p w14:paraId="3695D1BB" w14:textId="77777777" w:rsidR="00BC53DE" w:rsidRDefault="00BC53DE" w:rsidP="00820E22">
      <w:pPr>
        <w:spacing w:line="480" w:lineRule="auto"/>
        <w:rPr>
          <w:rFonts w:ascii="Times New Roman" w:hAnsi="Times New Roman" w:cs="Times New Roman"/>
        </w:rPr>
      </w:pPr>
    </w:p>
    <w:p w14:paraId="4B023526" w14:textId="77777777" w:rsidR="00BC53DE" w:rsidRDefault="00BC53DE" w:rsidP="00820E22">
      <w:pPr>
        <w:spacing w:line="480" w:lineRule="auto"/>
        <w:rPr>
          <w:rFonts w:ascii="Times New Roman" w:hAnsi="Times New Roman" w:cs="Times New Roman"/>
        </w:rPr>
      </w:pPr>
    </w:p>
    <w:p w14:paraId="7547F85C" w14:textId="77777777" w:rsidR="00BC53DE" w:rsidRDefault="00BC53DE" w:rsidP="00820E22">
      <w:pPr>
        <w:spacing w:line="480" w:lineRule="auto"/>
        <w:rPr>
          <w:rFonts w:ascii="Times New Roman" w:hAnsi="Times New Roman" w:cs="Times New Roman"/>
        </w:rPr>
      </w:pPr>
    </w:p>
    <w:p w14:paraId="22B9C29F" w14:textId="77777777" w:rsidR="00BC53DE" w:rsidRDefault="00BC53DE" w:rsidP="00820E22">
      <w:pPr>
        <w:spacing w:line="480" w:lineRule="auto"/>
        <w:rPr>
          <w:rFonts w:ascii="Times New Roman" w:hAnsi="Times New Roman" w:cs="Times New Roman"/>
        </w:rPr>
      </w:pPr>
    </w:p>
    <w:p w14:paraId="12FCA7F8" w14:textId="77777777" w:rsidR="00F2585E" w:rsidRDefault="00F2585E" w:rsidP="00F2585E">
      <w:r w:rsidRPr="00196117">
        <w:rPr>
          <w:b/>
          <w:bCs/>
          <w:noProof/>
        </w:rPr>
        <w:lastRenderedPageBreak/>
        <w:drawing>
          <wp:inline distT="0" distB="0" distL="0" distR="0" wp14:anchorId="5C9135F8" wp14:editId="49D059B0">
            <wp:extent cx="6792595" cy="3275750"/>
            <wp:effectExtent l="0" t="0" r="1905" b="1270"/>
            <wp:docPr id="14597878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57992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792595" cy="327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48BB8" w14:textId="77777777" w:rsidR="00F2585E" w:rsidRDefault="00F2585E" w:rsidP="00F2585E"/>
    <w:p w14:paraId="6C30D547" w14:textId="77777777" w:rsidR="00F2585E" w:rsidRDefault="00F2585E" w:rsidP="00F2585E">
      <w:pPr>
        <w:pStyle w:val="SMcaption"/>
        <w:rPr>
          <w:b/>
          <w:bCs/>
        </w:rPr>
      </w:pPr>
      <w:r w:rsidRPr="00575EF4">
        <w:rPr>
          <w:b/>
          <w:bCs/>
        </w:rPr>
        <w:t>Fig. S</w:t>
      </w:r>
      <w:r>
        <w:rPr>
          <w:b/>
          <w:bCs/>
        </w:rPr>
        <w:t>8</w:t>
      </w:r>
      <w:r w:rsidRPr="00575EF4">
        <w:rPr>
          <w:b/>
          <w:bCs/>
        </w:rPr>
        <w:t>.</w:t>
      </w:r>
    </w:p>
    <w:p w14:paraId="2872F0EB" w14:textId="77777777" w:rsidR="00F2585E" w:rsidRPr="00D35353" w:rsidRDefault="00F2585E" w:rsidP="00F2585E">
      <w:r w:rsidRPr="00D35353">
        <w:rPr>
          <w:b/>
          <w:bCs/>
        </w:rPr>
        <w:t>Inflammatory responses to CCHFV in the sera of MA-CCHFV infected male and female mice of strain CC037.</w:t>
      </w:r>
      <w:r w:rsidRPr="00D35353">
        <w:t xml:space="preserve"> Sera from infected male and female mice at day 5 post-infection were analyzed for inflammatory cytokine levels compared to mock sera. N = 5 male mice and N = 6 female mice. Statistics were calculated with a one-way ANOVA with Tukey’s multiple comparison test. *P &lt; 0.05, **P &lt; 0.01, ***P &lt; 0.001, ****P &lt; 0.0001.</w:t>
      </w:r>
    </w:p>
    <w:p w14:paraId="34DABD70" w14:textId="77777777" w:rsidR="00BC53DE" w:rsidRDefault="00BC53DE" w:rsidP="00820E22">
      <w:pPr>
        <w:spacing w:line="480" w:lineRule="auto"/>
        <w:rPr>
          <w:rFonts w:ascii="Times New Roman" w:hAnsi="Times New Roman" w:cs="Times New Roman"/>
        </w:rPr>
      </w:pPr>
    </w:p>
    <w:p w14:paraId="0F3F64B2" w14:textId="77777777" w:rsidR="00F2585E" w:rsidRDefault="00F2585E" w:rsidP="00820E22">
      <w:pPr>
        <w:spacing w:line="480" w:lineRule="auto"/>
        <w:rPr>
          <w:rFonts w:ascii="Times New Roman" w:hAnsi="Times New Roman" w:cs="Times New Roman"/>
        </w:rPr>
      </w:pPr>
    </w:p>
    <w:p w14:paraId="75965D46" w14:textId="77777777" w:rsidR="00F2585E" w:rsidRDefault="00F2585E" w:rsidP="00820E22">
      <w:pPr>
        <w:spacing w:line="480" w:lineRule="auto"/>
        <w:rPr>
          <w:rFonts w:ascii="Times New Roman" w:hAnsi="Times New Roman" w:cs="Times New Roman"/>
        </w:rPr>
      </w:pPr>
    </w:p>
    <w:p w14:paraId="777E50B8" w14:textId="77777777" w:rsidR="00F2585E" w:rsidRDefault="00F2585E" w:rsidP="00820E22">
      <w:pPr>
        <w:spacing w:line="480" w:lineRule="auto"/>
        <w:rPr>
          <w:rFonts w:ascii="Times New Roman" w:hAnsi="Times New Roman" w:cs="Times New Roman"/>
        </w:rPr>
      </w:pPr>
    </w:p>
    <w:p w14:paraId="33FF1146" w14:textId="77777777" w:rsidR="00F2585E" w:rsidRDefault="00F2585E" w:rsidP="00820E22">
      <w:pPr>
        <w:spacing w:line="480" w:lineRule="auto"/>
        <w:rPr>
          <w:rFonts w:ascii="Times New Roman" w:hAnsi="Times New Roman" w:cs="Times New Roman"/>
        </w:rPr>
      </w:pPr>
    </w:p>
    <w:p w14:paraId="7D9783E2" w14:textId="77777777" w:rsidR="00F2585E" w:rsidRDefault="00F2585E" w:rsidP="00820E22">
      <w:pPr>
        <w:spacing w:line="480" w:lineRule="auto"/>
        <w:rPr>
          <w:rFonts w:ascii="Times New Roman" w:hAnsi="Times New Roman" w:cs="Times New Roman"/>
        </w:rPr>
      </w:pPr>
    </w:p>
    <w:p w14:paraId="3D4C9F2B" w14:textId="77777777" w:rsidR="00F2585E" w:rsidRDefault="00F2585E" w:rsidP="00820E22">
      <w:pPr>
        <w:spacing w:line="480" w:lineRule="auto"/>
        <w:rPr>
          <w:rFonts w:ascii="Times New Roman" w:hAnsi="Times New Roman" w:cs="Times New Roman"/>
        </w:rPr>
      </w:pPr>
    </w:p>
    <w:p w14:paraId="014D71A9" w14:textId="77777777" w:rsidR="00F2585E" w:rsidRDefault="00F2585E" w:rsidP="00820E22">
      <w:pPr>
        <w:spacing w:line="480" w:lineRule="auto"/>
        <w:rPr>
          <w:rFonts w:ascii="Times New Roman" w:hAnsi="Times New Roman" w:cs="Times New Roman"/>
        </w:rPr>
      </w:pPr>
    </w:p>
    <w:p w14:paraId="2D9D79DC" w14:textId="77777777" w:rsidR="00F2585E" w:rsidRDefault="00F2585E" w:rsidP="00820E22">
      <w:pPr>
        <w:spacing w:line="480" w:lineRule="auto"/>
        <w:rPr>
          <w:rFonts w:ascii="Times New Roman" w:hAnsi="Times New Roman" w:cs="Times New Roman"/>
        </w:rPr>
      </w:pPr>
    </w:p>
    <w:p w14:paraId="0E157D26" w14:textId="77777777" w:rsidR="00F2585E" w:rsidRDefault="00F2585E" w:rsidP="00820E22">
      <w:pPr>
        <w:spacing w:line="480" w:lineRule="auto"/>
        <w:rPr>
          <w:rFonts w:ascii="Times New Roman" w:hAnsi="Times New Roman" w:cs="Times New Roman"/>
        </w:rPr>
      </w:pPr>
    </w:p>
    <w:p w14:paraId="2E74D2BB" w14:textId="77777777" w:rsidR="00500999" w:rsidRDefault="00500999" w:rsidP="00500999">
      <w:r w:rsidRPr="00C1680B">
        <w:rPr>
          <w:noProof/>
        </w:rPr>
        <w:lastRenderedPageBreak/>
        <w:drawing>
          <wp:inline distT="0" distB="0" distL="0" distR="0" wp14:anchorId="3D171E67" wp14:editId="3AF62E49">
            <wp:extent cx="6792595" cy="4477844"/>
            <wp:effectExtent l="0" t="0" r="1905" b="5715"/>
            <wp:docPr id="8652604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71633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92595" cy="4477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50CED" w14:textId="77777777" w:rsidR="00500999" w:rsidRDefault="00500999" w:rsidP="00500999"/>
    <w:p w14:paraId="6C8DB464" w14:textId="77777777" w:rsidR="00500999" w:rsidRDefault="00500999" w:rsidP="00500999">
      <w:pPr>
        <w:pStyle w:val="SMcaption"/>
        <w:rPr>
          <w:b/>
          <w:bCs/>
        </w:rPr>
      </w:pPr>
      <w:r w:rsidRPr="00575EF4">
        <w:rPr>
          <w:b/>
          <w:bCs/>
        </w:rPr>
        <w:t>Fig. S</w:t>
      </w:r>
      <w:r>
        <w:rPr>
          <w:b/>
          <w:bCs/>
        </w:rPr>
        <w:t>9</w:t>
      </w:r>
      <w:r w:rsidRPr="00575EF4">
        <w:rPr>
          <w:b/>
          <w:bCs/>
        </w:rPr>
        <w:t>.</w:t>
      </w:r>
    </w:p>
    <w:p w14:paraId="134E476F" w14:textId="77777777" w:rsidR="00500999" w:rsidRDefault="00500999" w:rsidP="00500999">
      <w:pPr>
        <w:pStyle w:val="SMcaption"/>
      </w:pPr>
      <w:r w:rsidRPr="0095460E">
        <w:rPr>
          <w:b/>
          <w:bCs/>
        </w:rPr>
        <w:t>Inflammatory responses to CCHFV in the sera of MA-CCHFV infected male and female mice of strain CC012.</w:t>
      </w:r>
      <w:r w:rsidRPr="00C57D38">
        <w:t xml:space="preserve"> Sera from infected male and female mice at day 2 post-infection were analyzed for inflammatory cytokine levels compared to mock sera. N = 6 mice per sex. Statistics were calculated with a one-way ANOVA with Tukey’s multiple comparison test. *P &lt; 0.05, **P &lt; 0.01, ***P &lt; 0.001, ****P &lt; 0.0001.</w:t>
      </w:r>
    </w:p>
    <w:p w14:paraId="194BC780" w14:textId="77777777" w:rsidR="00F2585E" w:rsidRDefault="00F2585E" w:rsidP="00820E22">
      <w:pPr>
        <w:spacing w:line="480" w:lineRule="auto"/>
        <w:rPr>
          <w:rFonts w:ascii="Times New Roman" w:hAnsi="Times New Roman" w:cs="Times New Roman"/>
        </w:rPr>
      </w:pPr>
    </w:p>
    <w:p w14:paraId="56D1D55E" w14:textId="77777777" w:rsidR="00500999" w:rsidRDefault="00500999" w:rsidP="00820E22">
      <w:pPr>
        <w:spacing w:line="480" w:lineRule="auto"/>
        <w:rPr>
          <w:rFonts w:ascii="Times New Roman" w:hAnsi="Times New Roman" w:cs="Times New Roman"/>
        </w:rPr>
      </w:pPr>
    </w:p>
    <w:p w14:paraId="28B555AE" w14:textId="77777777" w:rsidR="00500999" w:rsidRDefault="00500999" w:rsidP="00820E22">
      <w:pPr>
        <w:spacing w:line="480" w:lineRule="auto"/>
        <w:rPr>
          <w:rFonts w:ascii="Times New Roman" w:hAnsi="Times New Roman" w:cs="Times New Roman"/>
        </w:rPr>
      </w:pPr>
    </w:p>
    <w:p w14:paraId="5FC7B68A" w14:textId="77777777" w:rsidR="00500999" w:rsidRDefault="00500999" w:rsidP="00820E22">
      <w:pPr>
        <w:spacing w:line="480" w:lineRule="auto"/>
        <w:rPr>
          <w:rFonts w:ascii="Times New Roman" w:hAnsi="Times New Roman" w:cs="Times New Roman"/>
        </w:rPr>
      </w:pPr>
    </w:p>
    <w:p w14:paraId="348E7DD4" w14:textId="77777777" w:rsidR="00500999" w:rsidRDefault="00500999" w:rsidP="00820E22">
      <w:pPr>
        <w:spacing w:line="480" w:lineRule="auto"/>
        <w:rPr>
          <w:rFonts w:ascii="Times New Roman" w:hAnsi="Times New Roman" w:cs="Times New Roman"/>
        </w:rPr>
      </w:pPr>
    </w:p>
    <w:p w14:paraId="68997FED" w14:textId="77777777" w:rsidR="00500999" w:rsidRDefault="00500999" w:rsidP="00820E22">
      <w:pPr>
        <w:spacing w:line="480" w:lineRule="auto"/>
        <w:rPr>
          <w:rFonts w:ascii="Times New Roman" w:hAnsi="Times New Roman" w:cs="Times New Roman"/>
        </w:rPr>
      </w:pPr>
    </w:p>
    <w:p w14:paraId="37F02151" w14:textId="77777777" w:rsidR="00500999" w:rsidRDefault="00500999" w:rsidP="00820E22">
      <w:pPr>
        <w:spacing w:line="480" w:lineRule="auto"/>
        <w:rPr>
          <w:rFonts w:ascii="Times New Roman" w:hAnsi="Times New Roman" w:cs="Times New Roman"/>
        </w:rPr>
      </w:pPr>
    </w:p>
    <w:p w14:paraId="60891336" w14:textId="77777777" w:rsidR="00BA7F4B" w:rsidRDefault="00BA7F4B" w:rsidP="00BA7F4B">
      <w:r w:rsidRPr="005204EC">
        <w:rPr>
          <w:b/>
          <w:bCs/>
          <w:noProof/>
        </w:rPr>
        <w:lastRenderedPageBreak/>
        <w:drawing>
          <wp:inline distT="0" distB="0" distL="0" distR="0" wp14:anchorId="4D48F098" wp14:editId="0242E19F">
            <wp:extent cx="6792595" cy="3641586"/>
            <wp:effectExtent l="0" t="0" r="1905" b="3810"/>
            <wp:docPr id="2909968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309979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792595" cy="3641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2F11D" w14:textId="77777777" w:rsidR="00BA7F4B" w:rsidRDefault="00BA7F4B" w:rsidP="00BA7F4B"/>
    <w:p w14:paraId="3CD887A1" w14:textId="77777777" w:rsidR="00BA7F4B" w:rsidRDefault="00BA7F4B" w:rsidP="00BA7F4B">
      <w:pPr>
        <w:pStyle w:val="SMcaption"/>
        <w:rPr>
          <w:b/>
          <w:bCs/>
        </w:rPr>
      </w:pPr>
      <w:r w:rsidRPr="00575EF4">
        <w:rPr>
          <w:b/>
          <w:bCs/>
        </w:rPr>
        <w:t>Fig. S</w:t>
      </w:r>
      <w:r>
        <w:rPr>
          <w:b/>
          <w:bCs/>
        </w:rPr>
        <w:t>10</w:t>
      </w:r>
      <w:r w:rsidRPr="00575EF4">
        <w:rPr>
          <w:b/>
          <w:bCs/>
        </w:rPr>
        <w:t>.</w:t>
      </w:r>
    </w:p>
    <w:p w14:paraId="59D7F7C4" w14:textId="77777777" w:rsidR="00BA7F4B" w:rsidRPr="00C1680B" w:rsidRDefault="00BA7F4B" w:rsidP="00BA7F4B">
      <w:pPr>
        <w:pStyle w:val="SMcaption"/>
      </w:pPr>
      <w:r w:rsidRPr="0095460E">
        <w:rPr>
          <w:b/>
          <w:bCs/>
        </w:rPr>
        <w:t>Inflammatory responses to CCHFV in the sera of MA-CCHFV infected male and female mice of strain CC042.</w:t>
      </w:r>
      <w:r w:rsidRPr="005204EC">
        <w:t xml:space="preserve"> Sera from infected male and female mice at day 5 post-infection were analyzed for inflammatory cytokine levels compared to mock sera. N = 6 mice per sex. Statistics were calculated with a one-way ANOVA with Tukey’s multiple comparison test. *P &lt; 0.05, **P &lt; 0.01, ***P &lt; 0.001, ****P &lt; 0.0001.</w:t>
      </w:r>
    </w:p>
    <w:p w14:paraId="7FDB3447" w14:textId="77777777" w:rsidR="00500999" w:rsidRPr="00376C26" w:rsidRDefault="00500999" w:rsidP="00820E22">
      <w:pPr>
        <w:spacing w:line="480" w:lineRule="auto"/>
        <w:rPr>
          <w:rFonts w:ascii="Times New Roman" w:hAnsi="Times New Roman" w:cs="Times New Roman"/>
        </w:rPr>
      </w:pPr>
    </w:p>
    <w:sectPr w:rsidR="00500999" w:rsidRPr="00376C26" w:rsidSect="009C5E21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2D2511"/>
    <w:multiLevelType w:val="hybridMultilevel"/>
    <w:tmpl w:val="6EB69D84"/>
    <w:lvl w:ilvl="0" w:tplc="74ECE20C">
      <w:start w:val="1"/>
      <w:numFmt w:val="decimal"/>
      <w:lvlText w:val="%1)"/>
      <w:lvlJc w:val="left"/>
      <w:pPr>
        <w:ind w:left="1440" w:hanging="360"/>
      </w:pPr>
    </w:lvl>
    <w:lvl w:ilvl="1" w:tplc="687E2AA8">
      <w:start w:val="1"/>
      <w:numFmt w:val="decimal"/>
      <w:lvlText w:val="%2)"/>
      <w:lvlJc w:val="left"/>
      <w:pPr>
        <w:ind w:left="1440" w:hanging="360"/>
      </w:pPr>
    </w:lvl>
    <w:lvl w:ilvl="2" w:tplc="BBB80E72">
      <w:start w:val="1"/>
      <w:numFmt w:val="decimal"/>
      <w:lvlText w:val="%3)"/>
      <w:lvlJc w:val="left"/>
      <w:pPr>
        <w:ind w:left="1440" w:hanging="360"/>
      </w:pPr>
    </w:lvl>
    <w:lvl w:ilvl="3" w:tplc="9668A628">
      <w:start w:val="1"/>
      <w:numFmt w:val="decimal"/>
      <w:lvlText w:val="%4)"/>
      <w:lvlJc w:val="left"/>
      <w:pPr>
        <w:ind w:left="1440" w:hanging="360"/>
      </w:pPr>
    </w:lvl>
    <w:lvl w:ilvl="4" w:tplc="DCAC63D6">
      <w:start w:val="1"/>
      <w:numFmt w:val="decimal"/>
      <w:lvlText w:val="%5)"/>
      <w:lvlJc w:val="left"/>
      <w:pPr>
        <w:ind w:left="1440" w:hanging="360"/>
      </w:pPr>
    </w:lvl>
    <w:lvl w:ilvl="5" w:tplc="94B436F8">
      <w:start w:val="1"/>
      <w:numFmt w:val="decimal"/>
      <w:lvlText w:val="%6)"/>
      <w:lvlJc w:val="left"/>
      <w:pPr>
        <w:ind w:left="1440" w:hanging="360"/>
      </w:pPr>
    </w:lvl>
    <w:lvl w:ilvl="6" w:tplc="1D602ACA">
      <w:start w:val="1"/>
      <w:numFmt w:val="decimal"/>
      <w:lvlText w:val="%7)"/>
      <w:lvlJc w:val="left"/>
      <w:pPr>
        <w:ind w:left="1440" w:hanging="360"/>
      </w:pPr>
    </w:lvl>
    <w:lvl w:ilvl="7" w:tplc="F48094CA">
      <w:start w:val="1"/>
      <w:numFmt w:val="decimal"/>
      <w:lvlText w:val="%8)"/>
      <w:lvlJc w:val="left"/>
      <w:pPr>
        <w:ind w:left="1440" w:hanging="360"/>
      </w:pPr>
    </w:lvl>
    <w:lvl w:ilvl="8" w:tplc="B2920562">
      <w:start w:val="1"/>
      <w:numFmt w:val="decimal"/>
      <w:lvlText w:val="%9)"/>
      <w:lvlJc w:val="left"/>
      <w:pPr>
        <w:ind w:left="1440" w:hanging="360"/>
      </w:pPr>
    </w:lvl>
  </w:abstractNum>
  <w:num w:numId="1" w16cid:durableId="1816213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9dxaz0fosftemea0wevz9tye5art920xexp&quot;&gt;My EndNote Library&lt;record-ids&gt;&lt;item&gt;19&lt;/item&gt;&lt;item&gt;23&lt;/item&gt;&lt;item&gt;25&lt;/item&gt;&lt;item&gt;26&lt;/item&gt;&lt;item&gt;32&lt;/item&gt;&lt;item&gt;36&lt;/item&gt;&lt;item&gt;52&lt;/item&gt;&lt;item&gt;54&lt;/item&gt;&lt;item&gt;55&lt;/item&gt;&lt;item&gt;60&lt;/item&gt;&lt;item&gt;61&lt;/item&gt;&lt;item&gt;62&lt;/item&gt;&lt;item&gt;63&lt;/item&gt;&lt;item&gt;97&lt;/item&gt;&lt;item&gt;98&lt;/item&gt;&lt;item&gt;99&lt;/item&gt;&lt;item&gt;100&lt;/item&gt;&lt;item&gt;102&lt;/item&gt;&lt;item&gt;103&lt;/item&gt;&lt;item&gt;104&lt;/item&gt;&lt;item&gt;105&lt;/item&gt;&lt;item&gt;106&lt;/item&gt;&lt;item&gt;107&lt;/item&gt;&lt;item&gt;108&lt;/item&gt;&lt;item&gt;109&lt;/item&gt;&lt;item&gt;111&lt;/item&gt;&lt;item&gt;112&lt;/item&gt;&lt;item&gt;113&lt;/item&gt;&lt;item&gt;114&lt;/item&gt;&lt;item&gt;115&lt;/item&gt;&lt;item&gt;116&lt;/item&gt;&lt;item&gt;117&lt;/item&gt;&lt;item&gt;118&lt;/item&gt;&lt;item&gt;119&lt;/item&gt;&lt;item&gt;120&lt;/item&gt;&lt;/record-ids&gt;&lt;/item&gt;&lt;/Libraries&gt;"/>
  </w:docVars>
  <w:rsids>
    <w:rsidRoot w:val="003D7A40"/>
    <w:rsid w:val="000034BD"/>
    <w:rsid w:val="00006A05"/>
    <w:rsid w:val="00007932"/>
    <w:rsid w:val="00007B2B"/>
    <w:rsid w:val="00012932"/>
    <w:rsid w:val="00013FD1"/>
    <w:rsid w:val="0001465C"/>
    <w:rsid w:val="0002363C"/>
    <w:rsid w:val="00024830"/>
    <w:rsid w:val="000270B5"/>
    <w:rsid w:val="000303A7"/>
    <w:rsid w:val="00032BE2"/>
    <w:rsid w:val="00033782"/>
    <w:rsid w:val="00033854"/>
    <w:rsid w:val="00033987"/>
    <w:rsid w:val="0003635B"/>
    <w:rsid w:val="0003650B"/>
    <w:rsid w:val="00036A0E"/>
    <w:rsid w:val="00044895"/>
    <w:rsid w:val="00047F4C"/>
    <w:rsid w:val="00050864"/>
    <w:rsid w:val="00050E12"/>
    <w:rsid w:val="00051D9A"/>
    <w:rsid w:val="00052EA7"/>
    <w:rsid w:val="00053B48"/>
    <w:rsid w:val="00053B8E"/>
    <w:rsid w:val="000549BE"/>
    <w:rsid w:val="00055262"/>
    <w:rsid w:val="00056FB8"/>
    <w:rsid w:val="000573E2"/>
    <w:rsid w:val="00057715"/>
    <w:rsid w:val="000626C4"/>
    <w:rsid w:val="00063F19"/>
    <w:rsid w:val="000648B4"/>
    <w:rsid w:val="000660F7"/>
    <w:rsid w:val="0006675A"/>
    <w:rsid w:val="000673EE"/>
    <w:rsid w:val="000709E5"/>
    <w:rsid w:val="000716BE"/>
    <w:rsid w:val="00073162"/>
    <w:rsid w:val="00073BD6"/>
    <w:rsid w:val="00075582"/>
    <w:rsid w:val="00077BF7"/>
    <w:rsid w:val="00077EB0"/>
    <w:rsid w:val="00081E65"/>
    <w:rsid w:val="00082B2C"/>
    <w:rsid w:val="000845F2"/>
    <w:rsid w:val="000852A2"/>
    <w:rsid w:val="0008550D"/>
    <w:rsid w:val="00087282"/>
    <w:rsid w:val="0009049B"/>
    <w:rsid w:val="00091802"/>
    <w:rsid w:val="00091D19"/>
    <w:rsid w:val="00092D6F"/>
    <w:rsid w:val="000930D0"/>
    <w:rsid w:val="00093695"/>
    <w:rsid w:val="00093CF2"/>
    <w:rsid w:val="0009556A"/>
    <w:rsid w:val="0009684A"/>
    <w:rsid w:val="00096F4C"/>
    <w:rsid w:val="00097661"/>
    <w:rsid w:val="000A16B4"/>
    <w:rsid w:val="000A3119"/>
    <w:rsid w:val="000A3230"/>
    <w:rsid w:val="000A4C9D"/>
    <w:rsid w:val="000A5136"/>
    <w:rsid w:val="000A59E5"/>
    <w:rsid w:val="000A6127"/>
    <w:rsid w:val="000B16B6"/>
    <w:rsid w:val="000B2264"/>
    <w:rsid w:val="000B26EE"/>
    <w:rsid w:val="000B3527"/>
    <w:rsid w:val="000B5A7F"/>
    <w:rsid w:val="000B7C75"/>
    <w:rsid w:val="000C2522"/>
    <w:rsid w:val="000C30CB"/>
    <w:rsid w:val="000C36D3"/>
    <w:rsid w:val="000C37EB"/>
    <w:rsid w:val="000C3CCA"/>
    <w:rsid w:val="000C482B"/>
    <w:rsid w:val="000D1AA4"/>
    <w:rsid w:val="000D3CE0"/>
    <w:rsid w:val="000D4761"/>
    <w:rsid w:val="000D624C"/>
    <w:rsid w:val="000E1624"/>
    <w:rsid w:val="000E25AA"/>
    <w:rsid w:val="000E46FD"/>
    <w:rsid w:val="000E5B20"/>
    <w:rsid w:val="000E61D1"/>
    <w:rsid w:val="000F003F"/>
    <w:rsid w:val="000F0446"/>
    <w:rsid w:val="000F351F"/>
    <w:rsid w:val="000F537C"/>
    <w:rsid w:val="000F59A2"/>
    <w:rsid w:val="000F5D13"/>
    <w:rsid w:val="00100160"/>
    <w:rsid w:val="00100D3D"/>
    <w:rsid w:val="00101843"/>
    <w:rsid w:val="00101D86"/>
    <w:rsid w:val="00104360"/>
    <w:rsid w:val="00104CB1"/>
    <w:rsid w:val="00105A8C"/>
    <w:rsid w:val="0010685A"/>
    <w:rsid w:val="00106C4A"/>
    <w:rsid w:val="00106ECE"/>
    <w:rsid w:val="00107B16"/>
    <w:rsid w:val="00110A51"/>
    <w:rsid w:val="00111C9D"/>
    <w:rsid w:val="00111CAA"/>
    <w:rsid w:val="001122D4"/>
    <w:rsid w:val="001128F7"/>
    <w:rsid w:val="00114376"/>
    <w:rsid w:val="00114F25"/>
    <w:rsid w:val="00115EFA"/>
    <w:rsid w:val="00117366"/>
    <w:rsid w:val="00117423"/>
    <w:rsid w:val="001179E1"/>
    <w:rsid w:val="00122372"/>
    <w:rsid w:val="001240B6"/>
    <w:rsid w:val="00125157"/>
    <w:rsid w:val="00126AC1"/>
    <w:rsid w:val="0012702B"/>
    <w:rsid w:val="00130BB5"/>
    <w:rsid w:val="00131988"/>
    <w:rsid w:val="00131C49"/>
    <w:rsid w:val="00134EB3"/>
    <w:rsid w:val="001350DA"/>
    <w:rsid w:val="001358CD"/>
    <w:rsid w:val="00136542"/>
    <w:rsid w:val="00137281"/>
    <w:rsid w:val="0014146E"/>
    <w:rsid w:val="00143B29"/>
    <w:rsid w:val="00144AC6"/>
    <w:rsid w:val="001450F0"/>
    <w:rsid w:val="0014550D"/>
    <w:rsid w:val="0014597A"/>
    <w:rsid w:val="00146779"/>
    <w:rsid w:val="00146C6F"/>
    <w:rsid w:val="00147F4D"/>
    <w:rsid w:val="00150B60"/>
    <w:rsid w:val="00151EF6"/>
    <w:rsid w:val="0015465F"/>
    <w:rsid w:val="00157332"/>
    <w:rsid w:val="00161528"/>
    <w:rsid w:val="00161F40"/>
    <w:rsid w:val="0016248F"/>
    <w:rsid w:val="00162C5C"/>
    <w:rsid w:val="0016423E"/>
    <w:rsid w:val="00165456"/>
    <w:rsid w:val="001701AF"/>
    <w:rsid w:val="0017168E"/>
    <w:rsid w:val="00172B99"/>
    <w:rsid w:val="001735EA"/>
    <w:rsid w:val="00174085"/>
    <w:rsid w:val="0017538E"/>
    <w:rsid w:val="001753B5"/>
    <w:rsid w:val="001753E2"/>
    <w:rsid w:val="0017724F"/>
    <w:rsid w:val="0017769A"/>
    <w:rsid w:val="00180F42"/>
    <w:rsid w:val="0018106E"/>
    <w:rsid w:val="0018250C"/>
    <w:rsid w:val="00183036"/>
    <w:rsid w:val="0018328F"/>
    <w:rsid w:val="00185A83"/>
    <w:rsid w:val="00186041"/>
    <w:rsid w:val="00186502"/>
    <w:rsid w:val="001873AC"/>
    <w:rsid w:val="001873E9"/>
    <w:rsid w:val="00190790"/>
    <w:rsid w:val="00191071"/>
    <w:rsid w:val="00191B64"/>
    <w:rsid w:val="00192450"/>
    <w:rsid w:val="001939F5"/>
    <w:rsid w:val="00193A36"/>
    <w:rsid w:val="00193E58"/>
    <w:rsid w:val="001948D8"/>
    <w:rsid w:val="001950D7"/>
    <w:rsid w:val="0019589E"/>
    <w:rsid w:val="00195A07"/>
    <w:rsid w:val="001964E7"/>
    <w:rsid w:val="001A187B"/>
    <w:rsid w:val="001A1D0F"/>
    <w:rsid w:val="001A24E3"/>
    <w:rsid w:val="001A7571"/>
    <w:rsid w:val="001B2142"/>
    <w:rsid w:val="001B262F"/>
    <w:rsid w:val="001B365A"/>
    <w:rsid w:val="001B39C5"/>
    <w:rsid w:val="001B406F"/>
    <w:rsid w:val="001B70EF"/>
    <w:rsid w:val="001B76FC"/>
    <w:rsid w:val="001C18F7"/>
    <w:rsid w:val="001C2736"/>
    <w:rsid w:val="001C530D"/>
    <w:rsid w:val="001C5321"/>
    <w:rsid w:val="001C695D"/>
    <w:rsid w:val="001D092C"/>
    <w:rsid w:val="001D18E2"/>
    <w:rsid w:val="001D2D9C"/>
    <w:rsid w:val="001D369C"/>
    <w:rsid w:val="001D51BA"/>
    <w:rsid w:val="001D63CC"/>
    <w:rsid w:val="001D63F6"/>
    <w:rsid w:val="001D6C89"/>
    <w:rsid w:val="001D7D9A"/>
    <w:rsid w:val="001E1965"/>
    <w:rsid w:val="001E2B62"/>
    <w:rsid w:val="001E4383"/>
    <w:rsid w:val="001E4918"/>
    <w:rsid w:val="001E539D"/>
    <w:rsid w:val="001E6C09"/>
    <w:rsid w:val="001E7843"/>
    <w:rsid w:val="001F0ED5"/>
    <w:rsid w:val="001F1DC8"/>
    <w:rsid w:val="001F2DA2"/>
    <w:rsid w:val="001F37B4"/>
    <w:rsid w:val="001F43B2"/>
    <w:rsid w:val="001F44F8"/>
    <w:rsid w:val="001F4A4E"/>
    <w:rsid w:val="0020003A"/>
    <w:rsid w:val="002008F2"/>
    <w:rsid w:val="00201E3A"/>
    <w:rsid w:val="002050FE"/>
    <w:rsid w:val="00205320"/>
    <w:rsid w:val="00206841"/>
    <w:rsid w:val="00207217"/>
    <w:rsid w:val="00207774"/>
    <w:rsid w:val="00210CF8"/>
    <w:rsid w:val="0021145A"/>
    <w:rsid w:val="00211EC6"/>
    <w:rsid w:val="002126BA"/>
    <w:rsid w:val="00212B6B"/>
    <w:rsid w:val="00213DCF"/>
    <w:rsid w:val="00215F77"/>
    <w:rsid w:val="002161EF"/>
    <w:rsid w:val="00216AB6"/>
    <w:rsid w:val="00216DB0"/>
    <w:rsid w:val="0022088E"/>
    <w:rsid w:val="00221EBD"/>
    <w:rsid w:val="00223414"/>
    <w:rsid w:val="00223B26"/>
    <w:rsid w:val="0022456C"/>
    <w:rsid w:val="0022481D"/>
    <w:rsid w:val="00224C89"/>
    <w:rsid w:val="00225319"/>
    <w:rsid w:val="00225D9A"/>
    <w:rsid w:val="002273F9"/>
    <w:rsid w:val="002274A7"/>
    <w:rsid w:val="00231262"/>
    <w:rsid w:val="00231C1D"/>
    <w:rsid w:val="0023221C"/>
    <w:rsid w:val="00232277"/>
    <w:rsid w:val="00232456"/>
    <w:rsid w:val="00232E53"/>
    <w:rsid w:val="00234ACA"/>
    <w:rsid w:val="002350CC"/>
    <w:rsid w:val="00236B6D"/>
    <w:rsid w:val="0024090C"/>
    <w:rsid w:val="00243D25"/>
    <w:rsid w:val="002459FC"/>
    <w:rsid w:val="00245D3C"/>
    <w:rsid w:val="002461C1"/>
    <w:rsid w:val="002475FE"/>
    <w:rsid w:val="0025483B"/>
    <w:rsid w:val="00260E7C"/>
    <w:rsid w:val="00262BC6"/>
    <w:rsid w:val="00263858"/>
    <w:rsid w:val="00263C5D"/>
    <w:rsid w:val="00264E6D"/>
    <w:rsid w:val="00265187"/>
    <w:rsid w:val="0026545A"/>
    <w:rsid w:val="00265CFE"/>
    <w:rsid w:val="002710C3"/>
    <w:rsid w:val="00271D16"/>
    <w:rsid w:val="00272A5D"/>
    <w:rsid w:val="00273D90"/>
    <w:rsid w:val="0027483A"/>
    <w:rsid w:val="00274B35"/>
    <w:rsid w:val="0027548E"/>
    <w:rsid w:val="00275AAB"/>
    <w:rsid w:val="002774BA"/>
    <w:rsid w:val="002807DE"/>
    <w:rsid w:val="002809F7"/>
    <w:rsid w:val="0028149F"/>
    <w:rsid w:val="002817E3"/>
    <w:rsid w:val="00282163"/>
    <w:rsid w:val="0028270E"/>
    <w:rsid w:val="00282D9E"/>
    <w:rsid w:val="002845DF"/>
    <w:rsid w:val="00284E71"/>
    <w:rsid w:val="00285688"/>
    <w:rsid w:val="00285FEC"/>
    <w:rsid w:val="00286029"/>
    <w:rsid w:val="0029103D"/>
    <w:rsid w:val="00292A18"/>
    <w:rsid w:val="00293FAD"/>
    <w:rsid w:val="00294319"/>
    <w:rsid w:val="00295257"/>
    <w:rsid w:val="00295D2D"/>
    <w:rsid w:val="00295F80"/>
    <w:rsid w:val="002976C0"/>
    <w:rsid w:val="00297BD7"/>
    <w:rsid w:val="002A0AD1"/>
    <w:rsid w:val="002A0E2E"/>
    <w:rsid w:val="002A36E2"/>
    <w:rsid w:val="002A3E0B"/>
    <w:rsid w:val="002A6187"/>
    <w:rsid w:val="002A70A5"/>
    <w:rsid w:val="002A74CE"/>
    <w:rsid w:val="002B019E"/>
    <w:rsid w:val="002B2607"/>
    <w:rsid w:val="002B3CC7"/>
    <w:rsid w:val="002B487F"/>
    <w:rsid w:val="002B4B4E"/>
    <w:rsid w:val="002B7F03"/>
    <w:rsid w:val="002C0103"/>
    <w:rsid w:val="002C145F"/>
    <w:rsid w:val="002C212B"/>
    <w:rsid w:val="002C5282"/>
    <w:rsid w:val="002C5C2C"/>
    <w:rsid w:val="002C6241"/>
    <w:rsid w:val="002C63C3"/>
    <w:rsid w:val="002C6B73"/>
    <w:rsid w:val="002C7695"/>
    <w:rsid w:val="002D0604"/>
    <w:rsid w:val="002D0BA1"/>
    <w:rsid w:val="002D2C25"/>
    <w:rsid w:val="002D6AAB"/>
    <w:rsid w:val="002E0AA8"/>
    <w:rsid w:val="002E16D3"/>
    <w:rsid w:val="002E22CF"/>
    <w:rsid w:val="002E2A8B"/>
    <w:rsid w:val="002E3997"/>
    <w:rsid w:val="002E3A45"/>
    <w:rsid w:val="002E5758"/>
    <w:rsid w:val="002E5E49"/>
    <w:rsid w:val="002F0093"/>
    <w:rsid w:val="002F0A85"/>
    <w:rsid w:val="002F2E6E"/>
    <w:rsid w:val="002F3887"/>
    <w:rsid w:val="002F78D7"/>
    <w:rsid w:val="003014D4"/>
    <w:rsid w:val="00302137"/>
    <w:rsid w:val="00302E11"/>
    <w:rsid w:val="00304468"/>
    <w:rsid w:val="00304803"/>
    <w:rsid w:val="00305547"/>
    <w:rsid w:val="00305D39"/>
    <w:rsid w:val="00306096"/>
    <w:rsid w:val="00306176"/>
    <w:rsid w:val="0030687C"/>
    <w:rsid w:val="00307BA8"/>
    <w:rsid w:val="00311C1C"/>
    <w:rsid w:val="003125BF"/>
    <w:rsid w:val="003150E2"/>
    <w:rsid w:val="00315E7D"/>
    <w:rsid w:val="0031666A"/>
    <w:rsid w:val="00320A9D"/>
    <w:rsid w:val="00322078"/>
    <w:rsid w:val="00322644"/>
    <w:rsid w:val="00322963"/>
    <w:rsid w:val="0032610A"/>
    <w:rsid w:val="003266A2"/>
    <w:rsid w:val="00326D5E"/>
    <w:rsid w:val="003277C7"/>
    <w:rsid w:val="00327A4E"/>
    <w:rsid w:val="00330553"/>
    <w:rsid w:val="00330DD3"/>
    <w:rsid w:val="0033100A"/>
    <w:rsid w:val="00331503"/>
    <w:rsid w:val="00331FF6"/>
    <w:rsid w:val="003332FD"/>
    <w:rsid w:val="00333A2A"/>
    <w:rsid w:val="00334CD2"/>
    <w:rsid w:val="003360B3"/>
    <w:rsid w:val="00337A5F"/>
    <w:rsid w:val="00343A56"/>
    <w:rsid w:val="00345AAC"/>
    <w:rsid w:val="00346076"/>
    <w:rsid w:val="00347DD9"/>
    <w:rsid w:val="003500B9"/>
    <w:rsid w:val="00350BCB"/>
    <w:rsid w:val="0035150B"/>
    <w:rsid w:val="0035246F"/>
    <w:rsid w:val="00352574"/>
    <w:rsid w:val="00353284"/>
    <w:rsid w:val="003533DA"/>
    <w:rsid w:val="00353A01"/>
    <w:rsid w:val="00353E97"/>
    <w:rsid w:val="00354405"/>
    <w:rsid w:val="00354406"/>
    <w:rsid w:val="00354E63"/>
    <w:rsid w:val="00354EA3"/>
    <w:rsid w:val="00355170"/>
    <w:rsid w:val="00355F2A"/>
    <w:rsid w:val="00356323"/>
    <w:rsid w:val="003563B0"/>
    <w:rsid w:val="0035715A"/>
    <w:rsid w:val="0035715C"/>
    <w:rsid w:val="00361630"/>
    <w:rsid w:val="003618D4"/>
    <w:rsid w:val="003649D2"/>
    <w:rsid w:val="00370A3C"/>
    <w:rsid w:val="00371961"/>
    <w:rsid w:val="003719F8"/>
    <w:rsid w:val="0037240E"/>
    <w:rsid w:val="00372654"/>
    <w:rsid w:val="00373AB4"/>
    <w:rsid w:val="00376A5A"/>
    <w:rsid w:val="00376C26"/>
    <w:rsid w:val="003800EC"/>
    <w:rsid w:val="00381A10"/>
    <w:rsid w:val="00382099"/>
    <w:rsid w:val="00382729"/>
    <w:rsid w:val="003834C2"/>
    <w:rsid w:val="00383C9B"/>
    <w:rsid w:val="00385B75"/>
    <w:rsid w:val="00387225"/>
    <w:rsid w:val="0039198E"/>
    <w:rsid w:val="003919E1"/>
    <w:rsid w:val="003949CB"/>
    <w:rsid w:val="003970A9"/>
    <w:rsid w:val="003A1670"/>
    <w:rsid w:val="003A423C"/>
    <w:rsid w:val="003A4D7A"/>
    <w:rsid w:val="003A4E9E"/>
    <w:rsid w:val="003A5282"/>
    <w:rsid w:val="003A645F"/>
    <w:rsid w:val="003A65A8"/>
    <w:rsid w:val="003A6DDA"/>
    <w:rsid w:val="003A7499"/>
    <w:rsid w:val="003A7A63"/>
    <w:rsid w:val="003B070E"/>
    <w:rsid w:val="003B1ADF"/>
    <w:rsid w:val="003B1C38"/>
    <w:rsid w:val="003B3A97"/>
    <w:rsid w:val="003B4B56"/>
    <w:rsid w:val="003B50D6"/>
    <w:rsid w:val="003B51BB"/>
    <w:rsid w:val="003B6DAB"/>
    <w:rsid w:val="003B769F"/>
    <w:rsid w:val="003B7D33"/>
    <w:rsid w:val="003B7DFE"/>
    <w:rsid w:val="003C367A"/>
    <w:rsid w:val="003C38DD"/>
    <w:rsid w:val="003C3DF2"/>
    <w:rsid w:val="003C3E02"/>
    <w:rsid w:val="003C72B5"/>
    <w:rsid w:val="003C7CA9"/>
    <w:rsid w:val="003D0459"/>
    <w:rsid w:val="003D160B"/>
    <w:rsid w:val="003D23EC"/>
    <w:rsid w:val="003D3756"/>
    <w:rsid w:val="003D3D9D"/>
    <w:rsid w:val="003D4970"/>
    <w:rsid w:val="003D4D2D"/>
    <w:rsid w:val="003D73E5"/>
    <w:rsid w:val="003D7A40"/>
    <w:rsid w:val="003E03C3"/>
    <w:rsid w:val="003E26EF"/>
    <w:rsid w:val="003E2960"/>
    <w:rsid w:val="003E4F2F"/>
    <w:rsid w:val="003E56C9"/>
    <w:rsid w:val="003E6D9F"/>
    <w:rsid w:val="003E6DB6"/>
    <w:rsid w:val="003F02EB"/>
    <w:rsid w:val="003F0343"/>
    <w:rsid w:val="003F1916"/>
    <w:rsid w:val="003F1B9A"/>
    <w:rsid w:val="003F341E"/>
    <w:rsid w:val="003F5DEC"/>
    <w:rsid w:val="003F6BE7"/>
    <w:rsid w:val="00400BD0"/>
    <w:rsid w:val="00403EE9"/>
    <w:rsid w:val="0040478A"/>
    <w:rsid w:val="00406EB3"/>
    <w:rsid w:val="004109FC"/>
    <w:rsid w:val="00412618"/>
    <w:rsid w:val="00412F86"/>
    <w:rsid w:val="004130FA"/>
    <w:rsid w:val="004134B7"/>
    <w:rsid w:val="00413624"/>
    <w:rsid w:val="00415A50"/>
    <w:rsid w:val="00416005"/>
    <w:rsid w:val="00422465"/>
    <w:rsid w:val="00425965"/>
    <w:rsid w:val="00425E69"/>
    <w:rsid w:val="0042604F"/>
    <w:rsid w:val="00427D0D"/>
    <w:rsid w:val="00430971"/>
    <w:rsid w:val="00431C09"/>
    <w:rsid w:val="00431CDA"/>
    <w:rsid w:val="004348B3"/>
    <w:rsid w:val="00437567"/>
    <w:rsid w:val="0044258A"/>
    <w:rsid w:val="00442963"/>
    <w:rsid w:val="0044355C"/>
    <w:rsid w:val="004436CE"/>
    <w:rsid w:val="00444345"/>
    <w:rsid w:val="004457EA"/>
    <w:rsid w:val="00445EA0"/>
    <w:rsid w:val="00447B2B"/>
    <w:rsid w:val="00447CBF"/>
    <w:rsid w:val="00450B3E"/>
    <w:rsid w:val="00451D56"/>
    <w:rsid w:val="004521EF"/>
    <w:rsid w:val="00452A8E"/>
    <w:rsid w:val="00452B5F"/>
    <w:rsid w:val="00452BC6"/>
    <w:rsid w:val="0045352B"/>
    <w:rsid w:val="00456A37"/>
    <w:rsid w:val="00462412"/>
    <w:rsid w:val="00462764"/>
    <w:rsid w:val="00465D5A"/>
    <w:rsid w:val="00466453"/>
    <w:rsid w:val="00470E0A"/>
    <w:rsid w:val="00470ECD"/>
    <w:rsid w:val="00470F63"/>
    <w:rsid w:val="00473481"/>
    <w:rsid w:val="00473742"/>
    <w:rsid w:val="00473B68"/>
    <w:rsid w:val="00475A30"/>
    <w:rsid w:val="00475FD4"/>
    <w:rsid w:val="00477233"/>
    <w:rsid w:val="00477E1C"/>
    <w:rsid w:val="00480EF0"/>
    <w:rsid w:val="004814CB"/>
    <w:rsid w:val="00482335"/>
    <w:rsid w:val="00482DD3"/>
    <w:rsid w:val="00482E41"/>
    <w:rsid w:val="0048368F"/>
    <w:rsid w:val="0048703F"/>
    <w:rsid w:val="00490BC1"/>
    <w:rsid w:val="004930E5"/>
    <w:rsid w:val="00494352"/>
    <w:rsid w:val="00495460"/>
    <w:rsid w:val="00496A2C"/>
    <w:rsid w:val="00497C5F"/>
    <w:rsid w:val="004A0A49"/>
    <w:rsid w:val="004A0E80"/>
    <w:rsid w:val="004A4D06"/>
    <w:rsid w:val="004A4E88"/>
    <w:rsid w:val="004A5B28"/>
    <w:rsid w:val="004B029B"/>
    <w:rsid w:val="004B080F"/>
    <w:rsid w:val="004B1B57"/>
    <w:rsid w:val="004B1C5D"/>
    <w:rsid w:val="004B32F7"/>
    <w:rsid w:val="004B3B3B"/>
    <w:rsid w:val="004B4516"/>
    <w:rsid w:val="004B6B5D"/>
    <w:rsid w:val="004B711E"/>
    <w:rsid w:val="004B73B8"/>
    <w:rsid w:val="004C0844"/>
    <w:rsid w:val="004C0B55"/>
    <w:rsid w:val="004C184C"/>
    <w:rsid w:val="004C2762"/>
    <w:rsid w:val="004C2B28"/>
    <w:rsid w:val="004C2CFA"/>
    <w:rsid w:val="004C364B"/>
    <w:rsid w:val="004C43CA"/>
    <w:rsid w:val="004C4498"/>
    <w:rsid w:val="004C521A"/>
    <w:rsid w:val="004C55C4"/>
    <w:rsid w:val="004C597C"/>
    <w:rsid w:val="004C64DA"/>
    <w:rsid w:val="004D0A28"/>
    <w:rsid w:val="004D0EE3"/>
    <w:rsid w:val="004D29F0"/>
    <w:rsid w:val="004D2C55"/>
    <w:rsid w:val="004D47F8"/>
    <w:rsid w:val="004D4D99"/>
    <w:rsid w:val="004D63F9"/>
    <w:rsid w:val="004D6EF7"/>
    <w:rsid w:val="004E36B1"/>
    <w:rsid w:val="004E3A4C"/>
    <w:rsid w:val="004E4458"/>
    <w:rsid w:val="004E4934"/>
    <w:rsid w:val="004F0CAB"/>
    <w:rsid w:val="004F0F09"/>
    <w:rsid w:val="004F24DB"/>
    <w:rsid w:val="004F334E"/>
    <w:rsid w:val="004F3BEC"/>
    <w:rsid w:val="004F46F2"/>
    <w:rsid w:val="004F4D1B"/>
    <w:rsid w:val="004F57BC"/>
    <w:rsid w:val="004F6562"/>
    <w:rsid w:val="004F7AB0"/>
    <w:rsid w:val="005002CE"/>
    <w:rsid w:val="00500999"/>
    <w:rsid w:val="00501881"/>
    <w:rsid w:val="00501B99"/>
    <w:rsid w:val="00502770"/>
    <w:rsid w:val="005049C7"/>
    <w:rsid w:val="00506E49"/>
    <w:rsid w:val="00507129"/>
    <w:rsid w:val="00507E5F"/>
    <w:rsid w:val="005111C5"/>
    <w:rsid w:val="005135BF"/>
    <w:rsid w:val="00514A8B"/>
    <w:rsid w:val="005150BE"/>
    <w:rsid w:val="00515C39"/>
    <w:rsid w:val="00515E91"/>
    <w:rsid w:val="00517F52"/>
    <w:rsid w:val="0052193F"/>
    <w:rsid w:val="00521AFE"/>
    <w:rsid w:val="00522347"/>
    <w:rsid w:val="00522939"/>
    <w:rsid w:val="00522E64"/>
    <w:rsid w:val="005256A9"/>
    <w:rsid w:val="00526DFC"/>
    <w:rsid w:val="005277F6"/>
    <w:rsid w:val="005316F9"/>
    <w:rsid w:val="005327AC"/>
    <w:rsid w:val="00532C0D"/>
    <w:rsid w:val="0053315E"/>
    <w:rsid w:val="005343CB"/>
    <w:rsid w:val="0053496D"/>
    <w:rsid w:val="005351B4"/>
    <w:rsid w:val="0053636F"/>
    <w:rsid w:val="00536DE9"/>
    <w:rsid w:val="005377ED"/>
    <w:rsid w:val="005378C5"/>
    <w:rsid w:val="00537E33"/>
    <w:rsid w:val="00540666"/>
    <w:rsid w:val="0054112B"/>
    <w:rsid w:val="0054336E"/>
    <w:rsid w:val="0054422E"/>
    <w:rsid w:val="00545CA1"/>
    <w:rsid w:val="005470CE"/>
    <w:rsid w:val="00547CB8"/>
    <w:rsid w:val="00550DED"/>
    <w:rsid w:val="0055307D"/>
    <w:rsid w:val="00553888"/>
    <w:rsid w:val="00553E7E"/>
    <w:rsid w:val="0055463C"/>
    <w:rsid w:val="005546DE"/>
    <w:rsid w:val="00555271"/>
    <w:rsid w:val="00555856"/>
    <w:rsid w:val="00556234"/>
    <w:rsid w:val="00556912"/>
    <w:rsid w:val="005609FB"/>
    <w:rsid w:val="00560FD0"/>
    <w:rsid w:val="0056217A"/>
    <w:rsid w:val="00562D27"/>
    <w:rsid w:val="00562D29"/>
    <w:rsid w:val="00563B9D"/>
    <w:rsid w:val="0056508F"/>
    <w:rsid w:val="00566714"/>
    <w:rsid w:val="00566C0F"/>
    <w:rsid w:val="0057162F"/>
    <w:rsid w:val="0057249D"/>
    <w:rsid w:val="00576088"/>
    <w:rsid w:val="005767C5"/>
    <w:rsid w:val="0057772D"/>
    <w:rsid w:val="00577E42"/>
    <w:rsid w:val="00582EBE"/>
    <w:rsid w:val="00583327"/>
    <w:rsid w:val="00584383"/>
    <w:rsid w:val="0058442E"/>
    <w:rsid w:val="00584D9E"/>
    <w:rsid w:val="005872F6"/>
    <w:rsid w:val="0059010D"/>
    <w:rsid w:val="005921B1"/>
    <w:rsid w:val="00593416"/>
    <w:rsid w:val="00593F7E"/>
    <w:rsid w:val="005940D4"/>
    <w:rsid w:val="00594F57"/>
    <w:rsid w:val="00594F59"/>
    <w:rsid w:val="0059522A"/>
    <w:rsid w:val="0059607C"/>
    <w:rsid w:val="0059669C"/>
    <w:rsid w:val="00597EFA"/>
    <w:rsid w:val="005A071F"/>
    <w:rsid w:val="005A0AE4"/>
    <w:rsid w:val="005A210B"/>
    <w:rsid w:val="005A2F67"/>
    <w:rsid w:val="005A39AE"/>
    <w:rsid w:val="005A4593"/>
    <w:rsid w:val="005A5876"/>
    <w:rsid w:val="005A5CC9"/>
    <w:rsid w:val="005A5FA1"/>
    <w:rsid w:val="005A66C6"/>
    <w:rsid w:val="005A6DA0"/>
    <w:rsid w:val="005A797D"/>
    <w:rsid w:val="005A7EA8"/>
    <w:rsid w:val="005B0EC0"/>
    <w:rsid w:val="005B0F3D"/>
    <w:rsid w:val="005B2DAD"/>
    <w:rsid w:val="005B31C0"/>
    <w:rsid w:val="005B3F87"/>
    <w:rsid w:val="005B4A43"/>
    <w:rsid w:val="005B4E27"/>
    <w:rsid w:val="005B6F14"/>
    <w:rsid w:val="005C11B0"/>
    <w:rsid w:val="005C38D6"/>
    <w:rsid w:val="005C3A00"/>
    <w:rsid w:val="005C4986"/>
    <w:rsid w:val="005C5856"/>
    <w:rsid w:val="005C5897"/>
    <w:rsid w:val="005C5B85"/>
    <w:rsid w:val="005D0EEE"/>
    <w:rsid w:val="005D3D63"/>
    <w:rsid w:val="005D531F"/>
    <w:rsid w:val="005D5E32"/>
    <w:rsid w:val="005D6C59"/>
    <w:rsid w:val="005D7FCF"/>
    <w:rsid w:val="005E0794"/>
    <w:rsid w:val="005E10C8"/>
    <w:rsid w:val="005E3E5B"/>
    <w:rsid w:val="005E3E7C"/>
    <w:rsid w:val="005E42E4"/>
    <w:rsid w:val="005E47A8"/>
    <w:rsid w:val="005E4979"/>
    <w:rsid w:val="005E6293"/>
    <w:rsid w:val="005E67E7"/>
    <w:rsid w:val="005E70C0"/>
    <w:rsid w:val="005F0CBE"/>
    <w:rsid w:val="005F0D20"/>
    <w:rsid w:val="005F46AF"/>
    <w:rsid w:val="005F7106"/>
    <w:rsid w:val="005F748A"/>
    <w:rsid w:val="005F7C42"/>
    <w:rsid w:val="005F7D13"/>
    <w:rsid w:val="005F7F04"/>
    <w:rsid w:val="00600849"/>
    <w:rsid w:val="00600BD9"/>
    <w:rsid w:val="00600CC2"/>
    <w:rsid w:val="00601C6A"/>
    <w:rsid w:val="00602C6E"/>
    <w:rsid w:val="0060305E"/>
    <w:rsid w:val="00603443"/>
    <w:rsid w:val="006100A9"/>
    <w:rsid w:val="006108FA"/>
    <w:rsid w:val="00610A50"/>
    <w:rsid w:val="00611551"/>
    <w:rsid w:val="00611FDC"/>
    <w:rsid w:val="00613F91"/>
    <w:rsid w:val="00616F5A"/>
    <w:rsid w:val="00617B28"/>
    <w:rsid w:val="00620729"/>
    <w:rsid w:val="00620F2E"/>
    <w:rsid w:val="006210B7"/>
    <w:rsid w:val="00623E59"/>
    <w:rsid w:val="00624BF2"/>
    <w:rsid w:val="0062513D"/>
    <w:rsid w:val="0062529B"/>
    <w:rsid w:val="006256F1"/>
    <w:rsid w:val="006261DA"/>
    <w:rsid w:val="00627ED7"/>
    <w:rsid w:val="00632B25"/>
    <w:rsid w:val="00632CDE"/>
    <w:rsid w:val="00632F45"/>
    <w:rsid w:val="006338BD"/>
    <w:rsid w:val="0063400B"/>
    <w:rsid w:val="00637BAB"/>
    <w:rsid w:val="00637BB5"/>
    <w:rsid w:val="00640CC1"/>
    <w:rsid w:val="006410F6"/>
    <w:rsid w:val="0064140F"/>
    <w:rsid w:val="00641B1B"/>
    <w:rsid w:val="006423F5"/>
    <w:rsid w:val="006425C4"/>
    <w:rsid w:val="00642DF6"/>
    <w:rsid w:val="00642EEE"/>
    <w:rsid w:val="00642FC9"/>
    <w:rsid w:val="00644B34"/>
    <w:rsid w:val="006452DF"/>
    <w:rsid w:val="006455B7"/>
    <w:rsid w:val="00645FBC"/>
    <w:rsid w:val="0064729F"/>
    <w:rsid w:val="00650F3E"/>
    <w:rsid w:val="00651787"/>
    <w:rsid w:val="00651875"/>
    <w:rsid w:val="00652F7A"/>
    <w:rsid w:val="0065332A"/>
    <w:rsid w:val="00655907"/>
    <w:rsid w:val="00656773"/>
    <w:rsid w:val="006568FE"/>
    <w:rsid w:val="00656E29"/>
    <w:rsid w:val="00657136"/>
    <w:rsid w:val="006572DB"/>
    <w:rsid w:val="006600FD"/>
    <w:rsid w:val="00660ACE"/>
    <w:rsid w:val="00660CA8"/>
    <w:rsid w:val="00661FDC"/>
    <w:rsid w:val="00663C15"/>
    <w:rsid w:val="00665FC0"/>
    <w:rsid w:val="00666B5D"/>
    <w:rsid w:val="00666E29"/>
    <w:rsid w:val="00670372"/>
    <w:rsid w:val="006707E8"/>
    <w:rsid w:val="006717DD"/>
    <w:rsid w:val="00671A9B"/>
    <w:rsid w:val="006771E5"/>
    <w:rsid w:val="006776AE"/>
    <w:rsid w:val="00680313"/>
    <w:rsid w:val="00680392"/>
    <w:rsid w:val="00680FF5"/>
    <w:rsid w:val="006822C5"/>
    <w:rsid w:val="00683020"/>
    <w:rsid w:val="006853E9"/>
    <w:rsid w:val="006866D2"/>
    <w:rsid w:val="00687846"/>
    <w:rsid w:val="00690661"/>
    <w:rsid w:val="00692278"/>
    <w:rsid w:val="00692E88"/>
    <w:rsid w:val="00693396"/>
    <w:rsid w:val="0069343B"/>
    <w:rsid w:val="006978A9"/>
    <w:rsid w:val="006A10E4"/>
    <w:rsid w:val="006A1F60"/>
    <w:rsid w:val="006A3532"/>
    <w:rsid w:val="006A4335"/>
    <w:rsid w:val="006A478A"/>
    <w:rsid w:val="006A57D3"/>
    <w:rsid w:val="006A644B"/>
    <w:rsid w:val="006B0DAD"/>
    <w:rsid w:val="006B1247"/>
    <w:rsid w:val="006B33B4"/>
    <w:rsid w:val="006B3590"/>
    <w:rsid w:val="006B4C0D"/>
    <w:rsid w:val="006B5BF1"/>
    <w:rsid w:val="006B6349"/>
    <w:rsid w:val="006B6EE2"/>
    <w:rsid w:val="006B7EF6"/>
    <w:rsid w:val="006C0587"/>
    <w:rsid w:val="006C2EDD"/>
    <w:rsid w:val="006C4178"/>
    <w:rsid w:val="006C46CC"/>
    <w:rsid w:val="006C4F00"/>
    <w:rsid w:val="006C6741"/>
    <w:rsid w:val="006C674D"/>
    <w:rsid w:val="006C7534"/>
    <w:rsid w:val="006D0248"/>
    <w:rsid w:val="006D028B"/>
    <w:rsid w:val="006D0495"/>
    <w:rsid w:val="006D31CD"/>
    <w:rsid w:val="006D35A8"/>
    <w:rsid w:val="006D37BB"/>
    <w:rsid w:val="006D3F34"/>
    <w:rsid w:val="006D5B61"/>
    <w:rsid w:val="006D669B"/>
    <w:rsid w:val="006D7AD2"/>
    <w:rsid w:val="006E00EA"/>
    <w:rsid w:val="006E02D8"/>
    <w:rsid w:val="006E20A9"/>
    <w:rsid w:val="006E46DD"/>
    <w:rsid w:val="006E47F3"/>
    <w:rsid w:val="006E4A59"/>
    <w:rsid w:val="006E7F09"/>
    <w:rsid w:val="006F1404"/>
    <w:rsid w:val="006F43CC"/>
    <w:rsid w:val="006F4712"/>
    <w:rsid w:val="006F484F"/>
    <w:rsid w:val="006F5CC4"/>
    <w:rsid w:val="00700052"/>
    <w:rsid w:val="0070014E"/>
    <w:rsid w:val="007001F8"/>
    <w:rsid w:val="00700F91"/>
    <w:rsid w:val="00702D46"/>
    <w:rsid w:val="007030E0"/>
    <w:rsid w:val="007063EA"/>
    <w:rsid w:val="00712C4A"/>
    <w:rsid w:val="0071528C"/>
    <w:rsid w:val="0072140B"/>
    <w:rsid w:val="00721E98"/>
    <w:rsid w:val="00722591"/>
    <w:rsid w:val="007234E1"/>
    <w:rsid w:val="00724AF8"/>
    <w:rsid w:val="007264E0"/>
    <w:rsid w:val="007266D6"/>
    <w:rsid w:val="0073199D"/>
    <w:rsid w:val="0073330A"/>
    <w:rsid w:val="007336CF"/>
    <w:rsid w:val="0073629D"/>
    <w:rsid w:val="0073657D"/>
    <w:rsid w:val="00736FF8"/>
    <w:rsid w:val="00740940"/>
    <w:rsid w:val="00741F1C"/>
    <w:rsid w:val="0074365C"/>
    <w:rsid w:val="00745800"/>
    <w:rsid w:val="00745DD8"/>
    <w:rsid w:val="00746563"/>
    <w:rsid w:val="007533DD"/>
    <w:rsid w:val="00753578"/>
    <w:rsid w:val="007567EA"/>
    <w:rsid w:val="0075702A"/>
    <w:rsid w:val="00757E54"/>
    <w:rsid w:val="00760D34"/>
    <w:rsid w:val="007622DB"/>
    <w:rsid w:val="00763ED5"/>
    <w:rsid w:val="00765489"/>
    <w:rsid w:val="00765BDE"/>
    <w:rsid w:val="00767E5D"/>
    <w:rsid w:val="00770727"/>
    <w:rsid w:val="0077137C"/>
    <w:rsid w:val="0077203B"/>
    <w:rsid w:val="007741A7"/>
    <w:rsid w:val="007742C6"/>
    <w:rsid w:val="00777177"/>
    <w:rsid w:val="0078007A"/>
    <w:rsid w:val="007819D4"/>
    <w:rsid w:val="00782035"/>
    <w:rsid w:val="00783509"/>
    <w:rsid w:val="00783FB7"/>
    <w:rsid w:val="00784287"/>
    <w:rsid w:val="00785A78"/>
    <w:rsid w:val="00785D47"/>
    <w:rsid w:val="00786335"/>
    <w:rsid w:val="007866FC"/>
    <w:rsid w:val="00786ADB"/>
    <w:rsid w:val="00794979"/>
    <w:rsid w:val="00795972"/>
    <w:rsid w:val="007A41E4"/>
    <w:rsid w:val="007A51DF"/>
    <w:rsid w:val="007A5430"/>
    <w:rsid w:val="007A5A4E"/>
    <w:rsid w:val="007A6A44"/>
    <w:rsid w:val="007A6ADB"/>
    <w:rsid w:val="007A706C"/>
    <w:rsid w:val="007B0617"/>
    <w:rsid w:val="007B0B42"/>
    <w:rsid w:val="007B154B"/>
    <w:rsid w:val="007B3F90"/>
    <w:rsid w:val="007B65C6"/>
    <w:rsid w:val="007B6E6C"/>
    <w:rsid w:val="007C1BED"/>
    <w:rsid w:val="007C228E"/>
    <w:rsid w:val="007C3982"/>
    <w:rsid w:val="007C4A3C"/>
    <w:rsid w:val="007C5090"/>
    <w:rsid w:val="007C5B4F"/>
    <w:rsid w:val="007D01EC"/>
    <w:rsid w:val="007D032A"/>
    <w:rsid w:val="007D27C4"/>
    <w:rsid w:val="007D4417"/>
    <w:rsid w:val="007D51D4"/>
    <w:rsid w:val="007D6CF3"/>
    <w:rsid w:val="007D7000"/>
    <w:rsid w:val="007D7701"/>
    <w:rsid w:val="007E1D6F"/>
    <w:rsid w:val="007E1F8C"/>
    <w:rsid w:val="007E1FCF"/>
    <w:rsid w:val="007E2126"/>
    <w:rsid w:val="007E3092"/>
    <w:rsid w:val="007E3F17"/>
    <w:rsid w:val="007E4B0E"/>
    <w:rsid w:val="007E5B60"/>
    <w:rsid w:val="007E7395"/>
    <w:rsid w:val="007E7EE5"/>
    <w:rsid w:val="007E7FD7"/>
    <w:rsid w:val="007F0A8D"/>
    <w:rsid w:val="007F3B5E"/>
    <w:rsid w:val="007F3BEA"/>
    <w:rsid w:val="007F41E8"/>
    <w:rsid w:val="007F4D2B"/>
    <w:rsid w:val="007F5D91"/>
    <w:rsid w:val="007F69D2"/>
    <w:rsid w:val="007F7165"/>
    <w:rsid w:val="00800820"/>
    <w:rsid w:val="008023A1"/>
    <w:rsid w:val="008023AB"/>
    <w:rsid w:val="00802A74"/>
    <w:rsid w:val="00802DB4"/>
    <w:rsid w:val="008041C9"/>
    <w:rsid w:val="008056F6"/>
    <w:rsid w:val="00810F84"/>
    <w:rsid w:val="00811326"/>
    <w:rsid w:val="008126D3"/>
    <w:rsid w:val="00813B95"/>
    <w:rsid w:val="00813E60"/>
    <w:rsid w:val="0081723D"/>
    <w:rsid w:val="0081744E"/>
    <w:rsid w:val="00817511"/>
    <w:rsid w:val="008200AC"/>
    <w:rsid w:val="00820E22"/>
    <w:rsid w:val="00823F2E"/>
    <w:rsid w:val="008242EA"/>
    <w:rsid w:val="008243C1"/>
    <w:rsid w:val="008268DE"/>
    <w:rsid w:val="008304CF"/>
    <w:rsid w:val="008307A4"/>
    <w:rsid w:val="0083099D"/>
    <w:rsid w:val="00832E62"/>
    <w:rsid w:val="008356FF"/>
    <w:rsid w:val="0083591F"/>
    <w:rsid w:val="00836201"/>
    <w:rsid w:val="00836A6B"/>
    <w:rsid w:val="00837476"/>
    <w:rsid w:val="0084057B"/>
    <w:rsid w:val="00840CE3"/>
    <w:rsid w:val="00841871"/>
    <w:rsid w:val="00841C47"/>
    <w:rsid w:val="00843A64"/>
    <w:rsid w:val="00846E2F"/>
    <w:rsid w:val="00850426"/>
    <w:rsid w:val="00850874"/>
    <w:rsid w:val="00850878"/>
    <w:rsid w:val="0085392D"/>
    <w:rsid w:val="00854EF7"/>
    <w:rsid w:val="00855357"/>
    <w:rsid w:val="00855619"/>
    <w:rsid w:val="00856DAD"/>
    <w:rsid w:val="00860DF8"/>
    <w:rsid w:val="008612DD"/>
    <w:rsid w:val="00862562"/>
    <w:rsid w:val="00863B0C"/>
    <w:rsid w:val="00863ED1"/>
    <w:rsid w:val="00864794"/>
    <w:rsid w:val="008658DC"/>
    <w:rsid w:val="00867B3D"/>
    <w:rsid w:val="0087176D"/>
    <w:rsid w:val="00871840"/>
    <w:rsid w:val="00871D7A"/>
    <w:rsid w:val="00872198"/>
    <w:rsid w:val="008726E7"/>
    <w:rsid w:val="00873233"/>
    <w:rsid w:val="0087528E"/>
    <w:rsid w:val="00875AC8"/>
    <w:rsid w:val="008769FE"/>
    <w:rsid w:val="0087779C"/>
    <w:rsid w:val="008823B1"/>
    <w:rsid w:val="00884938"/>
    <w:rsid w:val="00885864"/>
    <w:rsid w:val="00887410"/>
    <w:rsid w:val="008874AA"/>
    <w:rsid w:val="00890268"/>
    <w:rsid w:val="00890BBE"/>
    <w:rsid w:val="00890C43"/>
    <w:rsid w:val="008912BC"/>
    <w:rsid w:val="00895A91"/>
    <w:rsid w:val="00895B3A"/>
    <w:rsid w:val="00896AD4"/>
    <w:rsid w:val="0089707C"/>
    <w:rsid w:val="008A1C36"/>
    <w:rsid w:val="008A2264"/>
    <w:rsid w:val="008A26CE"/>
    <w:rsid w:val="008A2C47"/>
    <w:rsid w:val="008A38A1"/>
    <w:rsid w:val="008A38B0"/>
    <w:rsid w:val="008A5254"/>
    <w:rsid w:val="008A595C"/>
    <w:rsid w:val="008A67FF"/>
    <w:rsid w:val="008A681B"/>
    <w:rsid w:val="008A6F1A"/>
    <w:rsid w:val="008A75E9"/>
    <w:rsid w:val="008B1501"/>
    <w:rsid w:val="008B2229"/>
    <w:rsid w:val="008B2AE1"/>
    <w:rsid w:val="008B30BD"/>
    <w:rsid w:val="008B599D"/>
    <w:rsid w:val="008B685A"/>
    <w:rsid w:val="008B7209"/>
    <w:rsid w:val="008B751A"/>
    <w:rsid w:val="008C163C"/>
    <w:rsid w:val="008C1F6F"/>
    <w:rsid w:val="008C20DA"/>
    <w:rsid w:val="008C2182"/>
    <w:rsid w:val="008C3A49"/>
    <w:rsid w:val="008C43E8"/>
    <w:rsid w:val="008C53FD"/>
    <w:rsid w:val="008C561C"/>
    <w:rsid w:val="008C5F34"/>
    <w:rsid w:val="008C651B"/>
    <w:rsid w:val="008C65A2"/>
    <w:rsid w:val="008C718A"/>
    <w:rsid w:val="008C7C72"/>
    <w:rsid w:val="008D03D7"/>
    <w:rsid w:val="008D0A82"/>
    <w:rsid w:val="008D40E8"/>
    <w:rsid w:val="008D52A0"/>
    <w:rsid w:val="008D53CD"/>
    <w:rsid w:val="008D60F9"/>
    <w:rsid w:val="008D625A"/>
    <w:rsid w:val="008D641A"/>
    <w:rsid w:val="008E0099"/>
    <w:rsid w:val="008E2536"/>
    <w:rsid w:val="008E2A23"/>
    <w:rsid w:val="008E34E6"/>
    <w:rsid w:val="008E3E88"/>
    <w:rsid w:val="008E4E0F"/>
    <w:rsid w:val="008E7001"/>
    <w:rsid w:val="008F02A0"/>
    <w:rsid w:val="008F19BA"/>
    <w:rsid w:val="008F19EB"/>
    <w:rsid w:val="008F449E"/>
    <w:rsid w:val="008F44EB"/>
    <w:rsid w:val="008F4B3B"/>
    <w:rsid w:val="008F5D04"/>
    <w:rsid w:val="008F6672"/>
    <w:rsid w:val="008F7BA0"/>
    <w:rsid w:val="00900474"/>
    <w:rsid w:val="009007AA"/>
    <w:rsid w:val="00901ADB"/>
    <w:rsid w:val="00903CA2"/>
    <w:rsid w:val="00903CBF"/>
    <w:rsid w:val="00907873"/>
    <w:rsid w:val="00907DA8"/>
    <w:rsid w:val="00910458"/>
    <w:rsid w:val="0091111A"/>
    <w:rsid w:val="009117B2"/>
    <w:rsid w:val="009119ED"/>
    <w:rsid w:val="00913773"/>
    <w:rsid w:val="00913F42"/>
    <w:rsid w:val="00915225"/>
    <w:rsid w:val="00915D9C"/>
    <w:rsid w:val="00922005"/>
    <w:rsid w:val="00925025"/>
    <w:rsid w:val="009267C0"/>
    <w:rsid w:val="00927F47"/>
    <w:rsid w:val="00931D18"/>
    <w:rsid w:val="00932A80"/>
    <w:rsid w:val="0093376E"/>
    <w:rsid w:val="0093607D"/>
    <w:rsid w:val="009404FD"/>
    <w:rsid w:val="00941FCE"/>
    <w:rsid w:val="00942182"/>
    <w:rsid w:val="00942AE2"/>
    <w:rsid w:val="00945603"/>
    <w:rsid w:val="009456B9"/>
    <w:rsid w:val="00946A0A"/>
    <w:rsid w:val="00946BD8"/>
    <w:rsid w:val="0094704D"/>
    <w:rsid w:val="009509F5"/>
    <w:rsid w:val="00950D2F"/>
    <w:rsid w:val="009515DD"/>
    <w:rsid w:val="009515F6"/>
    <w:rsid w:val="0095474B"/>
    <w:rsid w:val="00954EC6"/>
    <w:rsid w:val="0095590E"/>
    <w:rsid w:val="00955CEB"/>
    <w:rsid w:val="00955DC3"/>
    <w:rsid w:val="00956620"/>
    <w:rsid w:val="00957F7E"/>
    <w:rsid w:val="00960322"/>
    <w:rsid w:val="00961488"/>
    <w:rsid w:val="00961DD4"/>
    <w:rsid w:val="00963580"/>
    <w:rsid w:val="009636F6"/>
    <w:rsid w:val="00964310"/>
    <w:rsid w:val="00966554"/>
    <w:rsid w:val="00971359"/>
    <w:rsid w:val="009731F7"/>
    <w:rsid w:val="0097565B"/>
    <w:rsid w:val="009768D8"/>
    <w:rsid w:val="00977085"/>
    <w:rsid w:val="0097716C"/>
    <w:rsid w:val="0097767B"/>
    <w:rsid w:val="0098082C"/>
    <w:rsid w:val="00980870"/>
    <w:rsid w:val="00982FCA"/>
    <w:rsid w:val="0098313F"/>
    <w:rsid w:val="00984692"/>
    <w:rsid w:val="00986741"/>
    <w:rsid w:val="00986B22"/>
    <w:rsid w:val="009876FF"/>
    <w:rsid w:val="00990A0F"/>
    <w:rsid w:val="0099328E"/>
    <w:rsid w:val="009966F0"/>
    <w:rsid w:val="00996803"/>
    <w:rsid w:val="0099778C"/>
    <w:rsid w:val="00997AC9"/>
    <w:rsid w:val="009A01EC"/>
    <w:rsid w:val="009A1CA1"/>
    <w:rsid w:val="009A1CCA"/>
    <w:rsid w:val="009A3252"/>
    <w:rsid w:val="009A3937"/>
    <w:rsid w:val="009A4618"/>
    <w:rsid w:val="009A5814"/>
    <w:rsid w:val="009A5829"/>
    <w:rsid w:val="009A6213"/>
    <w:rsid w:val="009A6B95"/>
    <w:rsid w:val="009A7A39"/>
    <w:rsid w:val="009B0E7E"/>
    <w:rsid w:val="009B1091"/>
    <w:rsid w:val="009B143A"/>
    <w:rsid w:val="009B19A5"/>
    <w:rsid w:val="009B2216"/>
    <w:rsid w:val="009B31D8"/>
    <w:rsid w:val="009B47C7"/>
    <w:rsid w:val="009B50DA"/>
    <w:rsid w:val="009B6DE0"/>
    <w:rsid w:val="009C0080"/>
    <w:rsid w:val="009C1D0D"/>
    <w:rsid w:val="009C32EE"/>
    <w:rsid w:val="009C3962"/>
    <w:rsid w:val="009C549F"/>
    <w:rsid w:val="009C57DA"/>
    <w:rsid w:val="009C5E21"/>
    <w:rsid w:val="009C5F6C"/>
    <w:rsid w:val="009C6C80"/>
    <w:rsid w:val="009C6FEC"/>
    <w:rsid w:val="009D0322"/>
    <w:rsid w:val="009D05D8"/>
    <w:rsid w:val="009D32CC"/>
    <w:rsid w:val="009D5990"/>
    <w:rsid w:val="009D5CEF"/>
    <w:rsid w:val="009D60AA"/>
    <w:rsid w:val="009E00A4"/>
    <w:rsid w:val="009E0D78"/>
    <w:rsid w:val="009E24F2"/>
    <w:rsid w:val="009E284A"/>
    <w:rsid w:val="009E2A64"/>
    <w:rsid w:val="009E373B"/>
    <w:rsid w:val="009E4D9F"/>
    <w:rsid w:val="009E60D6"/>
    <w:rsid w:val="009E7ED4"/>
    <w:rsid w:val="009F001D"/>
    <w:rsid w:val="009F0DC3"/>
    <w:rsid w:val="009F2F42"/>
    <w:rsid w:val="009F5852"/>
    <w:rsid w:val="009F6316"/>
    <w:rsid w:val="00A00B8C"/>
    <w:rsid w:val="00A01EDC"/>
    <w:rsid w:val="00A02866"/>
    <w:rsid w:val="00A0591E"/>
    <w:rsid w:val="00A065C4"/>
    <w:rsid w:val="00A10511"/>
    <w:rsid w:val="00A10E76"/>
    <w:rsid w:val="00A131E7"/>
    <w:rsid w:val="00A147E6"/>
    <w:rsid w:val="00A1493E"/>
    <w:rsid w:val="00A14A12"/>
    <w:rsid w:val="00A205CC"/>
    <w:rsid w:val="00A21E95"/>
    <w:rsid w:val="00A232BA"/>
    <w:rsid w:val="00A2713F"/>
    <w:rsid w:val="00A27345"/>
    <w:rsid w:val="00A27596"/>
    <w:rsid w:val="00A30E23"/>
    <w:rsid w:val="00A34037"/>
    <w:rsid w:val="00A37FD9"/>
    <w:rsid w:val="00A4034A"/>
    <w:rsid w:val="00A40C38"/>
    <w:rsid w:val="00A40C61"/>
    <w:rsid w:val="00A40D28"/>
    <w:rsid w:val="00A413A8"/>
    <w:rsid w:val="00A41C60"/>
    <w:rsid w:val="00A41CEB"/>
    <w:rsid w:val="00A43568"/>
    <w:rsid w:val="00A43822"/>
    <w:rsid w:val="00A4469F"/>
    <w:rsid w:val="00A44A07"/>
    <w:rsid w:val="00A456ED"/>
    <w:rsid w:val="00A461B8"/>
    <w:rsid w:val="00A46A73"/>
    <w:rsid w:val="00A47731"/>
    <w:rsid w:val="00A479C8"/>
    <w:rsid w:val="00A508CF"/>
    <w:rsid w:val="00A51A54"/>
    <w:rsid w:val="00A52869"/>
    <w:rsid w:val="00A53EF7"/>
    <w:rsid w:val="00A544D1"/>
    <w:rsid w:val="00A56141"/>
    <w:rsid w:val="00A56FA0"/>
    <w:rsid w:val="00A57D86"/>
    <w:rsid w:val="00A57FE6"/>
    <w:rsid w:val="00A60047"/>
    <w:rsid w:val="00A601A7"/>
    <w:rsid w:val="00A61003"/>
    <w:rsid w:val="00A638BE"/>
    <w:rsid w:val="00A63AA4"/>
    <w:rsid w:val="00A65515"/>
    <w:rsid w:val="00A662E5"/>
    <w:rsid w:val="00A66CDA"/>
    <w:rsid w:val="00A66E60"/>
    <w:rsid w:val="00A67B1F"/>
    <w:rsid w:val="00A70708"/>
    <w:rsid w:val="00A71913"/>
    <w:rsid w:val="00A74814"/>
    <w:rsid w:val="00A7575E"/>
    <w:rsid w:val="00A7599E"/>
    <w:rsid w:val="00A814B6"/>
    <w:rsid w:val="00A821A7"/>
    <w:rsid w:val="00A826AC"/>
    <w:rsid w:val="00A82B84"/>
    <w:rsid w:val="00A834B4"/>
    <w:rsid w:val="00A845AF"/>
    <w:rsid w:val="00A84834"/>
    <w:rsid w:val="00A854CD"/>
    <w:rsid w:val="00A85560"/>
    <w:rsid w:val="00A86B98"/>
    <w:rsid w:val="00A871D9"/>
    <w:rsid w:val="00A87311"/>
    <w:rsid w:val="00A873F3"/>
    <w:rsid w:val="00A87E78"/>
    <w:rsid w:val="00A919BB"/>
    <w:rsid w:val="00A9353A"/>
    <w:rsid w:val="00A94974"/>
    <w:rsid w:val="00A94B5C"/>
    <w:rsid w:val="00A9692E"/>
    <w:rsid w:val="00AA0B60"/>
    <w:rsid w:val="00AA3299"/>
    <w:rsid w:val="00AA3DF1"/>
    <w:rsid w:val="00AA3F85"/>
    <w:rsid w:val="00AA4A62"/>
    <w:rsid w:val="00AA54B1"/>
    <w:rsid w:val="00AA5804"/>
    <w:rsid w:val="00AA6098"/>
    <w:rsid w:val="00AA6255"/>
    <w:rsid w:val="00AB0F3A"/>
    <w:rsid w:val="00AB1640"/>
    <w:rsid w:val="00AB391A"/>
    <w:rsid w:val="00AB3F8C"/>
    <w:rsid w:val="00AB447F"/>
    <w:rsid w:val="00AB4DCC"/>
    <w:rsid w:val="00AB72EC"/>
    <w:rsid w:val="00AB72FF"/>
    <w:rsid w:val="00AC229A"/>
    <w:rsid w:val="00AC23B2"/>
    <w:rsid w:val="00AC2A26"/>
    <w:rsid w:val="00AC2A2D"/>
    <w:rsid w:val="00AC476F"/>
    <w:rsid w:val="00AC51CD"/>
    <w:rsid w:val="00AC533B"/>
    <w:rsid w:val="00AC63C3"/>
    <w:rsid w:val="00AC71CC"/>
    <w:rsid w:val="00AD1E18"/>
    <w:rsid w:val="00AD3999"/>
    <w:rsid w:val="00AD64CF"/>
    <w:rsid w:val="00AD7825"/>
    <w:rsid w:val="00AE0DA8"/>
    <w:rsid w:val="00AE11D1"/>
    <w:rsid w:val="00AE2377"/>
    <w:rsid w:val="00AE2873"/>
    <w:rsid w:val="00AE482B"/>
    <w:rsid w:val="00AE61BC"/>
    <w:rsid w:val="00AE6285"/>
    <w:rsid w:val="00AE6FEB"/>
    <w:rsid w:val="00AF0230"/>
    <w:rsid w:val="00AF1B57"/>
    <w:rsid w:val="00AF2D7D"/>
    <w:rsid w:val="00AF30AC"/>
    <w:rsid w:val="00AF50D1"/>
    <w:rsid w:val="00AF5BB8"/>
    <w:rsid w:val="00AF680D"/>
    <w:rsid w:val="00AF78C1"/>
    <w:rsid w:val="00B01AD1"/>
    <w:rsid w:val="00B02D12"/>
    <w:rsid w:val="00B03AB4"/>
    <w:rsid w:val="00B03B57"/>
    <w:rsid w:val="00B06749"/>
    <w:rsid w:val="00B06A12"/>
    <w:rsid w:val="00B0717B"/>
    <w:rsid w:val="00B07A98"/>
    <w:rsid w:val="00B101C3"/>
    <w:rsid w:val="00B1058B"/>
    <w:rsid w:val="00B1143F"/>
    <w:rsid w:val="00B123A5"/>
    <w:rsid w:val="00B13C61"/>
    <w:rsid w:val="00B17D0B"/>
    <w:rsid w:val="00B200BF"/>
    <w:rsid w:val="00B2024E"/>
    <w:rsid w:val="00B20410"/>
    <w:rsid w:val="00B229F9"/>
    <w:rsid w:val="00B22B92"/>
    <w:rsid w:val="00B232EC"/>
    <w:rsid w:val="00B2399B"/>
    <w:rsid w:val="00B253EB"/>
    <w:rsid w:val="00B25627"/>
    <w:rsid w:val="00B262C6"/>
    <w:rsid w:val="00B26CE7"/>
    <w:rsid w:val="00B26E0A"/>
    <w:rsid w:val="00B279B8"/>
    <w:rsid w:val="00B30A82"/>
    <w:rsid w:val="00B33BFA"/>
    <w:rsid w:val="00B34FE4"/>
    <w:rsid w:val="00B35556"/>
    <w:rsid w:val="00B35A0A"/>
    <w:rsid w:val="00B35E80"/>
    <w:rsid w:val="00B36125"/>
    <w:rsid w:val="00B378B7"/>
    <w:rsid w:val="00B4011F"/>
    <w:rsid w:val="00B40E5D"/>
    <w:rsid w:val="00B411B2"/>
    <w:rsid w:val="00B42398"/>
    <w:rsid w:val="00B42443"/>
    <w:rsid w:val="00B47B28"/>
    <w:rsid w:val="00B5024B"/>
    <w:rsid w:val="00B502AE"/>
    <w:rsid w:val="00B509C1"/>
    <w:rsid w:val="00B511C1"/>
    <w:rsid w:val="00B519B6"/>
    <w:rsid w:val="00B51C44"/>
    <w:rsid w:val="00B52803"/>
    <w:rsid w:val="00B54862"/>
    <w:rsid w:val="00B55563"/>
    <w:rsid w:val="00B56568"/>
    <w:rsid w:val="00B56C2A"/>
    <w:rsid w:val="00B56C7C"/>
    <w:rsid w:val="00B57D3F"/>
    <w:rsid w:val="00B601A1"/>
    <w:rsid w:val="00B6103E"/>
    <w:rsid w:val="00B63F6B"/>
    <w:rsid w:val="00B648F1"/>
    <w:rsid w:val="00B64AE4"/>
    <w:rsid w:val="00B64B13"/>
    <w:rsid w:val="00B65BE2"/>
    <w:rsid w:val="00B65D67"/>
    <w:rsid w:val="00B673F7"/>
    <w:rsid w:val="00B70261"/>
    <w:rsid w:val="00B71053"/>
    <w:rsid w:val="00B71236"/>
    <w:rsid w:val="00B716D4"/>
    <w:rsid w:val="00B7197A"/>
    <w:rsid w:val="00B71C15"/>
    <w:rsid w:val="00B724ED"/>
    <w:rsid w:val="00B757B8"/>
    <w:rsid w:val="00B768FC"/>
    <w:rsid w:val="00B77B51"/>
    <w:rsid w:val="00B81124"/>
    <w:rsid w:val="00B81B5E"/>
    <w:rsid w:val="00B86292"/>
    <w:rsid w:val="00B90D91"/>
    <w:rsid w:val="00B91034"/>
    <w:rsid w:val="00B911CC"/>
    <w:rsid w:val="00B91D38"/>
    <w:rsid w:val="00B92FCC"/>
    <w:rsid w:val="00B930B4"/>
    <w:rsid w:val="00B94856"/>
    <w:rsid w:val="00B9493C"/>
    <w:rsid w:val="00B96CFB"/>
    <w:rsid w:val="00B97AF3"/>
    <w:rsid w:val="00BA0CB6"/>
    <w:rsid w:val="00BA1762"/>
    <w:rsid w:val="00BA235A"/>
    <w:rsid w:val="00BA23D2"/>
    <w:rsid w:val="00BA586D"/>
    <w:rsid w:val="00BA6787"/>
    <w:rsid w:val="00BA6D81"/>
    <w:rsid w:val="00BA7F4B"/>
    <w:rsid w:val="00BB08A6"/>
    <w:rsid w:val="00BB0FE8"/>
    <w:rsid w:val="00BB1246"/>
    <w:rsid w:val="00BB1C2F"/>
    <w:rsid w:val="00BB2DFE"/>
    <w:rsid w:val="00BB331E"/>
    <w:rsid w:val="00BB48C8"/>
    <w:rsid w:val="00BB4F2D"/>
    <w:rsid w:val="00BC051D"/>
    <w:rsid w:val="00BC137D"/>
    <w:rsid w:val="00BC3EEC"/>
    <w:rsid w:val="00BC4571"/>
    <w:rsid w:val="00BC4B3F"/>
    <w:rsid w:val="00BC4CF1"/>
    <w:rsid w:val="00BC53DE"/>
    <w:rsid w:val="00BC5580"/>
    <w:rsid w:val="00BC65DC"/>
    <w:rsid w:val="00BC6BC3"/>
    <w:rsid w:val="00BC6F96"/>
    <w:rsid w:val="00BD0406"/>
    <w:rsid w:val="00BD1182"/>
    <w:rsid w:val="00BD2014"/>
    <w:rsid w:val="00BD24EE"/>
    <w:rsid w:val="00BD254A"/>
    <w:rsid w:val="00BD2C97"/>
    <w:rsid w:val="00BD3AC8"/>
    <w:rsid w:val="00BE0072"/>
    <w:rsid w:val="00BE0DAA"/>
    <w:rsid w:val="00BE0F48"/>
    <w:rsid w:val="00BE109E"/>
    <w:rsid w:val="00BE2715"/>
    <w:rsid w:val="00BE2945"/>
    <w:rsid w:val="00BE4F87"/>
    <w:rsid w:val="00BE6159"/>
    <w:rsid w:val="00BF17F6"/>
    <w:rsid w:val="00BF1AB8"/>
    <w:rsid w:val="00BF490A"/>
    <w:rsid w:val="00BF55FC"/>
    <w:rsid w:val="00BF5CEF"/>
    <w:rsid w:val="00BF764E"/>
    <w:rsid w:val="00C0115A"/>
    <w:rsid w:val="00C02129"/>
    <w:rsid w:val="00C02C63"/>
    <w:rsid w:val="00C05781"/>
    <w:rsid w:val="00C057E2"/>
    <w:rsid w:val="00C07CE9"/>
    <w:rsid w:val="00C10027"/>
    <w:rsid w:val="00C103BC"/>
    <w:rsid w:val="00C10A21"/>
    <w:rsid w:val="00C14B57"/>
    <w:rsid w:val="00C15B44"/>
    <w:rsid w:val="00C17443"/>
    <w:rsid w:val="00C17E22"/>
    <w:rsid w:val="00C26190"/>
    <w:rsid w:val="00C26287"/>
    <w:rsid w:val="00C27315"/>
    <w:rsid w:val="00C308C5"/>
    <w:rsid w:val="00C32DCB"/>
    <w:rsid w:val="00C34049"/>
    <w:rsid w:val="00C3450B"/>
    <w:rsid w:val="00C345C0"/>
    <w:rsid w:val="00C34C35"/>
    <w:rsid w:val="00C36850"/>
    <w:rsid w:val="00C37070"/>
    <w:rsid w:val="00C378B5"/>
    <w:rsid w:val="00C40612"/>
    <w:rsid w:val="00C42B95"/>
    <w:rsid w:val="00C42EC4"/>
    <w:rsid w:val="00C433D0"/>
    <w:rsid w:val="00C43858"/>
    <w:rsid w:val="00C443B1"/>
    <w:rsid w:val="00C45247"/>
    <w:rsid w:val="00C46741"/>
    <w:rsid w:val="00C46ED3"/>
    <w:rsid w:val="00C514AD"/>
    <w:rsid w:val="00C51AE9"/>
    <w:rsid w:val="00C52160"/>
    <w:rsid w:val="00C52316"/>
    <w:rsid w:val="00C54687"/>
    <w:rsid w:val="00C54FFD"/>
    <w:rsid w:val="00C565FB"/>
    <w:rsid w:val="00C579AE"/>
    <w:rsid w:val="00C61C4F"/>
    <w:rsid w:val="00C62212"/>
    <w:rsid w:val="00C63028"/>
    <w:rsid w:val="00C64505"/>
    <w:rsid w:val="00C64967"/>
    <w:rsid w:val="00C64FCE"/>
    <w:rsid w:val="00C67E2B"/>
    <w:rsid w:val="00C710CD"/>
    <w:rsid w:val="00C7137D"/>
    <w:rsid w:val="00C718B2"/>
    <w:rsid w:val="00C71A57"/>
    <w:rsid w:val="00C72A26"/>
    <w:rsid w:val="00C72DD7"/>
    <w:rsid w:val="00C76137"/>
    <w:rsid w:val="00C76543"/>
    <w:rsid w:val="00C76A31"/>
    <w:rsid w:val="00C776CC"/>
    <w:rsid w:val="00C81889"/>
    <w:rsid w:val="00C81DF5"/>
    <w:rsid w:val="00C829CC"/>
    <w:rsid w:val="00C832D8"/>
    <w:rsid w:val="00C83C01"/>
    <w:rsid w:val="00C83FBA"/>
    <w:rsid w:val="00C85470"/>
    <w:rsid w:val="00C857EB"/>
    <w:rsid w:val="00C87880"/>
    <w:rsid w:val="00C92CF0"/>
    <w:rsid w:val="00C94F52"/>
    <w:rsid w:val="00C956E2"/>
    <w:rsid w:val="00C95DAD"/>
    <w:rsid w:val="00C9605E"/>
    <w:rsid w:val="00C9620B"/>
    <w:rsid w:val="00C970A6"/>
    <w:rsid w:val="00C971B8"/>
    <w:rsid w:val="00C9746D"/>
    <w:rsid w:val="00C97775"/>
    <w:rsid w:val="00C9790F"/>
    <w:rsid w:val="00CA14C4"/>
    <w:rsid w:val="00CA2BD8"/>
    <w:rsid w:val="00CA3DAB"/>
    <w:rsid w:val="00CA4F16"/>
    <w:rsid w:val="00CA543C"/>
    <w:rsid w:val="00CA598E"/>
    <w:rsid w:val="00CB1FDF"/>
    <w:rsid w:val="00CB2413"/>
    <w:rsid w:val="00CB2D0B"/>
    <w:rsid w:val="00CB38C8"/>
    <w:rsid w:val="00CB39E6"/>
    <w:rsid w:val="00CB4998"/>
    <w:rsid w:val="00CC08A0"/>
    <w:rsid w:val="00CC0CE7"/>
    <w:rsid w:val="00CC3B3A"/>
    <w:rsid w:val="00CC3D25"/>
    <w:rsid w:val="00CC4770"/>
    <w:rsid w:val="00CC524C"/>
    <w:rsid w:val="00CC5BF4"/>
    <w:rsid w:val="00CC6698"/>
    <w:rsid w:val="00CC70DF"/>
    <w:rsid w:val="00CC7F23"/>
    <w:rsid w:val="00CD23AB"/>
    <w:rsid w:val="00CD34FD"/>
    <w:rsid w:val="00CD3B9B"/>
    <w:rsid w:val="00CD4F7F"/>
    <w:rsid w:val="00CD547C"/>
    <w:rsid w:val="00CD5A41"/>
    <w:rsid w:val="00CD6BBA"/>
    <w:rsid w:val="00CE01B4"/>
    <w:rsid w:val="00CE262E"/>
    <w:rsid w:val="00CE2BAE"/>
    <w:rsid w:val="00CE57C2"/>
    <w:rsid w:val="00CE6B53"/>
    <w:rsid w:val="00CE72C2"/>
    <w:rsid w:val="00CF1178"/>
    <w:rsid w:val="00CF14A1"/>
    <w:rsid w:val="00CF1A8B"/>
    <w:rsid w:val="00CF39F2"/>
    <w:rsid w:val="00CF5441"/>
    <w:rsid w:val="00CF6A24"/>
    <w:rsid w:val="00CF6C23"/>
    <w:rsid w:val="00D01169"/>
    <w:rsid w:val="00D029FD"/>
    <w:rsid w:val="00D0722E"/>
    <w:rsid w:val="00D07D9F"/>
    <w:rsid w:val="00D10A74"/>
    <w:rsid w:val="00D1102B"/>
    <w:rsid w:val="00D11F64"/>
    <w:rsid w:val="00D1205C"/>
    <w:rsid w:val="00D12FBF"/>
    <w:rsid w:val="00D1318B"/>
    <w:rsid w:val="00D13687"/>
    <w:rsid w:val="00D23B26"/>
    <w:rsid w:val="00D274A5"/>
    <w:rsid w:val="00D27D2A"/>
    <w:rsid w:val="00D30A90"/>
    <w:rsid w:val="00D3107C"/>
    <w:rsid w:val="00D3149A"/>
    <w:rsid w:val="00D314FC"/>
    <w:rsid w:val="00D31642"/>
    <w:rsid w:val="00D31E55"/>
    <w:rsid w:val="00D32D52"/>
    <w:rsid w:val="00D34216"/>
    <w:rsid w:val="00D353C7"/>
    <w:rsid w:val="00D35604"/>
    <w:rsid w:val="00D3593B"/>
    <w:rsid w:val="00D35E68"/>
    <w:rsid w:val="00D3695A"/>
    <w:rsid w:val="00D37E30"/>
    <w:rsid w:val="00D408EA"/>
    <w:rsid w:val="00D4148B"/>
    <w:rsid w:val="00D41B03"/>
    <w:rsid w:val="00D44A1A"/>
    <w:rsid w:val="00D46BD2"/>
    <w:rsid w:val="00D51336"/>
    <w:rsid w:val="00D5261F"/>
    <w:rsid w:val="00D5352F"/>
    <w:rsid w:val="00D557FF"/>
    <w:rsid w:val="00D60EAF"/>
    <w:rsid w:val="00D62800"/>
    <w:rsid w:val="00D6461D"/>
    <w:rsid w:val="00D64A82"/>
    <w:rsid w:val="00D65AC6"/>
    <w:rsid w:val="00D66C4D"/>
    <w:rsid w:val="00D6754E"/>
    <w:rsid w:val="00D7091F"/>
    <w:rsid w:val="00D70F6C"/>
    <w:rsid w:val="00D70F9B"/>
    <w:rsid w:val="00D72B9B"/>
    <w:rsid w:val="00D73B25"/>
    <w:rsid w:val="00D740C7"/>
    <w:rsid w:val="00D74610"/>
    <w:rsid w:val="00D748E9"/>
    <w:rsid w:val="00D75C63"/>
    <w:rsid w:val="00D7753B"/>
    <w:rsid w:val="00D80B8C"/>
    <w:rsid w:val="00D815B6"/>
    <w:rsid w:val="00D8162E"/>
    <w:rsid w:val="00D841FC"/>
    <w:rsid w:val="00D850D5"/>
    <w:rsid w:val="00D877D6"/>
    <w:rsid w:val="00D90D85"/>
    <w:rsid w:val="00D911F1"/>
    <w:rsid w:val="00D91588"/>
    <w:rsid w:val="00D9227D"/>
    <w:rsid w:val="00D925A7"/>
    <w:rsid w:val="00D92921"/>
    <w:rsid w:val="00D92AF3"/>
    <w:rsid w:val="00D92D91"/>
    <w:rsid w:val="00D932B6"/>
    <w:rsid w:val="00D93DDF"/>
    <w:rsid w:val="00D9592A"/>
    <w:rsid w:val="00D97C40"/>
    <w:rsid w:val="00DA0DC3"/>
    <w:rsid w:val="00DA0FBC"/>
    <w:rsid w:val="00DA10D7"/>
    <w:rsid w:val="00DA1346"/>
    <w:rsid w:val="00DA1AE9"/>
    <w:rsid w:val="00DA1E40"/>
    <w:rsid w:val="00DA3071"/>
    <w:rsid w:val="00DA3270"/>
    <w:rsid w:val="00DA43F5"/>
    <w:rsid w:val="00DA472D"/>
    <w:rsid w:val="00DA485C"/>
    <w:rsid w:val="00DA5745"/>
    <w:rsid w:val="00DA5781"/>
    <w:rsid w:val="00DA62CB"/>
    <w:rsid w:val="00DA6FEE"/>
    <w:rsid w:val="00DB33B3"/>
    <w:rsid w:val="00DB3460"/>
    <w:rsid w:val="00DB567B"/>
    <w:rsid w:val="00DB5C49"/>
    <w:rsid w:val="00DB68F9"/>
    <w:rsid w:val="00DC008C"/>
    <w:rsid w:val="00DC0B1E"/>
    <w:rsid w:val="00DC1AD2"/>
    <w:rsid w:val="00DC36C9"/>
    <w:rsid w:val="00DC6B2C"/>
    <w:rsid w:val="00DC7261"/>
    <w:rsid w:val="00DC735D"/>
    <w:rsid w:val="00DD09FF"/>
    <w:rsid w:val="00DD0F1E"/>
    <w:rsid w:val="00DD1958"/>
    <w:rsid w:val="00DD2D0E"/>
    <w:rsid w:val="00DD64E7"/>
    <w:rsid w:val="00DD6A91"/>
    <w:rsid w:val="00DD7CBF"/>
    <w:rsid w:val="00DE0B0D"/>
    <w:rsid w:val="00DE211B"/>
    <w:rsid w:val="00DE2CD8"/>
    <w:rsid w:val="00DE3A43"/>
    <w:rsid w:val="00DE4D4D"/>
    <w:rsid w:val="00DE7001"/>
    <w:rsid w:val="00DF019A"/>
    <w:rsid w:val="00DF327B"/>
    <w:rsid w:val="00DF36BF"/>
    <w:rsid w:val="00DF3C9B"/>
    <w:rsid w:val="00DF4A0D"/>
    <w:rsid w:val="00DF4FC1"/>
    <w:rsid w:val="00DF56EA"/>
    <w:rsid w:val="00DF5DF0"/>
    <w:rsid w:val="00DF61E0"/>
    <w:rsid w:val="00DF6C51"/>
    <w:rsid w:val="00DF7248"/>
    <w:rsid w:val="00DF7A0F"/>
    <w:rsid w:val="00DF7C4A"/>
    <w:rsid w:val="00E00159"/>
    <w:rsid w:val="00E00744"/>
    <w:rsid w:val="00E0158A"/>
    <w:rsid w:val="00E05980"/>
    <w:rsid w:val="00E066ED"/>
    <w:rsid w:val="00E1293C"/>
    <w:rsid w:val="00E1296E"/>
    <w:rsid w:val="00E134D8"/>
    <w:rsid w:val="00E21395"/>
    <w:rsid w:val="00E224A4"/>
    <w:rsid w:val="00E25E36"/>
    <w:rsid w:val="00E27A80"/>
    <w:rsid w:val="00E30290"/>
    <w:rsid w:val="00E34099"/>
    <w:rsid w:val="00E351FA"/>
    <w:rsid w:val="00E36AF0"/>
    <w:rsid w:val="00E40DA0"/>
    <w:rsid w:val="00E41276"/>
    <w:rsid w:val="00E415D6"/>
    <w:rsid w:val="00E429AC"/>
    <w:rsid w:val="00E458F4"/>
    <w:rsid w:val="00E461DF"/>
    <w:rsid w:val="00E464D1"/>
    <w:rsid w:val="00E4724F"/>
    <w:rsid w:val="00E52AE8"/>
    <w:rsid w:val="00E535E4"/>
    <w:rsid w:val="00E536B3"/>
    <w:rsid w:val="00E538DE"/>
    <w:rsid w:val="00E541B4"/>
    <w:rsid w:val="00E56DA4"/>
    <w:rsid w:val="00E57B02"/>
    <w:rsid w:val="00E61CCD"/>
    <w:rsid w:val="00E62130"/>
    <w:rsid w:val="00E63589"/>
    <w:rsid w:val="00E64A8C"/>
    <w:rsid w:val="00E66949"/>
    <w:rsid w:val="00E67054"/>
    <w:rsid w:val="00E67B5A"/>
    <w:rsid w:val="00E712F6"/>
    <w:rsid w:val="00E769DA"/>
    <w:rsid w:val="00E77647"/>
    <w:rsid w:val="00E80381"/>
    <w:rsid w:val="00E81C32"/>
    <w:rsid w:val="00E82800"/>
    <w:rsid w:val="00E83F5C"/>
    <w:rsid w:val="00E843B6"/>
    <w:rsid w:val="00E852A8"/>
    <w:rsid w:val="00E858DE"/>
    <w:rsid w:val="00E86213"/>
    <w:rsid w:val="00E862FE"/>
    <w:rsid w:val="00E873ED"/>
    <w:rsid w:val="00E93DB5"/>
    <w:rsid w:val="00E96BA9"/>
    <w:rsid w:val="00EA089C"/>
    <w:rsid w:val="00EA2219"/>
    <w:rsid w:val="00EA50A3"/>
    <w:rsid w:val="00EA5A9C"/>
    <w:rsid w:val="00EA5D58"/>
    <w:rsid w:val="00EA69D3"/>
    <w:rsid w:val="00EA7006"/>
    <w:rsid w:val="00EA76FC"/>
    <w:rsid w:val="00EA797E"/>
    <w:rsid w:val="00EA7DF2"/>
    <w:rsid w:val="00EB1083"/>
    <w:rsid w:val="00EB29D7"/>
    <w:rsid w:val="00EB5468"/>
    <w:rsid w:val="00EC17F3"/>
    <w:rsid w:val="00EC193B"/>
    <w:rsid w:val="00EC1EB5"/>
    <w:rsid w:val="00EC27E0"/>
    <w:rsid w:val="00EC7122"/>
    <w:rsid w:val="00EC7D5C"/>
    <w:rsid w:val="00ED18FF"/>
    <w:rsid w:val="00ED19D4"/>
    <w:rsid w:val="00ED1ACB"/>
    <w:rsid w:val="00ED2313"/>
    <w:rsid w:val="00ED3DD2"/>
    <w:rsid w:val="00ED3F5D"/>
    <w:rsid w:val="00ED4DC0"/>
    <w:rsid w:val="00ED6A59"/>
    <w:rsid w:val="00EE0057"/>
    <w:rsid w:val="00EE02A0"/>
    <w:rsid w:val="00EE2642"/>
    <w:rsid w:val="00EE3815"/>
    <w:rsid w:val="00EE4173"/>
    <w:rsid w:val="00EE4745"/>
    <w:rsid w:val="00EE7558"/>
    <w:rsid w:val="00EE762A"/>
    <w:rsid w:val="00EF0CA6"/>
    <w:rsid w:val="00EF1A8B"/>
    <w:rsid w:val="00EF2C6B"/>
    <w:rsid w:val="00EF538D"/>
    <w:rsid w:val="00F00DEF"/>
    <w:rsid w:val="00F01109"/>
    <w:rsid w:val="00F02CB8"/>
    <w:rsid w:val="00F03115"/>
    <w:rsid w:val="00F0565D"/>
    <w:rsid w:val="00F05EB9"/>
    <w:rsid w:val="00F10054"/>
    <w:rsid w:val="00F10AD2"/>
    <w:rsid w:val="00F119C1"/>
    <w:rsid w:val="00F121DA"/>
    <w:rsid w:val="00F1226D"/>
    <w:rsid w:val="00F139CA"/>
    <w:rsid w:val="00F14114"/>
    <w:rsid w:val="00F146F2"/>
    <w:rsid w:val="00F14BF7"/>
    <w:rsid w:val="00F175D0"/>
    <w:rsid w:val="00F17B7B"/>
    <w:rsid w:val="00F20B26"/>
    <w:rsid w:val="00F216DC"/>
    <w:rsid w:val="00F21B7F"/>
    <w:rsid w:val="00F21E69"/>
    <w:rsid w:val="00F248C0"/>
    <w:rsid w:val="00F2585E"/>
    <w:rsid w:val="00F26EDE"/>
    <w:rsid w:val="00F309B7"/>
    <w:rsid w:val="00F30CC8"/>
    <w:rsid w:val="00F34215"/>
    <w:rsid w:val="00F37035"/>
    <w:rsid w:val="00F37EFC"/>
    <w:rsid w:val="00F402AA"/>
    <w:rsid w:val="00F40449"/>
    <w:rsid w:val="00F4063C"/>
    <w:rsid w:val="00F408C2"/>
    <w:rsid w:val="00F40B82"/>
    <w:rsid w:val="00F420F0"/>
    <w:rsid w:val="00F44701"/>
    <w:rsid w:val="00F4635E"/>
    <w:rsid w:val="00F46EAE"/>
    <w:rsid w:val="00F47235"/>
    <w:rsid w:val="00F47DBC"/>
    <w:rsid w:val="00F50DC0"/>
    <w:rsid w:val="00F50EA9"/>
    <w:rsid w:val="00F54510"/>
    <w:rsid w:val="00F545D5"/>
    <w:rsid w:val="00F55C88"/>
    <w:rsid w:val="00F569F9"/>
    <w:rsid w:val="00F6111B"/>
    <w:rsid w:val="00F623F8"/>
    <w:rsid w:val="00F62592"/>
    <w:rsid w:val="00F62997"/>
    <w:rsid w:val="00F64D76"/>
    <w:rsid w:val="00F650D5"/>
    <w:rsid w:val="00F65540"/>
    <w:rsid w:val="00F65A8D"/>
    <w:rsid w:val="00F662E2"/>
    <w:rsid w:val="00F66CE5"/>
    <w:rsid w:val="00F677B4"/>
    <w:rsid w:val="00F70233"/>
    <w:rsid w:val="00F706D2"/>
    <w:rsid w:val="00F70CB8"/>
    <w:rsid w:val="00F71A65"/>
    <w:rsid w:val="00F71A87"/>
    <w:rsid w:val="00F72E0F"/>
    <w:rsid w:val="00F7363C"/>
    <w:rsid w:val="00F75B8B"/>
    <w:rsid w:val="00F760D1"/>
    <w:rsid w:val="00F76457"/>
    <w:rsid w:val="00F765F0"/>
    <w:rsid w:val="00F776FD"/>
    <w:rsid w:val="00F81426"/>
    <w:rsid w:val="00F81609"/>
    <w:rsid w:val="00F81A41"/>
    <w:rsid w:val="00F82481"/>
    <w:rsid w:val="00F83BEB"/>
    <w:rsid w:val="00F84672"/>
    <w:rsid w:val="00F84C43"/>
    <w:rsid w:val="00F85473"/>
    <w:rsid w:val="00F8653E"/>
    <w:rsid w:val="00F867A5"/>
    <w:rsid w:val="00F87795"/>
    <w:rsid w:val="00F91DAD"/>
    <w:rsid w:val="00F92348"/>
    <w:rsid w:val="00F92A98"/>
    <w:rsid w:val="00F9344E"/>
    <w:rsid w:val="00F94C26"/>
    <w:rsid w:val="00FA04D2"/>
    <w:rsid w:val="00FA2FC0"/>
    <w:rsid w:val="00FA3D8D"/>
    <w:rsid w:val="00FA3DB7"/>
    <w:rsid w:val="00FA49ED"/>
    <w:rsid w:val="00FA5DB1"/>
    <w:rsid w:val="00FA609D"/>
    <w:rsid w:val="00FA75A3"/>
    <w:rsid w:val="00FB126F"/>
    <w:rsid w:val="00FB2D25"/>
    <w:rsid w:val="00FB6D99"/>
    <w:rsid w:val="00FB6EA9"/>
    <w:rsid w:val="00FC02A6"/>
    <w:rsid w:val="00FC0B67"/>
    <w:rsid w:val="00FC0D83"/>
    <w:rsid w:val="00FC11D4"/>
    <w:rsid w:val="00FC15DF"/>
    <w:rsid w:val="00FC16AA"/>
    <w:rsid w:val="00FC4291"/>
    <w:rsid w:val="00FC6A5E"/>
    <w:rsid w:val="00FC7A56"/>
    <w:rsid w:val="00FD0FC3"/>
    <w:rsid w:val="00FD11B6"/>
    <w:rsid w:val="00FD157F"/>
    <w:rsid w:val="00FD1CC9"/>
    <w:rsid w:val="00FD1D4B"/>
    <w:rsid w:val="00FD2838"/>
    <w:rsid w:val="00FD2EC2"/>
    <w:rsid w:val="00FD72FB"/>
    <w:rsid w:val="00FD7C13"/>
    <w:rsid w:val="00FE2213"/>
    <w:rsid w:val="00FE2B16"/>
    <w:rsid w:val="00FE2DE1"/>
    <w:rsid w:val="00FE3397"/>
    <w:rsid w:val="00FE5232"/>
    <w:rsid w:val="00FE5DA5"/>
    <w:rsid w:val="00FE6031"/>
    <w:rsid w:val="00FE6A35"/>
    <w:rsid w:val="00FF1BAB"/>
    <w:rsid w:val="00FF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D9D8F"/>
  <w15:chartTrackingRefBased/>
  <w15:docId w15:val="{92EE77AF-C7AB-1C42-9FEB-60C39CCD4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5CE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FC11D4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C11D4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FC11D4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FC11D4"/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FC11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11D4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DA5781"/>
  </w:style>
  <w:style w:type="character" w:styleId="CommentReference">
    <w:name w:val="annotation reference"/>
    <w:basedOn w:val="DefaultParagraphFont"/>
    <w:uiPriority w:val="99"/>
    <w:semiHidden/>
    <w:unhideWhenUsed/>
    <w:rsid w:val="00553E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3E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3E7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3E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3E7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C4CF1"/>
  </w:style>
  <w:style w:type="paragraph" w:customStyle="1" w:styleId="SMHeading">
    <w:name w:val="SM Heading"/>
    <w:basedOn w:val="Heading1"/>
    <w:qFormat/>
    <w:rsid w:val="009D5CEF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14:ligatures w14:val="none"/>
    </w:rPr>
  </w:style>
  <w:style w:type="paragraph" w:customStyle="1" w:styleId="SMcaption">
    <w:name w:val="SM caption"/>
    <w:basedOn w:val="Normal"/>
    <w:qFormat/>
    <w:rsid w:val="009D5CEF"/>
    <w:rPr>
      <w:rFonts w:ascii="Times New Roman" w:eastAsia="Times New Roman" w:hAnsi="Times New Roman" w:cs="Times New Roman"/>
      <w:kern w:val="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9D5C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AB4AA26-89C7-1D44-97E0-C7898943C60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4b77578-9773-42d5-8507-251ca2dc2b06}" enabled="0" method="" siteId="{14b77578-9773-42d5-8507-251ca2dc2b0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10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Rao, Deepashri (NIH/NIAID) [F]</dc:creator>
  <cp:keywords/>
  <dc:description/>
  <cp:lastModifiedBy>Rao, Deepashri (NIH/NIAID) [F]</cp:lastModifiedBy>
  <cp:revision>83</cp:revision>
  <cp:lastPrinted>2024-05-16T21:16:00Z</cp:lastPrinted>
  <dcterms:created xsi:type="dcterms:W3CDTF">2024-06-07T18:51:00Z</dcterms:created>
  <dcterms:modified xsi:type="dcterms:W3CDTF">2024-07-09T17:29:00Z</dcterms:modified>
</cp:coreProperties>
</file>