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8A7AA" w14:textId="77777777" w:rsidR="0054563D" w:rsidRDefault="0054563D" w:rsidP="0054563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Table 1</w:t>
      </w:r>
      <w:r>
        <w:rPr>
          <w:rFonts w:ascii="Times New Roman" w:hAnsi="Times New Roman" w:cs="Times New Roman"/>
        </w:rPr>
        <w:t>. Class definitions with representative examples for radar signatures associated with trees.</w:t>
      </w:r>
    </w:p>
    <w:p w14:paraId="22F4F3BC" w14:textId="77777777" w:rsidR="0054563D" w:rsidRDefault="0054563D" w:rsidP="0054563D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5"/>
        <w:gridCol w:w="1863"/>
        <w:gridCol w:w="1920"/>
        <w:gridCol w:w="1856"/>
        <w:gridCol w:w="1856"/>
      </w:tblGrid>
      <w:tr w:rsidR="0054563D" w14:paraId="1F585EDE" w14:textId="77777777" w:rsidTr="0054563D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3802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TA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6DDC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TB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4F31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TC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BC1A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TD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1F38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TE</w:t>
            </w:r>
          </w:p>
        </w:tc>
      </w:tr>
      <w:tr w:rsidR="0054563D" w14:paraId="02B90F19" w14:textId="77777777" w:rsidTr="0054563D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34FB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group of shallow, prominent hyperbolas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3BDA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group of shallow, faint hyperbolas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FCA6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complex signal containing </w:t>
            </w:r>
            <w:r>
              <w:rPr>
                <w:sz w:val="20"/>
                <w:szCs w:val="20"/>
              </w:rPr>
              <w:t xml:space="preserve">multiple shallow/deep </w:t>
            </w:r>
            <w:r>
              <w:rPr>
                <w:rFonts w:ascii="Calibri" w:hAnsi="Calibri" w:cs="Calibri"/>
                <w:sz w:val="20"/>
                <w:szCs w:val="20"/>
              </w:rPr>
              <w:t>hyperbolas and/or flat-lying reflectors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6012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flat-lying reflector but no hyperbolas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5E5F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 discernible signature</w:t>
            </w:r>
          </w:p>
        </w:tc>
      </w:tr>
      <w:tr w:rsidR="0054563D" w14:paraId="1343DDFF" w14:textId="77777777" w:rsidTr="0054563D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E87C" w14:textId="6C4F48CA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FAA199" wp14:editId="050FDBB2">
                  <wp:extent cx="571500" cy="1123950"/>
                  <wp:effectExtent l="0" t="0" r="0" b="0"/>
                  <wp:docPr id="808368175" name="Picture 5" descr="A close up of a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A close up of a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8B94" w14:textId="4CDCC84C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164FBC" wp14:editId="6A457113">
                  <wp:extent cx="582930" cy="1135380"/>
                  <wp:effectExtent l="0" t="0" r="7620" b="7620"/>
                  <wp:docPr id="1811479374" name="Picture 4" descr="A black and white image of a televisio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 black and white image of a televisio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95E4" w14:textId="71750875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FDC161" wp14:editId="406B2A60">
                  <wp:extent cx="571500" cy="1135380"/>
                  <wp:effectExtent l="0" t="0" r="0" b="7620"/>
                  <wp:docPr id="1814706924" name="Picture 3" descr="A close-up of a grey and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A close-up of a grey and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1F99" w14:textId="767DA742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F07728" wp14:editId="5B3CA3F7">
                  <wp:extent cx="571500" cy="1143000"/>
                  <wp:effectExtent l="0" t="0" r="0" b="0"/>
                  <wp:docPr id="451094946" name="Picture 2" descr="A close-up of a black and white ima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 close-up of a black and white imag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0D45" w14:textId="2F260758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184054" wp14:editId="26E28608">
                  <wp:extent cx="571500" cy="1135380"/>
                  <wp:effectExtent l="0" t="0" r="0" b="7620"/>
                  <wp:docPr id="999006934" name="Picture 1" descr="A black and white striped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and white striped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82F84" w14:textId="77777777" w:rsidR="0054563D" w:rsidRDefault="0054563D" w:rsidP="0054563D">
      <w:pPr>
        <w:spacing w:line="480" w:lineRule="auto"/>
        <w:rPr>
          <w:rFonts w:ascii="Times New Roman" w:hAnsi="Times New Roman" w:cs="Times New Roman"/>
        </w:rPr>
      </w:pPr>
    </w:p>
    <w:p w14:paraId="5DA725C2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3E138523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0344AD31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418C9624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52D0CD48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1864505C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48C11CF3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6200B911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3F4B07F2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1728F15B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443D2043" w14:textId="18BFE423" w:rsidR="0054563D" w:rsidRDefault="0054563D" w:rsidP="0054563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Table 2</w:t>
      </w:r>
      <w:r>
        <w:rPr>
          <w:rFonts w:ascii="Times New Roman" w:hAnsi="Times New Roman" w:cs="Times New Roman"/>
        </w:rPr>
        <w:t>. Class definitions with representative examples for radar signatures associated with markers.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89"/>
        <w:gridCol w:w="1588"/>
        <w:gridCol w:w="1658"/>
        <w:gridCol w:w="1588"/>
        <w:gridCol w:w="1585"/>
        <w:gridCol w:w="1342"/>
      </w:tblGrid>
      <w:tr w:rsidR="0054563D" w14:paraId="16B1DBA5" w14:textId="77777777" w:rsidTr="0054563D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72CB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MA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C862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MB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5482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MC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D133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MD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606E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ME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19B3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class </w:t>
            </w:r>
            <w:r>
              <w:rPr>
                <w:rFonts w:ascii="Calibri" w:hAnsi="Calibri" w:cs="Calibri"/>
                <w:b/>
                <w:bCs/>
              </w:rPr>
              <w:t>MF</w:t>
            </w:r>
          </w:p>
        </w:tc>
      </w:tr>
      <w:tr w:rsidR="0054563D" w14:paraId="6B68F429" w14:textId="77777777" w:rsidTr="0054563D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06D5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isolated or multiple deep flat-topped hyperbolas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F492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deep flat-topped hyperbola with shallow hyperbolas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3AB0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complex signal involving multiple shallow/deep hyperbolas and/or flat-lying reflectors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4DE1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group of shallow hyperbolas with no deep flat-topped hyperbola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5F58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flat-lying reflector but no hyperbolas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8C0F" w14:textId="77777777" w:rsidR="0054563D" w:rsidRDefault="0054563D">
            <w:pPr>
              <w:spacing w:line="48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no discernible signal</w:t>
            </w:r>
          </w:p>
        </w:tc>
      </w:tr>
      <w:tr w:rsidR="0054563D" w14:paraId="6EB94389" w14:textId="77777777" w:rsidTr="0054563D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CB7F" w14:textId="33C2E78C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38736D" wp14:editId="3A4291DC">
                  <wp:extent cx="571500" cy="1116330"/>
                  <wp:effectExtent l="0" t="0" r="0" b="7620"/>
                  <wp:docPr id="934458993" name="Picture 11" descr="A black and white image of a zebr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 black and white image of a zebr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91B1" w14:textId="03373099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B0DB8B" wp14:editId="656A4E16">
                  <wp:extent cx="563880" cy="1116330"/>
                  <wp:effectExtent l="0" t="0" r="7620" b="7620"/>
                  <wp:docPr id="872228463" name="Picture 10" descr="A black and white image of a bi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A black and white image of a bi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02DF" w14:textId="2718F627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E306C9" wp14:editId="4C2FEB7F">
                  <wp:extent cx="552450" cy="1116330"/>
                  <wp:effectExtent l="0" t="0" r="0" b="7620"/>
                  <wp:docPr id="1936906119" name="Picture 9" descr="A close up of a grey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A close up of a grey su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2177" w14:textId="34B00D06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883C11" wp14:editId="4BFD36E6">
                  <wp:extent cx="563880" cy="1116330"/>
                  <wp:effectExtent l="0" t="0" r="7620" b="7620"/>
                  <wp:docPr id="1107683121" name="Picture 8" descr="A black and white striped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and white striped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C71F" w14:textId="11B10BD0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752A12" wp14:editId="51E4A791">
                  <wp:extent cx="571500" cy="1135380"/>
                  <wp:effectExtent l="0" t="0" r="0" b="7620"/>
                  <wp:docPr id="139328503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187" w14:textId="5CAC1047" w:rsidR="0054563D" w:rsidRDefault="005456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DBE2D5" wp14:editId="149FCF69">
                  <wp:extent cx="552450" cy="1116330"/>
                  <wp:effectExtent l="0" t="0" r="0" b="7620"/>
                  <wp:docPr id="2014774852" name="Picture 6" descr="A close up of a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 close up of a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0C126" w14:textId="77777777" w:rsidR="0054563D" w:rsidRDefault="0054563D" w:rsidP="0054563D">
      <w:pPr>
        <w:spacing w:line="480" w:lineRule="auto"/>
        <w:rPr>
          <w:rFonts w:ascii="Times New Roman" w:hAnsi="Times New Roman" w:cs="Times New Roman"/>
          <w:u w:val="single"/>
        </w:rPr>
      </w:pPr>
    </w:p>
    <w:p w14:paraId="2330EEE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3D"/>
    <w:rsid w:val="004C58F5"/>
    <w:rsid w:val="005374DE"/>
    <w:rsid w:val="0054563D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DDA1B"/>
  <w15:chartTrackingRefBased/>
  <w15:docId w15:val="{821ACC80-3475-455F-A922-B0E946C8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3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6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6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6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6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6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63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63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63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63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6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6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63D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45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63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545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6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563D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>Springer Nature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2024-07-23T08:00:00Z</dcterms:created>
  <dcterms:modified xsi:type="dcterms:W3CDTF">2024-07-23T08:01:00Z</dcterms:modified>
</cp:coreProperties>
</file>