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037" w:rsidRDefault="002A4B7A" w:rsidP="002A4B7A">
      <w:pPr>
        <w:rPr>
          <w:b/>
          <w:sz w:val="28"/>
        </w:rPr>
      </w:pPr>
      <w:r>
        <w:rPr>
          <w:rFonts w:hint="eastAsia"/>
          <w:b/>
          <w:sz w:val="28"/>
        </w:rPr>
        <w:t>Supplementary Information</w:t>
      </w:r>
      <w:r w:rsidR="00955037">
        <w:rPr>
          <w:rFonts w:hint="eastAsia"/>
          <w:b/>
          <w:sz w:val="28"/>
        </w:rPr>
        <w:t xml:space="preserve"> of </w:t>
      </w:r>
    </w:p>
    <w:p w:rsidR="002A4B7A" w:rsidRDefault="00955037" w:rsidP="002A4B7A">
      <w:pPr>
        <w:rPr>
          <w:b/>
          <w:sz w:val="28"/>
        </w:rPr>
      </w:pPr>
      <w:r w:rsidRPr="00955037">
        <w:rPr>
          <w:b/>
          <w:sz w:val="28"/>
        </w:rPr>
        <w:t>Potts model solver based on hybrid physical and digital architecture</w:t>
      </w:r>
    </w:p>
    <w:p w:rsidR="00701923" w:rsidRDefault="00701923" w:rsidP="002A4B7A">
      <w:pPr>
        <w:rPr>
          <w:b/>
          <w:sz w:val="28"/>
        </w:rPr>
      </w:pPr>
    </w:p>
    <w:p w:rsidR="00701923" w:rsidRDefault="00701923" w:rsidP="002A4B7A">
      <w:pPr>
        <w:rPr>
          <w:b/>
          <w:sz w:val="28"/>
        </w:rPr>
      </w:pPr>
    </w:p>
    <w:p w:rsidR="002A4B7A" w:rsidRDefault="002A4B7A" w:rsidP="002A4B7A">
      <w:pPr>
        <w:rPr>
          <w:b/>
          <w:sz w:val="28"/>
        </w:rPr>
      </w:pPr>
    </w:p>
    <w:p w:rsidR="00DD4482" w:rsidRDefault="00DD4482" w:rsidP="002A4B7A">
      <w:pPr>
        <w:rPr>
          <w:b/>
          <w:sz w:val="28"/>
        </w:rPr>
      </w:pPr>
    </w:p>
    <w:p w:rsidR="00DD4482" w:rsidRDefault="00DD4482" w:rsidP="002A4B7A">
      <w:pPr>
        <w:rPr>
          <w:b/>
          <w:sz w:val="28"/>
        </w:rPr>
      </w:pPr>
    </w:p>
    <w:p w:rsidR="00DD4482" w:rsidRDefault="00DD4482" w:rsidP="002A4B7A">
      <w:pPr>
        <w:rPr>
          <w:b/>
          <w:sz w:val="28"/>
        </w:rPr>
      </w:pPr>
    </w:p>
    <w:p w:rsidR="00DD4482" w:rsidRDefault="00DD4482" w:rsidP="002A4B7A">
      <w:pPr>
        <w:rPr>
          <w:b/>
          <w:sz w:val="28"/>
        </w:rPr>
      </w:pPr>
    </w:p>
    <w:p w:rsidR="002A4B7A" w:rsidRDefault="002A4B7A" w:rsidP="002A4B7A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  <w:r w:rsidRPr="00B90CB8">
        <w:rPr>
          <w:rFonts w:hint="eastAsia"/>
          <w:b/>
          <w:sz w:val="28"/>
        </w:rPr>
        <w:t>S</w:t>
      </w:r>
      <w:r w:rsidR="00701923">
        <w:rPr>
          <w:rFonts w:hint="eastAsia"/>
          <w:b/>
          <w:sz w:val="28"/>
        </w:rPr>
        <w:t xml:space="preserve">upplementary Note </w:t>
      </w:r>
      <w:r>
        <w:rPr>
          <w:rFonts w:hint="eastAsia"/>
          <w:b/>
          <w:sz w:val="28"/>
        </w:rPr>
        <w:t>1</w:t>
      </w:r>
      <w:r w:rsidRPr="00B90CB8">
        <w:rPr>
          <w:rFonts w:hint="eastAsia"/>
          <w:b/>
          <w:sz w:val="28"/>
        </w:rPr>
        <w:t xml:space="preserve">: Comparison </w:t>
      </w:r>
      <w:r w:rsidR="000F6AD9">
        <w:rPr>
          <w:rFonts w:hint="eastAsia"/>
          <w:b/>
          <w:sz w:val="28"/>
        </w:rPr>
        <w:t>of</w:t>
      </w:r>
      <w:r w:rsidRPr="00B90CB8">
        <w:rPr>
          <w:rFonts w:hint="eastAsia"/>
          <w:b/>
          <w:sz w:val="28"/>
        </w:rPr>
        <w:t xml:space="preserve"> mapping</w:t>
      </w:r>
      <w:r w:rsidR="000F6AD9">
        <w:rPr>
          <w:rFonts w:hint="eastAsia"/>
          <w:b/>
          <w:sz w:val="28"/>
        </w:rPr>
        <w:t xml:space="preserve"> schemes</w:t>
      </w:r>
    </w:p>
    <w:p w:rsidR="007B7F57" w:rsidRDefault="007B7F57" w:rsidP="002A4B7A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7B7F57" w:rsidRPr="00B90CB8" w:rsidRDefault="007B7F57" w:rsidP="002A4B7A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314913" w:rsidRDefault="002A4B7A" w:rsidP="002A4B7A">
      <w:pPr>
        <w:widowControl/>
        <w:adjustRightInd w:val="0"/>
        <w:snapToGrid w:val="0"/>
        <w:spacing w:line="100" w:lineRule="atLeast"/>
        <w:ind w:firstLine="840"/>
      </w:pPr>
      <w:r>
        <w:rPr>
          <w:rFonts w:hint="eastAsia"/>
        </w:rPr>
        <w:t>To compare the Potts</w:t>
      </w:r>
      <w:r w:rsidR="00941F8F">
        <w:rPr>
          <w:rFonts w:hint="eastAsia"/>
        </w:rPr>
        <w:t xml:space="preserve"> model</w:t>
      </w:r>
      <w:r>
        <w:rPr>
          <w:rFonts w:hint="eastAsia"/>
        </w:rPr>
        <w:t xml:space="preserve"> mapping with the Ising </w:t>
      </w:r>
      <w:r w:rsidR="00941F8F">
        <w:rPr>
          <w:rFonts w:hint="eastAsia"/>
        </w:rPr>
        <w:t xml:space="preserve">model </w:t>
      </w:r>
      <w:r>
        <w:rPr>
          <w:rFonts w:hint="eastAsia"/>
        </w:rPr>
        <w:t xml:space="preserve">mapping, we here consider a four-color problem as an example. The standard </w:t>
      </w:r>
      <w:r w:rsidR="00C62A02">
        <w:rPr>
          <w:rFonts w:hint="eastAsia"/>
        </w:rPr>
        <w:t xml:space="preserve">Ising </w:t>
      </w:r>
      <w:r>
        <w:rPr>
          <w:rFonts w:hint="eastAsia"/>
        </w:rPr>
        <w:t>mapping [</w:t>
      </w:r>
      <w:r w:rsidR="00104C54">
        <w:rPr>
          <w:rFonts w:hint="eastAsia"/>
        </w:rPr>
        <w:t>1</w:t>
      </w:r>
      <w:r>
        <w:rPr>
          <w:rFonts w:hint="eastAsia"/>
        </w:rPr>
        <w:t xml:space="preserve">] requires </w:t>
      </w:r>
      <m:oMath>
        <m:r>
          <w:rPr>
            <w:rFonts w:ascii="Cambria Math" w:hAnsi="Cambria Math" w:hint="eastAsia"/>
          </w:rPr>
          <m:t>4N(=MN)</m:t>
        </m:r>
      </m:oMath>
      <w:r>
        <w:rPr>
          <w:rFonts w:hint="eastAsia"/>
          <w:i/>
        </w:rPr>
        <w:t xml:space="preserve"> </w:t>
      </w:r>
      <w:r>
        <w:rPr>
          <w:rFonts w:hint="eastAsia"/>
        </w:rPr>
        <w:t xml:space="preserve">spins, where </w:t>
      </w:r>
      <m:oMath>
        <m:r>
          <w:rPr>
            <w:rFonts w:ascii="Cambria Math" w:hAnsi="Cambria Math" w:hint="eastAsia"/>
          </w:rPr>
          <m:t>M</m:t>
        </m:r>
      </m:oMath>
      <w:r w:rsidR="00C66EDE">
        <w:rPr>
          <w:rFonts w:hint="eastAsia"/>
        </w:rPr>
        <w:t xml:space="preserve"> is the number of colors</w:t>
      </w:r>
      <w:r>
        <w:rPr>
          <w:rFonts w:hint="eastAsia"/>
        </w:rPr>
        <w:t xml:space="preserve">. </w:t>
      </w:r>
      <w:r w:rsidR="000525AA">
        <w:rPr>
          <w:rFonts w:hint="eastAsia"/>
        </w:rPr>
        <w:t>T</w:t>
      </w:r>
      <w:r>
        <w:rPr>
          <w:rFonts w:hint="eastAsia"/>
        </w:rPr>
        <w:t xml:space="preserve">he </w:t>
      </w:r>
      <w:r w:rsidR="000525AA">
        <w:rPr>
          <w:rFonts w:hint="eastAsia"/>
        </w:rPr>
        <w:t xml:space="preserve">Ising </w:t>
      </w:r>
      <w:r>
        <w:rPr>
          <w:rFonts w:hint="eastAsia"/>
        </w:rPr>
        <w:t xml:space="preserve">Hamiltonian is given by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hint="eastAsia"/>
              </w:rPr>
              <m:t>H</m:t>
            </m:r>
            <m:ctrlPr>
              <w:rPr>
                <w:rFonts w:ascii="Cambria Math" w:hAnsi="Cambria Math" w:hint="eastAsia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hint="eastAsia"/>
              </w:rPr>
              <m:t>Ising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 xml:space="preserve"> 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nary>
          <m:naryPr>
            <m:chr m:val="∑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l</m:t>
            </m:r>
          </m:sub>
          <m:sup/>
          <m:e>
            <m:r>
              <w:rPr>
                <w:rFonts w:ascii="Cambria Math" w:hAnsi="Cambria Math"/>
              </w:rPr>
              <m:t xml:space="preserve"> </m:t>
            </m:r>
            <m:nary>
              <m:naryPr>
                <m:chr m:val="∑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ij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ij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li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lj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nary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  <m:nary>
              <m:naryPr>
                <m:chr m:val="∑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</m:t>
                </m:r>
              </m:sub>
              <m:sup/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nary>
                          <m:naryPr>
                            <m:chr m:val="∑"/>
                            <m:supHide m:val="1"/>
                            <m:ctrlPr>
                              <w:rPr>
                                <w:rFonts w:ascii="Cambria Math" w:hAnsi="Cambria Math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</w:rPr>
                              <m:t>l</m:t>
                            </m:r>
                          </m:sub>
                          <m:sup/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σ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li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+1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den>
                            </m:f>
                          </m:e>
                        </m:nary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-1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nary>
          </m:e>
        </m:nary>
        <m:r>
          <m:rPr>
            <m:sty m:val="p"/>
          </m:rPr>
          <w:rPr>
            <w:rFonts w:ascii="Cambria Math" w:hAnsi="Cambria Math"/>
          </w:rPr>
          <m:t>,</m:t>
        </m:r>
      </m:oMath>
      <w:r>
        <w:rPr>
          <w:rFonts w:hint="eastAsia"/>
        </w:rPr>
        <w:t xml:space="preserve"> where a spin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li</m:t>
            </m:r>
          </m:sub>
        </m:sSub>
      </m:oMath>
      <w:r>
        <w:rPr>
          <w:rFonts w:hint="eastAsia"/>
        </w:rPr>
        <w:t xml:space="preserve"> represents a color </w:t>
      </w:r>
      <m:oMath>
        <m:r>
          <w:rPr>
            <w:rFonts w:ascii="Cambria Math" w:hAnsi="Cambria Math" w:hint="eastAsia"/>
          </w:rPr>
          <m:t>l</m:t>
        </m:r>
        <m:r>
          <m:rPr>
            <m:sty m:val="p"/>
          </m:rPr>
          <w:rPr>
            <w:rFonts w:ascii="Cambria Math" w:hAnsi="Cambria Math" w:hint="eastAsia"/>
          </w:rPr>
          <m:t xml:space="preserve">={1,2,3,4} 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 w:hint="eastAsia"/>
          </w:rPr>
          <m:t>(</m:t>
        </m:r>
        <m:r>
          <m:rPr>
            <m:sty m:val="p"/>
          </m:rPr>
          <w:rPr>
            <w:rFonts w:ascii="Cambria Math" w:hAnsi="Cambria Math"/>
          </w:rPr>
          <m:t>≡</m:t>
        </m:r>
        <m:r>
          <m:rPr>
            <m:sty m:val="p"/>
          </m:rPr>
          <w:rPr>
            <w:rFonts w:ascii="Cambria Math" w:hAnsi="Cambria Math" w:hint="eastAsia"/>
          </w:rPr>
          <m:t>{red, blue, yellow, green})</m:t>
        </m:r>
      </m:oMath>
      <w:r>
        <w:rPr>
          <w:rFonts w:hint="eastAsia"/>
        </w:rPr>
        <w:t xml:space="preserve"> at</w:t>
      </w:r>
      <m:oMath>
        <m:r>
          <w:rPr>
            <w:rFonts w:ascii="Cambria Math" w:hAnsi="Cambria Math" w:hint="eastAsia"/>
          </w:rPr>
          <m:t xml:space="preserve"> i</m:t>
        </m:r>
      </m:oMath>
      <w:r>
        <w:rPr>
          <w:rFonts w:hint="eastAsia"/>
        </w:rPr>
        <w:t xml:space="preserve">-th node. The first term with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hint="eastAsia"/>
        </w:rPr>
        <w:t xml:space="preserve"> imposes that the adjacent sites should be different colors. The second term with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>
        <w:rPr>
          <w:rFonts w:hint="eastAsia"/>
        </w:rPr>
        <w:t xml:space="preserve"> imposes that each site should be colored with one of four colors. This Ising Hamiltonian with </w:t>
      </w:r>
      <m:oMath>
        <m:r>
          <w:rPr>
            <w:rFonts w:ascii="Cambria Math" w:hAnsi="Cambria Math" w:hint="eastAsia"/>
          </w:rPr>
          <m:t>4N</m:t>
        </m:r>
      </m:oMath>
      <w:r>
        <w:rPr>
          <w:rFonts w:hint="eastAsia"/>
        </w:rPr>
        <w:t xml:space="preserve"> nodes has a Hilbert space with a size of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4N</m:t>
            </m:r>
          </m:sup>
        </m:sSup>
      </m:oMath>
      <w:r>
        <w:rPr>
          <w:rFonts w:hint="eastAsia"/>
        </w:rPr>
        <w:t xml:space="preserve">. The second term </w:t>
      </w:r>
      <w:r w:rsidR="00A6454F">
        <w:rPr>
          <w:rFonts w:hint="eastAsia"/>
        </w:rPr>
        <w:t>impose</w:t>
      </w:r>
      <w:r w:rsidR="000525AA">
        <w:rPr>
          <w:rFonts w:hint="eastAsia"/>
        </w:rPr>
        <w:t>s</w:t>
      </w:r>
      <w:r w:rsidR="00A6454F">
        <w:rPr>
          <w:rFonts w:hint="eastAsia"/>
        </w:rPr>
        <w:t xml:space="preserve"> a constraint for the Hilbert space, which </w:t>
      </w:r>
      <w:r>
        <w:rPr>
          <w:rFonts w:hint="eastAsia"/>
        </w:rPr>
        <w:t>reduces the size</w:t>
      </w:r>
      <w:r w:rsidR="00A6454F">
        <w:rPr>
          <w:rFonts w:hint="eastAsia"/>
        </w:rPr>
        <w:t xml:space="preserve"> of space</w:t>
      </w:r>
      <w:r>
        <w:rPr>
          <w:rFonts w:hint="eastAsia"/>
        </w:rPr>
        <w:t xml:space="preserve"> to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2N</m:t>
            </m:r>
          </m:sup>
        </m:sSup>
        <m:r>
          <w:rPr>
            <w:rFonts w:ascii="Cambria Math" w:hAnsi="Cambria Math"/>
          </w:rPr>
          <m:t>(=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)</m:t>
        </m:r>
      </m:oMath>
      <w:r w:rsidR="00A6454F">
        <w:rPr>
          <w:rFonts w:hint="eastAsia"/>
        </w:rPr>
        <w:t xml:space="preserve"> from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4N</m:t>
            </m:r>
          </m:sup>
        </m:sSup>
      </m:oMath>
      <w:r>
        <w:rPr>
          <w:rFonts w:hint="eastAsia"/>
        </w:rPr>
        <w:t xml:space="preserve">. The Potts mapping needs not such a redundant expansion of the space, where the Hamiltonian is simply given by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= </m:t>
        </m:r>
        <m:nary>
          <m:naryPr>
            <m:chr m:val="∑"/>
            <m:supHide m:val="1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ij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</m:sSub>
            <m:r>
              <w:rPr>
                <w:rFonts w:ascii="Cambria Math" w:hAnsi="Cambria Math"/>
              </w:rPr>
              <m:t>δ(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nary>
      </m:oMath>
      <w:r>
        <w:rPr>
          <w:rFonts w:hint="eastAsia"/>
        </w:rPr>
        <w:t xml:space="preserve"> and </w:t>
      </w:r>
      <w:r w:rsidR="00B610CA">
        <w:rPr>
          <w:rFonts w:hint="eastAsia"/>
        </w:rPr>
        <w:t>a</w:t>
      </w:r>
      <w:r>
        <w:rPr>
          <w:rFonts w:hint="eastAsia"/>
        </w:rPr>
        <w:t xml:space="preserve"> size of Hilbert space is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.</m:t>
        </m:r>
      </m:oMath>
      <w:r w:rsidR="00536C34">
        <w:rPr>
          <w:rFonts w:hint="eastAsia"/>
        </w:rPr>
        <w:t xml:space="preserve"> Such a smaller size implementation will be advantages of the Potts</w:t>
      </w:r>
      <w:r w:rsidR="00C62A02">
        <w:rPr>
          <w:rFonts w:hint="eastAsia"/>
        </w:rPr>
        <w:t xml:space="preserve"> model mapping</w:t>
      </w:r>
      <w:r w:rsidR="00536C34">
        <w:rPr>
          <w:rFonts w:hint="eastAsia"/>
        </w:rPr>
        <w:t>.</w:t>
      </w:r>
      <w:r>
        <w:rPr>
          <w:rFonts w:hint="eastAsia"/>
        </w:rPr>
        <w:t xml:space="preserve"> </w:t>
      </w:r>
      <w:r w:rsidR="00536C34">
        <w:rPr>
          <w:rFonts w:hint="eastAsia"/>
        </w:rPr>
        <w:t>In addition</w:t>
      </w:r>
      <w:r>
        <w:rPr>
          <w:rFonts w:hint="eastAsia"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hint="eastAsia"/>
              </w:rPr>
              <m:t>H</m:t>
            </m:r>
            <m:ctrlPr>
              <w:rPr>
                <w:rFonts w:ascii="Cambria Math" w:hAnsi="Cambria Math" w:hint="eastAsia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hint="eastAsia"/>
              </w:rPr>
              <m:t>Ising</m:t>
            </m:r>
          </m:sub>
        </m:sSub>
      </m:oMath>
      <w:r>
        <w:rPr>
          <w:rFonts w:hint="eastAsia"/>
        </w:rPr>
        <w:t xml:space="preserve"> has two independent terms of Hamiltonian,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>
        <w:rPr>
          <w:rFonts w:hint="eastAsia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hint="eastAsia"/>
        </w:rPr>
        <w:t xml:space="preserve"> terms</w:t>
      </w:r>
      <w:r w:rsidR="00B610CA">
        <w:rPr>
          <w:rFonts w:hint="eastAsia"/>
        </w:rPr>
        <w:t>. T</w:t>
      </w:r>
      <w:r>
        <w:rPr>
          <w:rFonts w:hint="eastAsia"/>
        </w:rPr>
        <w:t xml:space="preserve">he ratio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hint="eastAsia"/>
        </w:rPr>
        <w:t xml:space="preserve"> </w:t>
      </w:r>
      <w:r w:rsidR="008D3E86">
        <w:rPr>
          <w:rFonts w:hint="eastAsia"/>
        </w:rPr>
        <w:t>affects the success probability to reach the exact ground state</w:t>
      </w:r>
      <w:r>
        <w:rPr>
          <w:rFonts w:hint="eastAsia"/>
        </w:rPr>
        <w:t>,</w:t>
      </w:r>
      <w:r w:rsidR="008D3E86">
        <w:rPr>
          <w:rFonts w:hint="eastAsia"/>
        </w:rPr>
        <w:t xml:space="preserve"> and</w:t>
      </w:r>
      <w:r>
        <w:rPr>
          <w:rFonts w:hint="eastAsia"/>
        </w:rPr>
        <w:t xml:space="preserve"> the tuning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>
        <w:rPr>
          <w:rFonts w:hint="eastAsia"/>
        </w:rPr>
        <w:t xml:space="preserve"> will be important in practice. </w:t>
      </w:r>
      <w:r w:rsidRPr="00884D1D">
        <w:rPr>
          <w:rFonts w:hint="eastAsia"/>
        </w:rPr>
        <w:t xml:space="preserve">Note that, once the parameter tuning is succeeded, the </w:t>
      </w:r>
      <w:r w:rsidRPr="00884D1D">
        <w:t>expansion</w:t>
      </w:r>
      <w:r w:rsidRPr="00884D1D">
        <w:rPr>
          <w:rFonts w:hint="eastAsia"/>
        </w:rPr>
        <w:t xml:space="preserve"> of the Hilbert space</w:t>
      </w:r>
      <w:r w:rsidR="00701923">
        <w:t xml:space="preserve"> that</w:t>
      </w:r>
      <w:r w:rsidRPr="00884D1D">
        <w:rPr>
          <w:rFonts w:hint="eastAsia"/>
        </w:rPr>
        <w:t xml:space="preserve"> </w:t>
      </w:r>
      <w:r w:rsidR="00536C34" w:rsidRPr="00884D1D">
        <w:rPr>
          <w:rFonts w:hint="eastAsia"/>
        </w:rPr>
        <w:t>caus</w:t>
      </w:r>
      <w:r w:rsidR="00701923">
        <w:t>es</w:t>
      </w:r>
      <w:r w:rsidRPr="00884D1D">
        <w:rPr>
          <w:rFonts w:hint="eastAsia"/>
        </w:rPr>
        <w:t xml:space="preserve"> </w:t>
      </w:r>
      <w:r w:rsidR="000525AA">
        <w:rPr>
          <w:rFonts w:hint="eastAsia"/>
        </w:rPr>
        <w:t>a</w:t>
      </w:r>
      <w:r w:rsidRPr="00884D1D">
        <w:rPr>
          <w:rFonts w:hint="eastAsia"/>
        </w:rPr>
        <w:t xml:space="preserve"> change in </w:t>
      </w:r>
      <w:r w:rsidR="000525AA">
        <w:rPr>
          <w:rFonts w:hint="eastAsia"/>
        </w:rPr>
        <w:t xml:space="preserve">an </w:t>
      </w:r>
      <w:r w:rsidRPr="00884D1D">
        <w:rPr>
          <w:rFonts w:hint="eastAsia"/>
        </w:rPr>
        <w:t xml:space="preserve">energy landscape </w:t>
      </w:r>
      <w:r w:rsidR="00536C34" w:rsidRPr="00884D1D">
        <w:rPr>
          <w:rFonts w:hint="eastAsia"/>
        </w:rPr>
        <w:t>affects</w:t>
      </w:r>
      <w:r w:rsidRPr="00884D1D">
        <w:rPr>
          <w:rFonts w:hint="eastAsia"/>
        </w:rPr>
        <w:t xml:space="preserve"> success probability</w:t>
      </w:r>
      <w:r w:rsidR="00536C34" w:rsidRPr="00884D1D">
        <w:rPr>
          <w:rFonts w:hint="eastAsia"/>
        </w:rPr>
        <w:t xml:space="preserve"> (and may improve it)</w:t>
      </w:r>
      <w:r w:rsidRPr="00884D1D">
        <w:rPr>
          <w:rFonts w:hint="eastAsia"/>
        </w:rPr>
        <w:t>.</w:t>
      </w:r>
      <w:r>
        <w:rPr>
          <w:rFonts w:hint="eastAsia"/>
        </w:rPr>
        <w:t xml:space="preserve"> </w:t>
      </w:r>
      <w:r w:rsidR="00C04F3B">
        <w:rPr>
          <w:rFonts w:hint="eastAsia"/>
        </w:rPr>
        <w:t xml:space="preserve">The Potts model needs not </w:t>
      </w:r>
      <w:r w:rsidR="00404CD2">
        <w:rPr>
          <w:rFonts w:hint="eastAsia"/>
        </w:rPr>
        <w:t xml:space="preserve">such </w:t>
      </w:r>
      <w:r w:rsidR="00C04F3B">
        <w:rPr>
          <w:rFonts w:hint="eastAsia"/>
        </w:rPr>
        <w:t xml:space="preserve">a parameter tuning. </w:t>
      </w:r>
      <w:r w:rsidR="00F7381F">
        <w:rPr>
          <w:rFonts w:hint="eastAsia"/>
        </w:rPr>
        <w:t>However,</w:t>
      </w:r>
      <w:r>
        <w:rPr>
          <w:rFonts w:hint="eastAsia"/>
        </w:rPr>
        <w:t xml:space="preserve"> the Potts model has a complex interaction with a Kronecker delta. </w:t>
      </w:r>
    </w:p>
    <w:p w:rsidR="009E3EE4" w:rsidRDefault="00404CD2" w:rsidP="002A4B7A">
      <w:pPr>
        <w:widowControl/>
        <w:adjustRightInd w:val="0"/>
        <w:snapToGrid w:val="0"/>
        <w:spacing w:line="100" w:lineRule="atLeast"/>
        <w:ind w:firstLine="840"/>
      </w:pPr>
      <w:r>
        <w:rPr>
          <w:rFonts w:hint="eastAsia"/>
        </w:rPr>
        <w:t>In t</w:t>
      </w:r>
      <w:r w:rsidR="002A4B7A">
        <w:rPr>
          <w:rFonts w:hint="eastAsia"/>
        </w:rPr>
        <w:t>he present Potts solver</w:t>
      </w:r>
      <w:r>
        <w:rPr>
          <w:rFonts w:hint="eastAsia"/>
        </w:rPr>
        <w:t xml:space="preserve">, </w:t>
      </w:r>
      <w:r w:rsidR="00314913">
        <w:rPr>
          <w:rFonts w:hint="eastAsia"/>
        </w:rPr>
        <w:t xml:space="preserve">to circumvent the complexity of the Potts Hamiltonian, </w:t>
      </w:r>
      <w:r>
        <w:rPr>
          <w:rFonts w:hint="eastAsia"/>
        </w:rPr>
        <w:t xml:space="preserve">we </w:t>
      </w:r>
      <w:r w:rsidR="00C573BA">
        <w:rPr>
          <w:rFonts w:hint="eastAsia"/>
        </w:rPr>
        <w:t xml:space="preserve">approximately </w:t>
      </w:r>
      <w:r>
        <w:rPr>
          <w:rFonts w:hint="eastAsia"/>
        </w:rPr>
        <w:t xml:space="preserve">map </w:t>
      </w:r>
      <w:r w:rsidR="00C62A02">
        <w:rPr>
          <w:rFonts w:hint="eastAsia"/>
        </w:rPr>
        <w:t>a</w:t>
      </w:r>
      <w:r>
        <w:rPr>
          <w:rFonts w:hint="eastAsia"/>
        </w:rPr>
        <w:t xml:space="preserve"> Potts problem on the iterative Ising problems</w:t>
      </w:r>
      <w:r w:rsidR="002A4B7A">
        <w:rPr>
          <w:rFonts w:hint="eastAsia"/>
        </w:rPr>
        <w:t>. We should note that</w:t>
      </w:r>
      <w:r>
        <w:rPr>
          <w:rFonts w:hint="eastAsia"/>
        </w:rPr>
        <w:t xml:space="preserve"> Ising Hamiltonian in each </w:t>
      </w:r>
      <w:r w:rsidR="001C67F5">
        <w:t>iterative</w:t>
      </w:r>
      <w:r w:rsidR="001C67F5">
        <w:rPr>
          <w:rFonts w:hint="eastAsia"/>
        </w:rPr>
        <w:t xml:space="preserve"> problem</w:t>
      </w:r>
      <w:r w:rsidR="002A4B7A">
        <w:rPr>
          <w:rFonts w:hint="eastAsia"/>
        </w:rPr>
        <w:t xml:space="preserve"> is very simple, which has no competing Ising interactions, such as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="002A4B7A">
        <w:rPr>
          <w:rFonts w:hint="eastAsia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 xml:space="preserve">, </m:t>
        </m:r>
      </m:oMath>
      <w:r w:rsidR="002A4B7A">
        <w:rPr>
          <w:rFonts w:hint="eastAsia"/>
        </w:rPr>
        <w:t>and no magnetic field terms</w:t>
      </w:r>
      <w:r w:rsidR="008D3E86">
        <w:rPr>
          <w:rFonts w:hint="eastAsia"/>
        </w:rPr>
        <w:t xml:space="preserve"> (no constraint Hamiltonian)</w:t>
      </w:r>
      <w:r w:rsidR="002A4B7A">
        <w:rPr>
          <w:rFonts w:hint="eastAsia"/>
        </w:rPr>
        <w:t>, and the number of nodes (</w:t>
      </w:r>
      <m:oMath>
        <m:r>
          <w:rPr>
            <w:rFonts w:ascii="Cambria Math" w:hAnsi="Cambria Math"/>
          </w:rPr>
          <m:t>∼N</m:t>
        </m:r>
      </m:oMath>
      <w:r w:rsidR="002A4B7A">
        <w:rPr>
          <w:rFonts w:hint="eastAsia"/>
        </w:rPr>
        <w:t xml:space="preserve">) is smaller than that of the simple Ising mapping </w:t>
      </w:r>
      <m:oMath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∼MN)</m:t>
        </m:r>
      </m:oMath>
      <w:r w:rsidR="002A4B7A">
        <w:rPr>
          <w:rFonts w:hint="eastAsia"/>
        </w:rPr>
        <w:t xml:space="preserve">. </w:t>
      </w:r>
      <w:r w:rsidR="00C62A02">
        <w:rPr>
          <w:rFonts w:hint="eastAsia"/>
        </w:rPr>
        <w:t>T</w:t>
      </w:r>
      <w:r w:rsidR="00C62A02">
        <w:t>h</w:t>
      </w:r>
      <w:r w:rsidR="00C62A02">
        <w:rPr>
          <w:rFonts w:hint="eastAsia"/>
        </w:rPr>
        <w:t xml:space="preserve">us, </w:t>
      </w:r>
      <w:r w:rsidR="008D3E86">
        <w:rPr>
          <w:rFonts w:hint="eastAsia"/>
        </w:rPr>
        <w:t>required</w:t>
      </w:r>
      <w:r w:rsidR="00314913">
        <w:rPr>
          <w:rFonts w:hint="eastAsia"/>
        </w:rPr>
        <w:t xml:space="preserve"> resources are significantly suppressed. </w:t>
      </w:r>
      <w:r w:rsidR="002A4B7A">
        <w:rPr>
          <w:rFonts w:hint="eastAsia"/>
        </w:rPr>
        <w:t xml:space="preserve">However, as the tradeoff, additional computation time is required. It is important to mention that the reduction of nodes causes another problem. The existence of the exact solution in the reduced space </w:t>
      </w:r>
      <w:r w:rsidR="00CE37B0">
        <w:rPr>
          <w:rFonts w:hint="eastAsia"/>
        </w:rPr>
        <w:t>(</w:t>
      </w:r>
      <m:oMath>
        <m:r>
          <m:rPr>
            <m:sty m:val="p"/>
          </m:rPr>
          <w:rPr>
            <w:rFonts w:ascii="Cambria Math" w:hAnsi="Cambria Math"/>
          </w:rPr>
          <m:t>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="00CE37B0">
        <w:rPr>
          <w:rFonts w:hint="eastAsia"/>
        </w:rPr>
        <w:t>) at the last stage</w:t>
      </w:r>
      <w:r w:rsidR="002A4B7A">
        <w:rPr>
          <w:rFonts w:hint="eastAsia"/>
        </w:rPr>
        <w:t xml:space="preserve"> is not assured as </w:t>
      </w:r>
      <w:r w:rsidR="001C67F5">
        <w:rPr>
          <w:rFonts w:hint="eastAsia"/>
        </w:rPr>
        <w:t>mentioned</w:t>
      </w:r>
      <w:r w:rsidR="002A4B7A">
        <w:rPr>
          <w:rFonts w:hint="eastAsia"/>
        </w:rPr>
        <w:t xml:space="preserve"> in the main text.</w:t>
      </w:r>
      <w:r w:rsidR="00CE37B0">
        <w:rPr>
          <w:rFonts w:hint="eastAsia"/>
        </w:rPr>
        <w:t xml:space="preserve"> Note that the original Hilbert space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="00CE37B0">
        <w:rPr>
          <w:rFonts w:hint="eastAsia"/>
        </w:rPr>
        <w:t xml:space="preserve"> can be reproduced by considering all of the states in </w:t>
      </w:r>
      <w:r w:rsidR="008D3E86">
        <w:rPr>
          <w:rFonts w:hint="eastAsia"/>
        </w:rPr>
        <w:t xml:space="preserve">all </w:t>
      </w:r>
      <m:oMath>
        <m:r>
          <w:rPr>
            <w:rFonts w:ascii="Cambria Math" w:hAnsi="Cambria Math"/>
          </w:rPr>
          <m:t>L(=</m:t>
        </m:r>
        <m:r>
          <m:rPr>
            <m:sty m:val="p"/>
          </m:rPr>
          <w:rPr>
            <w:rFonts w:ascii="Cambria Math" w:hAnsi="Cambria Math"/>
          </w:rPr>
          <m:t>lo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="00CE37B0">
        <w:rPr>
          <w:rFonts w:hint="eastAsia"/>
        </w:rPr>
        <w:t xml:space="preserve"> stage</w:t>
      </w:r>
      <w:r w:rsidR="008D3E86">
        <w:rPr>
          <w:rFonts w:hint="eastAsia"/>
        </w:rPr>
        <w:t>s:</w:t>
      </w:r>
      <w:r w:rsidR="00CE37B0">
        <w:rPr>
          <w:rFonts w:hint="eastAsia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lo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 xml:space="preserve">M </m:t>
            </m:r>
          </m:sup>
        </m:sSup>
      </m:oMath>
      <w:r w:rsidR="00701923">
        <w:t xml:space="preserve">, while possible choices of the final solution will be limited after a certain solution will be selected in each stage. </w:t>
      </w:r>
      <w:r w:rsidR="00C66EDE">
        <w:t>Note that decrease in the cost energy function (Potts energy) is assured in this scheme as discussed in the main text.</w:t>
      </w:r>
    </w:p>
    <w:p w:rsidR="002A4B7A" w:rsidRDefault="00701923" w:rsidP="002A4B7A">
      <w:pPr>
        <w:widowControl/>
        <w:adjustRightInd w:val="0"/>
        <w:snapToGrid w:val="0"/>
        <w:spacing w:line="100" w:lineRule="atLeast"/>
        <w:ind w:firstLine="840"/>
      </w:pPr>
      <w:r>
        <w:t>In Supplementary</w:t>
      </w:r>
      <w:r w:rsidR="00D969C6">
        <w:rPr>
          <w:rFonts w:hint="eastAsia"/>
        </w:rPr>
        <w:t xml:space="preserve"> Tab</w:t>
      </w:r>
      <w:r>
        <w:t xml:space="preserve">le </w:t>
      </w:r>
      <w:r w:rsidR="00D969C6">
        <w:rPr>
          <w:rFonts w:hint="eastAsia"/>
        </w:rPr>
        <w:t>1, w</w:t>
      </w:r>
      <w:r w:rsidR="009E3EE4">
        <w:rPr>
          <w:rFonts w:hint="eastAsia"/>
        </w:rPr>
        <w:t xml:space="preserve">e </w:t>
      </w:r>
      <w:r w:rsidR="00B610CA">
        <w:rPr>
          <w:rFonts w:hint="eastAsia"/>
        </w:rPr>
        <w:t>compare</w:t>
      </w:r>
      <w:r w:rsidR="00E67EED">
        <w:rPr>
          <w:rFonts w:hint="eastAsia"/>
        </w:rPr>
        <w:t xml:space="preserve"> these</w:t>
      </w:r>
      <w:r w:rsidR="009E3EE4">
        <w:rPr>
          <w:rFonts w:hint="eastAsia"/>
        </w:rPr>
        <w:t xml:space="preserve"> </w:t>
      </w:r>
      <w:r w:rsidR="002A4B7A">
        <w:t>thr</w:t>
      </w:r>
      <w:r w:rsidR="002A4B7A">
        <w:rPr>
          <w:rFonts w:hint="eastAsia"/>
        </w:rPr>
        <w:t>e</w:t>
      </w:r>
      <w:r w:rsidR="002A4B7A">
        <w:t>e</w:t>
      </w:r>
      <w:r w:rsidR="002A4B7A">
        <w:rPr>
          <w:rFonts w:hint="eastAsia"/>
        </w:rPr>
        <w:t xml:space="preserve"> kinds of mapping</w:t>
      </w:r>
      <w:r w:rsidR="009E3EE4">
        <w:rPr>
          <w:rFonts w:hint="eastAsia"/>
        </w:rPr>
        <w:t>, Ising model,</w:t>
      </w:r>
      <w:r w:rsidR="002A4B7A">
        <w:rPr>
          <w:rFonts w:hint="eastAsia"/>
        </w:rPr>
        <w:t xml:space="preserve"> </w:t>
      </w:r>
      <w:r w:rsidR="009E3EE4">
        <w:rPr>
          <w:rFonts w:hint="eastAsia"/>
        </w:rPr>
        <w:t>Potts model, and iterative Ising model mapping</w:t>
      </w:r>
      <w:r w:rsidR="00D351A2">
        <w:rPr>
          <w:rFonts w:hint="eastAsia"/>
        </w:rPr>
        <w:t>.</w:t>
      </w:r>
      <w:r w:rsidR="00274177">
        <w:rPr>
          <w:rFonts w:hint="eastAsia"/>
        </w:rPr>
        <w:t xml:space="preserve"> Three </w:t>
      </w:r>
      <w:r w:rsidR="00941F8F">
        <w:rPr>
          <w:rFonts w:hint="eastAsia"/>
        </w:rPr>
        <w:t xml:space="preserve">kinds of </w:t>
      </w:r>
      <w:r w:rsidR="00274177">
        <w:rPr>
          <w:rFonts w:hint="eastAsia"/>
        </w:rPr>
        <w:t xml:space="preserve">mapping have both merit and demerit. </w:t>
      </w:r>
      <w:r w:rsidR="008D321D">
        <w:rPr>
          <w:rFonts w:hint="eastAsia"/>
        </w:rPr>
        <w:t>It is better to</w:t>
      </w:r>
      <w:r w:rsidR="00EA3BE5">
        <w:rPr>
          <w:rFonts w:hint="eastAsia"/>
        </w:rPr>
        <w:t xml:space="preserve"> select a mapping</w:t>
      </w:r>
      <w:r w:rsidR="00941F8F">
        <w:rPr>
          <w:rFonts w:hint="eastAsia"/>
        </w:rPr>
        <w:t xml:space="preserve"> scheme</w:t>
      </w:r>
      <w:r w:rsidR="00203120">
        <w:rPr>
          <w:rFonts w:hint="eastAsia"/>
        </w:rPr>
        <w:t xml:space="preserve"> depending on problems</w:t>
      </w:r>
      <w:r w:rsidR="00EA3BE5">
        <w:rPr>
          <w:rFonts w:hint="eastAsia"/>
        </w:rPr>
        <w:t xml:space="preserve">. </w:t>
      </w:r>
      <w:r w:rsidR="00833F07">
        <w:rPr>
          <w:rFonts w:hint="eastAsia"/>
        </w:rPr>
        <w:t xml:space="preserve">We can expect that </w:t>
      </w:r>
      <w:r w:rsidR="002104E6">
        <w:rPr>
          <w:rFonts w:hint="eastAsia"/>
        </w:rPr>
        <w:t xml:space="preserve">a variety of </w:t>
      </w:r>
      <w:r w:rsidR="008F6DA1">
        <w:rPr>
          <w:rFonts w:hint="eastAsia"/>
        </w:rPr>
        <w:t>solvers based on different mapping</w:t>
      </w:r>
      <w:r w:rsidR="002104E6">
        <w:rPr>
          <w:rFonts w:hint="eastAsia"/>
        </w:rPr>
        <w:t xml:space="preserve">, such as </w:t>
      </w:r>
      <w:r w:rsidR="00833F07">
        <w:rPr>
          <w:rFonts w:hint="eastAsia"/>
        </w:rPr>
        <w:t>the present Potts solver</w:t>
      </w:r>
      <w:r w:rsidR="002104E6">
        <w:rPr>
          <w:rFonts w:hint="eastAsia"/>
        </w:rPr>
        <w:t>,</w:t>
      </w:r>
      <w:r w:rsidR="00833F07">
        <w:rPr>
          <w:rFonts w:hint="eastAsia"/>
        </w:rPr>
        <w:t xml:space="preserve"> allows us to extend </w:t>
      </w:r>
      <w:r w:rsidR="00833F07">
        <w:t>applications</w:t>
      </w:r>
      <w:r w:rsidR="00833F07">
        <w:rPr>
          <w:rFonts w:hint="eastAsia"/>
        </w:rPr>
        <w:t xml:space="preserve"> of the </w:t>
      </w:r>
      <w:r w:rsidR="008F6DA1">
        <w:t>physical</w:t>
      </w:r>
      <w:r w:rsidR="008F6DA1">
        <w:rPr>
          <w:rFonts w:hint="eastAsia"/>
        </w:rPr>
        <w:t>-model-</w:t>
      </w:r>
      <w:r w:rsidR="00833F07">
        <w:rPr>
          <w:rFonts w:hint="eastAsia"/>
        </w:rPr>
        <w:t>solver</w:t>
      </w:r>
      <w:r w:rsidR="008F6DA1">
        <w:rPr>
          <w:rFonts w:hint="eastAsia"/>
        </w:rPr>
        <w:t xml:space="preserve"> computation</w:t>
      </w:r>
      <w:r w:rsidR="00833F07">
        <w:rPr>
          <w:rFonts w:hint="eastAsia"/>
        </w:rPr>
        <w:t>.</w:t>
      </w:r>
      <w:r>
        <w:rPr>
          <w:rFonts w:hint="eastAsia"/>
        </w:rPr>
        <w:t xml:space="preserve"> </w:t>
      </w:r>
      <w:r>
        <w:t xml:space="preserve">The iterative Ising model mapping used in the present Potts solver can suppress the resource cost, such as the number of spins, while additional computational time for iterations is required. </w:t>
      </w:r>
      <w:r>
        <w:rPr>
          <w:rFonts w:hint="eastAsia"/>
        </w:rPr>
        <w:t xml:space="preserve">If the physical-solver </w:t>
      </w:r>
      <w:r>
        <w:t>architecture</w:t>
      </w:r>
      <w:r>
        <w:rPr>
          <w:rFonts w:hint="eastAsia"/>
        </w:rPr>
        <w:t xml:space="preserve"> can get a solution of Ising problems significantly fast by comparison with standard digital architectures, the present hybrid architecture based on the iterative Ising-solver calculations is expected to show high performance. However, the communication cost between physical and digital architecture is a serious problem in the hybrid computation. A coherent Ising machine (CIM) with a </w:t>
      </w:r>
      <w:r>
        <w:t>measurement</w:t>
      </w:r>
      <w:r>
        <w:rPr>
          <w:rFonts w:hint="eastAsia"/>
        </w:rPr>
        <w:t xml:space="preserve"> feedback system can cut the communication cost by coding the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>
        <w:rPr>
          <w:rFonts w:hint="eastAsia"/>
        </w:rPr>
        <w:t xml:space="preserve">-update logics into the </w:t>
      </w:r>
      <w:r>
        <w:t>measurement</w:t>
      </w:r>
      <w:r>
        <w:rPr>
          <w:rFonts w:hint="eastAsia"/>
        </w:rPr>
        <w:t xml:space="preserve"> feedback system.</w:t>
      </w:r>
    </w:p>
    <w:p w:rsidR="007B7F57" w:rsidRDefault="007B7F57">
      <w:pPr>
        <w:widowControl/>
        <w:jc w:val="left"/>
      </w:pPr>
      <w:r>
        <w:br w:type="page"/>
      </w:r>
    </w:p>
    <w:p w:rsidR="002A4B7A" w:rsidRDefault="002A4B7A" w:rsidP="002A4B7A">
      <w:pPr>
        <w:widowControl/>
        <w:adjustRightInd w:val="0"/>
        <w:snapToGrid w:val="0"/>
        <w:spacing w:line="100" w:lineRule="atLeast"/>
        <w:ind w:firstLine="840"/>
      </w:pPr>
    </w:p>
    <w:p w:rsidR="002A4B7A" w:rsidRDefault="004B6572" w:rsidP="002A4B7A">
      <w:pPr>
        <w:widowControl/>
        <w:adjustRightInd w:val="0"/>
        <w:snapToGrid w:val="0"/>
        <w:spacing w:line="100" w:lineRule="atLeast"/>
        <w:ind w:firstLine="8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9D9BB9" wp14:editId="246BEA84">
                <wp:simplePos x="0" y="0"/>
                <wp:positionH relativeFrom="column">
                  <wp:posOffset>6350</wp:posOffset>
                </wp:positionH>
                <wp:positionV relativeFrom="paragraph">
                  <wp:posOffset>15571</wp:posOffset>
                </wp:positionV>
                <wp:extent cx="6276937" cy="1403985"/>
                <wp:effectExtent l="0" t="0" r="0" b="0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693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156A43" w:rsidRDefault="00701923" w:rsidP="00C75EF0">
                            <w:pPr>
                              <w:snapToGrid w:val="0"/>
                              <w:spacing w:line="120" w:lineRule="atLeast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b/>
                                <w:szCs w:val="21"/>
                              </w:rPr>
                              <w:t xml:space="preserve">Supplementary </w:t>
                            </w:r>
                            <w:r w:rsidR="005A0000" w:rsidRPr="00156A43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Table 1:  </w:t>
                            </w:r>
                            <w:r w:rsidR="005A0000" w:rsidRPr="00156A43">
                              <w:rPr>
                                <w:rFonts w:hint="eastAsia"/>
                                <w:szCs w:val="21"/>
                              </w:rPr>
                              <w:t xml:space="preserve">Comparative chart of Ising, Potts, and iterative Ising model mapping for graph coloring with </w:t>
                            </w:r>
                            <m:oMath>
                              <m: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M</m:t>
                              </m:r>
                            </m:oMath>
                            <w:r w:rsidR="005A0000" w:rsidRPr="00156A43">
                              <w:rPr>
                                <w:rFonts w:hint="eastAsia"/>
                                <w:szCs w:val="21"/>
                              </w:rPr>
                              <w:t xml:space="preserve"> colors and </w:t>
                            </w:r>
                            <m:oMath>
                              <m: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N</m:t>
                              </m:r>
                            </m:oMath>
                            <w:r w:rsidR="005A0000" w:rsidRPr="00156A43">
                              <w:rPr>
                                <w:rFonts w:hint="eastAsia"/>
                                <w:szCs w:val="21"/>
                              </w:rPr>
                              <w:t xml:space="preserve"> nodes.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9D9BB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.5pt;margin-top:1.25pt;width:494.25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z6kPwIAAC4EAAAOAAAAZHJzL2Uyb0RvYy54bWysU0uOEzEQ3SNxB8t70kkm31Y6oyFDENLw&#10;kQYO4LjdaQu3y9hOusMykRCH4AqINefpi1B2MpkAO0QvrKou1/Or5+fZdVMpshXWSdAZ7XW6lAjN&#10;IZd6ndEP75fPJpQ4z3TOFGiR0Z1w9Hr+9MmsNqnoQwkqF5YgiHZpbTJaem/SJHG8FBVzHTBCY7EA&#10;WzGPqV0nuWU1olcq6Xe7o6QGmxsLXDiHf2+PRTqP+EUhuH9bFE54ojKK3HxcbVxXYU3mM5auLTOl&#10;5Cca7B9YVExqPPQMdcs8Ixsr/4KqJLfgoPAdDlUCRSG5iDPgNL3uH9Pcl8yIOAuK48xZJvf/YPmb&#10;7TtLZI53h/JoVuEdtYcv7f57u//ZHr6S9vCtPRza/Q/MST/oVRuXYtu9wUbfPIcGe+PsztwB/+iI&#10;hkXJ9FrcWAt1KViOfHuhM7loPeK4ALKqX0OO57KNhwjUFLYKYqI8BNGR2O58V6LxhOPPUX88ml6N&#10;KeFY6w26V9PJMJ7B0od2Y51/KaAiIcioRTNEeLa9cz7QYenDlnCaAyXzpVQqJna9WihLtgyNs4zf&#10;Cf23bUqTOqPTYX8YkTWE/uipSno0tpJVRifd8IV2lgY5Xug8xp5JdYyRidInfYIkR3F8s2pwYxBt&#10;BfkOlbJwNDA+OAxKsJ8pqdG8GXWfNswKStQrjWpPe4NBcHtMBsNxHxN7WVldVpjmCJVRT8kxXPj4&#10;QqIO5gZvZSmjXo9MTlzRlFHG0wMKrr/M467HZz7/BQAA//8DAFBLAwQUAAYACAAAACEA4tGjUNsA&#10;AAAHAQAADwAAAGRycy9kb3ducmV2LnhtbEyPwU7DMAyG70i8Q2QkbiylaNNWmk4TExcOSGxIcMwa&#10;t6lonCjJuvL2mBPc/Om3fn+ut7MbxYQxDZ4U3C8KEEitNwP1Ct6Pz3drEClrMnr0hAq+McG2ub6q&#10;dWX8hd5wOuRecAmlSiuwOYdKytRadDotfEDirPPR6cwYe2mivnC5G2VZFCvp9EB8weqATxbbr8PZ&#10;KfhwdjD7+PrZmXHav3S7ZZhjUOr2Zt49gsg4579l+NVndWjY6eTPZJIYmfmTrKBcguB0s97wcGIu&#10;H1Ygm1r+929+AAAA//8DAFBLAQItABQABgAIAAAAIQC2gziS/gAAAOEBAAATAAAAAAAAAAAAAAAA&#10;AAAAAABbQ29udGVudF9UeXBlc10ueG1sUEsBAi0AFAAGAAgAAAAhADj9If/WAAAAlAEAAAsAAAAA&#10;AAAAAAAAAAAALwEAAF9yZWxzLy5yZWxzUEsBAi0AFAAGAAgAAAAhAHL/PqQ/AgAALgQAAA4AAAAA&#10;AAAAAAAAAAAALgIAAGRycy9lMm9Eb2MueG1sUEsBAi0AFAAGAAgAAAAhAOLRo1DbAAAABwEAAA8A&#10;AAAAAAAAAAAAAAAAmQQAAGRycy9kb3ducmV2LnhtbFBLBQYAAAAABAAEAPMAAAChBQAAAAA=&#10;" stroked="f">
                <v:textbox style="mso-fit-shape-to-text:t">
                  <w:txbxContent>
                    <w:p w:rsidR="005A0000" w:rsidRPr="00156A43" w:rsidRDefault="00701923" w:rsidP="00C75EF0">
                      <w:pPr>
                        <w:snapToGrid w:val="0"/>
                        <w:spacing w:line="120" w:lineRule="atLeast"/>
                        <w:rPr>
                          <w:b/>
                          <w:szCs w:val="21"/>
                        </w:rPr>
                      </w:pPr>
                      <w:r>
                        <w:rPr>
                          <w:b/>
                          <w:szCs w:val="21"/>
                        </w:rPr>
                        <w:t xml:space="preserve">Supplementary </w:t>
                      </w:r>
                      <w:r w:rsidR="005A0000" w:rsidRPr="00156A43">
                        <w:rPr>
                          <w:rFonts w:hint="eastAsia"/>
                          <w:b/>
                          <w:szCs w:val="21"/>
                        </w:rPr>
                        <w:t xml:space="preserve">Table 1:  </w:t>
                      </w:r>
                      <w:r w:rsidR="005A0000" w:rsidRPr="00156A43">
                        <w:rPr>
                          <w:rFonts w:hint="eastAsia"/>
                          <w:szCs w:val="21"/>
                        </w:rPr>
                        <w:t xml:space="preserve">Comparative chart of Ising, Potts, and iterative Ising model mapping for graph coloring with </w:t>
                      </w:r>
                      <m:oMath>
                        <m:r>
                          <w:rPr>
                            <w:rFonts w:ascii="Cambria Math" w:hAnsi="Cambria Math" w:hint="eastAsia"/>
                            <w:szCs w:val="21"/>
                          </w:rPr>
                          <m:t>M</m:t>
                        </m:r>
                      </m:oMath>
                      <w:r w:rsidR="005A0000" w:rsidRPr="00156A43">
                        <w:rPr>
                          <w:rFonts w:hint="eastAsia"/>
                          <w:szCs w:val="21"/>
                        </w:rPr>
                        <w:t xml:space="preserve"> colors and </w:t>
                      </w:r>
                      <m:oMath>
                        <m:r>
                          <w:rPr>
                            <w:rFonts w:ascii="Cambria Math" w:hAnsi="Cambria Math" w:hint="eastAsia"/>
                            <w:szCs w:val="21"/>
                          </w:rPr>
                          <m:t>N</m:t>
                        </m:r>
                      </m:oMath>
                      <w:r w:rsidR="005A0000" w:rsidRPr="00156A43">
                        <w:rPr>
                          <w:rFonts w:hint="eastAsia"/>
                          <w:szCs w:val="21"/>
                        </w:rPr>
                        <w:t xml:space="preserve"> nodes.</w:t>
                      </w:r>
                    </w:p>
                  </w:txbxContent>
                </v:textbox>
              </v:shape>
            </w:pict>
          </mc:Fallback>
        </mc:AlternateContent>
      </w:r>
    </w:p>
    <w:p w:rsidR="002A4B7A" w:rsidRDefault="002A4B7A" w:rsidP="002A4B7A">
      <w:pPr>
        <w:adjustRightInd w:val="0"/>
        <w:snapToGrid w:val="0"/>
        <w:spacing w:line="100" w:lineRule="atLeas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ab/>
      </w:r>
    </w:p>
    <w:p w:rsidR="002A4B7A" w:rsidRDefault="002A4B7A" w:rsidP="002A4B7A">
      <w:pPr>
        <w:adjustRightInd w:val="0"/>
        <w:snapToGrid w:val="0"/>
        <w:spacing w:line="100" w:lineRule="atLeas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ab/>
      </w:r>
    </w:p>
    <w:tbl>
      <w:tblPr>
        <w:tblStyle w:val="1"/>
        <w:tblW w:w="8952" w:type="dxa"/>
        <w:tblInd w:w="512" w:type="dxa"/>
        <w:tblLayout w:type="fixed"/>
        <w:tblLook w:val="04A0" w:firstRow="1" w:lastRow="0" w:firstColumn="1" w:lastColumn="0" w:noHBand="0" w:noVBand="1"/>
      </w:tblPr>
      <w:tblGrid>
        <w:gridCol w:w="1864"/>
        <w:gridCol w:w="1276"/>
        <w:gridCol w:w="2268"/>
        <w:gridCol w:w="1559"/>
        <w:gridCol w:w="1985"/>
      </w:tblGrid>
      <w:tr w:rsidR="002A4B7A" w:rsidRPr="0057064B" w:rsidTr="0053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4" w:type="dxa"/>
          </w:tcPr>
          <w:p w:rsidR="002A4B7A" w:rsidRPr="0057064B" w:rsidRDefault="002A4B7A" w:rsidP="002A4B7A">
            <w:pPr>
              <w:adjustRightInd w:val="0"/>
              <w:snapToGrid w:val="0"/>
              <w:spacing w:line="100" w:lineRule="atLeast"/>
              <w:rPr>
                <w:b w:val="0"/>
                <w:sz w:val="20"/>
                <w:szCs w:val="20"/>
              </w:rPr>
            </w:pPr>
            <w:r w:rsidRPr="00783E79">
              <w:rPr>
                <w:rFonts w:hint="eastAsia"/>
                <w:b w:val="0"/>
                <w:sz w:val="16"/>
                <w:szCs w:val="20"/>
              </w:rPr>
              <w:t>M</w:t>
            </w:r>
            <w:r>
              <w:rPr>
                <w:rFonts w:hint="eastAsia"/>
                <w:b w:val="0"/>
                <w:sz w:val="16"/>
                <w:szCs w:val="20"/>
              </w:rPr>
              <w:t>apping m</w:t>
            </w:r>
            <w:r w:rsidRPr="00783E79">
              <w:rPr>
                <w:rFonts w:hint="eastAsia"/>
                <w:b w:val="0"/>
                <w:sz w:val="16"/>
                <w:szCs w:val="20"/>
              </w:rPr>
              <w:t>ethod</w:t>
            </w:r>
          </w:p>
        </w:tc>
        <w:tc>
          <w:tcPr>
            <w:tcW w:w="1276" w:type="dxa"/>
          </w:tcPr>
          <w:p w:rsidR="002A4B7A" w:rsidRDefault="006B2BB0" w:rsidP="002A4B7A">
            <w:pPr>
              <w:adjustRightInd w:val="0"/>
              <w:snapToGrid w:val="0"/>
              <w:spacing w:line="1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>
              <w:rPr>
                <w:b w:val="0"/>
                <w:sz w:val="16"/>
                <w:szCs w:val="20"/>
              </w:rPr>
              <w:t>R</w:t>
            </w:r>
            <w:r>
              <w:rPr>
                <w:rFonts w:hint="eastAsia"/>
                <w:b w:val="0"/>
                <w:sz w:val="16"/>
                <w:szCs w:val="20"/>
              </w:rPr>
              <w:t xml:space="preserve">equired </w:t>
            </w:r>
            <w:r w:rsidR="002A4B7A">
              <w:rPr>
                <w:rFonts w:hint="eastAsia"/>
                <w:b w:val="0"/>
                <w:sz w:val="16"/>
                <w:szCs w:val="20"/>
              </w:rPr>
              <w:t>Ising spins</w:t>
            </w:r>
          </w:p>
        </w:tc>
        <w:tc>
          <w:tcPr>
            <w:tcW w:w="2268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 w:rsidRPr="0057064B">
              <w:rPr>
                <w:rFonts w:hint="eastAsia"/>
                <w:b w:val="0"/>
                <w:sz w:val="16"/>
                <w:szCs w:val="20"/>
              </w:rPr>
              <w:t>Hilbert space size</w:t>
            </w:r>
          </w:p>
          <w:p w:rsidR="002D35A5" w:rsidRPr="0057064B" w:rsidRDefault="002D35A5" w:rsidP="002A4B7A">
            <w:pPr>
              <w:adjustRightInd w:val="0"/>
              <w:snapToGrid w:val="0"/>
              <w:spacing w:line="1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>
              <w:rPr>
                <w:rFonts w:hint="eastAsia"/>
                <w:b w:val="0"/>
                <w:sz w:val="16"/>
                <w:szCs w:val="20"/>
              </w:rPr>
              <w:t>(in each stage)</w:t>
            </w:r>
          </w:p>
        </w:tc>
        <w:tc>
          <w:tcPr>
            <w:tcW w:w="1559" w:type="dxa"/>
          </w:tcPr>
          <w:p w:rsidR="002A4B7A" w:rsidRPr="0057064B" w:rsidRDefault="006B2BB0" w:rsidP="002A4B7A">
            <w:pPr>
              <w:adjustRightInd w:val="0"/>
              <w:snapToGrid w:val="0"/>
              <w:spacing w:line="1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>
              <w:rPr>
                <w:rFonts w:hint="eastAsia"/>
                <w:b w:val="0"/>
                <w:sz w:val="16"/>
                <w:szCs w:val="20"/>
              </w:rPr>
              <w:t>Mapping</w:t>
            </w:r>
            <w:r w:rsidR="002A4B7A">
              <w:rPr>
                <w:rFonts w:hint="eastAsia"/>
                <w:b w:val="0"/>
                <w:sz w:val="16"/>
                <w:szCs w:val="20"/>
              </w:rPr>
              <w:t xml:space="preserve"> accuracy</w:t>
            </w:r>
          </w:p>
        </w:tc>
        <w:tc>
          <w:tcPr>
            <w:tcW w:w="1985" w:type="dxa"/>
          </w:tcPr>
          <w:p w:rsidR="002A4B7A" w:rsidRPr="0057064B" w:rsidRDefault="006B2BB0" w:rsidP="006B2BB0">
            <w:pPr>
              <w:adjustRightInd w:val="0"/>
              <w:snapToGrid w:val="0"/>
              <w:spacing w:line="1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20"/>
              </w:rPr>
            </w:pPr>
            <w:r>
              <w:rPr>
                <w:rFonts w:hint="eastAsia"/>
                <w:b w:val="0"/>
                <w:sz w:val="16"/>
                <w:szCs w:val="20"/>
              </w:rPr>
              <w:t>Physical i</w:t>
            </w:r>
            <w:r w:rsidR="002A4B7A">
              <w:rPr>
                <w:rFonts w:hint="eastAsia"/>
                <w:b w:val="0"/>
                <w:sz w:val="16"/>
                <w:szCs w:val="20"/>
              </w:rPr>
              <w:t>mplementation</w:t>
            </w:r>
          </w:p>
        </w:tc>
      </w:tr>
      <w:tr w:rsidR="002A4B7A" w:rsidRPr="0057064B" w:rsidTr="00536C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4" w:type="dxa"/>
          </w:tcPr>
          <w:p w:rsidR="002A4B7A" w:rsidRPr="00783E79" w:rsidRDefault="002A4B7A" w:rsidP="002A4B7A">
            <w:pPr>
              <w:adjustRightInd w:val="0"/>
              <w:snapToGrid w:val="0"/>
              <w:spacing w:line="100" w:lineRule="atLeast"/>
              <w:rPr>
                <w:b w:val="0"/>
                <w:sz w:val="16"/>
                <w:szCs w:val="16"/>
              </w:rPr>
            </w:pPr>
            <w:r w:rsidRPr="00783E79">
              <w:rPr>
                <w:rFonts w:hint="eastAsia"/>
                <w:b w:val="0"/>
                <w:sz w:val="16"/>
                <w:szCs w:val="16"/>
              </w:rPr>
              <w:t>Ising model</w:t>
            </w:r>
          </w:p>
        </w:tc>
        <w:tc>
          <w:tcPr>
            <w:tcW w:w="1276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  <m:oMath>
              <m:r>
                <w:rPr>
                  <w:rFonts w:ascii="Cambria Math" w:hAnsi="Cambria Math" w:hint="eastAsia"/>
                  <w:sz w:val="16"/>
                  <w:szCs w:val="16"/>
                </w:rPr>
                <m:t>MN</m:t>
              </m:r>
            </m:oMath>
            <w:r>
              <w:rPr>
                <w:rFonts w:hint="eastAsia"/>
                <w:i/>
                <w:sz w:val="16"/>
                <w:szCs w:val="16"/>
              </w:rPr>
              <w:t xml:space="preserve"> </w:t>
            </w:r>
          </w:p>
          <w:p w:rsidR="002A4B7A" w:rsidRPr="00107747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  <w:r>
              <w:rPr>
                <w:rFonts w:hint="eastAsia"/>
                <w:sz w:val="18"/>
                <w:szCs w:val="20"/>
              </w:rPr>
              <w:t>△</w:t>
            </w:r>
          </w:p>
        </w:tc>
        <w:tc>
          <w:tcPr>
            <w:tcW w:w="2268" w:type="dxa"/>
          </w:tcPr>
          <w:p w:rsidR="002A4B7A" w:rsidRPr="00783E79" w:rsidRDefault="0008289D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MN</m:t>
                  </m:r>
                </m:sup>
              </m:sSup>
            </m:oMath>
            <w:r w:rsidR="002A4B7A" w:rsidRPr="00783E79">
              <w:rPr>
                <w:rFonts w:hint="eastAsia"/>
                <w:sz w:val="16"/>
                <w:szCs w:val="16"/>
              </w:rPr>
              <w:t xml:space="preserve"> </w:t>
            </w:r>
            <w:r w:rsidR="00D8217C">
              <w:rPr>
                <w:rFonts w:hint="eastAsia"/>
                <w:sz w:val="16"/>
                <w:szCs w:val="16"/>
              </w:rPr>
              <w:t xml:space="preserve"> (too large)</w:t>
            </w:r>
            <w:r w:rsidR="00D8217C"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*2</w:t>
            </w:r>
          </w:p>
          <w:p w:rsidR="002A4B7A" w:rsidRPr="00DB5997" w:rsidRDefault="002A4B7A" w:rsidP="002A4B7A">
            <w:pPr>
              <w:pStyle w:val="aa"/>
              <w:numPr>
                <w:ilvl w:val="0"/>
                <w:numId w:val="4"/>
              </w:numPr>
              <w:adjustRightInd w:val="0"/>
              <w:snapToGrid w:val="0"/>
              <w:spacing w:line="100" w:lineRule="atLeas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Exact</w:t>
            </w:r>
          </w:p>
          <w:p w:rsidR="002A4B7A" w:rsidRPr="0057064B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○</w:t>
            </w:r>
          </w:p>
        </w:tc>
        <w:tc>
          <w:tcPr>
            <w:tcW w:w="1985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Not difficult</w:t>
            </w:r>
            <w:r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</w:t>
            </w:r>
            <w:r w:rsidR="00CE37B0">
              <w:rPr>
                <w:rFonts w:hint="eastAsia"/>
                <w:b/>
                <w:sz w:val="16"/>
                <w:szCs w:val="16"/>
                <w:vertAlign w:val="superscript"/>
              </w:rPr>
              <w:t>5</w:t>
            </w:r>
          </w:p>
          <w:p w:rsidR="002A4B7A" w:rsidRPr="0057064B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△</w:t>
            </w:r>
          </w:p>
        </w:tc>
      </w:tr>
      <w:tr w:rsidR="002A4B7A" w:rsidRPr="0057064B" w:rsidTr="00536C34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4" w:type="dxa"/>
          </w:tcPr>
          <w:p w:rsidR="002A4B7A" w:rsidRPr="00783E79" w:rsidRDefault="002A4B7A" w:rsidP="002A4B7A">
            <w:pPr>
              <w:adjustRightInd w:val="0"/>
              <w:snapToGrid w:val="0"/>
              <w:spacing w:line="100" w:lineRule="atLeast"/>
              <w:rPr>
                <w:b w:val="0"/>
                <w:sz w:val="16"/>
                <w:szCs w:val="16"/>
              </w:rPr>
            </w:pPr>
            <w:r w:rsidRPr="00783E79">
              <w:rPr>
                <w:rFonts w:hint="eastAsia"/>
                <w:b w:val="0"/>
                <w:sz w:val="16"/>
                <w:szCs w:val="16"/>
              </w:rPr>
              <w:t>Potts model</w:t>
            </w:r>
          </w:p>
        </w:tc>
        <w:tc>
          <w:tcPr>
            <w:tcW w:w="1276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</w:rPr>
                <m:t>-</m:t>
              </m:r>
            </m:oMath>
            <w:r>
              <w:rPr>
                <w:rFonts w:hint="eastAsia"/>
                <w:sz w:val="16"/>
                <w:szCs w:val="16"/>
              </w:rPr>
              <w:t xml:space="preserve"> </w:t>
            </w:r>
          </w:p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2A4B7A" w:rsidRPr="00783E79" w:rsidRDefault="0008289D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sz w:val="16"/>
                  <w:szCs w:val="16"/>
                </w:rPr>
                <m:t xml:space="preserve"> (=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>lo</m:t>
                  </m:r>
                  <m:sSub>
                    <m:sSub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>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16"/>
                      <w:szCs w:val="16"/>
                    </w:rPr>
                    <m:t>M×N</m:t>
                  </m:r>
                </m:sup>
              </m:sSup>
              <m:r>
                <w:rPr>
                  <w:rFonts w:ascii="Cambria Math" w:hAnsi="Cambria Math"/>
                  <w:sz w:val="16"/>
                  <w:szCs w:val="16"/>
                </w:rPr>
                <m:t>)</m:t>
              </m:r>
            </m:oMath>
            <w:r w:rsidR="002A4B7A">
              <w:rPr>
                <w:rFonts w:hint="eastAsia"/>
                <w:sz w:val="16"/>
                <w:szCs w:val="16"/>
              </w:rPr>
              <w:t xml:space="preserve"> </w:t>
            </w:r>
          </w:p>
          <w:p w:rsidR="002A4B7A" w:rsidRPr="00783E79" w:rsidRDefault="002A4B7A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83E79">
              <w:rPr>
                <w:rFonts w:hint="eastAsia"/>
                <w:sz w:val="16"/>
                <w:szCs w:val="16"/>
              </w:rPr>
              <w:t>○</w:t>
            </w:r>
          </w:p>
        </w:tc>
        <w:tc>
          <w:tcPr>
            <w:tcW w:w="1559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Exact</w:t>
            </w:r>
          </w:p>
          <w:p w:rsidR="002A4B7A" w:rsidRPr="0057064B" w:rsidRDefault="002A4B7A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○</w:t>
            </w:r>
          </w:p>
        </w:tc>
        <w:tc>
          <w:tcPr>
            <w:tcW w:w="1985" w:type="dxa"/>
          </w:tcPr>
          <w:p w:rsidR="002A4B7A" w:rsidRDefault="008D3E86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o</w:t>
            </w:r>
            <w:r>
              <w:rPr>
                <w:rFonts w:hint="eastAsia"/>
                <w:sz w:val="16"/>
                <w:szCs w:val="16"/>
              </w:rPr>
              <w:t>t easy</w:t>
            </w:r>
            <w:r w:rsidR="00A51161"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</w:t>
            </w:r>
            <w:r w:rsidR="00A51161">
              <w:rPr>
                <w:rFonts w:hint="eastAsia"/>
                <w:b/>
                <w:sz w:val="16"/>
                <w:szCs w:val="16"/>
                <w:vertAlign w:val="superscript"/>
              </w:rPr>
              <w:t>6</w:t>
            </w:r>
          </w:p>
          <w:p w:rsidR="002A4B7A" w:rsidRPr="0057064B" w:rsidRDefault="008D3E86" w:rsidP="002A4B7A">
            <w:pPr>
              <w:adjustRightInd w:val="0"/>
              <w:snapToGrid w:val="0"/>
              <w:spacing w:line="1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△</w:t>
            </w:r>
          </w:p>
        </w:tc>
      </w:tr>
      <w:tr w:rsidR="002A4B7A" w:rsidRPr="00142E80" w:rsidTr="00536C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4" w:type="dxa"/>
          </w:tcPr>
          <w:p w:rsidR="002A4B7A" w:rsidRPr="00783E79" w:rsidRDefault="002A4B7A" w:rsidP="002A4B7A">
            <w:pPr>
              <w:adjustRightInd w:val="0"/>
              <w:snapToGrid w:val="0"/>
              <w:spacing w:line="100" w:lineRule="atLeast"/>
              <w:rPr>
                <w:b w:val="0"/>
                <w:sz w:val="16"/>
                <w:szCs w:val="16"/>
              </w:rPr>
            </w:pPr>
            <w:r w:rsidRPr="00783E79">
              <w:rPr>
                <w:b w:val="0"/>
                <w:sz w:val="16"/>
                <w:szCs w:val="16"/>
              </w:rPr>
              <w:t>I</w:t>
            </w:r>
            <w:r w:rsidRPr="00783E79">
              <w:rPr>
                <w:rFonts w:hint="eastAsia"/>
                <w:b w:val="0"/>
                <w:sz w:val="16"/>
                <w:szCs w:val="16"/>
              </w:rPr>
              <w:t xml:space="preserve">terative Ising model </w:t>
            </w:r>
          </w:p>
        </w:tc>
        <w:tc>
          <w:tcPr>
            <w:tcW w:w="1276" w:type="dxa"/>
          </w:tcPr>
          <w:p w:rsidR="002A4B7A" w:rsidRPr="00783E79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</w:rPr>
                <m:t>N</m:t>
              </m:r>
            </m:oMath>
            <w:r>
              <w:rPr>
                <w:rFonts w:hint="eastAsia"/>
                <w:sz w:val="16"/>
                <w:szCs w:val="16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∼2</m:t>
                          </m:r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N</m:t>
                          </m:r>
                        </m:e>
                      </m:d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16"/>
                          <w:szCs w:val="16"/>
                        </w:rPr>
                        <m:t>*1</m:t>
                      </m:r>
                    </m:sup>
                  </m:sSup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16"/>
                      <w:szCs w:val="16"/>
                    </w:rPr>
                    <m:t xml:space="preserve"> </m:t>
                  </m:r>
                </m:sup>
              </m:sSup>
            </m:oMath>
          </w:p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8"/>
                <w:szCs w:val="20"/>
              </w:rPr>
              <w:t>○</w:t>
            </w:r>
          </w:p>
        </w:tc>
        <w:tc>
          <w:tcPr>
            <w:tcW w:w="2268" w:type="dxa"/>
          </w:tcPr>
          <w:p w:rsidR="002A4B7A" w:rsidRPr="00783E79" w:rsidRDefault="00CE37B0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16"/>
                  <w:szCs w:val="16"/>
                </w:rPr>
                <m:t>≤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sz w:val="16"/>
                  <w:szCs w:val="16"/>
                </w:rPr>
                <m:t xml:space="preserve"> </m:t>
              </m:r>
            </m:oMath>
            <w:r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</w:t>
            </w:r>
            <w:r>
              <w:rPr>
                <w:rFonts w:hint="eastAsia"/>
                <w:b/>
                <w:sz w:val="16"/>
                <w:szCs w:val="16"/>
                <w:vertAlign w:val="superscript"/>
              </w:rPr>
              <w:t>3</w:t>
            </w:r>
            <w:r w:rsidR="002A4B7A">
              <w:rPr>
                <w:rFonts w:hint="eastAsia"/>
                <w:sz w:val="16"/>
                <w:szCs w:val="16"/>
              </w:rPr>
              <w:t xml:space="preserve"> </w:t>
            </w:r>
            <w:r w:rsidR="00D8217C">
              <w:rPr>
                <w:rFonts w:hint="eastAsia"/>
                <w:sz w:val="16"/>
                <w:szCs w:val="16"/>
              </w:rPr>
              <w:t xml:space="preserve"> (too small)</w:t>
            </w:r>
            <w:r w:rsidR="00D8217C"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</w:t>
            </w:r>
            <w:r>
              <w:rPr>
                <w:rFonts w:hint="eastAsia"/>
                <w:b/>
                <w:sz w:val="16"/>
                <w:szCs w:val="16"/>
                <w:vertAlign w:val="superscript"/>
              </w:rPr>
              <w:t>4</w:t>
            </w:r>
          </w:p>
          <w:p w:rsidR="002A4B7A" w:rsidRPr="00DB5997" w:rsidRDefault="002A4B7A" w:rsidP="002A4B7A">
            <w:pPr>
              <w:pStyle w:val="aa"/>
              <w:numPr>
                <w:ilvl w:val="0"/>
                <w:numId w:val="3"/>
              </w:numPr>
              <w:adjustRightInd w:val="0"/>
              <w:snapToGrid w:val="0"/>
              <w:spacing w:line="100" w:lineRule="atLeast"/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Approximation</w:t>
            </w:r>
            <w:r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</w:t>
            </w:r>
            <w:r w:rsidR="00CE37B0">
              <w:rPr>
                <w:rFonts w:hint="eastAsia"/>
                <w:b/>
                <w:sz w:val="16"/>
                <w:szCs w:val="16"/>
                <w:vertAlign w:val="superscript"/>
              </w:rPr>
              <w:t>4</w:t>
            </w:r>
          </w:p>
          <w:p w:rsidR="002A4B7A" w:rsidRPr="0057064B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×</w:t>
            </w:r>
          </w:p>
        </w:tc>
        <w:tc>
          <w:tcPr>
            <w:tcW w:w="1985" w:type="dxa"/>
          </w:tcPr>
          <w:p w:rsidR="002A4B7A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Easy</w:t>
            </w:r>
            <w:r w:rsidRPr="009D746B">
              <w:rPr>
                <w:rFonts w:hint="eastAsia"/>
                <w:b/>
                <w:sz w:val="16"/>
                <w:szCs w:val="16"/>
                <w:vertAlign w:val="superscript"/>
              </w:rPr>
              <w:t>*</w:t>
            </w:r>
            <w:r w:rsidR="00CE37B0">
              <w:rPr>
                <w:rFonts w:hint="eastAsia"/>
                <w:b/>
                <w:sz w:val="16"/>
                <w:szCs w:val="16"/>
                <w:vertAlign w:val="superscript"/>
              </w:rPr>
              <w:t>5</w:t>
            </w:r>
          </w:p>
          <w:p w:rsidR="002A4B7A" w:rsidRPr="0057064B" w:rsidRDefault="002A4B7A" w:rsidP="002A4B7A">
            <w:pPr>
              <w:adjustRightInd w:val="0"/>
              <w:snapToGrid w:val="0"/>
              <w:spacing w:line="1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8"/>
                <w:szCs w:val="20"/>
              </w:rPr>
              <w:t>○</w:t>
            </w:r>
          </w:p>
        </w:tc>
      </w:tr>
    </w:tbl>
    <w:p w:rsidR="002A4B7A" w:rsidRPr="00142E80" w:rsidRDefault="002A4B7A" w:rsidP="002A4B7A">
      <w:pPr>
        <w:widowControl/>
        <w:adjustRightInd w:val="0"/>
        <w:snapToGrid w:val="0"/>
        <w:spacing w:line="100" w:lineRule="atLeast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70CF2B" wp14:editId="25C8AC78">
                <wp:simplePos x="0" y="0"/>
                <wp:positionH relativeFrom="column">
                  <wp:posOffset>163773</wp:posOffset>
                </wp:positionH>
                <wp:positionV relativeFrom="paragraph">
                  <wp:posOffset>16320</wp:posOffset>
                </wp:positionV>
                <wp:extent cx="6250675" cy="1403985"/>
                <wp:effectExtent l="0" t="0" r="0" b="0"/>
                <wp:wrapNone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06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022ACE" w:rsidRDefault="005A0000" w:rsidP="00DF61F7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napToGrid w:val="0"/>
                              <w:spacing w:line="160" w:lineRule="atLeast"/>
                              <w:ind w:leftChars="0"/>
                              <w:rPr>
                                <w:sz w:val="18"/>
                                <w:szCs w:val="18"/>
                              </w:rPr>
                            </w:pP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The iterative Ising model mapping sometime requires additional nodes as mentioned in </w:t>
                            </w:r>
                            <w:r w:rsidR="00761C02">
                              <w:rPr>
                                <w:sz w:val="18"/>
                                <w:szCs w:val="18"/>
                              </w:rPr>
                              <w:t xml:space="preserve">Supplementary Note 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2.</w:t>
                            </w:r>
                          </w:p>
                          <w:p w:rsidR="005A0000" w:rsidRPr="00022ACE" w:rsidRDefault="00C573BA" w:rsidP="00DF61F7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napToGrid w:val="0"/>
                              <w:spacing w:line="160" w:lineRule="atLeast"/>
                              <w:ind w:leftChars="0"/>
                              <w:rPr>
                                <w:sz w:val="18"/>
                                <w:szCs w:val="18"/>
                              </w:rPr>
                            </w:pP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The expansion of</w:t>
                            </w:r>
                            <w:r w:rsidR="005A0000"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Hilbert space requires a parameter tuning to search the best solution, which affects success probability.</w:t>
                            </w:r>
                          </w:p>
                          <w:p w:rsidR="00CE37B0" w:rsidRPr="00022ACE" w:rsidRDefault="00CE37B0" w:rsidP="00DF61F7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napToGrid w:val="0"/>
                              <w:spacing w:line="160" w:lineRule="atLeast"/>
                              <w:ind w:leftChars="0"/>
                              <w:rPr>
                                <w:sz w:val="18"/>
                                <w:szCs w:val="18"/>
                              </w:rPr>
                            </w:pP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The size of Hilbert space in each stage is smaller than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2</m:t>
                                  </m:r>
                                </m:e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N</m:t>
                                  </m:r>
                                </m:sup>
                              </m:sSup>
                            </m:oMath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because of the </w:t>
                            </w:r>
                            <w:r w:rsidR="00BF63FD"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reduction of graph and 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block</w:t>
                            </w:r>
                            <w:r w:rsidR="00BF63FD"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-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diagonal</w:t>
                            </w:r>
                            <w:r w:rsidR="00BF63FD"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ized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interaction matrix. </w:t>
                            </w:r>
                          </w:p>
                          <w:p w:rsidR="005A0000" w:rsidRPr="00022ACE" w:rsidRDefault="005A0000" w:rsidP="00DF61F7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napToGrid w:val="0"/>
                              <w:spacing w:line="160" w:lineRule="atLeast"/>
                              <w:ind w:leftChars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The small size Hilbert space causes a degradation of the solution accuracy, which can be compensated by using feedback </w:t>
                            </w:r>
                            <w:r w:rsidRPr="00022ACE">
                              <w:rPr>
                                <w:sz w:val="18"/>
                                <w:szCs w:val="18"/>
                              </w:rPr>
                              <w:t>algorithms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  <w:p w:rsidR="005A0000" w:rsidRPr="00022ACE" w:rsidRDefault="005A0000" w:rsidP="00DF61F7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napToGrid w:val="0"/>
                              <w:spacing w:line="160" w:lineRule="atLeast"/>
                              <w:ind w:leftChars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The iterative Ising model mapping requires no magnetic field terms, and the number of spins is smaller than the Ising mapping.</w:t>
                            </w:r>
                          </w:p>
                          <w:p w:rsidR="00A51161" w:rsidRPr="00022ACE" w:rsidRDefault="00A51161" w:rsidP="00DF61F7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napToGrid w:val="0"/>
                              <w:spacing w:line="160" w:lineRule="atLeast"/>
                              <w:ind w:leftChars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Potts interactions are difficult to </w:t>
                            </w:r>
                            <w:r w:rsidRPr="00022ACE">
                              <w:rPr>
                                <w:sz w:val="18"/>
                                <w:szCs w:val="18"/>
                              </w:rPr>
                              <w:t>implement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in physical systems. There are </w:t>
                            </w:r>
                            <w:r w:rsidR="00920301"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few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proposals in Ref</w:t>
                            </w:r>
                            <w:r w:rsidR="003C0DB1"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s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. [</w:t>
                            </w:r>
                            <w:r w:rsidR="00104C54">
                              <w:rPr>
                                <w:sz w:val="18"/>
                                <w:szCs w:val="18"/>
                              </w:rPr>
                              <w:t>2,3</w:t>
                            </w:r>
                            <w:r w:rsidRPr="00022AC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].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70CF2B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2.9pt;margin-top:1.3pt;width:492.2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2QOQgIAADUEAAAOAAAAZHJzL2Uyb0RvYy54bWysU8FuEzEQvSPxD5bvZDchaZNVN1VJCUJq&#10;AanwAV6vN2vh9RjbzW45JhLiI/gFxJnv2R9h7E3bADeED9aMx/M88+b57LxrFNkK6yTonI5HKSVC&#10;cyil3uT0w/v1szklzjNdMgVa5PROOHq+fPrkrDWZmEANqhSWIIh2WWtyWntvsiRxvBYNcyMwQmOw&#10;Atswj67dJKVlLaI3Kpmk6UnSgi2NBS6cw9PLIUiXEb+qBPdvq8oJT1ROsTYfdxv3IuzJ8oxlG8tM&#10;LfmhDPYPVTRManz0AeqSeUZurfwLqpHcgoPKjzg0CVSV5CL2gN2M0z+6uamZEbEXJMeZB5rc/4Pl&#10;b7bvLJElzm5MiWYNzqjff+l33/vdz37/lfT7b/1+3+9+oE8mga/WuAzTbgwm+u4FdJgbe3fmCvhH&#10;RzSsaqY34sJaaGvBSqx3HDKTo9QBxwWQor2GEt9ltx4iUFfZJpCJ9BBEx7ndPcxKdJ5wPDyZzNKT&#10;0xklHGPjafp8MZ/FN1h2n26s868ENCQYObUohgjPtlfOh3JYdn8lvOZAyXItlYqO3RQrZcmWoXDW&#10;cR3Qf7umNGlzuphNZhFZQ8iPmmqkR2Er2eR0noYV0lkW6Hipy2h7JtVgYyVKH/gJlAzk+K7ohtGE&#10;3MBdAeUdEmZh0DH+OzRqsJ8paVHDOXWfbpkVlKjXGklfjKfTIProTGenE3TscaQ4jjDNESqnnpLB&#10;XPn4USId5gKHs5aRtsdKDiWjNiObh38UxH/sx1uPv335CwAA//8DAFBLAwQUAAYACAAAACEA2JHJ&#10;md0AAAAJAQAADwAAAGRycy9kb3ducmV2LnhtbEyPQUsDMRCF74L/IYzgzSZdaZV1s6VYvHgQbAU9&#10;ppvsZjGZhCTdrv/e6UlPw5s3vPdNs5m9Y5NJeQwoYbkQwAx2QY84SPg4vNw9AstFoVYuoJHwYzJs&#10;2uurRtU6nPHdTPsyMArBXCsJtpRYc547a7zKixANkteH5FUhmQaukzpTuHe8EmLNvRqRGqyK5tma&#10;7nt/8hI+vR31Lr199dpNu9d+u4pzilLe3szbJ2DFzOXvGC74hA4tMR3DCXVmTkK1IvJCcw3sYoul&#10;qIAdaVHdPwBvG/7/g/YXAAD//wMAUEsBAi0AFAAGAAgAAAAhALaDOJL+AAAA4QEAABMAAAAAAAAA&#10;AAAAAAAAAAAAAFtDb250ZW50X1R5cGVzXS54bWxQSwECLQAUAAYACAAAACEAOP0h/9YAAACUAQAA&#10;CwAAAAAAAAAAAAAAAAAvAQAAX3JlbHMvLnJlbHNQSwECLQAUAAYACAAAACEASr9kDkICAAA1BAAA&#10;DgAAAAAAAAAAAAAAAAAuAgAAZHJzL2Uyb0RvYy54bWxQSwECLQAUAAYACAAAACEA2JHJmd0AAAAJ&#10;AQAADwAAAAAAAAAAAAAAAACcBAAAZHJzL2Rvd25yZXYueG1sUEsFBgAAAAAEAAQA8wAAAKYFAAAA&#10;AA==&#10;" stroked="f">
                <v:textbox style="mso-fit-shape-to-text:t">
                  <w:txbxContent>
                    <w:p w:rsidR="005A0000" w:rsidRPr="00022ACE" w:rsidRDefault="005A0000" w:rsidP="00DF61F7">
                      <w:pPr>
                        <w:pStyle w:val="aa"/>
                        <w:numPr>
                          <w:ilvl w:val="0"/>
                          <w:numId w:val="5"/>
                        </w:numPr>
                        <w:snapToGrid w:val="0"/>
                        <w:spacing w:line="160" w:lineRule="atLeast"/>
                        <w:ind w:leftChars="0"/>
                        <w:rPr>
                          <w:sz w:val="18"/>
                          <w:szCs w:val="18"/>
                        </w:rPr>
                      </w:pP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The iterative Ising model mapping sometime requires additional nodes as mentioned in </w:t>
                      </w:r>
                      <w:r w:rsidR="00761C02">
                        <w:rPr>
                          <w:sz w:val="18"/>
                          <w:szCs w:val="18"/>
                        </w:rPr>
                        <w:t xml:space="preserve">Supplementary Note 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2.</w:t>
                      </w:r>
                    </w:p>
                    <w:p w:rsidR="005A0000" w:rsidRPr="00022ACE" w:rsidRDefault="00C573BA" w:rsidP="00DF61F7">
                      <w:pPr>
                        <w:pStyle w:val="aa"/>
                        <w:numPr>
                          <w:ilvl w:val="0"/>
                          <w:numId w:val="5"/>
                        </w:numPr>
                        <w:snapToGrid w:val="0"/>
                        <w:spacing w:line="160" w:lineRule="atLeast"/>
                        <w:ind w:leftChars="0"/>
                        <w:rPr>
                          <w:sz w:val="18"/>
                          <w:szCs w:val="18"/>
                        </w:rPr>
                      </w:pP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The expansion of</w:t>
                      </w:r>
                      <w:r w:rsidR="005A0000"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 Hilbert space requires a parameter tuning to search the best solution, which affects success probability.</w:t>
                      </w:r>
                    </w:p>
                    <w:p w:rsidR="00CE37B0" w:rsidRPr="00022ACE" w:rsidRDefault="00CE37B0" w:rsidP="00DF61F7">
                      <w:pPr>
                        <w:pStyle w:val="aa"/>
                        <w:numPr>
                          <w:ilvl w:val="0"/>
                          <w:numId w:val="5"/>
                        </w:numPr>
                        <w:snapToGrid w:val="0"/>
                        <w:spacing w:line="160" w:lineRule="atLeast"/>
                        <w:ind w:leftChars="0"/>
                        <w:rPr>
                          <w:sz w:val="18"/>
                          <w:szCs w:val="18"/>
                        </w:rPr>
                      </w:pP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The size of Hilbert space in each stage is smaller than 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</m:sSup>
                      </m:oMath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 because of the </w:t>
                      </w:r>
                      <w:r w:rsidR="00BF63FD"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reduction of graph and 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block</w:t>
                      </w:r>
                      <w:r w:rsidR="00BF63FD" w:rsidRPr="00022ACE">
                        <w:rPr>
                          <w:rFonts w:hint="eastAsia"/>
                          <w:sz w:val="18"/>
                          <w:szCs w:val="18"/>
                        </w:rPr>
                        <w:t>-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diagonal</w:t>
                      </w:r>
                      <w:r w:rsidR="00BF63FD" w:rsidRPr="00022ACE">
                        <w:rPr>
                          <w:rFonts w:hint="eastAsia"/>
                          <w:sz w:val="18"/>
                          <w:szCs w:val="18"/>
                        </w:rPr>
                        <w:t>ized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 interaction matrix. </w:t>
                      </w:r>
                    </w:p>
                    <w:p w:rsidR="005A0000" w:rsidRPr="00022ACE" w:rsidRDefault="005A0000" w:rsidP="00DF61F7">
                      <w:pPr>
                        <w:pStyle w:val="aa"/>
                        <w:numPr>
                          <w:ilvl w:val="0"/>
                          <w:numId w:val="5"/>
                        </w:numPr>
                        <w:snapToGrid w:val="0"/>
                        <w:spacing w:line="160" w:lineRule="atLeast"/>
                        <w:ind w:leftChars="0"/>
                        <w:rPr>
                          <w:b/>
                          <w:sz w:val="18"/>
                          <w:szCs w:val="18"/>
                        </w:rPr>
                      </w:pP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The small size Hilbert space causes a degradation of the solution accuracy, which can be compensated by using feedback </w:t>
                      </w:r>
                      <w:r w:rsidRPr="00022ACE">
                        <w:rPr>
                          <w:sz w:val="18"/>
                          <w:szCs w:val="18"/>
                        </w:rPr>
                        <w:t>algorithms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. </w:t>
                      </w:r>
                    </w:p>
                    <w:p w:rsidR="005A0000" w:rsidRPr="00022ACE" w:rsidRDefault="005A0000" w:rsidP="00DF61F7">
                      <w:pPr>
                        <w:pStyle w:val="aa"/>
                        <w:numPr>
                          <w:ilvl w:val="0"/>
                          <w:numId w:val="5"/>
                        </w:numPr>
                        <w:snapToGrid w:val="0"/>
                        <w:spacing w:line="160" w:lineRule="atLeast"/>
                        <w:ind w:leftChars="0"/>
                        <w:rPr>
                          <w:b/>
                          <w:sz w:val="18"/>
                          <w:szCs w:val="18"/>
                        </w:rPr>
                      </w:pP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The iterative Ising model mapping requires no magnetic field terms, and the number of spins is smaller than the Ising mapping.</w:t>
                      </w:r>
                    </w:p>
                    <w:p w:rsidR="00A51161" w:rsidRPr="00022ACE" w:rsidRDefault="00A51161" w:rsidP="00DF61F7">
                      <w:pPr>
                        <w:pStyle w:val="aa"/>
                        <w:numPr>
                          <w:ilvl w:val="0"/>
                          <w:numId w:val="5"/>
                        </w:numPr>
                        <w:snapToGrid w:val="0"/>
                        <w:spacing w:line="160" w:lineRule="atLeast"/>
                        <w:ind w:leftChars="0"/>
                        <w:rPr>
                          <w:b/>
                          <w:sz w:val="18"/>
                          <w:szCs w:val="18"/>
                        </w:rPr>
                      </w:pP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Potts interactions are difficult to </w:t>
                      </w:r>
                      <w:r w:rsidRPr="00022ACE">
                        <w:rPr>
                          <w:sz w:val="18"/>
                          <w:szCs w:val="18"/>
                        </w:rPr>
                        <w:t>implement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 in physical systems. There are </w:t>
                      </w:r>
                      <w:r w:rsidR="00920301" w:rsidRPr="00022ACE">
                        <w:rPr>
                          <w:rFonts w:hint="eastAsia"/>
                          <w:sz w:val="18"/>
                          <w:szCs w:val="18"/>
                        </w:rPr>
                        <w:t>few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 xml:space="preserve"> proposals in Ref</w:t>
                      </w:r>
                      <w:r w:rsidR="003C0DB1" w:rsidRPr="00022ACE">
                        <w:rPr>
                          <w:rFonts w:hint="eastAsia"/>
                          <w:sz w:val="18"/>
                          <w:szCs w:val="18"/>
                        </w:rPr>
                        <w:t>s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. [</w:t>
                      </w:r>
                      <w:r w:rsidR="00104C54">
                        <w:rPr>
                          <w:sz w:val="18"/>
                          <w:szCs w:val="18"/>
                        </w:rPr>
                        <w:t>2,3</w:t>
                      </w:r>
                      <w:r w:rsidRPr="00022ACE">
                        <w:rPr>
                          <w:rFonts w:hint="eastAsia"/>
                          <w:sz w:val="18"/>
                          <w:szCs w:val="18"/>
                        </w:rPr>
                        <w:t>].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  </w:t>
      </w:r>
    </w:p>
    <w:p w:rsidR="002A4B7A" w:rsidRPr="00EC7FB9" w:rsidRDefault="002A4B7A" w:rsidP="002A4B7A">
      <w:pPr>
        <w:widowControl/>
        <w:adjustRightInd w:val="0"/>
        <w:snapToGrid w:val="0"/>
        <w:spacing w:line="100" w:lineRule="atLeast"/>
        <w:ind w:firstLine="840"/>
      </w:pPr>
    </w:p>
    <w:p w:rsidR="002A4B7A" w:rsidRDefault="002A4B7A" w:rsidP="002A4B7A">
      <w:pPr>
        <w:widowControl/>
        <w:adjustRightInd w:val="0"/>
        <w:snapToGrid w:val="0"/>
        <w:spacing w:line="100" w:lineRule="atLeast"/>
        <w:ind w:firstLine="840"/>
      </w:pPr>
    </w:p>
    <w:p w:rsidR="002A4B7A" w:rsidRDefault="002A4B7A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2A4B7A" w:rsidRDefault="002A4B7A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2A4B7A" w:rsidRDefault="002A4B7A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7B7F57" w:rsidRDefault="007B7F57" w:rsidP="007B7F57">
      <w:pPr>
        <w:widowControl/>
        <w:jc w:val="left"/>
        <w:rPr>
          <w:b/>
          <w:sz w:val="28"/>
        </w:rPr>
      </w:pPr>
    </w:p>
    <w:p w:rsidR="007B7F57" w:rsidRDefault="007B7F57" w:rsidP="007B7F57">
      <w:pPr>
        <w:widowControl/>
        <w:jc w:val="left"/>
        <w:rPr>
          <w:b/>
          <w:sz w:val="28"/>
        </w:rPr>
      </w:pPr>
    </w:p>
    <w:p w:rsidR="007B7F57" w:rsidRDefault="007B7F57" w:rsidP="007B7F57">
      <w:pPr>
        <w:widowControl/>
        <w:jc w:val="left"/>
        <w:rPr>
          <w:b/>
          <w:sz w:val="28"/>
        </w:rPr>
      </w:pPr>
    </w:p>
    <w:p w:rsidR="007B7F57" w:rsidRDefault="007B7F57" w:rsidP="007B7F57">
      <w:pPr>
        <w:widowControl/>
        <w:jc w:val="left"/>
        <w:rPr>
          <w:b/>
          <w:sz w:val="28"/>
        </w:rPr>
      </w:pPr>
    </w:p>
    <w:p w:rsidR="00C66EDE" w:rsidRDefault="00C66EDE" w:rsidP="007B7F57">
      <w:pPr>
        <w:widowControl/>
        <w:jc w:val="left"/>
        <w:rPr>
          <w:b/>
          <w:sz w:val="28"/>
        </w:rPr>
      </w:pPr>
    </w:p>
    <w:p w:rsidR="002A4B7A" w:rsidRDefault="002A4B7A" w:rsidP="007B7F57">
      <w:pPr>
        <w:widowControl/>
        <w:jc w:val="left"/>
        <w:rPr>
          <w:b/>
          <w:sz w:val="28"/>
        </w:rPr>
      </w:pPr>
      <w:r w:rsidRPr="00B90CB8">
        <w:rPr>
          <w:rFonts w:hint="eastAsia"/>
          <w:b/>
          <w:sz w:val="28"/>
        </w:rPr>
        <w:t>S</w:t>
      </w:r>
      <w:r w:rsidR="003B3B31">
        <w:rPr>
          <w:b/>
          <w:sz w:val="28"/>
        </w:rPr>
        <w:t xml:space="preserve">upplementary Note </w:t>
      </w:r>
      <w:r>
        <w:rPr>
          <w:rFonts w:hint="eastAsia"/>
          <w:b/>
          <w:sz w:val="28"/>
        </w:rPr>
        <w:t>2</w:t>
      </w:r>
      <w:r w:rsidRPr="00B90CB8">
        <w:rPr>
          <w:rFonts w:hint="eastAsia"/>
          <w:b/>
          <w:sz w:val="28"/>
        </w:rPr>
        <w:t xml:space="preserve">:  How to avoid the limitation of </w:t>
      </w:r>
      <m:oMath>
        <m:r>
          <m:rPr>
            <m:sty m:val="bi"/>
          </m:rPr>
          <w:rPr>
            <w:rFonts w:ascii="Cambria Math" w:hAnsi="Cambria Math" w:hint="eastAsia"/>
            <w:sz w:val="28"/>
          </w:rPr>
          <m:t>M=</m:t>
        </m:r>
        <m:sSup>
          <m:sSupPr>
            <m:ctrlPr>
              <w:rPr>
                <w:rFonts w:ascii="Cambria Math" w:hAnsi="Cambria Math"/>
                <w:b/>
                <w:i/>
                <w:sz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hint="eastAsia"/>
                <w:sz w:val="28"/>
              </w:rPr>
              <m:t>2</m:t>
            </m:r>
            <m:ctrlPr>
              <w:rPr>
                <w:rFonts w:ascii="Cambria Math" w:hAnsi="Cambria Math" w:hint="eastAsia"/>
                <w:b/>
                <w:i/>
                <w:sz w:val="28"/>
              </w:rPr>
            </m:ctrlPr>
          </m:e>
          <m:sup>
            <m:r>
              <m:rPr>
                <m:sty m:val="bi"/>
              </m:rPr>
              <w:rPr>
                <w:rFonts w:ascii="Cambria Math" w:hAnsi="Cambria Math" w:hint="eastAsia"/>
                <w:sz w:val="28"/>
              </w:rPr>
              <m:t>L</m:t>
            </m:r>
          </m:sup>
        </m:sSup>
      </m:oMath>
    </w:p>
    <w:p w:rsidR="00DD4482" w:rsidRPr="003B3B31" w:rsidRDefault="00DD4482" w:rsidP="007B7F57">
      <w:pPr>
        <w:widowControl/>
        <w:jc w:val="left"/>
        <w:rPr>
          <w:b/>
          <w:sz w:val="28"/>
        </w:rPr>
      </w:pPr>
    </w:p>
    <w:p w:rsidR="003B3B31" w:rsidRPr="003B3B31" w:rsidRDefault="003B3B31" w:rsidP="007B7F57">
      <w:pPr>
        <w:widowControl/>
        <w:jc w:val="left"/>
        <w:rPr>
          <w:b/>
          <w:sz w:val="28"/>
        </w:rPr>
      </w:pP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The present Potts solver (without feedback </w:t>
      </w:r>
      <w:r>
        <w:t>algorithms</w:t>
      </w:r>
      <w:r>
        <w:rPr>
          <w:rFonts w:hint="eastAsia"/>
        </w:rPr>
        <w:t xml:space="preserve">) has a limitation of </w:t>
      </w:r>
      <m:oMath>
        <m:r>
          <w:rPr>
            <w:rFonts w:ascii="Cambria Math" w:hAnsi="Cambria Math"/>
          </w:rPr>
          <m:t>M</m:t>
        </m:r>
      </m:oMath>
      <w:r w:rsidRPr="00600975">
        <w:rPr>
          <w:rFonts w:hint="eastAsia"/>
        </w:rPr>
        <w:t xml:space="preserve"> </w:t>
      </w:r>
      <w:r>
        <w:rPr>
          <w:rFonts w:hint="eastAsia"/>
        </w:rPr>
        <w:t>the number of groups</w:t>
      </w:r>
      <w:r w:rsidR="00F03FD2">
        <w:rPr>
          <w:rFonts w:hint="eastAsia"/>
        </w:rPr>
        <w:t>, where</w:t>
      </w:r>
      <w:r w:rsidR="008819D4">
        <w:rPr>
          <w:rFonts w:hint="eastAsia"/>
        </w:rPr>
        <w:t xml:space="preserve"> </w:t>
      </w:r>
      <m:oMath>
        <m:r>
          <w:rPr>
            <w:rFonts w:ascii="Cambria Math" w:hAnsi="Cambria Math" w:hint="eastAsia"/>
          </w:rPr>
          <m:t>M</m:t>
        </m:r>
      </m:oMath>
      <w:r w:rsidR="008819D4">
        <w:rPr>
          <w:rFonts w:hint="eastAsia"/>
        </w:rPr>
        <w:t xml:space="preserve"> obeys a relation</w:t>
      </w:r>
      <w:r>
        <w:rPr>
          <w:rFonts w:hint="eastAsia"/>
        </w:rPr>
        <w:t xml:space="preserve"> </w:t>
      </w:r>
      <m:oMath>
        <m:r>
          <w:rPr>
            <w:rFonts w:ascii="Cambria Math" w:hAnsi="Cambria Math" w:hint="eastAsia"/>
          </w:rPr>
          <m:t>M=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 w:hint="eastAsia"/>
              </w:rPr>
              <m:t>2</m:t>
            </m:r>
            <m:ctrlPr>
              <w:rPr>
                <w:rFonts w:ascii="Cambria Math" w:hAnsi="Cambria Math" w:hint="eastAsia"/>
                <w:i/>
              </w:rPr>
            </m:ctrlPr>
          </m:e>
          <m:sup>
            <m:r>
              <w:rPr>
                <w:rFonts w:ascii="Cambria Math" w:hAnsi="Cambria Math" w:hint="eastAsia"/>
              </w:rPr>
              <m:t>L</m:t>
            </m:r>
          </m:sup>
        </m:sSup>
      </m:oMath>
      <w:r>
        <w:rPr>
          <w:rFonts w:hint="eastAsia"/>
        </w:rPr>
        <w:t xml:space="preserve"> with an integer </w:t>
      </w:r>
      <m:oMath>
        <m:r>
          <w:rPr>
            <w:rFonts w:ascii="Cambria Math" w:hAnsi="Cambria Math" w:hint="eastAsia"/>
          </w:rPr>
          <m:t>L</m:t>
        </m:r>
      </m:oMath>
      <w:r>
        <w:rPr>
          <w:rFonts w:hint="eastAsia"/>
        </w:rPr>
        <w:t xml:space="preserve">. Here, we discuss methods for avoiding this limitation by focusing on clustering and coloring. </w:t>
      </w: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For clustering, </w:t>
      </w:r>
      <w:r>
        <w:t>fortunately</w:t>
      </w:r>
      <w:r>
        <w:rPr>
          <w:rFonts w:hint="eastAsia"/>
        </w:rPr>
        <w:t xml:space="preserve">, this limitation does not matter, because </w:t>
      </w:r>
      <w:r w:rsidR="003B3B31">
        <w:t xml:space="preserve">the convergence property assures that an </w:t>
      </w:r>
      <w:r w:rsidR="003B3B31">
        <w:rPr>
          <w:rFonts w:hint="eastAsia"/>
        </w:rPr>
        <w:t xml:space="preserve">optimized </w:t>
      </w:r>
      <m:oMath>
        <m:r>
          <w:rPr>
            <w:rFonts w:ascii="Cambria Math" w:hAnsi="Cambria Math" w:hint="eastAsia"/>
          </w:rPr>
          <m:t>M</m:t>
        </m:r>
      </m:oMath>
      <w:r w:rsidR="003B3B31">
        <w:rPr>
          <w:rFonts w:hint="eastAsia"/>
        </w:rPr>
        <w:t xml:space="preserve"> can </w:t>
      </w:r>
      <w:r w:rsidR="00544127">
        <w:t xml:space="preserve">be </w:t>
      </w:r>
      <w:r w:rsidR="003B3B31">
        <w:rPr>
          <w:rFonts w:hint="eastAsia"/>
        </w:rPr>
        <w:t xml:space="preserve">determined spontaneously as a </w:t>
      </w:r>
      <w:r w:rsidR="00544127">
        <w:rPr>
          <w:rFonts w:hint="eastAsia"/>
        </w:rPr>
        <w:t>result</w:t>
      </w:r>
      <w:r w:rsidR="003B3B31">
        <w:rPr>
          <w:rFonts w:hint="eastAsia"/>
        </w:rPr>
        <w:t xml:space="preserve"> of the </w:t>
      </w:r>
      <w:r>
        <w:rPr>
          <w:rFonts w:hint="eastAsia"/>
        </w:rPr>
        <w:t xml:space="preserve">competition between </w:t>
      </w:r>
      <w:r w:rsidR="004B6572">
        <w:t>ferromagnetic</w:t>
      </w:r>
      <w:r>
        <w:rPr>
          <w:rFonts w:hint="eastAsia"/>
        </w:rPr>
        <w:t xml:space="preserve"> and </w:t>
      </w:r>
      <w:r w:rsidR="004B6572">
        <w:rPr>
          <w:rFonts w:hint="eastAsia"/>
        </w:rPr>
        <w:t>antiferromagnetic</w:t>
      </w:r>
      <w:r>
        <w:rPr>
          <w:rFonts w:hint="eastAsia"/>
        </w:rPr>
        <w:t xml:space="preserve"> correlations in each Ising problem</w:t>
      </w:r>
      <w:r w:rsidR="003B3B31">
        <w:t>,</w:t>
      </w:r>
      <w:r>
        <w:rPr>
          <w:rFonts w:hint="eastAsia"/>
        </w:rPr>
        <w:t xml:space="preserve"> as discussed in the main text</w:t>
      </w:r>
      <w:r w:rsidR="004B6572">
        <w:rPr>
          <w:rFonts w:hint="eastAsia"/>
        </w:rPr>
        <w:t xml:space="preserve"> (see Fig. 3a-d</w:t>
      </w:r>
      <w:r w:rsidR="003B3B31">
        <w:t>)</w:t>
      </w:r>
      <w:r>
        <w:rPr>
          <w:rFonts w:hint="eastAsia"/>
        </w:rPr>
        <w:t xml:space="preserve">. Thus, we just consider the upper limit of </w:t>
      </w:r>
      <m:oMath>
        <m:r>
          <w:rPr>
            <w:rFonts w:ascii="Cambria Math" w:hAnsi="Cambria Math"/>
          </w:rPr>
          <m:t xml:space="preserve">M </m:t>
        </m:r>
      </m:oMath>
      <w:r>
        <w:rPr>
          <w:rFonts w:hint="eastAsia"/>
        </w:rPr>
        <w:t xml:space="preserve">and </w:t>
      </w:r>
      <m:oMath>
        <m:r>
          <w:rPr>
            <w:rFonts w:ascii="Cambria Math" w:hAnsi="Cambria Math"/>
          </w:rPr>
          <m:t>L</m:t>
        </m:r>
      </m:oMath>
      <w:r>
        <w:rPr>
          <w:rFonts w:hint="eastAsia"/>
        </w:rPr>
        <w:t xml:space="preserve">: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 xml:space="preserve"> ≤N</m:t>
        </m:r>
      </m:oMath>
      <w:r>
        <w:rPr>
          <w:rFonts w:hint="eastAsia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>≤</m:t>
        </m:r>
        <m:r>
          <m:rPr>
            <m:sty m:val="p"/>
          </m:rPr>
          <w:rPr>
            <w:rFonts w:ascii="Cambria Math" w:hAnsi="Cambria Math"/>
          </w:rPr>
          <m:t>ceil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w:rPr>
                    <w:rFonts w:ascii="Cambria Math" w:hAnsi="Cambria Math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fName>
              <m:e>
                <m:r>
                  <w:rPr>
                    <w:rFonts w:ascii="Cambria Math" w:hAnsi="Cambria Math"/>
                  </w:rPr>
                  <m:t>N</m:t>
                </m:r>
              </m:e>
            </m:func>
          </m:e>
        </m:d>
        <m: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 xml:space="preserve">, where </w:t>
      </w:r>
      <m:oMath>
        <m:r>
          <m:rPr>
            <m:sty m:val="p"/>
          </m:rPr>
          <w:rPr>
            <w:rFonts w:ascii="Cambria Math" w:hAnsi="Cambria Math" w:hint="eastAsia"/>
          </w:rPr>
          <m:t>ceil(</m:t>
        </m:r>
        <m:r>
          <m:rPr>
            <m:sty m:val="p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 w:hint="eastAsia"/>
          </w:rPr>
          <m:t>)</m:t>
        </m:r>
      </m:oMath>
      <w:r>
        <w:rPr>
          <w:rFonts w:hint="eastAsia"/>
        </w:rPr>
        <w:t xml:space="preserve"> is the ceiling function. Practically, the stationary condition is satisfied at </w:t>
      </w:r>
      <w:r w:rsidR="00C86EFB">
        <w:rPr>
          <w:rFonts w:hint="eastAsia"/>
        </w:rPr>
        <w:t>a</w:t>
      </w:r>
      <w:r>
        <w:rPr>
          <w:rFonts w:hint="eastAsia"/>
        </w:rPr>
        <w:t xml:space="preserve"> smaller </w:t>
      </w:r>
      <m:oMath>
        <m:r>
          <w:rPr>
            <w:rFonts w:ascii="Cambria Math" w:hAnsi="Cambria Math" w:hint="eastAsia"/>
          </w:rPr>
          <m:t>L</m:t>
        </m:r>
      </m:oMath>
      <w:r>
        <w:rPr>
          <w:rFonts w:hint="eastAsia"/>
          <w:i/>
        </w:rPr>
        <w:t xml:space="preserve"> </w:t>
      </w:r>
      <w:r>
        <w:rPr>
          <w:rFonts w:hint="eastAsia"/>
        </w:rPr>
        <w:t xml:space="preserve">than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max</m:t>
            </m:r>
          </m:sub>
        </m:sSub>
      </m:oMath>
      <w:r>
        <w:rPr>
          <w:rFonts w:hint="eastAsia"/>
        </w:rPr>
        <w:t xml:space="preserve">. For the present experiments with </w:t>
      </w:r>
      <m:oMath>
        <m:r>
          <w:rPr>
            <w:rFonts w:ascii="Cambria Math" w:hAnsi="Cambria Math" w:hint="eastAsia"/>
          </w:rPr>
          <m:t>N=47</m:t>
        </m:r>
      </m:oMath>
      <w:r>
        <w:rPr>
          <w:rFonts w:hint="eastAsia"/>
        </w:rPr>
        <w:t xml:space="preserve">, </w:t>
      </w:r>
      <w:r w:rsidR="00D8217C">
        <w:rPr>
          <w:rFonts w:hint="eastAsia"/>
        </w:rPr>
        <w:t xml:space="preserve">as shown in Fig. 3e in the main text,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L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m</m:t>
            </m:r>
            <m:r>
              <w:rPr>
                <w:rFonts w:ascii="Cambria Math" w:hAnsi="Cambria Math"/>
              </w:rPr>
              <m:t>a</m:t>
            </m:r>
            <m:r>
              <w:rPr>
                <w:rFonts w:ascii="Cambria Math" w:hAnsi="Cambria Math" w:hint="eastAsia"/>
              </w:rPr>
              <m:t>x</m:t>
            </m:r>
          </m:sub>
        </m:sSub>
      </m:oMath>
      <w:r>
        <w:rPr>
          <w:rFonts w:hint="eastAsia"/>
        </w:rPr>
        <w:t xml:space="preserve"> equals to 6, while the best solution is found at </w:t>
      </w:r>
      <m:oMath>
        <m:r>
          <w:rPr>
            <w:rFonts w:ascii="Cambria Math" w:hAnsi="Cambria Math" w:hint="eastAsia"/>
          </w:rPr>
          <m:t>L</m:t>
        </m:r>
        <m:r>
          <w:rPr>
            <w:rFonts w:ascii="Cambria Math" w:hAnsi="Cambria Math"/>
          </w:rPr>
          <m:t>=3</m:t>
        </m:r>
      </m:oMath>
      <w:r>
        <w:rPr>
          <w:rFonts w:hint="eastAsia"/>
        </w:rPr>
        <w:t xml:space="preserve"> with </w:t>
      </w:r>
      <m:oMath>
        <m:r>
          <w:rPr>
            <w:rFonts w:ascii="Cambria Math" w:hAnsi="Cambria Math" w:hint="eastAsia"/>
          </w:rPr>
          <m:t>M</m:t>
        </m:r>
        <m:r>
          <m:rPr>
            <m:sty m:val="p"/>
          </m:rPr>
          <w:rPr>
            <w:rFonts w:ascii="Cambria Math" w:hAnsi="Cambria Math" w:hint="eastAsia"/>
          </w:rPr>
          <m:t>=5</m:t>
        </m:r>
      </m:oMath>
      <w:r>
        <w:rPr>
          <w:rFonts w:hint="eastAsia"/>
        </w:rPr>
        <w:t xml:space="preserve">. </w:t>
      </w:r>
    </w:p>
    <w:p w:rsidR="002A4B7A" w:rsidRPr="00D62756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For coloring, any integer </w:t>
      </w:r>
      <m:oMath>
        <m:r>
          <w:rPr>
            <w:rFonts w:ascii="Cambria Math" w:hAnsi="Cambria Math" w:hint="eastAsia"/>
          </w:rPr>
          <m:t>M</m:t>
        </m:r>
        <m:r>
          <w:rPr>
            <w:rFonts w:ascii="Cambria Math" w:hAnsi="Cambria Math"/>
          </w:rPr>
          <m:t>≠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L</m:t>
            </m:r>
          </m:sup>
        </m:sSup>
        <m:r>
          <w:rPr>
            <w:rFonts w:ascii="Cambria Math" w:hAnsi="Cambria Math" w:hint="eastAsia"/>
          </w:rPr>
          <m:t xml:space="preserve"> </m:t>
        </m:r>
      </m:oMath>
      <w:r>
        <w:rPr>
          <w:rFonts w:hint="eastAsia"/>
        </w:rPr>
        <w:t xml:space="preserve">can be available by extending a model Hamiltonian and a graph structure as follows. For simplicity, we explain it briefly with </w:t>
      </w:r>
      <m:oMath>
        <m:r>
          <w:rPr>
            <w:rFonts w:ascii="Cambria Math" w:hAnsi="Cambria Math" w:hint="eastAsia"/>
          </w:rPr>
          <m:t>M=3</m:t>
        </m:r>
        <m:r>
          <w:rPr>
            <w:rFonts w:ascii="Cambria Math" w:hAnsi="Cambria Math"/>
          </w:rPr>
          <m:t>:</m:t>
        </m:r>
      </m:oMath>
      <w:r>
        <w:rPr>
          <w:rFonts w:hint="eastAsia"/>
        </w:rPr>
        <w:t xml:space="preserve"> </w:t>
      </w:r>
      <m:oMath>
        <m:r>
          <w:rPr>
            <w:rFonts w:ascii="Cambria Math" w:hAnsi="Cambria Math" w:hint="eastAsia"/>
          </w:rPr>
          <m:t>(i)</m:t>
        </m:r>
      </m:oMath>
      <w:r>
        <w:rPr>
          <w:rFonts w:hint="eastAsia"/>
        </w:rPr>
        <w:t xml:space="preserve"> Set </w:t>
      </w:r>
      <m:oMath>
        <m:r>
          <w:rPr>
            <w:rFonts w:ascii="Cambria Math" w:hAnsi="Cambria Math" w:hint="eastAsia"/>
          </w:rPr>
          <m:t>L=2</m:t>
        </m:r>
      </m:oMath>
      <w:r>
        <w:rPr>
          <w:rFonts w:hint="eastAsia"/>
        </w:rPr>
        <w:t xml:space="preserve"> with a </w:t>
      </w:r>
      <w:r>
        <w:t>minimum</w:t>
      </w:r>
      <w:r>
        <w:rPr>
          <w:rFonts w:hint="eastAsia"/>
        </w:rPr>
        <w:t xml:space="preserve"> </w:t>
      </w:r>
      <m:oMath>
        <m:r>
          <w:rPr>
            <w:rFonts w:ascii="Cambria Math" w:hAnsi="Cambria Math" w:hint="eastAsia"/>
          </w:rPr>
          <m:t>L</m:t>
        </m:r>
      </m:oMath>
      <w:r>
        <w:rPr>
          <w:rFonts w:hint="eastAsia"/>
        </w:rPr>
        <w:t xml:space="preserve"> satisfying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 w:hint="eastAsia"/>
              </w:rPr>
              <m:t>2</m:t>
            </m:r>
            <m:ctrlPr>
              <w:rPr>
                <w:rFonts w:ascii="Cambria Math" w:hAnsi="Cambria Math" w:hint="eastAsia"/>
                <w:i/>
              </w:rPr>
            </m:ctrlPr>
          </m:e>
          <m:sup>
            <m:r>
              <w:rPr>
                <w:rFonts w:ascii="Cambria Math" w:hAnsi="Cambria Math" w:hint="eastAsia"/>
              </w:rPr>
              <m:t>L</m:t>
            </m:r>
          </m:sup>
        </m:sSup>
        <m:r>
          <w:rPr>
            <w:rFonts w:ascii="Cambria Math" w:hAnsi="Cambria Math" w:hint="eastAsia"/>
          </w:rPr>
          <m:t>&gt;M</m:t>
        </m:r>
      </m:oMath>
      <w:r>
        <w:rPr>
          <w:rFonts w:hint="eastAsia"/>
        </w:rPr>
        <w:t xml:space="preserve">. </w:t>
      </w:r>
      <m:oMath>
        <m:r>
          <w:rPr>
            <w:rFonts w:ascii="Cambria Math" w:hAnsi="Cambria Math" w:hint="eastAsia"/>
          </w:rPr>
          <m:t>(i</m:t>
        </m:r>
        <m:r>
          <w:rPr>
            <w:rFonts w:ascii="Cambria Math" w:hAnsi="Cambria Math"/>
          </w:rPr>
          <m:t>i</m:t>
        </m:r>
        <m:r>
          <w:rPr>
            <w:rFonts w:ascii="Cambria Math" w:hAnsi="Cambria Math" w:hint="eastAsia"/>
          </w:rPr>
          <m:t>)</m:t>
        </m:r>
      </m:oMath>
      <w:r>
        <w:rPr>
          <w:rFonts w:hint="eastAsia"/>
        </w:rPr>
        <w:t xml:space="preserve"> Then, </w:t>
      </w:r>
      <w:r w:rsidR="0094559B">
        <w:rPr>
          <w:rFonts w:hint="eastAsia"/>
        </w:rPr>
        <w:t xml:space="preserve">modify a graph structure by </w:t>
      </w:r>
      <w:r>
        <w:rPr>
          <w:rFonts w:hint="eastAsia"/>
        </w:rPr>
        <w:t>add</w:t>
      </w:r>
      <w:r w:rsidR="0094559B">
        <w:rPr>
          <w:rFonts w:hint="eastAsia"/>
        </w:rPr>
        <w:t>ing</w:t>
      </w:r>
      <w:r>
        <w:rPr>
          <w:rFonts w:hint="eastAsia"/>
        </w:rPr>
        <w:t xml:space="preserve"> 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 w:hint="eastAsia"/>
              </w:rPr>
              <m:t>2</m:t>
            </m:r>
            <m:ctrlPr>
              <w:rPr>
                <w:rFonts w:ascii="Cambria Math" w:hAnsi="Cambria Math" w:hint="eastAsia"/>
                <w:i/>
              </w:rPr>
            </m:ctrlPr>
          </m:e>
          <m:sup>
            <m:r>
              <w:rPr>
                <w:rFonts w:ascii="Cambria Math" w:hAnsi="Cambria Math" w:hint="eastAsia"/>
              </w:rPr>
              <m:t>L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 w:hint="eastAsia"/>
          </w:rPr>
          <m:t>M</m:t>
        </m:r>
      </m:oMath>
      <w:r>
        <w:rPr>
          <w:rFonts w:hint="eastAsia"/>
        </w:rPr>
        <w:t xml:space="preserve">)-extra-nodes (one node for </w:t>
      </w:r>
      <m:oMath>
        <m:r>
          <w:rPr>
            <w:rFonts w:ascii="Cambria Math" w:hAnsi="Cambria Math" w:hint="eastAsia"/>
          </w:rPr>
          <m:t>M=3</m:t>
        </m:r>
      </m:oMath>
      <w:r>
        <w:rPr>
          <w:rFonts w:hint="eastAsia"/>
        </w:rPr>
        <w:t xml:space="preserve">) into the original graph. </w:t>
      </w:r>
      <m:oMath>
        <m:r>
          <w:rPr>
            <w:rFonts w:ascii="Cambria Math" w:hAnsi="Cambria Math" w:hint="eastAsia"/>
          </w:rPr>
          <m:t>(i</m:t>
        </m:r>
        <m:r>
          <w:rPr>
            <w:rFonts w:ascii="Cambria Math" w:hAnsi="Cambria Math"/>
          </w:rPr>
          <m:t>ii</m:t>
        </m:r>
        <m:r>
          <w:rPr>
            <w:rFonts w:ascii="Cambria Math" w:hAnsi="Cambria Math" w:hint="eastAsia"/>
          </w:rPr>
          <m:t>)</m:t>
        </m:r>
      </m:oMath>
      <w:r>
        <w:rPr>
          <w:rFonts w:hint="eastAsia"/>
        </w:rPr>
        <w:t xml:space="preserve"> Extend an interaction matrix, where the extra-nodes interact with all other nodes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=1</m:t>
        </m:r>
      </m:oMath>
      <w:r>
        <w:rPr>
          <w:rFonts w:hint="eastAsia"/>
        </w:rPr>
        <w:t xml:space="preserve"> for either </w:t>
      </w:r>
      <m:oMath>
        <m:r>
          <w:rPr>
            <w:rFonts w:ascii="Cambria Math" w:hAnsi="Cambria Math" w:hint="eastAsia"/>
          </w:rPr>
          <m:t>i</m:t>
        </m:r>
      </m:oMath>
      <w:r>
        <w:rPr>
          <w:rFonts w:hint="eastAsia"/>
        </w:rPr>
        <w:t xml:space="preserve"> or </w:t>
      </w:r>
      <m:oMath>
        <m:r>
          <w:rPr>
            <w:rFonts w:ascii="Cambria Math" w:hAnsi="Cambria Math"/>
          </w:rPr>
          <m:t>j</m:t>
        </m:r>
      </m:oMath>
      <w:r>
        <w:rPr>
          <w:rFonts w:hint="eastAsia"/>
        </w:rPr>
        <w:t xml:space="preserve"> is the extra nodes). </w:t>
      </w:r>
      <m:oMath>
        <m:r>
          <w:rPr>
            <w:rFonts w:ascii="Cambria Math" w:hAnsi="Cambria Math" w:hint="eastAsia"/>
          </w:rPr>
          <m:t>(i</m:t>
        </m:r>
        <m:r>
          <w:rPr>
            <w:rFonts w:ascii="Cambria Math" w:hAnsi="Cambria Math"/>
          </w:rPr>
          <m:t>v</m:t>
        </m:r>
        <m:r>
          <w:rPr>
            <w:rFonts w:ascii="Cambria Math" w:hAnsi="Cambria Math" w:hint="eastAsia"/>
          </w:rPr>
          <m:t>)</m:t>
        </m:r>
      </m:oMath>
      <w:r>
        <w:rPr>
          <w:rFonts w:hint="eastAsia"/>
        </w:rPr>
        <w:t xml:space="preserve"> Finally, solve Ising model with (</w:t>
      </w:r>
      <m:oMath>
        <m:r>
          <w:rPr>
            <w:rFonts w:ascii="Cambria Math" w:hAnsi="Cambria Math"/>
          </w:rPr>
          <m:t>N+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 w:hint="eastAsia"/>
              </w:rPr>
              <m:t>2</m:t>
            </m:r>
            <m:ctrlPr>
              <w:rPr>
                <w:rFonts w:ascii="Cambria Math" w:hAnsi="Cambria Math" w:hint="eastAsia"/>
                <w:i/>
              </w:rPr>
            </m:ctrlPr>
          </m:e>
          <m:sup>
            <m:r>
              <w:rPr>
                <w:rFonts w:ascii="Cambria Math" w:hAnsi="Cambria Math" w:hint="eastAsia"/>
              </w:rPr>
              <m:t>L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 w:hint="eastAsia"/>
          </w:rPr>
          <m:t>M</m:t>
        </m:r>
      </m:oMath>
      <w:r>
        <w:rPr>
          <w:rFonts w:hint="eastAsia"/>
        </w:rPr>
        <w:t xml:space="preserve">)-nodes </w:t>
      </w:r>
      <m:oMath>
        <m:r>
          <w:rPr>
            <w:rFonts w:ascii="Cambria Math" w:hAnsi="Cambria Math" w:hint="eastAsia"/>
          </w:rPr>
          <m:t>L</m:t>
        </m:r>
      </m:oMath>
      <w:r>
        <w:rPr>
          <w:rFonts w:hint="eastAsia"/>
        </w:rPr>
        <w:t xml:space="preserve">-times as a usual way. For </w:t>
      </w:r>
      <m:oMath>
        <m:r>
          <w:rPr>
            <w:rFonts w:ascii="Cambria Math" w:hAnsi="Cambria Math" w:hint="eastAsia"/>
          </w:rPr>
          <m:t>M=3</m:t>
        </m:r>
      </m:oMath>
      <w:r>
        <w:rPr>
          <w:rFonts w:hint="eastAsia"/>
        </w:rPr>
        <w:t xml:space="preserve">, an extra node interacting with all nodes should </w:t>
      </w:r>
      <w:r>
        <w:t>solely</w:t>
      </w:r>
      <w:r>
        <w:rPr>
          <w:rFonts w:hint="eastAsia"/>
        </w:rPr>
        <w:t xml:space="preserve"> occupy a certain color, and the remaining three colors are used to the objective </w:t>
      </w:r>
      <m:oMath>
        <m:r>
          <w:rPr>
            <w:rFonts w:ascii="Cambria Math" w:hAnsi="Cambria Math" w:hint="eastAsia"/>
          </w:rPr>
          <m:t>M=3</m:t>
        </m:r>
      </m:oMath>
      <w:r>
        <w:rPr>
          <w:rFonts w:hint="eastAsia"/>
        </w:rPr>
        <w:t xml:space="preserve"> coloring-problem on the original graph. The number of additional nodes is smaller than that of the standard Ising mapping as detailed in </w:t>
      </w:r>
      <w:r w:rsidR="003B3B31">
        <w:t xml:space="preserve">Supplementary Note </w:t>
      </w:r>
      <w:r>
        <w:rPr>
          <w:rFonts w:hint="eastAsia"/>
        </w:rPr>
        <w:t xml:space="preserve">1: The present method requires </w:t>
      </w:r>
      <m:oMath>
        <m:r>
          <w:rPr>
            <w:rFonts w:ascii="Cambria Math" w:hAnsi="Cambria Math"/>
          </w:rPr>
          <m:t>N+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 w:hint="eastAsia"/>
              </w:rPr>
              <m:t>2</m:t>
            </m:r>
            <m:ctrlPr>
              <w:rPr>
                <w:rFonts w:ascii="Cambria Math" w:hAnsi="Cambria Math" w:hint="eastAsia"/>
                <w:i/>
              </w:rPr>
            </m:ctrlPr>
          </m:e>
          <m:sup>
            <m:r>
              <w:rPr>
                <w:rFonts w:ascii="Cambria Math" w:hAnsi="Cambria Math" w:hint="eastAsia"/>
              </w:rPr>
              <m:t>L</m:t>
            </m:r>
          </m:sup>
        </m:sSup>
        <m:r>
          <w:rPr>
            <w:rFonts w:ascii="Cambria Math" w:hAnsi="Cambria Math"/>
          </w:rPr>
          <m:t xml:space="preserve">- </m:t>
        </m:r>
        <m:r>
          <w:rPr>
            <w:rFonts w:ascii="Cambria Math" w:hAnsi="Cambria Math" w:hint="eastAsia"/>
          </w:rPr>
          <m:t>M</m:t>
        </m:r>
        <m:r>
          <w:rPr>
            <w:rFonts w:ascii="Cambria Math" w:hAnsi="Cambria Math"/>
          </w:rPr>
          <m:t>(&lt;2N)</m:t>
        </m:r>
      </m:oMath>
      <w:r>
        <w:rPr>
          <w:rFonts w:hint="eastAsia"/>
        </w:rPr>
        <w:t xml:space="preserve"> nodes, while the standard Ising mapping requires </w:t>
      </w:r>
      <m:oMath>
        <m:r>
          <w:rPr>
            <w:rFonts w:ascii="Cambria Math" w:hAnsi="Cambria Math" w:hint="eastAsia"/>
          </w:rPr>
          <m:t>M</m:t>
        </m:r>
        <m:r>
          <w:rPr>
            <w:rFonts w:ascii="Cambria Math" w:hAnsi="Cambria Math"/>
          </w:rPr>
          <m:t>N(&lt;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 nodes. For the </w:t>
      </w:r>
      <m:oMath>
        <m:r>
          <w:rPr>
            <w:rFonts w:ascii="Cambria Math" w:hAnsi="Cambria Math" w:hint="eastAsia"/>
          </w:rPr>
          <m:t>M=3</m:t>
        </m:r>
      </m:oMath>
      <w:r>
        <w:rPr>
          <w:rFonts w:hint="eastAsia"/>
        </w:rPr>
        <w:t xml:space="preserve"> coloring, </w:t>
      </w:r>
      <m:oMath>
        <m:r>
          <w:rPr>
            <w:rFonts w:ascii="Cambria Math" w:hAnsi="Cambria Math"/>
          </w:rPr>
          <m:t>N+1</m:t>
        </m:r>
      </m:oMath>
      <w:r>
        <w:rPr>
          <w:rFonts w:hint="eastAsia"/>
        </w:rPr>
        <w:t xml:space="preserve"> and 3</w:t>
      </w:r>
      <m:oMath>
        <m:r>
          <w:rPr>
            <w:rFonts w:ascii="Cambria Math" w:hAnsi="Cambria Math"/>
          </w:rPr>
          <m:t>N</m:t>
        </m:r>
      </m:oMath>
      <w:r>
        <w:rPr>
          <w:rFonts w:hint="eastAsia"/>
        </w:rPr>
        <w:t xml:space="preserve"> nodes are </w:t>
      </w:r>
      <w:r>
        <w:t>required</w:t>
      </w:r>
      <w:r>
        <w:rPr>
          <w:rFonts w:hint="eastAsia"/>
        </w:rPr>
        <w:t xml:space="preserve"> for the Potts and Ising mapping, respectively</w:t>
      </w:r>
      <m:oMath>
        <m:r>
          <w:rPr>
            <w:rFonts w:ascii="Cambria Math" w:hAnsi="Cambria Math"/>
          </w:rPr>
          <m:t>.</m:t>
        </m:r>
      </m:oMath>
    </w:p>
    <w:p w:rsidR="00A56623" w:rsidRDefault="00A56623" w:rsidP="002A4B7A">
      <w:pPr>
        <w:widowControl/>
        <w:adjustRightInd w:val="0"/>
        <w:snapToGrid w:val="0"/>
        <w:spacing w:line="100" w:lineRule="atLeast"/>
        <w:jc w:val="left"/>
      </w:pPr>
    </w:p>
    <w:p w:rsidR="00F7381F" w:rsidRDefault="00F7381F" w:rsidP="002A4B7A">
      <w:pPr>
        <w:widowControl/>
        <w:adjustRightInd w:val="0"/>
        <w:snapToGrid w:val="0"/>
        <w:spacing w:line="100" w:lineRule="atLeast"/>
        <w:jc w:val="left"/>
      </w:pPr>
    </w:p>
    <w:p w:rsidR="008B2FA6" w:rsidRDefault="008B2FA6" w:rsidP="002A4B7A">
      <w:pPr>
        <w:widowControl/>
        <w:adjustRightInd w:val="0"/>
        <w:snapToGrid w:val="0"/>
        <w:spacing w:line="100" w:lineRule="atLeast"/>
        <w:jc w:val="left"/>
      </w:pPr>
    </w:p>
    <w:p w:rsidR="008B2FA6" w:rsidRDefault="008B2FA6" w:rsidP="002A4B7A">
      <w:pPr>
        <w:widowControl/>
        <w:adjustRightInd w:val="0"/>
        <w:snapToGrid w:val="0"/>
        <w:spacing w:line="100" w:lineRule="atLeast"/>
        <w:jc w:val="left"/>
      </w:pPr>
    </w:p>
    <w:p w:rsidR="008B2FA6" w:rsidRDefault="008B2FA6" w:rsidP="002A4B7A">
      <w:pPr>
        <w:widowControl/>
        <w:adjustRightInd w:val="0"/>
        <w:snapToGrid w:val="0"/>
        <w:spacing w:line="100" w:lineRule="atLeast"/>
        <w:jc w:val="left"/>
      </w:pPr>
    </w:p>
    <w:p w:rsidR="002A4B7A" w:rsidRDefault="002A4B7A" w:rsidP="002A4B7A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  <w:r>
        <w:rPr>
          <w:rFonts w:hint="eastAsia"/>
          <w:b/>
          <w:sz w:val="28"/>
        </w:rPr>
        <w:t>S</w:t>
      </w:r>
      <w:r w:rsidR="003B3B31">
        <w:rPr>
          <w:b/>
          <w:sz w:val="28"/>
        </w:rPr>
        <w:t xml:space="preserve">upplementary Note </w:t>
      </w:r>
      <w:r w:rsidR="00EA19AC">
        <w:rPr>
          <w:rFonts w:hint="eastAsia"/>
          <w:b/>
          <w:sz w:val="28"/>
        </w:rPr>
        <w:t>3</w:t>
      </w:r>
      <w:r>
        <w:rPr>
          <w:rFonts w:hint="eastAsia"/>
          <w:b/>
          <w:sz w:val="28"/>
        </w:rPr>
        <w:t xml:space="preserve">: </w:t>
      </w:r>
      <w:r w:rsidR="00EA19AC">
        <w:rPr>
          <w:b/>
          <w:sz w:val="28"/>
        </w:rPr>
        <w:t xml:space="preserve"> </w:t>
      </w:r>
      <w:r>
        <w:rPr>
          <w:rFonts w:hint="eastAsia"/>
          <w:b/>
          <w:sz w:val="28"/>
        </w:rPr>
        <w:t xml:space="preserve">Reduction of graph and interaction matrix </w:t>
      </w:r>
    </w:p>
    <w:p w:rsidR="00DD4482" w:rsidRDefault="00DD4482" w:rsidP="002A4B7A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DD4482" w:rsidRPr="00EA19AC" w:rsidRDefault="00DD4482" w:rsidP="002A4B7A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AB1D86" w:rsidRDefault="00445F18" w:rsidP="00C55334">
      <w:pPr>
        <w:adjustRightInd w:val="0"/>
        <w:snapToGrid w:val="0"/>
        <w:spacing w:line="100" w:lineRule="atLeast"/>
        <w:ind w:firstLine="840"/>
      </w:pPr>
      <w:r>
        <w:rPr>
          <w:szCs w:val="21"/>
        </w:rPr>
        <w:t xml:space="preserve">Supplementary </w:t>
      </w:r>
      <w:r w:rsidR="002A4B7A">
        <w:rPr>
          <w:rFonts w:hint="eastAsia"/>
          <w:szCs w:val="21"/>
        </w:rPr>
        <w:t>Figure 1</w:t>
      </w:r>
      <w:r w:rsidR="002A4B7A" w:rsidRPr="00514C2F">
        <w:rPr>
          <w:rFonts w:hint="eastAsia"/>
          <w:szCs w:val="21"/>
        </w:rPr>
        <w:t xml:space="preserve"> show</w:t>
      </w:r>
      <w:r w:rsidR="002A4B7A">
        <w:rPr>
          <w:rFonts w:hint="eastAsia"/>
          <w:szCs w:val="21"/>
        </w:rPr>
        <w:t xml:space="preserve">s </w:t>
      </w:r>
      <w:r w:rsidR="00022ACE">
        <w:rPr>
          <w:rFonts w:hint="eastAsia"/>
          <w:szCs w:val="21"/>
        </w:rPr>
        <w:t>obtained grouping</w:t>
      </w:r>
      <w:r w:rsidR="002A4B7A">
        <w:rPr>
          <w:rFonts w:hint="eastAsia"/>
          <w:szCs w:val="21"/>
        </w:rPr>
        <w:t xml:space="preserve"> in each stage </w:t>
      </w:r>
      <w:r w:rsidR="00022ACE">
        <w:rPr>
          <w:rFonts w:hint="eastAsia"/>
          <w:szCs w:val="21"/>
        </w:rPr>
        <w:t xml:space="preserve">extracted </w:t>
      </w:r>
      <w:r w:rsidR="002A4B7A">
        <w:rPr>
          <w:rFonts w:hint="eastAsia"/>
          <w:szCs w:val="21"/>
        </w:rPr>
        <w:t xml:space="preserve">from the same </w:t>
      </w:r>
      <w:r w:rsidR="00022ACE">
        <w:rPr>
          <w:rFonts w:hint="eastAsia"/>
          <w:szCs w:val="21"/>
        </w:rPr>
        <w:t>data</w:t>
      </w:r>
      <w:r w:rsidR="002A4B7A">
        <w:rPr>
          <w:rFonts w:hint="eastAsia"/>
          <w:szCs w:val="21"/>
        </w:rPr>
        <w:t xml:space="preserve"> as </w:t>
      </w:r>
      <w:r w:rsidR="002A4B7A">
        <w:rPr>
          <w:rFonts w:hint="eastAsia"/>
          <w:szCs w:val="21"/>
        </w:rPr>
        <w:lastRenderedPageBreak/>
        <w:t>those shown in Fig</w:t>
      </w:r>
      <w:r>
        <w:rPr>
          <w:szCs w:val="21"/>
        </w:rPr>
        <w:t>ure</w:t>
      </w:r>
      <w:r w:rsidR="002A4B7A">
        <w:rPr>
          <w:rFonts w:hint="eastAsia"/>
          <w:szCs w:val="21"/>
        </w:rPr>
        <w:t xml:space="preserve"> 3a-e in the main text. By obeying equation</w:t>
      </w:r>
      <w:r w:rsidR="002A4B7A" w:rsidRPr="008819D4">
        <w:rPr>
          <w:rFonts w:hint="eastAsia"/>
          <w:szCs w:val="21"/>
        </w:rPr>
        <w:t xml:space="preserve"> </w:t>
      </w:r>
      <m:oMath>
        <m:sSubSup>
          <m:sSubSupPr>
            <m:ctrlPr>
              <w:rPr>
                <w:rFonts w:ascii="Cambria Math" w:eastAsia="ＭＳ Ｐゴシック" w:hAnsi="Cambria Math" w:cs="ＭＳ Ｐゴシック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kern w:val="0"/>
                <w:szCs w:val="21"/>
              </w:rPr>
              <m:t>S</m:t>
            </m:r>
          </m:e>
          <m:sub>
            <m:r>
              <w:rPr>
                <w:rFonts w:ascii="Cambria Math" w:hAnsi="Cambria Math"/>
                <w:kern w:val="0"/>
                <w:szCs w:val="21"/>
              </w:rPr>
              <m:t>i</m:t>
            </m:r>
          </m:sub>
          <m:sup>
            <m:d>
              <m:dPr>
                <m:ctrlPr>
                  <w:rPr>
                    <w:rFonts w:ascii="Cambria Math" w:eastAsia="ＭＳ Ｐゴシック" w:hAnsi="Cambria Math" w:cs="ＭＳ Ｐゴシック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kern w:val="0"/>
                    <w:szCs w:val="21"/>
                  </w:rPr>
                  <m:t>l</m:t>
                </m:r>
              </m:e>
            </m:d>
          </m:sup>
        </m:sSubSup>
        <m:r>
          <w:rPr>
            <w:rFonts w:ascii="Cambria Math" w:hAnsi="Cambria Math"/>
            <w:kern w:val="0"/>
            <w:szCs w:val="21"/>
          </w:rPr>
          <m:t>=</m:t>
        </m:r>
        <m:sSubSup>
          <m:sSubSupPr>
            <m:ctrlPr>
              <w:rPr>
                <w:rFonts w:ascii="Cambria Math" w:eastAsia="ＭＳ Ｐゴシック" w:hAnsi="Cambria Math" w:cs="ＭＳ Ｐゴシック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kern w:val="0"/>
                <w:szCs w:val="21"/>
              </w:rPr>
              <m:t>S</m:t>
            </m:r>
          </m:e>
          <m:sub>
            <m:r>
              <w:rPr>
                <w:rFonts w:ascii="Cambria Math" w:hAnsi="Cambria Math"/>
                <w:kern w:val="0"/>
                <w:szCs w:val="21"/>
              </w:rPr>
              <m:t>i</m:t>
            </m:r>
          </m:sub>
          <m:sup>
            <m:d>
              <m:dPr>
                <m:ctrlPr>
                  <w:rPr>
                    <w:rFonts w:ascii="Cambria Math" w:eastAsia="ＭＳ Ｐゴシック" w:hAnsi="Cambria Math" w:cs="ＭＳ Ｐゴシック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kern w:val="0"/>
                    <w:szCs w:val="21"/>
                  </w:rPr>
                  <m:t>l-1</m:t>
                </m:r>
              </m:e>
            </m:d>
          </m:sup>
        </m:sSubSup>
        <m:r>
          <w:rPr>
            <w:rFonts w:ascii="Cambria Math" w:hAnsi="Cambria Math"/>
            <w:kern w:val="0"/>
            <w:szCs w:val="21"/>
          </w:rPr>
          <m:t>+</m:t>
        </m:r>
        <m:f>
          <m:fPr>
            <m:ctrlPr>
              <w:rPr>
                <w:rFonts w:ascii="Cambria Math" w:eastAsia="ＭＳ Ｐゴシック" w:hAnsi="Cambria Math" w:cs="ＭＳ Ｐゴシック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kern w:val="0"/>
                <w:szCs w:val="21"/>
              </w:rPr>
              <m:t>1+</m:t>
            </m:r>
            <m:sSubSup>
              <m:sSubSupPr>
                <m:ctrlPr>
                  <w:rPr>
                    <w:rFonts w:ascii="Cambria Math" w:eastAsia="ＭＳ Ｐゴシック" w:hAnsi="Cambria Math" w:cs="ＭＳ Ｐゴシック"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/>
                    <w:kern w:val="0"/>
                    <w:szCs w:val="21"/>
                  </w:rPr>
                  <m:t>s</m:t>
                </m:r>
              </m:e>
              <m:sub>
                <m:r>
                  <w:rPr>
                    <w:rFonts w:ascii="Cambria Math" w:hAnsi="Cambria Math"/>
                    <w:kern w:val="0"/>
                    <w:szCs w:val="21"/>
                  </w:rPr>
                  <m:t>i</m:t>
                </m:r>
              </m:sub>
              <m:sup>
                <m:d>
                  <m:dPr>
                    <m:ctrlPr>
                      <w:rPr>
                        <w:rFonts w:ascii="Cambria Math" w:eastAsia="ＭＳ Ｐゴシック" w:hAnsi="Cambria Math" w:cs="ＭＳ Ｐゴシック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kern w:val="0"/>
                        <w:szCs w:val="21"/>
                      </w:rPr>
                      <m:t>l</m:t>
                    </m:r>
                  </m:e>
                </m:d>
              </m:sup>
            </m:sSubSup>
          </m:num>
          <m:den>
            <m:r>
              <w:rPr>
                <w:rFonts w:ascii="Cambria Math" w:hAnsi="Cambria Math"/>
                <w:kern w:val="0"/>
                <w:szCs w:val="21"/>
              </w:rPr>
              <m:t>2</m:t>
            </m:r>
          </m:den>
        </m:f>
        <m:sSup>
          <m:sSupPr>
            <m:ctrlPr>
              <w:rPr>
                <w:rFonts w:ascii="Cambria Math" w:eastAsia="ＭＳ Ｐゴシック" w:hAnsi="Cambria Math" w:cs="ＭＳ Ｐゴシック"/>
                <w:i/>
                <w:szCs w:val="21"/>
              </w:rPr>
            </m:ctrlPr>
          </m:sSupPr>
          <m:e>
            <m:r>
              <w:rPr>
                <w:rFonts w:ascii="Cambria Math" w:hAnsi="Cambria Math"/>
                <w:kern w:val="0"/>
                <w:szCs w:val="21"/>
              </w:rPr>
              <m:t>M</m:t>
            </m:r>
          </m:e>
          <m:sup>
            <m:d>
              <m:dPr>
                <m:ctrlPr>
                  <w:rPr>
                    <w:rFonts w:ascii="Cambria Math" w:eastAsia="ＭＳ Ｐゴシック" w:hAnsi="Cambria Math" w:cs="ＭＳ Ｐゴシック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kern w:val="0"/>
                    <w:szCs w:val="21"/>
                  </w:rPr>
                  <m:t>l-1</m:t>
                </m:r>
              </m:e>
            </m:d>
          </m:sup>
        </m:sSup>
      </m:oMath>
      <w:r w:rsidR="008819D4" w:rsidRPr="008819D4">
        <w:rPr>
          <w:rFonts w:hint="eastAsia"/>
          <w:szCs w:val="21"/>
        </w:rPr>
        <w:t xml:space="preserve"> [Eq</w:t>
      </w:r>
      <w:r>
        <w:rPr>
          <w:szCs w:val="21"/>
        </w:rPr>
        <w:t>uation</w:t>
      </w:r>
      <w:r w:rsidR="008819D4" w:rsidRPr="008819D4">
        <w:rPr>
          <w:rFonts w:hint="eastAsia"/>
          <w:szCs w:val="21"/>
        </w:rPr>
        <w:t xml:space="preserve"> (3) in the main text]</w:t>
      </w:r>
      <w:r w:rsidR="002A4B7A" w:rsidRPr="008819D4">
        <w:rPr>
          <w:rFonts w:hint="eastAsia"/>
          <w:szCs w:val="21"/>
        </w:rPr>
        <w:t xml:space="preserve">, </w:t>
      </w:r>
      <w:r w:rsidR="002A4B7A">
        <w:rPr>
          <w:rFonts w:hint="eastAsia"/>
          <w:szCs w:val="21"/>
        </w:rPr>
        <w:t xml:space="preserve">changes in colors (groups) are </w:t>
      </w:r>
      <w:r w:rsidR="002A4B7A">
        <w:rPr>
          <w:szCs w:val="21"/>
        </w:rPr>
        <w:t>strictly</w:t>
      </w:r>
      <w:r w:rsidR="002A4B7A">
        <w:rPr>
          <w:rFonts w:hint="eastAsia"/>
          <w:szCs w:val="21"/>
        </w:rPr>
        <w:t xml:space="preserve"> </w:t>
      </w:r>
      <w:r w:rsidR="002A4B7A">
        <w:rPr>
          <w:szCs w:val="21"/>
        </w:rPr>
        <w:t>restricted</w:t>
      </w:r>
      <w:r w:rsidR="002A4B7A">
        <w:rPr>
          <w:rFonts w:hint="eastAsia"/>
          <w:szCs w:val="21"/>
        </w:rPr>
        <w:t xml:space="preserve">: A certain color region is split up into two regions with additional one color, or keeps its color. In other words, the </w:t>
      </w:r>
      <w:r w:rsidR="002A4B7A">
        <w:rPr>
          <w:szCs w:val="21"/>
        </w:rPr>
        <w:t>boundaries</w:t>
      </w:r>
      <w:r w:rsidR="002A4B7A">
        <w:rPr>
          <w:rFonts w:hint="eastAsia"/>
          <w:szCs w:val="21"/>
        </w:rPr>
        <w:t xml:space="preserve"> of color domains created in each stage </w:t>
      </w:r>
      <w:r w:rsidR="0094559B">
        <w:rPr>
          <w:rFonts w:hint="eastAsia"/>
          <w:szCs w:val="21"/>
        </w:rPr>
        <w:t>can</w:t>
      </w:r>
      <w:r w:rsidR="002A4B7A">
        <w:rPr>
          <w:rFonts w:hint="eastAsia"/>
          <w:szCs w:val="21"/>
        </w:rPr>
        <w:t>not move at forward stages. Th</w:t>
      </w:r>
      <w:r w:rsidR="008819D4">
        <w:rPr>
          <w:rFonts w:hint="eastAsia"/>
          <w:szCs w:val="21"/>
        </w:rPr>
        <w:t>e</w:t>
      </w:r>
      <w:r w:rsidR="002A4B7A">
        <w:rPr>
          <w:rFonts w:hint="eastAsia"/>
          <w:szCs w:val="21"/>
        </w:rPr>
        <w:t>s</w:t>
      </w:r>
      <w:r w:rsidR="008819D4">
        <w:rPr>
          <w:rFonts w:hint="eastAsia"/>
          <w:szCs w:val="21"/>
        </w:rPr>
        <w:t>e</w:t>
      </w:r>
      <w:r w:rsidR="002A4B7A">
        <w:rPr>
          <w:rFonts w:hint="eastAsia"/>
          <w:szCs w:val="21"/>
        </w:rPr>
        <w:t xml:space="preserve"> point</w:t>
      </w:r>
      <w:r w:rsidR="008819D4">
        <w:rPr>
          <w:rFonts w:hint="eastAsia"/>
          <w:szCs w:val="21"/>
        </w:rPr>
        <w:t>s</w:t>
      </w:r>
      <w:r w:rsidR="002A4B7A">
        <w:rPr>
          <w:rFonts w:hint="eastAsia"/>
          <w:szCs w:val="21"/>
        </w:rPr>
        <w:t xml:space="preserve"> </w:t>
      </w:r>
      <w:r w:rsidR="008819D4">
        <w:rPr>
          <w:rFonts w:hint="eastAsia"/>
          <w:szCs w:val="21"/>
        </w:rPr>
        <w:t xml:space="preserve">can be understood from the reduction of </w:t>
      </w:r>
      <w:r w:rsidR="00AA5DC5">
        <w:rPr>
          <w:rFonts w:hint="eastAsia"/>
          <w:szCs w:val="21"/>
        </w:rPr>
        <w:t xml:space="preserve">an </w:t>
      </w:r>
      <w:r w:rsidR="008819D4">
        <w:rPr>
          <w:rFonts w:hint="eastAsia"/>
          <w:szCs w:val="21"/>
        </w:rPr>
        <w:t xml:space="preserve">interaction matrix and </w:t>
      </w:r>
      <w:r w:rsidR="00AA5DC5">
        <w:rPr>
          <w:rFonts w:hint="eastAsia"/>
          <w:szCs w:val="21"/>
        </w:rPr>
        <w:t xml:space="preserve">a </w:t>
      </w:r>
      <w:r w:rsidR="008819D4">
        <w:rPr>
          <w:rFonts w:hint="eastAsia"/>
          <w:szCs w:val="21"/>
        </w:rPr>
        <w:t>graph</w:t>
      </w:r>
      <w:r w:rsidR="002A4B7A">
        <w:rPr>
          <w:rFonts w:hint="eastAsia"/>
          <w:szCs w:val="21"/>
        </w:rPr>
        <w:t xml:space="preserve"> schematically depicted in Fig.1a </w:t>
      </w:r>
      <w:r w:rsidR="0094559B">
        <w:rPr>
          <w:rFonts w:hint="eastAsia"/>
          <w:szCs w:val="21"/>
        </w:rPr>
        <w:t>in</w:t>
      </w:r>
      <w:r w:rsidR="002A4B7A">
        <w:rPr>
          <w:rFonts w:hint="eastAsia"/>
          <w:szCs w:val="21"/>
        </w:rPr>
        <w:t xml:space="preserve"> the main text.</w:t>
      </w:r>
      <w:r w:rsidR="00C55334">
        <w:rPr>
          <w:rFonts w:hint="eastAsia"/>
          <w:szCs w:val="21"/>
        </w:rPr>
        <w:t xml:space="preserve"> The reduction of </w:t>
      </w:r>
      <w:r w:rsidR="00790255">
        <w:rPr>
          <w:rFonts w:hint="eastAsia"/>
          <w:szCs w:val="21"/>
        </w:rPr>
        <w:t xml:space="preserve">interactions and </w:t>
      </w:r>
      <w:r w:rsidR="00C55334">
        <w:rPr>
          <w:rFonts w:hint="eastAsia"/>
          <w:szCs w:val="21"/>
        </w:rPr>
        <w:t>graph can be defined</w:t>
      </w:r>
      <w:r w:rsidR="00693BBC">
        <w:rPr>
          <w:rFonts w:hint="eastAsia"/>
          <w:szCs w:val="21"/>
        </w:rPr>
        <w:t xml:space="preserve"> with the same manner</w:t>
      </w:r>
      <w:r w:rsidR="00790255">
        <w:rPr>
          <w:rFonts w:hint="eastAsia"/>
          <w:szCs w:val="21"/>
        </w:rPr>
        <w:t>;</w:t>
      </w:r>
      <w:r w:rsidR="00693BBC">
        <w:rPr>
          <w:rFonts w:hint="eastAsia"/>
          <w:szCs w:val="21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="00790255">
        <w:rPr>
          <w:rFonts w:hint="eastAsia"/>
        </w:rPr>
        <w:t xml:space="preserve"> and</w:t>
      </w:r>
      <w:r w:rsidR="00693BBC">
        <w:rPr>
          <w:rFonts w:hint="eastAsia"/>
          <w:szCs w:val="21"/>
        </w:rPr>
        <w:t xml:space="preserve"> 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m:rPr>
            <m:sty m:val="p"/>
          </m:rP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 w:rsidR="00790255">
        <w:rPr>
          <w:rFonts w:hint="eastAsia"/>
        </w:rPr>
        <w:t>, respectively,</w:t>
      </w:r>
      <w:r w:rsidR="00C55334">
        <w:rPr>
          <w:rFonts w:hint="eastAsia"/>
        </w:rPr>
        <w:t xml:space="preserve"> </w:t>
      </w:r>
      <w:r w:rsidR="00C55334">
        <w:rPr>
          <w:rFonts w:hint="eastAsia"/>
          <w:szCs w:val="21"/>
        </w:rPr>
        <w:t xml:space="preserve">with a weight matrix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(l+1)</m:t>
            </m:r>
          </m:sup>
        </m:sSubSup>
        <m:r>
          <w:rPr>
            <w:rFonts w:ascii="Cambria Math" w:hAnsi="Cambria Math"/>
          </w:rPr>
          <m:t>=δ(</m:t>
        </m:r>
        <m:sSubSup>
          <m:sSubSupPr>
            <m:ctrlPr>
              <w:rPr>
                <w:rFonts w:ascii="Cambria Math" w:eastAsia="ＭＳ Ｐゴシック" w:hAnsi="Cambria Math" w:cs="ＭＳ Ｐゴシック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kern w:val="0"/>
                <w:szCs w:val="21"/>
              </w:rPr>
              <m:t>S</m:t>
            </m:r>
          </m:e>
          <m:sub>
            <m:r>
              <w:rPr>
                <w:rFonts w:ascii="Cambria Math" w:hAnsi="Cambria Math"/>
                <w:kern w:val="0"/>
                <w:szCs w:val="21"/>
              </w:rPr>
              <m:t>i</m:t>
            </m:r>
          </m:sub>
          <m:sup>
            <m:d>
              <m:dPr>
                <m:ctrlPr>
                  <w:rPr>
                    <w:rFonts w:ascii="Cambria Math" w:eastAsia="ＭＳ Ｐゴシック" w:hAnsi="Cambria Math" w:cs="ＭＳ Ｐゴシック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kern w:val="0"/>
                    <w:szCs w:val="21"/>
                  </w:rPr>
                  <m:t>l</m:t>
                </m:r>
              </m:e>
            </m:d>
          </m:sup>
        </m:sSubSup>
        <m:r>
          <w:rPr>
            <w:rFonts w:ascii="Cambria Math" w:hAnsi="Cambria Math"/>
          </w:rPr>
          <m:t>,</m:t>
        </m:r>
        <m:sSubSup>
          <m:sSubSupPr>
            <m:ctrlPr>
              <w:rPr>
                <w:rFonts w:ascii="Cambria Math" w:eastAsia="ＭＳ Ｐゴシック" w:hAnsi="Cambria Math" w:cs="ＭＳ Ｐゴシック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kern w:val="0"/>
                <w:szCs w:val="21"/>
              </w:rPr>
              <m:t>S</m:t>
            </m:r>
          </m:e>
          <m:sub>
            <m:r>
              <w:rPr>
                <w:rFonts w:ascii="Cambria Math" w:hAnsi="Cambria Math"/>
                <w:kern w:val="0"/>
                <w:szCs w:val="21"/>
              </w:rPr>
              <m:t>j</m:t>
            </m:r>
          </m:sub>
          <m:sup>
            <m:d>
              <m:dPr>
                <m:ctrlPr>
                  <w:rPr>
                    <w:rFonts w:ascii="Cambria Math" w:eastAsia="ＭＳ Ｐゴシック" w:hAnsi="Cambria Math" w:cs="ＭＳ Ｐゴシック"/>
                    <w:i/>
                    <w:szCs w:val="21"/>
                  </w:rPr>
                </m:ctrlPr>
              </m:dPr>
              <m:e>
                <m:r>
                  <w:rPr>
                    <w:rFonts w:ascii="Cambria Math" w:hAnsi="Cambria Math"/>
                    <w:kern w:val="0"/>
                    <w:szCs w:val="21"/>
                  </w:rPr>
                  <m:t>l</m:t>
                </m:r>
              </m:e>
            </m:d>
          </m:sup>
        </m:sSubSup>
        <m:r>
          <w:rPr>
            <w:rFonts w:ascii="Cambria Math" w:hAnsi="Cambria Math"/>
          </w:rPr>
          <m:t>)</m:t>
        </m:r>
      </m:oMath>
      <w:r w:rsidR="00C55334">
        <w:t>.</w:t>
      </w:r>
      <w:r w:rsidR="00C55334">
        <w:rPr>
          <w:rFonts w:hint="eastAsia"/>
        </w:rPr>
        <w:t xml:space="preserve"> Simply put, </w:t>
      </w:r>
      <w:r w:rsidR="00790255">
        <w:rPr>
          <w:rFonts w:hint="eastAsia"/>
        </w:rPr>
        <w:t xml:space="preserve">a </w:t>
      </w:r>
      <w:r w:rsidR="00C55334">
        <w:rPr>
          <w:rFonts w:hint="eastAsia"/>
        </w:rPr>
        <w:t xml:space="preserve">graph is reduced to individual subgraphs consisting of nodes with a same spin (color). </w:t>
      </w:r>
      <w:r w:rsidR="00544127">
        <w:t xml:space="preserve">Note that we proposed feedback algorithms to overcome such restrictions in the update process.  </w:t>
      </w:r>
    </w:p>
    <w:p w:rsidR="00C55334" w:rsidRPr="00C55334" w:rsidRDefault="00C55334" w:rsidP="002A4B7A">
      <w:pPr>
        <w:adjustRightInd w:val="0"/>
        <w:snapToGrid w:val="0"/>
        <w:spacing w:line="100" w:lineRule="atLeast"/>
        <w:ind w:firstLine="840"/>
      </w:pPr>
    </w:p>
    <w:p w:rsidR="002A4B7A" w:rsidRPr="00926240" w:rsidRDefault="007D5339" w:rsidP="002A4B7A">
      <w:pPr>
        <w:adjustRightInd w:val="0"/>
        <w:snapToGrid w:val="0"/>
        <w:spacing w:line="100" w:lineRule="atLeast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E70EFA" wp14:editId="3B364B16">
                <wp:simplePos x="0" y="0"/>
                <wp:positionH relativeFrom="column">
                  <wp:posOffset>4716966</wp:posOffset>
                </wp:positionH>
                <wp:positionV relativeFrom="paragraph">
                  <wp:posOffset>24161</wp:posOffset>
                </wp:positionV>
                <wp:extent cx="1801324" cy="1403985"/>
                <wp:effectExtent l="0" t="0" r="889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132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022ACE" w:rsidRDefault="00157BA1" w:rsidP="00C86EFB">
                            <w:pPr>
                              <w:snapToGrid w:val="0"/>
                              <w:spacing w:line="120" w:lineRule="atLeast"/>
                              <w:rPr>
                                <w:szCs w:val="21"/>
                              </w:rPr>
                            </w:pPr>
                            <w:r w:rsidRPr="00157BA1">
                              <w:rPr>
                                <w:b/>
                                <w:szCs w:val="21"/>
                              </w:rPr>
                              <w:t>Supplementary Figure</w:t>
                            </w:r>
                            <w:r w:rsidRPr="00157BA1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1: </w:t>
                            </w:r>
                            <w:r w:rsidR="00022A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Obtained groups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DD28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and modularity </w:t>
                            </w:r>
                            <w:r w:rsidR="00E61013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in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stage</w:t>
                            </w:r>
                            <w:r w:rsidR="00E61013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s </w:t>
                            </w:r>
                            <m:oMath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1,2,3</m:t>
                              </m:r>
                            </m:oMath>
                            <w:r w:rsidR="00022A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for a clustering problem.</w:t>
                            </w:r>
                            <w:r w:rsidR="00022ACE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E61013" w:rsidRPr="00022ACE">
                              <w:rPr>
                                <w:rFonts w:hint="eastAsia"/>
                                <w:szCs w:val="21"/>
                              </w:rPr>
                              <w:t xml:space="preserve">These </w:t>
                            </w:r>
                            <w:r w:rsidR="00022ACE" w:rsidRPr="00022ACE">
                              <w:rPr>
                                <w:rFonts w:hint="eastAsia"/>
                                <w:szCs w:val="21"/>
                              </w:rPr>
                              <w:t>results</w:t>
                            </w:r>
                            <w:r w:rsidR="00E61013" w:rsidRPr="00022ACE">
                              <w:rPr>
                                <w:rFonts w:hint="eastAsia"/>
                                <w:szCs w:val="21"/>
                              </w:rPr>
                              <w:t xml:space="preserve"> were </w:t>
                            </w:r>
                            <w:r w:rsidR="00022ACE" w:rsidRPr="00022ACE">
                              <w:rPr>
                                <w:rFonts w:hint="eastAsia"/>
                                <w:szCs w:val="21"/>
                              </w:rPr>
                              <w:t>extracted</w:t>
                            </w:r>
                            <w:r w:rsidR="005A0000" w:rsidRPr="00022ACE">
                              <w:rPr>
                                <w:szCs w:val="21"/>
                              </w:rPr>
                              <w:t xml:space="preserve"> from the same </w:t>
                            </w:r>
                            <w:r w:rsidR="00B94AD8" w:rsidRPr="00022ACE">
                              <w:rPr>
                                <w:rFonts w:hint="eastAsia"/>
                                <w:szCs w:val="21"/>
                              </w:rPr>
                              <w:t xml:space="preserve">stages </w:t>
                            </w:r>
                            <w:r w:rsidR="005A0000" w:rsidRPr="00022ACE">
                              <w:rPr>
                                <w:szCs w:val="21"/>
                              </w:rPr>
                              <w:t>as those shown in Fig. 3a-e in the main text</w:t>
                            </w:r>
                            <w:r w:rsidR="008B778D" w:rsidRPr="00022ACE">
                              <w:rPr>
                                <w:rFonts w:hint="eastAsia"/>
                                <w:szCs w:val="21"/>
                              </w:rPr>
                              <w:t>.</w:t>
                            </w:r>
                            <w:r w:rsidR="005A0000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E70EFA" id="_x0000_s1028" type="#_x0000_t202" style="position:absolute;left:0;text-align:left;margin-left:371.4pt;margin-top:1.9pt;width:141.8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nhEQwIAADYEAAAOAAAAZHJzL2Uyb0RvYy54bWysU82O0zAQviPxDpbvNOkf242arpYuRUjL&#10;j7TwAK7jNBaOx9huk3LcSoiH4BUQZ54nL8LY6ZYCN0QO1kzG883MN5/nV22tyE5YJ0HndDhIKRGa&#10;QyH1Jqfv362ezChxnumCKdAip3vh6NXi8aN5YzIxggpUISxBEO2yxuS08t5kSeJ4JWrmBmCExmAJ&#10;tmYeXbtJCssaRK9VMkrTp0kDtjAWuHAO/970QbqI+GUpuH9Tlk54onKKvfl42niuw5ks5izbWGYq&#10;yY9tsH/oomZSY9ET1A3zjGyt/AuqltyCg9IPONQJlKXkIs6A0wzTP6a5q5gRcRYkx5kTTe7/wfLX&#10;u7eWyCKn4/SCEs1qXFJ3+Nzdf+vuf3SHL6Q7fO0Oh+7+O/pkFAhrjMsw785gpm+fQYuLj8M7cwv8&#10;gyMalhXTG3FtLTSVYAU2PAyZyVlqj+MCyLp5BQXWZVsPEagtbR3YRH4IouPi9qdlidYTHkrO0uF4&#10;NKGEY2w4SceXs2mswbKHdGOdfyGgJsHIqUU1RHi2u3U+tMOyhyuhmgMli5VUKjp2s14qS3YMlbOK&#10;3xH9t2tKkyanl9PRNCJrCPlRVLX0qGwl65zO0vCFdJYFOp7rItqeSdXb2InSR34CJT05vl23cTcn&#10;2tdQ7JEwC72Q8eGhUYH9REmDIs6p+7hlVlCiXmok/XI4mQTVR2cyvRihY88j6/MI0xyhcuop6c2l&#10;jy8l0mGucTkrGWkLW+w7ObaM4oxsHh9SUP+5H2/9eu6LnwAAAP//AwBQSwMEFAAGAAgAAAAhALn0&#10;If3fAAAACgEAAA8AAABkcnMvZG93bnJldi54bWxMj81OwzAQhO9IvIO1SNyog2kLhGyqiooLByQK&#10;Unt0400c4Z/IdtPw9rgnelqNZjTzbbWarGEjhdh7h3A/K4CRa7zqXYfw/fV29wQsJumUNN4Rwi9F&#10;WNXXV5UslT+5Txq3qWO5xMVSIuiUhpLz2GiyMs78QC57rQ9WpixDx1WQp1xuDRdFseRW9i4vaDnQ&#10;q6bmZ3u0CDure7UJH/tWmXHz3q4XwxQGxNubaf0CLNGU/sNwxs/oUGemgz86FZlBeJyLjJ4QHvI5&#10;+4VYLoAdEISYPwOvK375Qv0HAAD//wMAUEsBAi0AFAAGAAgAAAAhALaDOJL+AAAA4QEAABMAAAAA&#10;AAAAAAAAAAAAAAAAAFtDb250ZW50X1R5cGVzXS54bWxQSwECLQAUAAYACAAAACEAOP0h/9YAAACU&#10;AQAACwAAAAAAAAAAAAAAAAAvAQAAX3JlbHMvLnJlbHNQSwECLQAUAAYACAAAACEAS4J4REMCAAA2&#10;BAAADgAAAAAAAAAAAAAAAAAuAgAAZHJzL2Uyb0RvYy54bWxQSwECLQAUAAYACAAAACEAufQh/d8A&#10;AAAKAQAADwAAAAAAAAAAAAAAAACdBAAAZHJzL2Rvd25yZXYueG1sUEsFBgAAAAAEAAQA8wAAAKkF&#10;AAAAAA==&#10;" stroked="f">
                <v:textbox style="mso-fit-shape-to-text:t">
                  <w:txbxContent>
                    <w:p w:rsidR="005A0000" w:rsidRPr="00022ACE" w:rsidRDefault="00157BA1" w:rsidP="00C86EFB">
                      <w:pPr>
                        <w:snapToGrid w:val="0"/>
                        <w:spacing w:line="120" w:lineRule="atLeast"/>
                        <w:rPr>
                          <w:szCs w:val="21"/>
                        </w:rPr>
                      </w:pPr>
                      <w:r w:rsidRPr="00157BA1">
                        <w:rPr>
                          <w:b/>
                          <w:szCs w:val="21"/>
                        </w:rPr>
                        <w:t>Supplementary Figure</w:t>
                      </w:r>
                      <w:r w:rsidRPr="00157BA1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1: </w:t>
                      </w:r>
                      <w:r w:rsidR="00022ACE" w:rsidRPr="00022ACE">
                        <w:rPr>
                          <w:rFonts w:hint="eastAsia"/>
                          <w:b/>
                          <w:szCs w:val="21"/>
                        </w:rPr>
                        <w:t>Obtained groups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DD28CE" w:rsidRPr="00022ACE">
                        <w:rPr>
                          <w:rFonts w:hint="eastAsia"/>
                          <w:b/>
                          <w:szCs w:val="21"/>
                        </w:rPr>
                        <w:t xml:space="preserve">and modularity </w:t>
                      </w:r>
                      <w:r w:rsidR="00E61013" w:rsidRPr="00022ACE">
                        <w:rPr>
                          <w:rFonts w:hint="eastAsia"/>
                          <w:b/>
                          <w:szCs w:val="21"/>
                        </w:rPr>
                        <w:t>in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stage</w:t>
                      </w:r>
                      <w:r w:rsidR="00E61013" w:rsidRPr="00022ACE">
                        <w:rPr>
                          <w:rFonts w:hint="eastAsia"/>
                          <w:b/>
                          <w:szCs w:val="21"/>
                        </w:rPr>
                        <w:t xml:space="preserve">s </w:t>
                      </w:r>
                      <m:oMath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Cs w:val="21"/>
                          </w:rPr>
                          <m:t>1,2,3</m:t>
                        </m:r>
                      </m:oMath>
                      <w:r w:rsidR="00022ACE" w:rsidRPr="00022ACE">
                        <w:rPr>
                          <w:rFonts w:hint="eastAsia"/>
                          <w:b/>
                          <w:szCs w:val="21"/>
                        </w:rPr>
                        <w:t xml:space="preserve"> for a clustering problem.</w:t>
                      </w:r>
                      <w:r w:rsidR="00022ACE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E61013" w:rsidRPr="00022ACE">
                        <w:rPr>
                          <w:rFonts w:hint="eastAsia"/>
                          <w:szCs w:val="21"/>
                        </w:rPr>
                        <w:t xml:space="preserve">These </w:t>
                      </w:r>
                      <w:r w:rsidR="00022ACE" w:rsidRPr="00022ACE">
                        <w:rPr>
                          <w:rFonts w:hint="eastAsia"/>
                          <w:szCs w:val="21"/>
                        </w:rPr>
                        <w:t>results</w:t>
                      </w:r>
                      <w:r w:rsidR="00E61013" w:rsidRPr="00022ACE">
                        <w:rPr>
                          <w:rFonts w:hint="eastAsia"/>
                          <w:szCs w:val="21"/>
                        </w:rPr>
                        <w:t xml:space="preserve"> were </w:t>
                      </w:r>
                      <w:r w:rsidR="00022ACE" w:rsidRPr="00022ACE">
                        <w:rPr>
                          <w:rFonts w:hint="eastAsia"/>
                          <w:szCs w:val="21"/>
                        </w:rPr>
                        <w:t>extracted</w:t>
                      </w:r>
                      <w:r w:rsidR="005A0000" w:rsidRPr="00022ACE">
                        <w:rPr>
                          <w:szCs w:val="21"/>
                        </w:rPr>
                        <w:t xml:space="preserve"> from the same </w:t>
                      </w:r>
                      <w:r w:rsidR="00B94AD8" w:rsidRPr="00022ACE">
                        <w:rPr>
                          <w:rFonts w:hint="eastAsia"/>
                          <w:szCs w:val="21"/>
                        </w:rPr>
                        <w:t xml:space="preserve">stages </w:t>
                      </w:r>
                      <w:r w:rsidR="005A0000" w:rsidRPr="00022ACE">
                        <w:rPr>
                          <w:szCs w:val="21"/>
                        </w:rPr>
                        <w:t>as those shown in Fig. 3a-e in the main text</w:t>
                      </w:r>
                      <w:r w:rsidR="008B778D" w:rsidRPr="00022ACE">
                        <w:rPr>
                          <w:rFonts w:hint="eastAsia"/>
                          <w:szCs w:val="21"/>
                        </w:rPr>
                        <w:t>.</w:t>
                      </w:r>
                      <w:r w:rsidR="005A0000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55334" w:rsidRPr="00C55334">
        <w:rPr>
          <w:noProof/>
        </w:rPr>
        <w:t xml:space="preserve"> </w:t>
      </w:r>
      <w:r w:rsidR="00C55334" w:rsidRPr="00C55334">
        <w:rPr>
          <w:b/>
          <w:noProof/>
          <w:sz w:val="28"/>
        </w:rPr>
        <w:drawing>
          <wp:inline distT="0" distB="0" distL="0" distR="0" wp14:anchorId="45AC91BF" wp14:editId="086031FE">
            <wp:extent cx="4438789" cy="1483112"/>
            <wp:effectExtent l="0" t="0" r="0" b="3175"/>
            <wp:docPr id="8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552" cy="1493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113BA" w:rsidRDefault="000113BA" w:rsidP="000113BA">
      <w:pPr>
        <w:widowControl/>
        <w:jc w:val="left"/>
        <w:rPr>
          <w:b/>
          <w:sz w:val="28"/>
        </w:rPr>
      </w:pPr>
    </w:p>
    <w:p w:rsidR="00195DF3" w:rsidRDefault="00195DF3" w:rsidP="000113BA">
      <w:pPr>
        <w:widowControl/>
        <w:jc w:val="left"/>
        <w:rPr>
          <w:b/>
          <w:sz w:val="28"/>
        </w:rPr>
      </w:pPr>
    </w:p>
    <w:p w:rsidR="00DD4482" w:rsidRDefault="00DD4482" w:rsidP="000113BA">
      <w:pPr>
        <w:widowControl/>
        <w:jc w:val="left"/>
        <w:rPr>
          <w:b/>
          <w:sz w:val="28"/>
        </w:rPr>
      </w:pPr>
    </w:p>
    <w:p w:rsidR="00195DF3" w:rsidRDefault="00195DF3" w:rsidP="000113BA">
      <w:pPr>
        <w:widowControl/>
        <w:jc w:val="left"/>
        <w:rPr>
          <w:b/>
          <w:sz w:val="28"/>
        </w:rPr>
      </w:pPr>
    </w:p>
    <w:p w:rsidR="002A4B7A" w:rsidRDefault="00195DF3" w:rsidP="000113BA">
      <w:pPr>
        <w:widowControl/>
        <w:jc w:val="left"/>
        <w:rPr>
          <w:b/>
          <w:sz w:val="28"/>
        </w:rPr>
      </w:pPr>
      <w:r w:rsidRPr="00195DF3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195DF3">
        <w:rPr>
          <w:rFonts w:hint="eastAsia"/>
          <w:b/>
          <w:sz w:val="28"/>
        </w:rPr>
        <w:t xml:space="preserve"> </w:t>
      </w:r>
      <w:r w:rsidR="002A4B7A">
        <w:rPr>
          <w:rFonts w:hint="eastAsia"/>
          <w:b/>
          <w:sz w:val="28"/>
        </w:rPr>
        <w:t>4</w:t>
      </w:r>
      <w:r>
        <w:rPr>
          <w:b/>
          <w:sz w:val="28"/>
        </w:rPr>
        <w:t>:</w:t>
      </w:r>
      <w:r>
        <w:rPr>
          <w:rFonts w:hint="eastAsia"/>
          <w:b/>
          <w:sz w:val="28"/>
        </w:rPr>
        <w:t xml:space="preserve">  Domain formation in Ising solutions</w:t>
      </w:r>
    </w:p>
    <w:p w:rsidR="00DD4482" w:rsidRDefault="00DD4482" w:rsidP="000113BA">
      <w:pPr>
        <w:widowControl/>
        <w:jc w:val="left"/>
        <w:rPr>
          <w:b/>
          <w:sz w:val="28"/>
        </w:rPr>
      </w:pPr>
    </w:p>
    <w:p w:rsidR="00DD4482" w:rsidRDefault="00DD4482" w:rsidP="000113BA">
      <w:pPr>
        <w:widowControl/>
        <w:jc w:val="left"/>
        <w:rPr>
          <w:b/>
          <w:sz w:val="28"/>
        </w:rPr>
      </w:pP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A magnetic domain is a </w:t>
      </w:r>
      <w:r w:rsidR="007D45F6">
        <w:rPr>
          <w:rFonts w:hint="eastAsia"/>
        </w:rPr>
        <w:t xml:space="preserve">small </w:t>
      </w:r>
      <w:r>
        <w:rPr>
          <w:rFonts w:hint="eastAsia"/>
        </w:rPr>
        <w:t>regi</w:t>
      </w:r>
      <w:r w:rsidR="00802884">
        <w:rPr>
          <w:rFonts w:hint="eastAsia"/>
        </w:rPr>
        <w:t>on in which spins</w:t>
      </w:r>
      <w:r>
        <w:rPr>
          <w:rFonts w:hint="eastAsia"/>
        </w:rPr>
        <w:t xml:space="preserve"> </w:t>
      </w:r>
      <w:r w:rsidR="00802884">
        <w:rPr>
          <w:rFonts w:hint="eastAsia"/>
        </w:rPr>
        <w:t>are</w:t>
      </w:r>
      <w:r>
        <w:rPr>
          <w:rFonts w:hint="eastAsia"/>
        </w:rPr>
        <w:t xml:space="preserve"> in </w:t>
      </w:r>
      <w:r w:rsidR="00802884">
        <w:rPr>
          <w:rFonts w:hint="eastAsia"/>
        </w:rPr>
        <w:t>the</w:t>
      </w:r>
      <w:r>
        <w:rPr>
          <w:rFonts w:hint="eastAsia"/>
        </w:rPr>
        <w:t xml:space="preserve"> </w:t>
      </w:r>
      <w:r w:rsidR="00802884">
        <w:rPr>
          <w:rFonts w:hint="eastAsia"/>
        </w:rPr>
        <w:t xml:space="preserve">same </w:t>
      </w:r>
      <w:r w:rsidR="00C55334">
        <w:rPr>
          <w:rFonts w:hint="eastAsia"/>
        </w:rPr>
        <w:t>value</w:t>
      </w:r>
      <w:r>
        <w:rPr>
          <w:rFonts w:hint="eastAsia"/>
        </w:rPr>
        <w:t xml:space="preserve">. Formation of </w:t>
      </w:r>
      <w:r w:rsidR="00AA5DC5">
        <w:rPr>
          <w:rFonts w:hint="eastAsia"/>
        </w:rPr>
        <w:t xml:space="preserve">magnetic </w:t>
      </w:r>
      <w:r>
        <w:rPr>
          <w:rFonts w:hint="eastAsia"/>
        </w:rPr>
        <w:t xml:space="preserve">domains can be </w:t>
      </w:r>
      <w:r w:rsidR="00AA5DC5">
        <w:rPr>
          <w:rFonts w:hint="eastAsia"/>
        </w:rPr>
        <w:t xml:space="preserve">sometime </w:t>
      </w:r>
      <w:r>
        <w:rPr>
          <w:rFonts w:hint="eastAsia"/>
        </w:rPr>
        <w:t>found in solutions of the CIM</w:t>
      </w:r>
      <w:r w:rsidR="007D45F6">
        <w:rPr>
          <w:rFonts w:hint="eastAsia"/>
        </w:rPr>
        <w:t xml:space="preserve"> as shown in </w:t>
      </w:r>
      <w:r w:rsidR="00195DF3">
        <w:rPr>
          <w:szCs w:val="21"/>
        </w:rPr>
        <w:t xml:space="preserve">Supplementary </w:t>
      </w:r>
      <w:r w:rsidR="00195DF3">
        <w:rPr>
          <w:rFonts w:hint="eastAsia"/>
          <w:szCs w:val="21"/>
        </w:rPr>
        <w:t>Figure</w:t>
      </w:r>
      <w:r w:rsidR="00195DF3">
        <w:rPr>
          <w:rFonts w:hint="eastAsia"/>
        </w:rPr>
        <w:t xml:space="preserve"> </w:t>
      </w:r>
      <w:r w:rsidR="007D45F6">
        <w:rPr>
          <w:rFonts w:hint="eastAsia"/>
        </w:rPr>
        <w:t>1</w:t>
      </w:r>
      <w:r w:rsidR="00AA5DC5">
        <w:rPr>
          <w:rFonts w:hint="eastAsia"/>
        </w:rPr>
        <w:t xml:space="preserve"> (see left panel)</w:t>
      </w:r>
      <w:r>
        <w:rPr>
          <w:rFonts w:hint="eastAsia"/>
        </w:rPr>
        <w:t xml:space="preserve">. </w:t>
      </w:r>
      <w:r w:rsidR="00AA5DC5">
        <w:rPr>
          <w:rFonts w:hint="eastAsia"/>
        </w:rPr>
        <w:t>Detection of t</w:t>
      </w:r>
      <w:r>
        <w:rPr>
          <w:rFonts w:hint="eastAsia"/>
        </w:rPr>
        <w:t>h</w:t>
      </w:r>
      <w:r w:rsidR="00AA5DC5">
        <w:rPr>
          <w:rFonts w:hint="eastAsia"/>
        </w:rPr>
        <w:t>e</w:t>
      </w:r>
      <w:r w:rsidR="007D45F6">
        <w:rPr>
          <w:rFonts w:hint="eastAsia"/>
        </w:rPr>
        <w:t xml:space="preserve"> domain formation</w:t>
      </w:r>
      <w:r>
        <w:rPr>
          <w:rFonts w:hint="eastAsia"/>
        </w:rPr>
        <w:t xml:space="preserve"> can be utilized to a digital feedback algorithm</w:t>
      </w:r>
      <w:r w:rsidR="00F61E1A">
        <w:rPr>
          <w:rFonts w:hint="eastAsia"/>
        </w:rPr>
        <w:t xml:space="preserve"> as follows</w:t>
      </w:r>
      <w:r>
        <w:rPr>
          <w:rFonts w:hint="eastAsia"/>
        </w:rPr>
        <w:t xml:space="preserve">, which is effective for graph clustering. </w:t>
      </w: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As shown in </w:t>
      </w:r>
      <w:r w:rsidR="00195DF3">
        <w:rPr>
          <w:szCs w:val="21"/>
        </w:rPr>
        <w:t xml:space="preserve">Supplementary </w:t>
      </w:r>
      <w:r w:rsidR="00195DF3">
        <w:rPr>
          <w:rFonts w:hint="eastAsia"/>
          <w:szCs w:val="21"/>
        </w:rPr>
        <w:t>Figure</w:t>
      </w:r>
      <w:r w:rsidR="00195DF3">
        <w:rPr>
          <w:rFonts w:hint="eastAsia"/>
        </w:rPr>
        <w:t xml:space="preserve"> </w:t>
      </w:r>
      <w:r>
        <w:rPr>
          <w:rFonts w:hint="eastAsia"/>
        </w:rPr>
        <w:t>1, at stage one</w:t>
      </w:r>
      <w:r w:rsidR="00AA5DC5">
        <w:rPr>
          <w:rFonts w:hint="eastAsia"/>
        </w:rPr>
        <w:t>,</w:t>
      </w:r>
      <w:r>
        <w:rPr>
          <w:rFonts w:hint="eastAsia"/>
        </w:rPr>
        <w:t xml:space="preserve"> </w:t>
      </w:r>
      <w:r w:rsidR="00AA5DC5">
        <w:rPr>
          <w:rFonts w:hint="eastAsia"/>
        </w:rPr>
        <w:t xml:space="preserve">there are </w:t>
      </w:r>
      <w:r>
        <w:rPr>
          <w:rFonts w:hint="eastAsia"/>
        </w:rPr>
        <w:t xml:space="preserve">two red domains separated by a blue domain. The nodes in these two separated red domains have no FM correlations with each other. Namely, projections of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ij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</m:d>
                  </m:sup>
                </m:sSubSup>
              </m:e>
            </m:d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>
        <w:rPr>
          <w:rFonts w:hint="eastAsia"/>
        </w:rPr>
        <w:t xml:space="preserve"> for positive integer </w:t>
      </w:r>
      <m:oMath>
        <m:r>
          <w:rPr>
            <w:rFonts w:ascii="Cambria Math" w:hAnsi="Cambria Math"/>
          </w:rPr>
          <m:t>n</m:t>
        </m:r>
      </m:oMath>
      <w:r>
        <w:rPr>
          <w:rFonts w:hint="eastAsia"/>
        </w:rPr>
        <w:t xml:space="preserve"> cannot connect the nodes in separated domains, where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</m:oMath>
      <w:r>
        <w:rPr>
          <w:rFonts w:hint="eastAsia"/>
        </w:rPr>
        <w:t xml:space="preserve"> is a reduced adjacency matrix</w:t>
      </w:r>
      <w:r w:rsidR="00CC5CC8">
        <w:rPr>
          <w:rFonts w:hint="eastAsia"/>
        </w:rPr>
        <w:t xml:space="preserve"> as mentioned in </w:t>
      </w:r>
      <w:r w:rsidR="00195DF3">
        <w:rPr>
          <w:szCs w:val="21"/>
        </w:rPr>
        <w:t>Supplementary Note 3</w:t>
      </w:r>
      <w:r>
        <w:rPr>
          <w:rFonts w:hint="eastAsia"/>
        </w:rPr>
        <w:t>.</w:t>
      </w:r>
      <m:oMath>
        <m: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 xml:space="preserve"> On the other hand, the separated nodes have </w:t>
      </w:r>
      <w:r>
        <w:t>AFM</w:t>
      </w:r>
      <w:r>
        <w:rPr>
          <w:rFonts w:hint="eastAsia"/>
        </w:rPr>
        <w:t xml:space="preserve"> correlations of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="00C55334">
        <w:rPr>
          <w:rFonts w:hint="eastAsia"/>
        </w:rPr>
        <w:t xml:space="preserve"> with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w:rPr>
            <w:rFonts w:ascii="Cambria Math" w:hAnsi="Cambria Math"/>
          </w:rPr>
          <m:t>=1</m:t>
        </m:r>
      </m:oMath>
      <w:r w:rsidR="00C55334">
        <w:rPr>
          <w:rFonts w:hint="eastAsia"/>
        </w:rPr>
        <w:t xml:space="preserve"> for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w:rPr>
            <w:rFonts w:ascii="Cambria Math" w:hAnsi="Cambria Math"/>
          </w:rPr>
          <m:t xml:space="preserve"> (</m:t>
        </m:r>
        <m:r>
          <m:rPr>
            <m:sty m:val="p"/>
          </m:rPr>
          <w:rPr>
            <w:rFonts w:ascii="Cambria Math" w:hAnsi="Cambria Math"/>
          </w:rPr>
          <m:t>=red color</m:t>
        </m:r>
        <m: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. Because of the totally AFM correlations, these nodes in separated domains should be </w:t>
      </w:r>
      <w:r w:rsidR="00001E1C">
        <w:t xml:space="preserve">in </w:t>
      </w:r>
      <w:r>
        <w:rPr>
          <w:rFonts w:hint="eastAsia"/>
        </w:rPr>
        <w:t xml:space="preserve">different groups. In fact, as shown in </w:t>
      </w:r>
      <w:r w:rsidR="004F46CF">
        <w:t xml:space="preserve">Supplementary Figure </w:t>
      </w:r>
      <w:r>
        <w:rPr>
          <w:rFonts w:hint="eastAsia"/>
        </w:rPr>
        <w:t>1, these separated regions become different groups at stage two as expected.</w:t>
      </w:r>
    </w:p>
    <w:p w:rsidR="002A4B7A" w:rsidRDefault="00800BF6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>By detecting such separated domains</w:t>
      </w:r>
      <w:r w:rsidR="002A4B7A">
        <w:rPr>
          <w:rFonts w:hint="eastAsia"/>
        </w:rPr>
        <w:t xml:space="preserve">, we can implement the following domain separation (DS) feedback algorithm: </w:t>
      </w:r>
      <m:oMath>
        <m:r>
          <w:rPr>
            <w:rFonts w:ascii="Cambria Math" w:hAnsi="Cambria Math" w:hint="eastAsia"/>
          </w:rPr>
          <m:t>(i)</m:t>
        </m:r>
      </m:oMath>
      <w:r w:rsidR="00790255">
        <w:rPr>
          <w:rFonts w:hint="eastAsia"/>
        </w:rPr>
        <w:t xml:space="preserve"> Find the separation of</w:t>
      </w:r>
      <w:r w:rsidR="002A4B7A">
        <w:rPr>
          <w:rFonts w:hint="eastAsia"/>
        </w:rPr>
        <w:t xml:space="preserve"> domains. </w:t>
      </w:r>
      <m:oMath>
        <m:r>
          <w:rPr>
            <w:rFonts w:ascii="Cambria Math" w:hAnsi="Cambria Math" w:hint="eastAsia"/>
          </w:rPr>
          <m:t>(i</m:t>
        </m:r>
        <m:r>
          <w:rPr>
            <w:rFonts w:ascii="Cambria Math" w:hAnsi="Cambria Math"/>
          </w:rPr>
          <m:t>i</m:t>
        </m:r>
        <m:r>
          <w:rPr>
            <w:rFonts w:ascii="Cambria Math" w:hAnsi="Cambria Math" w:hint="eastAsia"/>
          </w:rPr>
          <m:t>)</m:t>
        </m:r>
      </m:oMath>
      <w:r w:rsidR="002A4B7A">
        <w:rPr>
          <w:rFonts w:hint="eastAsia"/>
        </w:rPr>
        <w:t xml:space="preserve"> Number </w:t>
      </w:r>
      <w:r w:rsidR="00790255">
        <w:rPr>
          <w:rFonts w:hint="eastAsia"/>
        </w:rPr>
        <w:t>domains</w:t>
      </w:r>
      <w:r w:rsidR="002A4B7A">
        <w:rPr>
          <w:rFonts w:hint="eastAsia"/>
        </w:rPr>
        <w:t xml:space="preserve"> with integers </w:t>
      </w:r>
      <m:oMath>
        <m:r>
          <m:rPr>
            <m:sty m:val="p"/>
          </m:rPr>
          <w:rPr>
            <w:rFonts w:ascii="Cambria Math" w:hAnsi="Cambria Math"/>
          </w:rPr>
          <m:t xml:space="preserve">0,1,2,…,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l</m:t>
                </m:r>
              </m:e>
            </m:d>
          </m:sup>
        </m:sSup>
        <m:r>
          <w:rPr>
            <w:rFonts w:ascii="Cambria Math" w:hAnsi="Cambria Math"/>
          </w:rPr>
          <m:t>-1</m:t>
        </m:r>
      </m:oMath>
      <w:r w:rsidR="002A4B7A">
        <w:rPr>
          <w:rFonts w:hint="eastAsia"/>
        </w:rPr>
        <w:t xml:space="preserve">, where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l</m:t>
                </m:r>
              </m:e>
            </m:d>
          </m:sup>
        </m:sSup>
      </m:oMath>
      <w:r w:rsidR="002A4B7A">
        <w:rPr>
          <w:rFonts w:hint="eastAsia"/>
        </w:rPr>
        <w:t xml:space="preserve"> is the total number of separated domains. The obtained integer</w:t>
      </w:r>
      <w:r w:rsidR="00B934F2">
        <w:rPr>
          <w:rFonts w:hint="eastAsia"/>
        </w:rPr>
        <w:t xml:space="preserve"> number</w:t>
      </w:r>
      <w:r w:rsidR="002A4B7A">
        <w:rPr>
          <w:rFonts w:hint="eastAsia"/>
        </w:rPr>
        <w:t>s represent Potts spin</w:t>
      </w:r>
      <w:r w:rsidR="00B934F2">
        <w:rPr>
          <w:rFonts w:hint="eastAsia"/>
        </w:rPr>
        <w:t>s</w:t>
      </w:r>
      <w:r w:rsidR="002A4B7A"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p>
        </m:sSubSup>
        <m:r>
          <w:rPr>
            <w:rFonts w:ascii="Cambria Math" w:hAnsi="Cambria Math"/>
          </w:rPr>
          <m:t>.</m:t>
        </m:r>
      </m:oMath>
      <w:r w:rsidR="002A4B7A">
        <w:rPr>
          <w:rFonts w:hint="eastAsia"/>
        </w:rPr>
        <w:t xml:space="preserve"> Here, the available spin component is generalized to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(l)</m:t>
            </m:r>
          </m:sup>
        </m:sSup>
        <m:r>
          <w:rPr>
            <w:rFonts w:ascii="Cambria Math" w:hAnsi="Cambria Math"/>
          </w:rPr>
          <m:t>≥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l</m:t>
            </m:r>
          </m:sup>
        </m:sSup>
      </m:oMath>
      <w:r w:rsidR="002A4B7A">
        <w:rPr>
          <w:rFonts w:hint="eastAsia"/>
        </w:rPr>
        <w:t xml:space="preserve"> from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(l)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l</m:t>
            </m:r>
          </m:sup>
        </m:sSup>
      </m:oMath>
      <w:r w:rsidR="002A4B7A">
        <w:rPr>
          <w:rFonts w:hint="eastAsia"/>
        </w:rPr>
        <w:t xml:space="preserve">. </w:t>
      </w:r>
      <m:oMath>
        <m:r>
          <w:rPr>
            <w:rFonts w:ascii="Cambria Math" w:hAnsi="Cambria Math" w:hint="eastAsia"/>
          </w:rPr>
          <m:t>(i</m:t>
        </m:r>
        <m:r>
          <w:rPr>
            <w:rFonts w:ascii="Cambria Math" w:hAnsi="Cambria Math"/>
          </w:rPr>
          <m:t>ii</m:t>
        </m:r>
        <m:r>
          <w:rPr>
            <w:rFonts w:ascii="Cambria Math" w:hAnsi="Cambria Math" w:hint="eastAsia"/>
          </w:rPr>
          <m:t>)</m:t>
        </m:r>
      </m:oMath>
      <w:r w:rsidR="00C55334">
        <w:rPr>
          <w:rFonts w:hint="eastAsia"/>
        </w:rPr>
        <w:t xml:space="preserve"> Redefine a weight</w:t>
      </w:r>
      <w:r w:rsidR="002A4B7A">
        <w:rPr>
          <w:rFonts w:hint="eastAsia"/>
        </w:rPr>
        <w:t xml:space="preserve"> matri</w:t>
      </w:r>
      <w:r w:rsidR="00C55334">
        <w:rPr>
          <w:rFonts w:hint="eastAsia"/>
        </w:rPr>
        <w:t>x</w:t>
      </w:r>
      <w:r w:rsidR="002A4B7A">
        <w:rPr>
          <w:rFonts w:hint="eastAsia"/>
        </w:rPr>
        <w:t xml:space="preserve"> as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e>
              <m:sup>
                <m:r>
                  <w:rPr>
                    <w:rFonts w:ascii="Cambria Math" w:hAnsi="Cambria Math"/>
                  </w:rPr>
                  <m:t xml:space="preserve"> </m:t>
                </m:r>
              </m:sup>
            </m:sSup>
          </m:sup>
        </m:sSubSup>
        <m:r>
          <w:rPr>
            <w:rFonts w:ascii="Cambria Math" w:hAnsi="Cambria Math"/>
          </w:rPr>
          <m:t>=δ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  <m: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p>
            </m:sSubSup>
            <m:r>
              <w:rPr>
                <w:rFonts w:ascii="Cambria Math" w:hAnsi="Cambria Math"/>
              </w:rPr>
              <m:t>,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p>
            </m:sSubSup>
          </m:e>
        </m:d>
        <m:r>
          <w:rPr>
            <w:rFonts w:ascii="Cambria Math" w:hAnsi="Cambria Math"/>
          </w:rPr>
          <m:t>.</m:t>
        </m:r>
      </m:oMath>
      <w:r w:rsidR="002A4B7A">
        <w:rPr>
          <w:rFonts w:hint="eastAsia"/>
        </w:rPr>
        <w:t xml:space="preserve"> It takes a calculation time of </w:t>
      </w:r>
      <m:oMath>
        <m:r>
          <m:rPr>
            <m:sty m:val="p"/>
          </m:rP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m:rPr>
            <m:sty m:val="p"/>
          </m:rPr>
          <w:rPr>
            <w:rFonts w:ascii="Cambria Math" w:hAnsi="Cambria Math"/>
          </w:rPr>
          <m:t xml:space="preserve"> or O(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edge</m:t>
            </m:r>
          </m:sub>
        </m:sSub>
        <m:r>
          <w:rPr>
            <w:rFonts w:ascii="Cambria Math" w:hAnsi="Cambria Math"/>
          </w:rPr>
          <m:t>)</m:t>
        </m:r>
      </m:oMath>
      <w:r w:rsidR="002A4B7A">
        <w:rPr>
          <w:rFonts w:hint="eastAsia"/>
        </w:rPr>
        <w:t xml:space="preserve"> to detect separated domains and to number them. </w:t>
      </w:r>
    </w:p>
    <w:p w:rsidR="002A4B7A" w:rsidRDefault="00195DF3" w:rsidP="002A4B7A">
      <w:pPr>
        <w:adjustRightInd w:val="0"/>
        <w:snapToGrid w:val="0"/>
        <w:spacing w:line="100" w:lineRule="atLeast"/>
        <w:ind w:firstLine="840"/>
      </w:pPr>
      <w:r>
        <w:rPr>
          <w:szCs w:val="21"/>
        </w:rPr>
        <w:t xml:space="preserve">Supplementary </w:t>
      </w:r>
      <w:r>
        <w:rPr>
          <w:rFonts w:hint="eastAsia"/>
          <w:szCs w:val="21"/>
        </w:rPr>
        <w:t>Figure</w:t>
      </w:r>
      <w:r>
        <w:rPr>
          <w:rFonts w:hint="eastAsia"/>
        </w:rPr>
        <w:t xml:space="preserve"> </w:t>
      </w:r>
      <w:r w:rsidR="00544127">
        <w:t>2</w:t>
      </w:r>
      <w:r w:rsidR="00331319">
        <w:rPr>
          <w:rFonts w:hint="eastAsia"/>
        </w:rPr>
        <w:t xml:space="preserve"> shows</w:t>
      </w:r>
      <w:r w:rsidR="002A4B7A">
        <w:rPr>
          <w:rFonts w:hint="eastAsia"/>
        </w:rPr>
        <w:t xml:space="preserve"> an example </w:t>
      </w:r>
      <w:r w:rsidR="00331319">
        <w:rPr>
          <w:rFonts w:hint="eastAsia"/>
        </w:rPr>
        <w:t xml:space="preserve">of a change in </w:t>
      </w:r>
      <w:r w:rsidR="00F467EA">
        <w:rPr>
          <w:rFonts w:hint="eastAsia"/>
        </w:rPr>
        <w:t>grouping</w:t>
      </w:r>
      <w:r w:rsidR="00331319">
        <w:rPr>
          <w:rFonts w:hint="eastAsia"/>
        </w:rPr>
        <w:t xml:space="preserve"> with the DS feedback</w:t>
      </w:r>
      <w:r w:rsidR="00991CEB">
        <w:rPr>
          <w:rFonts w:hint="eastAsia"/>
        </w:rPr>
        <w:t>, where</w:t>
      </w:r>
      <w:r w:rsidR="002A4B7A">
        <w:rPr>
          <w:rFonts w:hint="eastAsia"/>
        </w:rPr>
        <w:t xml:space="preserve"> </w:t>
      </w:r>
      <w:r w:rsidR="00991CEB">
        <w:rPr>
          <w:rFonts w:hint="eastAsia"/>
        </w:rPr>
        <w:t>a</w:t>
      </w:r>
      <w:r w:rsidR="00F467EA">
        <w:rPr>
          <w:rFonts w:hint="eastAsia"/>
        </w:rPr>
        <w:t xml:space="preserve"> state</w:t>
      </w:r>
      <w:r w:rsidR="00991CEB">
        <w:rPr>
          <w:rFonts w:hint="eastAsia"/>
        </w:rPr>
        <w:t xml:space="preserve"> at stage one is </w:t>
      </w:r>
      <w:r w:rsidR="002A4B7A">
        <w:rPr>
          <w:rFonts w:hint="eastAsia"/>
        </w:rPr>
        <w:t xml:space="preserve">the same as that in </w:t>
      </w:r>
      <w:r>
        <w:rPr>
          <w:szCs w:val="21"/>
        </w:rPr>
        <w:t xml:space="preserve">Supplementary </w:t>
      </w:r>
      <w:r>
        <w:rPr>
          <w:rFonts w:hint="eastAsia"/>
          <w:szCs w:val="21"/>
        </w:rPr>
        <w:t>Figure</w:t>
      </w:r>
      <w:r>
        <w:rPr>
          <w:rFonts w:hint="eastAsia"/>
        </w:rPr>
        <w:t xml:space="preserve"> </w:t>
      </w:r>
      <w:r w:rsidR="00544127">
        <w:t>1</w:t>
      </w:r>
      <w:r w:rsidR="002A4B7A">
        <w:rPr>
          <w:rFonts w:hint="eastAsia"/>
        </w:rPr>
        <w:t xml:space="preserve">. By using DS feedback, one of the red domains is changed to </w:t>
      </w:r>
      <w:r w:rsidR="00C55334">
        <w:rPr>
          <w:rFonts w:hint="eastAsia"/>
        </w:rPr>
        <w:t>green</w:t>
      </w:r>
      <w:r w:rsidR="002A4B7A">
        <w:rPr>
          <w:rFonts w:hint="eastAsia"/>
        </w:rPr>
        <w:t xml:space="preserve">. As a result, modularity increases to 0.4975 from 0.4323. </w:t>
      </w:r>
      <w:r w:rsidR="00F82C24">
        <w:rPr>
          <w:rFonts w:hint="eastAsia"/>
        </w:rPr>
        <w:t xml:space="preserve">This improvement of </w:t>
      </w:r>
      <w:r w:rsidR="00991CEB">
        <w:rPr>
          <w:rFonts w:hint="eastAsia"/>
        </w:rPr>
        <w:t>modularity</w:t>
      </w:r>
      <w:r w:rsidR="00F82C24">
        <w:rPr>
          <w:rFonts w:hint="eastAsia"/>
        </w:rPr>
        <w:t xml:space="preserve"> can be determined from </w:t>
      </w:r>
      <w:r w:rsidR="002A4B7A">
        <w:rPr>
          <w:rFonts w:hint="eastAsia"/>
        </w:rPr>
        <w:t xml:space="preserve">the </w:t>
      </w:r>
      <w:r w:rsidR="00F82C24">
        <w:rPr>
          <w:rFonts w:hint="eastAsia"/>
        </w:rPr>
        <w:t xml:space="preserve">removed </w:t>
      </w:r>
      <w:r w:rsidR="002A4B7A">
        <w:rPr>
          <w:rFonts w:hint="eastAsia"/>
        </w:rPr>
        <w:t>matrix elements of the AFM correlations</w:t>
      </w:r>
      <w:r w:rsidR="00F82C24">
        <w:rPr>
          <w:rFonts w:hint="eastAsia"/>
        </w:rPr>
        <w:t xml:space="preserve">, </w:t>
      </w:r>
      <m:oMath>
        <m:r>
          <m:rPr>
            <m:sty m:val="p"/>
          </m:rPr>
          <w:rPr>
            <w:rFonts w:ascii="Cambria Math" w:hAnsi="Cambria Math"/>
          </w:rPr>
          <m:t>∝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  <m:sup>
                <m:r>
                  <w:rPr>
                    <w:rFonts w:ascii="Cambria Math" w:hAnsi="Cambria Math"/>
                  </w:rPr>
                  <m:t>(l)</m:t>
                </m:r>
              </m:sup>
            </m:sSubSup>
            <m:r>
              <w:rPr>
                <w:rFonts w:ascii="Cambria Math" w:hAnsi="Cambria Math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  <m: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p>
            </m:sSubSup>
            <m:r>
              <w:rPr>
                <w:rFonts w:ascii="Cambria Math" w:hAnsi="Cambria Math"/>
              </w:rPr>
              <m:t xml:space="preserve"> </m:t>
            </m:r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,</m:t>
        </m:r>
      </m:oMath>
      <w:r w:rsidR="002A4B7A">
        <w:rPr>
          <w:rFonts w:hint="eastAsia"/>
        </w:rPr>
        <w:t xml:space="preserve"> </w:t>
      </w:r>
      <w:r w:rsidR="00F82C24">
        <w:rPr>
          <w:rFonts w:hint="eastAsia"/>
        </w:rPr>
        <w:t>as shown in Fig. 3g in the main text. T</w:t>
      </w:r>
      <w:r w:rsidR="002A4B7A">
        <w:rPr>
          <w:rFonts w:hint="eastAsia"/>
        </w:rPr>
        <w:t xml:space="preserve">he </w:t>
      </w:r>
      <w:r w:rsidR="00331319">
        <w:rPr>
          <w:rFonts w:hint="eastAsia"/>
        </w:rPr>
        <w:t>number of groups</w:t>
      </w:r>
      <w:r w:rsidR="002A4B7A">
        <w:rPr>
          <w:rFonts w:hint="eastAsia"/>
        </w:rPr>
        <w:t xml:space="preserve"> is generalized </w:t>
      </w:r>
      <w:r w:rsidR="00F82C24">
        <w:rPr>
          <w:rFonts w:hint="eastAsia"/>
        </w:rPr>
        <w:t>to</w:t>
      </w:r>
      <w:r w:rsidR="002A4B7A">
        <w:rPr>
          <w:rFonts w:hint="eastAsia"/>
        </w:rP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=3</m:t>
        </m:r>
      </m:oMath>
      <w:r w:rsidR="002A4B7A">
        <w:rPr>
          <w:rFonts w:hint="eastAsia"/>
        </w:rPr>
        <w:t xml:space="preserve"> (&gt;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hint="eastAsia"/>
              </w:rPr>
              <m:t>2</m:t>
            </m:r>
            <m:ctrlPr>
              <w:rPr>
                <w:rFonts w:ascii="Cambria Math" w:hAnsi="Cambria Math" w:hint="eastAsia"/>
              </w:rPr>
            </m:ctrlPr>
          </m:e>
          <m:sup>
            <m:r>
              <w:rPr>
                <w:rFonts w:ascii="Cambria Math" w:hAnsi="Cambria Math" w:hint="eastAsia"/>
              </w:rPr>
              <m:t>l</m:t>
            </m:r>
          </m:sup>
        </m:sSup>
      </m:oMath>
      <w:r w:rsidR="002A4B7A">
        <w:rPr>
          <w:rFonts w:hint="eastAsia"/>
        </w:rPr>
        <w:t xml:space="preserve">). At stage two, the </w:t>
      </w:r>
      <w:r w:rsidR="00C55334">
        <w:rPr>
          <w:rFonts w:hint="eastAsia"/>
        </w:rPr>
        <w:t>green</w:t>
      </w:r>
      <w:r w:rsidR="002A4B7A">
        <w:rPr>
          <w:rFonts w:hint="eastAsia"/>
        </w:rPr>
        <w:t xml:space="preserve"> and blue regions are split up, and then, the </w:t>
      </w:r>
      <w:r w:rsidR="00001E1C">
        <w:t>colored graph</w:t>
      </w:r>
      <w:r w:rsidR="002A4B7A">
        <w:rPr>
          <w:rFonts w:hint="eastAsia"/>
        </w:rPr>
        <w:t xml:space="preserve"> </w:t>
      </w:r>
      <w:r w:rsidR="00F82C24">
        <w:rPr>
          <w:rFonts w:hint="eastAsia"/>
        </w:rPr>
        <w:t>found</w:t>
      </w:r>
      <w:r w:rsidR="002A4B7A">
        <w:rPr>
          <w:rFonts w:hint="eastAsia"/>
        </w:rPr>
        <w:t xml:space="preserve"> at stage three in </w:t>
      </w:r>
      <w:r>
        <w:rPr>
          <w:szCs w:val="21"/>
        </w:rPr>
        <w:t xml:space="preserve">Supplementary </w:t>
      </w:r>
      <w:r>
        <w:rPr>
          <w:rFonts w:hint="eastAsia"/>
          <w:szCs w:val="21"/>
        </w:rPr>
        <w:t>Figure</w:t>
      </w:r>
      <w:r>
        <w:rPr>
          <w:rFonts w:hint="eastAsia"/>
        </w:rPr>
        <w:t xml:space="preserve"> </w:t>
      </w:r>
      <w:r w:rsidR="002A4B7A">
        <w:rPr>
          <w:rFonts w:hint="eastAsia"/>
        </w:rPr>
        <w:t xml:space="preserve">1 </w:t>
      </w:r>
      <w:r w:rsidR="002A4B7A">
        <w:t xml:space="preserve">(corresponding to the </w:t>
      </w:r>
      <w:r w:rsidR="002A4B7A">
        <w:rPr>
          <w:rFonts w:hint="eastAsia"/>
        </w:rPr>
        <w:t>best solution</w:t>
      </w:r>
      <w:r w:rsidR="002A4B7A">
        <w:t>)</w:t>
      </w:r>
      <w:r w:rsidR="002A4B7A">
        <w:rPr>
          <w:rFonts w:hint="eastAsia"/>
        </w:rPr>
        <w:t xml:space="preserve"> can be obtained even at earlier stage (</w:t>
      </w:r>
      <m:oMath>
        <m:r>
          <w:rPr>
            <w:rFonts w:ascii="Cambria Math" w:hAnsi="Cambria Math"/>
          </w:rPr>
          <m:t>l=2</m:t>
        </m:r>
      </m:oMath>
      <w:r w:rsidR="002A4B7A">
        <w:rPr>
          <w:rFonts w:hint="eastAsia"/>
        </w:rPr>
        <w:t>). Thus, the total computational time can be substantially decreased by the DS feedback algorithm.</w:t>
      </w:r>
    </w:p>
    <w:p w:rsidR="0011279D" w:rsidRPr="00025A02" w:rsidRDefault="0011279D" w:rsidP="002A4B7A">
      <w:pPr>
        <w:adjustRightInd w:val="0"/>
        <w:snapToGrid w:val="0"/>
        <w:spacing w:line="100" w:lineRule="atLeast"/>
      </w:pPr>
    </w:p>
    <w:p w:rsidR="002A4B7A" w:rsidRDefault="007D5339" w:rsidP="002A4B7A">
      <w:pPr>
        <w:adjustRightInd w:val="0"/>
        <w:snapToGrid w:val="0"/>
        <w:spacing w:line="100" w:lineRule="atLeas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C0C67F" wp14:editId="3D8BCF27">
                <wp:simplePos x="0" y="0"/>
                <wp:positionH relativeFrom="column">
                  <wp:posOffset>4488366</wp:posOffset>
                </wp:positionH>
                <wp:positionV relativeFrom="paragraph">
                  <wp:posOffset>128239</wp:posOffset>
                </wp:positionV>
                <wp:extent cx="1849290" cy="1403985"/>
                <wp:effectExtent l="0" t="0" r="0" b="4445"/>
                <wp:wrapNone/>
                <wp:docPr id="105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92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022ACE" w:rsidRDefault="00195DF3" w:rsidP="00C75EF0">
                            <w:pPr>
                              <w:snapToGrid w:val="0"/>
                              <w:spacing w:line="120" w:lineRule="atLeast"/>
                              <w:rPr>
                                <w:b/>
                                <w:szCs w:val="21"/>
                              </w:rPr>
                            </w:pPr>
                            <w:r w:rsidRPr="00195DF3">
                              <w:rPr>
                                <w:b/>
                                <w:szCs w:val="21"/>
                              </w:rPr>
                              <w:t>Supplementary Figure</w:t>
                            </w:r>
                            <w:r w:rsidRPr="00195DF3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44127">
                              <w:rPr>
                                <w:b/>
                                <w:szCs w:val="21"/>
                              </w:rPr>
                              <w:t>2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: </w:t>
                            </w:r>
                            <w:r w:rsidR="00022A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Change in grouping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8B778D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and modularity 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with domain separation (DS) feedback</w:t>
                            </w:r>
                            <w:r w:rsidR="00022A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.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B934F2" w:rsidRPr="00022ACE">
                              <w:rPr>
                                <w:rFonts w:hint="eastAsia"/>
                                <w:szCs w:val="21"/>
                              </w:rPr>
                              <w:t>All of maps are experimentally obtained.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C0C67F" id="_x0000_s1029" type="#_x0000_t202" style="position:absolute;left:0;text-align:left;margin-left:353.4pt;margin-top:10.1pt;width:145.6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LF3RAIAADgEAAAOAAAAZHJzL2Uyb0RvYy54bWysU82O0zAQviPxDpbvNGm2hTZqulq6FCEt&#10;P9LCA7iO01g4HmO7TZZjKyEegldAnHmevAhjt9stcEPkYM1kPN/MfPN5dtk1imyFdRJ0QYeDlBKh&#10;OZRSrwv64f3yyYQS55kumQItCnonHL2cP340a00uMqhBlcISBNEub01Ba+9NniSO16JhbgBGaAxW&#10;YBvm0bXrpLSsRfRGJVmaPk1asKWxwIVz+Pf6EKTziF9Vgvu3VeWEJ6qg2JuPp43nKpzJfMbytWWm&#10;lvzYBvuHLhomNRY9QV0zz8jGyr+gGsktOKj8gEOTQFVJLuIMOM0w/WOa25oZEWdBcpw50eT+Hyx/&#10;s31niSxxd+k4m1KiWYNr6vdf+t33fvez338l/f5bv9/3ux/okyxQ1hqXY+atwVzfPYcO0+P4ztwA&#10;/+iIhkXN9FpcWQttLViJLQ9DZnKWesBxAWTVvoYS67KNhwjUVbYJfCJDBNFxdXendYnOEx5KTkbT&#10;bIohjrHhKL2YTsaxBsvv0411/qWAhgSjoBb1EOHZ9sb50A7L76+Eag6ULJdSqejY9WqhLNky1M4y&#10;fkf0364pTdqCTsfZOCJrCPlRVo30qG0lm4JO0vCFdJYHOl7oMtqeSXWwsROlj/wESg7k+G7Vxe1c&#10;hNzA3QrKOyTMwkHK+PTQqMF+pqRFGRfUfdowKyhRrzSSPh2ORkH30RmNn2Xo2PPI6jzCNEeognpK&#10;DubCx7cS6TBXuJyljLQ9dHJsGeUZ2Tw+paD/cz/eenjw818AAAD//wMAUEsDBBQABgAIAAAAIQDb&#10;wHvI3wAAAAoBAAAPAAAAZHJzL2Rvd25yZXYueG1sTI/NTsMwEITvSLyDtUjcqN0ApQ1xqoqKCwck&#10;ClJ7dONNHOGfyHbT8PYsJ3qcndHsN9V6cpaNGFMfvIT5TABD3wTd+07C1+fr3RJYysprZYNHCT+Y&#10;YF1fX1Wq1OHsP3Dc5Y5RiU+lkmByHkrOU2PQqTQLA3ry2hCdyiRjx3VUZyp3lhdCLLhTvacPRg34&#10;YrD53p2chL0zvd7G90Or7bh9azePwxQHKW9vps0zsIxT/g/DHz6hQ01Mx3DyOjEr4UksCD1LKEQB&#10;jAKr1ZLGHenwML8HXlf8ckL9CwAA//8DAFBLAQItABQABgAIAAAAIQC2gziS/gAAAOEBAAATAAAA&#10;AAAAAAAAAAAAAAAAAABbQ29udGVudF9UeXBlc10ueG1sUEsBAi0AFAAGAAgAAAAhADj9If/WAAAA&#10;lAEAAAsAAAAAAAAAAAAAAAAALwEAAF9yZWxzLy5yZWxzUEsBAi0AFAAGAAgAAAAhAMGosXdEAgAA&#10;OAQAAA4AAAAAAAAAAAAAAAAALgIAAGRycy9lMm9Eb2MueG1sUEsBAi0AFAAGAAgAAAAhANvAe8jf&#10;AAAACgEAAA8AAAAAAAAAAAAAAAAAngQAAGRycy9kb3ducmV2LnhtbFBLBQYAAAAABAAEAPMAAACq&#10;BQAAAAA=&#10;" stroked="f">
                <v:textbox style="mso-fit-shape-to-text:t">
                  <w:txbxContent>
                    <w:p w:rsidR="005A0000" w:rsidRPr="00022ACE" w:rsidRDefault="00195DF3" w:rsidP="00C75EF0">
                      <w:pPr>
                        <w:snapToGrid w:val="0"/>
                        <w:spacing w:line="120" w:lineRule="atLeast"/>
                        <w:rPr>
                          <w:b/>
                          <w:szCs w:val="21"/>
                        </w:rPr>
                      </w:pPr>
                      <w:r w:rsidRPr="00195DF3">
                        <w:rPr>
                          <w:b/>
                          <w:szCs w:val="21"/>
                        </w:rPr>
                        <w:t>Supplementary Figure</w:t>
                      </w:r>
                      <w:r w:rsidRPr="00195DF3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44127">
                        <w:rPr>
                          <w:b/>
                          <w:szCs w:val="21"/>
                        </w:rPr>
                        <w:t>2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: </w:t>
                      </w:r>
                      <w:r w:rsidR="00022ACE" w:rsidRPr="00022ACE">
                        <w:rPr>
                          <w:rFonts w:hint="eastAsia"/>
                          <w:b/>
                          <w:szCs w:val="21"/>
                        </w:rPr>
                        <w:t>Change in grouping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8B778D" w:rsidRPr="00022ACE">
                        <w:rPr>
                          <w:rFonts w:hint="eastAsia"/>
                          <w:b/>
                          <w:szCs w:val="21"/>
                        </w:rPr>
                        <w:t xml:space="preserve">and modularity 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>with domain separation (DS) feedback</w:t>
                      </w:r>
                      <w:r w:rsidR="00022ACE" w:rsidRPr="00022ACE">
                        <w:rPr>
                          <w:rFonts w:hint="eastAsia"/>
                          <w:b/>
                          <w:szCs w:val="21"/>
                        </w:rPr>
                        <w:t>.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B934F2" w:rsidRPr="00022ACE">
                        <w:rPr>
                          <w:rFonts w:hint="eastAsia"/>
                          <w:szCs w:val="21"/>
                        </w:rPr>
                        <w:t>All of maps are experimentally obtained.</w:t>
                      </w:r>
                    </w:p>
                  </w:txbxContent>
                </v:textbox>
              </v:shape>
            </w:pict>
          </mc:Fallback>
        </mc:AlternateContent>
      </w:r>
      <w:r w:rsidR="008E7333" w:rsidRPr="008E7333">
        <w:rPr>
          <w:noProof/>
        </w:rPr>
        <w:drawing>
          <wp:inline distT="0" distB="0" distL="0" distR="0" wp14:anchorId="0CE1522E" wp14:editId="3B1A785E">
            <wp:extent cx="4174015" cy="1398896"/>
            <wp:effectExtent l="0" t="0" r="0" b="0"/>
            <wp:docPr id="51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425" cy="1407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72811" w:rsidRDefault="00072811" w:rsidP="002A4B7A">
      <w:pPr>
        <w:adjustRightInd w:val="0"/>
        <w:snapToGrid w:val="0"/>
        <w:spacing w:line="100" w:lineRule="atLeast"/>
      </w:pPr>
    </w:p>
    <w:p w:rsidR="002A4B7A" w:rsidRDefault="00195DF3" w:rsidP="002A4B7A">
      <w:pPr>
        <w:adjustRightInd w:val="0"/>
        <w:snapToGrid w:val="0"/>
        <w:spacing w:line="100" w:lineRule="atLeast"/>
        <w:ind w:firstLine="840"/>
      </w:pPr>
      <w:r>
        <w:rPr>
          <w:szCs w:val="21"/>
        </w:rPr>
        <w:t xml:space="preserve">Supplementary </w:t>
      </w:r>
      <w:r>
        <w:rPr>
          <w:rFonts w:hint="eastAsia"/>
          <w:szCs w:val="21"/>
        </w:rPr>
        <w:t>Figure</w:t>
      </w:r>
      <w:r>
        <w:rPr>
          <w:rFonts w:hint="eastAsia"/>
        </w:rPr>
        <w:t xml:space="preserve"> </w:t>
      </w:r>
      <w:r w:rsidR="00544127">
        <w:t>3</w:t>
      </w:r>
      <w:r w:rsidR="002A4B7A">
        <w:rPr>
          <w:rFonts w:hint="eastAsia"/>
        </w:rPr>
        <w:t xml:space="preserve"> shows </w:t>
      </w:r>
      <w:r w:rsidR="004F73C0">
        <w:rPr>
          <w:rFonts w:hint="eastAsia"/>
        </w:rPr>
        <w:t>initial-domain dependence of solutions</w:t>
      </w:r>
      <w:r w:rsidR="002A4B7A">
        <w:rPr>
          <w:rFonts w:hint="eastAsia"/>
        </w:rPr>
        <w:t>. At stage</w:t>
      </w:r>
      <w:r w:rsidR="00246ABD">
        <w:rPr>
          <w:rFonts w:hint="eastAsia"/>
        </w:rPr>
        <w:t xml:space="preserve"> one</w:t>
      </w:r>
      <w:r w:rsidR="00022ACE">
        <w:rPr>
          <w:rFonts w:hint="eastAsia"/>
        </w:rPr>
        <w:t>, before performing DS feedback</w:t>
      </w:r>
      <w:r w:rsidR="002A4B7A">
        <w:rPr>
          <w:rFonts w:hint="eastAsia"/>
        </w:rPr>
        <w:t xml:space="preserve">, </w:t>
      </w:r>
      <w:r w:rsidR="00022ACE">
        <w:rPr>
          <w:rFonts w:hint="eastAsia"/>
        </w:rPr>
        <w:t>states with the large number of domains have lower</w:t>
      </w:r>
      <w:r w:rsidR="00022ACE">
        <w:t xml:space="preserve"> </w:t>
      </w:r>
      <w:r w:rsidR="002A4B7A">
        <w:t>modularity</w:t>
      </w:r>
      <w:r w:rsidR="002A4B7A">
        <w:rPr>
          <w:rFonts w:hint="eastAsia"/>
        </w:rPr>
        <w:t xml:space="preserve"> (</w:t>
      </w:r>
      <w:r w:rsidR="00022ACE">
        <w:rPr>
          <w:rFonts w:hint="eastAsia"/>
        </w:rPr>
        <w:t xml:space="preserve">higher </w:t>
      </w:r>
      <w:r w:rsidR="002A4B7A">
        <w:rPr>
          <w:rFonts w:hint="eastAsia"/>
        </w:rPr>
        <w:t>energy). This behavior shows analogy with those found in one-dimensional Ising model</w:t>
      </w:r>
      <w:r w:rsidR="00802884">
        <w:rPr>
          <w:rFonts w:hint="eastAsia"/>
        </w:rPr>
        <w:t xml:space="preserve"> </w:t>
      </w:r>
      <w:r w:rsidR="00F61E1A">
        <w:rPr>
          <w:rFonts w:hint="eastAsia"/>
        </w:rPr>
        <w:t xml:space="preserve">with nearest neighbor </w:t>
      </w:r>
      <w:r w:rsidR="00F61E1A">
        <w:t>coupling</w:t>
      </w:r>
      <w:r w:rsidR="002A4B7A">
        <w:rPr>
          <w:rFonts w:hint="eastAsia"/>
        </w:rPr>
        <w:t>,</w:t>
      </w:r>
      <w:r w:rsidR="002A4B7A" w:rsidRPr="002B2456">
        <w:rPr>
          <w:rFonts w:hint="eastAsia"/>
        </w:rPr>
        <w:t xml:space="preserve"> </w:t>
      </w:r>
      <w:r w:rsidR="002A4B7A">
        <w:rPr>
          <w:rFonts w:hint="eastAsia"/>
        </w:rPr>
        <w:t>which has been simulated by the CIM [</w:t>
      </w:r>
      <w:r w:rsidR="00544127">
        <w:t>3</w:t>
      </w:r>
      <w:r w:rsidR="002A4B7A">
        <w:rPr>
          <w:rFonts w:hint="eastAsia"/>
        </w:rPr>
        <w:t xml:space="preserve">]. </w:t>
      </w:r>
      <w:r w:rsidR="004F73C0">
        <w:rPr>
          <w:rFonts w:hint="eastAsia"/>
        </w:rPr>
        <w:t>Once domains are created due to fluctuations, it is difficult (or takes long time) to flip all spins in a domain, while</w:t>
      </w:r>
      <w:r w:rsidR="002A4B7A">
        <w:rPr>
          <w:rFonts w:hint="eastAsia"/>
        </w:rPr>
        <w:t xml:space="preserve"> </w:t>
      </w:r>
      <w:r w:rsidR="00790255">
        <w:rPr>
          <w:rFonts w:hint="eastAsia"/>
        </w:rPr>
        <w:t xml:space="preserve">it is easy to locally optimize </w:t>
      </w:r>
      <w:r w:rsidR="002A4B7A">
        <w:rPr>
          <w:rFonts w:hint="eastAsia"/>
        </w:rPr>
        <w:t xml:space="preserve">position and shape of the domain walls </w:t>
      </w:r>
      <w:r w:rsidR="004F73C0">
        <w:rPr>
          <w:rFonts w:hint="eastAsia"/>
        </w:rPr>
        <w:t>as much as possible</w:t>
      </w:r>
      <w:r w:rsidR="002A4B7A">
        <w:rPr>
          <w:rFonts w:hint="eastAsia"/>
        </w:rPr>
        <w:t xml:space="preserve">. </w:t>
      </w:r>
      <w:r w:rsidR="00F61E1A">
        <w:rPr>
          <w:rFonts w:hint="eastAsia"/>
        </w:rPr>
        <w:t>With the DS feedback, b</w:t>
      </w:r>
      <w:r w:rsidR="001C67F5">
        <w:rPr>
          <w:rFonts w:hint="eastAsia"/>
        </w:rPr>
        <w:t xml:space="preserve">y cutting </w:t>
      </w:r>
      <w:r w:rsidR="001C67F5">
        <w:t>unnecessary</w:t>
      </w:r>
      <w:r w:rsidR="001C67F5">
        <w:rPr>
          <w:rFonts w:hint="eastAsia"/>
        </w:rPr>
        <w:t xml:space="preserve"> </w:t>
      </w:r>
      <w:r w:rsidR="001C67F5">
        <w:t xml:space="preserve">AFM connections </w:t>
      </w:r>
      <w:r w:rsidR="00CC5CC8">
        <w:rPr>
          <w:rFonts w:hint="eastAsia"/>
        </w:rPr>
        <w:t xml:space="preserve">among these </w:t>
      </w:r>
      <w:r w:rsidR="00187115">
        <w:rPr>
          <w:rFonts w:hint="eastAsia"/>
        </w:rPr>
        <w:t xml:space="preserve">partially </w:t>
      </w:r>
      <w:r w:rsidR="00CC5CC8">
        <w:rPr>
          <w:rFonts w:hint="eastAsia"/>
        </w:rPr>
        <w:t>optimized domains</w:t>
      </w:r>
      <w:r w:rsidR="001C67F5">
        <w:rPr>
          <w:rFonts w:hint="eastAsia"/>
        </w:rPr>
        <w:t xml:space="preserve">, </w:t>
      </w:r>
      <w:r w:rsidR="00991CEB">
        <w:rPr>
          <w:rFonts w:hint="eastAsia"/>
        </w:rPr>
        <w:t>multi-domain</w:t>
      </w:r>
      <w:r w:rsidR="002A4B7A">
        <w:rPr>
          <w:rFonts w:hint="eastAsia"/>
        </w:rPr>
        <w:t xml:space="preserve"> </w:t>
      </w:r>
      <w:r w:rsidR="004F73C0">
        <w:rPr>
          <w:rFonts w:hint="eastAsia"/>
        </w:rPr>
        <w:t>states immediately change to</w:t>
      </w:r>
      <w:r w:rsidR="002A4B7A">
        <w:rPr>
          <w:rFonts w:hint="eastAsia"/>
        </w:rPr>
        <w:t xml:space="preserve"> higher modularity </w:t>
      </w:r>
      <w:r w:rsidR="00991CEB">
        <w:rPr>
          <w:rFonts w:hint="eastAsia"/>
        </w:rPr>
        <w:t xml:space="preserve">(lower </w:t>
      </w:r>
      <w:r w:rsidR="00F467EA">
        <w:rPr>
          <w:rFonts w:hint="eastAsia"/>
        </w:rPr>
        <w:t xml:space="preserve">Potts </w:t>
      </w:r>
      <w:r w:rsidR="00991CEB">
        <w:rPr>
          <w:rFonts w:hint="eastAsia"/>
        </w:rPr>
        <w:t>energy)</w:t>
      </w:r>
      <w:r w:rsidR="004F73C0">
        <w:rPr>
          <w:rFonts w:hint="eastAsia"/>
        </w:rPr>
        <w:t xml:space="preserve"> s</w:t>
      </w:r>
      <w:r w:rsidR="00022ACE">
        <w:rPr>
          <w:rFonts w:hint="eastAsia"/>
        </w:rPr>
        <w:t>tates</w:t>
      </w:r>
      <w:r w:rsidR="00991CEB">
        <w:rPr>
          <w:rFonts w:hint="eastAsia"/>
        </w:rPr>
        <w:t xml:space="preserve"> </w:t>
      </w:r>
      <w:r w:rsidR="002A4B7A">
        <w:rPr>
          <w:rFonts w:hint="eastAsia"/>
        </w:rPr>
        <w:t xml:space="preserve">than </w:t>
      </w:r>
      <w:r w:rsidR="004F73C0">
        <w:rPr>
          <w:rFonts w:hint="eastAsia"/>
        </w:rPr>
        <w:t>those</w:t>
      </w:r>
      <w:r w:rsidR="002A4B7A">
        <w:rPr>
          <w:rFonts w:hint="eastAsia"/>
        </w:rPr>
        <w:t xml:space="preserve"> with </w:t>
      </w:r>
      <w:r w:rsidR="00991CEB">
        <w:rPr>
          <w:rFonts w:hint="eastAsia"/>
        </w:rPr>
        <w:t xml:space="preserve">a </w:t>
      </w:r>
      <w:r w:rsidR="002A4B7A">
        <w:rPr>
          <w:rFonts w:hint="eastAsia"/>
        </w:rPr>
        <w:t>small</w:t>
      </w:r>
      <w:r w:rsidR="00991CEB">
        <w:rPr>
          <w:rFonts w:hint="eastAsia"/>
        </w:rPr>
        <w:t>er</w:t>
      </w:r>
      <w:r w:rsidR="002A4B7A">
        <w:rPr>
          <w:rFonts w:hint="eastAsia"/>
        </w:rPr>
        <w:t xml:space="preserve"> number of domains. </w:t>
      </w:r>
      <w:r w:rsidR="008819D4">
        <w:rPr>
          <w:rFonts w:hint="eastAsia"/>
        </w:rPr>
        <w:t xml:space="preserve">These facts suggest that multi-domain solutions </w:t>
      </w:r>
      <w:r w:rsidR="00800BF6">
        <w:rPr>
          <w:rFonts w:hint="eastAsia"/>
        </w:rPr>
        <w:t xml:space="preserve">with higher energy </w:t>
      </w:r>
      <w:r w:rsidR="00F63399">
        <w:rPr>
          <w:rFonts w:hint="eastAsia"/>
        </w:rPr>
        <w:t xml:space="preserve">at early stages </w:t>
      </w:r>
      <w:r w:rsidR="008819D4">
        <w:rPr>
          <w:rFonts w:hint="eastAsia"/>
        </w:rPr>
        <w:t xml:space="preserve">do not degrade </w:t>
      </w:r>
      <w:r w:rsidR="00802884">
        <w:rPr>
          <w:rFonts w:hint="eastAsia"/>
        </w:rPr>
        <w:t>accuracy of the</w:t>
      </w:r>
      <w:r w:rsidR="008819D4">
        <w:rPr>
          <w:rFonts w:hint="eastAsia"/>
        </w:rPr>
        <w:t xml:space="preserve"> final solution of Potts problem</w:t>
      </w:r>
      <w:r w:rsidR="00F61E1A">
        <w:rPr>
          <w:rFonts w:hint="eastAsia"/>
        </w:rPr>
        <w:t>s</w:t>
      </w:r>
      <w:r w:rsidR="008819D4">
        <w:rPr>
          <w:rFonts w:hint="eastAsia"/>
        </w:rPr>
        <w:t xml:space="preserve">. </w:t>
      </w:r>
      <w:r w:rsidR="002A4B7A">
        <w:rPr>
          <w:rFonts w:hint="eastAsia"/>
        </w:rPr>
        <w:t xml:space="preserve">We can thus expect that feedback </w:t>
      </w:r>
      <w:r w:rsidR="001F36C8">
        <w:rPr>
          <w:rFonts w:hint="eastAsia"/>
        </w:rPr>
        <w:t xml:space="preserve">algorithms </w:t>
      </w:r>
      <w:r w:rsidR="008819D4">
        <w:rPr>
          <w:rFonts w:hint="eastAsia"/>
        </w:rPr>
        <w:t xml:space="preserve">can </w:t>
      </w:r>
      <w:r w:rsidR="00982F25">
        <w:rPr>
          <w:rFonts w:hint="eastAsia"/>
        </w:rPr>
        <w:t xml:space="preserve">increase </w:t>
      </w:r>
      <w:r w:rsidR="008819D4">
        <w:rPr>
          <w:rFonts w:hint="eastAsia"/>
        </w:rPr>
        <w:t>tolera</w:t>
      </w:r>
      <w:r w:rsidR="00982F25">
        <w:rPr>
          <w:rFonts w:hint="eastAsia"/>
        </w:rPr>
        <w:t>nce against</w:t>
      </w:r>
      <w:r w:rsidR="002A4B7A">
        <w:rPr>
          <w:rFonts w:hint="eastAsia"/>
        </w:rPr>
        <w:t xml:space="preserve"> fluctuations </w:t>
      </w:r>
      <w:r w:rsidR="00072811">
        <w:rPr>
          <w:rFonts w:hint="eastAsia"/>
        </w:rPr>
        <w:t xml:space="preserve">or </w:t>
      </w:r>
      <w:r w:rsidR="00F467EA">
        <w:t>imperfections</w:t>
      </w:r>
      <w:r w:rsidR="00072811">
        <w:rPr>
          <w:rFonts w:hint="eastAsia"/>
        </w:rPr>
        <w:t xml:space="preserve"> of</w:t>
      </w:r>
      <w:r w:rsidR="002A4B7A">
        <w:rPr>
          <w:rFonts w:hint="eastAsia"/>
        </w:rPr>
        <w:t xml:space="preserve"> a physical </w:t>
      </w:r>
      <w:r w:rsidR="008819D4">
        <w:rPr>
          <w:rFonts w:hint="eastAsia"/>
        </w:rPr>
        <w:t>solver</w:t>
      </w:r>
      <w:r w:rsidR="002A4B7A">
        <w:rPr>
          <w:rFonts w:hint="eastAsia"/>
        </w:rPr>
        <w:t xml:space="preserve">. </w:t>
      </w:r>
    </w:p>
    <w:p w:rsidR="002A4B7A" w:rsidRPr="00F467EA" w:rsidRDefault="002A4B7A" w:rsidP="002A4B7A">
      <w:pPr>
        <w:adjustRightInd w:val="0"/>
        <w:snapToGrid w:val="0"/>
        <w:spacing w:line="100" w:lineRule="atLeast"/>
      </w:pPr>
    </w:p>
    <w:p w:rsidR="002A4B7A" w:rsidRDefault="007D5339" w:rsidP="002A4B7A">
      <w:pPr>
        <w:adjustRightInd w:val="0"/>
        <w:snapToGrid w:val="0"/>
        <w:spacing w:line="10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618574" wp14:editId="24499932">
                <wp:simplePos x="0" y="0"/>
                <wp:positionH relativeFrom="column">
                  <wp:posOffset>4086922</wp:posOffset>
                </wp:positionH>
                <wp:positionV relativeFrom="paragraph">
                  <wp:posOffset>281197</wp:posOffset>
                </wp:positionV>
                <wp:extent cx="2432251" cy="3752385"/>
                <wp:effectExtent l="0" t="0" r="6350" b="635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251" cy="3752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022ACE" w:rsidRDefault="00195DF3" w:rsidP="00800BF6">
                            <w:pPr>
                              <w:snapToGrid w:val="0"/>
                              <w:spacing w:line="120" w:lineRule="atLeast"/>
                              <w:rPr>
                                <w:b/>
                                <w:szCs w:val="21"/>
                              </w:rPr>
                            </w:pPr>
                            <w:r w:rsidRPr="00195DF3">
                              <w:rPr>
                                <w:b/>
                                <w:szCs w:val="21"/>
                              </w:rPr>
                              <w:t>Supplementary Figure</w:t>
                            </w:r>
                            <w:r w:rsidRPr="00195DF3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44127">
                              <w:rPr>
                                <w:b/>
                                <w:szCs w:val="21"/>
                              </w:rPr>
                              <w:t>3: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991CEB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Evolution of </w:t>
                            </w:r>
                            <w:r w:rsidR="00022A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grouping</w:t>
                            </w:r>
                            <w:r w:rsidR="00072811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and modularity in each stage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072811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obtained</w:t>
                            </w:r>
                            <w:r w:rsidR="00991CEB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by using 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DS feedback</w:t>
                            </w:r>
                            <w:r w:rsidR="008B778D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for different s</w:t>
                            </w:r>
                            <w:r w:rsidR="00022AC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tate</w:t>
                            </w:r>
                            <w:r w:rsidR="008B778D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s at stage one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. </w:t>
                            </w:r>
                            <w:r w:rsidR="005A0000" w:rsidRPr="00022ACE">
                              <w:rPr>
                                <w:rFonts w:hint="eastAsia"/>
                                <w:szCs w:val="21"/>
                              </w:rPr>
                              <w:t xml:space="preserve">All of the </w:t>
                            </w:r>
                            <w:r w:rsidR="000F7F42" w:rsidRPr="00022ACE">
                              <w:rPr>
                                <w:rFonts w:hint="eastAsia"/>
                                <w:szCs w:val="21"/>
                              </w:rPr>
                              <w:t>results</w:t>
                            </w:r>
                            <w:r w:rsidR="005A0000" w:rsidRPr="00022ACE">
                              <w:rPr>
                                <w:rFonts w:hint="eastAsia"/>
                                <w:szCs w:val="21"/>
                              </w:rPr>
                              <w:t xml:space="preserve"> were experimentally obtained</w:t>
                            </w:r>
                            <w:r w:rsidR="008B778D" w:rsidRPr="00022ACE">
                              <w:rPr>
                                <w:rFonts w:hint="eastAsia"/>
                                <w:szCs w:val="21"/>
                              </w:rPr>
                              <w:t>. Due to experimental fluctuations, various solutions with different number of domains were obtained at stage one.</w:t>
                            </w:r>
                            <w:r w:rsidR="00991CEB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072811" w:rsidRPr="00022ACE">
                              <w:rPr>
                                <w:rFonts w:hint="eastAsia"/>
                                <w:szCs w:val="21"/>
                              </w:rPr>
                              <w:t>Some of</w:t>
                            </w:r>
                            <w:r w:rsidR="00800BF6" w:rsidRPr="00022ACE">
                              <w:rPr>
                                <w:rFonts w:hint="eastAsia"/>
                                <w:szCs w:val="21"/>
                              </w:rPr>
                              <w:t xml:space="preserve"> different initial </w:t>
                            </w:r>
                            <w:r w:rsidR="00072811" w:rsidRPr="00022ACE">
                              <w:rPr>
                                <w:rFonts w:hint="eastAsia"/>
                                <w:szCs w:val="21"/>
                              </w:rPr>
                              <w:t>states</w:t>
                            </w:r>
                            <w:r w:rsidR="00800BF6" w:rsidRPr="00022ACE">
                              <w:rPr>
                                <w:rFonts w:hint="eastAsia"/>
                                <w:szCs w:val="21"/>
                              </w:rPr>
                              <w:t xml:space="preserve"> converge to the same final solution as shown in </w:t>
                            </w:r>
                            <w:r w:rsidR="000F7F42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a</w:t>
                            </w:r>
                            <w:r w:rsidR="000F7F42" w:rsidRPr="00022ACE">
                              <w:rPr>
                                <w:rFonts w:hint="eastAsia"/>
                                <w:szCs w:val="21"/>
                              </w:rPr>
                              <w:t xml:space="preserve"> and </w:t>
                            </w:r>
                            <w:r w:rsidR="000F7F42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b</w:t>
                            </w:r>
                            <w:r w:rsidR="00800BF6" w:rsidRPr="00022ACE">
                              <w:rPr>
                                <w:rFonts w:hint="eastAsia"/>
                                <w:szCs w:val="21"/>
                              </w:rPr>
                              <w:t xml:space="preserve"> and also </w:t>
                            </w:r>
                            <w:r>
                              <w:rPr>
                                <w:szCs w:val="21"/>
                              </w:rPr>
                              <w:t xml:space="preserve">Supplementary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Figure</w:t>
                            </w:r>
                            <w:r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544127">
                              <w:rPr>
                                <w:szCs w:val="21"/>
                              </w:rPr>
                              <w:t>2</w:t>
                            </w:r>
                            <w:r w:rsidR="00800BF6" w:rsidRPr="00022ACE">
                              <w:rPr>
                                <w:rFonts w:hint="eastAsia"/>
                                <w:szCs w:val="21"/>
                              </w:rPr>
                              <w:t>.</w:t>
                            </w:r>
                            <w:r w:rsidR="000F7F42" w:rsidRPr="00022ACE">
                              <w:rPr>
                                <w:rFonts w:hint="eastAsia"/>
                                <w:szCs w:val="21"/>
                              </w:rPr>
                              <w:t xml:space="preserve"> As shown in </w:t>
                            </w:r>
                            <w:r w:rsidR="000F7F42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c, </w:t>
                            </w:r>
                            <w:r w:rsidR="000F7F42" w:rsidRPr="00022ACE">
                              <w:rPr>
                                <w:rFonts w:hint="eastAsia"/>
                                <w:szCs w:val="21"/>
                              </w:rPr>
                              <w:t xml:space="preserve">a lower energy solution at stage one than </w:t>
                            </w:r>
                            <w:r w:rsidR="000F7F42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a</w:t>
                            </w:r>
                            <w:r w:rsidR="000F7F42" w:rsidRPr="00022ACE">
                              <w:rPr>
                                <w:rFonts w:hint="eastAsia"/>
                                <w:szCs w:val="21"/>
                              </w:rPr>
                              <w:t xml:space="preserve"> and </w:t>
                            </w:r>
                            <w:r w:rsidR="000F7F42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b</w:t>
                            </w:r>
                            <w:r w:rsidR="000F7F42" w:rsidRPr="00022ACE">
                              <w:rPr>
                                <w:rFonts w:hint="eastAsia"/>
                                <w:szCs w:val="21"/>
                              </w:rPr>
                              <w:t xml:space="preserve"> finally reaches a higher energy solution.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18574" id="_x0000_s1030" type="#_x0000_t202" style="position:absolute;left:0;text-align:left;margin-left:321.8pt;margin-top:22.15pt;width:191.5pt;height:295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Q/5QwIAADQEAAAOAAAAZHJzL2Uyb0RvYy54bWysU82O0zAQviPxDpbvNG3a7najpqulSxHS&#10;8iMtPIDjOI2F4wm226QcWwnxELwC4szz5EUYO91ugRvCB2vG4/n8zTfj+XVbKbIVxkrQKR0NhpQI&#10;zSGXep3SD+9Xz2aUWMd0zhRokdKdsPR68fTJvKkTEUMJKheGIIi2SVOntHSuTqLI8lJUzA6gFhqD&#10;BZiKOXTNOsoNaxC9UlE8HF5EDZi8NsCFtXh62wfpIuAXheDubVFY4YhKKXJzYTdhz/weLeYsWRtW&#10;l5IfabB/YFExqfHRE9Qtc4xsjPwLqpLcgIXCDThUERSF5CLUgNWMhn9Uc1+yWoRaUBxbn2Sy/w+W&#10;v9m+M0TmKb2gRLMKW9QdvnT7793+Z3f4SrrDt+5w6PY/0Cexl6upbYJZ9zXmufY5tNj2ULqt74B/&#10;tETDsmR6LW6MgaYULEe6I58ZnaX2ONaDZM1ryPFdtnEQgNrCVF5LVIcgOrZtd2qVaB3heBhPxnE8&#10;HVHCMTa+nMbj2TS8wZKH9NpY91JARbyRUoOzEODZ9s46T4clD1f8axaUzFdSqeCYdbZUhmwZzs0q&#10;rCP6b9eUJk1Kr6bxNCBr8PlhpCrpcK6VrFI6G/rl01ni5Xih82A7JlVvIxOlj/p4SXpxXJu1oTMT&#10;n+u1yyDfoWAG+jHGb4dGCeYzJQ2OcErtpw0zghL1SqPoV6PJxM98cCbTyxgdcx7JziNMc4RKqaOk&#10;N5cu/BNPW8MNNqeQQbZHJkfKOJpBzeM38rN/7odbj5998QsAAP//AwBQSwMEFAAGAAgAAAAhAGFx&#10;xe3eAAAACwEAAA8AAABkcnMvZG93bnJldi54bWxMj8FOg0AQhu8mvsNmTLwYuwh0aylLoyYar619&#10;gAWmQGRnCbst9O2dnuxx5v/yzzf5dra9OOPoO0caXhYRCKTK1R01Gg4/n8+vIHwwVJveEWq4oIdt&#10;cX+Xm6x2E+3wvA+N4BLymdHQhjBkUvqqRWv8wg1InB3daE3gcWxkPZqJy20v4yhS0pqO+EJrBvxo&#10;sfrdn6yG4/f0tFxP5Vc4rHapejfdqnQXrR8f5rcNiIBz+Ifhqs/qULBT6U5Ue9FrUGmiGNWQpgmI&#10;KxDFijclR8kyBlnk8vaH4g8AAP//AwBQSwECLQAUAAYACAAAACEAtoM4kv4AAADhAQAAEwAAAAAA&#10;AAAAAAAAAAAAAAAAW0NvbnRlbnRfVHlwZXNdLnhtbFBLAQItABQABgAIAAAAIQA4/SH/1gAAAJQB&#10;AAALAAAAAAAAAAAAAAAAAC8BAABfcmVscy8ucmVsc1BLAQItABQABgAIAAAAIQBy1Q/5QwIAADQE&#10;AAAOAAAAAAAAAAAAAAAAAC4CAABkcnMvZTJvRG9jLnhtbFBLAQItABQABgAIAAAAIQBhccXt3gAA&#10;AAsBAAAPAAAAAAAAAAAAAAAAAJ0EAABkcnMvZG93bnJldi54bWxQSwUGAAAAAAQABADzAAAAqAUA&#10;AAAA&#10;" stroked="f">
                <v:textbox>
                  <w:txbxContent>
                    <w:p w:rsidR="005A0000" w:rsidRPr="00022ACE" w:rsidRDefault="00195DF3" w:rsidP="00800BF6">
                      <w:pPr>
                        <w:snapToGrid w:val="0"/>
                        <w:spacing w:line="120" w:lineRule="atLeast"/>
                        <w:rPr>
                          <w:b/>
                          <w:szCs w:val="21"/>
                        </w:rPr>
                      </w:pPr>
                      <w:r w:rsidRPr="00195DF3">
                        <w:rPr>
                          <w:b/>
                          <w:szCs w:val="21"/>
                        </w:rPr>
                        <w:t>Supplementary Figure</w:t>
                      </w:r>
                      <w:r w:rsidRPr="00195DF3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44127">
                        <w:rPr>
                          <w:b/>
                          <w:szCs w:val="21"/>
                        </w:rPr>
                        <w:t>3: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991CEB" w:rsidRPr="00022ACE">
                        <w:rPr>
                          <w:rFonts w:hint="eastAsia"/>
                          <w:b/>
                          <w:szCs w:val="21"/>
                        </w:rPr>
                        <w:t xml:space="preserve">Evolution of </w:t>
                      </w:r>
                      <w:r w:rsidR="00022ACE" w:rsidRPr="00022ACE">
                        <w:rPr>
                          <w:rFonts w:hint="eastAsia"/>
                          <w:b/>
                          <w:szCs w:val="21"/>
                        </w:rPr>
                        <w:t>grouping</w:t>
                      </w:r>
                      <w:r w:rsidR="00072811" w:rsidRPr="00022ACE">
                        <w:rPr>
                          <w:rFonts w:hint="eastAsia"/>
                          <w:b/>
                          <w:szCs w:val="21"/>
                        </w:rPr>
                        <w:t xml:space="preserve"> and modularity in each stage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072811" w:rsidRPr="00022ACE">
                        <w:rPr>
                          <w:rFonts w:hint="eastAsia"/>
                          <w:b/>
                          <w:szCs w:val="21"/>
                        </w:rPr>
                        <w:t>obtained</w:t>
                      </w:r>
                      <w:r w:rsidR="00991CEB" w:rsidRPr="00022ACE">
                        <w:rPr>
                          <w:rFonts w:hint="eastAsia"/>
                          <w:b/>
                          <w:szCs w:val="21"/>
                        </w:rPr>
                        <w:t xml:space="preserve"> by using 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>DS feedback</w:t>
                      </w:r>
                      <w:r w:rsidR="008B778D" w:rsidRPr="00022ACE">
                        <w:rPr>
                          <w:rFonts w:hint="eastAsia"/>
                          <w:b/>
                          <w:szCs w:val="21"/>
                        </w:rPr>
                        <w:t xml:space="preserve"> for different s</w:t>
                      </w:r>
                      <w:r w:rsidR="00022ACE" w:rsidRPr="00022ACE">
                        <w:rPr>
                          <w:rFonts w:hint="eastAsia"/>
                          <w:b/>
                          <w:szCs w:val="21"/>
                        </w:rPr>
                        <w:t>tate</w:t>
                      </w:r>
                      <w:r w:rsidR="008B778D" w:rsidRPr="00022ACE">
                        <w:rPr>
                          <w:rFonts w:hint="eastAsia"/>
                          <w:b/>
                          <w:szCs w:val="21"/>
                        </w:rPr>
                        <w:t>s at stage one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. </w:t>
                      </w:r>
                      <w:r w:rsidR="005A0000" w:rsidRPr="00022ACE">
                        <w:rPr>
                          <w:rFonts w:hint="eastAsia"/>
                          <w:szCs w:val="21"/>
                        </w:rPr>
                        <w:t xml:space="preserve">All of the </w:t>
                      </w:r>
                      <w:r w:rsidR="000F7F42" w:rsidRPr="00022ACE">
                        <w:rPr>
                          <w:rFonts w:hint="eastAsia"/>
                          <w:szCs w:val="21"/>
                        </w:rPr>
                        <w:t>results</w:t>
                      </w:r>
                      <w:r w:rsidR="005A0000" w:rsidRPr="00022ACE">
                        <w:rPr>
                          <w:rFonts w:hint="eastAsia"/>
                          <w:szCs w:val="21"/>
                        </w:rPr>
                        <w:t xml:space="preserve"> were experimentally obtained</w:t>
                      </w:r>
                      <w:r w:rsidR="008B778D" w:rsidRPr="00022ACE">
                        <w:rPr>
                          <w:rFonts w:hint="eastAsia"/>
                          <w:szCs w:val="21"/>
                        </w:rPr>
                        <w:t>. Due to experimental fluctuations, various solutions with different number of domains were obtained at stage one.</w:t>
                      </w:r>
                      <w:r w:rsidR="00991CEB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072811" w:rsidRPr="00022ACE">
                        <w:rPr>
                          <w:rFonts w:hint="eastAsia"/>
                          <w:szCs w:val="21"/>
                        </w:rPr>
                        <w:t>Some of</w:t>
                      </w:r>
                      <w:r w:rsidR="00800BF6" w:rsidRPr="00022ACE">
                        <w:rPr>
                          <w:rFonts w:hint="eastAsia"/>
                          <w:szCs w:val="21"/>
                        </w:rPr>
                        <w:t xml:space="preserve"> different initial </w:t>
                      </w:r>
                      <w:r w:rsidR="00072811" w:rsidRPr="00022ACE">
                        <w:rPr>
                          <w:rFonts w:hint="eastAsia"/>
                          <w:szCs w:val="21"/>
                        </w:rPr>
                        <w:t>states</w:t>
                      </w:r>
                      <w:r w:rsidR="00800BF6" w:rsidRPr="00022ACE">
                        <w:rPr>
                          <w:rFonts w:hint="eastAsia"/>
                          <w:szCs w:val="21"/>
                        </w:rPr>
                        <w:t xml:space="preserve"> converge to the same final solution as shown in </w:t>
                      </w:r>
                      <w:r w:rsidR="000F7F42" w:rsidRPr="00022ACE">
                        <w:rPr>
                          <w:rFonts w:hint="eastAsia"/>
                          <w:b/>
                          <w:szCs w:val="21"/>
                        </w:rPr>
                        <w:t>a</w:t>
                      </w:r>
                      <w:r w:rsidR="000F7F42" w:rsidRPr="00022ACE">
                        <w:rPr>
                          <w:rFonts w:hint="eastAsia"/>
                          <w:szCs w:val="21"/>
                        </w:rPr>
                        <w:t xml:space="preserve"> and </w:t>
                      </w:r>
                      <w:r w:rsidR="000F7F42" w:rsidRPr="00022ACE">
                        <w:rPr>
                          <w:rFonts w:hint="eastAsia"/>
                          <w:b/>
                          <w:szCs w:val="21"/>
                        </w:rPr>
                        <w:t>b</w:t>
                      </w:r>
                      <w:r w:rsidR="00800BF6" w:rsidRPr="00022ACE">
                        <w:rPr>
                          <w:rFonts w:hint="eastAsia"/>
                          <w:szCs w:val="21"/>
                        </w:rPr>
                        <w:t xml:space="preserve"> and also </w:t>
                      </w:r>
                      <w:r>
                        <w:rPr>
                          <w:szCs w:val="21"/>
                        </w:rPr>
                        <w:t xml:space="preserve">Supplementary </w:t>
                      </w:r>
                      <w:r>
                        <w:rPr>
                          <w:rFonts w:hint="eastAsia"/>
                          <w:szCs w:val="21"/>
                        </w:rPr>
                        <w:t>Figure</w:t>
                      </w:r>
                      <w:r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544127">
                        <w:rPr>
                          <w:szCs w:val="21"/>
                        </w:rPr>
                        <w:t>2</w:t>
                      </w:r>
                      <w:r w:rsidR="00800BF6" w:rsidRPr="00022ACE">
                        <w:rPr>
                          <w:rFonts w:hint="eastAsia"/>
                          <w:szCs w:val="21"/>
                        </w:rPr>
                        <w:t>.</w:t>
                      </w:r>
                      <w:r w:rsidR="000F7F42" w:rsidRPr="00022ACE">
                        <w:rPr>
                          <w:rFonts w:hint="eastAsia"/>
                          <w:szCs w:val="21"/>
                        </w:rPr>
                        <w:t xml:space="preserve"> As shown in </w:t>
                      </w:r>
                      <w:r w:rsidR="000F7F42" w:rsidRPr="00022ACE">
                        <w:rPr>
                          <w:rFonts w:hint="eastAsia"/>
                          <w:b/>
                          <w:szCs w:val="21"/>
                        </w:rPr>
                        <w:t xml:space="preserve">c, </w:t>
                      </w:r>
                      <w:r w:rsidR="000F7F42" w:rsidRPr="00022ACE">
                        <w:rPr>
                          <w:rFonts w:hint="eastAsia"/>
                          <w:szCs w:val="21"/>
                        </w:rPr>
                        <w:t xml:space="preserve">a lower energy solution at stage one than </w:t>
                      </w:r>
                      <w:r w:rsidR="000F7F42" w:rsidRPr="00022ACE">
                        <w:rPr>
                          <w:rFonts w:hint="eastAsia"/>
                          <w:b/>
                          <w:szCs w:val="21"/>
                        </w:rPr>
                        <w:t>a</w:t>
                      </w:r>
                      <w:r w:rsidR="000F7F42" w:rsidRPr="00022ACE">
                        <w:rPr>
                          <w:rFonts w:hint="eastAsia"/>
                          <w:szCs w:val="21"/>
                        </w:rPr>
                        <w:t xml:space="preserve"> and </w:t>
                      </w:r>
                      <w:r w:rsidR="000F7F42" w:rsidRPr="00022ACE">
                        <w:rPr>
                          <w:rFonts w:hint="eastAsia"/>
                          <w:b/>
                          <w:szCs w:val="21"/>
                        </w:rPr>
                        <w:t>b</w:t>
                      </w:r>
                      <w:r w:rsidR="000F7F42" w:rsidRPr="00022ACE">
                        <w:rPr>
                          <w:rFonts w:hint="eastAsia"/>
                          <w:szCs w:val="21"/>
                        </w:rPr>
                        <w:t xml:space="preserve"> finally reaches a higher energy solution.</w:t>
                      </w:r>
                    </w:p>
                  </w:txbxContent>
                </v:textbox>
              </v:shape>
            </w:pict>
          </mc:Fallback>
        </mc:AlternateContent>
      </w:r>
      <w:r w:rsidR="008E7333" w:rsidRPr="008E7333">
        <w:rPr>
          <w:noProof/>
        </w:rPr>
        <w:drawing>
          <wp:inline distT="0" distB="0" distL="0" distR="0" wp14:anchorId="4A102794" wp14:editId="68CB2FAE">
            <wp:extent cx="3980985" cy="4192242"/>
            <wp:effectExtent l="0" t="0" r="635" b="0"/>
            <wp:docPr id="41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1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814" cy="420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A4B7A" w:rsidRDefault="002A4B7A" w:rsidP="002A4B7A">
      <w:pPr>
        <w:adjustRightInd w:val="0"/>
        <w:snapToGrid w:val="0"/>
        <w:spacing w:line="100" w:lineRule="atLeast"/>
      </w:pPr>
    </w:p>
    <w:p w:rsidR="008B2FA6" w:rsidRDefault="008B2FA6" w:rsidP="002A4B7A">
      <w:pPr>
        <w:adjustRightInd w:val="0"/>
        <w:snapToGrid w:val="0"/>
        <w:spacing w:line="100" w:lineRule="atLeast"/>
      </w:pPr>
    </w:p>
    <w:p w:rsidR="008B2FA6" w:rsidRDefault="008B2FA6" w:rsidP="002A4B7A">
      <w:pPr>
        <w:adjustRightInd w:val="0"/>
        <w:snapToGrid w:val="0"/>
        <w:spacing w:line="100" w:lineRule="atLeast"/>
      </w:pPr>
    </w:p>
    <w:p w:rsidR="00072811" w:rsidRDefault="00072811" w:rsidP="002A4B7A">
      <w:pPr>
        <w:adjustRightInd w:val="0"/>
        <w:snapToGrid w:val="0"/>
        <w:spacing w:line="100" w:lineRule="atLeast"/>
      </w:pPr>
    </w:p>
    <w:p w:rsidR="002A4B7A" w:rsidRDefault="00195DF3" w:rsidP="002A4B7A">
      <w:pPr>
        <w:adjustRightInd w:val="0"/>
        <w:snapToGrid w:val="0"/>
        <w:spacing w:line="100" w:lineRule="atLeast"/>
        <w:rPr>
          <w:b/>
          <w:sz w:val="28"/>
        </w:rPr>
      </w:pPr>
      <w:r w:rsidRPr="00195DF3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195DF3">
        <w:rPr>
          <w:rFonts w:hint="eastAsia"/>
          <w:b/>
          <w:sz w:val="28"/>
        </w:rPr>
        <w:t xml:space="preserve"> </w:t>
      </w:r>
      <w:r w:rsidR="002A4B7A">
        <w:rPr>
          <w:rFonts w:hint="eastAsia"/>
          <w:b/>
          <w:sz w:val="28"/>
        </w:rPr>
        <w:t>5</w:t>
      </w:r>
      <w:r w:rsidR="002A4B7A" w:rsidRPr="00B90CB8">
        <w:rPr>
          <w:rFonts w:hint="eastAsia"/>
          <w:b/>
          <w:sz w:val="28"/>
        </w:rPr>
        <w:t>: Potts Hamiltonian</w:t>
      </w:r>
      <w:r w:rsidR="002A4B7A">
        <w:rPr>
          <w:rFonts w:hint="eastAsia"/>
          <w:b/>
          <w:sz w:val="28"/>
        </w:rPr>
        <w:t xml:space="preserve"> for a Group R</w:t>
      </w:r>
      <w:r w:rsidR="002A4B7A" w:rsidRPr="00B90CB8">
        <w:rPr>
          <w:rFonts w:hint="eastAsia"/>
          <w:b/>
          <w:sz w:val="28"/>
        </w:rPr>
        <w:t>e</w:t>
      </w:r>
      <w:r w:rsidR="002A4B7A">
        <w:rPr>
          <w:rFonts w:hint="eastAsia"/>
          <w:b/>
          <w:sz w:val="28"/>
        </w:rPr>
        <w:t>union</w:t>
      </w:r>
      <w:r w:rsidR="002A4B7A" w:rsidRPr="00B90CB8">
        <w:rPr>
          <w:rFonts w:hint="eastAsia"/>
          <w:b/>
          <w:sz w:val="28"/>
        </w:rPr>
        <w:t xml:space="preserve"> </w:t>
      </w:r>
      <w:r w:rsidR="00DD4482">
        <w:rPr>
          <w:b/>
          <w:sz w:val="28"/>
        </w:rPr>
        <w:t>feedback</w:t>
      </w:r>
    </w:p>
    <w:p w:rsidR="00DD4482" w:rsidRDefault="00DD448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DD4482" w:rsidRPr="00B90CB8" w:rsidRDefault="00DD448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>At each stage, with a</w:t>
      </w:r>
      <w:r w:rsidR="00187115">
        <w:rPr>
          <w:rFonts w:hint="eastAsia"/>
        </w:rPr>
        <w:t xml:space="preserve"> certain</w:t>
      </w:r>
      <w:r>
        <w:rPr>
          <w:rFonts w:hint="eastAsia"/>
        </w:rPr>
        <w:t xml:space="preserve"> grouping given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0,1,…,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 xml:space="preserve"> (l)</m:t>
                </m:r>
              </m:sup>
            </m:sSup>
            <m: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 xml:space="preserve">, </m:t>
        </m:r>
      </m:oMath>
      <w:r>
        <w:rPr>
          <w:rFonts w:hint="eastAsia"/>
        </w:rPr>
        <w:t xml:space="preserve"> we can define a new Potts </w:t>
      </w:r>
      <w:r w:rsidR="0005582E">
        <w:rPr>
          <w:rFonts w:hint="eastAsia"/>
        </w:rPr>
        <w:t>Hamiltonian</w:t>
      </w:r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</m:sub>
        </m:sSub>
        <m:r>
          <w:rPr>
            <w:rFonts w:ascii="Cambria Math" w:hAnsi="Cambria Math"/>
          </w:rPr>
          <m:t xml:space="preserve">= 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g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b>
            </m:sSub>
          </m:e>
        </m:nary>
        <m:r>
          <w:rPr>
            <w:rFonts w:ascii="Cambria Math" w:hAnsi="Cambria Math"/>
          </w:rPr>
          <m:t>δ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g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b>
            </m:sSub>
          </m:e>
        </m:d>
      </m:oMath>
      <w:r>
        <w:rPr>
          <w:rFonts w:hint="eastAsia"/>
        </w:rPr>
        <w:t xml:space="preserve"> with group-group interactions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</w:rPr>
          <m:t>≡</m:t>
        </m:r>
        <m:nary>
          <m:naryPr>
            <m:chr m:val="∑"/>
            <m:supHide m:val="1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ij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</m:sSub>
            <m:r>
              <w:rPr>
                <w:rFonts w:ascii="Cambria Math" w:hAnsi="Cambria Math"/>
              </w:rPr>
              <m:t>δ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(l)</m:t>
                    </m:r>
                  </m:sup>
                </m:sSubSup>
                <m:r>
                  <w:rPr>
                    <w:rFonts w:ascii="Cambria Math" w:hAnsi="Cambria Math"/>
                  </w:rPr>
                  <m:t>,g</m:t>
                </m:r>
              </m:e>
            </m:d>
          </m:e>
        </m:nary>
        <m:r>
          <w:rPr>
            <w:rFonts w:ascii="Cambria Math" w:hAnsi="Cambria Math"/>
          </w:rPr>
          <m:t xml:space="preserve"> δ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r>
                  <w:rPr>
                    <w:rFonts w:ascii="Cambria Math" w:hAnsi="Cambria Math"/>
                  </w:rPr>
                  <m:t>(l)</m:t>
                </m:r>
              </m:sup>
            </m:sSubSup>
            <m:r>
              <w:rPr>
                <w:rFonts w:ascii="Cambria Math" w:hAnsi="Cambria Math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e>
        </m:d>
        <m: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 xml:space="preserve">on a new graph with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  <m:ctrlPr>
              <w:rPr>
                <w:rFonts w:ascii="Cambria Math" w:hAnsi="Cambria Math"/>
              </w:rPr>
            </m:ctrlPr>
          </m:e>
          <m:sup>
            <m:r>
              <w:rPr>
                <w:rFonts w:ascii="Cambria Math" w:hAnsi="Cambria Math"/>
              </w:rPr>
              <m:t xml:space="preserve"> (l)</m:t>
            </m:r>
          </m:sup>
        </m:sSup>
      </m:oMath>
      <w:r w:rsidR="00555D12">
        <w:rPr>
          <w:rFonts w:hint="eastAsia"/>
        </w:rPr>
        <w:t xml:space="preserve"> nodes (see Figure</w:t>
      </w:r>
      <w:r>
        <w:rPr>
          <w:rFonts w:hint="eastAsia"/>
        </w:rPr>
        <w:t xml:space="preserve"> 3h in the main text). This new Hamiltonian describes a task to find the best way for improving Potts energy by </w:t>
      </w:r>
      <w:r>
        <w:t>executing</w:t>
      </w:r>
      <w:r>
        <w:rPr>
          <w:rFonts w:hint="eastAsia"/>
        </w:rPr>
        <w:t xml:space="preserve"> reunion of groups. We call this task a group reunion </w:t>
      </w:r>
      <w:r>
        <w:rPr>
          <w:rFonts w:hint="eastAsia"/>
        </w:rPr>
        <w:lastRenderedPageBreak/>
        <w:t>(GR)</w:t>
      </w:r>
      <w:r w:rsidR="000F7F42">
        <w:rPr>
          <w:rFonts w:hint="eastAsia"/>
        </w:rPr>
        <w:t xml:space="preserve"> feedback</w:t>
      </w:r>
      <w:r>
        <w:rPr>
          <w:rFonts w:hint="eastAsia"/>
        </w:rPr>
        <w:t xml:space="preserve">. Note that a calculation of an interaction matrix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>
        <w:rPr>
          <w:rFonts w:hint="eastAsia"/>
        </w:rPr>
        <w:t xml:space="preserve"> takes </w:t>
      </w:r>
      <m:oMath>
        <m: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or</m:t>
        </m:r>
        <m:r>
          <w:rPr>
            <w:rFonts w:ascii="Cambria Math" w:hAnsi="Cambria Math"/>
          </w:rPr>
          <m:t xml:space="preserve"> 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edge</m:t>
                </m:r>
              </m:sub>
            </m:sSub>
          </m:e>
        </m:d>
        <m:r>
          <w:rPr>
            <w:rFonts w:ascii="Cambria Math" w:hAnsi="Cambria Math"/>
          </w:rPr>
          <m:t>.</m:t>
        </m:r>
      </m:oMath>
      <w:r>
        <w:rPr>
          <w:rFonts w:hint="eastAsia"/>
        </w:rPr>
        <w:t xml:space="preserve"> Diagonal elements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gg</m:t>
            </m:r>
          </m:sub>
        </m:sSub>
      </m:oMath>
      <w:r w:rsidR="000F7F42">
        <w:rPr>
          <w:rFonts w:hint="eastAsia"/>
        </w:rPr>
        <w:t xml:space="preserve"> are ir</w:t>
      </w:r>
      <w:r>
        <w:rPr>
          <w:rFonts w:hint="eastAsia"/>
        </w:rPr>
        <w:t xml:space="preserve">relevant for </w:t>
      </w:r>
      <w:r w:rsidR="00187115">
        <w:rPr>
          <w:rFonts w:hint="eastAsia"/>
        </w:rPr>
        <w:t>a</w:t>
      </w:r>
      <w:r>
        <w:rPr>
          <w:rFonts w:hint="eastAsia"/>
        </w:rPr>
        <w:t xml:space="preserve"> ground state search</w:t>
      </w:r>
      <w:r w:rsidR="00187115">
        <w:rPr>
          <w:rFonts w:hint="eastAsia"/>
        </w:rPr>
        <w:t>,</w:t>
      </w:r>
      <w:r>
        <w:rPr>
          <w:rFonts w:hint="eastAsia"/>
        </w:rPr>
        <w:t xml:space="preserve"> </w:t>
      </w:r>
      <w:r w:rsidR="000F7F42">
        <w:rPr>
          <w:rFonts w:hint="eastAsia"/>
        </w:rPr>
        <w:t>while</w:t>
      </w:r>
      <w:r>
        <w:rPr>
          <w:rFonts w:hint="eastAsia"/>
        </w:rPr>
        <w:t xml:space="preserve"> </w:t>
      </w:r>
      <w:r w:rsidR="00187115">
        <w:rPr>
          <w:rFonts w:hint="eastAsia"/>
        </w:rPr>
        <w:t xml:space="preserve">the sum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gg</m:t>
            </m:r>
          </m:sub>
        </m:sSub>
      </m:oMath>
      <w:r w:rsidR="00800BF6">
        <w:rPr>
          <w:rFonts w:hint="eastAsia"/>
        </w:rPr>
        <w:t xml:space="preserve"> </w:t>
      </w:r>
      <w:r>
        <w:rPr>
          <w:rFonts w:hint="eastAsia"/>
        </w:rPr>
        <w:t xml:space="preserve">represents the present Potts energy defined as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  <m:ctrlPr>
              <w:rPr>
                <w:rFonts w:ascii="Cambria Math" w:hAnsi="Cambria Math"/>
              </w:rPr>
            </m:ctrlPr>
          </m:sub>
          <m:sup>
            <m:r>
              <w:rPr>
                <w:rFonts w:ascii="Cambria Math" w:hAnsi="Cambria Math"/>
              </w:rPr>
              <m:t>old</m:t>
            </m:r>
          </m:sup>
        </m:sSubSup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≡</m:t>
            </m:r>
            <m:nary>
              <m:naryPr>
                <m:chr m:val="∑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ij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ij</m:t>
                    </m:r>
                  </m:sub>
                </m:sSub>
                <m:r>
                  <w:rPr>
                    <w:rFonts w:ascii="Cambria Math" w:hAnsi="Cambria Math"/>
                  </w:rPr>
                  <m:t>δ(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(l)</m:t>
                    </m:r>
                  </m:sup>
                </m:sSubSup>
                <m:r>
                  <w:rPr>
                    <w:rFonts w:ascii="Cambria Math" w:hAnsi="Cambria Math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(l)</m:t>
                    </m:r>
                  </m:sup>
                </m:sSubSup>
                <m:r>
                  <w:rPr>
                    <w:rFonts w:ascii="Cambria Math" w:hAnsi="Cambria Math"/>
                  </w:rPr>
                  <m:t>)</m:t>
                </m:r>
              </m:e>
            </m:nary>
          </m:e>
        </m:d>
        <m:r>
          <w:rPr>
            <w:rFonts w:ascii="Cambria Math" w:hAnsi="Cambria Math"/>
          </w:rPr>
          <m:t>=</m:t>
        </m:r>
        <m:nary>
          <m:naryPr>
            <m:chr m:val="∑"/>
            <m:supHide m:val="1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g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gg</m:t>
                </m:r>
              </m:sub>
            </m:sSub>
          </m:e>
        </m:nary>
        <m:r>
          <w:rPr>
            <w:rFonts w:ascii="Cambria Math" w:hAnsi="Cambria Math"/>
          </w:rPr>
          <m:t>.</m:t>
        </m:r>
      </m:oMath>
      <w:r>
        <w:rPr>
          <w:rFonts w:hint="eastAsia"/>
        </w:rPr>
        <w:t xml:space="preserve"> If a solution of the newly defined model has lower energy as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  <m:ctrlPr>
              <w:rPr>
                <w:rFonts w:ascii="Cambria Math" w:hAnsi="Cambria Math"/>
              </w:rPr>
            </m:ctrlPr>
          </m:sub>
          <m:sup>
            <m:r>
              <w:rPr>
                <w:rFonts w:ascii="Cambria Math" w:hAnsi="Cambria Math"/>
              </w:rPr>
              <m:t>new</m:t>
            </m:r>
          </m:sup>
        </m:sSubSup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=</m:t>
            </m:r>
            <m:nary>
              <m:naryPr>
                <m:chr m:val="∑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g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g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</w:rPr>
                  <m:t>δ(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 xml:space="preserve"> </m:t>
                    </m:r>
                  </m:sup>
                </m:sSubSup>
                <m:r>
                  <w:rPr>
                    <w:rFonts w:ascii="Cambria Math" w:hAnsi="Cambria Math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</w:rPr>
                      <m:t xml:space="preserve">  </m:t>
                    </m:r>
                  </m:sup>
                </m:sSubSup>
                <m:r>
                  <w:rPr>
                    <w:rFonts w:ascii="Cambria Math" w:hAnsi="Cambria Math"/>
                  </w:rPr>
                  <m:t>)</m:t>
                </m:r>
              </m:e>
            </m:nary>
          </m:e>
        </m:d>
        <m:r>
          <m:rPr>
            <m:sty m:val="p"/>
          </m:rPr>
          <w:rPr>
            <w:rFonts w:ascii="Cambria Math" w:hAnsi="Cambria Math"/>
          </w:rPr>
          <m:t xml:space="preserve">&lt;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  <m:ctrlPr>
              <w:rPr>
                <w:rFonts w:ascii="Cambria Math" w:hAnsi="Cambria Math"/>
              </w:rPr>
            </m:ctrlPr>
          </m:sub>
          <m:sup>
            <m:r>
              <w:rPr>
                <w:rFonts w:ascii="Cambria Math" w:hAnsi="Cambria Math"/>
              </w:rPr>
              <m:t>old</m:t>
            </m:r>
          </m:sup>
        </m:sSubSup>
      </m:oMath>
      <w:r>
        <w:rPr>
          <w:rFonts w:hint="eastAsia"/>
        </w:rPr>
        <w:t xml:space="preserve">, </w:t>
      </w:r>
      <w:r w:rsidR="007D5339">
        <w:rPr>
          <w:rFonts w:hint="eastAsia"/>
        </w:rPr>
        <w:t xml:space="preserve">the </w:t>
      </w:r>
      <w:r>
        <w:rPr>
          <w:rFonts w:hint="eastAsia"/>
        </w:rPr>
        <w:t xml:space="preserve">reunion of groups decreases Potts energy (increases </w:t>
      </w:r>
      <w:r>
        <w:t>modularity</w:t>
      </w:r>
      <w:r>
        <w:rPr>
          <w:rFonts w:hint="eastAsia"/>
        </w:rPr>
        <w:t xml:space="preserve">). If all of the elements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 xml:space="preserve">are positive except for the diagonal elements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gg</m:t>
            </m:r>
          </m:sub>
        </m:sSub>
      </m:oMath>
      <w:r>
        <w:rPr>
          <w:rFonts w:hint="eastAsia"/>
        </w:rPr>
        <w:t>, the ground state of the Potts model for a GR task is a trivial AFM state</w:t>
      </w:r>
      <w:r w:rsidR="007D5339">
        <w:rPr>
          <w:rFonts w:hint="eastAsia"/>
        </w:rPr>
        <w:t>, which can be</w:t>
      </w:r>
      <w:r>
        <w:rPr>
          <w:rFonts w:hint="eastAsia"/>
        </w:rPr>
        <w:t xml:space="preserve"> written as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g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=g</m:t>
        </m:r>
      </m:oMath>
      <w:r>
        <w:rPr>
          <w:rFonts w:hint="eastAsia"/>
        </w:rPr>
        <w:t xml:space="preserve">: </w:t>
      </w:r>
      <w:r w:rsidR="00800BF6">
        <w:rPr>
          <w:rFonts w:hint="eastAsia"/>
        </w:rPr>
        <w:t>Namely, a</w:t>
      </w:r>
      <w:r>
        <w:rPr>
          <w:rFonts w:hint="eastAsia"/>
        </w:rPr>
        <w:t xml:space="preserve">ll of the nodes should be different groups, meaning no need to perform GR. Note that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>
        <w:rPr>
          <w:rFonts w:hint="eastAsia"/>
        </w:rPr>
        <w:t xml:space="preserve"> is apt to be positive except for diagonal elements, because this effective </w:t>
      </w:r>
      <w:r w:rsidR="00800BF6">
        <w:rPr>
          <w:rFonts w:hint="eastAsia"/>
        </w:rPr>
        <w:t xml:space="preserve">group-group </w:t>
      </w:r>
      <w:r>
        <w:rPr>
          <w:rFonts w:hint="eastAsia"/>
        </w:rPr>
        <w:t xml:space="preserve">interaction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>
        <w:rPr>
          <w:rFonts w:hint="eastAsia"/>
        </w:rPr>
        <w:t xml:space="preserve"> is calculated from the previously-optimized grouping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</m:oMath>
      <w:r>
        <w:rPr>
          <w:rFonts w:hint="eastAsia"/>
        </w:rPr>
        <w:t xml:space="preserve">. However, as discussed in the main text (see Fig. 1a), the one-way feedforward approximation loses the information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>
        <w:rPr>
          <w:rFonts w:hint="eastAsia"/>
        </w:rPr>
        <w:t xml:space="preserve"> at forward stages</w:t>
      </w:r>
      <w:r w:rsidR="00800BF6">
        <w:rPr>
          <w:rFonts w:hint="eastAsia"/>
        </w:rPr>
        <w:t xml:space="preserve"> due to the reduction of an interaction matrix</w:t>
      </w:r>
      <w:r>
        <w:rPr>
          <w:rFonts w:hint="eastAsia"/>
        </w:rPr>
        <w:t xml:space="preserve">. The GR task with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  <m: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 xml:space="preserve">can </w:t>
      </w:r>
      <w:r w:rsidR="00C379D5">
        <w:rPr>
          <w:rFonts w:hint="eastAsia"/>
        </w:rPr>
        <w:t>compensate</w:t>
      </w:r>
      <w:r>
        <w:rPr>
          <w:rFonts w:hint="eastAsia"/>
        </w:rPr>
        <w:t xml:space="preserve"> this lost information, even though the size of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>
        <w:rPr>
          <w:rFonts w:hint="eastAsia"/>
        </w:rPr>
        <w:t xml:space="preserve"> is smaller than that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.</m:t>
        </m:r>
      </m:oMath>
      <w:r>
        <w:rPr>
          <w:rFonts w:hint="eastAsia"/>
        </w:rPr>
        <w:t xml:space="preserve"> </w:t>
      </w: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We consider the following approximation to solve </w:t>
      </w:r>
      <w:r w:rsidR="00800BF6">
        <w:rPr>
          <w:rFonts w:hint="eastAsia"/>
        </w:rPr>
        <w:t>the</w:t>
      </w:r>
      <w:r>
        <w:rPr>
          <w:rFonts w:hint="eastAsia"/>
        </w:rPr>
        <w:t xml:space="preserve"> Potts </w:t>
      </w:r>
      <w:r>
        <w:t>Hamiltonian</w:t>
      </w:r>
      <w:r>
        <w:rPr>
          <w:rFonts w:hint="eastAsia"/>
        </w:rPr>
        <w:t xml:space="preserve"> for a GR task within a calculation time of </w:t>
      </w:r>
      <m:oMath>
        <m: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or</m:t>
        </m:r>
        <m:r>
          <w:rPr>
            <w:rFonts w:ascii="Cambria Math" w:hAnsi="Cambria Math"/>
          </w:rPr>
          <m:t xml:space="preserve"> 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edge</m:t>
                </m:r>
              </m:sub>
            </m:sSub>
          </m:e>
        </m:d>
      </m:oMath>
      <w:r>
        <w:rPr>
          <w:rFonts w:hint="eastAsia"/>
        </w:rPr>
        <w:t xml:space="preserve"> without considering full Hilbert space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  <m:ctrlPr>
                  <w:rPr>
                    <w:rFonts w:ascii="Cambria Math" w:hAnsi="Cambria Math"/>
                  </w:rPr>
                </m:ctrlP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</m:d>
              </m:sup>
            </m:sSup>
          </m:e>
          <m: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 xml:space="preserve"> (l)</m:t>
                </m:r>
              </m:sup>
            </m:sSup>
          </m:sup>
        </m:sSup>
      </m:oMath>
      <w:r>
        <w:rPr>
          <w:rFonts w:hint="eastAsia"/>
        </w:rPr>
        <w:t xml:space="preserve">: </w:t>
      </w:r>
      <m:oMath>
        <m:r>
          <w:rPr>
            <w:rFonts w:ascii="Cambria Math" w:hAnsi="Cambria Math" w:hint="eastAsia"/>
          </w:rPr>
          <m:t>(i)</m:t>
        </m:r>
      </m:oMath>
      <w:r>
        <w:rPr>
          <w:rFonts w:hint="eastAsia"/>
        </w:rPr>
        <w:t xml:space="preserve"> Perform the reunion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and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>
        <w:rPr>
          <w:rFonts w:hint="eastAsia"/>
        </w:rPr>
        <w:t xml:space="preserve"> for a negative and minimum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</m:oMath>
      <w:r>
        <w:rPr>
          <w:rFonts w:hint="eastAsia"/>
        </w:rPr>
        <w:t xml:space="preserve"> without considering other negative element</w:t>
      </w:r>
      <w:r w:rsidR="007D5339">
        <w:rPr>
          <w:rFonts w:hint="eastAsia"/>
        </w:rPr>
        <w:t>s</w:t>
      </w:r>
      <w:r>
        <w:rPr>
          <w:rFonts w:hint="eastAsia"/>
        </w:rPr>
        <w:t>. Here,</w:t>
      </w:r>
      <w:r w:rsidR="007D5339">
        <w:rPr>
          <w:rFonts w:hint="eastAsia"/>
        </w:rPr>
        <w:t xml:space="preserve"> a</w:t>
      </w:r>
      <w:r>
        <w:rPr>
          <w:rFonts w:hint="eastAsia"/>
        </w:rPr>
        <w:t xml:space="preserve"> search of a </w:t>
      </w:r>
      <w:r w:rsidR="007D5339">
        <w:t>minimum</w:t>
      </w:r>
      <w:r>
        <w:rPr>
          <w:rFonts w:hint="eastAsia"/>
        </w:rPr>
        <w:t xml:space="preserve"> </w:t>
      </w:r>
      <w:r w:rsidR="007D5339">
        <w:rPr>
          <w:rFonts w:hint="eastAsia"/>
        </w:rPr>
        <w:t xml:space="preserve">negative </w:t>
      </w:r>
      <w:r>
        <w:rPr>
          <w:rFonts w:hint="eastAsia"/>
        </w:rPr>
        <w:t xml:space="preserve">element requires a computation time of </w:t>
      </w:r>
      <m:oMath>
        <m: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</m:e>
              <m:sup>
                <m:r>
                  <w:rPr>
                    <w:rFonts w:ascii="Cambria Math" w:hAnsi="Cambria Math"/>
                  </w:rPr>
                  <m:t>(l)2</m:t>
                </m:r>
              </m:sup>
            </m:sSup>
          </m:e>
        </m:d>
      </m:oMath>
      <w:r>
        <w:rPr>
          <w:rFonts w:hint="eastAsia"/>
        </w:rPr>
        <w:t xml:space="preserve">. </w:t>
      </w:r>
      <m:oMath>
        <m:r>
          <w:rPr>
            <w:rFonts w:ascii="Cambria Math" w:hAnsi="Cambria Math" w:hint="eastAsia"/>
          </w:rPr>
          <m:t>(ii)</m:t>
        </m:r>
      </m:oMath>
      <w:r>
        <w:rPr>
          <w:rFonts w:hint="eastAsia"/>
        </w:rPr>
        <w:t xml:space="preserve"> Then, recalculate the matrix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</m:oMath>
      <w:r>
        <w:rPr>
          <w:rFonts w:hint="eastAsia"/>
        </w:rPr>
        <w:t xml:space="preserve"> for new groups, where this recalculation takes only </w:t>
      </w:r>
      <m:oMath>
        <m:r>
          <w:rPr>
            <w:rFonts w:ascii="Cambria Math" w:hAnsi="Cambria Math"/>
          </w:rPr>
          <m:t>O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M</m:t>
                </m:r>
              </m:e>
              <m:sup>
                <m:r>
                  <w:rPr>
                    <w:rFonts w:ascii="Cambria Math" w:hAnsi="Cambria Math"/>
                  </w:rPr>
                  <m:t>(l)</m:t>
                </m:r>
              </m:sup>
            </m:sSup>
          </m:e>
        </m:d>
      </m:oMath>
      <w:r>
        <w:rPr>
          <w:rFonts w:hint="eastAsia"/>
        </w:rPr>
        <w:t xml:space="preserve">. </w:t>
      </w:r>
      <m:oMath>
        <m:r>
          <w:rPr>
            <w:rFonts w:ascii="Cambria Math" w:hAnsi="Cambria Math" w:hint="eastAsia"/>
          </w:rPr>
          <m:t>(iii)</m:t>
        </m:r>
      </m:oMath>
      <w:r>
        <w:rPr>
          <w:rFonts w:hint="eastAsia"/>
        </w:rPr>
        <w:t xml:space="preserve"> Repeat it until all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g≠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) </m:t>
        </m:r>
      </m:oMath>
      <w:r>
        <w:rPr>
          <w:rFonts w:hint="eastAsia"/>
        </w:rPr>
        <w:t xml:space="preserve"> become positive, or repeat it a few times. </w:t>
      </w: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>We discuss that this approximat</w:t>
      </w:r>
      <w:r w:rsidR="00D11AFE">
        <w:rPr>
          <w:rFonts w:hint="eastAsia"/>
        </w:rPr>
        <w:t xml:space="preserve">ed calculation </w:t>
      </w:r>
      <w:r w:rsidR="00D11AFE">
        <w:t>scheme</w:t>
      </w:r>
      <w:r>
        <w:rPr>
          <w:rFonts w:hint="eastAsia"/>
        </w:rPr>
        <w:t xml:space="preserve"> provides good solutions for a small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 w:hint="eastAsia"/>
              </w:rPr>
              <m:t>M</m:t>
            </m:r>
            <m:ctrlPr>
              <w:rPr>
                <w:rFonts w:ascii="Cambria Math" w:hAnsi="Cambria Math" w:hint="eastAsia"/>
                <w:i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l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p>
      </m:oMath>
      <w:r>
        <w:rPr>
          <w:rFonts w:hint="eastAsia"/>
        </w:rPr>
        <w:t xml:space="preserve">. For examples, when all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g≠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) </m:t>
        </m:r>
      </m:oMath>
      <w:r>
        <w:rPr>
          <w:rFonts w:hint="eastAsia"/>
        </w:rPr>
        <w:t xml:space="preserve"> are positive except for one </w:t>
      </w:r>
      <w:r>
        <w:t>certain</w:t>
      </w:r>
      <w:r>
        <w:rPr>
          <w:rFonts w:hint="eastAsia"/>
        </w:rPr>
        <w:t xml:space="preserve"> set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and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>
        <w:rPr>
          <w:rFonts w:hint="eastAsia"/>
        </w:rPr>
        <w:t xml:space="preserve">, the nodes belonging to these groups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and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>
        <w:rPr>
          <w:rFonts w:hint="eastAsia"/>
        </w:rPr>
        <w:t xml:space="preserve"> should join one group, and the other groups should be unchanged</w:t>
      </w:r>
      <w:r w:rsidR="00800BF6">
        <w:rPr>
          <w:rFonts w:hint="eastAsia"/>
        </w:rPr>
        <w:t xml:space="preserve">. </w:t>
      </w:r>
      <w:r>
        <w:rPr>
          <w:rFonts w:hint="eastAsia"/>
        </w:rPr>
        <w:t xml:space="preserve">The Potts energy is decreased as </w:t>
      </w:r>
      <m:oMath>
        <m:r>
          <m:rPr>
            <m:sty m:val="p"/>
          </m:rP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</m:sub>
        </m:sSub>
        <m:r>
          <w:rPr>
            <w:rFonts w:ascii="Cambria Math" w:hAnsi="Cambria Math"/>
          </w:rPr>
          <m:t>(≡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  <m:ctrlPr>
              <w:rPr>
                <w:rFonts w:ascii="Cambria Math" w:hAnsi="Cambria Math"/>
              </w:rPr>
            </m:ctrlPr>
          </m:sub>
          <m:sup>
            <m:r>
              <w:rPr>
                <w:rFonts w:ascii="Cambria Math" w:hAnsi="Cambria Math"/>
              </w:rPr>
              <m:t>new</m:t>
            </m:r>
          </m:sup>
        </m:sSubSup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  <m:ctrlPr>
              <w:rPr>
                <w:rFonts w:ascii="Cambria Math" w:hAnsi="Cambria Math"/>
              </w:rPr>
            </m:ctrlPr>
          </m:sub>
          <m:sup>
            <m:r>
              <w:rPr>
                <w:rFonts w:ascii="Cambria Math" w:hAnsi="Cambria Math"/>
              </w:rPr>
              <m:t>old</m:t>
            </m:r>
          </m:sup>
        </m:sSubSup>
        <m:r>
          <w:rPr>
            <w:rFonts w:ascii="Cambria Math" w:hAnsi="Cambria Math"/>
          </w:rPr>
          <m:t>)=2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.</m:t>
        </m:r>
      </m:oMath>
      <w:r>
        <w:rPr>
          <w:rFonts w:hint="eastAsia"/>
        </w:rPr>
        <w:t xml:space="preserve"> Such a ground state can be obtained exactly by this approximation. This can be generalized to the independent set of such </w:t>
      </w:r>
      <w:r w:rsidR="00022ACE">
        <w:rPr>
          <w:rFonts w:hint="eastAsia"/>
        </w:rPr>
        <w:t>pairs</w:t>
      </w:r>
      <w:r>
        <w:rPr>
          <w:rFonts w:hint="eastAsia"/>
        </w:rPr>
        <w:t>. Furthermore, let us consider the following case</w:t>
      </w:r>
      <w:r w:rsidR="00022ACE">
        <w:rPr>
          <w:rFonts w:hint="eastAsia"/>
        </w:rPr>
        <w:t xml:space="preserve"> of two negative elements</w:t>
      </w:r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&lt;0,</m:t>
        </m:r>
      </m:oMath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&lt;0</m:t>
        </m:r>
      </m:oMath>
      <w:r>
        <w:rPr>
          <w:rFonts w:hint="eastAsia"/>
        </w:rPr>
        <w:t xml:space="preserve"> </w:t>
      </w:r>
      <w:r w:rsidR="00022ACE">
        <w:rPr>
          <w:rFonts w:hint="eastAsia"/>
        </w:rPr>
        <w:t>with other positive elements including</w:t>
      </w:r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&gt;0</m:t>
        </m:r>
      </m:oMath>
      <w:r>
        <w:rPr>
          <w:rFonts w:hint="eastAsia"/>
        </w:rPr>
        <w:t xml:space="preserve">: Here, it is enough to consider the Potts Hamiltonian with </w:t>
      </w:r>
      <w:r w:rsidR="00022ACE">
        <w:rPr>
          <w:rFonts w:hint="eastAsia"/>
        </w:rPr>
        <w:t>three</w:t>
      </w:r>
      <w:r>
        <w:rPr>
          <w:rFonts w:hint="eastAsia"/>
        </w:rPr>
        <w:t xml:space="preserve"> nodes, where the number of groups should be taken into account up to </w:t>
      </w:r>
      <m:oMath>
        <m:r>
          <w:rPr>
            <w:rFonts w:ascii="Cambria Math" w:hAnsi="Cambria Math" w:hint="eastAsia"/>
          </w:rPr>
          <m:t>M=</m:t>
        </m:r>
        <m:r>
          <w:rPr>
            <w:rFonts w:ascii="Cambria Math" w:hAnsi="Cambria Math"/>
          </w:rPr>
          <m:t>2</m:t>
        </m:r>
      </m:oMath>
      <w:r>
        <w:rPr>
          <w:rFonts w:hint="eastAsia"/>
        </w:rPr>
        <w:t xml:space="preserve">. The ground state of </w:t>
      </w:r>
      <w:r w:rsidR="00D11AFE">
        <w:rPr>
          <w:rFonts w:hint="eastAsia"/>
        </w:rPr>
        <w:t>the present task</w:t>
      </w:r>
      <w:r>
        <w:rPr>
          <w:rFonts w:hint="eastAsia"/>
        </w:rPr>
        <w:t xml:space="preserve"> is easily obtained: </w:t>
      </w:r>
      <m:oMath>
        <m:r>
          <m:rPr>
            <m:sty m:val="p"/>
          </m:rPr>
          <w:rPr>
            <w:rFonts w:ascii="Cambria Math" w:hAnsi="Cambria Math"/>
          </w:rPr>
          <m:t>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 , 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 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)=(0,0,0)</m:t>
        </m:r>
      </m:oMath>
      <w:r>
        <w:rPr>
          <w:rFonts w:hint="eastAsia"/>
        </w:rPr>
        <w:t xml:space="preserve">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&lt;0</m:t>
        </m:r>
      </m:oMath>
      <w:r>
        <w:rPr>
          <w:rFonts w:hint="eastAsia"/>
        </w:rPr>
        <w:t xml:space="preserve">, or </w:t>
      </w:r>
      <m:oMath>
        <m:r>
          <m:rPr>
            <m:sty m:val="p"/>
          </m:rPr>
          <w:rPr>
            <w:rFonts w:ascii="Cambria Math" w:hAnsi="Cambria Math"/>
          </w:rPr>
          <m:t>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 , 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 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)=(0,0,1)</m:t>
        </m:r>
      </m:oMath>
      <w:r>
        <w:rPr>
          <w:rFonts w:hint="eastAsia"/>
        </w:rPr>
        <w:t xml:space="preserve">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&gt;0</m:t>
        </m:r>
      </m:oMath>
      <w:r>
        <w:rPr>
          <w:rFonts w:hint="eastAsia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&lt;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</m:oMath>
      <w:r>
        <w:rPr>
          <w:rFonts w:hint="eastAsia"/>
        </w:rPr>
        <w:t xml:space="preserve">, or </w:t>
      </w:r>
      <m:oMath>
        <m:r>
          <m:rPr>
            <m:sty m:val="p"/>
          </m:rPr>
          <w:rPr>
            <w:rFonts w:ascii="Cambria Math" w:hAnsi="Cambria Math"/>
          </w:rPr>
          <m:t>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 ,  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 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>)=(0,1,0)</m:t>
        </m:r>
      </m:oMath>
      <w:r>
        <w:rPr>
          <w:rFonts w:hint="eastAsia"/>
        </w:rPr>
        <w:t xml:space="preserve">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  <m:r>
          <w:rPr>
            <w:rFonts w:ascii="Cambria Math" w:hAnsi="Cambria Math"/>
          </w:rPr>
          <m:t>&gt;0</m:t>
        </m:r>
      </m:oMath>
      <w:r>
        <w:rPr>
          <w:rFonts w:hint="eastAsia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</m:sub>
        </m:sSub>
        <m:r>
          <w:rPr>
            <w:rFonts w:ascii="Cambria Math" w:hAnsi="Cambria Math"/>
          </w:rPr>
          <m:t>&gt;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b>
        </m:sSub>
      </m:oMath>
      <w:r>
        <w:rPr>
          <w:rFonts w:hint="eastAsia"/>
        </w:rPr>
        <w:t xml:space="preserve">. All of cases discussed here can be exactly solved by the present </w:t>
      </w:r>
      <w:r w:rsidR="00022ACE">
        <w:rPr>
          <w:rFonts w:hint="eastAsia"/>
        </w:rPr>
        <w:t>approximation</w:t>
      </w:r>
      <w:r>
        <w:rPr>
          <w:rFonts w:hint="eastAsia"/>
        </w:rPr>
        <w:t xml:space="preserve">. When </w:t>
      </w:r>
      <m:oMath>
        <m:r>
          <w:rPr>
            <w:rFonts w:ascii="Cambria Math" w:hAnsi="Cambria Math" w:hint="eastAsia"/>
          </w:rPr>
          <m:t xml:space="preserve">M </m:t>
        </m:r>
      </m:oMath>
      <w:r>
        <w:rPr>
          <w:rFonts w:hint="eastAsia"/>
        </w:rPr>
        <w:t xml:space="preserve">is small, either case mentioned here frequently occurs, because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>
        <w:rPr>
          <w:rFonts w:hint="eastAsia"/>
        </w:rPr>
        <w:t xml:space="preserve"> is apt to be positive as mentioned above. In fact, in the present experiments, almost all of the reunion </w:t>
      </w:r>
      <w:r w:rsidR="00D11AFE">
        <w:rPr>
          <w:rFonts w:hint="eastAsia"/>
        </w:rPr>
        <w:t>tasks</w:t>
      </w:r>
      <w:r>
        <w:rPr>
          <w:rFonts w:hint="eastAsia"/>
        </w:rPr>
        <w:t xml:space="preserve"> can be exactly </w:t>
      </w:r>
      <w:r w:rsidR="00D11AFE">
        <w:rPr>
          <w:rFonts w:hint="eastAsia"/>
        </w:rPr>
        <w:t>solved</w:t>
      </w:r>
      <w:r>
        <w:rPr>
          <w:rFonts w:hint="eastAsia"/>
        </w:rPr>
        <w:t xml:space="preserve"> except for 2 </w:t>
      </w:r>
      <w:r w:rsidR="00D11AFE">
        <w:rPr>
          <w:rFonts w:hint="eastAsia"/>
        </w:rPr>
        <w:t xml:space="preserve">cases </w:t>
      </w:r>
      <w:r>
        <w:rPr>
          <w:rFonts w:hint="eastAsia"/>
        </w:rPr>
        <w:t xml:space="preserve">in 1000 trials. </w:t>
      </w:r>
    </w:p>
    <w:p w:rsidR="002A4B7A" w:rsidRDefault="00555D12" w:rsidP="002A4B7A">
      <w:pPr>
        <w:adjustRightInd w:val="0"/>
        <w:snapToGrid w:val="0"/>
        <w:spacing w:line="100" w:lineRule="atLeast"/>
        <w:ind w:firstLine="840"/>
      </w:pPr>
      <w:r>
        <w:t xml:space="preserve">Supplementary Figure </w:t>
      </w:r>
      <w:r w:rsidR="00544127">
        <w:t>4</w:t>
      </w:r>
      <w:r w:rsidR="002A4B7A">
        <w:rPr>
          <w:rFonts w:hint="eastAsia"/>
        </w:rPr>
        <w:t xml:space="preserve"> shows </w:t>
      </w:r>
      <w:r w:rsidR="00D11AFE">
        <w:rPr>
          <w:rFonts w:hint="eastAsia"/>
        </w:rPr>
        <w:t xml:space="preserve">a change in </w:t>
      </w:r>
      <w:r w:rsidR="000F7F42">
        <w:rPr>
          <w:rFonts w:hint="eastAsia"/>
        </w:rPr>
        <w:t>group</w:t>
      </w:r>
      <w:r w:rsidR="00022ACE">
        <w:rPr>
          <w:rFonts w:hint="eastAsia"/>
        </w:rPr>
        <w:t>ing</w:t>
      </w:r>
      <w:r w:rsidR="00D11AFE">
        <w:rPr>
          <w:rFonts w:hint="eastAsia"/>
        </w:rPr>
        <w:t xml:space="preserve"> as </w:t>
      </w:r>
      <w:r w:rsidR="002A4B7A">
        <w:rPr>
          <w:rFonts w:hint="eastAsia"/>
        </w:rPr>
        <w:t>an example of this GR feedback. Here, we also use</w:t>
      </w:r>
      <w:r w:rsidR="00022ACE">
        <w:rPr>
          <w:rFonts w:hint="eastAsia"/>
        </w:rPr>
        <w:t>d</w:t>
      </w:r>
      <w:r w:rsidR="002A4B7A">
        <w:rPr>
          <w:rFonts w:hint="eastAsia"/>
        </w:rPr>
        <w:t xml:space="preserve"> DS feedback. At </w:t>
      </w:r>
      <w:r w:rsidR="007D5339">
        <w:rPr>
          <w:rFonts w:hint="eastAsia"/>
        </w:rPr>
        <w:t xml:space="preserve">the end of </w:t>
      </w:r>
      <w:r w:rsidR="002A4B7A">
        <w:rPr>
          <w:rFonts w:hint="eastAsia"/>
        </w:rPr>
        <w:t>stage</w:t>
      </w:r>
      <w:r w:rsidR="007D5339">
        <w:rPr>
          <w:rFonts w:hint="eastAsia"/>
        </w:rPr>
        <w:t xml:space="preserve"> three</w:t>
      </w:r>
      <w:r w:rsidR="002A4B7A">
        <w:rPr>
          <w:rFonts w:hint="eastAsia"/>
        </w:rPr>
        <w:t>, the group-group interaction becomes negative</w:t>
      </w:r>
      <w:r w:rsidR="007D5339">
        <w:rPr>
          <w:rFonts w:hint="eastAsia"/>
        </w:rPr>
        <w:t xml:space="preserve"> between blue and </w:t>
      </w:r>
      <w:r w:rsidR="000F7F42">
        <w:rPr>
          <w:rFonts w:hint="eastAsia"/>
        </w:rPr>
        <w:t>green</w:t>
      </w:r>
      <w:r w:rsidR="007D5339">
        <w:rPr>
          <w:rFonts w:hint="eastAsia"/>
        </w:rPr>
        <w:t xml:space="preserve"> </w:t>
      </w:r>
      <w:r w:rsidR="000F7F42">
        <w:rPr>
          <w:rFonts w:hint="eastAsia"/>
        </w:rPr>
        <w:t>group</w:t>
      </w:r>
      <w:r w:rsidR="007D5339">
        <w:rPr>
          <w:rFonts w:hint="eastAsia"/>
        </w:rPr>
        <w:t>s</w:t>
      </w:r>
      <w:r w:rsidR="002A4B7A">
        <w:rPr>
          <w:rFonts w:hint="eastAsia"/>
        </w:rPr>
        <w:t>, and thus, the</w:t>
      </w:r>
      <w:r w:rsidR="007D5339">
        <w:rPr>
          <w:rFonts w:hint="eastAsia"/>
        </w:rPr>
        <w:t>se two</w:t>
      </w:r>
      <w:r w:rsidR="002A4B7A">
        <w:rPr>
          <w:rFonts w:hint="eastAsia"/>
        </w:rPr>
        <w:t xml:space="preserve"> are unified.</w:t>
      </w:r>
      <w:r w:rsidR="00D54419">
        <w:rPr>
          <w:rFonts w:hint="eastAsia"/>
        </w:rPr>
        <w:t xml:space="preserve"> Before the stage three, all of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J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g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g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 w:rsidR="00D54419">
        <w:rPr>
          <w:rFonts w:hint="eastAsia"/>
        </w:rPr>
        <w:t xml:space="preserve"> is positive except for the diagonal elements.</w:t>
      </w:r>
      <w:r w:rsidR="002A4B7A">
        <w:rPr>
          <w:rFonts w:hint="eastAsia"/>
        </w:rPr>
        <w:t xml:space="preserve"> Modularity increases</w:t>
      </w:r>
      <w:r w:rsidR="00022ACE">
        <w:rPr>
          <w:rFonts w:hint="eastAsia"/>
        </w:rPr>
        <w:t xml:space="preserve"> to 0.646</w:t>
      </w:r>
      <w:r w:rsidR="002A4B7A">
        <w:rPr>
          <w:rFonts w:hint="eastAsia"/>
        </w:rPr>
        <w:t xml:space="preserve"> from 0.6257. It should be emphasized that the GR feedback allows us to </w:t>
      </w:r>
      <w:r w:rsidR="00A768B7">
        <w:rPr>
          <w:rFonts w:hint="eastAsia"/>
        </w:rPr>
        <w:t>remove</w:t>
      </w:r>
      <w:r w:rsidR="002A4B7A">
        <w:rPr>
          <w:rFonts w:hint="eastAsia"/>
        </w:rPr>
        <w:t xml:space="preserve"> domain walls created at the former stages, suggesting that </w:t>
      </w:r>
      <w:r w:rsidR="002A4B7A" w:rsidRPr="004C0723">
        <w:t>a degradation of solution accuracy</w:t>
      </w:r>
      <w:r w:rsidR="002A4B7A">
        <w:rPr>
          <w:rFonts w:hint="eastAsia"/>
        </w:rPr>
        <w:t xml:space="preserve"> caused by the one-way feedforward approximation can be compensated.</w:t>
      </w: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Finally, we </w:t>
      </w:r>
      <w:r w:rsidR="00D54419">
        <w:rPr>
          <w:rFonts w:hint="eastAsia"/>
        </w:rPr>
        <w:t>discuss</w:t>
      </w:r>
      <w:r>
        <w:rPr>
          <w:rFonts w:hint="eastAsia"/>
        </w:rPr>
        <w:t xml:space="preserve"> large </w:t>
      </w:r>
      <m:oMath>
        <m:r>
          <w:rPr>
            <w:rFonts w:ascii="Cambria Math" w:hAnsi="Cambria Math"/>
          </w:rPr>
          <m:t>M</m:t>
        </m:r>
      </m:oMath>
      <w:r>
        <w:rPr>
          <w:rFonts w:hint="eastAsia"/>
        </w:rP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&gt;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N</m:t>
                </m:r>
              </m:e>
            </m:rad>
            <m:ctrlPr>
              <w:rPr>
                <w:rFonts w:ascii="Cambria Math" w:hAnsi="Cambria Math"/>
                <w:i/>
              </w:rPr>
            </m:ctrlPr>
          </m:e>
        </m:d>
        <m:r>
          <w:rPr>
            <w:rFonts w:ascii="Cambria Math" w:hAnsi="Cambria Math"/>
          </w:rPr>
          <m:t xml:space="preserve"> </m:t>
        </m:r>
      </m:oMath>
      <w:r w:rsidR="00D54419">
        <w:rPr>
          <w:rFonts w:hint="eastAsia"/>
        </w:rPr>
        <w:t>cases,</w:t>
      </w:r>
      <w:r>
        <w:rPr>
          <w:rFonts w:hint="eastAsia"/>
        </w:rPr>
        <w:t xml:space="preserve"> </w:t>
      </w:r>
      <w:r w:rsidR="00D54419">
        <w:rPr>
          <w:rFonts w:hint="eastAsia"/>
        </w:rPr>
        <w:t>where t</w:t>
      </w:r>
      <w:r>
        <w:rPr>
          <w:rFonts w:hint="eastAsia"/>
        </w:rPr>
        <w:t xml:space="preserve">he above approximation does not work well. Here, </w:t>
      </w:r>
      <w:r w:rsidR="00022ACE">
        <w:rPr>
          <w:rFonts w:hint="eastAsia"/>
        </w:rPr>
        <w:t>w</w:t>
      </w:r>
      <w:r w:rsidR="00C111B1">
        <w:rPr>
          <w:rFonts w:hint="eastAsia"/>
        </w:rPr>
        <w:t xml:space="preserve">e </w:t>
      </w:r>
      <w:r w:rsidR="00022ACE">
        <w:rPr>
          <w:rFonts w:hint="eastAsia"/>
        </w:rPr>
        <w:t xml:space="preserve">can </w:t>
      </w:r>
      <w:r w:rsidR="00C111B1">
        <w:rPr>
          <w:rFonts w:hint="eastAsia"/>
        </w:rPr>
        <w:t>perform</w:t>
      </w:r>
      <w:r>
        <w:rPr>
          <w:rFonts w:hint="eastAsia"/>
        </w:rPr>
        <w:t xml:space="preserve"> a recurrent Potts-solver feedback with an input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gg'</m:t>
            </m:r>
          </m:sub>
        </m:sSub>
      </m:oMath>
      <w:r w:rsidR="00C111B1">
        <w:rPr>
          <w:rFonts w:hint="eastAsia"/>
        </w:rPr>
        <w:t xml:space="preserve"> into the new first stage.</w:t>
      </w:r>
      <w:r>
        <w:rPr>
          <w:rFonts w:hint="eastAsia"/>
        </w:rPr>
        <w:t xml:space="preserve"> Such a feedback is not installed in the present experiments. </w:t>
      </w: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</w:p>
    <w:p w:rsidR="00A56623" w:rsidRDefault="000F7DEF" w:rsidP="002A4B7A">
      <w:pPr>
        <w:adjustRightInd w:val="0"/>
        <w:snapToGrid w:val="0"/>
        <w:spacing w:line="100" w:lineRule="atLeas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1A5547" wp14:editId="004643F6">
                <wp:simplePos x="0" y="0"/>
                <wp:positionH relativeFrom="column">
                  <wp:posOffset>4538546</wp:posOffset>
                </wp:positionH>
                <wp:positionV relativeFrom="paragraph">
                  <wp:posOffset>50179</wp:posOffset>
                </wp:positionV>
                <wp:extent cx="1957643" cy="2252547"/>
                <wp:effectExtent l="0" t="0" r="5080" b="0"/>
                <wp:wrapNone/>
                <wp:docPr id="2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7643" cy="22525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022ACE" w:rsidRDefault="00DD4482" w:rsidP="00022ACE">
                            <w:pPr>
                              <w:snapToGrid w:val="0"/>
                              <w:spacing w:line="120" w:lineRule="atLeast"/>
                              <w:rPr>
                                <w:b/>
                                <w:szCs w:val="21"/>
                              </w:rPr>
                            </w:pPr>
                            <w:r w:rsidRPr="00DD4482">
                              <w:rPr>
                                <w:b/>
                                <w:szCs w:val="21"/>
                              </w:rPr>
                              <w:t xml:space="preserve">Supplementary Figure </w:t>
                            </w:r>
                            <w:r w:rsidR="00544127">
                              <w:rPr>
                                <w:b/>
                                <w:szCs w:val="21"/>
                              </w:rPr>
                              <w:t>4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: </w:t>
                            </w:r>
                            <w:r w:rsid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Evolution of grouping</w:t>
                            </w:r>
                            <w:r w:rsidR="00503FB6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0D1743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and modularity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by</w:t>
                            </w:r>
                            <w:r w:rsidR="00503FB6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group reunion (GR) </w:t>
                            </w:r>
                            <w:r w:rsidR="006222FE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feedback </w:t>
                            </w:r>
                            <w:r w:rsidR="000D1743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and DS feedback. </w:t>
                            </w:r>
                            <w:r w:rsidR="000D1743" w:rsidRPr="00022ACE">
                              <w:rPr>
                                <w:rFonts w:hint="eastAsia"/>
                                <w:szCs w:val="21"/>
                              </w:rPr>
                              <w:t xml:space="preserve">All of </w:t>
                            </w:r>
                            <w:r w:rsidR="00503FB6" w:rsidRPr="00022ACE">
                              <w:rPr>
                                <w:rFonts w:hint="eastAsia"/>
                                <w:szCs w:val="21"/>
                              </w:rPr>
                              <w:t>solution</w:t>
                            </w:r>
                            <w:r w:rsidR="000D1743" w:rsidRPr="00022ACE">
                              <w:rPr>
                                <w:rFonts w:hint="eastAsia"/>
                                <w:szCs w:val="21"/>
                              </w:rPr>
                              <w:t xml:space="preserve">s are </w:t>
                            </w:r>
                            <w:r w:rsidR="006222FE" w:rsidRPr="00022ACE">
                              <w:rPr>
                                <w:rFonts w:hint="eastAsia"/>
                                <w:szCs w:val="21"/>
                              </w:rPr>
                              <w:t>obtained in experiments.</w:t>
                            </w:r>
                            <w:r w:rsidR="000D1743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A5547" id="_x0000_s1031" type="#_x0000_t202" style="position:absolute;left:0;text-align:left;margin-left:357.35pt;margin-top:3.95pt;width:154.15pt;height:177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gEcQQIAADUEAAAOAAAAZHJzL2Uyb0RvYy54bWysU8GO0zAQvSPxD5bvNG1ot9uo6WrpUoS0&#10;C0gLH+A4TmPheILtNinHVkJ8BL+AOPM9+RHGTrdb4IbIwZrJeN68eTOeX7WVIlthrASd0tFgSInQ&#10;HHKp1yn98H717JIS65jOmQItUroTll4tnj6ZN3UiYihB5cIQBNE2aeqUls7VSRRZXoqK2QHUQmOw&#10;AFMxh65ZR7lhDaJXKoqHw4uoAZPXBriwFv/e9EG6CPhFIbh7WxRWOKJSitxcOE04M39GizlL1obV&#10;peRHGuwfWFRMaix6grphjpGNkX9BVZIbsFC4AYcqgqKQXIQesJvR8I9u7ktWi9ALimPrk0z2/8Hy&#10;N9t3hsg8pTHKo1mFM+oOX7r9927/szt8Jd3hW3c4dPsf6JPY69XUNsG0+xoTXfsCWpx76N3Wt8A/&#10;WqJhWTK9FtfGQFMKliPfkc+MzlJ7HOtBsuYOcqzLNg4CUFuYyouJ8hBER2K706xE6wj3JWeT6cX4&#10;OSUcY3E8iSfjaajBkof02lj3SkBFvJFSg8sQ4Nn21jpPhyUPV3w1C0rmK6lUcMw6WypDtgwXZxW+&#10;I/pv15QmTUpnWD0ga/D5Yacq6XCxlaxSejn0n09niZfjpc6D7ZhUvY1MlD7q4yXpxXFt1obRTHyu&#10;1y6DfIeCGej3GN8dGiWYz5Q0uMMptZ82zAhK1GuNos9G47Ff+uCMJ1M/YnMeyc4jTHOESqmjpDeX&#10;LjwUT1vDNQ6nkEG2RyZHyribQc3jO/LLf+6HW4+vffELAAD//wMAUEsDBBQABgAIAAAAIQA2QPIg&#10;3gAAAAoBAAAPAAAAZHJzL2Rvd25yZXYueG1sTI9BT4NAEIXvJv6HzZh4MXYprWCRpVETjdfW/oAB&#10;pkBkZwm7LfTfOz3pbV7ey5vv5dvZ9upMo+8cG1guIlDElas7bgwcvj8en0H5gFxj75gMXMjDtri9&#10;yTGr3cQ7Ou9Do6SEfYYG2hCGTGtftWTRL9xALN7RjRaDyLHR9YiTlNtex1GUaIsdy4cWB3pvqfrZ&#10;n6yB49f08LSZys9wSHfr5A27tHQXY+7v5tcXUIHm8BeGK76gQyFMpTtx7VVvIF2uU4nKsQF19aN4&#10;JeNKA6skTkAXuf4/ofgFAAD//wMAUEsBAi0AFAAGAAgAAAAhALaDOJL+AAAA4QEAABMAAAAAAAAA&#10;AAAAAAAAAAAAAFtDb250ZW50X1R5cGVzXS54bWxQSwECLQAUAAYACAAAACEAOP0h/9YAAACUAQAA&#10;CwAAAAAAAAAAAAAAAAAvAQAAX3JlbHMvLnJlbHNQSwECLQAUAAYACAAAACEAMgIBHEECAAA1BAAA&#10;DgAAAAAAAAAAAAAAAAAuAgAAZHJzL2Uyb0RvYy54bWxQSwECLQAUAAYACAAAACEANkDyIN4AAAAK&#10;AQAADwAAAAAAAAAAAAAAAACbBAAAZHJzL2Rvd25yZXYueG1sUEsFBgAAAAAEAAQA8wAAAKYFAAAA&#10;AA==&#10;" stroked="f">
                <v:textbox>
                  <w:txbxContent>
                    <w:p w:rsidR="005A0000" w:rsidRPr="00022ACE" w:rsidRDefault="00DD4482" w:rsidP="00022ACE">
                      <w:pPr>
                        <w:snapToGrid w:val="0"/>
                        <w:spacing w:line="120" w:lineRule="atLeast"/>
                        <w:rPr>
                          <w:b/>
                          <w:szCs w:val="21"/>
                        </w:rPr>
                      </w:pPr>
                      <w:r w:rsidRPr="00DD4482">
                        <w:rPr>
                          <w:b/>
                          <w:szCs w:val="21"/>
                        </w:rPr>
                        <w:t xml:space="preserve">Supplementary Figure </w:t>
                      </w:r>
                      <w:r w:rsidR="00544127">
                        <w:rPr>
                          <w:b/>
                          <w:szCs w:val="21"/>
                        </w:rPr>
                        <w:t>4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: </w:t>
                      </w:r>
                      <w:r w:rsidR="00022ACE">
                        <w:rPr>
                          <w:rFonts w:hint="eastAsia"/>
                          <w:b/>
                          <w:szCs w:val="21"/>
                        </w:rPr>
                        <w:t>Evolution of grouping</w:t>
                      </w:r>
                      <w:r w:rsidR="00503FB6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0D1743" w:rsidRPr="00022ACE">
                        <w:rPr>
                          <w:rFonts w:hint="eastAsia"/>
                          <w:b/>
                          <w:szCs w:val="21"/>
                        </w:rPr>
                        <w:t>and modularity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022ACE">
                        <w:rPr>
                          <w:rFonts w:hint="eastAsia"/>
                          <w:b/>
                          <w:szCs w:val="21"/>
                        </w:rPr>
                        <w:t>by</w:t>
                      </w:r>
                      <w:r w:rsidR="00503FB6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group reunion (GR) </w:t>
                      </w:r>
                      <w:r w:rsidR="006222FE" w:rsidRPr="00022ACE">
                        <w:rPr>
                          <w:rFonts w:hint="eastAsia"/>
                          <w:b/>
                          <w:szCs w:val="21"/>
                        </w:rPr>
                        <w:t xml:space="preserve">feedback </w:t>
                      </w:r>
                      <w:r w:rsidR="000D1743" w:rsidRPr="00022ACE">
                        <w:rPr>
                          <w:rFonts w:hint="eastAsia"/>
                          <w:b/>
                          <w:szCs w:val="21"/>
                        </w:rPr>
                        <w:t xml:space="preserve">and DS feedback. </w:t>
                      </w:r>
                      <w:r w:rsidR="000D1743" w:rsidRPr="00022ACE">
                        <w:rPr>
                          <w:rFonts w:hint="eastAsia"/>
                          <w:szCs w:val="21"/>
                        </w:rPr>
                        <w:t xml:space="preserve">All of </w:t>
                      </w:r>
                      <w:r w:rsidR="00503FB6" w:rsidRPr="00022ACE">
                        <w:rPr>
                          <w:rFonts w:hint="eastAsia"/>
                          <w:szCs w:val="21"/>
                        </w:rPr>
                        <w:t>solution</w:t>
                      </w:r>
                      <w:r w:rsidR="000D1743" w:rsidRPr="00022ACE">
                        <w:rPr>
                          <w:rFonts w:hint="eastAsia"/>
                          <w:szCs w:val="21"/>
                        </w:rPr>
                        <w:t xml:space="preserve">s are </w:t>
                      </w:r>
                      <w:r w:rsidR="006222FE" w:rsidRPr="00022ACE">
                        <w:rPr>
                          <w:rFonts w:hint="eastAsia"/>
                          <w:szCs w:val="21"/>
                        </w:rPr>
                        <w:t>obtained in experiments.</w:t>
                      </w:r>
                      <w:r w:rsidR="000D1743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E7333" w:rsidRPr="008E7333">
        <w:rPr>
          <w:noProof/>
        </w:rPr>
        <w:drawing>
          <wp:inline distT="0" distB="0" distL="0" distR="0" wp14:anchorId="115754F5" wp14:editId="5E62E6D6">
            <wp:extent cx="4371278" cy="2818765"/>
            <wp:effectExtent l="0" t="0" r="0" b="635"/>
            <wp:docPr id="61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514" cy="283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131FB2" w:rsidRDefault="00131FB2" w:rsidP="00131FB2">
      <w:pPr>
        <w:widowControl/>
        <w:jc w:val="left"/>
      </w:pPr>
    </w:p>
    <w:p w:rsidR="00131FB2" w:rsidRDefault="00131FB2" w:rsidP="00131FB2">
      <w:pPr>
        <w:widowControl/>
        <w:jc w:val="left"/>
      </w:pPr>
    </w:p>
    <w:p w:rsidR="00131FB2" w:rsidRDefault="00131FB2" w:rsidP="00131FB2">
      <w:pPr>
        <w:widowControl/>
        <w:jc w:val="left"/>
      </w:pPr>
    </w:p>
    <w:p w:rsidR="002A4B7A" w:rsidRDefault="00DD4482" w:rsidP="00131FB2">
      <w:pPr>
        <w:widowControl/>
        <w:jc w:val="left"/>
        <w:rPr>
          <w:b/>
          <w:sz w:val="28"/>
        </w:rPr>
      </w:pPr>
      <w:r w:rsidRPr="00DD4482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DD4482">
        <w:rPr>
          <w:b/>
          <w:sz w:val="28"/>
        </w:rPr>
        <w:t xml:space="preserve"> </w:t>
      </w:r>
      <w:r w:rsidR="002A4B7A">
        <w:rPr>
          <w:rFonts w:hint="eastAsia"/>
          <w:b/>
          <w:sz w:val="28"/>
        </w:rPr>
        <w:t>6</w:t>
      </w:r>
      <w:r w:rsidR="002A4B7A" w:rsidRPr="00B90CB8">
        <w:rPr>
          <w:rFonts w:hint="eastAsia"/>
          <w:b/>
          <w:sz w:val="28"/>
        </w:rPr>
        <w:t xml:space="preserve">: </w:t>
      </w:r>
      <w:r>
        <w:rPr>
          <w:b/>
          <w:sz w:val="28"/>
        </w:rPr>
        <w:t xml:space="preserve"> </w:t>
      </w:r>
      <w:r w:rsidR="00712C87">
        <w:rPr>
          <w:rFonts w:hint="eastAsia"/>
          <w:b/>
          <w:sz w:val="28"/>
        </w:rPr>
        <w:t>Comparison with other algorithms</w:t>
      </w:r>
      <w:r w:rsidR="000439E5">
        <w:rPr>
          <w:rFonts w:hint="eastAsia"/>
          <w:b/>
          <w:sz w:val="28"/>
        </w:rPr>
        <w:t xml:space="preserve"> for clustering approach</w:t>
      </w:r>
    </w:p>
    <w:p w:rsidR="00131FB2" w:rsidRDefault="00131FB2" w:rsidP="00131FB2">
      <w:pPr>
        <w:widowControl/>
        <w:jc w:val="left"/>
        <w:rPr>
          <w:b/>
          <w:sz w:val="28"/>
        </w:rPr>
      </w:pPr>
    </w:p>
    <w:p w:rsidR="00131FB2" w:rsidRPr="00131FB2" w:rsidRDefault="00131FB2" w:rsidP="00131FB2">
      <w:pPr>
        <w:widowControl/>
        <w:jc w:val="left"/>
      </w:pPr>
    </w:p>
    <w:p w:rsidR="00DB3DCE" w:rsidRDefault="00424F25" w:rsidP="00424F25">
      <w:pPr>
        <w:widowControl/>
        <w:adjustRightInd w:val="0"/>
        <w:snapToGrid w:val="0"/>
        <w:spacing w:line="100" w:lineRule="atLeast"/>
        <w:ind w:firstLine="840"/>
      </w:pPr>
      <w:r>
        <w:rPr>
          <w:rFonts w:hint="eastAsia"/>
        </w:rPr>
        <w:t>To compare our experimental results with other algorithms, we used popular</w:t>
      </w:r>
      <w:r w:rsidR="00AA72B5">
        <w:rPr>
          <w:rFonts w:hint="eastAsia"/>
        </w:rPr>
        <w:t xml:space="preserve"> and </w:t>
      </w:r>
      <w:r w:rsidR="00AA72B5">
        <w:t>reliable</w:t>
      </w:r>
      <w:r>
        <w:rPr>
          <w:rFonts w:hint="eastAsia"/>
        </w:rPr>
        <w:t xml:space="preserve"> heuristic algorithm</w:t>
      </w:r>
      <w:r w:rsidR="00AA72B5">
        <w:rPr>
          <w:rFonts w:hint="eastAsia"/>
        </w:rPr>
        <w:t>s</w:t>
      </w:r>
      <w:r>
        <w:rPr>
          <w:rFonts w:hint="eastAsia"/>
        </w:rPr>
        <w:t>, the Louvain greedy algorithm [</w:t>
      </w:r>
      <w:r w:rsidR="00104C54">
        <w:t>4</w:t>
      </w:r>
      <w:r>
        <w:rPr>
          <w:rFonts w:hint="eastAsia"/>
        </w:rPr>
        <w:t>]</w:t>
      </w:r>
      <w:r w:rsidR="00AA72B5">
        <w:rPr>
          <w:rFonts w:hint="eastAsia"/>
        </w:rPr>
        <w:t xml:space="preserve"> and Infomap algorithms</w:t>
      </w:r>
      <w:r w:rsidR="00F467EA">
        <w:rPr>
          <w:rFonts w:hint="eastAsia"/>
        </w:rPr>
        <w:t xml:space="preserve"> [</w:t>
      </w:r>
      <w:r w:rsidR="00104C54">
        <w:t>5</w:t>
      </w:r>
      <w:r w:rsidR="00F467EA">
        <w:rPr>
          <w:rFonts w:hint="eastAsia"/>
        </w:rPr>
        <w:t>]</w:t>
      </w:r>
      <w:r>
        <w:rPr>
          <w:rFonts w:hint="eastAsia"/>
        </w:rPr>
        <w:t xml:space="preserve">. </w:t>
      </w:r>
      <w:r w:rsidR="00EB238F" w:rsidRPr="000F7F42">
        <w:rPr>
          <w:rFonts w:hint="eastAsia"/>
        </w:rPr>
        <w:t xml:space="preserve">In </w:t>
      </w:r>
      <w:r w:rsidR="00DD4482">
        <w:t xml:space="preserve">Supplementary Figure </w:t>
      </w:r>
      <w:r w:rsidR="00544127">
        <w:rPr>
          <w:rFonts w:hint="eastAsia"/>
        </w:rPr>
        <w:t>5</w:t>
      </w:r>
      <w:r w:rsidR="00545765" w:rsidRPr="000F7F42">
        <w:rPr>
          <w:rFonts w:hint="eastAsia"/>
        </w:rPr>
        <w:t>a and b</w:t>
      </w:r>
      <w:r w:rsidR="00EB238F" w:rsidRPr="000F7F42">
        <w:rPr>
          <w:rFonts w:hint="eastAsia"/>
        </w:rPr>
        <w:t>, w</w:t>
      </w:r>
      <w:r w:rsidR="002A4B7A" w:rsidRPr="000F7F42">
        <w:rPr>
          <w:rFonts w:hint="eastAsia"/>
        </w:rPr>
        <w:t>e summarize h</w:t>
      </w:r>
      <w:r w:rsidR="002A4B7A" w:rsidRPr="000F7F42">
        <w:t>istogram</w:t>
      </w:r>
      <w:r w:rsidR="002A4B7A" w:rsidRPr="000F7F42">
        <w:rPr>
          <w:rFonts w:hint="eastAsia"/>
        </w:rPr>
        <w:t xml:space="preserve">s of </w:t>
      </w:r>
      <w:r w:rsidR="002A4B7A" w:rsidRPr="000F7F42">
        <w:t>modularity</w:t>
      </w:r>
      <w:r w:rsidR="002A4B7A" w:rsidRPr="000F7F42">
        <w:rPr>
          <w:rFonts w:hint="eastAsia"/>
        </w:rPr>
        <w:t xml:space="preserve"> for 1000 trials</w:t>
      </w:r>
      <w:r w:rsidR="00584EC0" w:rsidRPr="000F7F42">
        <w:rPr>
          <w:rFonts w:hint="eastAsia"/>
        </w:rPr>
        <w:t xml:space="preserve"> obtained by the </w:t>
      </w:r>
      <w:r w:rsidR="000439E5">
        <w:rPr>
          <w:rFonts w:hint="eastAsia"/>
        </w:rPr>
        <w:t xml:space="preserve">Potts solver </w:t>
      </w:r>
      <w:r w:rsidR="00584EC0" w:rsidRPr="000F7F42">
        <w:rPr>
          <w:rFonts w:hint="eastAsia"/>
        </w:rPr>
        <w:t xml:space="preserve">experiments and </w:t>
      </w:r>
      <w:r w:rsidR="00AA72B5">
        <w:rPr>
          <w:rFonts w:hint="eastAsia"/>
        </w:rPr>
        <w:t>numerical simulations</w:t>
      </w:r>
      <w:r w:rsidR="000439E5">
        <w:rPr>
          <w:rFonts w:hint="eastAsia"/>
        </w:rPr>
        <w:t xml:space="preserve"> of other algorithms</w:t>
      </w:r>
      <w:r w:rsidR="00AA72B5">
        <w:rPr>
          <w:rFonts w:hint="eastAsia"/>
        </w:rPr>
        <w:t>, respectively</w:t>
      </w:r>
      <w:r w:rsidR="0043260D" w:rsidRPr="000F7F42">
        <w:rPr>
          <w:rFonts w:hint="eastAsia"/>
        </w:rPr>
        <w:t>.</w:t>
      </w:r>
      <w:r w:rsidR="00584EC0" w:rsidRPr="000F7F42">
        <w:rPr>
          <w:rFonts w:hint="eastAsia"/>
        </w:rPr>
        <w:t xml:space="preserve"> </w:t>
      </w:r>
      <w:r w:rsidR="00755658">
        <w:rPr>
          <w:rFonts w:hint="eastAsia"/>
        </w:rPr>
        <w:t xml:space="preserve">All methods find the same best solution shown in </w:t>
      </w:r>
      <w:r w:rsidR="00DD4482">
        <w:t>Supplementary Figure</w:t>
      </w:r>
      <w:r w:rsidR="00544127">
        <w:rPr>
          <w:rFonts w:hint="eastAsia"/>
        </w:rPr>
        <w:t xml:space="preserve"> 6</w:t>
      </w:r>
      <w:r w:rsidR="00755658">
        <w:rPr>
          <w:rFonts w:hint="eastAsia"/>
        </w:rPr>
        <w:t xml:space="preserve">a. </w:t>
      </w:r>
      <w:r w:rsidR="003C0DB1">
        <w:rPr>
          <w:rFonts w:hint="eastAsia"/>
          <w:szCs w:val="21"/>
        </w:rPr>
        <w:t>We also used simulated annealing [</w:t>
      </w:r>
      <w:r w:rsidR="00104C54">
        <w:rPr>
          <w:szCs w:val="21"/>
        </w:rPr>
        <w:t>6</w:t>
      </w:r>
      <w:r w:rsidR="003C0DB1">
        <w:rPr>
          <w:rFonts w:hint="eastAsia"/>
          <w:szCs w:val="21"/>
        </w:rPr>
        <w:t xml:space="preserve">] method to confirm that the same best solution can be obtained. </w:t>
      </w:r>
      <w:r w:rsidR="00584EC0" w:rsidRPr="000F7F42">
        <w:rPr>
          <w:rFonts w:hint="eastAsia"/>
        </w:rPr>
        <w:t xml:space="preserve">The greedy algorithm reaches the best solution with </w:t>
      </w:r>
      <m:oMath>
        <m:r>
          <m:rPr>
            <m:sty m:val="p"/>
          </m:rPr>
          <w:rPr>
            <w:rFonts w:ascii="Cambria Math" w:hAnsi="Cambria Math"/>
          </w:rPr>
          <m:t>Q=0.646</m:t>
        </m:r>
      </m:oMath>
      <w:r w:rsidR="00584EC0" w:rsidRPr="000F7F42">
        <w:rPr>
          <w:rFonts w:hint="eastAsia"/>
        </w:rPr>
        <w:t xml:space="preserve"> with a small rate</w:t>
      </w:r>
      <w:r w:rsidR="007637BA">
        <w:rPr>
          <w:rFonts w:hint="eastAsia"/>
        </w:rPr>
        <w:t xml:space="preserve"> (about 2%)</w:t>
      </w:r>
      <w:r w:rsidR="00584EC0" w:rsidRPr="000F7F42">
        <w:rPr>
          <w:rFonts w:hint="eastAsia"/>
        </w:rPr>
        <w:t>, and the second</w:t>
      </w:r>
      <w:r w:rsidR="00AA72B5">
        <w:rPr>
          <w:rFonts w:hint="eastAsia"/>
        </w:rPr>
        <w:t xml:space="preserve"> and third</w:t>
      </w:r>
      <w:r w:rsidR="00584EC0" w:rsidRPr="000F7F42">
        <w:rPr>
          <w:rFonts w:hint="eastAsia"/>
        </w:rPr>
        <w:t xml:space="preserve"> best solution with </w:t>
      </w:r>
      <m:oMath>
        <m:r>
          <m:rPr>
            <m:sty m:val="p"/>
          </m:rPr>
          <w:rPr>
            <w:rFonts w:ascii="Cambria Math" w:hAnsi="Cambria Math"/>
          </w:rPr>
          <m:t>Q∼0.643</m:t>
        </m:r>
      </m:oMath>
      <w:r w:rsidR="00755658">
        <w:rPr>
          <w:rFonts w:hint="eastAsia"/>
        </w:rPr>
        <w:t xml:space="preserve"> (shown in </w:t>
      </w:r>
      <w:r w:rsidR="00CB53C1">
        <w:t xml:space="preserve">Supplementary Figure </w:t>
      </w:r>
      <w:r w:rsidR="00544127">
        <w:rPr>
          <w:rFonts w:hint="eastAsia"/>
        </w:rPr>
        <w:t>6</w:t>
      </w:r>
      <w:r w:rsidR="00755658">
        <w:rPr>
          <w:rFonts w:hint="eastAsia"/>
        </w:rPr>
        <w:t>b and c</w:t>
      </w:r>
      <w:r w:rsidR="000F7F42">
        <w:rPr>
          <w:rFonts w:hint="eastAsia"/>
        </w:rPr>
        <w:t>)</w:t>
      </w:r>
      <w:r w:rsidR="00584EC0" w:rsidRPr="000F7F42">
        <w:rPr>
          <w:rFonts w:hint="eastAsia"/>
        </w:rPr>
        <w:t xml:space="preserve"> was </w:t>
      </w:r>
      <w:r w:rsidR="00584EC0" w:rsidRPr="000F7F42">
        <w:t>obtained</w:t>
      </w:r>
      <w:r w:rsidR="00584EC0" w:rsidRPr="000F7F42">
        <w:rPr>
          <w:rFonts w:hint="eastAsia"/>
        </w:rPr>
        <w:t xml:space="preserve"> frequently</w:t>
      </w:r>
      <w:r w:rsidR="007637BA">
        <w:rPr>
          <w:rFonts w:hint="eastAsia"/>
        </w:rPr>
        <w:t xml:space="preserve"> (over 70%)</w:t>
      </w:r>
      <w:r w:rsidR="00584EC0" w:rsidRPr="000F7F42">
        <w:rPr>
          <w:rFonts w:hint="eastAsia"/>
        </w:rPr>
        <w:t>.</w:t>
      </w:r>
      <w:r w:rsidR="00A67059" w:rsidRPr="00503FB6">
        <w:rPr>
          <w:rFonts w:hint="eastAsia"/>
          <w:szCs w:val="21"/>
        </w:rPr>
        <w:t xml:space="preserve"> </w:t>
      </w:r>
      <w:r w:rsidR="007637BA">
        <w:rPr>
          <w:rFonts w:hint="eastAsia"/>
          <w:szCs w:val="21"/>
        </w:rPr>
        <w:t xml:space="preserve">The Infomap algorithm gets the best solution with highest probability of about 60%. </w:t>
      </w:r>
      <w:r w:rsidR="00375545">
        <w:rPr>
          <w:rFonts w:hint="eastAsia"/>
          <w:szCs w:val="21"/>
        </w:rPr>
        <w:t>Louvain and Infomap algorithms are run in about a few ms and a few sec</w:t>
      </w:r>
      <w:r w:rsidR="00761C02">
        <w:rPr>
          <w:szCs w:val="21"/>
        </w:rPr>
        <w:t>ond</w:t>
      </w:r>
      <w:r w:rsidR="00375545">
        <w:rPr>
          <w:rFonts w:hint="eastAsia"/>
          <w:szCs w:val="21"/>
        </w:rPr>
        <w:t xml:space="preserve">, respectively, with a standard CPU: </w:t>
      </w:r>
      <w:r w:rsidR="00375545" w:rsidRPr="00375545">
        <w:rPr>
          <w:szCs w:val="21"/>
        </w:rPr>
        <w:t>Intel(R) Xeon(R) CPU E5-2697 v2 @ 2.70GHz</w:t>
      </w:r>
      <w:r w:rsidR="00375545">
        <w:rPr>
          <w:rFonts w:hint="eastAsia"/>
          <w:szCs w:val="21"/>
        </w:rPr>
        <w:t>. However, the n</w:t>
      </w:r>
      <w:r w:rsidR="00B21DA3">
        <w:rPr>
          <w:rFonts w:hint="eastAsia"/>
          <w:szCs w:val="21"/>
        </w:rPr>
        <w:t>umber of node</w:t>
      </w:r>
      <w:r w:rsidR="00375545">
        <w:rPr>
          <w:rFonts w:hint="eastAsia"/>
          <w:szCs w:val="21"/>
        </w:rPr>
        <w:t>s</w:t>
      </w:r>
      <w:r w:rsidR="00B21DA3">
        <w:rPr>
          <w:rFonts w:hint="eastAsia"/>
          <w:szCs w:val="21"/>
        </w:rPr>
        <w:t xml:space="preserve"> is</w:t>
      </w:r>
      <w:r w:rsidR="00375545">
        <w:rPr>
          <w:rFonts w:hint="eastAsia"/>
          <w:szCs w:val="21"/>
        </w:rPr>
        <w:t xml:space="preserve"> too small to evaluate the run time for these algorithms.</w:t>
      </w:r>
      <w:r w:rsidR="00B21DA3">
        <w:rPr>
          <w:rFonts w:hint="eastAsia"/>
          <w:szCs w:val="21"/>
        </w:rPr>
        <w:t xml:space="preserve"> Further benchmark study, e.g., in Refs [</w:t>
      </w:r>
      <w:r w:rsidR="00104C54">
        <w:rPr>
          <w:szCs w:val="21"/>
        </w:rPr>
        <w:t>7</w:t>
      </w:r>
      <w:r w:rsidR="00B21DA3">
        <w:rPr>
          <w:rFonts w:hint="eastAsia"/>
          <w:szCs w:val="21"/>
        </w:rPr>
        <w:t>], is left for our future work, because the current experimental setup is limited for the number of nodes.</w:t>
      </w:r>
    </w:p>
    <w:p w:rsidR="0011279D" w:rsidRDefault="00545765" w:rsidP="00F467EA">
      <w:pPr>
        <w:widowControl/>
        <w:snapToGrid w:val="0"/>
        <w:spacing w:line="120" w:lineRule="atLeast"/>
        <w:ind w:firstLine="840"/>
      </w:pPr>
      <w:r>
        <w:rPr>
          <w:rFonts w:hint="eastAsia"/>
        </w:rPr>
        <w:t xml:space="preserve">In </w:t>
      </w:r>
      <w:r w:rsidR="00DD4482">
        <w:t>Supplementary Figure</w:t>
      </w:r>
      <w:r>
        <w:rPr>
          <w:rFonts w:hint="eastAsia"/>
        </w:rPr>
        <w:t xml:space="preserve"> </w:t>
      </w:r>
      <w:r w:rsidR="00544127">
        <w:t>5</w:t>
      </w:r>
      <w:r>
        <w:rPr>
          <w:rFonts w:hint="eastAsia"/>
        </w:rPr>
        <w:t>c, w</w:t>
      </w:r>
      <w:r w:rsidR="00584EC0">
        <w:rPr>
          <w:rFonts w:hint="eastAsia"/>
        </w:rPr>
        <w:t>e also show a histogram obtained by m</w:t>
      </w:r>
      <w:r w:rsidR="002A4B7A" w:rsidRPr="007078AC">
        <w:rPr>
          <w:rFonts w:hint="eastAsia"/>
        </w:rPr>
        <w:t>etropolis sampling</w:t>
      </w:r>
      <w:r w:rsidR="00496471">
        <w:rPr>
          <w:rFonts w:hint="eastAsia"/>
        </w:rPr>
        <w:t xml:space="preserve"> </w:t>
      </w:r>
      <w:r w:rsidR="000D1743">
        <w:rPr>
          <w:rFonts w:hint="eastAsia"/>
        </w:rPr>
        <w:t>for 10</w:t>
      </w:r>
      <w:r w:rsidR="000D1743" w:rsidRPr="000D1743">
        <w:rPr>
          <w:rFonts w:hint="eastAsia"/>
          <w:vertAlign w:val="superscript"/>
        </w:rPr>
        <w:t>6</w:t>
      </w:r>
      <w:r w:rsidR="000D1743">
        <w:rPr>
          <w:rFonts w:hint="eastAsia"/>
        </w:rPr>
        <w:t xml:space="preserve"> trials at</w:t>
      </w:r>
      <w:r w:rsidR="00496471">
        <w:rPr>
          <w:rFonts w:hint="eastAsia"/>
        </w:rPr>
        <w:t xml:space="preserve"> different temperatures </w:t>
      </w:r>
      <m:oMath>
        <m:r>
          <w:rPr>
            <w:rFonts w:ascii="Cambria Math" w:hAnsi="Cambria Math"/>
          </w:rPr>
          <m:t>t=1/β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584EC0">
        <w:rPr>
          <w:rFonts w:hint="eastAsia"/>
        </w:rPr>
        <w:t xml:space="preserve">, which </w:t>
      </w:r>
      <w:r>
        <w:rPr>
          <w:rFonts w:hint="eastAsia"/>
        </w:rPr>
        <w:t>approximate</w:t>
      </w:r>
      <w:r w:rsidR="00584EC0">
        <w:rPr>
          <w:rFonts w:hint="eastAsia"/>
        </w:rPr>
        <w:t xml:space="preserve"> thermal distributions.</w:t>
      </w:r>
      <w:r w:rsidR="002A4B7A">
        <w:rPr>
          <w:rFonts w:hint="eastAsia"/>
        </w:rPr>
        <w:t xml:space="preserve"> </w:t>
      </w:r>
      <w:r w:rsidR="00584EC0">
        <w:rPr>
          <w:rFonts w:hint="eastAsia"/>
        </w:rPr>
        <w:t xml:space="preserve">Metropolis sampling was done </w:t>
      </w:r>
      <w:r w:rsidR="00DB4328">
        <w:rPr>
          <w:rFonts w:hint="eastAsia"/>
        </w:rPr>
        <w:t>as follows</w:t>
      </w:r>
      <w:r w:rsidR="003C0DB1">
        <w:rPr>
          <w:rFonts w:hint="eastAsia"/>
        </w:rPr>
        <w:t xml:space="preserve"> [</w:t>
      </w:r>
      <w:r w:rsidR="00104C54">
        <w:t>6</w:t>
      </w:r>
      <w:r w:rsidR="003C0DB1">
        <w:rPr>
          <w:rFonts w:hint="eastAsia"/>
        </w:rPr>
        <w:t>]</w:t>
      </w:r>
      <w:r w:rsidR="0043260D">
        <w:rPr>
          <w:rFonts w:hint="eastAsia"/>
        </w:rPr>
        <w:t xml:space="preserve">. </w:t>
      </w:r>
      <w:r w:rsidR="00DB4328">
        <w:t xml:space="preserve">We sample spin sets by changing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→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'</m:t>
            </m:r>
          </m:sup>
        </m:sSubSup>
        <m:r>
          <m:rPr>
            <m:sty m:val="p"/>
          </m:rPr>
          <w:rPr>
            <w:rFonts w:ascii="Cambria Math" w:hAnsi="Cambria Math"/>
          </w:rPr>
          <m:t xml:space="preserve"> (=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0,1,…,</m:t>
            </m:r>
            <m:r>
              <w:rPr>
                <w:rFonts w:ascii="Cambria Math" w:hAnsi="Cambria Math"/>
              </w:rPr>
              <m:t>M-1</m:t>
            </m:r>
          </m:e>
        </m:d>
        <m:r>
          <m:rPr>
            <m:sty m:val="p"/>
          </m:rPr>
          <w:rPr>
            <w:rFonts w:ascii="Cambria Math" w:hAnsi="Cambria Math"/>
          </w:rPr>
          <m:t>)</m:t>
        </m:r>
      </m:oMath>
      <w:r w:rsidR="00DB4328">
        <w:t xml:space="preserve"> with a rate of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exp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e>
            </m:d>
          </m:e>
        </m:func>
        <m:r>
          <w:rPr>
            <w:rFonts w:ascii="Cambria Math" w:hAnsi="Cambria Math"/>
          </w:rPr>
          <m:t xml:space="preserve"> </m:t>
        </m:r>
      </m:oMath>
      <w:r w:rsidR="00DB4328">
        <w:t xml:space="preserve">for </w:t>
      </w:r>
      <m:oMath>
        <m: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</w:rPr>
          <m:t>≥0</m:t>
        </m:r>
      </m:oMath>
      <w:r w:rsidR="00DB4328">
        <w:t xml:space="preserve">, or </w:t>
      </w:r>
      <m:oMath>
        <m:r>
          <m:rPr>
            <m:sty m:val="p"/>
          </m:rPr>
          <w:rPr>
            <w:rFonts w:ascii="Cambria Math" w:hAnsi="Cambria Math"/>
          </w:rPr>
          <m:t xml:space="preserve">1 </m:t>
        </m:r>
      </m:oMath>
      <w:r w:rsidR="00DB4328">
        <w:t xml:space="preserve">for </w:t>
      </w:r>
      <m:oMath>
        <m:r>
          <w:rPr>
            <w:rFonts w:ascii="Cambria Math" w:hAnsi="Cambria Math"/>
          </w:rPr>
          <m:t>ΔE</m:t>
        </m:r>
        <m:r>
          <m:rPr>
            <m:sty m:val="p"/>
          </m:rPr>
          <w:rPr>
            <w:rFonts w:ascii="Cambria Math" w:hAnsi="Cambria Math"/>
          </w:rPr>
          <m:t>&lt;0</m:t>
        </m:r>
      </m:oMath>
      <w:r w:rsidR="00DB4328">
        <w:t xml:space="preserve">, 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DB4328">
        <w:t xml:space="preserve"> is inverse temperature at the </w:t>
      </w:r>
      <m:oMath>
        <m:r>
          <w:rPr>
            <w:rFonts w:ascii="Cambria Math" w:hAnsi="Cambria Math"/>
          </w:rPr>
          <m:t>n</m:t>
        </m:r>
      </m:oMath>
      <w:r w:rsidR="00DB4328">
        <w:t xml:space="preserve">-th step of an annealing process, and </w:t>
      </w:r>
      <m:oMath>
        <m: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</m:oMath>
      <w:r w:rsidR="00DB4328">
        <w:t xml:space="preserve"> </w:t>
      </w:r>
      <m:oMath>
        <m:r>
          <m:rPr>
            <m:sty m:val="p"/>
          </m:rPr>
          <w:rPr>
            <w:rFonts w:ascii="Cambria Math" w:hAnsi="Cambria Math"/>
          </w:rPr>
          <m:t xml:space="preserve"> 2</m:t>
        </m:r>
        <m:nary>
          <m:naryPr>
            <m:chr m:val="∑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</m:sSub>
            <m:r>
              <w:rPr>
                <w:rFonts w:ascii="Cambria Math" w:hAnsi="Cambria Math"/>
              </w:rPr>
              <m:t>[δ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>-δ(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)]</m:t>
            </m:r>
          </m:e>
        </m:nary>
        <m:r>
          <w:rPr>
            <w:rFonts w:ascii="Cambria Math" w:hAnsi="Cambria Math"/>
          </w:rPr>
          <m:t>.</m:t>
        </m:r>
      </m:oMath>
      <w:r w:rsidR="00DB4328">
        <w:t xml:space="preserve"> The number of spin component is set as </w:t>
      </w:r>
      <m:oMath>
        <m:r>
          <w:rPr>
            <w:rFonts w:ascii="Cambria Math" w:hAnsi="Cambria Math"/>
          </w:rPr>
          <m:t>M=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l</m:t>
            </m:r>
          </m:sup>
        </m:sSup>
      </m:oMath>
      <w:r w:rsidR="00DB4328">
        <w:t xml:space="preserve"> to compare it with a Potts solver at stage </w:t>
      </w:r>
      <m:oMath>
        <m:r>
          <w:rPr>
            <w:rFonts w:ascii="Cambria Math" w:hAnsi="Cambria Math"/>
          </w:rPr>
          <m:t>l.</m:t>
        </m:r>
      </m:oMath>
      <w:r w:rsidR="00DB4328">
        <w:t xml:space="preserve"> </w:t>
      </w:r>
      <w:r w:rsidR="00496471">
        <w:rPr>
          <w:rFonts w:hint="eastAsia"/>
        </w:rPr>
        <w:t xml:space="preserve">At </w:t>
      </w:r>
      <w:r w:rsidR="00491A19">
        <w:rPr>
          <w:rFonts w:hint="eastAsia"/>
        </w:rPr>
        <w:t xml:space="preserve">a </w:t>
      </w:r>
      <w:r w:rsidR="00496471">
        <w:rPr>
          <w:rFonts w:hint="eastAsia"/>
        </w:rPr>
        <w:t xml:space="preserve">high </w:t>
      </w:r>
      <w:r w:rsidR="00496471">
        <w:t>temperature</w:t>
      </w:r>
      <w:r w:rsidR="00496471"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t=0.0043</m:t>
        </m:r>
      </m:oMath>
      <w:r w:rsidR="00496471">
        <w:rPr>
          <w:rFonts w:hint="eastAsia"/>
        </w:rPr>
        <w:t xml:space="preserve">, </w:t>
      </w:r>
      <w:r w:rsidR="00496471">
        <w:t>histogram</w:t>
      </w:r>
      <w:r w:rsidR="00496471">
        <w:rPr>
          <w:rFonts w:hint="eastAsia"/>
        </w:rPr>
        <w:t xml:space="preserve"> </w:t>
      </w:r>
      <w:r w:rsidR="00496471">
        <w:t>spread</w:t>
      </w:r>
      <w:r w:rsidR="00496471">
        <w:rPr>
          <w:rFonts w:hint="eastAsia"/>
        </w:rPr>
        <w:t xml:space="preserve">s widely </w:t>
      </w:r>
      <w:r w:rsidR="00F467EA">
        <w:rPr>
          <w:rFonts w:hint="eastAsia"/>
        </w:rPr>
        <w:t xml:space="preserve">with a peak </w:t>
      </w:r>
      <w:r w:rsidR="00496471">
        <w:rPr>
          <w:rFonts w:hint="eastAsia"/>
        </w:rPr>
        <w:t xml:space="preserve">at around </w:t>
      </w:r>
      <m:oMath>
        <m:r>
          <w:rPr>
            <w:rFonts w:ascii="Cambria Math" w:hAnsi="Cambria Math" w:hint="eastAsia"/>
          </w:rPr>
          <m:t>Q</m:t>
        </m:r>
        <m:r>
          <w:rPr>
            <w:rFonts w:ascii="Cambria Math" w:hAnsi="Cambria Math"/>
          </w:rPr>
          <m:t>∼0.6</m:t>
        </m:r>
      </m:oMath>
      <w:r w:rsidR="00F467EA">
        <w:rPr>
          <w:rFonts w:hint="eastAsia"/>
        </w:rPr>
        <w:t xml:space="preserve"> (not shown data in </w:t>
      </w:r>
      <m:oMath>
        <m:r>
          <w:rPr>
            <w:rFonts w:ascii="Cambria Math" w:hAnsi="Cambria Math" w:hint="eastAsia"/>
          </w:rPr>
          <m:t>Q</m:t>
        </m:r>
        <m:r>
          <w:rPr>
            <w:rFonts w:ascii="Cambria Math" w:hAnsi="Cambria Math"/>
          </w:rPr>
          <m:t>&lt;0.6</m:t>
        </m:r>
      </m:oMath>
      <w:r w:rsidR="00F467EA">
        <w:rPr>
          <w:rFonts w:hint="eastAsia"/>
        </w:rPr>
        <w:t xml:space="preserve"> for clear vision)</w:t>
      </w:r>
      <w:r w:rsidR="00496471">
        <w:rPr>
          <w:rFonts w:hint="eastAsia"/>
        </w:rPr>
        <w:t xml:space="preserve">. At lower temperatures, </w:t>
      </w:r>
      <w:r w:rsidR="00242E0F">
        <w:rPr>
          <w:rFonts w:hint="eastAsia"/>
        </w:rPr>
        <w:t xml:space="preserve">a </w:t>
      </w:r>
      <w:r w:rsidR="00496471">
        <w:rPr>
          <w:rFonts w:hint="eastAsia"/>
        </w:rPr>
        <w:t xml:space="preserve">broad peak </w:t>
      </w:r>
      <w:r w:rsidR="00242E0F">
        <w:rPr>
          <w:rFonts w:hint="eastAsia"/>
        </w:rPr>
        <w:t xml:space="preserve">shrinks and moves toward higher </w:t>
      </w:r>
      <m:oMath>
        <m:r>
          <w:rPr>
            <w:rFonts w:ascii="Cambria Math" w:hAnsi="Cambria Math" w:hint="eastAsia"/>
          </w:rPr>
          <m:t>Q</m:t>
        </m:r>
      </m:oMath>
      <w:r w:rsidR="00F96250">
        <w:rPr>
          <w:rFonts w:hint="eastAsia"/>
        </w:rPr>
        <w:t>,</w:t>
      </w:r>
      <w:r w:rsidR="00496471">
        <w:rPr>
          <w:rFonts w:hint="eastAsia"/>
        </w:rPr>
        <w:t xml:space="preserve"> and tall</w:t>
      </w:r>
      <w:r w:rsidR="00496471">
        <w:t xml:space="preserve"> </w:t>
      </w:r>
      <w:r w:rsidR="00496471">
        <w:rPr>
          <w:rFonts w:hint="eastAsia"/>
        </w:rPr>
        <w:t xml:space="preserve">and </w:t>
      </w:r>
      <w:r w:rsidR="00496471">
        <w:t>narrow</w:t>
      </w:r>
      <w:r w:rsidR="00496471">
        <w:rPr>
          <w:rFonts w:hint="eastAsia"/>
        </w:rPr>
        <w:t xml:space="preserve"> peaks</w:t>
      </w:r>
      <w:r w:rsidR="00F96250">
        <w:rPr>
          <w:rFonts w:hint="eastAsia"/>
        </w:rPr>
        <w:t xml:space="preserve"> grow</w:t>
      </w:r>
      <w:r w:rsidR="00496471">
        <w:rPr>
          <w:rFonts w:hint="eastAsia"/>
        </w:rPr>
        <w:t xml:space="preserve"> at around </w:t>
      </w:r>
      <m:oMath>
        <m:r>
          <w:rPr>
            <w:rFonts w:ascii="Cambria Math" w:hAnsi="Cambria Math" w:hint="eastAsia"/>
          </w:rPr>
          <m:t>Q</m:t>
        </m:r>
        <m:r>
          <w:rPr>
            <w:rFonts w:ascii="Cambria Math" w:hAnsi="Cambria Math"/>
          </w:rPr>
          <m:t>∼0.64</m:t>
        </m:r>
      </m:oMath>
      <w:r w:rsidR="000D1743">
        <w:rPr>
          <w:rFonts w:hint="eastAsia"/>
        </w:rPr>
        <w:t>,</w:t>
      </w:r>
      <w:r w:rsidR="00F96250">
        <w:rPr>
          <w:rFonts w:hint="eastAsia"/>
        </w:rPr>
        <w:t xml:space="preserve"> corresponding to the best </w:t>
      </w:r>
      <w:r w:rsidR="000D1743">
        <w:rPr>
          <w:rFonts w:hint="eastAsia"/>
        </w:rPr>
        <w:t>and the second best solutions</w:t>
      </w:r>
      <w:r w:rsidR="00496471">
        <w:rPr>
          <w:rFonts w:hint="eastAsia"/>
        </w:rPr>
        <w:t xml:space="preserve">. </w:t>
      </w:r>
      <w:r w:rsidR="002A4B7A" w:rsidRPr="007078AC">
        <w:rPr>
          <w:rFonts w:hint="eastAsia"/>
        </w:rPr>
        <w:t xml:space="preserve">The experimental </w:t>
      </w:r>
      <w:r w:rsidR="002A4B7A" w:rsidRPr="007078AC">
        <w:t>histograms</w:t>
      </w:r>
      <w:r w:rsidR="002A4B7A" w:rsidRPr="007078AC">
        <w:rPr>
          <w:rFonts w:hint="eastAsia"/>
        </w:rPr>
        <w:t xml:space="preserve"> </w:t>
      </w:r>
      <w:r w:rsidR="002A4B7A">
        <w:rPr>
          <w:rFonts w:hint="eastAsia"/>
        </w:rPr>
        <w:t>cover</w:t>
      </w:r>
      <w:r w:rsidR="002A4B7A" w:rsidRPr="007078AC">
        <w:rPr>
          <w:rFonts w:hint="eastAsia"/>
        </w:rPr>
        <w:t xml:space="preserve"> </w:t>
      </w:r>
      <w:r w:rsidR="002A4B7A">
        <w:rPr>
          <w:rFonts w:hint="eastAsia"/>
        </w:rPr>
        <w:t>widely</w:t>
      </w:r>
      <w:r w:rsidR="002A4B7A" w:rsidRPr="007078AC">
        <w:rPr>
          <w:rFonts w:hint="eastAsia"/>
        </w:rPr>
        <w:t xml:space="preserve"> the high</w:t>
      </w:r>
      <w:r w:rsidR="002A4B7A">
        <w:rPr>
          <w:rFonts w:hint="eastAsia"/>
        </w:rPr>
        <w:t>-</w:t>
      </w:r>
      <m:oMath>
        <m:r>
          <w:rPr>
            <w:rFonts w:ascii="Cambria Math" w:hAnsi="Cambria Math" w:hint="eastAsia"/>
          </w:rPr>
          <m:t>Q</m:t>
        </m:r>
      </m:oMath>
      <w:r w:rsidR="002A4B7A" w:rsidRPr="007078AC">
        <w:rPr>
          <w:rFonts w:hint="eastAsia"/>
        </w:rPr>
        <w:t xml:space="preserve"> states appearing </w:t>
      </w:r>
      <w:r w:rsidR="002A4B7A">
        <w:rPr>
          <w:rFonts w:hint="eastAsia"/>
        </w:rPr>
        <w:t>in</w:t>
      </w:r>
      <w:r w:rsidR="002A4B7A" w:rsidRPr="007078AC">
        <w:rPr>
          <w:rFonts w:hint="eastAsia"/>
        </w:rPr>
        <w:t xml:space="preserve"> </w:t>
      </w:r>
      <w:r w:rsidR="002A4B7A">
        <w:rPr>
          <w:rFonts w:hint="eastAsia"/>
        </w:rPr>
        <w:t>metropolis sampling</w:t>
      </w:r>
      <w:r w:rsidR="002A4B7A" w:rsidRPr="007078AC">
        <w:rPr>
          <w:rFonts w:hint="eastAsia"/>
        </w:rPr>
        <w:t xml:space="preserve"> at low temperatures</w:t>
      </w:r>
      <w:r w:rsidR="002A4B7A">
        <w:rPr>
          <w:rFonts w:hint="eastAsia"/>
        </w:rPr>
        <w:t>, even though</w:t>
      </w:r>
      <w:r w:rsidR="002A4B7A" w:rsidRPr="007078AC">
        <w:rPr>
          <w:rFonts w:hint="eastAsia"/>
        </w:rPr>
        <w:t xml:space="preserve"> </w:t>
      </w:r>
      <w:r w:rsidR="007D5339">
        <w:rPr>
          <w:rFonts w:hint="eastAsia"/>
        </w:rPr>
        <w:t>the</w:t>
      </w:r>
      <w:r w:rsidR="002A4B7A">
        <w:rPr>
          <w:rFonts w:hint="eastAsia"/>
        </w:rPr>
        <w:t xml:space="preserve"> </w:t>
      </w:r>
      <w:r w:rsidR="002A4B7A" w:rsidRPr="007078AC">
        <w:rPr>
          <w:rFonts w:hint="eastAsia"/>
        </w:rPr>
        <w:t xml:space="preserve">present </w:t>
      </w:r>
      <w:r w:rsidR="007D5339">
        <w:rPr>
          <w:rFonts w:hint="eastAsia"/>
        </w:rPr>
        <w:t>Potts solver</w:t>
      </w:r>
      <w:r w:rsidR="002A4B7A" w:rsidRPr="007078AC">
        <w:rPr>
          <w:rFonts w:hint="eastAsia"/>
        </w:rPr>
        <w:t xml:space="preserve"> cannot guarantee to reproduce the Boltzmann distributions</w:t>
      </w:r>
      <w:r w:rsidR="002A4B7A">
        <w:rPr>
          <w:rFonts w:hint="eastAsia"/>
        </w:rPr>
        <w:t xml:space="preserve">. In fact, some of states, e.g., the second highest </w:t>
      </w:r>
      <m:oMath>
        <m:r>
          <w:rPr>
            <w:rFonts w:ascii="Cambria Math" w:hAnsi="Cambria Math" w:hint="eastAsia"/>
          </w:rPr>
          <m:t>Q</m:t>
        </m:r>
      </m:oMath>
      <w:r w:rsidR="002A4B7A">
        <w:rPr>
          <w:rFonts w:hint="eastAsia"/>
        </w:rPr>
        <w:t xml:space="preserve"> state, are not likely to be obtained by the present method. </w:t>
      </w:r>
      <w:r w:rsidR="00F467EA">
        <w:rPr>
          <w:rFonts w:hint="eastAsia"/>
        </w:rPr>
        <w:t xml:space="preserve">The </w:t>
      </w:r>
      <w:r w:rsidR="00F467EA">
        <w:t>extension</w:t>
      </w:r>
      <w:r w:rsidR="00F467EA">
        <w:rPr>
          <w:rFonts w:hint="eastAsia"/>
        </w:rPr>
        <w:t xml:space="preserve"> of</w:t>
      </w:r>
      <w:r w:rsidR="002A4B7A">
        <w:rPr>
          <w:rFonts w:hint="eastAsia"/>
        </w:rPr>
        <w:t xml:space="preserve"> feedback algorithms</w:t>
      </w:r>
      <w:r w:rsidR="002A4B7A" w:rsidRPr="007078AC">
        <w:rPr>
          <w:rFonts w:hint="eastAsia"/>
        </w:rPr>
        <w:t xml:space="preserve"> </w:t>
      </w:r>
      <w:r w:rsidR="002A4B7A">
        <w:rPr>
          <w:rFonts w:hint="eastAsia"/>
        </w:rPr>
        <w:t xml:space="preserve">may </w:t>
      </w:r>
      <w:r w:rsidR="00F467EA">
        <w:rPr>
          <w:rFonts w:hint="eastAsia"/>
        </w:rPr>
        <w:t>allow us to use the Potts solver as a sampling machine</w:t>
      </w:r>
      <w:r w:rsidR="002A4B7A" w:rsidRPr="007078AC">
        <w:rPr>
          <w:rFonts w:hint="eastAsia"/>
        </w:rPr>
        <w:t>.</w:t>
      </w:r>
    </w:p>
    <w:p w:rsidR="002A4B7A" w:rsidRDefault="00584EC0" w:rsidP="002A4B7A">
      <w:pPr>
        <w:widowControl/>
        <w:adjustRightInd w:val="0"/>
        <w:snapToGrid w:val="0"/>
        <w:spacing w:line="100" w:lineRule="atLeast"/>
        <w:jc w:val="left"/>
      </w:pPr>
      <w:r w:rsidRPr="00584EC0">
        <w:rPr>
          <w:noProof/>
        </w:rPr>
        <w:lastRenderedPageBreak/>
        <w:t xml:space="preserve"> </w:t>
      </w:r>
      <w:r w:rsidR="007637BA">
        <w:rPr>
          <w:noProof/>
        </w:rPr>
        <w:drawing>
          <wp:inline distT="0" distB="0" distL="0" distR="0" wp14:anchorId="16891FF6" wp14:editId="4F8DF2FB">
            <wp:extent cx="5829045" cy="2442949"/>
            <wp:effectExtent l="0" t="0" r="63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29392" cy="2443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1F4" w:rsidRDefault="000F7F42" w:rsidP="002A4B7A">
      <w:pPr>
        <w:adjustRightInd w:val="0"/>
        <w:snapToGrid w:val="0"/>
        <w:spacing w:line="100" w:lineRule="atLeast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9B45D4" wp14:editId="0BD29B8D">
                <wp:simplePos x="0" y="0"/>
                <wp:positionH relativeFrom="column">
                  <wp:posOffset>68239</wp:posOffset>
                </wp:positionH>
                <wp:positionV relativeFrom="paragraph">
                  <wp:posOffset>-995</wp:posOffset>
                </wp:positionV>
                <wp:extent cx="6196083" cy="1403985"/>
                <wp:effectExtent l="0" t="0" r="0" b="0"/>
                <wp:wrapNone/>
                <wp:docPr id="2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608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022ACE" w:rsidRDefault="00DD4482" w:rsidP="00A768B7">
                            <w:pPr>
                              <w:snapToGrid w:val="0"/>
                              <w:spacing w:line="120" w:lineRule="atLeast"/>
                              <w:rPr>
                                <w:szCs w:val="21"/>
                              </w:rPr>
                            </w:pPr>
                            <w:r w:rsidRPr="00DD4482">
                              <w:rPr>
                                <w:b/>
                                <w:szCs w:val="21"/>
                              </w:rPr>
                              <w:t xml:space="preserve">Supplementary Figure </w:t>
                            </w:r>
                            <w:r w:rsidR="00544127">
                              <w:rPr>
                                <w:b/>
                                <w:szCs w:val="21"/>
                              </w:rPr>
                              <w:t>5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: </w:t>
                            </w:r>
                            <w:r w:rsidR="005A0000" w:rsidRPr="00022ACE">
                              <w:rPr>
                                <w:b/>
                                <w:szCs w:val="21"/>
                              </w:rPr>
                              <w:t>Histogram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s of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hint="eastAsia"/>
                                  <w:szCs w:val="21"/>
                                </w:rPr>
                                <m:t>Q</m:t>
                              </m:r>
                            </m:oMath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values </w:t>
                            </w:r>
                            <w:r w:rsidR="00AA7A07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obtained by various method: </w:t>
                            </w:r>
                            <w:r w:rsidR="00496471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a,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AA7A07" w:rsidRPr="00022ACE">
                              <w:rPr>
                                <w:rFonts w:hint="eastAsia"/>
                                <w:szCs w:val="21"/>
                              </w:rPr>
                              <w:t xml:space="preserve">Potts solver </w:t>
                            </w:r>
                            <w:r w:rsidR="005A0000" w:rsidRPr="00022ACE">
                              <w:rPr>
                                <w:rFonts w:hint="eastAsia"/>
                                <w:szCs w:val="21"/>
                              </w:rPr>
                              <w:t>experiments</w:t>
                            </w:r>
                            <w:r w:rsidR="00AA7A07" w:rsidRPr="00022ACE">
                              <w:rPr>
                                <w:rFonts w:hint="eastAsia"/>
                                <w:szCs w:val="21"/>
                              </w:rPr>
                              <w:t xml:space="preserve"> with or without feedback algorithms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</w:rPr>
                              <w:t xml:space="preserve"> for 1000 trials</w:t>
                            </w:r>
                            <w:r w:rsidR="00653D3D" w:rsidRPr="00022ACE">
                              <w:rPr>
                                <w:rFonts w:hint="eastAsia"/>
                                <w:szCs w:val="21"/>
                              </w:rPr>
                              <w:t>.</w:t>
                            </w:r>
                            <w:r w:rsidR="005A000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84EC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b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</w:rPr>
                              <w:t xml:space="preserve">, </w:t>
                            </w:r>
                            <w:r w:rsidR="007637BA" w:rsidRPr="00022ACE">
                              <w:rPr>
                                <w:rFonts w:hint="eastAsia"/>
                                <w:szCs w:val="21"/>
                              </w:rPr>
                              <w:t xml:space="preserve">Infomap algorithm and 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</w:rPr>
                              <w:t>Louvain greedy algorithm for 1000 trials</w:t>
                            </w:r>
                            <w:r w:rsidR="00653D3D" w:rsidRPr="00022ACE">
                              <w:rPr>
                                <w:rFonts w:hint="eastAsia"/>
                                <w:szCs w:val="21"/>
                              </w:rPr>
                              <w:t xml:space="preserve">. </w:t>
                            </w:r>
                            <w:r w:rsidR="00584EC0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c</w:t>
                            </w:r>
                            <w:r w:rsidR="00496471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, </w:t>
                            </w:r>
                            <w:r w:rsidR="005A0000" w:rsidRPr="00022ACE">
                              <w:rPr>
                                <w:rFonts w:hint="eastAsia"/>
                                <w:szCs w:val="21"/>
                              </w:rPr>
                              <w:t>metropolis sampling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</w:rPr>
                              <w:t xml:space="preserve"> for 10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  <w:vertAlign w:val="superscript"/>
                              </w:rPr>
                              <w:t>6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</w:rPr>
                              <w:t xml:space="preserve"> trials</w:t>
                            </w:r>
                            <w:r w:rsidR="005A0000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584EC0" w:rsidRPr="00022ACE">
                              <w:rPr>
                                <w:rFonts w:hint="eastAsia"/>
                                <w:szCs w:val="21"/>
                              </w:rPr>
                              <w:t>at</w:t>
                            </w:r>
                            <w:r w:rsidR="00496471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1"/>
                                </w:rPr>
                                <m:t>=0.0012, 0.0027,  and 0.043.</m:t>
                              </m:r>
                            </m:oMath>
                            <w:r w:rsidR="00AA7A07" w:rsidRPr="00022ACE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653D3D" w:rsidRPr="00022ACE">
                              <w:rPr>
                                <w:rFonts w:hint="eastAsia"/>
                                <w:szCs w:val="21"/>
                              </w:rPr>
                              <w:t>Metropolis sampling picked up all possible solutions with Boltzman</w:t>
                            </w:r>
                            <w:r w:rsidR="00E578DE" w:rsidRPr="00022ACE">
                              <w:rPr>
                                <w:rFonts w:hint="eastAsia"/>
                                <w:szCs w:val="21"/>
                              </w:rPr>
                              <w:t>n</w:t>
                            </w:r>
                            <w:r w:rsidR="00653D3D" w:rsidRPr="00022ACE">
                              <w:rPr>
                                <w:rFonts w:hint="eastAsia"/>
                                <w:szCs w:val="21"/>
                              </w:rPr>
                              <w:t xml:space="preserve"> weights.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9B45D4" id="_x0000_s1032" type="#_x0000_t202" style="position:absolute;left:0;text-align:left;margin-left:5.35pt;margin-top:-.1pt;width:487.9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X7ARAIAADUEAAAOAAAAZHJzL2Uyb0RvYy54bWysU8GO0zAQvSPxD5bvbJJuW9qo6WrpUoS0&#10;C0gLH+A6TmPheIztbbIcWwnxEfwC4sz35EcYu91ugRvCB2vG43meefM8u+gaRTbCOgm6oNlZSonQ&#10;HEqp1wX98H75bEKJ80yXTIEWBb0Xjl7Mnz6ZtSYXA6hBlcISBNEub01Ba+9NniSO16Jh7gyM0Bis&#10;wDbMo2vXSWlZi+iNSgZpOk5asKWxwIVzeHq1D9J5xK8qwf3bqnLCE1VQrM3H3cZ9FfZkPmP52jJT&#10;S34og/1DFQ2TGh89Ql0xz8idlX9BNZJbcFD5Mw5NAlUluYg9YDdZ+kc3tzUzIvaC5DhzpMn9P1j+&#10;ZvPOElkWdJBRolmDM+p3X/rt9377s999Jf3uW7/b9dsf6JNB4Ks1Lse0W4OJvnsBHc499u7MNfCP&#10;jmhY1EyvxaW10NaClVhvFjKTk9Q9jgsgq/YGSnyX3XmIQF1lm0Am0kMQHed2f5yV6DzheDjOpuN0&#10;ck4Jx1g2TM+nk1F8g+UP6cY6/0pAQ4JRUItiiPBsc+18KIflD1fCaw6ULJdSqejY9WqhLNkwFM4y&#10;rgP6b9eUJm1Bp6PBKCJrCPlRU430KGwlm4JO0rBCOssDHS91GW3PpNrbWInSB34CJXtyfLfq4mjG&#10;ITdwt4LyHgmzsNcx/js0arCfKWlRwwV1n+6YFZSo1xpJn2bDYRB9dIaj5wN07GlkdRphmiNUQT0l&#10;e3Ph40eJdJhLHM5SRtoeKzmUjNqMbB7+URD/qR9vPf72+S8AAAD//wMAUEsDBBQABgAIAAAAIQBS&#10;jagm3AAAAAgBAAAPAAAAZHJzL2Rvd25yZXYueG1sTI9BSwMxFITvgv8hPMFbm7jQ2q6bLcXixYNg&#10;FfSYbrKbxeQlJOl2/fc+T3ocZpj5ptnN3rHJpDwGlHC3FMAMdkGPOEh4f3tabIDlolArF9BI+DYZ&#10;du31VaNqHS74aqZjGRiVYK6VBFtKrDnPnTVe5WWIBsnrQ/KqkEwD10ldqNw7Xgmx5l6NSAtWRfNo&#10;Tfd1PHsJH96O+pBePnvtpsNzv1/FOUUpb2/m/QOwYubyF4ZffEKHlphO4Yw6M0da3FNSwqICRvZ2&#10;s14BO0moKrEF3jb8/4H2BwAA//8DAFBLAQItABQABgAIAAAAIQC2gziS/gAAAOEBAAATAAAAAAAA&#10;AAAAAAAAAAAAAABbQ29udGVudF9UeXBlc10ueG1sUEsBAi0AFAAGAAgAAAAhADj9If/WAAAAlAEA&#10;AAsAAAAAAAAAAAAAAAAALwEAAF9yZWxzLy5yZWxzUEsBAi0AFAAGAAgAAAAhAK2lfsBEAgAANQQA&#10;AA4AAAAAAAAAAAAAAAAALgIAAGRycy9lMm9Eb2MueG1sUEsBAi0AFAAGAAgAAAAhAFKNqCbcAAAA&#10;CAEAAA8AAAAAAAAAAAAAAAAAngQAAGRycy9kb3ducmV2LnhtbFBLBQYAAAAABAAEAPMAAACnBQAA&#10;AAA=&#10;" stroked="f">
                <v:textbox style="mso-fit-shape-to-text:t">
                  <w:txbxContent>
                    <w:p w:rsidR="005A0000" w:rsidRPr="00022ACE" w:rsidRDefault="00DD4482" w:rsidP="00A768B7">
                      <w:pPr>
                        <w:snapToGrid w:val="0"/>
                        <w:spacing w:line="120" w:lineRule="atLeast"/>
                        <w:rPr>
                          <w:szCs w:val="21"/>
                        </w:rPr>
                      </w:pPr>
                      <w:r w:rsidRPr="00DD4482">
                        <w:rPr>
                          <w:b/>
                          <w:szCs w:val="21"/>
                        </w:rPr>
                        <w:t xml:space="preserve">Supplementary Figure </w:t>
                      </w:r>
                      <w:r w:rsidR="00544127">
                        <w:rPr>
                          <w:b/>
                          <w:szCs w:val="21"/>
                        </w:rPr>
                        <w:t>5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: </w:t>
                      </w:r>
                      <w:r w:rsidR="005A0000" w:rsidRPr="00022ACE">
                        <w:rPr>
                          <w:b/>
                          <w:szCs w:val="21"/>
                        </w:rPr>
                        <w:t>Histogram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s of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hint="eastAsia"/>
                            <w:szCs w:val="21"/>
                          </w:rPr>
                          <m:t>Q</m:t>
                        </m:r>
                      </m:oMath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values </w:t>
                      </w:r>
                      <w:r w:rsidR="00AA7A07" w:rsidRPr="00022ACE">
                        <w:rPr>
                          <w:rFonts w:hint="eastAsia"/>
                          <w:b/>
                          <w:szCs w:val="21"/>
                        </w:rPr>
                        <w:t xml:space="preserve">obtained by various method: </w:t>
                      </w:r>
                      <w:r w:rsidR="00496471" w:rsidRPr="00022ACE">
                        <w:rPr>
                          <w:rFonts w:hint="eastAsia"/>
                          <w:b/>
                          <w:szCs w:val="21"/>
                        </w:rPr>
                        <w:t>a,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AA7A07" w:rsidRPr="00022ACE">
                        <w:rPr>
                          <w:rFonts w:hint="eastAsia"/>
                          <w:szCs w:val="21"/>
                        </w:rPr>
                        <w:t xml:space="preserve">Potts solver </w:t>
                      </w:r>
                      <w:r w:rsidR="005A0000" w:rsidRPr="00022ACE">
                        <w:rPr>
                          <w:rFonts w:hint="eastAsia"/>
                          <w:szCs w:val="21"/>
                        </w:rPr>
                        <w:t>experiments</w:t>
                      </w:r>
                      <w:r w:rsidR="00AA7A07" w:rsidRPr="00022ACE">
                        <w:rPr>
                          <w:rFonts w:hint="eastAsia"/>
                          <w:szCs w:val="21"/>
                        </w:rPr>
                        <w:t xml:space="preserve"> with or without feedback algorithms</w:t>
                      </w:r>
                      <w:r w:rsidR="00584EC0" w:rsidRPr="00022ACE">
                        <w:rPr>
                          <w:rFonts w:hint="eastAsia"/>
                          <w:szCs w:val="21"/>
                        </w:rPr>
                        <w:t xml:space="preserve"> for 1000 trials</w:t>
                      </w:r>
                      <w:r w:rsidR="00653D3D" w:rsidRPr="00022ACE">
                        <w:rPr>
                          <w:rFonts w:hint="eastAsia"/>
                          <w:szCs w:val="21"/>
                        </w:rPr>
                        <w:t>.</w:t>
                      </w:r>
                      <w:r w:rsidR="005A0000" w:rsidRPr="00022ACE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84EC0" w:rsidRPr="00022ACE">
                        <w:rPr>
                          <w:rFonts w:hint="eastAsia"/>
                          <w:b/>
                          <w:szCs w:val="21"/>
                        </w:rPr>
                        <w:t>b</w:t>
                      </w:r>
                      <w:r w:rsidR="00584EC0" w:rsidRPr="00022ACE">
                        <w:rPr>
                          <w:rFonts w:hint="eastAsia"/>
                          <w:szCs w:val="21"/>
                        </w:rPr>
                        <w:t xml:space="preserve">, </w:t>
                      </w:r>
                      <w:r w:rsidR="007637BA" w:rsidRPr="00022ACE">
                        <w:rPr>
                          <w:rFonts w:hint="eastAsia"/>
                          <w:szCs w:val="21"/>
                        </w:rPr>
                        <w:t xml:space="preserve">Infomap algorithm and </w:t>
                      </w:r>
                      <w:r w:rsidR="00584EC0" w:rsidRPr="00022ACE">
                        <w:rPr>
                          <w:rFonts w:hint="eastAsia"/>
                          <w:szCs w:val="21"/>
                        </w:rPr>
                        <w:t>Louvain greedy algorithm for 1000 trials</w:t>
                      </w:r>
                      <w:r w:rsidR="00653D3D" w:rsidRPr="00022ACE">
                        <w:rPr>
                          <w:rFonts w:hint="eastAsia"/>
                          <w:szCs w:val="21"/>
                        </w:rPr>
                        <w:t xml:space="preserve">. </w:t>
                      </w:r>
                      <w:r w:rsidR="00584EC0" w:rsidRPr="00022ACE">
                        <w:rPr>
                          <w:rFonts w:hint="eastAsia"/>
                          <w:b/>
                          <w:szCs w:val="21"/>
                        </w:rPr>
                        <w:t>c</w:t>
                      </w:r>
                      <w:r w:rsidR="00496471" w:rsidRPr="00022ACE">
                        <w:rPr>
                          <w:rFonts w:hint="eastAsia"/>
                          <w:b/>
                          <w:szCs w:val="21"/>
                        </w:rPr>
                        <w:t xml:space="preserve">, </w:t>
                      </w:r>
                      <w:r w:rsidR="005A0000" w:rsidRPr="00022ACE">
                        <w:rPr>
                          <w:rFonts w:hint="eastAsia"/>
                          <w:szCs w:val="21"/>
                        </w:rPr>
                        <w:t>metropolis sampling</w:t>
                      </w:r>
                      <w:r w:rsidR="00584EC0" w:rsidRPr="00022ACE">
                        <w:rPr>
                          <w:rFonts w:hint="eastAsia"/>
                          <w:szCs w:val="21"/>
                        </w:rPr>
                        <w:t xml:space="preserve"> for 10</w:t>
                      </w:r>
                      <w:r w:rsidR="00584EC0" w:rsidRPr="00022ACE">
                        <w:rPr>
                          <w:rFonts w:hint="eastAsia"/>
                          <w:szCs w:val="21"/>
                          <w:vertAlign w:val="superscript"/>
                        </w:rPr>
                        <w:t>6</w:t>
                      </w:r>
                      <w:r w:rsidR="00584EC0" w:rsidRPr="00022ACE">
                        <w:rPr>
                          <w:rFonts w:hint="eastAsia"/>
                          <w:szCs w:val="21"/>
                        </w:rPr>
                        <w:t xml:space="preserve"> trials</w:t>
                      </w:r>
                      <w:r w:rsidR="005A0000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584EC0" w:rsidRPr="00022ACE">
                        <w:rPr>
                          <w:rFonts w:hint="eastAsia"/>
                          <w:szCs w:val="21"/>
                        </w:rPr>
                        <w:t>at</w:t>
                      </w:r>
                      <w:r w:rsidR="00496471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1"/>
                          </w:rPr>
                          <m:t>=0.0012, 0.0027,  and 0.043.</m:t>
                        </m:r>
                      </m:oMath>
                      <w:r w:rsidR="00AA7A07" w:rsidRPr="00022ACE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653D3D" w:rsidRPr="00022ACE">
                        <w:rPr>
                          <w:rFonts w:hint="eastAsia"/>
                          <w:szCs w:val="21"/>
                        </w:rPr>
                        <w:t>Metropolis sampling picked up all possible solutions with Boltzman</w:t>
                      </w:r>
                      <w:r w:rsidR="00E578DE" w:rsidRPr="00022ACE">
                        <w:rPr>
                          <w:rFonts w:hint="eastAsia"/>
                          <w:szCs w:val="21"/>
                        </w:rPr>
                        <w:t>n</w:t>
                      </w:r>
                      <w:r w:rsidR="00653D3D" w:rsidRPr="00022ACE">
                        <w:rPr>
                          <w:rFonts w:hint="eastAsia"/>
                          <w:szCs w:val="21"/>
                        </w:rPr>
                        <w:t xml:space="preserve"> weights. </w:t>
                      </w:r>
                    </w:p>
                  </w:txbxContent>
                </v:textbox>
              </v:shape>
            </w:pict>
          </mc:Fallback>
        </mc:AlternateContent>
      </w:r>
    </w:p>
    <w:p w:rsidR="008411F4" w:rsidRDefault="008411F4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712C87" w:rsidRDefault="00712C87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0F7F42" w:rsidRDefault="000F7F42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755658" w:rsidRDefault="00755658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0F7F42" w:rsidRDefault="00755658" w:rsidP="008B2FA6">
      <w:pPr>
        <w:widowControl/>
        <w:adjustRightInd w:val="0"/>
        <w:snapToGrid w:val="0"/>
        <w:spacing w:line="100" w:lineRule="atLeast"/>
        <w:jc w:val="center"/>
        <w:rPr>
          <w:b/>
          <w:sz w:val="28"/>
        </w:rPr>
      </w:pPr>
      <w:r w:rsidRPr="00755658">
        <w:rPr>
          <w:b/>
          <w:noProof/>
          <w:sz w:val="28"/>
        </w:rPr>
        <w:drawing>
          <wp:inline distT="0" distB="0" distL="0" distR="0" wp14:anchorId="5E36FF6A" wp14:editId="7EF16A35">
            <wp:extent cx="4640239" cy="3217925"/>
            <wp:effectExtent l="0" t="0" r="8255" b="1905"/>
            <wp:docPr id="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852" cy="3220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F7F42" w:rsidRDefault="008B2FA6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4DD40F" wp14:editId="34CD21C9">
                <wp:simplePos x="0" y="0"/>
                <wp:positionH relativeFrom="column">
                  <wp:posOffset>245660</wp:posOffset>
                </wp:positionH>
                <wp:positionV relativeFrom="paragraph">
                  <wp:posOffset>3071</wp:posOffset>
                </wp:positionV>
                <wp:extent cx="6073253" cy="1403985"/>
                <wp:effectExtent l="0" t="0" r="381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325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5658" w:rsidRPr="00022ACE" w:rsidRDefault="00DD4482" w:rsidP="00755658">
                            <w:pPr>
                              <w:pStyle w:val="af2"/>
                              <w:jc w:val="both"/>
                              <w:rPr>
                                <w:szCs w:val="21"/>
                              </w:rPr>
                            </w:pPr>
                            <w:r w:rsidRPr="00DD4482">
                              <w:rPr>
                                <w:b/>
                                <w:szCs w:val="21"/>
                              </w:rPr>
                              <w:t xml:space="preserve">Supplementary Figure </w:t>
                            </w:r>
                            <w:r w:rsidR="00544127">
                              <w:rPr>
                                <w:rFonts w:hint="eastAsia"/>
                                <w:b/>
                                <w:szCs w:val="21"/>
                              </w:rPr>
                              <w:t>6</w:t>
                            </w:r>
                            <w:r w:rsidR="00755658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: </w:t>
                            </w:r>
                            <w:r w:rsid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Best</w:t>
                            </w:r>
                            <w:r w:rsidR="00755658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three solutions of clustering</w:t>
                            </w:r>
                            <w:r w:rsidR="00A56623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based on the modularity</w:t>
                            </w:r>
                            <w:r w:rsidR="00755658" w:rsidRPr="00022ACE">
                              <w:rPr>
                                <w:rFonts w:hint="eastAsia"/>
                                <w:b/>
                                <w:szCs w:val="21"/>
                              </w:rPr>
                              <w:t>.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 The five regions in the</w:t>
                            </w:r>
                            <w:r w:rsidR="00782443" w:rsidRPr="00022ACE">
                              <w:rPr>
                                <w:rFonts w:hint="eastAsia"/>
                                <w:szCs w:val="21"/>
                              </w:rPr>
                              <w:t>se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 solution</w:t>
                            </w:r>
                            <w:r w:rsidR="00782443" w:rsidRPr="00022ACE">
                              <w:rPr>
                                <w:rFonts w:hint="eastAsia"/>
                                <w:szCs w:val="21"/>
                              </w:rPr>
                              <w:t>s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 are similar (not equivalent) to the traditional regional divisions in Japan. Red: 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Hokkaid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ō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- T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ō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hoku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 area. Blue: 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Kant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ō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-k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ō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shin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’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 xml:space="preserve">etsu 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area. Green: merged 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Kinki, T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ō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 xml:space="preserve">kai, and Hokuriku 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area. Yellow: 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Ch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ū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 xml:space="preserve">goku-Shikoku 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 xml:space="preserve">area. Pink: 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Ky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ū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>sh</w:t>
                            </w:r>
                            <w:r w:rsidR="00755658" w:rsidRPr="00022ACE">
                              <w:rPr>
                                <w:i/>
                                <w:szCs w:val="21"/>
                              </w:rPr>
                              <w:t>ū</w:t>
                            </w:r>
                            <w:r w:rsidR="00755658" w:rsidRPr="00022ACE">
                              <w:rPr>
                                <w:rFonts w:hint="eastAsia"/>
                                <w:i/>
                                <w:szCs w:val="21"/>
                              </w:rPr>
                              <w:t xml:space="preserve">-Okinawa </w:t>
                            </w:r>
                            <w:r w:rsidR="00755658" w:rsidRPr="00022ACE">
                              <w:rPr>
                                <w:rFonts w:hint="eastAsia"/>
                                <w:szCs w:val="21"/>
                              </w:rPr>
                              <w:t>area.</w:t>
                            </w:r>
                          </w:p>
                          <w:p w:rsidR="00755658" w:rsidRPr="00022ACE" w:rsidRDefault="00755658" w:rsidP="00755658">
                            <w:pPr>
                              <w:snapToGrid w:val="0"/>
                              <w:spacing w:line="120" w:lineRule="atLeast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4DD40F" id="_x0000_s1033" type="#_x0000_t202" style="position:absolute;margin-left:19.35pt;margin-top:.25pt;width:478.2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QPcQwIAADQEAAAOAAAAZHJzL2Uyb0RvYy54bWysU82O0zAQviPxDpbvNOnfdjfadLXsUoS0&#10;/EgLD+A6TmPheIztNinHVkI8BK+AOPM8eRHGTrdb4IbwwZrxeD7PfPP58qqtFdkI6yTonA4HKSVC&#10;cyikXuX0w/vFs3NKnGe6YAq0yOlWOHo1f/rksjGZGEEFqhCWIIh2WWNyWnlvsiRxvBI1cwMwQmOw&#10;BFszj65dJYVlDaLXKhml6VnSgC2MBS6cw9PbPkjnEb8sBfdvy9IJT1ROsTYfdxv3ZdiT+SXLVpaZ&#10;SvJDGewfqqiZ1PjoEeqWeUbWVv4FVUtuwUHpBxzqBMpSchF7wG6G6R/d3FfMiNgLkuPMkSb3/2D5&#10;m807S2SR0xklmtU4om7/pdt973Y/u/1X0u2/dft9t/uBPhkFuhrjMsy6N5jn2+fQ4thj687cAf/o&#10;iIabiumVuLYWmkqwAssdhszkJLXHcQFk2byGAt9law8RqC1tHbhEdgii49i2x1GJ1hOOh2fpbDya&#10;jinhGBtO0vHF+TS+wbKHdGOdfymgJsHIqUUtRHi2uXM+lMOyhyvhNQdKFgupVHTsanmjLNkw1M0i&#10;rgP6b9eUJk1OL6ajaUTWEPKjpGrpUddK1jk9T8MK6SwLdLzQRbQ9k6q3sRKlD/wESnpyfLtsD5PB&#10;+4G7JRRbJMxCL2P8dmhUYD9T0qCEc+o+rZkVlKhXGkm/GE4mQfPRmUxnI3TsaWR5GmGaI1ROPSW9&#10;eePjP4l0mGsczkJG2h4rOZSM0oxsHr5R0P6pH289fvb5LwAAAP//AwBQSwMEFAAGAAgAAAAhAAdl&#10;kx3dAAAABwEAAA8AAABkcnMvZG93bnJldi54bWxMjstOwzAURPdI/IN1kdhRJ0EpbZqbqqJiwwKJ&#10;gkSXbnwTR8QP2W4a/h6zosvRjM6cejvrkU3kw2ANQr7IgJFprRxMj/D58fKwAhaiMFKM1hDCDwXY&#10;Nrc3taikvZh3mg6xZwliQiUQVIyu4jy0irQIC+vIpK6zXouYou+59OKS4HrkRZYtuRaDSQ9KOHpW&#10;1H4fzhrhS6tB7v3bsZPjtH/tdqWbvUO8v5t3G2CR5vg/hj/9pA5NcjrZs5GBjQiPq6e0RCiBpXa9&#10;LnNgJ4SiyJfAm5pf+ze/AAAA//8DAFBLAQItABQABgAIAAAAIQC2gziS/gAAAOEBAAATAAAAAAAA&#10;AAAAAAAAAAAAAABbQ29udGVudF9UeXBlc10ueG1sUEsBAi0AFAAGAAgAAAAhADj9If/WAAAAlAEA&#10;AAsAAAAAAAAAAAAAAAAALwEAAF9yZWxzLy5yZWxzUEsBAi0AFAAGAAgAAAAhAAT9A9xDAgAANAQA&#10;AA4AAAAAAAAAAAAAAAAALgIAAGRycy9lMm9Eb2MueG1sUEsBAi0AFAAGAAgAAAAhAAdlkx3dAAAA&#10;BwEAAA8AAAAAAAAAAAAAAAAAnQQAAGRycy9kb3ducmV2LnhtbFBLBQYAAAAABAAEAPMAAACnBQAA&#10;AAA=&#10;" stroked="f">
                <v:textbox style="mso-fit-shape-to-text:t">
                  <w:txbxContent>
                    <w:p w:rsidR="00755658" w:rsidRPr="00022ACE" w:rsidRDefault="00DD4482" w:rsidP="00755658">
                      <w:pPr>
                        <w:pStyle w:val="af2"/>
                        <w:jc w:val="both"/>
                        <w:rPr>
                          <w:szCs w:val="21"/>
                        </w:rPr>
                      </w:pPr>
                      <w:r w:rsidRPr="00DD4482">
                        <w:rPr>
                          <w:b/>
                          <w:szCs w:val="21"/>
                        </w:rPr>
                        <w:t xml:space="preserve">Supplementary Figure </w:t>
                      </w:r>
                      <w:r w:rsidR="00544127">
                        <w:rPr>
                          <w:rFonts w:hint="eastAsia"/>
                          <w:b/>
                          <w:szCs w:val="21"/>
                        </w:rPr>
                        <w:t>6</w:t>
                      </w:r>
                      <w:r w:rsidR="00755658" w:rsidRPr="00022ACE">
                        <w:rPr>
                          <w:rFonts w:hint="eastAsia"/>
                          <w:b/>
                          <w:szCs w:val="21"/>
                        </w:rPr>
                        <w:t xml:space="preserve">: </w:t>
                      </w:r>
                      <w:r w:rsidR="00022ACE">
                        <w:rPr>
                          <w:rFonts w:hint="eastAsia"/>
                          <w:b/>
                          <w:szCs w:val="21"/>
                        </w:rPr>
                        <w:t>Best</w:t>
                      </w:r>
                      <w:r w:rsidR="00755658" w:rsidRPr="00022ACE">
                        <w:rPr>
                          <w:rFonts w:hint="eastAsia"/>
                          <w:b/>
                          <w:szCs w:val="21"/>
                        </w:rPr>
                        <w:t xml:space="preserve"> three solutions of clustering</w:t>
                      </w:r>
                      <w:r w:rsidR="00A56623" w:rsidRPr="00022ACE">
                        <w:rPr>
                          <w:rFonts w:hint="eastAsia"/>
                          <w:b/>
                          <w:szCs w:val="21"/>
                        </w:rPr>
                        <w:t xml:space="preserve"> based on the modularity</w:t>
                      </w:r>
                      <w:r w:rsidR="00755658" w:rsidRPr="00022ACE">
                        <w:rPr>
                          <w:rFonts w:hint="eastAsia"/>
                          <w:b/>
                          <w:szCs w:val="21"/>
                        </w:rPr>
                        <w:t>.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 The five regions in the</w:t>
                      </w:r>
                      <w:r w:rsidR="00782443" w:rsidRPr="00022ACE">
                        <w:rPr>
                          <w:rFonts w:hint="eastAsia"/>
                          <w:szCs w:val="21"/>
                        </w:rPr>
                        <w:t>se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 solution</w:t>
                      </w:r>
                      <w:r w:rsidR="00782443" w:rsidRPr="00022ACE">
                        <w:rPr>
                          <w:rFonts w:hint="eastAsia"/>
                          <w:szCs w:val="21"/>
                        </w:rPr>
                        <w:t>s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 are similar (not equivalent) to the traditional regional divisions in Japan. Red: 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Hokkaid</w:t>
                      </w:r>
                      <w:r w:rsidR="00755658" w:rsidRPr="00022ACE">
                        <w:rPr>
                          <w:i/>
                          <w:szCs w:val="21"/>
                        </w:rPr>
                        <w:t>ō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- T</w:t>
                      </w:r>
                      <w:r w:rsidR="00755658" w:rsidRPr="00022ACE">
                        <w:rPr>
                          <w:i/>
                          <w:szCs w:val="21"/>
                        </w:rPr>
                        <w:t>ō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hoku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 area. Blue: 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Kant</w:t>
                      </w:r>
                      <w:r w:rsidR="00755658" w:rsidRPr="00022ACE">
                        <w:rPr>
                          <w:i/>
                          <w:szCs w:val="21"/>
                        </w:rPr>
                        <w:t>ō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-k</w:t>
                      </w:r>
                      <w:r w:rsidR="00755658" w:rsidRPr="00022ACE">
                        <w:rPr>
                          <w:i/>
                          <w:szCs w:val="21"/>
                        </w:rPr>
                        <w:t>ō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shin</w:t>
                      </w:r>
                      <w:r w:rsidR="00755658" w:rsidRPr="00022ACE">
                        <w:rPr>
                          <w:i/>
                          <w:szCs w:val="21"/>
                        </w:rPr>
                        <w:t>’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 xml:space="preserve">etsu 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area. Green: merged 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Kinki, T</w:t>
                      </w:r>
                      <w:r w:rsidR="00755658" w:rsidRPr="00022ACE">
                        <w:rPr>
                          <w:i/>
                          <w:szCs w:val="21"/>
                        </w:rPr>
                        <w:t>ō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 xml:space="preserve">kai, and Hokuriku 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area. Yellow: 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Ch</w:t>
                      </w:r>
                      <w:r w:rsidR="00755658" w:rsidRPr="00022ACE">
                        <w:rPr>
                          <w:i/>
                          <w:szCs w:val="21"/>
                        </w:rPr>
                        <w:t>ū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 xml:space="preserve">goku-Shikoku 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 xml:space="preserve">area. Pink: 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Ky</w:t>
                      </w:r>
                      <w:r w:rsidR="00755658" w:rsidRPr="00022ACE">
                        <w:rPr>
                          <w:i/>
                          <w:szCs w:val="21"/>
                        </w:rPr>
                        <w:t>ū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>sh</w:t>
                      </w:r>
                      <w:r w:rsidR="00755658" w:rsidRPr="00022ACE">
                        <w:rPr>
                          <w:i/>
                          <w:szCs w:val="21"/>
                        </w:rPr>
                        <w:t>ū</w:t>
                      </w:r>
                      <w:r w:rsidR="00755658" w:rsidRPr="00022ACE">
                        <w:rPr>
                          <w:rFonts w:hint="eastAsia"/>
                          <w:i/>
                          <w:szCs w:val="21"/>
                        </w:rPr>
                        <w:t xml:space="preserve">-Okinawa </w:t>
                      </w:r>
                      <w:r w:rsidR="00755658" w:rsidRPr="00022ACE">
                        <w:rPr>
                          <w:rFonts w:hint="eastAsia"/>
                          <w:szCs w:val="21"/>
                        </w:rPr>
                        <w:t>area.</w:t>
                      </w:r>
                    </w:p>
                    <w:p w:rsidR="00755658" w:rsidRPr="00022ACE" w:rsidRDefault="00755658" w:rsidP="00755658">
                      <w:pPr>
                        <w:snapToGrid w:val="0"/>
                        <w:spacing w:line="120" w:lineRule="atLeast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7F42" w:rsidRDefault="000F7F42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8B2FA6" w:rsidRDefault="008B2FA6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8B2FA6" w:rsidRDefault="008B2FA6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8B2FA6" w:rsidRDefault="008B2FA6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782443" w:rsidRDefault="00782443" w:rsidP="00712C87">
      <w:pPr>
        <w:widowControl/>
        <w:adjustRightInd w:val="0"/>
        <w:snapToGrid w:val="0"/>
        <w:spacing w:line="100" w:lineRule="atLeast"/>
        <w:jc w:val="left"/>
        <w:rPr>
          <w:b/>
          <w:sz w:val="28"/>
        </w:rPr>
      </w:pPr>
    </w:p>
    <w:p w:rsidR="002A4B7A" w:rsidRDefault="00DD4482" w:rsidP="002A4B7A">
      <w:pPr>
        <w:adjustRightInd w:val="0"/>
        <w:snapToGrid w:val="0"/>
        <w:spacing w:line="100" w:lineRule="atLeast"/>
        <w:rPr>
          <w:b/>
          <w:sz w:val="28"/>
        </w:rPr>
      </w:pPr>
      <w:r w:rsidRPr="00DD4482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DD4482">
        <w:rPr>
          <w:b/>
          <w:sz w:val="28"/>
        </w:rPr>
        <w:t xml:space="preserve"> </w:t>
      </w:r>
      <w:r w:rsidR="002A4B7A" w:rsidRPr="00F05F8F">
        <w:rPr>
          <w:rFonts w:hint="eastAsia"/>
          <w:b/>
          <w:sz w:val="28"/>
        </w:rPr>
        <w:t xml:space="preserve">7: Detailed </w:t>
      </w:r>
      <w:r w:rsidR="009C3492">
        <w:rPr>
          <w:rFonts w:hint="eastAsia"/>
          <w:b/>
          <w:sz w:val="28"/>
        </w:rPr>
        <w:t xml:space="preserve">experimental </w:t>
      </w:r>
      <w:r w:rsidR="002A4B7A" w:rsidRPr="00F05F8F">
        <w:rPr>
          <w:rFonts w:hint="eastAsia"/>
          <w:b/>
          <w:sz w:val="28"/>
        </w:rPr>
        <w:t xml:space="preserve">results </w:t>
      </w:r>
      <w:r w:rsidR="00802884">
        <w:rPr>
          <w:rFonts w:hint="eastAsia"/>
          <w:b/>
          <w:sz w:val="28"/>
        </w:rPr>
        <w:t>for</w:t>
      </w:r>
      <w:r w:rsidR="002A4B7A" w:rsidRPr="00F05F8F">
        <w:rPr>
          <w:rFonts w:hint="eastAsia"/>
          <w:b/>
          <w:sz w:val="28"/>
        </w:rPr>
        <w:t xml:space="preserve"> coloring</w:t>
      </w:r>
    </w:p>
    <w:p w:rsidR="00131FB2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131FB2" w:rsidRPr="00F05F8F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2A4B7A" w:rsidRDefault="00DD4482" w:rsidP="002A4B7A">
      <w:pPr>
        <w:adjustRightInd w:val="0"/>
        <w:snapToGrid w:val="0"/>
        <w:spacing w:line="100" w:lineRule="atLeast"/>
        <w:ind w:firstLine="840"/>
      </w:pPr>
      <w:r>
        <w:t xml:space="preserve">Supplementary Figure </w:t>
      </w:r>
      <w:r w:rsidR="002A4B7A">
        <w:rPr>
          <w:rFonts w:hint="eastAsia"/>
        </w:rPr>
        <w:t xml:space="preserve">7 shows evolutions of DOPO pulses </w:t>
      </w:r>
      <w:r w:rsidR="00022ACE">
        <w:rPr>
          <w:rFonts w:hint="eastAsia"/>
        </w:rPr>
        <w:t xml:space="preserve">for a coloring problem </w:t>
      </w:r>
      <w:r w:rsidR="002A4B7A">
        <w:rPr>
          <w:rFonts w:hint="eastAsia"/>
        </w:rPr>
        <w:t xml:space="preserve">with the same experimental condition as those described in the main text. </w:t>
      </w:r>
      <w:r w:rsidR="002A4B7A" w:rsidRPr="001E4139">
        <w:t xml:space="preserve">Each </w:t>
      </w:r>
      <w:r w:rsidR="002A4B7A">
        <w:rPr>
          <w:rFonts w:hint="eastAsia"/>
        </w:rPr>
        <w:t xml:space="preserve">Ising-solver calculation </w:t>
      </w:r>
      <w:r w:rsidR="002A4B7A" w:rsidRPr="001E4139">
        <w:t>takes 500 μs</w:t>
      </w:r>
      <w:r w:rsidR="002A4B7A">
        <w:rPr>
          <w:rFonts w:hint="eastAsia"/>
        </w:rPr>
        <w:t xml:space="preserve"> with 100 steps of</w:t>
      </w:r>
      <w:r w:rsidR="002A4B7A" w:rsidRPr="001E4139">
        <w:t xml:space="preserve"> 5 μs.</w:t>
      </w:r>
      <w:r w:rsidR="002A4B7A">
        <w:rPr>
          <w:rFonts w:hint="eastAsia"/>
        </w:rPr>
        <w:t xml:space="preserve"> Several DOPOs oscillate very slowly, whereas energy converges soon in each stage. This suggests that up and down spin states are </w:t>
      </w:r>
      <w:r w:rsidR="002A4B7A">
        <w:t>energetically</w:t>
      </w:r>
      <w:r w:rsidR="002A4B7A">
        <w:rPr>
          <w:rFonts w:hint="eastAsia"/>
        </w:rPr>
        <w:t xml:space="preserve"> degenerate. </w:t>
      </w:r>
      <w:r w:rsidR="00D456C7">
        <w:rPr>
          <w:rFonts w:hint="eastAsia"/>
        </w:rPr>
        <w:t>For examples, a</w:t>
      </w:r>
      <w:r w:rsidR="008411F4">
        <w:rPr>
          <w:rFonts w:hint="eastAsia"/>
        </w:rPr>
        <w:t xml:space="preserve">s shown in </w:t>
      </w:r>
      <w:r>
        <w:t xml:space="preserve">Supplementary Figure </w:t>
      </w:r>
      <w:r w:rsidR="008411F4">
        <w:rPr>
          <w:rFonts w:hint="eastAsia"/>
        </w:rPr>
        <w:t>7d, a</w:t>
      </w:r>
      <w:r w:rsidR="002A4B7A">
        <w:rPr>
          <w:rFonts w:hint="eastAsia"/>
        </w:rPr>
        <w:t xml:space="preserve">t stage two, the reduction of </w:t>
      </w:r>
      <w:r w:rsidR="008411F4">
        <w:rPr>
          <w:rFonts w:hint="eastAsia"/>
        </w:rPr>
        <w:t xml:space="preserve">a </w:t>
      </w:r>
      <w:r w:rsidR="002A4B7A">
        <w:rPr>
          <w:rFonts w:hint="eastAsia"/>
        </w:rPr>
        <w:t xml:space="preserve">graph defined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(2)</m:t>
            </m:r>
          </m:sup>
        </m:sSubSup>
        <m:r>
          <m:rPr>
            <m:sty m:val="p"/>
          </m:rP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(1)</m:t>
            </m:r>
          </m:sup>
        </m:sSubSup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 w:rsidR="002A4B7A">
        <w:rPr>
          <w:rFonts w:hint="eastAsia"/>
        </w:rPr>
        <w:t xml:space="preserve"> causes a lot of local degeneracy. </w:t>
      </w:r>
      <w:r w:rsidR="000439E5">
        <w:rPr>
          <w:rFonts w:hint="eastAsia"/>
        </w:rPr>
        <w:t xml:space="preserve">At stage one, a certain node </w:t>
      </w:r>
      <w:r w:rsidR="000439E5">
        <w:t>surrounded</w:t>
      </w:r>
      <w:r w:rsidR="000439E5">
        <w:rPr>
          <w:rFonts w:hint="eastAsia"/>
        </w:rPr>
        <w:t xml:space="preserve"> by the same number of up and down spin nodes </w:t>
      </w:r>
      <w:r w:rsidR="000439E5">
        <w:rPr>
          <w:rFonts w:hint="eastAsia"/>
        </w:rPr>
        <w:lastRenderedPageBreak/>
        <w:t>shows a local degeneracy.</w:t>
      </w:r>
    </w:p>
    <w:p w:rsidR="002A4B7A" w:rsidRPr="000439E5" w:rsidRDefault="002A4B7A" w:rsidP="002A4B7A">
      <w:pPr>
        <w:adjustRightInd w:val="0"/>
        <w:snapToGrid w:val="0"/>
        <w:spacing w:line="100" w:lineRule="atLeast"/>
      </w:pPr>
    </w:p>
    <w:p w:rsidR="008411F4" w:rsidRPr="00AA544C" w:rsidRDefault="008411F4" w:rsidP="002A4B7A">
      <w:pPr>
        <w:adjustRightInd w:val="0"/>
        <w:snapToGrid w:val="0"/>
        <w:spacing w:line="100" w:lineRule="atLeast"/>
      </w:pPr>
    </w:p>
    <w:p w:rsidR="002A4B7A" w:rsidRDefault="002A4B7A" w:rsidP="00DB3DCE">
      <w:pPr>
        <w:adjustRightInd w:val="0"/>
        <w:snapToGrid w:val="0"/>
        <w:spacing w:line="100" w:lineRule="atLeast"/>
        <w:jc w:val="left"/>
        <w:rPr>
          <w:b/>
          <w:sz w:val="24"/>
        </w:rPr>
      </w:pPr>
    </w:p>
    <w:p w:rsidR="002A4B7A" w:rsidRDefault="00151B0C" w:rsidP="002A4B7A">
      <w:pPr>
        <w:adjustRightInd w:val="0"/>
        <w:snapToGrid w:val="0"/>
        <w:spacing w:line="100" w:lineRule="atLeast"/>
        <w:rPr>
          <w:b/>
          <w:sz w:val="24"/>
        </w:rPr>
      </w:pPr>
      <w:r w:rsidRPr="00686278">
        <w:rPr>
          <w:b/>
          <w:noProof/>
          <w:sz w:val="24"/>
        </w:rPr>
        <w:drawing>
          <wp:anchor distT="0" distB="0" distL="114300" distR="114300" simplePos="0" relativeHeight="251682816" behindDoc="0" locked="0" layoutInCell="1" allowOverlap="1" wp14:anchorId="17FC69B6" wp14:editId="4970360C">
            <wp:simplePos x="0" y="0"/>
            <wp:positionH relativeFrom="column">
              <wp:posOffset>0</wp:posOffset>
            </wp:positionH>
            <wp:positionV relativeFrom="paragraph">
              <wp:posOffset>45085</wp:posOffset>
            </wp:positionV>
            <wp:extent cx="3862070" cy="1316990"/>
            <wp:effectExtent l="0" t="0" r="5080" b="0"/>
            <wp:wrapSquare wrapText="bothSides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719" b="8494"/>
                    <a:stretch/>
                  </pic:blipFill>
                  <pic:spPr bwMode="auto">
                    <a:xfrm>
                      <a:off x="0" y="0"/>
                      <a:ext cx="3862070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255" w:rsidRPr="00790255">
        <w:rPr>
          <w:b/>
          <w:noProof/>
          <w:sz w:val="24"/>
        </w:rPr>
        <w:drawing>
          <wp:inline distT="0" distB="0" distL="0" distR="0" wp14:anchorId="6ECB2FB5" wp14:editId="03F2246D">
            <wp:extent cx="2386330" cy="1170709"/>
            <wp:effectExtent l="0" t="0" r="0" b="0"/>
            <wp:docPr id="6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810" cy="118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A4B7A" w:rsidRDefault="002A4B7A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6227F3" w:rsidRDefault="006227F3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6227F3" w:rsidRDefault="006227F3" w:rsidP="002A4B7A">
      <w:pPr>
        <w:adjustRightInd w:val="0"/>
        <w:snapToGrid w:val="0"/>
        <w:spacing w:line="100" w:lineRule="atLeast"/>
        <w:rPr>
          <w:rFonts w:hint="eastAsia"/>
          <w:b/>
          <w:sz w:val="24"/>
        </w:rPr>
      </w:pPr>
    </w:p>
    <w:p w:rsidR="002A4B7A" w:rsidRDefault="006227F3" w:rsidP="002A4B7A">
      <w:pPr>
        <w:adjustRightInd w:val="0"/>
        <w:snapToGrid w:val="0"/>
        <w:spacing w:line="100" w:lineRule="atLeast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FB043B" wp14:editId="3EDE24AC">
                <wp:simplePos x="0" y="0"/>
                <wp:positionH relativeFrom="column">
                  <wp:posOffset>43227</wp:posOffset>
                </wp:positionH>
                <wp:positionV relativeFrom="paragraph">
                  <wp:posOffset>63717</wp:posOffset>
                </wp:positionV>
                <wp:extent cx="6195799" cy="818515"/>
                <wp:effectExtent l="0" t="0" r="0" b="635"/>
                <wp:wrapNone/>
                <wp:docPr id="308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5799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8B2FA6" w:rsidRDefault="00131FB2" w:rsidP="008B2FA6">
                            <w:pPr>
                              <w:snapToGrid w:val="0"/>
                              <w:spacing w:line="240" w:lineRule="atLeast"/>
                              <w:ind w:left="105" w:hangingChars="50" w:hanging="105"/>
                              <w:rPr>
                                <w:szCs w:val="21"/>
                              </w:rPr>
                            </w:pPr>
                            <w:r w:rsidRPr="00131FB2">
                              <w:rPr>
                                <w:b/>
                                <w:szCs w:val="21"/>
                              </w:rPr>
                              <w:t xml:space="preserve">Supplementary Figure </w:t>
                            </w:r>
                            <w:r w:rsidR="005A0000" w:rsidRPr="008B2FA6">
                              <w:rPr>
                                <w:rFonts w:hint="eastAsia"/>
                                <w:b/>
                                <w:szCs w:val="21"/>
                              </w:rPr>
                              <w:t>7:  Experimental results for graph coloring. a and b</w:t>
                            </w:r>
                            <w:r w:rsidR="008C64EC" w:rsidRPr="008B2FA6">
                              <w:rPr>
                                <w:rFonts w:hint="eastAsia"/>
                                <w:b/>
                                <w:szCs w:val="21"/>
                              </w:rPr>
                              <w:t>,</w:t>
                            </w:r>
                            <w:r w:rsidR="005A0000" w:rsidRPr="008B2FA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A0000" w:rsidRPr="008B2FA6">
                              <w:rPr>
                                <w:szCs w:val="21"/>
                              </w:rPr>
                              <w:t xml:space="preserve">DOPO amplitudes of 47 nodes as a function of </w:t>
                            </w:r>
                            <w:r w:rsidR="005A0000" w:rsidRPr="008B2FA6">
                              <w:rPr>
                                <w:rFonts w:hint="eastAsia"/>
                                <w:szCs w:val="21"/>
                              </w:rPr>
                              <w:t>operation</w:t>
                            </w:r>
                            <w:r w:rsidR="005A0000" w:rsidRPr="008B2FA6">
                              <w:rPr>
                                <w:szCs w:val="21"/>
                              </w:rPr>
                              <w:t xml:space="preserve"> step for stage 1 and 2</w:t>
                            </w:r>
                            <w:r w:rsidR="005A0000" w:rsidRPr="008B2FA6">
                              <w:rPr>
                                <w:rFonts w:hint="eastAsia"/>
                                <w:szCs w:val="21"/>
                              </w:rPr>
                              <w:t>.</w:t>
                            </w:r>
                            <w:r w:rsidR="005A0000" w:rsidRPr="008B2FA6">
                              <w:rPr>
                                <w:b/>
                                <w:szCs w:val="21"/>
                              </w:rPr>
                              <w:t xml:space="preserve"> </w:t>
                            </w:r>
                            <w:r w:rsidR="005A0000" w:rsidRPr="008B2FA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c </w:t>
                            </w:r>
                            <w:r w:rsidR="005A0000" w:rsidRPr="008B2FA6">
                              <w:rPr>
                                <w:rFonts w:hint="eastAsia"/>
                                <w:szCs w:val="21"/>
                              </w:rPr>
                              <w:t>C</w:t>
                            </w:r>
                            <w:r w:rsidR="005A0000" w:rsidRPr="008B2FA6">
                              <w:rPr>
                                <w:szCs w:val="21"/>
                              </w:rPr>
                              <w:t xml:space="preserve">hange in Potts energy. </w:t>
                            </w:r>
                            <w:r w:rsidR="00DB3DCE" w:rsidRPr="008B2FA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d </w:t>
                            </w:r>
                            <w:r w:rsidR="00DB3DCE" w:rsidRPr="008B2FA6">
                              <w:rPr>
                                <w:rFonts w:hint="eastAsia"/>
                                <w:szCs w:val="21"/>
                              </w:rPr>
                              <w:t>Solution</w:t>
                            </w:r>
                            <w:r w:rsidR="00C5665A" w:rsidRPr="008B2FA6">
                              <w:rPr>
                                <w:rFonts w:hint="eastAsia"/>
                                <w:szCs w:val="21"/>
                              </w:rPr>
                              <w:t>s</w:t>
                            </w:r>
                            <w:r w:rsidR="00DB3DCE" w:rsidRPr="008B2FA6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C5665A" w:rsidRPr="008B2FA6">
                              <w:rPr>
                                <w:rFonts w:hint="eastAsia"/>
                                <w:szCs w:val="21"/>
                              </w:rPr>
                              <w:t>at</w:t>
                            </w:r>
                            <w:r w:rsidR="00DB3DCE" w:rsidRPr="008B2FA6">
                              <w:rPr>
                                <w:rFonts w:hint="eastAsia"/>
                                <w:szCs w:val="21"/>
                              </w:rPr>
                              <w:t xml:space="preserve"> stage</w:t>
                            </w:r>
                            <w:r w:rsidR="00C5665A" w:rsidRPr="008B2FA6">
                              <w:rPr>
                                <w:rFonts w:hint="eastAsia"/>
                                <w:szCs w:val="21"/>
                              </w:rPr>
                              <w:t xml:space="preserve"> one and two. Solid lines represent edges defined by </w:t>
                            </w: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ij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(l)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/>
                                  <w:szCs w:val="21"/>
                                </w:rPr>
                                <m:t>,</m:t>
                              </m:r>
                            </m:oMath>
                            <w:r w:rsidR="00C5665A" w:rsidRPr="008B2FA6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C5665A" w:rsidRPr="008B2FA6">
                              <w:rPr>
                                <w:rFonts w:hint="eastAsia"/>
                                <w:szCs w:val="21"/>
                              </w:rPr>
                              <w:t xml:space="preserve">and dotted lines are reduced edges.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B043B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left:0;text-align:left;margin-left:3.4pt;margin-top:5pt;width:487.85pt;height:6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4pHRAIAADYEAAAOAAAAZHJzL2Uyb0RvYy54bWysU8GO0zAQvSPxD5bvNE1pdtuo6WrpUoS0&#10;C0gLH+A6TmPheILtNinHVkJ8BL+AOPM9+RHGTrdb4IbwwZrxeJ7fvBnPrtpKka0wVoLOaDwYUiI0&#10;h1zqdUY/vF8+m1BiHdM5U6BFRnfC0qv50yezpk7FCEpQuTAEQbRNmzqjpXN1GkWWl6JidgC10Bgs&#10;wFTMoWvWUW5Yg+iVikbD4UXUgMlrA1xYi6c3fZDOA35RCO7eFoUVjqiMIjcXdhP2ld+j+Yyla8Pq&#10;UvIjDfYPLComNT56grphjpGNkX9BVZIbsFC4AYcqgqKQXIQasJp4+Ec19yWrRagFxbH1SSb7/2D5&#10;m+07Q2Se0efDSUyJZhV2qTt86fbfu/3P7vCVdIdv3eHQ7X+gT0Zesaa2KSbe15jq2hfQYudD9ba+&#10;Bf7REg2Lkum1uDYGmlKwHBnHPjM6S+1xrAdZNXeQ47ts4yAAtYWpvJwoEEF07Nzu1C3ROsLx8CKe&#10;JpfTKSUcY5N4ksRJeIKlD9m1se6VgIp4I6MGpyGgs+2tdZ4NSx+u+McsKJkvpVLBMevVQhmyZTg5&#10;y7CO6L9dU5o0GZ0moyQga/D5Yagq6XCylayQ3NAvn85Sr8ZLnQfbMal6G5kofZTHK9Jr49pVG3oz&#10;8bleuhXkO9TLQD/I+PHQKMF8pqTBIc6o/bRhRlCiXmvUfBqPx37qgzNOLkfomPPI6jzCNEeojDpK&#10;enPhwk/xtDVcY28KGWR7ZHKkjMMZ1Dx+JD/953649fjd578AAAD//wMAUEsDBBQABgAIAAAAIQCO&#10;XrCB3AAAAAgBAAAPAAAAZHJzL2Rvd25yZXYueG1sTI9BT4NAEIXvJv6HzZh4MXaxWgqUpVETjdfW&#10;/oABpkDKzhJ2W+i/dzzpcd57efO9fDvbXl1o9J1jA0+LCBRx5eqOGwOH74/HBJQPyDX2jsnAlTxs&#10;i9ubHLPaTbyjyz40SkrYZ2igDWHItPZVSxb9wg3E4h3daDHIOTa6HnGSctvrZRTF2mLH8qHFgd5b&#10;qk77szVw/JoeVulUfobDevcSv2G3Lt3VmPu7+XUDKtAc/sLwiy/oUAhT6c5ce9UbiAU8iBzJIrHT&#10;ZLkCVYrwnKSgi1z/H1D8AAAA//8DAFBLAQItABQABgAIAAAAIQC2gziS/gAAAOEBAAATAAAAAAAA&#10;AAAAAAAAAAAAAABbQ29udGVudF9UeXBlc10ueG1sUEsBAi0AFAAGAAgAAAAhADj9If/WAAAAlAEA&#10;AAsAAAAAAAAAAAAAAAAALwEAAF9yZWxzLy5yZWxzUEsBAi0AFAAGAAgAAAAhANI3ikdEAgAANgQA&#10;AA4AAAAAAAAAAAAAAAAALgIAAGRycy9lMm9Eb2MueG1sUEsBAi0AFAAGAAgAAAAhAI5esIHcAAAA&#10;CAEAAA8AAAAAAAAAAAAAAAAAngQAAGRycy9kb3ducmV2LnhtbFBLBQYAAAAABAAEAPMAAACnBQAA&#10;AAA=&#10;" stroked="f">
                <v:textbox>
                  <w:txbxContent>
                    <w:p w:rsidR="005A0000" w:rsidRPr="008B2FA6" w:rsidRDefault="00131FB2" w:rsidP="008B2FA6">
                      <w:pPr>
                        <w:snapToGrid w:val="0"/>
                        <w:spacing w:line="240" w:lineRule="atLeast"/>
                        <w:ind w:left="105" w:hangingChars="50" w:hanging="105"/>
                        <w:rPr>
                          <w:szCs w:val="21"/>
                        </w:rPr>
                      </w:pPr>
                      <w:r w:rsidRPr="00131FB2">
                        <w:rPr>
                          <w:b/>
                          <w:szCs w:val="21"/>
                        </w:rPr>
                        <w:t xml:space="preserve">Supplementary Figure </w:t>
                      </w:r>
                      <w:r w:rsidR="005A0000" w:rsidRPr="008B2FA6">
                        <w:rPr>
                          <w:rFonts w:hint="eastAsia"/>
                          <w:b/>
                          <w:szCs w:val="21"/>
                        </w:rPr>
                        <w:t>7:  Experimental results for graph coloring. a and b</w:t>
                      </w:r>
                      <w:r w:rsidR="008C64EC" w:rsidRPr="008B2FA6">
                        <w:rPr>
                          <w:rFonts w:hint="eastAsia"/>
                          <w:b/>
                          <w:szCs w:val="21"/>
                        </w:rPr>
                        <w:t>,</w:t>
                      </w:r>
                      <w:r w:rsidR="005A0000" w:rsidRPr="008B2FA6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A0000" w:rsidRPr="008B2FA6">
                        <w:rPr>
                          <w:szCs w:val="21"/>
                        </w:rPr>
                        <w:t xml:space="preserve">DOPO amplitudes of 47 nodes as a function of </w:t>
                      </w:r>
                      <w:r w:rsidR="005A0000" w:rsidRPr="008B2FA6">
                        <w:rPr>
                          <w:rFonts w:hint="eastAsia"/>
                          <w:szCs w:val="21"/>
                        </w:rPr>
                        <w:t>operation</w:t>
                      </w:r>
                      <w:r w:rsidR="005A0000" w:rsidRPr="008B2FA6">
                        <w:rPr>
                          <w:szCs w:val="21"/>
                        </w:rPr>
                        <w:t xml:space="preserve"> step for stage 1 and 2</w:t>
                      </w:r>
                      <w:r w:rsidR="005A0000" w:rsidRPr="008B2FA6">
                        <w:rPr>
                          <w:rFonts w:hint="eastAsia"/>
                          <w:szCs w:val="21"/>
                        </w:rPr>
                        <w:t>.</w:t>
                      </w:r>
                      <w:r w:rsidR="005A0000" w:rsidRPr="008B2FA6">
                        <w:rPr>
                          <w:b/>
                          <w:szCs w:val="21"/>
                        </w:rPr>
                        <w:t xml:space="preserve"> </w:t>
                      </w:r>
                      <w:r w:rsidR="005A0000" w:rsidRPr="008B2FA6">
                        <w:rPr>
                          <w:rFonts w:hint="eastAsia"/>
                          <w:b/>
                          <w:szCs w:val="21"/>
                        </w:rPr>
                        <w:t xml:space="preserve">c </w:t>
                      </w:r>
                      <w:r w:rsidR="005A0000" w:rsidRPr="008B2FA6">
                        <w:rPr>
                          <w:rFonts w:hint="eastAsia"/>
                          <w:szCs w:val="21"/>
                        </w:rPr>
                        <w:t>C</w:t>
                      </w:r>
                      <w:r w:rsidR="005A0000" w:rsidRPr="008B2FA6">
                        <w:rPr>
                          <w:szCs w:val="21"/>
                        </w:rPr>
                        <w:t xml:space="preserve">hange in Potts energy. </w:t>
                      </w:r>
                      <w:r w:rsidR="00DB3DCE" w:rsidRPr="008B2FA6">
                        <w:rPr>
                          <w:rFonts w:hint="eastAsia"/>
                          <w:b/>
                          <w:szCs w:val="21"/>
                        </w:rPr>
                        <w:t xml:space="preserve">d </w:t>
                      </w:r>
                      <w:r w:rsidR="00DB3DCE" w:rsidRPr="008B2FA6">
                        <w:rPr>
                          <w:rFonts w:hint="eastAsia"/>
                          <w:szCs w:val="21"/>
                        </w:rPr>
                        <w:t>Solution</w:t>
                      </w:r>
                      <w:r w:rsidR="00C5665A" w:rsidRPr="008B2FA6">
                        <w:rPr>
                          <w:rFonts w:hint="eastAsia"/>
                          <w:szCs w:val="21"/>
                        </w:rPr>
                        <w:t>s</w:t>
                      </w:r>
                      <w:r w:rsidR="00DB3DCE" w:rsidRPr="008B2FA6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C5665A" w:rsidRPr="008B2FA6">
                        <w:rPr>
                          <w:rFonts w:hint="eastAsia"/>
                          <w:szCs w:val="21"/>
                        </w:rPr>
                        <w:t>at</w:t>
                      </w:r>
                      <w:r w:rsidR="00DB3DCE" w:rsidRPr="008B2FA6">
                        <w:rPr>
                          <w:rFonts w:hint="eastAsia"/>
                          <w:szCs w:val="21"/>
                        </w:rPr>
                        <w:t xml:space="preserve"> stage</w:t>
                      </w:r>
                      <w:r w:rsidR="00C5665A" w:rsidRPr="008B2FA6">
                        <w:rPr>
                          <w:rFonts w:hint="eastAsia"/>
                          <w:szCs w:val="21"/>
                        </w:rPr>
                        <w:t xml:space="preserve"> one and two. Solid lines represent edges defined by </w:t>
                      </w: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ij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(l)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</m:oMath>
                      <w:r w:rsidR="00C5665A" w:rsidRPr="008B2FA6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C5665A" w:rsidRPr="008B2FA6">
                        <w:rPr>
                          <w:rFonts w:hint="eastAsia"/>
                          <w:szCs w:val="21"/>
                        </w:rPr>
                        <w:t xml:space="preserve">and dotted lines are reduced edges. </w:t>
                      </w:r>
                    </w:p>
                  </w:txbxContent>
                </v:textbox>
              </v:shape>
            </w:pict>
          </mc:Fallback>
        </mc:AlternateContent>
      </w:r>
    </w:p>
    <w:p w:rsidR="008411F4" w:rsidRDefault="008411F4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017B3E" w:rsidRDefault="00017B3E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017B3E" w:rsidRDefault="00017B3E" w:rsidP="002A4B7A">
      <w:pPr>
        <w:adjustRightInd w:val="0"/>
        <w:snapToGrid w:val="0"/>
        <w:spacing w:line="100" w:lineRule="atLeast"/>
        <w:rPr>
          <w:b/>
          <w:sz w:val="24"/>
        </w:rPr>
      </w:pPr>
      <w:bookmarkStart w:id="0" w:name="_GoBack"/>
      <w:bookmarkEnd w:id="0"/>
    </w:p>
    <w:p w:rsidR="00693BBC" w:rsidRDefault="00693BBC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782443" w:rsidRDefault="00782443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8B2FA6" w:rsidRDefault="008B2FA6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8B2FA6" w:rsidRDefault="008B2FA6" w:rsidP="002A4B7A">
      <w:pPr>
        <w:adjustRightInd w:val="0"/>
        <w:snapToGrid w:val="0"/>
        <w:spacing w:line="100" w:lineRule="atLeast"/>
        <w:rPr>
          <w:b/>
          <w:sz w:val="24"/>
        </w:rPr>
      </w:pPr>
    </w:p>
    <w:p w:rsidR="002A4B7A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  <w:r w:rsidRPr="00131FB2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131FB2">
        <w:rPr>
          <w:b/>
          <w:sz w:val="28"/>
        </w:rPr>
        <w:t xml:space="preserve"> </w:t>
      </w:r>
      <w:r w:rsidR="002A4B7A" w:rsidRPr="00F05F8F">
        <w:rPr>
          <w:rFonts w:hint="eastAsia"/>
          <w:b/>
          <w:sz w:val="28"/>
        </w:rPr>
        <w:t xml:space="preserve">8: </w:t>
      </w:r>
      <w:r>
        <w:rPr>
          <w:b/>
          <w:sz w:val="28"/>
        </w:rPr>
        <w:t xml:space="preserve"> </w:t>
      </w:r>
      <w:r w:rsidR="002A4B7A" w:rsidRPr="00F05F8F">
        <w:rPr>
          <w:rFonts w:hint="eastAsia"/>
          <w:b/>
          <w:sz w:val="28"/>
        </w:rPr>
        <w:t xml:space="preserve">Origins of failures </w:t>
      </w:r>
      <w:r w:rsidR="00022ACE">
        <w:rPr>
          <w:rFonts w:hint="eastAsia"/>
          <w:b/>
          <w:sz w:val="28"/>
        </w:rPr>
        <w:t>of</w:t>
      </w:r>
      <w:r w:rsidR="002A4B7A" w:rsidRPr="00F05F8F">
        <w:rPr>
          <w:rFonts w:hint="eastAsia"/>
          <w:b/>
          <w:sz w:val="28"/>
        </w:rPr>
        <w:t xml:space="preserve"> coloring</w:t>
      </w:r>
    </w:p>
    <w:p w:rsidR="00131FB2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131FB2" w:rsidRPr="00F05F8F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2A4B7A" w:rsidRDefault="002A4B7A" w:rsidP="002A4B7A">
      <w:pPr>
        <w:adjustRightInd w:val="0"/>
        <w:snapToGrid w:val="0"/>
        <w:spacing w:line="100" w:lineRule="atLeast"/>
        <w:ind w:firstLine="840"/>
      </w:pPr>
      <w:r w:rsidRPr="0095791D">
        <w:rPr>
          <w:rFonts w:hint="eastAsia"/>
        </w:rPr>
        <w:t xml:space="preserve">For graph coloring, </w:t>
      </w:r>
      <w:r>
        <w:rPr>
          <w:rFonts w:hint="eastAsia"/>
        </w:rPr>
        <w:t>an approximation</w:t>
      </w:r>
      <w:r w:rsidRPr="0095791D">
        <w:rPr>
          <w:rFonts w:hint="eastAsia"/>
        </w:rPr>
        <w:t xml:space="preserve"> of </w:t>
      </w:r>
      <w:r>
        <w:rPr>
          <w:rFonts w:hint="eastAsia"/>
        </w:rPr>
        <w:t>the</w:t>
      </w:r>
      <w:r w:rsidRPr="0095791D">
        <w:rPr>
          <w:rFonts w:hint="eastAsia"/>
        </w:rPr>
        <w:t xml:space="preserve"> one-way feedforward </w:t>
      </w:r>
      <w:r>
        <w:t>connection</w:t>
      </w:r>
      <w:r w:rsidRPr="0095791D">
        <w:rPr>
          <w:rFonts w:hint="eastAsia"/>
        </w:rPr>
        <w:t xml:space="preserve"> </w:t>
      </w:r>
      <w:r>
        <w:rPr>
          <w:rFonts w:hint="eastAsia"/>
        </w:rPr>
        <w:t xml:space="preserve">sometimes </w:t>
      </w:r>
      <w:r w:rsidRPr="0095791D">
        <w:rPr>
          <w:rFonts w:hint="eastAsia"/>
        </w:rPr>
        <w:t xml:space="preserve">yields instances of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(2)</m:t>
            </m:r>
          </m:sup>
        </m:sSubSup>
      </m:oMath>
      <w:r w:rsidRPr="0095791D">
        <w:rPr>
          <w:rFonts w:hint="eastAsia"/>
        </w:rPr>
        <w:t xml:space="preserve"> </w:t>
      </w:r>
      <w:r w:rsidR="009E3205">
        <w:rPr>
          <w:rFonts w:hint="eastAsia"/>
        </w:rPr>
        <w:t xml:space="preserve">at stage two </w:t>
      </w:r>
      <w:r>
        <w:rPr>
          <w:rFonts w:hint="eastAsia"/>
        </w:rPr>
        <w:t xml:space="preserve">that provide a </w:t>
      </w:r>
      <w:r w:rsidRPr="0095791D">
        <w:rPr>
          <w:rFonts w:hint="eastAsia"/>
        </w:rPr>
        <w:t xml:space="preserve">zero success </w:t>
      </w:r>
      <w:r>
        <w:rPr>
          <w:rFonts w:hint="eastAsia"/>
        </w:rPr>
        <w:t>rate</w:t>
      </w:r>
      <w:r w:rsidRPr="0095791D">
        <w:rPr>
          <w:rFonts w:hint="eastAsia"/>
        </w:rPr>
        <w:t xml:space="preserve"> as discussed in the main text. </w:t>
      </w:r>
      <w:r w:rsidR="00491A19">
        <w:rPr>
          <w:rFonts w:hint="eastAsia"/>
        </w:rPr>
        <w:t>This is because the reduction of a graph causes geometrical frustrations</w:t>
      </w:r>
      <w:r w:rsidR="00693BBC">
        <w:rPr>
          <w:rFonts w:hint="eastAsia"/>
        </w:rPr>
        <w:t xml:space="preserve"> of graph at the stage two</w:t>
      </w:r>
      <w:r w:rsidR="00491A19">
        <w:rPr>
          <w:rFonts w:hint="eastAsia"/>
        </w:rPr>
        <w:t xml:space="preserve">. </w:t>
      </w:r>
      <w:r w:rsidR="00131FB2">
        <w:t xml:space="preserve">Supplementary Figure </w:t>
      </w:r>
      <w:r>
        <w:rPr>
          <w:rFonts w:hint="eastAsia"/>
        </w:rPr>
        <w:t>8 shows failed coloring</w:t>
      </w:r>
      <w:r w:rsidR="000439E5">
        <w:rPr>
          <w:rFonts w:hint="eastAsia"/>
        </w:rPr>
        <w:t xml:space="preserve"> results</w:t>
      </w:r>
      <w:r>
        <w:rPr>
          <w:rFonts w:hint="eastAsia"/>
        </w:rPr>
        <w:t xml:space="preserve"> caused by two kinds of</w:t>
      </w:r>
      <w:r w:rsidRPr="0095791D">
        <w:rPr>
          <w:rFonts w:hint="eastAsia"/>
        </w:rPr>
        <w:t xml:space="preserve"> typical geometrical frustrations.</w:t>
      </w:r>
      <w:r>
        <w:rPr>
          <w:rFonts w:hint="eastAsia"/>
        </w:rPr>
        <w:t xml:space="preserve"> One is a</w:t>
      </w:r>
      <w:r w:rsidRPr="0095791D">
        <w:rPr>
          <w:rFonts w:hint="eastAsia"/>
        </w:rPr>
        <w:t xml:space="preserve"> triangle shape</w:t>
      </w:r>
      <w:r>
        <w:rPr>
          <w:rFonts w:hint="eastAsia"/>
        </w:rPr>
        <w:t>, and a</w:t>
      </w:r>
      <w:r w:rsidRPr="0095791D">
        <w:rPr>
          <w:rFonts w:hint="eastAsia"/>
        </w:rPr>
        <w:t>nother o</w:t>
      </w:r>
      <w:r>
        <w:rPr>
          <w:rFonts w:hint="eastAsia"/>
        </w:rPr>
        <w:t>ne</w:t>
      </w:r>
      <w:r w:rsidRPr="0095791D">
        <w:rPr>
          <w:rFonts w:hint="eastAsia"/>
        </w:rPr>
        <w:t xml:space="preserve"> is a closed loop structure con</w:t>
      </w:r>
      <w:r>
        <w:rPr>
          <w:rFonts w:hint="eastAsia"/>
        </w:rPr>
        <w:t xml:space="preserve">sisting of the odd number of nodes </w:t>
      </w:r>
      <m:oMath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</w:rPr>
          <m:t>≥</m:t>
        </m:r>
        <m:r>
          <m:rPr>
            <m:sty m:val="p"/>
          </m:rPr>
          <w:rPr>
            <w:rFonts w:ascii="Cambria Math" w:hAnsi="Cambria Math" w:hint="eastAsia"/>
          </w:rPr>
          <m:t>5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. As shown in left panels in </w:t>
      </w:r>
      <w:r w:rsidR="00CB53C1">
        <w:t xml:space="preserve">Supplementary Figure </w:t>
      </w:r>
      <w:r>
        <w:rPr>
          <w:rFonts w:hint="eastAsia"/>
        </w:rPr>
        <w:t>8, these structures cannot be colored correctly with two colors at stage two. The triangle</w:t>
      </w:r>
      <w:r w:rsidR="008411F4">
        <w:rPr>
          <w:rFonts w:hint="eastAsia"/>
        </w:rPr>
        <w:t xml:space="preserve"> shape</w:t>
      </w:r>
      <w:r>
        <w:rPr>
          <w:rFonts w:hint="eastAsia"/>
        </w:rPr>
        <w:t xml:space="preserve"> can be regarded as the special case of the odd number loop with </w:t>
      </w:r>
      <m:oMath>
        <m:r>
          <w:rPr>
            <w:rFonts w:ascii="Cambria Math" w:hAnsi="Cambria Math" w:hint="eastAsia"/>
          </w:rPr>
          <m:t>n=3</m:t>
        </m:r>
      </m:oMath>
      <w:r>
        <w:rPr>
          <w:rFonts w:hint="eastAsia"/>
        </w:rPr>
        <w:t xml:space="preserve">. </w:t>
      </w:r>
    </w:p>
    <w:p w:rsidR="00693BBC" w:rsidRDefault="002A4B7A" w:rsidP="002A4B7A">
      <w:pPr>
        <w:adjustRightInd w:val="0"/>
        <w:snapToGrid w:val="0"/>
        <w:spacing w:line="100" w:lineRule="atLeast"/>
        <w:ind w:firstLine="840"/>
      </w:pPr>
      <w:r>
        <w:rPr>
          <w:rFonts w:hint="eastAsia"/>
        </w:rPr>
        <w:t xml:space="preserve">Let us discuss the ring structures with </w:t>
      </w:r>
      <m:oMath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</w:rPr>
          <m:t>≥</m:t>
        </m:r>
        <m:r>
          <m:rPr>
            <m:sty m:val="p"/>
          </m:rPr>
          <w:rPr>
            <w:rFonts w:ascii="Cambria Math" w:hAnsi="Cambria Math" w:hint="eastAsia"/>
          </w:rPr>
          <m:t>5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rPr>
          <w:rFonts w:hint="eastAsia"/>
        </w:rPr>
        <w:t xml:space="preserve"> As shown in </w:t>
      </w:r>
      <w:r w:rsidR="00131FB2">
        <w:t xml:space="preserve">Supplementary Figure </w:t>
      </w:r>
      <w:r>
        <w:rPr>
          <w:rFonts w:hint="eastAsia"/>
        </w:rPr>
        <w:t xml:space="preserve">8b, the ring structure created by </w:t>
      </w:r>
      <w:r w:rsidR="000439E5">
        <w:rPr>
          <w:rFonts w:hint="eastAsia"/>
        </w:rPr>
        <w:t xml:space="preserve">odd-number </w:t>
      </w:r>
      <w:r>
        <w:rPr>
          <w:rFonts w:hint="eastAsia"/>
        </w:rPr>
        <w:t>blue nodes at stage one</w:t>
      </w:r>
      <w:r w:rsidR="00E3745A">
        <w:rPr>
          <w:rFonts w:hint="eastAsia"/>
        </w:rPr>
        <w:t xml:space="preserve"> cannot be colored correctly</w:t>
      </w:r>
      <w:r>
        <w:rPr>
          <w:rFonts w:hint="eastAsia"/>
        </w:rPr>
        <w:t xml:space="preserve">. This ring structure is equivalent to the structure known as </w:t>
      </w:r>
      <w:r w:rsidR="008411F4">
        <w:rPr>
          <w:rFonts w:hint="eastAsia"/>
        </w:rPr>
        <w:t>a</w:t>
      </w:r>
      <w:r>
        <w:rPr>
          <w:rFonts w:hint="eastAsia"/>
        </w:rPr>
        <w:t xml:space="preserve"> Kempe chain. </w:t>
      </w:r>
      <w:r w:rsidR="00693BBC">
        <w:rPr>
          <w:rFonts w:hint="eastAsia"/>
        </w:rPr>
        <w:t xml:space="preserve">It has been </w:t>
      </w:r>
      <w:r w:rsidR="00693BBC">
        <w:t>discussed</w:t>
      </w:r>
      <w:r w:rsidR="00693BBC">
        <w:rPr>
          <w:rFonts w:hint="eastAsia"/>
        </w:rPr>
        <w:t xml:space="preserve"> in the </w:t>
      </w:r>
      <w:r w:rsidR="00693BBC">
        <w:t>pioneering</w:t>
      </w:r>
      <w:r w:rsidR="00693BBC">
        <w:rPr>
          <w:rFonts w:hint="eastAsia"/>
        </w:rPr>
        <w:t xml:space="preserve"> studies on the four color problems [</w:t>
      </w:r>
      <w:r w:rsidR="003C0DB1">
        <w:rPr>
          <w:rFonts w:hint="eastAsia"/>
        </w:rPr>
        <w:t>8</w:t>
      </w:r>
      <w:r w:rsidR="00693BBC">
        <w:rPr>
          <w:rFonts w:hint="eastAsia"/>
        </w:rPr>
        <w:t>]</w:t>
      </w:r>
      <w:r w:rsidR="001B422E">
        <w:rPr>
          <w:rFonts w:hint="eastAsia"/>
        </w:rPr>
        <w:t>.</w:t>
      </w:r>
      <w:r w:rsidR="00693BBC">
        <w:rPr>
          <w:rFonts w:hint="eastAsia"/>
        </w:rPr>
        <w:t xml:space="preserve"> </w:t>
      </w:r>
      <w:r w:rsidR="001B422E">
        <w:rPr>
          <w:rFonts w:hint="eastAsia"/>
        </w:rPr>
        <w:t>I</w:t>
      </w:r>
      <w:r w:rsidR="00693BBC">
        <w:rPr>
          <w:rFonts w:hint="eastAsia"/>
        </w:rPr>
        <w:t>n many cases</w:t>
      </w:r>
      <w:r w:rsidR="001B422E">
        <w:rPr>
          <w:rFonts w:hint="eastAsia"/>
        </w:rPr>
        <w:t xml:space="preserve">, a mistake </w:t>
      </w:r>
      <w:r w:rsidR="00693BBC">
        <w:rPr>
          <w:rFonts w:hint="eastAsia"/>
        </w:rPr>
        <w:t>on a Kempe chain can be correctly colored</w:t>
      </w:r>
      <w:r w:rsidR="001B422E">
        <w:rPr>
          <w:rFonts w:hint="eastAsia"/>
        </w:rPr>
        <w:t>, while</w:t>
      </w:r>
      <w:r w:rsidR="00693BBC">
        <w:rPr>
          <w:rFonts w:hint="eastAsia"/>
        </w:rPr>
        <w:t xml:space="preserve"> this correction cannot be used if a Kemp</w:t>
      </w:r>
      <w:r w:rsidR="00693BBC">
        <w:t>e</w:t>
      </w:r>
      <w:r w:rsidR="00693BBC">
        <w:rPr>
          <w:rFonts w:hint="eastAsia"/>
        </w:rPr>
        <w:t xml:space="preserve"> chain has correlations with other Kempe chains [</w:t>
      </w:r>
      <w:r w:rsidR="003C0DB1">
        <w:rPr>
          <w:rFonts w:hint="eastAsia"/>
        </w:rPr>
        <w:t>9</w:t>
      </w:r>
      <w:r w:rsidR="00693BBC">
        <w:rPr>
          <w:rFonts w:hint="eastAsia"/>
        </w:rPr>
        <w:t>]</w:t>
      </w:r>
      <w:r w:rsidR="001B422E">
        <w:rPr>
          <w:rFonts w:hint="eastAsia"/>
        </w:rPr>
        <w:t>.</w:t>
      </w:r>
      <w:r w:rsidR="00693BBC">
        <w:rPr>
          <w:rFonts w:hint="eastAsia"/>
        </w:rPr>
        <w:t xml:space="preserve"> </w:t>
      </w:r>
      <w:r w:rsidR="001B422E">
        <w:rPr>
          <w:rFonts w:hint="eastAsia"/>
        </w:rPr>
        <w:t>Such</w:t>
      </w:r>
      <w:r w:rsidR="00693BBC">
        <w:rPr>
          <w:rFonts w:hint="eastAsia"/>
        </w:rPr>
        <w:t xml:space="preserve"> </w:t>
      </w:r>
      <w:r w:rsidR="001B422E">
        <w:rPr>
          <w:rFonts w:hint="eastAsia"/>
        </w:rPr>
        <w:t xml:space="preserve">a </w:t>
      </w:r>
      <w:r w:rsidR="00693BBC">
        <w:rPr>
          <w:rFonts w:hint="eastAsia"/>
        </w:rPr>
        <w:t>correction method could practically improve a success rate.</w:t>
      </w:r>
    </w:p>
    <w:p w:rsidR="001647A5" w:rsidRPr="001B422E" w:rsidRDefault="001647A5" w:rsidP="002A4B7A">
      <w:pPr>
        <w:widowControl/>
        <w:adjustRightInd w:val="0"/>
        <w:snapToGrid w:val="0"/>
        <w:spacing w:line="100" w:lineRule="atLeast"/>
        <w:jc w:val="left"/>
      </w:pPr>
    </w:p>
    <w:p w:rsidR="001647A5" w:rsidRDefault="008411F4" w:rsidP="002A4B7A">
      <w:pPr>
        <w:widowControl/>
        <w:adjustRightInd w:val="0"/>
        <w:snapToGrid w:val="0"/>
        <w:spacing w:line="100" w:lineRule="atLeast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9BC872" wp14:editId="5765874B">
                <wp:simplePos x="0" y="0"/>
                <wp:positionH relativeFrom="column">
                  <wp:posOffset>3546088</wp:posOffset>
                </wp:positionH>
                <wp:positionV relativeFrom="paragraph">
                  <wp:posOffset>223024</wp:posOffset>
                </wp:positionV>
                <wp:extent cx="3010566" cy="2101756"/>
                <wp:effectExtent l="0" t="0" r="0" b="0"/>
                <wp:wrapNone/>
                <wp:docPr id="307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0566" cy="21017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E3745A" w:rsidRDefault="00131FB2" w:rsidP="00E3745A">
                            <w:pPr>
                              <w:snapToGrid w:val="0"/>
                              <w:spacing w:line="120" w:lineRule="atLeast"/>
                              <w:ind w:left="105" w:hangingChars="50" w:hanging="105"/>
                              <w:rPr>
                                <w:b/>
                                <w:szCs w:val="21"/>
                              </w:rPr>
                            </w:pPr>
                            <w:r w:rsidRPr="00131FB2">
                              <w:rPr>
                                <w:b/>
                                <w:szCs w:val="21"/>
                              </w:rPr>
                              <w:t xml:space="preserve">Supplementary Figure </w:t>
                            </w:r>
                            <w:r w:rsidR="005A0000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8:  </w:t>
                            </w:r>
                            <w:r w:rsidR="00623D0F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Failed </w:t>
                            </w:r>
                            <w:r w:rsidR="00293B85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>coloring results</w:t>
                            </w:r>
                            <w:r w:rsidR="00686278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017B3E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>with remaining edges at the last stage</w:t>
                            </w:r>
                            <w:r w:rsidR="005A0000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.  </w:t>
                            </w:r>
                            <w:r w:rsidR="008E7333" w:rsidRPr="00E3745A">
                              <w:rPr>
                                <w:rFonts w:hint="eastAsia"/>
                                <w:szCs w:val="21"/>
                              </w:rPr>
                              <w:t xml:space="preserve">Violet squares represent </w:t>
                            </w:r>
                            <w:r w:rsidR="005A0000" w:rsidRPr="00E3745A">
                              <w:rPr>
                                <w:szCs w:val="21"/>
                              </w:rPr>
                              <w:t>typical geometrical frustrations</w:t>
                            </w:r>
                            <w:r w:rsidR="008E7333" w:rsidRPr="00E3745A">
                              <w:rPr>
                                <w:rFonts w:hint="eastAsia"/>
                                <w:szCs w:val="21"/>
                              </w:rPr>
                              <w:t xml:space="preserve"> at stage one</w:t>
                            </w:r>
                            <w:r w:rsidR="00623D0F" w:rsidRPr="00E3745A">
                              <w:rPr>
                                <w:rFonts w:hint="eastAsia"/>
                                <w:szCs w:val="21"/>
                              </w:rPr>
                              <w:t xml:space="preserve"> and related mistakes at stage two:</w:t>
                            </w:r>
                            <w:r w:rsidR="00686278" w:rsidRPr="00E3745A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686278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>a,</w:t>
                            </w:r>
                            <w:r w:rsidR="00686278" w:rsidRPr="00E3745A">
                              <w:rPr>
                                <w:rFonts w:hint="eastAsia"/>
                                <w:szCs w:val="21"/>
                              </w:rPr>
                              <w:t xml:space="preserve"> triangle</w:t>
                            </w:r>
                            <w:r w:rsidR="00686278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686278" w:rsidRPr="00E3745A">
                              <w:rPr>
                                <w:rFonts w:hint="eastAsia"/>
                                <w:szCs w:val="21"/>
                              </w:rPr>
                              <w:t>and</w:t>
                            </w:r>
                            <w:r w:rsidR="00686278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b,</w:t>
                            </w:r>
                            <w:r w:rsidR="00686278" w:rsidRPr="00E3745A">
                              <w:rPr>
                                <w:rFonts w:hint="eastAsia"/>
                                <w:szCs w:val="21"/>
                              </w:rPr>
                              <w:t xml:space="preserve"> odd number closed loop structure (Kempe chain)</w:t>
                            </w:r>
                            <w:r w:rsidR="00686278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>,</w:t>
                            </w:r>
                            <w:r w:rsidR="00686278" w:rsidRPr="00E3745A">
                              <w:rPr>
                                <w:rFonts w:hint="eastAsia"/>
                                <w:szCs w:val="21"/>
                              </w:rPr>
                              <w:t xml:space="preserve"> that inevitably induce failed coloring at stage two.</w:t>
                            </w:r>
                            <w:r w:rsidR="005A0000" w:rsidRPr="00E3745A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E3745A" w:rsidRPr="00E3745A">
                              <w:rPr>
                                <w:rFonts w:hint="eastAsia"/>
                                <w:szCs w:val="21"/>
                              </w:rPr>
                              <w:t xml:space="preserve">These </w:t>
                            </w:r>
                            <w:r w:rsidR="00E3745A">
                              <w:rPr>
                                <w:rFonts w:hint="eastAsia"/>
                                <w:szCs w:val="21"/>
                              </w:rPr>
                              <w:t xml:space="preserve">frustrations can be eliminated by a leaning method mentioned in the main text and in </w:t>
                            </w:r>
                            <w:r w:rsidR="00761C02">
                              <w:rPr>
                                <w:szCs w:val="21"/>
                              </w:rPr>
                              <w:t xml:space="preserve">Supplementary Note </w:t>
                            </w:r>
                            <w:r w:rsidR="00E3745A">
                              <w:rPr>
                                <w:rFonts w:hint="eastAsia"/>
                                <w:szCs w:val="21"/>
                              </w:rPr>
                              <w:t>10.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BC872" id="_x0000_s1035" type="#_x0000_t202" style="position:absolute;margin-left:279.2pt;margin-top:17.55pt;width:237.05pt;height:16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hTZRQIAADcEAAAOAAAAZHJzL2Uyb0RvYy54bWysU0uOEzEQ3SNxB8t70p9JMpNWOqMhQxDS&#10;8JEGDuC43WkLt6uxnXSHZSIhDsEVEGvO0xeh7GQyAXYIL6wql+v51avy9LqrFdkIYyXonCaDmBKh&#10;ORRSr3L64f3i2RUl1jFdMAVa5HQrLL2ePX0ybZtMpFCBKoQhCKJt1jY5rZxrsiiyvBI1swNohMZg&#10;CaZmDl2zigrDWkSvVZTG8ThqwRSNAS6sxdPbQ5DOAn5ZCu7elqUVjqicIjcXdhP2pd+j2ZRlK8Oa&#10;SvIjDfYPLGomNT56grpljpG1kX9B1ZIbsFC6AYc6grKUXIQasJok/qOa+4o1ItSC4tjmJJP9f7D8&#10;zeadIbLI6UV8OaFEsxq71O+/9Lvv/e5nv/9K+v23fr/vdz/QJ6lXrG1shon3Daa67jl02PlQvW3u&#10;gH+0RMO8YnolboyBthKsQMaJz4zOUg841oMs29dQ4Lts7SAAdaWpvZwoEEF07Nz21C3ROcLx8AIF&#10;G43HlHCMpUmcXI7G4Q2WPaQ3xrqXAmrijZwaHIcAzzZ31nk6LHu44l+zoGSxkEoFx6yWc2XIhuHo&#10;LMI6ov92TWnS5nQySkcBWYPPD1NVS4ejrWSd06vYL5/OMi/HC10E2zGpDjYyUfqoj5fkII7rll1o&#10;zsTneu2WUGxRMAOHScafh0YF5jMlLU5xTu2nNTOCEvVKo+iTZDj0Yx+c4egyRcecR5bnEaY5QuXU&#10;UXIw5y58FU9bww02p5RBtkcmR8o4nUHN40/y43/uh1uP/332CwAA//8DAFBLAwQUAAYACAAAACEA&#10;6a+O9N8AAAALAQAADwAAAGRycy9kb3ducmV2LnhtbEyPwW7CMAyG75P2DpEn7TKNtEALK03RNmnT&#10;rjAewG1MW9E4VRNoefuF0zja/vT7+/PtZDpxocG1lhXEswgEcWV1y7WCw+/X6xqE88gaO8uk4EoO&#10;tsXjQ46ZtiPv6LL3tQgh7DJU0HjfZ1K6qiGDbmZ74nA72sGgD+NQSz3gGMJNJ+dRlEqDLYcPDfb0&#10;2VB12p+NguPP+JK8jeW3P6x2y/QD21Vpr0o9P03vGxCeJv8Pw00/qEMRnEp7Zu1EpyBJ1suAKlgk&#10;MYgbEC3mCYgybNI0Blnk8r5D8QcAAP//AwBQSwECLQAUAAYACAAAACEAtoM4kv4AAADhAQAAEwAA&#10;AAAAAAAAAAAAAAAAAAAAW0NvbnRlbnRfVHlwZXNdLnhtbFBLAQItABQABgAIAAAAIQA4/SH/1gAA&#10;AJQBAAALAAAAAAAAAAAAAAAAAC8BAABfcmVscy8ucmVsc1BLAQItABQABgAIAAAAIQAkkhTZRQIA&#10;ADcEAAAOAAAAAAAAAAAAAAAAAC4CAABkcnMvZTJvRG9jLnhtbFBLAQItABQABgAIAAAAIQDpr470&#10;3wAAAAsBAAAPAAAAAAAAAAAAAAAAAJ8EAABkcnMvZG93bnJldi54bWxQSwUGAAAAAAQABADzAAAA&#10;qwUAAAAA&#10;" stroked="f">
                <v:textbox>
                  <w:txbxContent>
                    <w:p w:rsidR="005A0000" w:rsidRPr="00E3745A" w:rsidRDefault="00131FB2" w:rsidP="00E3745A">
                      <w:pPr>
                        <w:snapToGrid w:val="0"/>
                        <w:spacing w:line="120" w:lineRule="atLeast"/>
                        <w:ind w:left="105" w:hangingChars="50" w:hanging="105"/>
                        <w:rPr>
                          <w:b/>
                          <w:szCs w:val="21"/>
                        </w:rPr>
                      </w:pPr>
                      <w:r w:rsidRPr="00131FB2">
                        <w:rPr>
                          <w:b/>
                          <w:szCs w:val="21"/>
                        </w:rPr>
                        <w:t xml:space="preserve">Supplementary Figure </w:t>
                      </w:r>
                      <w:r w:rsidR="005A0000" w:rsidRPr="00E3745A">
                        <w:rPr>
                          <w:rFonts w:hint="eastAsia"/>
                          <w:b/>
                          <w:szCs w:val="21"/>
                        </w:rPr>
                        <w:t xml:space="preserve">8:  </w:t>
                      </w:r>
                      <w:r w:rsidR="00623D0F" w:rsidRPr="00E3745A">
                        <w:rPr>
                          <w:rFonts w:hint="eastAsia"/>
                          <w:b/>
                          <w:szCs w:val="21"/>
                        </w:rPr>
                        <w:t xml:space="preserve">Failed </w:t>
                      </w:r>
                      <w:r w:rsidR="00293B85" w:rsidRPr="00E3745A">
                        <w:rPr>
                          <w:rFonts w:hint="eastAsia"/>
                          <w:b/>
                          <w:szCs w:val="21"/>
                        </w:rPr>
                        <w:t>coloring results</w:t>
                      </w:r>
                      <w:r w:rsidR="00686278" w:rsidRPr="00E3745A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017B3E" w:rsidRPr="00E3745A">
                        <w:rPr>
                          <w:rFonts w:hint="eastAsia"/>
                          <w:b/>
                          <w:szCs w:val="21"/>
                        </w:rPr>
                        <w:t>with remaining edges at the last stage</w:t>
                      </w:r>
                      <w:r w:rsidR="005A0000" w:rsidRPr="00E3745A">
                        <w:rPr>
                          <w:rFonts w:hint="eastAsia"/>
                          <w:b/>
                          <w:szCs w:val="21"/>
                        </w:rPr>
                        <w:t xml:space="preserve">.  </w:t>
                      </w:r>
                      <w:r w:rsidR="008E7333" w:rsidRPr="00E3745A">
                        <w:rPr>
                          <w:rFonts w:hint="eastAsia"/>
                          <w:szCs w:val="21"/>
                        </w:rPr>
                        <w:t xml:space="preserve">Violet squares represent </w:t>
                      </w:r>
                      <w:r w:rsidR="005A0000" w:rsidRPr="00E3745A">
                        <w:rPr>
                          <w:szCs w:val="21"/>
                        </w:rPr>
                        <w:t>typical geometrical frustrations</w:t>
                      </w:r>
                      <w:r w:rsidR="008E7333" w:rsidRPr="00E3745A">
                        <w:rPr>
                          <w:rFonts w:hint="eastAsia"/>
                          <w:szCs w:val="21"/>
                        </w:rPr>
                        <w:t xml:space="preserve"> at stage one</w:t>
                      </w:r>
                      <w:r w:rsidR="00623D0F" w:rsidRPr="00E3745A">
                        <w:rPr>
                          <w:rFonts w:hint="eastAsia"/>
                          <w:szCs w:val="21"/>
                        </w:rPr>
                        <w:t xml:space="preserve"> and related mistakes at stage two:</w:t>
                      </w:r>
                      <w:r w:rsidR="00686278" w:rsidRPr="00E3745A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686278" w:rsidRPr="00E3745A">
                        <w:rPr>
                          <w:rFonts w:hint="eastAsia"/>
                          <w:b/>
                          <w:szCs w:val="21"/>
                        </w:rPr>
                        <w:t>a,</w:t>
                      </w:r>
                      <w:r w:rsidR="00686278" w:rsidRPr="00E3745A">
                        <w:rPr>
                          <w:rFonts w:hint="eastAsia"/>
                          <w:szCs w:val="21"/>
                        </w:rPr>
                        <w:t xml:space="preserve"> triangle</w:t>
                      </w:r>
                      <w:r w:rsidR="00686278" w:rsidRPr="00E3745A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686278" w:rsidRPr="00E3745A">
                        <w:rPr>
                          <w:rFonts w:hint="eastAsia"/>
                          <w:szCs w:val="21"/>
                        </w:rPr>
                        <w:t>and</w:t>
                      </w:r>
                      <w:r w:rsidR="00686278" w:rsidRPr="00E3745A">
                        <w:rPr>
                          <w:rFonts w:hint="eastAsia"/>
                          <w:b/>
                          <w:szCs w:val="21"/>
                        </w:rPr>
                        <w:t xml:space="preserve"> b,</w:t>
                      </w:r>
                      <w:r w:rsidR="00686278" w:rsidRPr="00E3745A">
                        <w:rPr>
                          <w:rFonts w:hint="eastAsia"/>
                          <w:szCs w:val="21"/>
                        </w:rPr>
                        <w:t xml:space="preserve"> odd number closed loop structure (Kempe chain)</w:t>
                      </w:r>
                      <w:r w:rsidR="00686278" w:rsidRPr="00E3745A">
                        <w:rPr>
                          <w:rFonts w:hint="eastAsia"/>
                          <w:b/>
                          <w:szCs w:val="21"/>
                        </w:rPr>
                        <w:t>,</w:t>
                      </w:r>
                      <w:r w:rsidR="00686278" w:rsidRPr="00E3745A">
                        <w:rPr>
                          <w:rFonts w:hint="eastAsia"/>
                          <w:szCs w:val="21"/>
                        </w:rPr>
                        <w:t xml:space="preserve"> that inevitably induce failed coloring at stage two.</w:t>
                      </w:r>
                      <w:r w:rsidR="005A0000" w:rsidRPr="00E3745A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E3745A" w:rsidRPr="00E3745A">
                        <w:rPr>
                          <w:rFonts w:hint="eastAsia"/>
                          <w:szCs w:val="21"/>
                        </w:rPr>
                        <w:t xml:space="preserve">These </w:t>
                      </w:r>
                      <w:r w:rsidR="00E3745A">
                        <w:rPr>
                          <w:rFonts w:hint="eastAsia"/>
                          <w:szCs w:val="21"/>
                        </w:rPr>
                        <w:t xml:space="preserve">frustrations can be eliminated by a leaning method mentioned in the main text and in </w:t>
                      </w:r>
                      <w:r w:rsidR="00761C02">
                        <w:rPr>
                          <w:szCs w:val="21"/>
                        </w:rPr>
                        <w:t xml:space="preserve">Supplementary Note </w:t>
                      </w:r>
                      <w:r w:rsidR="00E3745A">
                        <w:rPr>
                          <w:rFonts w:hint="eastAsia"/>
                          <w:szCs w:val="21"/>
                        </w:rPr>
                        <w:t>10.</w:t>
                      </w:r>
                    </w:p>
                  </w:txbxContent>
                </v:textbox>
              </v:shape>
            </w:pict>
          </mc:Fallback>
        </mc:AlternateContent>
      </w:r>
      <w:r w:rsidR="00623D0F" w:rsidRPr="00623D0F">
        <w:rPr>
          <w:noProof/>
        </w:rPr>
        <w:drawing>
          <wp:inline distT="0" distB="0" distL="0" distR="0" wp14:anchorId="7FA10B70" wp14:editId="6040D2E7">
            <wp:extent cx="3308765" cy="3316406"/>
            <wp:effectExtent l="0" t="0" r="0" b="0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195" cy="331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8411F4" w:rsidRDefault="008411F4" w:rsidP="002A4B7A">
      <w:pPr>
        <w:widowControl/>
        <w:adjustRightInd w:val="0"/>
        <w:snapToGrid w:val="0"/>
        <w:spacing w:line="100" w:lineRule="atLeast"/>
        <w:jc w:val="left"/>
      </w:pPr>
    </w:p>
    <w:p w:rsidR="008B2FA6" w:rsidRDefault="008B2FA6" w:rsidP="002A4B7A">
      <w:pPr>
        <w:widowControl/>
        <w:adjustRightInd w:val="0"/>
        <w:snapToGrid w:val="0"/>
        <w:spacing w:line="100" w:lineRule="atLeast"/>
        <w:jc w:val="left"/>
      </w:pP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DF61F5" w:rsidRDefault="00DF61F5" w:rsidP="002A4B7A">
      <w:pPr>
        <w:widowControl/>
        <w:adjustRightInd w:val="0"/>
        <w:snapToGrid w:val="0"/>
        <w:spacing w:line="100" w:lineRule="atLeast"/>
        <w:jc w:val="left"/>
      </w:pPr>
    </w:p>
    <w:p w:rsidR="002A4B7A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  <w:r w:rsidRPr="00131FB2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131FB2">
        <w:rPr>
          <w:b/>
          <w:sz w:val="28"/>
        </w:rPr>
        <w:t xml:space="preserve"> </w:t>
      </w:r>
      <w:r w:rsidR="002A4B7A" w:rsidRPr="00831BA3">
        <w:rPr>
          <w:rFonts w:hint="eastAsia"/>
          <w:b/>
          <w:sz w:val="28"/>
        </w:rPr>
        <w:t xml:space="preserve">9: </w:t>
      </w:r>
      <w:r>
        <w:rPr>
          <w:b/>
          <w:sz w:val="28"/>
        </w:rPr>
        <w:t xml:space="preserve"> </w:t>
      </w:r>
      <w:r w:rsidR="002A4B7A" w:rsidRPr="00831BA3">
        <w:rPr>
          <w:rFonts w:hint="eastAsia"/>
          <w:b/>
          <w:sz w:val="28"/>
        </w:rPr>
        <w:t>Network of Ising solvers</w:t>
      </w:r>
    </w:p>
    <w:p w:rsidR="00131FB2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131FB2" w:rsidRPr="00F05F8F" w:rsidRDefault="00131FB2" w:rsidP="002A4B7A">
      <w:pPr>
        <w:adjustRightInd w:val="0"/>
        <w:snapToGrid w:val="0"/>
        <w:spacing w:line="100" w:lineRule="atLeast"/>
        <w:rPr>
          <w:b/>
          <w:sz w:val="28"/>
        </w:rPr>
      </w:pPr>
    </w:p>
    <w:p w:rsidR="002A4B7A" w:rsidRPr="00B61BC3" w:rsidRDefault="00131FB2" w:rsidP="006E415F">
      <w:pPr>
        <w:widowControl/>
        <w:adjustRightInd w:val="0"/>
        <w:snapToGrid w:val="0"/>
        <w:spacing w:line="100" w:lineRule="atLeast"/>
        <w:ind w:firstLine="840"/>
      </w:pPr>
      <w:r>
        <w:t xml:space="preserve">Supplementary Figure </w:t>
      </w:r>
      <w:r w:rsidR="006E415F">
        <w:rPr>
          <w:rFonts w:hint="eastAsia"/>
        </w:rPr>
        <w:t>9</w:t>
      </w:r>
      <w:r w:rsidR="004F51E8">
        <w:rPr>
          <w:rFonts w:hint="eastAsia"/>
        </w:rPr>
        <w:t xml:space="preserve"> represents schematically</w:t>
      </w:r>
      <w:r w:rsidR="006E415F">
        <w:rPr>
          <w:rFonts w:hint="eastAsia"/>
        </w:rPr>
        <w:t xml:space="preserve"> t</w:t>
      </w:r>
      <w:r w:rsidR="002A4B7A" w:rsidRPr="00A4689C">
        <w:t>h</w:t>
      </w:r>
      <w:r w:rsidR="002A4B7A">
        <w:rPr>
          <w:rFonts w:hint="eastAsia"/>
        </w:rPr>
        <w:t>e present</w:t>
      </w:r>
      <w:r w:rsidR="002A4B7A" w:rsidRPr="00A4689C">
        <w:t xml:space="preserve"> </w:t>
      </w:r>
      <w:r w:rsidR="002A4B7A">
        <w:rPr>
          <w:rFonts w:hint="eastAsia"/>
        </w:rPr>
        <w:t>hybrid computation</w:t>
      </w:r>
      <w:r w:rsidR="002A4B7A" w:rsidRPr="00A4689C">
        <w:t xml:space="preserve"> </w:t>
      </w:r>
      <w:r w:rsidR="00835AB7">
        <w:rPr>
          <w:rFonts w:hint="eastAsia"/>
        </w:rPr>
        <w:t>framework</w:t>
      </w:r>
      <w:r w:rsidR="004F51E8">
        <w:rPr>
          <w:rFonts w:hint="eastAsia"/>
        </w:rPr>
        <w:t>, which can be written as</w:t>
      </w:r>
      <w:r w:rsidR="00835AB7">
        <w:rPr>
          <w:rFonts w:hint="eastAsia"/>
        </w:rPr>
        <w:t xml:space="preserve"> </w:t>
      </w:r>
      <w:r w:rsidR="006E415F">
        <w:rPr>
          <w:rFonts w:hint="eastAsia"/>
        </w:rPr>
        <w:t>a</w:t>
      </w:r>
      <w:r w:rsidR="002A4B7A" w:rsidRPr="002C10AC">
        <w:t xml:space="preserve"> network </w:t>
      </w:r>
      <w:r w:rsidR="006E415F">
        <w:rPr>
          <w:rFonts w:hint="eastAsia"/>
        </w:rPr>
        <w:t xml:space="preserve">structure of </w:t>
      </w:r>
      <w:r w:rsidR="002A4B7A" w:rsidRPr="002C10AC">
        <w:t xml:space="preserve">Ising </w:t>
      </w:r>
      <w:r w:rsidR="006E415F">
        <w:rPr>
          <w:rFonts w:hint="eastAsia"/>
        </w:rPr>
        <w:t xml:space="preserve">model </w:t>
      </w:r>
      <w:r w:rsidR="002A4B7A" w:rsidRPr="002C10AC">
        <w:t>solvers connected via digital processing</w:t>
      </w:r>
      <w:r w:rsidR="002A4B7A">
        <w:rPr>
          <w:rFonts w:hint="eastAsia"/>
        </w:rPr>
        <w:t xml:space="preserve">. </w:t>
      </w:r>
      <w:r w:rsidR="006E415F">
        <w:rPr>
          <w:rFonts w:hint="eastAsia"/>
        </w:rPr>
        <w:t xml:space="preserve">Note that each node of the graph in </w:t>
      </w:r>
      <w:r>
        <w:t xml:space="preserve">Supplementary Figure </w:t>
      </w:r>
      <w:r w:rsidR="006E415F">
        <w:rPr>
          <w:rFonts w:hint="eastAsia"/>
        </w:rPr>
        <w:t xml:space="preserve">9 represents </w:t>
      </w:r>
      <w:r w:rsidR="00712C87">
        <w:rPr>
          <w:rFonts w:hint="eastAsia"/>
        </w:rPr>
        <w:t xml:space="preserve">(not a spin state, but) </w:t>
      </w:r>
      <w:r w:rsidR="006E415F">
        <w:rPr>
          <w:rFonts w:hint="eastAsia"/>
        </w:rPr>
        <w:t>an Ising model defined by a block diagonal matrix</w:t>
      </w:r>
      <w:r w:rsidR="00712C87">
        <w:rPr>
          <w:rFonts w:hint="eastAsia"/>
        </w:rPr>
        <w:t xml:space="preserve"> of</w:t>
      </w:r>
      <w:r w:rsidR="006E415F"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 xml:space="preserve"> 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l</m:t>
                </m:r>
              </m:e>
            </m:d>
          </m:sup>
        </m:sSubSup>
      </m:oMath>
      <w:r w:rsidR="006E415F">
        <w:rPr>
          <w:rFonts w:hint="eastAsia"/>
        </w:rPr>
        <w:t xml:space="preserve"> in the </w:t>
      </w:r>
      <m:oMath>
        <m:r>
          <w:rPr>
            <w:rFonts w:ascii="Cambria Math" w:hAnsi="Cambria Math" w:hint="eastAsia"/>
          </w:rPr>
          <m:t>l</m:t>
        </m:r>
      </m:oMath>
      <w:r w:rsidR="006E415F">
        <w:rPr>
          <w:rFonts w:hint="eastAsia"/>
        </w:rPr>
        <w:t xml:space="preserve">-th stage, which consists of a group of nodes with the same Potts spin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</m:oMath>
      <w:r w:rsidR="006E415F">
        <w:rPr>
          <w:rFonts w:hint="eastAsia"/>
        </w:rPr>
        <w:t xml:space="preserve"> in the original graph (e.g., a group of prefectures in the map of Japan). As </w:t>
      </w:r>
      <w:r w:rsidR="004F51E8">
        <w:rPr>
          <w:rFonts w:hint="eastAsia"/>
        </w:rPr>
        <w:t xml:space="preserve">a </w:t>
      </w:r>
      <w:r w:rsidR="006E415F">
        <w:rPr>
          <w:rFonts w:hint="eastAsia"/>
        </w:rPr>
        <w:t xml:space="preserve">stage goes forward, each Ising node is split up into two (or more with DS feedback), </w:t>
      </w:r>
      <w:r w:rsidR="00E40020">
        <w:rPr>
          <w:rFonts w:hint="eastAsia"/>
        </w:rPr>
        <w:t xml:space="preserve">or is </w:t>
      </w:r>
      <w:r w:rsidR="00E40020">
        <w:t>unchanged</w:t>
      </w:r>
      <w:r w:rsidR="00E40020">
        <w:rPr>
          <w:rFonts w:hint="eastAsia"/>
        </w:rPr>
        <w:t xml:space="preserve"> if a ferromagnetic </w:t>
      </w:r>
      <w:r w:rsidR="00E40020">
        <w:t>state become</w:t>
      </w:r>
      <w:r w:rsidR="00E40020">
        <w:rPr>
          <w:rFonts w:hint="eastAsia"/>
        </w:rPr>
        <w:t>s</w:t>
      </w:r>
      <w:r w:rsidR="00E40020">
        <w:t xml:space="preserve"> energetically </w:t>
      </w:r>
      <w:r w:rsidR="00E40020">
        <w:rPr>
          <w:rFonts w:hint="eastAsia"/>
        </w:rPr>
        <w:t>favorable</w:t>
      </w:r>
      <w:r w:rsidR="00E40020">
        <w:t>, and</w:t>
      </w:r>
      <w:r w:rsidR="006E415F">
        <w:rPr>
          <w:rFonts w:hint="eastAsia"/>
        </w:rPr>
        <w:t xml:space="preserve"> some nodes are merged with each other by using GR feedback. Such an evolution of the graph can be written by the updates of the weight matrix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</m:oMath>
      <w:r w:rsidR="006E415F">
        <w:rPr>
          <w:rFonts w:hint="eastAsia"/>
        </w:rPr>
        <w:t xml:space="preserve"> defined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 w:rsidR="006E415F">
        <w:rPr>
          <w:rFonts w:hint="eastAsia"/>
        </w:rPr>
        <w:t xml:space="preserve">. Here, the weight matrix is given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(l+1)</m:t>
            </m:r>
          </m:sup>
        </m:sSubSup>
        <m:r>
          <w:rPr>
            <w:rFonts w:ascii="Cambria Math" w:hAnsi="Cambria Math"/>
          </w:rPr>
          <m:t>=δ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</m:d>
              </m:sup>
            </m:sSubSup>
            <m:r>
              <w:rPr>
                <w:rFonts w:ascii="Cambria Math" w:hAnsi="Cambria Math"/>
              </w:rPr>
              <m:t>,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</m:d>
              </m:sup>
            </m:sSubSup>
          </m:e>
        </m:d>
        <m:r>
          <w:rPr>
            <w:rFonts w:ascii="Cambria Math" w:hAnsi="Cambria Math"/>
          </w:rPr>
          <m:t>,</m:t>
        </m:r>
      </m:oMath>
      <w:r w:rsidR="006E415F">
        <w:rPr>
          <w:rFonts w:hint="eastAsia"/>
        </w:rPr>
        <w:t xml:space="preserve"> and is determined via a</w:t>
      </w:r>
      <w:r w:rsidR="004F51E8">
        <w:rPr>
          <w:rFonts w:hint="eastAsia"/>
        </w:rPr>
        <w:t>n</w:t>
      </w:r>
      <w:r w:rsidR="006E415F">
        <w:rPr>
          <w:rFonts w:hint="eastAsia"/>
        </w:rPr>
        <w:t xml:space="preserve"> </w:t>
      </w:r>
      <w:r w:rsidR="00F63A53">
        <w:t>“</w:t>
      </w:r>
      <w:r w:rsidR="00F63A53">
        <w:rPr>
          <w:rFonts w:hint="eastAsia"/>
        </w:rPr>
        <w:t>activation</w:t>
      </w:r>
      <w:r w:rsidR="00F63A53">
        <w:t>”</w:t>
      </w:r>
      <w:r w:rsidR="006E415F">
        <w:rPr>
          <w:rFonts w:hint="eastAsia"/>
        </w:rPr>
        <w:t xml:space="preserve"> function </w:t>
      </w:r>
      <w:r w:rsidR="00712C87">
        <w:rPr>
          <w:rFonts w:hint="eastAsia"/>
        </w:rPr>
        <w:t>given by</w:t>
      </w:r>
      <w:r w:rsidR="00001E1C">
        <w:t xml:space="preserve"> a solution of</w:t>
      </w:r>
      <w:r w:rsidR="006E415F">
        <w:rPr>
          <w:rFonts w:hint="eastAsia"/>
        </w:rPr>
        <w:t xml:space="preserve"> the Ising solver</w:t>
      </w:r>
      <w:r w:rsidR="00F63A53">
        <w:rPr>
          <w:rFonts w:hint="eastAsia"/>
        </w:rPr>
        <w:t>. Here,</w:t>
      </w:r>
      <w:r w:rsidR="006E415F">
        <w:rPr>
          <w:rFonts w:hint="eastAsia"/>
        </w:rPr>
        <w:t xml:space="preserve"> </w:t>
      </w:r>
      <w:r w:rsidR="00F63A53">
        <w:rPr>
          <w:rFonts w:hint="eastAsia"/>
        </w:rPr>
        <w:t xml:space="preserve">weights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(l+1)</m:t>
            </m:r>
          </m:sup>
        </m:sSubSup>
        <m:r>
          <w:rPr>
            <w:rFonts w:ascii="Cambria Math" w:hAnsi="Cambria Math"/>
          </w:rPr>
          <m:t xml:space="preserve"> </m:t>
        </m:r>
      </m:oMath>
      <w:r w:rsidR="00F63A53">
        <w:rPr>
          <w:rFonts w:hint="eastAsia"/>
        </w:rPr>
        <w:t xml:space="preserve">are determined </w:t>
      </w:r>
      <w:r w:rsidR="006E415F">
        <w:rPr>
          <w:rFonts w:hint="eastAsia"/>
        </w:rPr>
        <w:t xml:space="preserve">so as to decrease Potts energy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Potts</m:t>
            </m:r>
            <m:ctrlPr>
              <w:rPr>
                <w:rFonts w:ascii="Cambria Math" w:hAnsi="Cambria Math"/>
              </w:rPr>
            </m:ctrlPr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 w:rsidR="00712C87">
        <w:rPr>
          <w:rFonts w:hint="eastAsia"/>
        </w:rPr>
        <w:t xml:space="preserve">. </w:t>
      </w:r>
      <w:r w:rsidR="006E415F">
        <w:rPr>
          <w:rFonts w:hint="eastAsia"/>
        </w:rPr>
        <w:t xml:space="preserve">From this point of view, the iterative computation of Ising solvers can be regarded as a learning algorithm for </w:t>
      </w:r>
      <w:r w:rsidR="000113BA">
        <w:rPr>
          <w:rFonts w:hint="eastAsia"/>
        </w:rPr>
        <w:t>a</w:t>
      </w:r>
      <w:r w:rsidR="006E415F">
        <w:rPr>
          <w:rFonts w:hint="eastAsia"/>
        </w:rPr>
        <w:t xml:space="preserve"> weight matrix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(l)</m:t>
            </m:r>
          </m:sup>
        </m:sSubSup>
      </m:oMath>
      <w:r w:rsidR="006E415F">
        <w:rPr>
          <w:rFonts w:hint="eastAsia"/>
        </w:rPr>
        <w:t xml:space="preserve"> based on the Ising-node network. </w:t>
      </w:r>
    </w:p>
    <w:p w:rsidR="002A4B7A" w:rsidRPr="006E415F" w:rsidRDefault="002A4B7A" w:rsidP="002A4B7A">
      <w:pPr>
        <w:widowControl/>
        <w:adjustRightInd w:val="0"/>
        <w:snapToGrid w:val="0"/>
        <w:spacing w:line="100" w:lineRule="atLeast"/>
        <w:jc w:val="left"/>
      </w:pPr>
    </w:p>
    <w:p w:rsidR="002A4B7A" w:rsidRDefault="00A27FA6" w:rsidP="004F51E8">
      <w:pPr>
        <w:widowControl/>
        <w:adjustRightInd w:val="0"/>
        <w:snapToGrid w:val="0"/>
        <w:spacing w:line="100" w:lineRule="atLeast"/>
        <w:jc w:val="center"/>
      </w:pPr>
      <w:r w:rsidRPr="00A27FA6">
        <w:rPr>
          <w:noProof/>
        </w:rPr>
        <w:drawing>
          <wp:inline distT="0" distB="0" distL="0" distR="0" wp14:anchorId="64FCF8F7" wp14:editId="57E80C0C">
            <wp:extent cx="4594075" cy="1357952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450" cy="1358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A4B7A" w:rsidRDefault="004F51E8" w:rsidP="002A4B7A">
      <w:pPr>
        <w:widowControl/>
        <w:adjustRightInd w:val="0"/>
        <w:snapToGrid w:val="0"/>
        <w:spacing w:line="100" w:lineRule="atLeast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E1870B" wp14:editId="2206B805">
                <wp:simplePos x="0" y="0"/>
                <wp:positionH relativeFrom="column">
                  <wp:posOffset>156949</wp:posOffset>
                </wp:positionH>
                <wp:positionV relativeFrom="paragraph">
                  <wp:posOffset>109504</wp:posOffset>
                </wp:positionV>
                <wp:extent cx="6093233" cy="914400"/>
                <wp:effectExtent l="0" t="0" r="3175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3233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000" w:rsidRPr="004F51E8" w:rsidRDefault="00131FB2" w:rsidP="004F51E8">
                            <w:pPr>
                              <w:snapToGrid w:val="0"/>
                              <w:spacing w:line="140" w:lineRule="atLeast"/>
                              <w:ind w:leftChars="-43" w:left="15" w:hangingChars="50" w:hanging="105"/>
                              <w:rPr>
                                <w:b/>
                                <w:szCs w:val="21"/>
                              </w:rPr>
                            </w:pPr>
                            <w:r w:rsidRPr="00131FB2">
                              <w:rPr>
                                <w:b/>
                                <w:szCs w:val="21"/>
                              </w:rPr>
                              <w:t xml:space="preserve">Supplementary Figure 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9: Schematic view of the </w:t>
                            </w:r>
                            <w:r w:rsidR="006E415F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present hybrid computation algorithm, which shows a 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network </w:t>
                            </w:r>
                            <w:r w:rsidR="006E415F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structure 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of Ising </w:t>
                            </w:r>
                            <w:r w:rsidR="006E415F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model nodes</w:t>
                            </w:r>
                            <w:r w:rsidR="0084123F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.</w:t>
                            </w:r>
                            <w:r w:rsidR="00686278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a</w:t>
                            </w:r>
                            <w:r w:rsidR="00686278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,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741289" w:rsidRPr="004F51E8">
                              <w:rPr>
                                <w:rFonts w:hint="eastAsia"/>
                                <w:szCs w:val="21"/>
                              </w:rPr>
                              <w:t xml:space="preserve">Network without 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>feedback</w:t>
                            </w:r>
                            <w:r w:rsidR="00741289" w:rsidRPr="004F51E8">
                              <w:rPr>
                                <w:rFonts w:hint="eastAsia"/>
                                <w:szCs w:val="21"/>
                              </w:rPr>
                              <w:t>;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b</w:t>
                            </w:r>
                            <w:r w:rsidR="00686278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,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741289" w:rsidRPr="004F51E8">
                              <w:rPr>
                                <w:rFonts w:hint="eastAsia"/>
                                <w:szCs w:val="21"/>
                              </w:rPr>
                              <w:t xml:space="preserve">with 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>DS and GR feedback</w:t>
                            </w:r>
                            <w:r w:rsidR="00741289" w:rsidRPr="004F51E8">
                              <w:rPr>
                                <w:rFonts w:hint="eastAsia"/>
                                <w:szCs w:val="21"/>
                              </w:rPr>
                              <w:t>;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c</w:t>
                            </w:r>
                            <w:r w:rsidR="00686278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>,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 </w:t>
                            </w:r>
                            <w:r w:rsidR="00741289" w:rsidRPr="004F51E8">
                              <w:rPr>
                                <w:rFonts w:hint="eastAsia"/>
                                <w:szCs w:val="21"/>
                              </w:rPr>
                              <w:t>with l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>earning by mistake.</w:t>
                            </w:r>
                            <w:r w:rsidR="005A0000" w:rsidRPr="004F51E8">
                              <w:rPr>
                                <w:rFonts w:hint="eastAsia"/>
                                <w:b/>
                                <w:szCs w:val="21"/>
                              </w:rPr>
                              <w:t xml:space="preserve"> 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Each node </w:t>
                            </w:r>
                            <w:r w:rsidR="006E415F" w:rsidRPr="004F51E8">
                              <w:rPr>
                                <w:rFonts w:hint="eastAsia"/>
                                <w:szCs w:val="21"/>
                              </w:rPr>
                              <w:t>in this graph is an Ising model</w:t>
                            </w:r>
                            <w:r w:rsidR="005A0000" w:rsidRPr="004F51E8">
                              <w:rPr>
                                <w:rFonts w:hint="eastAsia"/>
                                <w:szCs w:val="21"/>
                              </w:rPr>
                              <w:t xml:space="preserve"> that contains a group of nodes in the original graph.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1870B" id="_x0000_s1036" type="#_x0000_t202" style="position:absolute;margin-left:12.35pt;margin-top:8.6pt;width:479.8pt;height:1in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hpwQAIAADQEAAAOAAAAZHJzL2Uyb0RvYy54bWysU8GO0zAQvSPxD5bvNGnaLrtR09XSpQhp&#10;F5AWPsBxnMbC8QTbbbIcWwnxEfwC4sz35EcYO91utdwQPlgej+d55s2b+WVXK7IVxkrQGR2PYkqE&#10;5lBIvc7op4+rF+eUWMd0wRRokdF7Yenl4vmzedukIoEKVCEMQRBt07bJaOVck0aR5ZWomR1BIzQ6&#10;SzA1c2iadVQY1iJ6raIkjs+iFkzRGODCWry9Hpx0EfDLUnD3viytcERlFHNzYTdhz/0eLeYsXRvW&#10;VJIf0mD/kEXNpMZPj1DXzDGyMfIvqFpyAxZKN+JQR1CWkotQA1Yzjp9Uc1exRoRakBzbHGmy/w+W&#10;v9t+MEQWGZ1RolmNLer33/rdz373u99/J/3+R7/f97tfaJPE09U2NsWouwbjXPcKOmx7KN02N8A/&#10;W6JhWTG9FlfGQFsJVmC6Yx8ZnYQOONaD5O0tFPgv2zgIQF1pas8lskMQHdt2f2yV6BzheHkWX0yS&#10;yYQSjr6L8XQah15GLH2Ibox1bwTUxB8yalAKAZ1tb6zz2bD04Yn/zIKSxUoqFQyzzpfKkC1D2azC&#10;CgU8eaY0afH3WTILyBp8fFBULR3KWsk6o+exX4PQPBuvdRGeOCbVcMZMlD7Q4xkZuHFd3oXGjEOw&#10;5y6H4h4JMzDIGMcODxWYr5S0KOGM2i8bZgQl6q1G0gMtqPlgTGcvE2TSnHryUw/THKEy6igZjksX&#10;5sTzoeEKm1PKwNtjJoecUZqBzsMYee2f2uHV47Av/gAAAP//AwBQSwMEFAAGAAgAAAAhANlAdEje&#10;AAAACQEAAA8AAABkcnMvZG93bnJldi54bWxMj8FOwzAQRO9I/IO1lbgg6jSEpA1xKkAC9drSD3Di&#10;bRI1Xkex26R/z3KC486MZt8U29n24oqj7xwpWC0jEEi1Mx01Co7fn09rED5oMrp3hApu6GFb3t8V&#10;Ojduoj1eD6ERXEI+1wraEIZcSl+3aLVfugGJvZMbrQ58jo00o5643PYyjqJUWt0Rf2j1gB8t1ufD&#10;xSo47abHl81UfYVjtk/Sd91llbsp9bCY315BBJzDXxh+8RkdSmaq3IWMF72COMk4yXoWg2B/s06e&#10;QVQspKsYZFnI/wvKHwAAAP//AwBQSwECLQAUAAYACAAAACEAtoM4kv4AAADhAQAAEwAAAAAAAAAA&#10;AAAAAAAAAAAAW0NvbnRlbnRfVHlwZXNdLnhtbFBLAQItABQABgAIAAAAIQA4/SH/1gAAAJQBAAAL&#10;AAAAAAAAAAAAAAAAAC8BAABfcmVscy8ucmVsc1BLAQItABQABgAIAAAAIQCvnhpwQAIAADQEAAAO&#10;AAAAAAAAAAAAAAAAAC4CAABkcnMvZTJvRG9jLnhtbFBLAQItABQABgAIAAAAIQDZQHRI3gAAAAkB&#10;AAAPAAAAAAAAAAAAAAAAAJoEAABkcnMvZG93bnJldi54bWxQSwUGAAAAAAQABADzAAAApQUAAAAA&#10;" stroked="f">
                <v:textbox>
                  <w:txbxContent>
                    <w:p w:rsidR="005A0000" w:rsidRPr="004F51E8" w:rsidRDefault="00131FB2" w:rsidP="004F51E8">
                      <w:pPr>
                        <w:snapToGrid w:val="0"/>
                        <w:spacing w:line="140" w:lineRule="atLeast"/>
                        <w:ind w:leftChars="-43" w:left="15" w:hangingChars="50" w:hanging="105"/>
                        <w:rPr>
                          <w:b/>
                          <w:szCs w:val="21"/>
                        </w:rPr>
                      </w:pPr>
                      <w:r w:rsidRPr="00131FB2">
                        <w:rPr>
                          <w:b/>
                          <w:szCs w:val="21"/>
                        </w:rPr>
                        <w:t xml:space="preserve">Supplementary Figure 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 xml:space="preserve">9: Schematic view of the </w:t>
                      </w:r>
                      <w:r w:rsidR="006E415F" w:rsidRPr="004F51E8">
                        <w:rPr>
                          <w:rFonts w:hint="eastAsia"/>
                          <w:b/>
                          <w:szCs w:val="21"/>
                        </w:rPr>
                        <w:t xml:space="preserve">present hybrid computation algorithm, which shows a 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 xml:space="preserve">network </w:t>
                      </w:r>
                      <w:r w:rsidR="006E415F" w:rsidRPr="004F51E8">
                        <w:rPr>
                          <w:rFonts w:hint="eastAsia"/>
                          <w:b/>
                          <w:szCs w:val="21"/>
                        </w:rPr>
                        <w:t xml:space="preserve">structure 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 xml:space="preserve">of Ising </w:t>
                      </w:r>
                      <w:r w:rsidR="006E415F" w:rsidRPr="004F51E8">
                        <w:rPr>
                          <w:rFonts w:hint="eastAsia"/>
                          <w:b/>
                          <w:szCs w:val="21"/>
                        </w:rPr>
                        <w:t>model nodes</w:t>
                      </w:r>
                      <w:r w:rsidR="0084123F" w:rsidRPr="004F51E8">
                        <w:rPr>
                          <w:rFonts w:hint="eastAsia"/>
                          <w:b/>
                          <w:szCs w:val="21"/>
                        </w:rPr>
                        <w:t>.</w:t>
                      </w:r>
                      <w:r w:rsidR="00686278" w:rsidRPr="004F51E8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>a</w:t>
                      </w:r>
                      <w:r w:rsidR="00686278" w:rsidRPr="004F51E8">
                        <w:rPr>
                          <w:rFonts w:hint="eastAsia"/>
                          <w:b/>
                          <w:szCs w:val="21"/>
                        </w:rPr>
                        <w:t>,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741289" w:rsidRPr="004F51E8">
                        <w:rPr>
                          <w:rFonts w:hint="eastAsia"/>
                          <w:szCs w:val="21"/>
                        </w:rPr>
                        <w:t xml:space="preserve">Network without 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>feedback</w:t>
                      </w:r>
                      <w:r w:rsidR="00741289" w:rsidRPr="004F51E8">
                        <w:rPr>
                          <w:rFonts w:hint="eastAsia"/>
                          <w:szCs w:val="21"/>
                        </w:rPr>
                        <w:t>;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>b</w:t>
                      </w:r>
                      <w:r w:rsidR="00686278" w:rsidRPr="004F51E8">
                        <w:rPr>
                          <w:rFonts w:hint="eastAsia"/>
                          <w:b/>
                          <w:szCs w:val="21"/>
                        </w:rPr>
                        <w:t>,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741289" w:rsidRPr="004F51E8">
                        <w:rPr>
                          <w:rFonts w:hint="eastAsia"/>
                          <w:szCs w:val="21"/>
                        </w:rPr>
                        <w:t xml:space="preserve">with 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>DS and GR feedback</w:t>
                      </w:r>
                      <w:r w:rsidR="00741289" w:rsidRPr="004F51E8">
                        <w:rPr>
                          <w:rFonts w:hint="eastAsia"/>
                          <w:szCs w:val="21"/>
                        </w:rPr>
                        <w:t>;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>c</w:t>
                      </w:r>
                      <w:r w:rsidR="00686278" w:rsidRPr="004F51E8">
                        <w:rPr>
                          <w:rFonts w:hint="eastAsia"/>
                          <w:b/>
                          <w:szCs w:val="21"/>
                        </w:rPr>
                        <w:t>,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 </w:t>
                      </w:r>
                      <w:r w:rsidR="00741289" w:rsidRPr="004F51E8">
                        <w:rPr>
                          <w:rFonts w:hint="eastAsia"/>
                          <w:szCs w:val="21"/>
                        </w:rPr>
                        <w:t>with l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>earning by mistake.</w:t>
                      </w:r>
                      <w:r w:rsidR="005A0000" w:rsidRPr="004F51E8">
                        <w:rPr>
                          <w:rFonts w:hint="eastAsia"/>
                          <w:b/>
                          <w:szCs w:val="21"/>
                        </w:rPr>
                        <w:t xml:space="preserve"> 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Each node </w:t>
                      </w:r>
                      <w:r w:rsidR="006E415F" w:rsidRPr="004F51E8">
                        <w:rPr>
                          <w:rFonts w:hint="eastAsia"/>
                          <w:szCs w:val="21"/>
                        </w:rPr>
                        <w:t>in this graph is an Ising model</w:t>
                      </w:r>
                      <w:r w:rsidR="005A0000" w:rsidRPr="004F51E8">
                        <w:rPr>
                          <w:rFonts w:hint="eastAsia"/>
                          <w:szCs w:val="21"/>
                        </w:rPr>
                        <w:t xml:space="preserve"> that contains a group of nodes in the original graph. </w:t>
                      </w:r>
                    </w:p>
                  </w:txbxContent>
                </v:textbox>
              </v:shape>
            </w:pict>
          </mc:Fallback>
        </mc:AlternateContent>
      </w: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9463FF" w:rsidRDefault="009463FF" w:rsidP="002A4B7A">
      <w:pPr>
        <w:widowControl/>
        <w:adjustRightInd w:val="0"/>
        <w:snapToGrid w:val="0"/>
        <w:spacing w:line="100" w:lineRule="atLeast"/>
        <w:jc w:val="left"/>
      </w:pP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4F51E8" w:rsidRDefault="004F51E8" w:rsidP="002A4B7A">
      <w:pPr>
        <w:widowControl/>
        <w:adjustRightInd w:val="0"/>
        <w:snapToGrid w:val="0"/>
        <w:spacing w:line="100" w:lineRule="atLeast"/>
        <w:jc w:val="left"/>
      </w:pPr>
    </w:p>
    <w:p w:rsidR="00F7381F" w:rsidRDefault="00F7381F" w:rsidP="002A4B7A">
      <w:pPr>
        <w:widowControl/>
        <w:adjustRightInd w:val="0"/>
        <w:snapToGrid w:val="0"/>
        <w:spacing w:line="100" w:lineRule="atLeast"/>
        <w:jc w:val="left"/>
      </w:pPr>
    </w:p>
    <w:p w:rsidR="009463FF" w:rsidRDefault="00131FB2" w:rsidP="009463FF">
      <w:pPr>
        <w:adjustRightInd w:val="0"/>
        <w:snapToGrid w:val="0"/>
        <w:spacing w:line="100" w:lineRule="atLeast"/>
        <w:rPr>
          <w:b/>
          <w:sz w:val="28"/>
        </w:rPr>
      </w:pPr>
      <w:r w:rsidRPr="00131FB2">
        <w:rPr>
          <w:b/>
          <w:sz w:val="28"/>
        </w:rPr>
        <w:t xml:space="preserve">Supplementary </w:t>
      </w:r>
      <w:r>
        <w:rPr>
          <w:b/>
          <w:sz w:val="28"/>
        </w:rPr>
        <w:t>Note</w:t>
      </w:r>
      <w:r w:rsidRPr="00131FB2">
        <w:rPr>
          <w:b/>
          <w:sz w:val="28"/>
        </w:rPr>
        <w:t xml:space="preserve"> </w:t>
      </w:r>
      <w:r w:rsidR="009463FF">
        <w:rPr>
          <w:rFonts w:hint="eastAsia"/>
          <w:b/>
          <w:sz w:val="28"/>
        </w:rPr>
        <w:t>10</w:t>
      </w:r>
      <w:r w:rsidR="009463FF" w:rsidRPr="00F05F8F">
        <w:rPr>
          <w:rFonts w:hint="eastAsia"/>
          <w:b/>
          <w:sz w:val="28"/>
        </w:rPr>
        <w:t xml:space="preserve">: </w:t>
      </w:r>
      <w:r>
        <w:rPr>
          <w:b/>
          <w:sz w:val="28"/>
        </w:rPr>
        <w:t xml:space="preserve"> </w:t>
      </w:r>
      <w:r w:rsidR="009463FF">
        <w:rPr>
          <w:rFonts w:hint="eastAsia"/>
          <w:b/>
          <w:sz w:val="28"/>
        </w:rPr>
        <w:t>Learning by mistake</w:t>
      </w:r>
    </w:p>
    <w:p w:rsidR="00131FB2" w:rsidRPr="00F05F8F" w:rsidRDefault="00131FB2" w:rsidP="009463FF">
      <w:pPr>
        <w:adjustRightInd w:val="0"/>
        <w:snapToGrid w:val="0"/>
        <w:spacing w:line="100" w:lineRule="atLeast"/>
        <w:rPr>
          <w:b/>
          <w:sz w:val="28"/>
        </w:rPr>
      </w:pPr>
    </w:p>
    <w:p w:rsidR="009463FF" w:rsidRDefault="009463FF" w:rsidP="002A4B7A">
      <w:pPr>
        <w:widowControl/>
        <w:adjustRightInd w:val="0"/>
        <w:snapToGrid w:val="0"/>
        <w:spacing w:line="100" w:lineRule="atLeast"/>
        <w:jc w:val="left"/>
      </w:pPr>
    </w:p>
    <w:p w:rsidR="002A4B7A" w:rsidRDefault="002A4B7A" w:rsidP="00AB7EFA">
      <w:pPr>
        <w:widowControl/>
        <w:adjustRightInd w:val="0"/>
        <w:snapToGrid w:val="0"/>
        <w:spacing w:line="100" w:lineRule="atLeast"/>
      </w:pPr>
      <w:r>
        <w:rPr>
          <w:rFonts w:hint="eastAsia"/>
        </w:rPr>
        <w:tab/>
        <w:t xml:space="preserve">We discuss learning by mistake </w:t>
      </w:r>
      <w:r w:rsidR="00847D12">
        <w:rPr>
          <w:rFonts w:hint="eastAsia"/>
        </w:rPr>
        <w:t xml:space="preserve">feedback </w:t>
      </w:r>
      <w:r>
        <w:rPr>
          <w:rFonts w:hint="eastAsia"/>
        </w:rPr>
        <w:t>for coloring problem</w:t>
      </w:r>
      <w:r w:rsidR="003C0556">
        <w:rPr>
          <w:rFonts w:hint="eastAsia"/>
        </w:rPr>
        <w:t>.</w:t>
      </w:r>
      <w:r>
        <w:rPr>
          <w:rFonts w:hint="eastAsia"/>
        </w:rPr>
        <w:t xml:space="preserve"> </w:t>
      </w:r>
      <w:r w:rsidR="003C0556">
        <w:rPr>
          <w:rFonts w:hint="eastAsia"/>
        </w:rPr>
        <w:t xml:space="preserve">It is </w:t>
      </w:r>
      <w:r w:rsidR="003C0556">
        <w:t>convenient</w:t>
      </w:r>
      <w:r w:rsidR="003C0556">
        <w:rPr>
          <w:rFonts w:hint="eastAsia"/>
        </w:rPr>
        <w:t xml:space="preserve"> for us to consider the network </w:t>
      </w:r>
      <w:r w:rsidR="00712C87">
        <w:rPr>
          <w:rFonts w:hint="eastAsia"/>
        </w:rPr>
        <w:t xml:space="preserve">structure of Ising models </w:t>
      </w:r>
      <w:r w:rsidR="003C0556">
        <w:rPr>
          <w:rFonts w:hint="eastAsia"/>
        </w:rPr>
        <w:t xml:space="preserve">as discussed in </w:t>
      </w:r>
      <w:r w:rsidR="00131FB2">
        <w:t>Supplementary Note 9</w:t>
      </w:r>
      <w:r w:rsidR="003C0556">
        <w:rPr>
          <w:rFonts w:hint="eastAsia"/>
        </w:rPr>
        <w:t>. T</w:t>
      </w:r>
      <w:r w:rsidR="003C0556">
        <w:t>h</w:t>
      </w:r>
      <w:r w:rsidR="003C0556">
        <w:rPr>
          <w:rFonts w:hint="eastAsia"/>
        </w:rPr>
        <w:t xml:space="preserve">e </w:t>
      </w:r>
      <w:r w:rsidR="00F9512F">
        <w:rPr>
          <w:rFonts w:hint="eastAsia"/>
        </w:rPr>
        <w:t xml:space="preserve">present </w:t>
      </w:r>
      <w:r w:rsidR="003C0556">
        <w:rPr>
          <w:rFonts w:hint="eastAsia"/>
        </w:rPr>
        <w:t xml:space="preserve">learning by mistake is given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new</m:t>
            </m:r>
          </m:sup>
        </m:sSub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old</m:t>
            </m:r>
          </m:sup>
        </m:sSubSup>
        <m:r>
          <w:rPr>
            <w:rFonts w:ascii="Cambria Math" w:hAnsi="Cambria Math"/>
          </w:rPr>
          <m:t xml:space="preserve">+w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3C0556">
        <w:rPr>
          <w:rFonts w:hint="eastAsia"/>
        </w:rPr>
        <w:t xml:space="preserve">with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(2)</m:t>
            </m:r>
          </m:sup>
        </m:sSub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.</m:t>
        </m:r>
      </m:oMath>
      <w:r w:rsidR="00B44B12">
        <w:rPr>
          <w:rFonts w:hint="eastAsia"/>
        </w:rPr>
        <w:t xml:space="preserve"> </w:t>
      </w:r>
      <w:r>
        <w:rPr>
          <w:rFonts w:hint="eastAsia"/>
        </w:rPr>
        <w:t>This learning method shows analogy with the simple perceptron learning (error correction learning) [</w:t>
      </w:r>
      <w:r w:rsidR="003C0DB1">
        <w:rPr>
          <w:rFonts w:hint="eastAsia"/>
        </w:rPr>
        <w:t>10</w:t>
      </w:r>
      <w:r>
        <w:rPr>
          <w:rFonts w:hint="eastAsia"/>
        </w:rPr>
        <w:t xml:space="preserve">] given by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new</m:t>
            </m:r>
          </m:sup>
        </m:sSubSup>
        <m:r>
          <m:rPr>
            <m:sty m:val="p"/>
          </m:rP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old</m:t>
            </m:r>
          </m:sup>
        </m:sSubSup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η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,</m:t>
        </m:r>
      </m:oMath>
      <w:r>
        <w:rPr>
          <w:rFonts w:hint="eastAsia"/>
        </w:rPr>
        <w:t xml:space="preserve"> where</w:t>
      </w:r>
      <w:r w:rsidR="00CC5CC8">
        <w:rPr>
          <w:rFonts w:hint="eastAsia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 xml:space="preserve"> </m:t>
            </m:r>
          </m:sup>
        </m:sSubSup>
      </m:oMath>
      <w:r w:rsidR="00CC5CC8">
        <w:rPr>
          <w:rFonts w:hint="eastAsia"/>
        </w:rPr>
        <w:t xml:space="preserve"> is a weight,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hint="eastAsia"/>
        </w:rPr>
        <w:t xml:space="preserve"> is a desired output,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hint="eastAsia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hint="eastAsia"/>
        </w:rPr>
        <w:t xml:space="preserve"> are input and output. </w:t>
      </w:r>
      <w:r w:rsidR="003C0556">
        <w:rPr>
          <w:rFonts w:hint="eastAsia"/>
        </w:rPr>
        <w:t>In the present method</w:t>
      </w:r>
      <w:r>
        <w:rPr>
          <w:rFonts w:hint="eastAsia"/>
        </w:rPr>
        <w:t xml:space="preserve">, the input is the </w:t>
      </w:r>
      <w:r w:rsidR="002C1562">
        <w:rPr>
          <w:rFonts w:hint="eastAsia"/>
        </w:rPr>
        <w:t>adjacency</w:t>
      </w:r>
      <w:r>
        <w:rPr>
          <w:rFonts w:hint="eastAsia"/>
        </w:rPr>
        <w:t xml:space="preserve"> matrix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>
        <w:rPr>
          <w:rFonts w:hint="eastAsia"/>
        </w:rPr>
        <w:t xml:space="preserve">, </w:t>
      </w:r>
      <w:r w:rsidR="008B2FA6">
        <w:rPr>
          <w:rFonts w:hint="eastAsia"/>
        </w:rPr>
        <w:t xml:space="preserve">and </w:t>
      </w:r>
      <w:r>
        <w:rPr>
          <w:rFonts w:hint="eastAsia"/>
        </w:rPr>
        <w:t xml:space="preserve">the output is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(2)</m:t>
            </m:r>
          </m:sup>
        </m:sSub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="004F51E8">
        <w:rPr>
          <w:rFonts w:hint="eastAsia"/>
        </w:rPr>
        <w:t>.</w:t>
      </w:r>
      <w:r>
        <w:rPr>
          <w:rFonts w:hint="eastAsia"/>
        </w:rPr>
        <w:t xml:space="preserve"> </w:t>
      </w:r>
      <w:r w:rsidR="004F51E8">
        <w:rPr>
          <w:rFonts w:hint="eastAsia"/>
        </w:rPr>
        <w:t xml:space="preserve">For the map-coloring problem, we know that the desired output should be zero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w:rPr>
                <w:rFonts w:ascii="Cambria Math" w:hAnsi="Cambria Math"/>
              </w:rPr>
              <m:t>(2)</m:t>
            </m:r>
          </m:sup>
        </m:sSub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=0</m:t>
        </m:r>
      </m:oMath>
      <w:r w:rsidR="004F51E8">
        <w:rPr>
          <w:rFonts w:hint="eastAsia"/>
        </w:rPr>
        <w:t xml:space="preserve">. The learning rate </w:t>
      </w:r>
      <m:oMath>
        <m:r>
          <w:rPr>
            <w:rFonts w:ascii="Cambria Math" w:hAnsi="Cambria Math"/>
          </w:rPr>
          <m:t>η</m:t>
        </m:r>
      </m:oMath>
      <w:r w:rsidR="004F51E8">
        <w:rPr>
          <w:rFonts w:hint="eastAsia"/>
        </w:rPr>
        <w:t xml:space="preserve"> is given by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w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den>
        </m:f>
        <m:r>
          <w:rPr>
            <w:rFonts w:ascii="Cambria Math" w:hAnsi="Cambria Math"/>
          </w:rPr>
          <m:t>,</m:t>
        </m:r>
      </m:oMath>
      <w:r w:rsidR="004F51E8">
        <w:rPr>
          <w:rFonts w:hint="eastAsia"/>
        </w:rPr>
        <w:t xml:space="preserve"> and we expect that </w:t>
      </w:r>
      <m:oMath>
        <m:r>
          <w:rPr>
            <w:rFonts w:ascii="Cambria Math" w:hAnsi="Cambria Math"/>
          </w:rPr>
          <m:t>η=1 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=w</m:t>
        </m:r>
      </m:oMath>
      <w:r w:rsidR="002C1562">
        <w:rPr>
          <w:rFonts w:hint="eastAsia"/>
        </w:rPr>
        <w:t>) causes a</w:t>
      </w:r>
      <w:r w:rsidR="00847D12">
        <w:rPr>
          <w:rFonts w:hint="eastAsia"/>
        </w:rPr>
        <w:t>n</w:t>
      </w:r>
      <w:r w:rsidR="002C1562">
        <w:rPr>
          <w:rFonts w:hint="eastAsia"/>
        </w:rPr>
        <w:t xml:space="preserve"> unstable learning process, which is consistent with the present experimental results shown in Fig. 4b in the main text.</w:t>
      </w:r>
      <w:r w:rsidR="00CC5CC8">
        <w:rPr>
          <w:rFonts w:hint="eastAsia"/>
        </w:rPr>
        <w:t xml:space="preserve"> </w:t>
      </w:r>
    </w:p>
    <w:p w:rsidR="002A4B7A" w:rsidRPr="0084123F" w:rsidRDefault="002A4B7A" w:rsidP="002A4B7A">
      <w:pPr>
        <w:widowControl/>
        <w:adjustRightInd w:val="0"/>
        <w:snapToGrid w:val="0"/>
        <w:spacing w:line="100" w:lineRule="atLeast"/>
        <w:jc w:val="left"/>
      </w:pPr>
    </w:p>
    <w:p w:rsidR="002A4B7A" w:rsidRDefault="002A4B7A" w:rsidP="002A4B7A">
      <w:pPr>
        <w:widowControl/>
        <w:adjustRightInd w:val="0"/>
        <w:snapToGrid w:val="0"/>
        <w:spacing w:line="100" w:lineRule="atLeast"/>
        <w:jc w:val="left"/>
      </w:pPr>
    </w:p>
    <w:p w:rsidR="002A4B7A" w:rsidRDefault="002A4B7A" w:rsidP="002A4B7A">
      <w:pPr>
        <w:widowControl/>
        <w:adjustRightInd w:val="0"/>
        <w:snapToGrid w:val="0"/>
        <w:spacing w:line="100" w:lineRule="atLeast"/>
        <w:jc w:val="left"/>
      </w:pPr>
    </w:p>
    <w:p w:rsidR="008B778D" w:rsidRDefault="002A4B7A" w:rsidP="008B778D">
      <w:pPr>
        <w:widowControl/>
        <w:adjustRightInd w:val="0"/>
        <w:snapToGrid w:val="0"/>
        <w:spacing w:line="100" w:lineRule="atLeast"/>
        <w:jc w:val="left"/>
        <w:rPr>
          <w:b/>
        </w:rPr>
      </w:pPr>
      <w:r w:rsidRPr="00737D78">
        <w:rPr>
          <w:rFonts w:hint="eastAsia"/>
          <w:b/>
        </w:rPr>
        <w:t>References</w:t>
      </w:r>
    </w:p>
    <w:p w:rsidR="008B778D" w:rsidRDefault="008B778D" w:rsidP="008B778D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0E7788" w:rsidRPr="00467944" w:rsidRDefault="00467944" w:rsidP="00467944">
      <w:pPr>
        <w:pStyle w:val="aa"/>
        <w:numPr>
          <w:ilvl w:val="0"/>
          <w:numId w:val="7"/>
        </w:numPr>
        <w:snapToGrid w:val="0"/>
        <w:spacing w:line="120" w:lineRule="atLeast"/>
        <w:ind w:leftChars="0"/>
        <w:rPr>
          <w:sz w:val="18"/>
          <w:szCs w:val="18"/>
        </w:rPr>
      </w:pPr>
      <w:r w:rsidRPr="00467944">
        <w:rPr>
          <w:sz w:val="18"/>
          <w:szCs w:val="18"/>
        </w:rPr>
        <w:t>Lucas</w:t>
      </w:r>
      <w:r w:rsidRPr="00467944">
        <w:rPr>
          <w:rFonts w:hint="eastAsia"/>
          <w:sz w:val="18"/>
          <w:szCs w:val="18"/>
        </w:rPr>
        <w:t>, A.</w:t>
      </w:r>
      <w:r w:rsidRPr="00467944">
        <w:rPr>
          <w:sz w:val="18"/>
          <w:szCs w:val="18"/>
        </w:rPr>
        <w:t>, Ising formulations of many NP problems</w:t>
      </w:r>
      <w:r w:rsidRPr="00467944">
        <w:rPr>
          <w:rFonts w:hint="eastAsia"/>
          <w:b/>
          <w:sz w:val="18"/>
          <w:szCs w:val="18"/>
        </w:rPr>
        <w:t>.</w:t>
      </w:r>
      <w:r w:rsidRPr="00467944">
        <w:rPr>
          <w:sz w:val="18"/>
          <w:szCs w:val="18"/>
        </w:rPr>
        <w:t xml:space="preserve"> </w:t>
      </w:r>
      <w:r w:rsidRPr="00467944">
        <w:rPr>
          <w:i/>
          <w:sz w:val="18"/>
          <w:szCs w:val="18"/>
        </w:rPr>
        <w:t>Frontiers in Physics</w:t>
      </w:r>
      <w:r w:rsidRPr="00467944">
        <w:rPr>
          <w:sz w:val="18"/>
          <w:szCs w:val="18"/>
        </w:rPr>
        <w:t xml:space="preserve"> 2, 5 (2014),</w:t>
      </w:r>
    </w:p>
    <w:p w:rsidR="00467944" w:rsidRDefault="00467944" w:rsidP="008B778D">
      <w:pPr>
        <w:snapToGrid w:val="0"/>
        <w:spacing w:line="120" w:lineRule="atLeast"/>
        <w:rPr>
          <w:b/>
          <w:sz w:val="18"/>
        </w:rPr>
      </w:pPr>
    </w:p>
    <w:p w:rsidR="003C0DB1" w:rsidRPr="003C0DB1" w:rsidRDefault="003C0DB1" w:rsidP="003C0DB1">
      <w:pPr>
        <w:pStyle w:val="aa"/>
        <w:widowControl/>
        <w:numPr>
          <w:ilvl w:val="0"/>
          <w:numId w:val="7"/>
        </w:numPr>
        <w:adjustRightInd w:val="0"/>
        <w:snapToGrid w:val="0"/>
        <w:spacing w:line="100" w:lineRule="atLeast"/>
        <w:ind w:leftChars="0"/>
        <w:jc w:val="left"/>
        <w:rPr>
          <w:sz w:val="18"/>
          <w:szCs w:val="18"/>
        </w:rPr>
      </w:pPr>
      <w:r w:rsidRPr="003C0DB1">
        <w:rPr>
          <w:sz w:val="18"/>
          <w:szCs w:val="18"/>
        </w:rPr>
        <w:t>Parihar, A., Shukla, N., Jerry, M., Datta, S. &amp; Raychowdhury, A. Vertex coloring of graphs via phase dynamics of coupled oscillatory networks.</w:t>
      </w:r>
      <w:r w:rsidRPr="003C0DB1">
        <w:rPr>
          <w:i/>
          <w:sz w:val="18"/>
          <w:szCs w:val="18"/>
        </w:rPr>
        <w:t xml:space="preserve"> Scientific reports</w:t>
      </w:r>
      <w:r w:rsidRPr="003C0DB1">
        <w:rPr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7</w:t>
      </w:r>
      <w:r w:rsidRPr="003C0DB1">
        <w:rPr>
          <w:sz w:val="18"/>
          <w:szCs w:val="18"/>
        </w:rPr>
        <w:t>, 911 (2017).</w:t>
      </w:r>
    </w:p>
    <w:p w:rsidR="003C0DB1" w:rsidRPr="00467944" w:rsidRDefault="003C0DB1" w:rsidP="003C0DB1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3C0DB1" w:rsidRPr="003C0DB1" w:rsidRDefault="003C0DB1" w:rsidP="003C0DB1">
      <w:pPr>
        <w:pStyle w:val="aa"/>
        <w:widowControl/>
        <w:numPr>
          <w:ilvl w:val="0"/>
          <w:numId w:val="7"/>
        </w:numPr>
        <w:adjustRightInd w:val="0"/>
        <w:snapToGrid w:val="0"/>
        <w:spacing w:line="100" w:lineRule="atLeast"/>
        <w:ind w:leftChars="0"/>
        <w:jc w:val="left"/>
        <w:rPr>
          <w:sz w:val="18"/>
          <w:szCs w:val="18"/>
        </w:rPr>
      </w:pPr>
      <w:r w:rsidRPr="003C0DB1">
        <w:rPr>
          <w:sz w:val="18"/>
          <w:szCs w:val="18"/>
        </w:rPr>
        <w:t xml:space="preserve">Sakaguchi, H., et al, Community detection by laser network dynamics. </w:t>
      </w:r>
      <w:r w:rsidRPr="003C0DB1">
        <w:rPr>
          <w:i/>
          <w:sz w:val="18"/>
          <w:szCs w:val="18"/>
        </w:rPr>
        <w:t>J. Phys. Commun.</w:t>
      </w:r>
      <w:r w:rsidRPr="003C0DB1">
        <w:rPr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2</w:t>
      </w:r>
      <w:r w:rsidRPr="003C0DB1">
        <w:rPr>
          <w:sz w:val="18"/>
          <w:szCs w:val="18"/>
        </w:rPr>
        <w:t xml:space="preserve"> 015005 (2018)</w:t>
      </w:r>
    </w:p>
    <w:p w:rsidR="003C0DB1" w:rsidRDefault="003C0DB1" w:rsidP="003C0DB1">
      <w:pPr>
        <w:snapToGrid w:val="0"/>
        <w:spacing w:line="120" w:lineRule="atLeast"/>
        <w:rPr>
          <w:sz w:val="18"/>
        </w:rPr>
      </w:pPr>
    </w:p>
    <w:p w:rsidR="00467944" w:rsidRPr="003C0DB1" w:rsidRDefault="00467944" w:rsidP="00467944">
      <w:pPr>
        <w:pStyle w:val="aa"/>
        <w:numPr>
          <w:ilvl w:val="0"/>
          <w:numId w:val="7"/>
        </w:numPr>
        <w:snapToGrid w:val="0"/>
        <w:spacing w:line="120" w:lineRule="atLeast"/>
        <w:ind w:leftChars="0"/>
        <w:rPr>
          <w:sz w:val="18"/>
          <w:szCs w:val="18"/>
        </w:rPr>
      </w:pPr>
      <w:r w:rsidRPr="003C0DB1">
        <w:rPr>
          <w:sz w:val="18"/>
          <w:szCs w:val="18"/>
        </w:rPr>
        <w:t>Blondel</w:t>
      </w:r>
      <w:r w:rsidRPr="003C0DB1">
        <w:rPr>
          <w:rFonts w:hint="eastAsia"/>
          <w:sz w:val="18"/>
          <w:szCs w:val="18"/>
        </w:rPr>
        <w:t>, V. D.</w:t>
      </w:r>
      <w:r w:rsidRPr="003C0DB1">
        <w:rPr>
          <w:sz w:val="18"/>
          <w:szCs w:val="18"/>
        </w:rPr>
        <w:t xml:space="preserve">, </w:t>
      </w:r>
      <w:r w:rsidRPr="003C0DB1">
        <w:rPr>
          <w:rFonts w:hint="eastAsia"/>
          <w:sz w:val="18"/>
          <w:szCs w:val="18"/>
        </w:rPr>
        <w:t>et al,</w:t>
      </w:r>
      <w:r w:rsidRPr="003C0DB1">
        <w:rPr>
          <w:sz w:val="18"/>
          <w:szCs w:val="18"/>
        </w:rPr>
        <w:t xml:space="preserve"> Fast unfolding of communities in large networks</w:t>
      </w:r>
      <w:r w:rsidRPr="003C0DB1">
        <w:rPr>
          <w:rFonts w:hint="eastAsia"/>
          <w:sz w:val="18"/>
          <w:szCs w:val="18"/>
        </w:rPr>
        <w:t>.</w:t>
      </w:r>
      <w:r w:rsidRPr="003C0DB1">
        <w:rPr>
          <w:sz w:val="18"/>
          <w:szCs w:val="18"/>
        </w:rPr>
        <w:t xml:space="preserve"> </w:t>
      </w:r>
      <w:r w:rsidRPr="003C0DB1">
        <w:rPr>
          <w:i/>
          <w:sz w:val="18"/>
          <w:szCs w:val="18"/>
        </w:rPr>
        <w:t>Journal of Statistical Mechanics: Theory and Experiment</w:t>
      </w:r>
      <w:r w:rsidRPr="003C0DB1">
        <w:rPr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10</w:t>
      </w:r>
      <w:r w:rsidRPr="003C0DB1">
        <w:rPr>
          <w:sz w:val="18"/>
          <w:szCs w:val="18"/>
        </w:rPr>
        <w:t>, P1000</w:t>
      </w:r>
      <w:r w:rsidRPr="003C0DB1">
        <w:rPr>
          <w:rFonts w:hint="eastAsia"/>
          <w:sz w:val="18"/>
          <w:szCs w:val="18"/>
        </w:rPr>
        <w:t xml:space="preserve"> (</w:t>
      </w:r>
      <w:r w:rsidRPr="003C0DB1">
        <w:rPr>
          <w:sz w:val="18"/>
          <w:szCs w:val="18"/>
        </w:rPr>
        <w:t>2008</w:t>
      </w:r>
      <w:r w:rsidRPr="003C0DB1">
        <w:rPr>
          <w:rFonts w:hint="eastAsia"/>
          <w:sz w:val="18"/>
          <w:szCs w:val="18"/>
        </w:rPr>
        <w:t xml:space="preserve">); </w:t>
      </w:r>
      <w:r w:rsidRPr="003C0DB1">
        <w:rPr>
          <w:sz w:val="18"/>
          <w:szCs w:val="18"/>
        </w:rPr>
        <w:t>https://sites.google.com/site/findcommunities/</w:t>
      </w:r>
    </w:p>
    <w:p w:rsidR="00467944" w:rsidRPr="003C0DB1" w:rsidRDefault="00467944" w:rsidP="00467944">
      <w:pPr>
        <w:snapToGrid w:val="0"/>
        <w:spacing w:line="120" w:lineRule="atLeast"/>
        <w:rPr>
          <w:sz w:val="18"/>
          <w:szCs w:val="18"/>
        </w:rPr>
      </w:pPr>
    </w:p>
    <w:p w:rsidR="00467944" w:rsidRPr="003C0DB1" w:rsidRDefault="00467944" w:rsidP="00467944">
      <w:pPr>
        <w:pStyle w:val="aa"/>
        <w:numPr>
          <w:ilvl w:val="0"/>
          <w:numId w:val="7"/>
        </w:numPr>
        <w:snapToGrid w:val="0"/>
        <w:spacing w:line="120" w:lineRule="atLeast"/>
        <w:ind w:leftChars="0"/>
        <w:rPr>
          <w:sz w:val="18"/>
          <w:szCs w:val="18"/>
        </w:rPr>
      </w:pPr>
      <w:r w:rsidRPr="003C0DB1">
        <w:rPr>
          <w:sz w:val="18"/>
          <w:szCs w:val="18"/>
        </w:rPr>
        <w:t>Rosvall</w:t>
      </w:r>
      <w:r w:rsidRPr="003C0DB1">
        <w:rPr>
          <w:rFonts w:hint="eastAsia"/>
          <w:sz w:val="18"/>
          <w:szCs w:val="18"/>
        </w:rPr>
        <w:t>, M. &amp;</w:t>
      </w:r>
      <w:r w:rsidRPr="003C0DB1">
        <w:rPr>
          <w:sz w:val="18"/>
          <w:szCs w:val="18"/>
        </w:rPr>
        <w:t xml:space="preserve"> Bergstrom</w:t>
      </w:r>
      <w:r w:rsidRPr="003C0DB1">
        <w:rPr>
          <w:rFonts w:hint="eastAsia"/>
          <w:sz w:val="18"/>
          <w:szCs w:val="18"/>
        </w:rPr>
        <w:t xml:space="preserve">, C. T., </w:t>
      </w:r>
      <w:r w:rsidRPr="003C0DB1">
        <w:rPr>
          <w:sz w:val="18"/>
          <w:szCs w:val="18"/>
        </w:rPr>
        <w:t>Maps of random walks on complex networksreveal community structure</w:t>
      </w:r>
      <w:r w:rsidRPr="003C0DB1">
        <w:rPr>
          <w:rFonts w:hint="eastAsia"/>
          <w:sz w:val="18"/>
          <w:szCs w:val="18"/>
        </w:rPr>
        <w:t xml:space="preserve">. </w:t>
      </w:r>
      <w:r w:rsidRPr="003C0DB1">
        <w:rPr>
          <w:i/>
          <w:sz w:val="18"/>
          <w:szCs w:val="18"/>
        </w:rPr>
        <w:t>PNAS</w:t>
      </w:r>
      <w:r w:rsidRPr="003C0DB1">
        <w:rPr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105</w:t>
      </w:r>
      <w:r w:rsidRPr="003C0DB1">
        <w:rPr>
          <w:sz w:val="18"/>
          <w:szCs w:val="18"/>
        </w:rPr>
        <w:t>, 1118-1123 (2008)</w:t>
      </w:r>
      <w:r w:rsidRPr="003C0DB1">
        <w:rPr>
          <w:rFonts w:hint="eastAsia"/>
          <w:sz w:val="18"/>
          <w:szCs w:val="18"/>
        </w:rPr>
        <w:t>;</w:t>
      </w:r>
      <w:r w:rsidR="003C0DB1" w:rsidRPr="003C0DB1">
        <w:rPr>
          <w:rFonts w:hint="eastAsia"/>
          <w:sz w:val="18"/>
          <w:szCs w:val="18"/>
        </w:rPr>
        <w:t xml:space="preserve"> </w:t>
      </w:r>
      <w:r w:rsidRPr="003C0DB1">
        <w:rPr>
          <w:sz w:val="18"/>
          <w:szCs w:val="18"/>
        </w:rPr>
        <w:t>http://www.mapequation.org/code.html</w:t>
      </w:r>
    </w:p>
    <w:p w:rsidR="008A36A9" w:rsidRDefault="008A36A9" w:rsidP="008B778D">
      <w:pPr>
        <w:snapToGrid w:val="0"/>
        <w:spacing w:line="120" w:lineRule="atLeast"/>
        <w:rPr>
          <w:sz w:val="18"/>
        </w:rPr>
      </w:pPr>
    </w:p>
    <w:p w:rsidR="003C0DB1" w:rsidRPr="00D057AC" w:rsidRDefault="003C0DB1" w:rsidP="003C0DB1">
      <w:pPr>
        <w:pStyle w:val="af1"/>
        <w:numPr>
          <w:ilvl w:val="0"/>
          <w:numId w:val="7"/>
        </w:numPr>
        <w:rPr>
          <w:b w:val="0"/>
          <w:sz w:val="18"/>
        </w:rPr>
      </w:pPr>
      <w:r w:rsidRPr="00D057AC">
        <w:rPr>
          <w:b w:val="0"/>
          <w:sz w:val="18"/>
        </w:rPr>
        <w:t>Kirkpatrick, S.</w:t>
      </w:r>
      <w:r>
        <w:rPr>
          <w:rFonts w:hint="eastAsia"/>
          <w:b w:val="0"/>
          <w:sz w:val="18"/>
        </w:rPr>
        <w:t>,</w:t>
      </w:r>
      <w:r w:rsidRPr="00D057AC">
        <w:rPr>
          <w:b w:val="0"/>
          <w:sz w:val="18"/>
        </w:rPr>
        <w:t xml:space="preserve"> Gelatt Jr, C. D.</w:t>
      </w:r>
      <w:r>
        <w:rPr>
          <w:rFonts w:hint="eastAsia"/>
          <w:b w:val="0"/>
          <w:sz w:val="18"/>
        </w:rPr>
        <w:t xml:space="preserve"> &amp;</w:t>
      </w:r>
      <w:r w:rsidRPr="00D057AC">
        <w:rPr>
          <w:b w:val="0"/>
          <w:sz w:val="18"/>
        </w:rPr>
        <w:t xml:space="preserve"> Vecchi, M. P.</w:t>
      </w:r>
      <w:r>
        <w:rPr>
          <w:rFonts w:hint="eastAsia"/>
          <w:b w:val="0"/>
          <w:sz w:val="18"/>
        </w:rPr>
        <w:t>,</w:t>
      </w:r>
      <w:r w:rsidRPr="00D057AC">
        <w:rPr>
          <w:b w:val="0"/>
          <w:sz w:val="18"/>
        </w:rPr>
        <w:t xml:space="preserve"> Optimization by Simulated Annealing. </w:t>
      </w:r>
      <w:r w:rsidRPr="00402968">
        <w:rPr>
          <w:b w:val="0"/>
          <w:i/>
          <w:sz w:val="18"/>
        </w:rPr>
        <w:t>Science</w:t>
      </w:r>
      <w:r w:rsidRPr="00D057AC">
        <w:rPr>
          <w:b w:val="0"/>
          <w:sz w:val="18"/>
        </w:rPr>
        <w:t xml:space="preserve"> </w:t>
      </w:r>
      <w:r w:rsidRPr="00402968">
        <w:rPr>
          <w:sz w:val="18"/>
        </w:rPr>
        <w:t xml:space="preserve">220 </w:t>
      </w:r>
      <w:r w:rsidRPr="00D057AC">
        <w:rPr>
          <w:b w:val="0"/>
          <w:sz w:val="18"/>
        </w:rPr>
        <w:t>671–680</w:t>
      </w:r>
      <w:r>
        <w:rPr>
          <w:rFonts w:hint="eastAsia"/>
          <w:b w:val="0"/>
          <w:sz w:val="18"/>
        </w:rPr>
        <w:t xml:space="preserve"> </w:t>
      </w:r>
      <w:r w:rsidRPr="00D057AC">
        <w:rPr>
          <w:b w:val="0"/>
          <w:sz w:val="18"/>
        </w:rPr>
        <w:t>(1983)</w:t>
      </w:r>
    </w:p>
    <w:p w:rsidR="003C0DB1" w:rsidRDefault="003C0DB1" w:rsidP="003C0DB1">
      <w:pPr>
        <w:snapToGrid w:val="0"/>
        <w:spacing w:line="120" w:lineRule="atLeast"/>
        <w:rPr>
          <w:sz w:val="18"/>
        </w:rPr>
      </w:pPr>
    </w:p>
    <w:p w:rsidR="003C0DB1" w:rsidRDefault="003C0DB1" w:rsidP="003C0DB1">
      <w:pPr>
        <w:pStyle w:val="aa"/>
        <w:numPr>
          <w:ilvl w:val="0"/>
          <w:numId w:val="7"/>
        </w:numPr>
        <w:snapToGrid w:val="0"/>
        <w:spacing w:line="120" w:lineRule="atLeast"/>
        <w:ind w:leftChars="0"/>
        <w:rPr>
          <w:sz w:val="18"/>
        </w:rPr>
      </w:pPr>
      <w:r w:rsidRPr="00736D37">
        <w:rPr>
          <w:sz w:val="18"/>
          <w:szCs w:val="18"/>
        </w:rPr>
        <w:t>Lancichinetti</w:t>
      </w:r>
      <w:r>
        <w:rPr>
          <w:rFonts w:hint="eastAsia"/>
          <w:sz w:val="18"/>
          <w:szCs w:val="18"/>
        </w:rPr>
        <w:t>,</w:t>
      </w:r>
      <w:r w:rsidRPr="00736D37">
        <w:rPr>
          <w:sz w:val="18"/>
          <w:szCs w:val="18"/>
        </w:rPr>
        <w:t xml:space="preserve"> A</w:t>
      </w:r>
      <w:r>
        <w:rPr>
          <w:rFonts w:hint="eastAsia"/>
          <w:sz w:val="18"/>
          <w:szCs w:val="18"/>
        </w:rPr>
        <w:t>. &amp;</w:t>
      </w:r>
      <w:r w:rsidRPr="00736D37">
        <w:rPr>
          <w:sz w:val="18"/>
          <w:szCs w:val="18"/>
        </w:rPr>
        <w:t xml:space="preserve"> Fortunato S</w:t>
      </w:r>
      <w:r>
        <w:rPr>
          <w:rFonts w:hint="eastAsia"/>
          <w:sz w:val="18"/>
          <w:szCs w:val="18"/>
        </w:rPr>
        <w:t xml:space="preserve">, </w:t>
      </w:r>
      <w:r w:rsidRPr="0016322F">
        <w:rPr>
          <w:sz w:val="18"/>
          <w:szCs w:val="18"/>
        </w:rPr>
        <w:t>Community detection algorithms: A comparative analysis</w:t>
      </w:r>
      <w:r>
        <w:rPr>
          <w:rFonts w:hint="eastAsia"/>
          <w:sz w:val="18"/>
          <w:szCs w:val="18"/>
        </w:rPr>
        <w:t xml:space="preserve">. </w:t>
      </w:r>
      <w:r w:rsidRPr="00736D37">
        <w:rPr>
          <w:sz w:val="18"/>
          <w:szCs w:val="18"/>
        </w:rPr>
        <w:t>Phys. Rev.</w:t>
      </w:r>
      <w:r>
        <w:rPr>
          <w:rFonts w:hint="eastAsia"/>
          <w:sz w:val="18"/>
          <w:szCs w:val="18"/>
        </w:rPr>
        <w:t xml:space="preserve"> </w:t>
      </w:r>
      <w:r w:rsidRPr="00736D37"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 xml:space="preserve"> </w:t>
      </w:r>
      <w:r w:rsidRPr="00736D37">
        <w:rPr>
          <w:sz w:val="18"/>
          <w:szCs w:val="18"/>
        </w:rPr>
        <w:t>80</w:t>
      </w:r>
      <w:r>
        <w:rPr>
          <w:rFonts w:hint="eastAsia"/>
          <w:sz w:val="18"/>
          <w:szCs w:val="18"/>
        </w:rPr>
        <w:t xml:space="preserve"> </w:t>
      </w:r>
      <w:r w:rsidRPr="00736D37">
        <w:rPr>
          <w:sz w:val="18"/>
          <w:szCs w:val="18"/>
        </w:rPr>
        <w:t>056117</w:t>
      </w:r>
      <w:r>
        <w:rPr>
          <w:rFonts w:hint="eastAsia"/>
          <w:sz w:val="18"/>
          <w:szCs w:val="18"/>
        </w:rPr>
        <w:t xml:space="preserve"> (</w:t>
      </w:r>
      <w:r w:rsidRPr="00736D37">
        <w:rPr>
          <w:sz w:val="18"/>
          <w:szCs w:val="18"/>
        </w:rPr>
        <w:t>2009</w:t>
      </w:r>
      <w:r>
        <w:rPr>
          <w:rFonts w:hint="eastAsia"/>
          <w:sz w:val="18"/>
          <w:szCs w:val="18"/>
        </w:rPr>
        <w:t>).</w:t>
      </w:r>
    </w:p>
    <w:p w:rsidR="003C0DB1" w:rsidRPr="003C0DB1" w:rsidRDefault="003C0DB1" w:rsidP="003C0DB1">
      <w:pPr>
        <w:rPr>
          <w:sz w:val="18"/>
        </w:rPr>
      </w:pPr>
    </w:p>
    <w:p w:rsidR="002A4B7A" w:rsidRPr="003C0DB1" w:rsidRDefault="002A4B7A" w:rsidP="003C0DB1">
      <w:pPr>
        <w:pStyle w:val="aa"/>
        <w:widowControl/>
        <w:numPr>
          <w:ilvl w:val="0"/>
          <w:numId w:val="7"/>
        </w:numPr>
        <w:adjustRightInd w:val="0"/>
        <w:snapToGrid w:val="0"/>
        <w:spacing w:line="100" w:lineRule="atLeast"/>
        <w:ind w:leftChars="0"/>
        <w:jc w:val="left"/>
        <w:rPr>
          <w:sz w:val="18"/>
          <w:szCs w:val="18"/>
        </w:rPr>
      </w:pPr>
      <w:r w:rsidRPr="003C0DB1">
        <w:rPr>
          <w:sz w:val="18"/>
          <w:szCs w:val="18"/>
        </w:rPr>
        <w:t xml:space="preserve">Kempe, A. B., On the Geographical Problem of the Four Colours, </w:t>
      </w:r>
      <w:r w:rsidRPr="003C0DB1">
        <w:rPr>
          <w:i/>
          <w:sz w:val="18"/>
          <w:szCs w:val="18"/>
        </w:rPr>
        <w:t>American Journal of Mathematics</w:t>
      </w:r>
      <w:r w:rsidR="00467944" w:rsidRPr="003C0DB1">
        <w:rPr>
          <w:rFonts w:hint="eastAsia"/>
          <w:i/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2</w:t>
      </w:r>
      <w:r w:rsidR="00467944" w:rsidRPr="003C0DB1">
        <w:rPr>
          <w:rFonts w:hint="eastAsia"/>
          <w:b/>
          <w:sz w:val="18"/>
          <w:szCs w:val="18"/>
        </w:rPr>
        <w:t>,</w:t>
      </w:r>
      <w:r w:rsidRPr="003C0DB1">
        <w:rPr>
          <w:sz w:val="18"/>
          <w:szCs w:val="18"/>
        </w:rPr>
        <w:t xml:space="preserve"> 193–220</w:t>
      </w:r>
      <w:r w:rsidR="00467944" w:rsidRPr="003C0DB1">
        <w:rPr>
          <w:rFonts w:hint="eastAsia"/>
          <w:sz w:val="18"/>
          <w:szCs w:val="18"/>
        </w:rPr>
        <w:t xml:space="preserve"> </w:t>
      </w:r>
      <w:r w:rsidR="00467944" w:rsidRPr="003C0DB1">
        <w:rPr>
          <w:sz w:val="18"/>
          <w:szCs w:val="18"/>
        </w:rPr>
        <w:t>(1879)</w:t>
      </w:r>
    </w:p>
    <w:p w:rsidR="000E7788" w:rsidRPr="003C0DB1" w:rsidRDefault="000E7788" w:rsidP="002A4B7A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2A4B7A" w:rsidRPr="003C0DB1" w:rsidRDefault="002A4B7A" w:rsidP="003C0DB1">
      <w:pPr>
        <w:pStyle w:val="aa"/>
        <w:widowControl/>
        <w:numPr>
          <w:ilvl w:val="0"/>
          <w:numId w:val="7"/>
        </w:numPr>
        <w:adjustRightInd w:val="0"/>
        <w:snapToGrid w:val="0"/>
        <w:spacing w:line="100" w:lineRule="atLeast"/>
        <w:ind w:leftChars="0"/>
        <w:jc w:val="left"/>
        <w:rPr>
          <w:sz w:val="18"/>
          <w:szCs w:val="18"/>
        </w:rPr>
      </w:pPr>
      <w:r w:rsidRPr="003C0DB1">
        <w:rPr>
          <w:sz w:val="18"/>
          <w:szCs w:val="18"/>
        </w:rPr>
        <w:t xml:space="preserve">Heawood, P. J., Map-Colour Theorem, </w:t>
      </w:r>
      <w:r w:rsidRPr="003C0DB1">
        <w:rPr>
          <w:i/>
          <w:sz w:val="18"/>
          <w:szCs w:val="18"/>
        </w:rPr>
        <w:t>Quarterly Journal of Mathematics</w:t>
      </w:r>
      <w:r w:rsidRPr="003C0DB1">
        <w:rPr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24</w:t>
      </w:r>
      <w:r w:rsidRPr="003C0DB1">
        <w:rPr>
          <w:sz w:val="18"/>
          <w:szCs w:val="18"/>
        </w:rPr>
        <w:t>, 332–338</w:t>
      </w:r>
      <w:r w:rsidR="00467944" w:rsidRPr="003C0DB1">
        <w:rPr>
          <w:rFonts w:hint="eastAsia"/>
          <w:sz w:val="18"/>
          <w:szCs w:val="18"/>
        </w:rPr>
        <w:t xml:space="preserve"> </w:t>
      </w:r>
      <w:r w:rsidR="00467944" w:rsidRPr="003C0DB1">
        <w:rPr>
          <w:sz w:val="18"/>
          <w:szCs w:val="18"/>
        </w:rPr>
        <w:t>(1879)</w:t>
      </w:r>
    </w:p>
    <w:p w:rsidR="000E7788" w:rsidRDefault="000E7788" w:rsidP="002A4B7A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2A4B7A" w:rsidRPr="003C0DB1" w:rsidRDefault="002A4B7A" w:rsidP="003C0DB1">
      <w:pPr>
        <w:pStyle w:val="aa"/>
        <w:widowControl/>
        <w:numPr>
          <w:ilvl w:val="0"/>
          <w:numId w:val="7"/>
        </w:numPr>
        <w:adjustRightInd w:val="0"/>
        <w:snapToGrid w:val="0"/>
        <w:spacing w:line="100" w:lineRule="atLeast"/>
        <w:ind w:leftChars="0"/>
        <w:jc w:val="left"/>
        <w:rPr>
          <w:sz w:val="18"/>
          <w:szCs w:val="18"/>
        </w:rPr>
      </w:pPr>
      <w:r w:rsidRPr="003C0DB1">
        <w:rPr>
          <w:sz w:val="18"/>
          <w:szCs w:val="18"/>
        </w:rPr>
        <w:t>Rosenblatt, F</w:t>
      </w:r>
      <w:r w:rsidR="00467944" w:rsidRPr="003C0DB1">
        <w:rPr>
          <w:rFonts w:hint="eastAsia"/>
          <w:sz w:val="18"/>
          <w:szCs w:val="18"/>
        </w:rPr>
        <w:t>.,</w:t>
      </w:r>
      <w:r w:rsidRPr="003C0DB1">
        <w:rPr>
          <w:sz w:val="18"/>
          <w:szCs w:val="18"/>
        </w:rPr>
        <w:t xml:space="preserve"> The Perceptron: A Probabilistic Model for Information Storage and Organization in the Brain. </w:t>
      </w:r>
      <w:r w:rsidRPr="003C0DB1">
        <w:rPr>
          <w:i/>
          <w:sz w:val="18"/>
          <w:szCs w:val="18"/>
        </w:rPr>
        <w:t>Psychological Review</w:t>
      </w:r>
      <w:r w:rsidRPr="003C0DB1">
        <w:rPr>
          <w:sz w:val="18"/>
          <w:szCs w:val="18"/>
        </w:rPr>
        <w:t xml:space="preserve"> </w:t>
      </w:r>
      <w:r w:rsidRPr="003C0DB1">
        <w:rPr>
          <w:b/>
          <w:sz w:val="18"/>
          <w:szCs w:val="18"/>
        </w:rPr>
        <w:t>65</w:t>
      </w:r>
      <w:r w:rsidR="00467944" w:rsidRPr="003C0DB1">
        <w:rPr>
          <w:rFonts w:hint="eastAsia"/>
          <w:b/>
          <w:sz w:val="18"/>
          <w:szCs w:val="18"/>
        </w:rPr>
        <w:t>,</w:t>
      </w:r>
      <w:r w:rsidRPr="003C0DB1">
        <w:rPr>
          <w:sz w:val="18"/>
          <w:szCs w:val="18"/>
        </w:rPr>
        <w:t xml:space="preserve"> 386-408</w:t>
      </w:r>
      <w:r w:rsidR="00467944" w:rsidRPr="003C0DB1">
        <w:rPr>
          <w:rFonts w:hint="eastAsia"/>
          <w:sz w:val="18"/>
          <w:szCs w:val="18"/>
        </w:rPr>
        <w:t xml:space="preserve"> </w:t>
      </w:r>
      <w:r w:rsidR="00467944" w:rsidRPr="003C0DB1">
        <w:rPr>
          <w:sz w:val="18"/>
          <w:szCs w:val="18"/>
        </w:rPr>
        <w:t>(1958)</w:t>
      </w:r>
      <w:r w:rsidRPr="003C0DB1">
        <w:rPr>
          <w:sz w:val="18"/>
          <w:szCs w:val="18"/>
        </w:rPr>
        <w:t>.</w:t>
      </w:r>
    </w:p>
    <w:p w:rsidR="00467944" w:rsidRDefault="00467944" w:rsidP="002A4B7A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467944" w:rsidRDefault="00467944" w:rsidP="00467944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467944" w:rsidRDefault="00467944" w:rsidP="00467944">
      <w:pPr>
        <w:widowControl/>
        <w:adjustRightInd w:val="0"/>
        <w:snapToGrid w:val="0"/>
        <w:spacing w:line="100" w:lineRule="atLeast"/>
        <w:jc w:val="left"/>
        <w:rPr>
          <w:sz w:val="18"/>
          <w:szCs w:val="18"/>
        </w:rPr>
      </w:pPr>
    </w:p>
    <w:p w:rsidR="00467944" w:rsidRDefault="00467944" w:rsidP="00467944">
      <w:pPr>
        <w:widowControl/>
        <w:adjustRightInd w:val="0"/>
        <w:snapToGrid w:val="0"/>
        <w:spacing w:line="100" w:lineRule="atLeast"/>
        <w:jc w:val="left"/>
      </w:pPr>
    </w:p>
    <w:sectPr w:rsidR="00467944" w:rsidSect="002A4B7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89D" w:rsidRDefault="0008289D" w:rsidP="000525AA">
      <w:r>
        <w:separator/>
      </w:r>
    </w:p>
  </w:endnote>
  <w:endnote w:type="continuationSeparator" w:id="0">
    <w:p w:rsidR="0008289D" w:rsidRDefault="0008289D" w:rsidP="00052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89D" w:rsidRDefault="0008289D" w:rsidP="000525AA">
      <w:r>
        <w:separator/>
      </w:r>
    </w:p>
  </w:footnote>
  <w:footnote w:type="continuationSeparator" w:id="0">
    <w:p w:rsidR="0008289D" w:rsidRDefault="0008289D" w:rsidP="000525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1439D"/>
    <w:multiLevelType w:val="hybridMultilevel"/>
    <w:tmpl w:val="FB00C89C"/>
    <w:lvl w:ilvl="0" w:tplc="4080C534">
      <w:start w:val="13"/>
      <w:numFmt w:val="bullet"/>
      <w:lvlText w:val="△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527162"/>
    <w:multiLevelType w:val="hybridMultilevel"/>
    <w:tmpl w:val="875C50C8"/>
    <w:lvl w:ilvl="0" w:tplc="6290B576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CE08ED"/>
    <w:multiLevelType w:val="hybridMultilevel"/>
    <w:tmpl w:val="5566A7B2"/>
    <w:lvl w:ilvl="0" w:tplc="0E505F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84730EB"/>
    <w:multiLevelType w:val="hybridMultilevel"/>
    <w:tmpl w:val="F5D0E80A"/>
    <w:lvl w:ilvl="0" w:tplc="85ACBB5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B3102EC"/>
    <w:multiLevelType w:val="hybridMultilevel"/>
    <w:tmpl w:val="16B2ED2E"/>
    <w:lvl w:ilvl="0" w:tplc="B1B88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37C7680"/>
    <w:multiLevelType w:val="hybridMultilevel"/>
    <w:tmpl w:val="EFDA065C"/>
    <w:lvl w:ilvl="0" w:tplc="74B258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EFE79A7"/>
    <w:multiLevelType w:val="hybridMultilevel"/>
    <w:tmpl w:val="DD523434"/>
    <w:lvl w:ilvl="0" w:tplc="A14A01FE">
      <w:start w:val="13"/>
      <w:numFmt w:val="bullet"/>
      <w:lvlText w:val="△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B7A"/>
    <w:rsid w:val="00001E1C"/>
    <w:rsid w:val="000113BA"/>
    <w:rsid w:val="00017B3E"/>
    <w:rsid w:val="00022503"/>
    <w:rsid w:val="00022ACE"/>
    <w:rsid w:val="00031A70"/>
    <w:rsid w:val="000439E5"/>
    <w:rsid w:val="000525AA"/>
    <w:rsid w:val="0005582E"/>
    <w:rsid w:val="00072811"/>
    <w:rsid w:val="000821EB"/>
    <w:rsid w:val="0008289D"/>
    <w:rsid w:val="00087FE0"/>
    <w:rsid w:val="000D1743"/>
    <w:rsid w:val="000E06A9"/>
    <w:rsid w:val="000E7788"/>
    <w:rsid w:val="000F6AD9"/>
    <w:rsid w:val="000F7DEF"/>
    <w:rsid w:val="000F7F42"/>
    <w:rsid w:val="00102706"/>
    <w:rsid w:val="00104C54"/>
    <w:rsid w:val="0011279D"/>
    <w:rsid w:val="00131FB2"/>
    <w:rsid w:val="0013319C"/>
    <w:rsid w:val="00145380"/>
    <w:rsid w:val="00151B0C"/>
    <w:rsid w:val="00156A43"/>
    <w:rsid w:val="00157BA1"/>
    <w:rsid w:val="001647A5"/>
    <w:rsid w:val="0018219F"/>
    <w:rsid w:val="00187115"/>
    <w:rsid w:val="00195DF3"/>
    <w:rsid w:val="001B422E"/>
    <w:rsid w:val="001C67F5"/>
    <w:rsid w:val="001D6AC0"/>
    <w:rsid w:val="001F1AAB"/>
    <w:rsid w:val="001F36C8"/>
    <w:rsid w:val="001F4D77"/>
    <w:rsid w:val="001F537A"/>
    <w:rsid w:val="00203120"/>
    <w:rsid w:val="00206099"/>
    <w:rsid w:val="002104E6"/>
    <w:rsid w:val="002130A8"/>
    <w:rsid w:val="00216B7E"/>
    <w:rsid w:val="00221795"/>
    <w:rsid w:val="00227C44"/>
    <w:rsid w:val="00237309"/>
    <w:rsid w:val="002420B2"/>
    <w:rsid w:val="00242E0F"/>
    <w:rsid w:val="00246ABD"/>
    <w:rsid w:val="002664FB"/>
    <w:rsid w:val="00274177"/>
    <w:rsid w:val="00293B85"/>
    <w:rsid w:val="002A4B7A"/>
    <w:rsid w:val="002B226A"/>
    <w:rsid w:val="002C04C3"/>
    <w:rsid w:val="002C1562"/>
    <w:rsid w:val="002D06D4"/>
    <w:rsid w:val="002D35A5"/>
    <w:rsid w:val="002F396A"/>
    <w:rsid w:val="00304D2B"/>
    <w:rsid w:val="00314913"/>
    <w:rsid w:val="003222CD"/>
    <w:rsid w:val="00331319"/>
    <w:rsid w:val="00332EAA"/>
    <w:rsid w:val="003337EB"/>
    <w:rsid w:val="00375545"/>
    <w:rsid w:val="00397272"/>
    <w:rsid w:val="003A7EAC"/>
    <w:rsid w:val="003B3B31"/>
    <w:rsid w:val="003B558F"/>
    <w:rsid w:val="003C0556"/>
    <w:rsid w:val="003C0DB1"/>
    <w:rsid w:val="00404CD2"/>
    <w:rsid w:val="00415D54"/>
    <w:rsid w:val="00424F25"/>
    <w:rsid w:val="00431AB9"/>
    <w:rsid w:val="0043260D"/>
    <w:rsid w:val="00445F18"/>
    <w:rsid w:val="00467944"/>
    <w:rsid w:val="00485CA4"/>
    <w:rsid w:val="00491A19"/>
    <w:rsid w:val="004949DA"/>
    <w:rsid w:val="00496471"/>
    <w:rsid w:val="004B1137"/>
    <w:rsid w:val="004B2CD5"/>
    <w:rsid w:val="004B6572"/>
    <w:rsid w:val="004F46CF"/>
    <w:rsid w:val="004F51E8"/>
    <w:rsid w:val="004F73C0"/>
    <w:rsid w:val="00503FB6"/>
    <w:rsid w:val="00504990"/>
    <w:rsid w:val="0051180A"/>
    <w:rsid w:val="00532004"/>
    <w:rsid w:val="00535ECA"/>
    <w:rsid w:val="00536C34"/>
    <w:rsid w:val="00544127"/>
    <w:rsid w:val="00545765"/>
    <w:rsid w:val="00555D12"/>
    <w:rsid w:val="0056764F"/>
    <w:rsid w:val="00575FE1"/>
    <w:rsid w:val="00584EC0"/>
    <w:rsid w:val="005A0000"/>
    <w:rsid w:val="005A04F2"/>
    <w:rsid w:val="005B40DD"/>
    <w:rsid w:val="006222FE"/>
    <w:rsid w:val="006227F3"/>
    <w:rsid w:val="00623D0F"/>
    <w:rsid w:val="00644276"/>
    <w:rsid w:val="00653D3D"/>
    <w:rsid w:val="00685304"/>
    <w:rsid w:val="00686278"/>
    <w:rsid w:val="00692F3D"/>
    <w:rsid w:val="00693BBC"/>
    <w:rsid w:val="00696173"/>
    <w:rsid w:val="006A3C37"/>
    <w:rsid w:val="006A79B7"/>
    <w:rsid w:val="006B2BB0"/>
    <w:rsid w:val="006E415F"/>
    <w:rsid w:val="00701923"/>
    <w:rsid w:val="00712C87"/>
    <w:rsid w:val="0073689E"/>
    <w:rsid w:val="00741289"/>
    <w:rsid w:val="00755658"/>
    <w:rsid w:val="00761C02"/>
    <w:rsid w:val="007637BA"/>
    <w:rsid w:val="00782443"/>
    <w:rsid w:val="00790255"/>
    <w:rsid w:val="00791A79"/>
    <w:rsid w:val="007B7F57"/>
    <w:rsid w:val="007C3427"/>
    <w:rsid w:val="007D45F6"/>
    <w:rsid w:val="007D5339"/>
    <w:rsid w:val="007F34EA"/>
    <w:rsid w:val="00800BF6"/>
    <w:rsid w:val="00802884"/>
    <w:rsid w:val="00831BA3"/>
    <w:rsid w:val="00833F07"/>
    <w:rsid w:val="008350B3"/>
    <w:rsid w:val="00835AB7"/>
    <w:rsid w:val="008411F4"/>
    <w:rsid w:val="0084123F"/>
    <w:rsid w:val="00847D12"/>
    <w:rsid w:val="00852065"/>
    <w:rsid w:val="00867447"/>
    <w:rsid w:val="008819D4"/>
    <w:rsid w:val="00884D1D"/>
    <w:rsid w:val="008903E4"/>
    <w:rsid w:val="008A36A9"/>
    <w:rsid w:val="008B2FA6"/>
    <w:rsid w:val="008B778D"/>
    <w:rsid w:val="008C64EC"/>
    <w:rsid w:val="008D321D"/>
    <w:rsid w:val="008D3E86"/>
    <w:rsid w:val="008E7333"/>
    <w:rsid w:val="008F6DA1"/>
    <w:rsid w:val="00901D93"/>
    <w:rsid w:val="00920301"/>
    <w:rsid w:val="009311B5"/>
    <w:rsid w:val="00931777"/>
    <w:rsid w:val="00941F8F"/>
    <w:rsid w:val="0094559B"/>
    <w:rsid w:val="009463FF"/>
    <w:rsid w:val="00955037"/>
    <w:rsid w:val="00976C57"/>
    <w:rsid w:val="00982F25"/>
    <w:rsid w:val="00991CEB"/>
    <w:rsid w:val="00995F2E"/>
    <w:rsid w:val="009A0288"/>
    <w:rsid w:val="009C3492"/>
    <w:rsid w:val="009E3205"/>
    <w:rsid w:val="009E3EE4"/>
    <w:rsid w:val="009E71BB"/>
    <w:rsid w:val="00A02F60"/>
    <w:rsid w:val="00A27534"/>
    <w:rsid w:val="00A27FA6"/>
    <w:rsid w:val="00A45DC0"/>
    <w:rsid w:val="00A51161"/>
    <w:rsid w:val="00A56623"/>
    <w:rsid w:val="00A6454F"/>
    <w:rsid w:val="00A67059"/>
    <w:rsid w:val="00A768B7"/>
    <w:rsid w:val="00AA5DC5"/>
    <w:rsid w:val="00AA72B5"/>
    <w:rsid w:val="00AA7A07"/>
    <w:rsid w:val="00AB1D86"/>
    <w:rsid w:val="00AB7EFA"/>
    <w:rsid w:val="00AE3324"/>
    <w:rsid w:val="00AF258A"/>
    <w:rsid w:val="00B06B9F"/>
    <w:rsid w:val="00B12CF7"/>
    <w:rsid w:val="00B21DA3"/>
    <w:rsid w:val="00B44B12"/>
    <w:rsid w:val="00B610CA"/>
    <w:rsid w:val="00B934F2"/>
    <w:rsid w:val="00B94AD8"/>
    <w:rsid w:val="00BA7436"/>
    <w:rsid w:val="00BD3540"/>
    <w:rsid w:val="00BF63FD"/>
    <w:rsid w:val="00C04F3B"/>
    <w:rsid w:val="00C111B1"/>
    <w:rsid w:val="00C379D5"/>
    <w:rsid w:val="00C55334"/>
    <w:rsid w:val="00C5665A"/>
    <w:rsid w:val="00C573BA"/>
    <w:rsid w:val="00C60199"/>
    <w:rsid w:val="00C62A02"/>
    <w:rsid w:val="00C66EDE"/>
    <w:rsid w:val="00C75EF0"/>
    <w:rsid w:val="00C84B53"/>
    <w:rsid w:val="00C86EFB"/>
    <w:rsid w:val="00C95292"/>
    <w:rsid w:val="00CA45E2"/>
    <w:rsid w:val="00CB53C1"/>
    <w:rsid w:val="00CC5CC8"/>
    <w:rsid w:val="00CD3E31"/>
    <w:rsid w:val="00CE02E4"/>
    <w:rsid w:val="00CE0D4C"/>
    <w:rsid w:val="00CE37B0"/>
    <w:rsid w:val="00D0358B"/>
    <w:rsid w:val="00D11AFE"/>
    <w:rsid w:val="00D351A2"/>
    <w:rsid w:val="00D456C7"/>
    <w:rsid w:val="00D54419"/>
    <w:rsid w:val="00D8217C"/>
    <w:rsid w:val="00D94877"/>
    <w:rsid w:val="00D969C6"/>
    <w:rsid w:val="00DB3DCE"/>
    <w:rsid w:val="00DB4328"/>
    <w:rsid w:val="00DD28CE"/>
    <w:rsid w:val="00DD4482"/>
    <w:rsid w:val="00DF61F5"/>
    <w:rsid w:val="00DF61F7"/>
    <w:rsid w:val="00E27CDF"/>
    <w:rsid w:val="00E33014"/>
    <w:rsid w:val="00E3745A"/>
    <w:rsid w:val="00E40020"/>
    <w:rsid w:val="00E43A7E"/>
    <w:rsid w:val="00E578DE"/>
    <w:rsid w:val="00E61013"/>
    <w:rsid w:val="00E67EED"/>
    <w:rsid w:val="00EA19AC"/>
    <w:rsid w:val="00EA3BE5"/>
    <w:rsid w:val="00EA4671"/>
    <w:rsid w:val="00EB238F"/>
    <w:rsid w:val="00EE0380"/>
    <w:rsid w:val="00F03FD2"/>
    <w:rsid w:val="00F467EA"/>
    <w:rsid w:val="00F5316C"/>
    <w:rsid w:val="00F61E1A"/>
    <w:rsid w:val="00F63399"/>
    <w:rsid w:val="00F63A53"/>
    <w:rsid w:val="00F7381F"/>
    <w:rsid w:val="00F82C24"/>
    <w:rsid w:val="00F845EC"/>
    <w:rsid w:val="00F91856"/>
    <w:rsid w:val="00F9512F"/>
    <w:rsid w:val="00F96250"/>
    <w:rsid w:val="00FA4001"/>
    <w:rsid w:val="00FC0F06"/>
    <w:rsid w:val="00FC1DCA"/>
    <w:rsid w:val="00FE5F4D"/>
    <w:rsid w:val="00FE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8434D1"/>
  <w15:docId w15:val="{C3FD030B-C6B2-431E-B0CC-C0BD043D2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B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B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4B7A"/>
  </w:style>
  <w:style w:type="paragraph" w:styleId="a5">
    <w:name w:val="footer"/>
    <w:basedOn w:val="a"/>
    <w:link w:val="a6"/>
    <w:uiPriority w:val="99"/>
    <w:unhideWhenUsed/>
    <w:rsid w:val="002A4B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4B7A"/>
  </w:style>
  <w:style w:type="character" w:styleId="a7">
    <w:name w:val="Placeholder Text"/>
    <w:basedOn w:val="a0"/>
    <w:uiPriority w:val="99"/>
    <w:semiHidden/>
    <w:rsid w:val="002A4B7A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2A4B7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A4B7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A4B7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2A4B7A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2A4B7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A4B7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A4B7A"/>
  </w:style>
  <w:style w:type="paragraph" w:styleId="ae">
    <w:name w:val="annotation subject"/>
    <w:basedOn w:val="ac"/>
    <w:next w:val="ac"/>
    <w:link w:val="af"/>
    <w:uiPriority w:val="99"/>
    <w:semiHidden/>
    <w:unhideWhenUsed/>
    <w:rsid w:val="002A4B7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A4B7A"/>
    <w:rPr>
      <w:b/>
      <w:bCs/>
    </w:rPr>
  </w:style>
  <w:style w:type="table" w:styleId="af0">
    <w:name w:val="Table Grid"/>
    <w:basedOn w:val="a1"/>
    <w:uiPriority w:val="59"/>
    <w:rsid w:val="002A4B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ght Shading"/>
    <w:basedOn w:val="a1"/>
    <w:uiPriority w:val="60"/>
    <w:rsid w:val="002A4B7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1">
    <w:name w:val="caption"/>
    <w:basedOn w:val="a"/>
    <w:next w:val="a"/>
    <w:uiPriority w:val="35"/>
    <w:unhideWhenUsed/>
    <w:qFormat/>
    <w:rsid w:val="003337EB"/>
    <w:rPr>
      <w:b/>
      <w:bCs/>
      <w:szCs w:val="21"/>
    </w:rPr>
  </w:style>
  <w:style w:type="character" w:customStyle="1" w:styleId="st">
    <w:name w:val="st"/>
    <w:basedOn w:val="a0"/>
    <w:rsid w:val="000F7F42"/>
  </w:style>
  <w:style w:type="paragraph" w:styleId="af2">
    <w:name w:val="footnote text"/>
    <w:basedOn w:val="a"/>
    <w:link w:val="af3"/>
    <w:uiPriority w:val="99"/>
    <w:semiHidden/>
    <w:unhideWhenUsed/>
    <w:rsid w:val="00755658"/>
    <w:pPr>
      <w:snapToGrid w:val="0"/>
      <w:jc w:val="left"/>
    </w:pPr>
  </w:style>
  <w:style w:type="character" w:customStyle="1" w:styleId="af3">
    <w:name w:val="脚注文字列 (文字)"/>
    <w:basedOn w:val="a0"/>
    <w:link w:val="af2"/>
    <w:uiPriority w:val="99"/>
    <w:semiHidden/>
    <w:rsid w:val="00755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0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3800</Words>
  <Characters>21666</Characters>
  <Application>Microsoft Office Word</Application>
  <DocSecurity>0</DocSecurity>
  <Lines>180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inaba</dc:creator>
  <cp:lastModifiedBy>0031049@ntt-hd.local</cp:lastModifiedBy>
  <cp:revision>6</cp:revision>
  <cp:lastPrinted>2021-04-26T10:16:00Z</cp:lastPrinted>
  <dcterms:created xsi:type="dcterms:W3CDTF">2021-04-26T05:27:00Z</dcterms:created>
  <dcterms:modified xsi:type="dcterms:W3CDTF">2021-04-26T10:17:00Z</dcterms:modified>
</cp:coreProperties>
</file>