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 Bold" w:hAnsi="Times New Roman Bold" w:cs="Times New Roman Bold"/>
          <w:b/>
          <w:bCs/>
          <w:vanish w:val="0"/>
          <w:color w:val="auto"/>
          <w:sz w:val="28"/>
          <w:szCs w:val="28"/>
        </w:rPr>
      </w:pPr>
      <w:r>
        <w:rPr>
          <w:rFonts w:hint="default" w:ascii="Times New Roman Regular" w:hAnsi="Times New Roman Regular" w:cs="Times New Roman Regular"/>
          <w:i/>
          <w:sz w:val="22"/>
          <w:szCs w:val="22"/>
        </w:rPr>
        <w:t>Supplementary</w:t>
      </w:r>
      <w:r>
        <w:rPr>
          <w:rFonts w:hint="default" w:ascii="Times New Roman Regular" w:hAnsi="Times New Roman Regular" w:cs="Times New Roman Regular"/>
          <w:i/>
          <w:sz w:val="22"/>
          <w:szCs w:val="22"/>
          <w:lang w:val="en-US" w:eastAsia="zh-CN"/>
        </w:rPr>
        <w:t xml:space="preserve"> Figure</w:t>
      </w:r>
    </w:p>
    <w:p>
      <w:pPr>
        <w:jc w:val="center"/>
        <w:rPr>
          <w:rFonts w:hint="default" w:ascii="Times New Roman Bold" w:hAnsi="Times New Roman Bold" w:cs="Times New Roman Bold" w:eastAsiaTheme="minorEastAsia"/>
          <w:b/>
          <w:bCs/>
          <w:vanish w:val="0"/>
          <w:color w:val="auto"/>
          <w:sz w:val="28"/>
          <w:szCs w:val="28"/>
          <w:lang w:val="en-US" w:eastAsia="zh-CN"/>
        </w:rPr>
      </w:pPr>
      <w:r>
        <w:rPr>
          <w:rFonts w:hint="eastAsia" w:ascii="Times New Roman Bold" w:hAnsi="Times New Roman Bold" w:cs="Times New Roman Bold"/>
          <w:b/>
          <w:bCs/>
          <w:vanish w:val="0"/>
          <w:color w:val="auto"/>
          <w:sz w:val="28"/>
          <w:szCs w:val="28"/>
        </w:rPr>
        <w:t xml:space="preserve">Causal </w:t>
      </w:r>
      <w:r>
        <w:rPr>
          <w:rFonts w:hint="eastAsia" w:ascii="Times New Roman Bold" w:hAnsi="Times New Roman Bold" w:cs="Times New Roman Bold"/>
          <w:b/>
          <w:bCs/>
          <w:vanish w:val="0"/>
          <w:color w:val="auto"/>
          <w:sz w:val="28"/>
          <w:szCs w:val="28"/>
          <w:lang w:val="en-US" w:eastAsia="zh-CN"/>
        </w:rPr>
        <w:t>effect</w:t>
      </w:r>
      <w:r>
        <w:rPr>
          <w:rFonts w:hint="default" w:ascii="Times New Roman Bold" w:hAnsi="Times New Roman Bold" w:cs="Times New Roman Bold"/>
          <w:b/>
          <w:bCs/>
          <w:vanish w:val="0"/>
          <w:color w:val="auto"/>
          <w:sz w:val="28"/>
          <w:szCs w:val="28"/>
          <w:lang w:val="en-US" w:eastAsia="zh-CN"/>
        </w:rPr>
        <w:t xml:space="preserve">s of </w:t>
      </w:r>
      <w:r>
        <w:rPr>
          <w:rFonts w:hint="eastAsia" w:ascii="Times New Roman Bold" w:hAnsi="Times New Roman Bold" w:cs="Times New Roman Bold"/>
          <w:b/>
          <w:bCs/>
          <w:vanish w:val="0"/>
          <w:color w:val="auto"/>
          <w:sz w:val="28"/>
          <w:szCs w:val="28"/>
        </w:rPr>
        <w:t xml:space="preserve">skin microbiota </w:t>
      </w:r>
      <w:r>
        <w:rPr>
          <w:rFonts w:hint="default" w:ascii="Times New Roman Bold" w:hAnsi="Times New Roman Bold" w:cs="Times New Roman Bold"/>
          <w:b/>
          <w:bCs/>
          <w:vanish w:val="0"/>
          <w:color w:val="auto"/>
          <w:sz w:val="28"/>
          <w:szCs w:val="28"/>
          <w:lang w:val="en-US"/>
        </w:rPr>
        <w:t>on</w:t>
      </w:r>
      <w:r>
        <w:rPr>
          <w:rFonts w:hint="eastAsia" w:ascii="Times New Roman Bold" w:hAnsi="Times New Roman Bold" w:cs="Times New Roman Bold"/>
          <w:b/>
          <w:bCs/>
          <w:vanish w:val="0"/>
          <w:color w:val="auto"/>
          <w:sz w:val="28"/>
          <w:szCs w:val="28"/>
        </w:rPr>
        <w:t xml:space="preserve"> intervertebral disk degeneration, low back pain and sciatica</w:t>
      </w:r>
      <w:r>
        <w:rPr>
          <w:rFonts w:hint="default" w:ascii="Times New Roman Bold" w:hAnsi="Times New Roman Bold" w:cs="Times New Roman Bold"/>
          <w:b/>
          <w:bCs/>
          <w:vanish w:val="0"/>
          <w:color w:val="auto"/>
          <w:sz w:val="28"/>
          <w:szCs w:val="28"/>
          <w:lang w:val="en-US"/>
        </w:rPr>
        <w:t>: a two-sample Mendelian randomization study</w:t>
      </w:r>
    </w:p>
    <w:p>
      <w:pPr>
        <w:rPr>
          <w:rFonts w:hint="default" w:ascii="Times New Roman Bold" w:hAnsi="Times New Roman Bold" w:cs="Times New Roman Bold"/>
          <w:b/>
          <w:bCs/>
          <w:sz w:val="22"/>
          <w:szCs w:val="22"/>
          <w:vertAlign w:val="superscript"/>
          <w:lang w:val="en-US"/>
        </w:rPr>
      </w:pPr>
      <w:r>
        <w:rPr>
          <w:rFonts w:ascii="Times New Roman Bold" w:hAnsi="Times New Roman Bold" w:cs="Times New Roman Bold"/>
          <w:b/>
          <w:bCs/>
          <w:sz w:val="22"/>
          <w:szCs w:val="22"/>
        </w:rPr>
        <w:t>Yuchao Jia</w:t>
      </w:r>
      <w:r>
        <w:rPr>
          <w:rFonts w:ascii="Times New Roman Bold" w:hAnsi="Times New Roman Bold" w:cs="Times New Roman Bold"/>
          <w:b/>
          <w:bCs/>
          <w:sz w:val="22"/>
          <w:szCs w:val="22"/>
          <w:vertAlign w:val="superscript"/>
        </w:rPr>
        <w:t>1</w:t>
      </w:r>
      <w:r>
        <w:rPr>
          <w:rFonts w:hint="default" w:ascii="Times New Roman Bold" w:hAnsi="Times New Roman Bold" w:cs="Times New Roman Bold"/>
          <w:b/>
          <w:bCs/>
          <w:sz w:val="22"/>
          <w:szCs w:val="22"/>
          <w:vertAlign w:val="superscript"/>
          <w:lang w:val="en-US"/>
        </w:rPr>
        <w:t>,†</w:t>
      </w:r>
      <w:r>
        <w:rPr>
          <w:rFonts w:ascii="Times New Roman Bold" w:hAnsi="Times New Roman Bold" w:cs="Times New Roman Bold"/>
          <w:b/>
          <w:bCs/>
          <w:sz w:val="22"/>
          <w:szCs w:val="22"/>
        </w:rPr>
        <w:t xml:space="preserve"> · </w:t>
      </w:r>
      <w:r>
        <w:rPr>
          <w:rFonts w:hint="default" w:ascii="Times New Roman Bold" w:hAnsi="Times New Roman Bold" w:cs="Times New Roman Bold"/>
          <w:b/>
          <w:bCs/>
          <w:sz w:val="22"/>
          <w:szCs w:val="22"/>
          <w:lang w:val="en-US"/>
        </w:rPr>
        <w:t>Houcong Chen</w:t>
      </w:r>
      <w:r>
        <w:rPr>
          <w:rFonts w:hint="eastAsia" w:ascii="Times New Roman Bold" w:hAnsi="Times New Roman Bold" w:cs="Times New Roman Bold"/>
          <w:b/>
          <w:bCs/>
          <w:sz w:val="22"/>
          <w:szCs w:val="22"/>
          <w:vertAlign w:val="superscript"/>
        </w:rPr>
        <w:t>1</w:t>
      </w:r>
      <w:r>
        <w:rPr>
          <w:rFonts w:hint="default" w:ascii="Times New Roman Bold" w:hAnsi="Times New Roman Bold" w:cs="Times New Roman Bold"/>
          <w:b/>
          <w:bCs/>
          <w:sz w:val="22"/>
          <w:szCs w:val="22"/>
          <w:vertAlign w:val="superscript"/>
          <w:lang w:val="en-US"/>
        </w:rPr>
        <w:t>,†</w:t>
      </w:r>
      <w:r>
        <w:rPr>
          <w:rFonts w:hint="eastAsia" w:ascii="Times New Roman Bold" w:hAnsi="Times New Roman Bold" w:cs="Times New Roman Bold"/>
          <w:b/>
          <w:bCs/>
          <w:sz w:val="22"/>
          <w:szCs w:val="22"/>
        </w:rPr>
        <w:t xml:space="preserve"> </w:t>
      </w:r>
      <w:r>
        <w:rPr>
          <w:rFonts w:ascii="Times New Roman Bold" w:hAnsi="Times New Roman Bold" w:cs="Times New Roman Bold"/>
          <w:b/>
          <w:bCs/>
          <w:sz w:val="22"/>
          <w:szCs w:val="22"/>
        </w:rPr>
        <w:t>·</w:t>
      </w:r>
      <w:r>
        <w:rPr>
          <w:rFonts w:hint="eastAsia" w:ascii="Times New Roman Bold" w:hAnsi="Times New Roman Bold" w:cs="Times New Roman Bold"/>
          <w:b/>
          <w:bCs/>
          <w:sz w:val="22"/>
          <w:szCs w:val="22"/>
        </w:rPr>
        <w:t xml:space="preserve"> </w:t>
      </w:r>
      <w:r>
        <w:rPr>
          <w:rFonts w:ascii="Times New Roman Bold" w:hAnsi="Times New Roman Bold" w:cs="Times New Roman Bold"/>
          <w:b/>
          <w:bCs/>
          <w:sz w:val="22"/>
          <w:szCs w:val="22"/>
        </w:rPr>
        <w:t>S</w:t>
      </w:r>
      <w:r>
        <w:rPr>
          <w:rFonts w:hint="eastAsia" w:ascii="Times New Roman Bold" w:hAnsi="Times New Roman Bold" w:cs="Times New Roman Bold"/>
          <w:b/>
          <w:bCs/>
          <w:sz w:val="22"/>
          <w:szCs w:val="22"/>
        </w:rPr>
        <w:t xml:space="preserve">hengbo </w:t>
      </w:r>
      <w:r>
        <w:rPr>
          <w:rFonts w:ascii="Times New Roman Bold" w:hAnsi="Times New Roman Bold" w:cs="Times New Roman Bold"/>
          <w:b/>
          <w:bCs/>
          <w:sz w:val="22"/>
          <w:szCs w:val="22"/>
        </w:rPr>
        <w:t>H</w:t>
      </w:r>
      <w:r>
        <w:rPr>
          <w:rFonts w:hint="eastAsia" w:ascii="Times New Roman Bold" w:hAnsi="Times New Roman Bold" w:cs="Times New Roman Bold"/>
          <w:b/>
          <w:bCs/>
          <w:sz w:val="22"/>
          <w:szCs w:val="22"/>
        </w:rPr>
        <w:t>uang</w:t>
      </w:r>
      <w:r>
        <w:rPr>
          <w:rFonts w:hint="eastAsia" w:ascii="Times New Roman Bold" w:hAnsi="Times New Roman Bold" w:cs="Times New Roman Bold"/>
          <w:b/>
          <w:bCs/>
          <w:sz w:val="22"/>
          <w:szCs w:val="22"/>
          <w:vertAlign w:val="superscript"/>
        </w:rPr>
        <w:t>1</w:t>
      </w:r>
      <w:r>
        <w:rPr>
          <w:rFonts w:hint="eastAsia" w:ascii="Times New Roman Bold" w:hAnsi="Times New Roman Bold" w:cs="Times New Roman Bold"/>
          <w:b/>
          <w:bCs/>
          <w:sz w:val="22"/>
          <w:szCs w:val="22"/>
        </w:rPr>
        <w:t xml:space="preserve"> </w:t>
      </w:r>
      <w:r>
        <w:rPr>
          <w:rFonts w:ascii="Times New Roman Bold" w:hAnsi="Times New Roman Bold" w:cs="Times New Roman Bold"/>
          <w:b/>
          <w:bCs/>
          <w:sz w:val="22"/>
          <w:szCs w:val="22"/>
        </w:rPr>
        <w:t>·</w:t>
      </w:r>
      <w:r>
        <w:rPr>
          <w:rFonts w:hint="eastAsia" w:ascii="Times New Roman Bold" w:hAnsi="Times New Roman Bold" w:cs="Times New Roman Bold"/>
          <w:b/>
          <w:bCs/>
          <w:sz w:val="22"/>
          <w:szCs w:val="22"/>
        </w:rPr>
        <w:t xml:space="preserve"> </w:t>
      </w:r>
      <w:r>
        <w:rPr>
          <w:rFonts w:ascii="Times New Roman Bold" w:hAnsi="Times New Roman Bold" w:cs="Times New Roman Bold"/>
          <w:b/>
          <w:bCs/>
          <w:sz w:val="22"/>
          <w:szCs w:val="22"/>
        </w:rPr>
        <w:t>Z</w:t>
      </w:r>
      <w:r>
        <w:rPr>
          <w:rFonts w:hint="eastAsia" w:ascii="Times New Roman Bold" w:hAnsi="Times New Roman Bold" w:cs="Times New Roman Bold"/>
          <w:b/>
          <w:bCs/>
          <w:sz w:val="22"/>
          <w:szCs w:val="22"/>
        </w:rPr>
        <w:t xml:space="preserve">henxin </w:t>
      </w:r>
      <w:r>
        <w:rPr>
          <w:rFonts w:ascii="Times New Roman Bold" w:hAnsi="Times New Roman Bold" w:cs="Times New Roman Bold"/>
          <w:b/>
          <w:bCs/>
          <w:sz w:val="22"/>
          <w:szCs w:val="22"/>
        </w:rPr>
        <w:t>H</w:t>
      </w:r>
      <w:r>
        <w:rPr>
          <w:rFonts w:hint="eastAsia" w:ascii="Times New Roman Bold" w:hAnsi="Times New Roman Bold" w:cs="Times New Roman Bold"/>
          <w:b/>
          <w:bCs/>
          <w:sz w:val="22"/>
          <w:szCs w:val="22"/>
        </w:rPr>
        <w:t>uo</w:t>
      </w:r>
      <w:r>
        <w:rPr>
          <w:rFonts w:hint="eastAsia" w:ascii="Times New Roman Bold" w:hAnsi="Times New Roman Bold" w:cs="Times New Roman Bold"/>
          <w:b/>
          <w:bCs/>
          <w:sz w:val="22"/>
          <w:szCs w:val="22"/>
          <w:vertAlign w:val="superscript"/>
        </w:rPr>
        <w:t>1</w:t>
      </w:r>
      <w:r>
        <w:rPr>
          <w:rFonts w:hint="eastAsia" w:ascii="Times New Roman Bold" w:hAnsi="Times New Roman Bold" w:cs="Times New Roman Bold"/>
          <w:b/>
          <w:bCs/>
          <w:sz w:val="22"/>
          <w:szCs w:val="22"/>
        </w:rPr>
        <w:t xml:space="preserve"> </w:t>
      </w:r>
      <w:r>
        <w:rPr>
          <w:rFonts w:ascii="Times New Roman Bold" w:hAnsi="Times New Roman Bold" w:cs="Times New Roman Bold"/>
          <w:b/>
          <w:bCs/>
          <w:sz w:val="22"/>
          <w:szCs w:val="22"/>
        </w:rPr>
        <w:t>·</w:t>
      </w:r>
      <w:r>
        <w:rPr>
          <w:rFonts w:hint="default" w:ascii="Times New Roman Bold" w:hAnsi="Times New Roman Bold" w:cs="Times New Roman Bold"/>
          <w:b/>
          <w:bCs/>
          <w:sz w:val="22"/>
          <w:szCs w:val="22"/>
          <w:lang w:val="en-US"/>
        </w:rPr>
        <w:t xml:space="preserve"> </w:t>
      </w:r>
      <w:bookmarkStart w:id="0" w:name="_GoBack"/>
      <w:bookmarkEnd w:id="0"/>
      <w:r>
        <w:rPr>
          <w:rFonts w:ascii="Times New Roman Bold" w:hAnsi="Times New Roman Bold" w:cs="Times New Roman Bold"/>
          <w:b/>
          <w:bCs/>
          <w:sz w:val="22"/>
          <w:szCs w:val="22"/>
        </w:rPr>
        <w:t>Baoshan Xu</w:t>
      </w:r>
      <w:r>
        <w:rPr>
          <w:rFonts w:ascii="Times New Roman Bold" w:hAnsi="Times New Roman Bold" w:cs="Times New Roman Bold"/>
          <w:b/>
          <w:bCs/>
          <w:sz w:val="22"/>
          <w:szCs w:val="22"/>
          <w:vertAlign w:val="superscript"/>
        </w:rPr>
        <w:t>2</w:t>
      </w:r>
      <w:r>
        <w:rPr>
          <w:rFonts w:hint="default" w:ascii="Times New Roman Bold" w:hAnsi="Times New Roman Bold" w:cs="Times New Roman Bold"/>
          <w:b/>
          <w:bCs/>
          <w:sz w:val="22"/>
          <w:szCs w:val="22"/>
          <w:vertAlign w:val="superscript"/>
          <w:lang w:val="en-US"/>
        </w:rPr>
        <w:t>,*</w:t>
      </w:r>
    </w:p>
    <w:p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*Correspondence:</w:t>
      </w:r>
    </w:p>
    <w:p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Baoshan Xu</w:t>
      </w:r>
    </w:p>
    <w:p>
      <w:pPr>
        <w:rPr>
          <w:rFonts w:ascii="Times New Roman" w:hAnsi="Times New Roman" w:cs="Times New Roman"/>
          <w:sz w:val="22"/>
          <w:szCs w:val="22"/>
        </w:rPr>
      </w:pPr>
      <w:r>
        <w:fldChar w:fldCharType="begin"/>
      </w:r>
      <w:r>
        <w:instrText xml:space="preserve"> HYPERLINK "mailto:baoshanxu99@tmu.edu.cn" </w:instrText>
      </w:r>
      <w:r>
        <w:fldChar w:fldCharType="separate"/>
      </w:r>
      <w:r>
        <w:rPr>
          <w:rFonts w:ascii="Times New Roman" w:hAnsi="Times New Roman" w:cs="Times New Roman"/>
          <w:sz w:val="22"/>
          <w:szCs w:val="22"/>
        </w:rPr>
        <w:t>baoshanxu99@tmu.edu.cn</w:t>
      </w:r>
      <w:r>
        <w:rPr>
          <w:rFonts w:ascii="Times New Roman" w:hAnsi="Times New Roman" w:cs="Times New Roman"/>
          <w:sz w:val="22"/>
          <w:szCs w:val="22"/>
        </w:rPr>
        <w:fldChar w:fldCharType="end"/>
      </w:r>
    </w:p>
    <w:p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 </w:t>
      </w:r>
      <w:r>
        <w:rPr>
          <w:rFonts w:hint="default" w:ascii="Times New Roman" w:hAnsi="Times New Roman" w:cs="Times New Roman"/>
          <w:sz w:val="22"/>
          <w:szCs w:val="22"/>
          <w:lang w:val="en-US"/>
        </w:rPr>
        <w:t xml:space="preserve">Department of </w:t>
      </w:r>
      <w:r>
        <w:rPr>
          <w:rFonts w:ascii="Times New Roman" w:hAnsi="Times New Roman" w:cs="Times New Roman"/>
          <w:sz w:val="22"/>
          <w:szCs w:val="22"/>
        </w:rPr>
        <w:t>Graduate School, Tianjin Medical University,</w:t>
      </w:r>
      <w:r>
        <w:rPr>
          <w:rFonts w:hint="default" w:ascii="Times New Roman" w:hAnsi="Times New Roman" w:cs="Times New Roman"/>
          <w:sz w:val="22"/>
          <w:szCs w:val="22"/>
          <w:lang w:val="en-US"/>
        </w:rPr>
        <w:t xml:space="preserve"> 300070</w:t>
      </w:r>
      <w:r>
        <w:rPr>
          <w:rFonts w:ascii="Times New Roman" w:hAnsi="Times New Roman" w:cs="Times New Roman"/>
          <w:sz w:val="22"/>
          <w:szCs w:val="22"/>
        </w:rPr>
        <w:t xml:space="preserve"> Tianjin, China</w:t>
      </w:r>
    </w:p>
    <w:p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 Department of Minimally Invasive Spine Surgery, Tianjin Hospital,</w:t>
      </w:r>
      <w:r>
        <w:rPr>
          <w:rFonts w:hint="default" w:ascii="Times New Roman" w:hAnsi="Times New Roman" w:cs="Times New Roman"/>
          <w:sz w:val="22"/>
          <w:szCs w:val="22"/>
          <w:lang w:val="en-US"/>
        </w:rPr>
        <w:t xml:space="preserve"> Tianjin University, 300211</w:t>
      </w:r>
      <w:r>
        <w:rPr>
          <w:rFonts w:ascii="Times New Roman" w:hAnsi="Times New Roman" w:cs="Times New Roman"/>
          <w:sz w:val="22"/>
          <w:szCs w:val="22"/>
        </w:rPr>
        <w:t xml:space="preserve"> Tianjin, China</w:t>
      </w:r>
    </w:p>
    <w:p>
      <w:pPr>
        <w:rPr>
          <w:rFonts w:hint="default" w:ascii="Times New Roman" w:hAnsi="Times New Roman" w:cs="Times New Roman"/>
          <w:sz w:val="22"/>
          <w:szCs w:val="22"/>
          <w:lang w:val="en-US"/>
        </w:rPr>
      </w:pPr>
      <w:r>
        <w:rPr>
          <w:rFonts w:hint="eastAsia" w:ascii="Times New Roman" w:hAnsi="Times New Roman" w:cs="Times New Roman"/>
          <w:sz w:val="22"/>
          <w:szCs w:val="22"/>
        </w:rPr>
        <w:t>†</w:t>
      </w:r>
      <w:r>
        <w:rPr>
          <w:rFonts w:hint="default" w:ascii="Times New Roman" w:hAnsi="Times New Roman" w:cs="Times New Roman"/>
          <w:sz w:val="22"/>
          <w:szCs w:val="22"/>
          <w:lang w:val="en-US"/>
        </w:rPr>
        <w:t>These authors contributed equally</w:t>
      </w: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216525" cy="1362710"/>
            <wp:effectExtent l="0" t="0" r="15875" b="8890"/>
            <wp:docPr id="1" name="图片 1" descr="补充图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补充图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16525" cy="136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 w:ascii="Times New Roman Regular" w:hAnsi="Times New Roman Regular" w:cs="Times New Roman Regular"/>
          <w:b/>
          <w:bCs w:val="0"/>
          <w:sz w:val="22"/>
          <w:szCs w:val="22"/>
          <w:lang w:val="en-US" w:eastAsia="zh-CN" w:bidi="ar-SA"/>
        </w:rPr>
      </w:pPr>
      <w:r>
        <w:rPr>
          <w:rFonts w:hint="default" w:ascii="Times New Roman Regular" w:hAnsi="Times New Roman Regular" w:eastAsia="宋体" w:cs="Times New Roman Regular"/>
          <w:b/>
          <w:bCs w:val="0"/>
          <w:sz w:val="22"/>
          <w:szCs w:val="22"/>
          <w:lang w:val="en-US" w:eastAsia="zh-CN" w:bidi="ar-SA"/>
        </w:rPr>
        <w:t>Figure S</w:t>
      </w:r>
      <w:r>
        <w:rPr>
          <w:rFonts w:hint="default" w:ascii="Times New Roman Regular" w:hAnsi="Times New Roman Regular" w:cs="Times New Roman Regular"/>
          <w:b/>
          <w:bCs w:val="0"/>
          <w:sz w:val="22"/>
          <w:szCs w:val="22"/>
          <w:lang w:val="en-US" w:eastAsia="zh-CN" w:bidi="ar-SA"/>
        </w:rPr>
        <w:t>1</w:t>
      </w:r>
      <w:r>
        <w:rPr>
          <w:rFonts w:hint="default" w:ascii="Times New Roman Regular" w:hAnsi="Times New Roman Regular" w:eastAsia="宋体" w:cs="Times New Roman Regular"/>
          <w:b/>
          <w:bCs w:val="0"/>
          <w:sz w:val="22"/>
          <w:szCs w:val="22"/>
          <w:lang w:val="en-US" w:eastAsia="zh-CN" w:bidi="ar-SA"/>
        </w:rPr>
        <w:t xml:space="preserve"> Scatter plots </w:t>
      </w:r>
      <w:r>
        <w:rPr>
          <w:rFonts w:hint="default" w:ascii="Times New Roman Regular" w:hAnsi="Times New Roman Regular" w:cs="Times New Roman Regular"/>
          <w:b/>
          <w:bCs w:val="0"/>
          <w:sz w:val="22"/>
          <w:szCs w:val="22"/>
          <w:lang w:val="en-US" w:eastAsia="zh-CN" w:bidi="ar-SA"/>
        </w:rPr>
        <w:t>demonstrate</w:t>
      </w:r>
      <w:r>
        <w:rPr>
          <w:rFonts w:hint="default" w:ascii="Times New Roman Regular" w:hAnsi="Times New Roman Regular" w:cs="Times New Roman Regular"/>
          <w:b/>
          <w:bCs w:val="0"/>
          <w:sz w:val="22"/>
          <w:szCs w:val="22"/>
          <w:lang w:val="en-US" w:eastAsia="zh-CN" w:bidi="ar-SA"/>
        </w:rPr>
        <w:t xml:space="preserve"> the </w:t>
      </w:r>
      <w:r>
        <w:rPr>
          <w:rFonts w:hint="default" w:ascii="Times New Roman Regular" w:hAnsi="Times New Roman Regular" w:eastAsia="宋体" w:cs="Times New Roman Regular"/>
          <w:b/>
          <w:bCs w:val="0"/>
          <w:sz w:val="22"/>
          <w:szCs w:val="22"/>
          <w:lang w:val="en-US" w:eastAsia="zh-CN" w:bidi="ar-SA"/>
        </w:rPr>
        <w:t>causal</w:t>
      </w:r>
      <w:r>
        <w:rPr>
          <w:rFonts w:hint="default" w:ascii="Times New Roman Regular" w:hAnsi="Times New Roman Regular" w:cs="Times New Roman Regular"/>
          <w:b/>
          <w:bCs w:val="0"/>
          <w:sz w:val="22"/>
          <w:szCs w:val="22"/>
          <w:lang w:val="en-US" w:eastAsia="zh-CN" w:bidi="ar-SA"/>
        </w:rPr>
        <w:t xml:space="preserve"> effects of</w:t>
      </w:r>
      <w:r>
        <w:rPr>
          <w:rFonts w:hint="default" w:ascii="Times New Roman Regular" w:hAnsi="Times New Roman Regular" w:eastAsia="宋体" w:cs="Times New Roman Regular"/>
          <w:b/>
          <w:bCs w:val="0"/>
          <w:sz w:val="22"/>
          <w:szCs w:val="22"/>
          <w:lang w:val="en-US" w:eastAsia="zh-CN" w:bidi="ar-SA"/>
        </w:rPr>
        <w:t xml:space="preserve"> 3 skin microbiota </w:t>
      </w:r>
      <w:r>
        <w:rPr>
          <w:rFonts w:hint="default" w:ascii="Times New Roman Regular" w:hAnsi="Times New Roman Regular" w:cs="Times New Roman Regular"/>
          <w:b/>
          <w:bCs w:val="0"/>
          <w:sz w:val="22"/>
          <w:szCs w:val="22"/>
          <w:lang w:val="en-US" w:eastAsia="zh-CN" w:bidi="ar-SA"/>
        </w:rPr>
        <w:t>on IVDD.</w:t>
      </w:r>
    </w:p>
    <w:p>
      <w:pPr>
        <w:rPr>
          <w:rFonts w:hint="default" w:ascii="Times New Roman Regular" w:hAnsi="Times New Roman Regular" w:cs="Times New Roman Regular"/>
          <w:b/>
          <w:bCs w:val="0"/>
          <w:sz w:val="22"/>
          <w:szCs w:val="22"/>
          <w:lang w:val="en-US" w:eastAsia="zh-CN" w:bidi="ar-SA"/>
        </w:rPr>
      </w:pPr>
    </w:p>
    <w:p>
      <w:pPr>
        <w:rPr>
          <w:rFonts w:hint="default"/>
          <w:lang w:val="en-US"/>
        </w:rPr>
      </w:pPr>
      <w:r>
        <w:rPr>
          <w:rFonts w:hint="default" w:ascii="Times New Roman Regular" w:hAnsi="Times New Roman Regular" w:cs="Times New Roman Regular"/>
          <w:b/>
          <w:bCs w:val="0"/>
          <w:sz w:val="22"/>
          <w:szCs w:val="22"/>
          <w:lang w:val="en-US" w:eastAsia="zh-CN" w:bidi="ar-SA"/>
        </w:rPr>
        <w:t xml:space="preserve"> </w:t>
      </w:r>
      <w:r>
        <w:rPr>
          <w:rFonts w:hint="default"/>
          <w:lang w:val="en-US"/>
        </w:rPr>
        <w:drawing>
          <wp:inline distT="0" distB="0" distL="114300" distR="114300">
            <wp:extent cx="5157470" cy="2651760"/>
            <wp:effectExtent l="0" t="0" r="24130" b="15240"/>
            <wp:docPr id="5" name="图片 5" descr="补充图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补充图_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57470" cy="265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/>
        </w:rPr>
      </w:pPr>
    </w:p>
    <w:p>
      <w:pPr>
        <w:jc w:val="both"/>
        <w:rPr>
          <w:rFonts w:hint="default"/>
          <w:lang w:val="en-US"/>
        </w:rPr>
      </w:pPr>
      <w:r>
        <w:rPr>
          <w:rFonts w:hint="default" w:ascii="Times New Roman Regular" w:hAnsi="Times New Roman Regular" w:eastAsia="宋体" w:cs="Times New Roman Regular"/>
          <w:b/>
          <w:bCs w:val="0"/>
          <w:sz w:val="22"/>
          <w:szCs w:val="22"/>
          <w:lang w:val="en-US" w:eastAsia="zh-CN" w:bidi="ar-SA"/>
        </w:rPr>
        <w:t xml:space="preserve">Figure S2 Scatter plots </w:t>
      </w:r>
      <w:r>
        <w:rPr>
          <w:rFonts w:hint="default" w:ascii="Times New Roman Regular" w:hAnsi="Times New Roman Regular" w:cs="Times New Roman Regular"/>
          <w:b/>
          <w:bCs w:val="0"/>
          <w:sz w:val="22"/>
          <w:szCs w:val="22"/>
          <w:lang w:val="en-US" w:eastAsia="zh-CN" w:bidi="ar-SA"/>
        </w:rPr>
        <w:t xml:space="preserve">demonstrate the </w:t>
      </w:r>
      <w:r>
        <w:rPr>
          <w:rFonts w:hint="default" w:ascii="Times New Roman Regular" w:hAnsi="Times New Roman Regular" w:eastAsia="宋体" w:cs="Times New Roman Regular"/>
          <w:b/>
          <w:bCs w:val="0"/>
          <w:sz w:val="22"/>
          <w:szCs w:val="22"/>
          <w:lang w:val="en-US" w:eastAsia="zh-CN" w:bidi="ar-SA"/>
        </w:rPr>
        <w:t>causal</w:t>
      </w:r>
      <w:r>
        <w:rPr>
          <w:rFonts w:hint="default" w:ascii="Times New Roman Regular" w:hAnsi="Times New Roman Regular" w:cs="Times New Roman Regular"/>
          <w:b/>
          <w:bCs w:val="0"/>
          <w:sz w:val="22"/>
          <w:szCs w:val="22"/>
          <w:lang w:val="en-US" w:eastAsia="zh-CN" w:bidi="ar-SA"/>
        </w:rPr>
        <w:t xml:space="preserve"> effects of</w:t>
      </w:r>
      <w:r>
        <w:rPr>
          <w:rFonts w:hint="default" w:ascii="Times New Roman Regular" w:hAnsi="Times New Roman Regular" w:eastAsia="宋体" w:cs="Times New Roman Regular"/>
          <w:b/>
          <w:bCs w:val="0"/>
          <w:sz w:val="22"/>
          <w:szCs w:val="22"/>
          <w:lang w:val="en-US" w:eastAsia="zh-CN" w:bidi="ar-SA"/>
        </w:rPr>
        <w:t xml:space="preserve"> 5 skin microbiota </w:t>
      </w:r>
      <w:r>
        <w:rPr>
          <w:rFonts w:hint="default" w:ascii="Times New Roman Regular" w:hAnsi="Times New Roman Regular" w:cs="Times New Roman Regular"/>
          <w:b/>
          <w:bCs w:val="0"/>
          <w:sz w:val="22"/>
          <w:szCs w:val="22"/>
          <w:lang w:val="en-US" w:eastAsia="zh-CN" w:bidi="ar-SA"/>
        </w:rPr>
        <w:t>on LBP.</w:t>
      </w: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193665" cy="2701925"/>
            <wp:effectExtent l="0" t="0" r="13335" b="15875"/>
            <wp:docPr id="3" name="图片 3" descr="补充图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补充图_0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93665" cy="270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 w:ascii="Times New Roman Regular" w:hAnsi="Times New Roman Regular" w:cs="Times New Roman Regular"/>
          <w:b/>
          <w:bCs w:val="0"/>
          <w:sz w:val="22"/>
          <w:szCs w:val="22"/>
          <w:lang w:val="en-US" w:eastAsia="zh-CN" w:bidi="ar-SA"/>
        </w:rPr>
      </w:pPr>
      <w:r>
        <w:rPr>
          <w:rFonts w:hint="default" w:ascii="Times New Roman Regular" w:hAnsi="Times New Roman Regular" w:eastAsia="宋体" w:cs="Times New Roman Regular"/>
          <w:b/>
          <w:bCs w:val="0"/>
          <w:sz w:val="22"/>
          <w:szCs w:val="22"/>
          <w:lang w:val="en-US" w:eastAsia="zh-CN" w:bidi="ar-SA"/>
        </w:rPr>
        <w:t xml:space="preserve">Figure S3 Scatter plots </w:t>
      </w:r>
      <w:r>
        <w:rPr>
          <w:rFonts w:hint="default" w:ascii="Times New Roman Regular" w:hAnsi="Times New Roman Regular" w:cs="Times New Roman Regular"/>
          <w:b/>
          <w:bCs w:val="0"/>
          <w:sz w:val="22"/>
          <w:szCs w:val="22"/>
          <w:lang w:val="en-US" w:eastAsia="zh-CN" w:bidi="ar-SA"/>
        </w:rPr>
        <w:t xml:space="preserve">demonstrate the </w:t>
      </w:r>
      <w:r>
        <w:rPr>
          <w:rFonts w:hint="default" w:ascii="Times New Roman Regular" w:hAnsi="Times New Roman Regular" w:eastAsia="宋体" w:cs="Times New Roman Regular"/>
          <w:b/>
          <w:bCs w:val="0"/>
          <w:sz w:val="22"/>
          <w:szCs w:val="22"/>
          <w:lang w:val="en-US" w:eastAsia="zh-CN" w:bidi="ar-SA"/>
        </w:rPr>
        <w:t xml:space="preserve">causal </w:t>
      </w:r>
      <w:r>
        <w:rPr>
          <w:rFonts w:hint="default" w:ascii="Times New Roman Regular" w:hAnsi="Times New Roman Regular" w:cs="Times New Roman Regular"/>
          <w:b/>
          <w:bCs w:val="0"/>
          <w:sz w:val="22"/>
          <w:szCs w:val="22"/>
          <w:lang w:val="en-US" w:eastAsia="zh-CN" w:bidi="ar-SA"/>
        </w:rPr>
        <w:t>effects of</w:t>
      </w:r>
      <w:r>
        <w:rPr>
          <w:rFonts w:hint="default" w:ascii="Times New Roman Regular" w:hAnsi="Times New Roman Regular" w:eastAsia="宋体" w:cs="Times New Roman Regular"/>
          <w:b/>
          <w:bCs w:val="0"/>
          <w:sz w:val="22"/>
          <w:szCs w:val="22"/>
          <w:lang w:val="en-US" w:eastAsia="zh-CN" w:bidi="ar-SA"/>
        </w:rPr>
        <w:t xml:space="preserve"> 5 skin microbiota </w:t>
      </w:r>
      <w:r>
        <w:rPr>
          <w:rFonts w:hint="default" w:ascii="Times New Roman Regular" w:hAnsi="Times New Roman Regular" w:cs="Times New Roman Regular"/>
          <w:b/>
          <w:bCs w:val="0"/>
          <w:sz w:val="22"/>
          <w:szCs w:val="22"/>
          <w:lang w:val="en-US" w:eastAsia="zh-CN" w:bidi="ar-SA"/>
        </w:rPr>
        <w:t>on sciatica.</w:t>
      </w:r>
    </w:p>
    <w:p>
      <w:pPr>
        <w:rPr>
          <w:rFonts w:hint="default"/>
          <w:lang w:val="en-US"/>
        </w:rPr>
      </w:pPr>
    </w:p>
    <w:p>
      <w:pPr>
        <w:jc w:val="both"/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152390" cy="1376045"/>
            <wp:effectExtent l="0" t="0" r="3810" b="20955"/>
            <wp:docPr id="9" name="图片 9" descr="补充图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补充图_0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52390" cy="1376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br w:type="textWrapping"/>
      </w:r>
      <w:r>
        <w:rPr>
          <w:rFonts w:hint="default" w:ascii="Times New Roman Regular" w:hAnsi="Times New Roman Regular" w:eastAsia="宋体" w:cs="Times New Roman Regular"/>
          <w:b/>
          <w:bCs w:val="0"/>
          <w:sz w:val="22"/>
          <w:szCs w:val="22"/>
          <w:lang w:val="en-US" w:eastAsia="zh-CN" w:bidi="ar-SA"/>
        </w:rPr>
        <w:t>Figure S4 Leave-one-out sensitivity analyses of causal effects of 3 skin microbiota on IVDD</w:t>
      </w:r>
      <w:r>
        <w:rPr>
          <w:rFonts w:hint="default" w:ascii="Times New Roman Regular" w:hAnsi="Times New Roman Regular" w:cs="Times New Roman Regular"/>
          <w:b/>
          <w:bCs w:val="0"/>
          <w:sz w:val="22"/>
          <w:szCs w:val="22"/>
          <w:lang w:val="en-US" w:eastAsia="zh-CN" w:bidi="ar-SA"/>
        </w:rPr>
        <w:t>.</w:t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125085" cy="2715895"/>
            <wp:effectExtent l="0" t="0" r="5715" b="1905"/>
            <wp:docPr id="8" name="图片 8" descr="补充图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补充图_0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25085" cy="271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/>
        </w:rPr>
      </w:pPr>
      <w:r>
        <w:rPr>
          <w:rFonts w:hint="default" w:ascii="Times New Roman Regular" w:hAnsi="Times New Roman Regular" w:eastAsia="宋体" w:cs="Times New Roman Regular"/>
          <w:b/>
          <w:bCs w:val="0"/>
          <w:sz w:val="22"/>
          <w:szCs w:val="22"/>
          <w:lang w:val="en-US" w:eastAsia="zh-CN" w:bidi="ar-SA"/>
        </w:rPr>
        <w:t>Figure S5 Leave-one-out sensitivity analyses of causal effects of 5 skin microbiota on LBP</w:t>
      </w:r>
      <w:r>
        <w:rPr>
          <w:rFonts w:hint="default" w:ascii="Times New Roman Regular" w:hAnsi="Times New Roman Regular" w:cs="Times New Roman Regular"/>
          <w:b/>
          <w:bCs w:val="0"/>
          <w:sz w:val="22"/>
          <w:szCs w:val="22"/>
          <w:lang w:val="en-US" w:eastAsia="zh-CN" w:bidi="ar-SA"/>
        </w:rPr>
        <w:t>.</w:t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129530" cy="2701925"/>
            <wp:effectExtent l="0" t="0" r="1270" b="15875"/>
            <wp:docPr id="7" name="图片 7" descr="补充图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补充图_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29530" cy="270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/>
        </w:rPr>
      </w:pPr>
      <w:r>
        <w:rPr>
          <w:rFonts w:hint="default" w:ascii="Times New Roman Regular" w:hAnsi="Times New Roman Regular" w:eastAsia="宋体" w:cs="Times New Roman Regular"/>
          <w:b/>
          <w:bCs w:val="0"/>
          <w:sz w:val="22"/>
          <w:szCs w:val="22"/>
          <w:lang w:val="en-US" w:eastAsia="zh-CN" w:bidi="ar-SA"/>
        </w:rPr>
        <w:t xml:space="preserve">Figure S6 Leave-one-out sensitivity analyses of causal effects of 5 skin microbiota on </w:t>
      </w:r>
      <w:r>
        <w:rPr>
          <w:rFonts w:hint="default" w:ascii="Times New Roman Regular" w:hAnsi="Times New Roman Regular" w:cs="Times New Roman Regular"/>
          <w:b/>
          <w:bCs w:val="0"/>
          <w:sz w:val="22"/>
          <w:szCs w:val="22"/>
          <w:lang w:val="en-US" w:eastAsia="zh-CN" w:bidi="ar-SA"/>
        </w:rPr>
        <w:t>sciatica.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DF1BE2"/>
    <w:rsid w:val="7A5B7F43"/>
    <w:rsid w:val="FEDF1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2024-06-10T11:19:00Z</dcterms:created>
  <dc:creator>晓`佩恩</dc:creator>
  <cp:lastModifiedBy>晓`佩恩</cp:lastModifiedBy>
  <dcterms:modified xsi:type="dcterms:W3CDTF">2024-06-10T11:37:12Z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90B8572FB5D040F9AB706666C4972197_41</vt:lpwstr>
  </property>
</Properties>
</file>