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EAB4E4" w14:textId="675C9A33" w:rsidR="0052137B" w:rsidRPr="00B529AC" w:rsidRDefault="00B529AC">
      <w:pPr>
        <w:rPr>
          <w:rFonts w:ascii="Times New Roman" w:hAnsi="Times New Roman" w:cs="Times New Roman"/>
          <w:sz w:val="24"/>
          <w:szCs w:val="24"/>
        </w:rPr>
      </w:pPr>
      <w:r w:rsidRPr="00B529AC">
        <w:rPr>
          <w:rFonts w:ascii="Times New Roman" w:hAnsi="Times New Roman" w:cs="Times New Roman"/>
          <w:b/>
          <w:sz w:val="24"/>
          <w:szCs w:val="24"/>
        </w:rPr>
        <w:t xml:space="preserve">Fig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B529AC">
        <w:rPr>
          <w:rFonts w:ascii="Times New Roman" w:hAnsi="Times New Roman" w:cs="Times New Roman"/>
          <w:b/>
          <w:sz w:val="24"/>
          <w:szCs w:val="24"/>
        </w:rPr>
        <w:t>.</w:t>
      </w:r>
      <w:r w:rsidRPr="00B529AC">
        <w:rPr>
          <w:rFonts w:ascii="Times New Roman" w:hAnsi="Times New Roman" w:cs="Times New Roman"/>
          <w:sz w:val="24"/>
          <w:szCs w:val="24"/>
        </w:rPr>
        <w:t xml:space="preserve"> </w:t>
      </w:r>
      <w:r w:rsidRPr="00B529AC">
        <w:rPr>
          <w:rFonts w:ascii="Times New Roman" w:eastAsia="等线" w:hAnsi="Times New Roman" w:cs="Times New Roman"/>
          <w:color w:val="222222"/>
          <w:sz w:val="24"/>
          <w:szCs w:val="24"/>
        </w:rPr>
        <w:t>Quality assessment tool for cohort studies</w:t>
      </w:r>
      <w:r w:rsidRPr="00B529AC">
        <w:rPr>
          <w:rFonts w:ascii="Times New Roman" w:hAnsi="Times New Roman" w:cs="Times New Roman"/>
          <w:sz w:val="24"/>
          <w:szCs w:val="24"/>
        </w:rPr>
        <w:t>.</w:t>
      </w:r>
    </w:p>
    <w:p w14:paraId="7696942F" w14:textId="09BFBF9F" w:rsidR="00B529AC" w:rsidRDefault="00B529AC">
      <w:r w:rsidRPr="001549D3">
        <w:rPr>
          <w:b/>
          <w:noProof/>
          <w:lang w:val="en-GB" w:eastAsia="en-GB"/>
        </w:rPr>
        <w:drawing>
          <wp:inline distT="0" distB="0" distL="0" distR="0" wp14:anchorId="1C26E3A5" wp14:editId="6C70E1B4">
            <wp:extent cx="5274310" cy="339025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3A2A1" w14:textId="77777777" w:rsidR="00B529AC" w:rsidRDefault="00B529AC"/>
    <w:p w14:paraId="640E49DF" w14:textId="77777777" w:rsidR="00B529AC" w:rsidRDefault="00B529AC">
      <w:pPr>
        <w:rPr>
          <w:rFonts w:hint="eastAsia"/>
        </w:rPr>
      </w:pPr>
    </w:p>
    <w:p w14:paraId="4619713F" w14:textId="77777777" w:rsidR="00B529AC" w:rsidRDefault="00B529AC"/>
    <w:p w14:paraId="64A9B4F6" w14:textId="30E8FABB" w:rsidR="00B529AC" w:rsidRDefault="00B529AC">
      <w:pPr>
        <w:rPr>
          <w:rFonts w:ascii="Times New Roman" w:hAnsi="Times New Roman" w:cs="Times New Roman"/>
          <w:sz w:val="24"/>
          <w:szCs w:val="24"/>
        </w:rPr>
      </w:pPr>
      <w:r w:rsidRPr="00B529AC">
        <w:rPr>
          <w:rFonts w:ascii="Times New Roman" w:hAnsi="Times New Roman" w:cs="Times New Roman"/>
          <w:b/>
          <w:sz w:val="24"/>
          <w:szCs w:val="24"/>
        </w:rPr>
        <w:t>F</w:t>
      </w:r>
      <w:r w:rsidRPr="00B529AC">
        <w:rPr>
          <w:rFonts w:ascii="Times New Roman" w:hAnsi="Times New Roman" w:cs="Times New Roman"/>
          <w:b/>
          <w:sz w:val="24"/>
          <w:szCs w:val="24"/>
        </w:rPr>
        <w:t>ig S2.</w:t>
      </w:r>
      <w:r w:rsidRPr="00B529AC">
        <w:rPr>
          <w:rFonts w:ascii="Times New Roman" w:hAnsi="Times New Roman" w:cs="Times New Roman"/>
          <w:sz w:val="24"/>
          <w:szCs w:val="24"/>
        </w:rPr>
        <w:t xml:space="preserve"> </w:t>
      </w:r>
      <w:r w:rsidRPr="00B529AC">
        <w:rPr>
          <w:rFonts w:ascii="Times New Roman" w:eastAsia="等线" w:hAnsi="Times New Roman" w:cs="Times New Roman"/>
          <w:color w:val="222222"/>
          <w:sz w:val="24"/>
          <w:szCs w:val="24"/>
        </w:rPr>
        <w:t>Quality assessment tool for cross-sectional studies</w:t>
      </w:r>
      <w:r w:rsidRPr="00B529AC">
        <w:rPr>
          <w:rFonts w:ascii="Times New Roman" w:hAnsi="Times New Roman" w:cs="Times New Roman"/>
          <w:sz w:val="24"/>
          <w:szCs w:val="24"/>
        </w:rPr>
        <w:t>.</w:t>
      </w:r>
    </w:p>
    <w:p w14:paraId="326B956C" w14:textId="64501BFC" w:rsidR="00B529AC" w:rsidRDefault="00B529AC">
      <w:pPr>
        <w:rPr>
          <w:rFonts w:ascii="Times New Roman" w:hAnsi="Times New Roman" w:cs="Times New Roman"/>
          <w:sz w:val="24"/>
          <w:szCs w:val="24"/>
        </w:rPr>
      </w:pPr>
      <w:r w:rsidRPr="001549D3">
        <w:rPr>
          <w:b/>
          <w:noProof/>
          <w:lang w:val="en-GB" w:eastAsia="en-GB"/>
        </w:rPr>
        <w:drawing>
          <wp:inline distT="0" distB="0" distL="0" distR="0" wp14:anchorId="704E84E3" wp14:editId="07CD5CE1">
            <wp:extent cx="5274310" cy="3032573"/>
            <wp:effectExtent l="0" t="0" r="0" b="0"/>
            <wp:docPr id="5699115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911566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3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7BCC5" w14:textId="77777777" w:rsidR="00B529AC" w:rsidRDefault="00B529AC">
      <w:pPr>
        <w:rPr>
          <w:rFonts w:ascii="Times New Roman" w:hAnsi="Times New Roman" w:cs="Times New Roman"/>
          <w:sz w:val="24"/>
          <w:szCs w:val="24"/>
        </w:rPr>
      </w:pPr>
    </w:p>
    <w:p w14:paraId="6CCB8F5F" w14:textId="77777777" w:rsidR="00B529AC" w:rsidRDefault="00B529AC">
      <w:pPr>
        <w:rPr>
          <w:rFonts w:ascii="Times New Roman" w:hAnsi="Times New Roman" w:cs="Times New Roman"/>
          <w:sz w:val="24"/>
          <w:szCs w:val="24"/>
        </w:rPr>
      </w:pPr>
    </w:p>
    <w:p w14:paraId="623649DA" w14:textId="77777777" w:rsidR="00B529AC" w:rsidRDefault="00B529AC">
      <w:pPr>
        <w:rPr>
          <w:rFonts w:ascii="Times New Roman" w:hAnsi="Times New Roman" w:cs="Times New Roman" w:hint="eastAsia"/>
          <w:sz w:val="24"/>
          <w:szCs w:val="24"/>
        </w:rPr>
      </w:pPr>
    </w:p>
    <w:p w14:paraId="32E0E90A" w14:textId="2240BBA1" w:rsidR="00B529AC" w:rsidRDefault="00B529AC">
      <w:pPr>
        <w:rPr>
          <w:rFonts w:ascii="Times New Roman" w:hAnsi="Times New Roman" w:cs="Times New Roman"/>
          <w:sz w:val="24"/>
          <w:szCs w:val="24"/>
        </w:rPr>
      </w:pPr>
      <w:r w:rsidRPr="00B529AC">
        <w:rPr>
          <w:rFonts w:ascii="Times New Roman" w:hAnsi="Times New Roman" w:cs="Times New Roman"/>
          <w:b/>
          <w:sz w:val="24"/>
          <w:szCs w:val="24"/>
        </w:rPr>
        <w:t>F</w:t>
      </w:r>
      <w:r w:rsidRPr="00B529AC">
        <w:rPr>
          <w:rFonts w:ascii="Times New Roman" w:hAnsi="Times New Roman" w:cs="Times New Roman"/>
          <w:b/>
          <w:sz w:val="24"/>
          <w:szCs w:val="24"/>
        </w:rPr>
        <w:t>ig S3.</w:t>
      </w:r>
      <w:r w:rsidRPr="00B529AC">
        <w:rPr>
          <w:rFonts w:ascii="Times New Roman" w:hAnsi="Times New Roman" w:cs="Times New Roman"/>
          <w:sz w:val="24"/>
          <w:szCs w:val="24"/>
        </w:rPr>
        <w:t xml:space="preserve"> </w:t>
      </w:r>
      <w:r w:rsidRPr="00B529AC">
        <w:rPr>
          <w:rFonts w:ascii="Times New Roman" w:eastAsia="等线" w:hAnsi="Times New Roman" w:cs="Times New Roman"/>
          <w:color w:val="222222"/>
          <w:sz w:val="24"/>
          <w:szCs w:val="24"/>
        </w:rPr>
        <w:t>Quality assessment tool for quasi-experimental studies</w:t>
      </w:r>
      <w:r w:rsidRPr="00B529AC">
        <w:rPr>
          <w:rFonts w:ascii="Times New Roman" w:hAnsi="Times New Roman" w:cs="Times New Roman"/>
          <w:sz w:val="24"/>
          <w:szCs w:val="24"/>
        </w:rPr>
        <w:t>.</w:t>
      </w:r>
    </w:p>
    <w:p w14:paraId="50D5484D" w14:textId="10C72E6E" w:rsidR="00B529AC" w:rsidRDefault="00B529AC">
      <w:pPr>
        <w:rPr>
          <w:rFonts w:ascii="Times New Roman" w:hAnsi="Times New Roman" w:cs="Times New Roman"/>
          <w:sz w:val="24"/>
          <w:szCs w:val="24"/>
        </w:rPr>
      </w:pPr>
      <w:r w:rsidRPr="001549D3">
        <w:rPr>
          <w:b/>
          <w:noProof/>
          <w:lang w:val="en-GB" w:eastAsia="en-GB"/>
        </w:rPr>
        <w:lastRenderedPageBreak/>
        <w:drawing>
          <wp:inline distT="0" distB="0" distL="0" distR="0" wp14:anchorId="444CECB4" wp14:editId="6BE6941F">
            <wp:extent cx="5274310" cy="3088397"/>
            <wp:effectExtent l="0" t="0" r="0" b="0"/>
            <wp:docPr id="657534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53468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8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0A240" w14:textId="77777777" w:rsidR="00B529AC" w:rsidRDefault="00B529AC">
      <w:pPr>
        <w:rPr>
          <w:rFonts w:ascii="Times New Roman" w:hAnsi="Times New Roman" w:cs="Times New Roman"/>
          <w:sz w:val="24"/>
          <w:szCs w:val="24"/>
        </w:rPr>
      </w:pPr>
    </w:p>
    <w:p w14:paraId="4F5D81B4" w14:textId="77777777" w:rsidR="00DA53E3" w:rsidRDefault="00DA53E3">
      <w:pPr>
        <w:rPr>
          <w:rFonts w:ascii="Times New Roman" w:hAnsi="Times New Roman" w:cs="Times New Roman" w:hint="eastAsia"/>
          <w:sz w:val="24"/>
          <w:szCs w:val="24"/>
        </w:rPr>
      </w:pPr>
    </w:p>
    <w:p w14:paraId="02EB6F60" w14:textId="77777777" w:rsidR="00B529AC" w:rsidRDefault="00B529AC">
      <w:pPr>
        <w:rPr>
          <w:rFonts w:ascii="Times New Roman" w:hAnsi="Times New Roman" w:cs="Times New Roman"/>
          <w:sz w:val="24"/>
          <w:szCs w:val="24"/>
        </w:rPr>
      </w:pPr>
    </w:p>
    <w:p w14:paraId="66C24B72" w14:textId="60798F5F" w:rsidR="00B529AC" w:rsidRDefault="00B529AC">
      <w:pPr>
        <w:rPr>
          <w:rFonts w:ascii="Times New Roman" w:eastAsia="等线" w:hAnsi="Times New Roman" w:cs="Times New Roman"/>
          <w:color w:val="222222"/>
          <w:sz w:val="24"/>
          <w:szCs w:val="24"/>
        </w:rPr>
      </w:pPr>
      <w:r w:rsidRPr="00B529AC">
        <w:rPr>
          <w:rFonts w:ascii="Times New Roman" w:hAnsi="Times New Roman" w:cs="Times New Roman"/>
          <w:b/>
          <w:sz w:val="24"/>
          <w:szCs w:val="24"/>
        </w:rPr>
        <w:t>F</w:t>
      </w:r>
      <w:r w:rsidRPr="00B529AC">
        <w:rPr>
          <w:rFonts w:ascii="Times New Roman" w:hAnsi="Times New Roman" w:cs="Times New Roman"/>
          <w:b/>
          <w:sz w:val="24"/>
          <w:szCs w:val="24"/>
        </w:rPr>
        <w:t>ig S4.</w:t>
      </w:r>
      <w:r w:rsidRPr="00B529AC">
        <w:rPr>
          <w:rFonts w:ascii="Times New Roman" w:hAnsi="Times New Roman" w:cs="Times New Roman"/>
          <w:sz w:val="24"/>
          <w:szCs w:val="24"/>
        </w:rPr>
        <w:t xml:space="preserve"> </w:t>
      </w:r>
      <w:r w:rsidRPr="00B529AC">
        <w:rPr>
          <w:rFonts w:ascii="Times New Roman" w:eastAsia="等线" w:hAnsi="Times New Roman" w:cs="Times New Roman"/>
          <w:color w:val="222222"/>
          <w:sz w:val="24"/>
          <w:szCs w:val="24"/>
        </w:rPr>
        <w:t xml:space="preserve"> Quality assessment tool for randomized controlled trials.</w:t>
      </w:r>
    </w:p>
    <w:p w14:paraId="5460BC5C" w14:textId="0E06EAF9" w:rsidR="00B529AC" w:rsidRPr="00B529AC" w:rsidRDefault="00B529AC">
      <w:pPr>
        <w:rPr>
          <w:rFonts w:ascii="Times New Roman" w:hAnsi="Times New Roman" w:cs="Times New Roman"/>
          <w:sz w:val="24"/>
          <w:szCs w:val="24"/>
        </w:rPr>
      </w:pPr>
      <w:r w:rsidRPr="001549D3">
        <w:rPr>
          <w:b/>
          <w:noProof/>
          <w:lang w:val="en-GB" w:eastAsia="en-GB"/>
        </w:rPr>
        <w:lastRenderedPageBreak/>
        <w:drawing>
          <wp:inline distT="0" distB="0" distL="0" distR="0" wp14:anchorId="3A70F872" wp14:editId="7D84D4D9">
            <wp:extent cx="5274310" cy="6517939"/>
            <wp:effectExtent l="0" t="0" r="0" b="0"/>
            <wp:docPr id="80674640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746404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1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29AC" w:rsidRPr="00B52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C8B89" w14:textId="77777777" w:rsidR="00087B65" w:rsidRDefault="00087B65" w:rsidP="00B529AC">
      <w:r>
        <w:separator/>
      </w:r>
    </w:p>
  </w:endnote>
  <w:endnote w:type="continuationSeparator" w:id="0">
    <w:p w14:paraId="56F8928D" w14:textId="77777777" w:rsidR="00087B65" w:rsidRDefault="00087B65" w:rsidP="00B5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DEB7F7" w14:textId="77777777" w:rsidR="00087B65" w:rsidRDefault="00087B65" w:rsidP="00B529AC">
      <w:r>
        <w:separator/>
      </w:r>
    </w:p>
  </w:footnote>
  <w:footnote w:type="continuationSeparator" w:id="0">
    <w:p w14:paraId="6B7D5EF5" w14:textId="77777777" w:rsidR="00087B65" w:rsidRDefault="00087B65" w:rsidP="00B52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2AA5"/>
    <w:rsid w:val="00087B65"/>
    <w:rsid w:val="002A2AA5"/>
    <w:rsid w:val="0052137B"/>
    <w:rsid w:val="007E2F3B"/>
    <w:rsid w:val="00B529AC"/>
    <w:rsid w:val="00DA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935DE0"/>
  <w15:chartTrackingRefBased/>
  <w15:docId w15:val="{C0F9B83D-75AA-401B-B626-BBC1101E0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29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29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2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c</dc:creator>
  <cp:keywords/>
  <dc:description/>
  <cp:lastModifiedBy>xy c</cp:lastModifiedBy>
  <cp:revision>3</cp:revision>
  <dcterms:created xsi:type="dcterms:W3CDTF">2024-06-18T11:51:00Z</dcterms:created>
  <dcterms:modified xsi:type="dcterms:W3CDTF">2024-06-18T11:56:00Z</dcterms:modified>
</cp:coreProperties>
</file>