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CE767" w14:textId="77777777" w:rsidR="0003430C" w:rsidRDefault="0003430C" w:rsidP="0003430C">
      <w:pPr>
        <w:jc w:val="both"/>
      </w:pPr>
      <w:r w:rsidRPr="00EA4EDE">
        <w:rPr>
          <w:b/>
          <w:bCs/>
        </w:rPr>
        <w:t xml:space="preserve">Supplementary Table 1. </w:t>
      </w:r>
      <w:r>
        <w:t xml:space="preserve">Summary of actionable mutations among 108 Taiwanese breast cancer patients assayed with the </w:t>
      </w:r>
      <w:proofErr w:type="spellStart"/>
      <w:r w:rsidRPr="004C6D39">
        <w:t>TruSight</w:t>
      </w:r>
      <w:proofErr w:type="spellEnd"/>
      <w:r w:rsidRPr="004C6D39">
        <w:t xml:space="preserve"> Oncology 500</w:t>
      </w:r>
      <w:r>
        <w:t xml:space="preserve"> (TSO500).</w:t>
      </w:r>
    </w:p>
    <w:tbl>
      <w:tblPr>
        <w:tblW w:w="4183" w:type="dxa"/>
        <w:tblLook w:val="04A0" w:firstRow="1" w:lastRow="0" w:firstColumn="1" w:lastColumn="0" w:noHBand="0" w:noVBand="1"/>
      </w:tblPr>
      <w:tblGrid>
        <w:gridCol w:w="1080"/>
        <w:gridCol w:w="2039"/>
        <w:gridCol w:w="201"/>
        <w:gridCol w:w="863"/>
      </w:tblGrid>
      <w:tr w:rsidR="0003430C" w:rsidRPr="00EE404A" w14:paraId="006CE76B" w14:textId="77777777" w:rsidTr="0003430C">
        <w:trPr>
          <w:trHeight w:val="31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E76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OLE_LINK1"/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E76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Alteration(type)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E76A" w14:textId="77777777" w:rsidR="0003430C" w:rsidRPr="00995117" w:rsidRDefault="0003430C" w:rsidP="00A84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Number of samples</w:t>
            </w:r>
          </w:p>
        </w:tc>
      </w:tr>
      <w:bookmarkEnd w:id="0"/>
      <w:tr w:rsidR="0003430C" w:rsidRPr="00EE404A" w14:paraId="006CE76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6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AKT1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6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E17K(MISSENSE)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6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03430C" w:rsidRPr="00EE404A" w14:paraId="006CE77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BRCA1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FUSION(FUSION)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7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G1350C(MISSENSE)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7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M1783L(MISSENSE)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03430C" w:rsidRPr="00EE404A" w14:paraId="006CE77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N909S(MISSENSE)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7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8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R1203*(TRUNC)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8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R1583K(MISSENSE)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8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R762S(MISSENSE)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8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S1286Rfs(TRUNC)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8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9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S1389N(MISSENSE)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9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S405*(TRUNC)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9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S632Ifs*(TRUNC)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9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V191I(MISSENSE)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9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A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BRCA2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C315S(MISSENSE)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A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E1571Gfs(TRUNC)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A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F2254Yfs(TRUNC)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A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FUSION(FUSION)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A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B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G2508S(MISSENSE)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B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G2901D(MISSENSE)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B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B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H523R(MISSENSE)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B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C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HETLOSS(CNA)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C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I1929V(MISSENSE)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</w:tr>
      <w:tr w:rsidR="0003430C" w:rsidRPr="00EE404A" w14:paraId="006CE7C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N2135Kfs(TRUNC)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C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N72S(MISSENSE)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C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03430C" w:rsidRPr="00EE404A" w14:paraId="006CE7D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P3292L(MISSENSE)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D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R2108C(MISSENSE)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</w:tr>
      <w:tr w:rsidR="0003430C" w:rsidRPr="00EE404A" w14:paraId="006CE7D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R2842H(MISSENSE)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D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S521*(TRUNC)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D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E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V2109I(MISSENSE)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03430C" w:rsidRPr="00EE404A" w14:paraId="006CE7E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V2151Ffs(TRUNC)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E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V783A(MISSENSE)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E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ERBB2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A240S(MISSENSE)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E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F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</w:tr>
      <w:tr w:rsidR="0003430C" w:rsidRPr="00EE404A" w14:paraId="006CE7F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E1124K(MISSENSE)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7F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03430C" w:rsidRPr="00EE404A" w14:paraId="006CE7F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L725F(MISSENSE)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7F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0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L725S(MISSENSE)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0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L811V(MISSENSE)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0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L839R(MISSENSE)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0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P1140A(MISSENSE)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0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1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Q798H(MISSENSE)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1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T298K(MISSENSE)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1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V743_M74(INFRAME)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1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Y742_A74(INFRAME)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1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2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ERBB3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A1030T(MISSENSE)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2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A182T(MISSENSE)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2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E1317D(MISSENSE)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2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F249L(MISSENSE)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2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3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3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M433T(MISSENSE)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3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P590S(MISSENSE)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3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R1202W(MISSENSE)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3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4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R488Q(MISSENSE)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</w:tr>
      <w:tr w:rsidR="0003430C" w:rsidRPr="00EE404A" w14:paraId="006CE84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T160A(MISSENSE)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4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ESR1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G145S(MISSENSE)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4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4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5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HETLOSS(CNA)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5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MDM2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5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HETLOSS(CNA)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5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NTRK1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E193Q(MISSENSE)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5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6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E245A(MISSENSE)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6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INSRR_V1(MISSENSE)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6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K167R(MISSENSE)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6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M530T(MISSENSE)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6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7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Q259E(MISSENSE)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10</w:t>
            </w:r>
          </w:p>
        </w:tc>
      </w:tr>
      <w:tr w:rsidR="0003430C" w:rsidRPr="00EE404A" w14:paraId="006CE87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R190Q(MISSENSE)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7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R190W(MISSENSE)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03430C" w:rsidRPr="00EE404A" w14:paraId="006CE87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V252I(MISSENSE)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7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8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PIK3CA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8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D350N(MISSENSE)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8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D725N(MISSENSE)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8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E453Q(MISSENSE)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8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9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E542K(MISSENSE)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03430C" w:rsidRPr="00EE404A" w14:paraId="006CE89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E542Q(MISSENSE)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9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E545G(MISSENSE)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9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E545K(MISSENSE)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9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03430C" w:rsidRPr="00EE404A" w14:paraId="006CE8A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E545Q(MISSENSE)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A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E726K(MISSENSE)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03430C" w:rsidRPr="00EE404A" w14:paraId="006CE8A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FUSION(FUSION)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</w:tr>
      <w:tr w:rsidR="0003430C" w:rsidRPr="00EE404A" w14:paraId="006CE8A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G1049R(MISSENSE)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A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B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</w:tr>
      <w:tr w:rsidR="0003430C" w:rsidRPr="00EE404A" w14:paraId="006CE8B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H1047L(MISSENSE)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03430C" w:rsidRPr="00EE404A" w14:paraId="006CE8B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H1047R(MISSENSE)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11</w:t>
            </w:r>
          </w:p>
        </w:tc>
      </w:tr>
      <w:tr w:rsidR="0003430C" w:rsidRPr="00EE404A" w14:paraId="006CE8B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H1047Y(MISSENSE)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B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C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K733R(MISSENSE)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03430C" w:rsidRPr="00EE404A" w14:paraId="006CE8C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N1068Kfs(TRUNC)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C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N345I(MISSENSE)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C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Q546R(MISSENSE)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C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D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PTEN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E150*(TRUNC)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D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E150Gfs*(TRUNC)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D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E43Gfs*7(TRUNC)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D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G127_G12(INFRAME)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D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E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HETLOSS(CNA)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</w:tr>
      <w:tr w:rsidR="0003430C" w:rsidRPr="00EE404A" w14:paraId="006CE8E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HOMDEL(CNA)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E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P38Kfs*1(TRUNC)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EF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C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D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Q245*(TRUNC)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EE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F3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F0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F1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R130*(TRUNC)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F2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F7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F4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F5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S226F(MISSENSE)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8F6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03430C" w:rsidRPr="00EE404A" w14:paraId="006CE8FB" w14:textId="77777777" w:rsidTr="00A84923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CE8F8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i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CE8F9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V290Sfs*(TRUNC)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CE8FA" w14:textId="77777777" w:rsidR="0003430C" w:rsidRPr="00995117" w:rsidRDefault="0003430C" w:rsidP="00A8492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</w:tr>
    </w:tbl>
    <w:p w14:paraId="006CE8FC" w14:textId="77777777" w:rsidR="0003430C" w:rsidRPr="00995117" w:rsidRDefault="0003430C" w:rsidP="0003430C">
      <w:pPr>
        <w:jc w:val="both"/>
        <w:rPr>
          <w:sz w:val="18"/>
          <w:szCs w:val="18"/>
        </w:rPr>
      </w:pPr>
      <w:r w:rsidRPr="00995117">
        <w:rPr>
          <w:sz w:val="18"/>
          <w:szCs w:val="18"/>
        </w:rPr>
        <w:t>(TRUNC: truncating, CNA: copy number alteration, AMP: amplification, GAIN: copy number gain, LOSS: copy number loss, HETLOSS: heterozygous deletion, HOMDEL: homozygous deletion, fs: frameshift, *: truncating)</w:t>
      </w:r>
    </w:p>
    <w:p w14:paraId="006CE8FD" w14:textId="77777777" w:rsidR="0003430C" w:rsidRDefault="0003430C">
      <w:pPr>
        <w:spacing w:after="0" w:line="240" w:lineRule="auto"/>
      </w:pPr>
      <w:r>
        <w:br w:type="page"/>
      </w:r>
    </w:p>
    <w:p w14:paraId="006CE8FE" w14:textId="77777777" w:rsidR="0003430C" w:rsidRDefault="0003430C" w:rsidP="0003430C">
      <w:pPr>
        <w:jc w:val="both"/>
      </w:pPr>
      <w:r w:rsidRPr="00EA4EDE">
        <w:rPr>
          <w:b/>
          <w:bCs/>
        </w:rPr>
        <w:lastRenderedPageBreak/>
        <w:t xml:space="preserve">Supplementary Table 2. </w:t>
      </w:r>
      <w:r>
        <w:t xml:space="preserve">Summary of actionable mutations among 108 Taiwanese breast cancer samples assayed with the </w:t>
      </w:r>
      <w:proofErr w:type="spellStart"/>
      <w:r>
        <w:t>Oncomine</w:t>
      </w:r>
      <w:proofErr w:type="spellEnd"/>
      <w:r>
        <w:t xml:space="preserve"> Comprehensive Assay Panel</w:t>
      </w:r>
      <w:r w:rsidRPr="00EF17A9">
        <w:t xml:space="preserve"> </w:t>
      </w:r>
      <w:r>
        <w:t xml:space="preserve">v3 </w:t>
      </w:r>
      <w:r w:rsidRPr="00EF17A9">
        <w:t>(</w:t>
      </w:r>
      <w:r>
        <w:t>OCP</w:t>
      </w:r>
      <w:r w:rsidRPr="00EF17A9">
        <w:t>)</w:t>
      </w:r>
      <w:r>
        <w:t>.</w:t>
      </w:r>
    </w:p>
    <w:tbl>
      <w:tblPr>
        <w:tblW w:w="3801" w:type="dxa"/>
        <w:tblLook w:val="04A0" w:firstRow="1" w:lastRow="0" w:firstColumn="1" w:lastColumn="0" w:noHBand="0" w:noVBand="1"/>
      </w:tblPr>
      <w:tblGrid>
        <w:gridCol w:w="1080"/>
        <w:gridCol w:w="1641"/>
        <w:gridCol w:w="1080"/>
      </w:tblGrid>
      <w:tr w:rsidR="0003430C" w:rsidRPr="00374955" w14:paraId="006CE903" w14:textId="77777777" w:rsidTr="00A84923">
        <w:trPr>
          <w:trHeight w:val="240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E8FF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E90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Alteration(type)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E901" w14:textId="77777777" w:rsidR="0003430C" w:rsidRDefault="0003430C" w:rsidP="00A84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Number</w:t>
            </w:r>
          </w:p>
          <w:p w14:paraId="006CE902" w14:textId="77777777" w:rsidR="0003430C" w:rsidRPr="00374955" w:rsidRDefault="0003430C" w:rsidP="00A84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95117">
              <w:rPr>
                <w:rFonts w:eastAsia="Times New Roman" w:cstheme="minorHAnsi"/>
                <w:color w:val="000000"/>
                <w:sz w:val="18"/>
                <w:szCs w:val="18"/>
              </w:rPr>
              <w:t>of samples</w:t>
            </w:r>
          </w:p>
        </w:tc>
      </w:tr>
      <w:tr w:rsidR="0003430C" w:rsidRPr="00374955" w14:paraId="006CE90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0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AKT1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0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0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03430C" w:rsidRPr="00374955" w14:paraId="006CE90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0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0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E17K(MISSENSE)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0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</w:tr>
      <w:tr w:rsidR="0003430C" w:rsidRPr="00374955" w14:paraId="006CE90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0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BRCA1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0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R1203*(TRUNC)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0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1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S1180fs(TRUNC)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1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S1286fs(TRUNC)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1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S405*(TRUNC)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1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S632fs(TRUNC)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1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2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T1376fs(TRUNC)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2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W321*(TRUNC)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2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BRCA2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E1571fs(TRUNC)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2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E33*(TRUNC)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2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3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N2135fs(TRUNC)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3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N372H(MISSENSE)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</w:tr>
      <w:tr w:rsidR="0003430C" w:rsidRPr="00374955" w14:paraId="006CE93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S3041fs(TRUNC)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3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S3147fs(TRUNC)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3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4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S521*(TRUNC)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4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S538fs(TRUNC)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4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S973fs(TRUNC)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4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T598fs(TRUNC)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4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5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T912fs(TRUNC)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5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ERBB2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5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I655V(MISSENSE)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</w:tr>
      <w:tr w:rsidR="0003430C" w:rsidRPr="00374955" w14:paraId="006CE95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L755S(MISSENSE)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5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6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L841V(MISSENSE)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6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L869R(MISSENSE)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6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NTRK1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</w:tr>
      <w:tr w:rsidR="0003430C" w:rsidRPr="00374955" w14:paraId="006CE96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PIK3CA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6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03430C" w:rsidRPr="00374955" w14:paraId="006CE97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E453Q(MISSENSE)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7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E542K(MISSENSE)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03430C" w:rsidRPr="00374955" w14:paraId="006CE97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E542Q(MISSENSE)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7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E545K(MISSENSE)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7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03430C" w:rsidRPr="00374955" w14:paraId="006CE98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E545Q(MISSENSE)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8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E726K(MISSENSE)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03430C" w:rsidRPr="00374955" w14:paraId="006CE98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FUSION(FUSION)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03430C" w:rsidRPr="00374955" w14:paraId="006CE98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G1049R(MISSENSE)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8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9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H1047L(MISSENSE)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03430C" w:rsidRPr="00374955" w14:paraId="006CE99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H1047R(MISSENSE)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</w:tr>
      <w:tr w:rsidR="0003430C" w:rsidRPr="00374955" w14:paraId="006CE99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H1047Y(MISSENSE)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9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N345I(MISSENSE)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9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A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Q546R(MISSENSE)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A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PTEN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E150*(TRUNC)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A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E43fs(TRUNC)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AF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C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D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G129E(MISSENSE)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AE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B3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B0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B1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P38fs(TRUNC)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B2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B7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B4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B5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Q245*(TRUNC)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E9B6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3430C" w:rsidRPr="00374955" w14:paraId="006CE9BB" w14:textId="77777777" w:rsidTr="00A84923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CE9B8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CE9B9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R130*(TRUNC)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CE9BA" w14:textId="77777777" w:rsidR="0003430C" w:rsidRPr="00374955" w:rsidRDefault="0003430C" w:rsidP="00A8492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749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</w:tbl>
    <w:p w14:paraId="006CE9BC" w14:textId="77777777" w:rsidR="0003430C" w:rsidRPr="00995117" w:rsidRDefault="0003430C" w:rsidP="0003430C">
      <w:pPr>
        <w:jc w:val="both"/>
        <w:rPr>
          <w:sz w:val="18"/>
          <w:szCs w:val="18"/>
        </w:rPr>
      </w:pPr>
      <w:r w:rsidRPr="00995117">
        <w:rPr>
          <w:sz w:val="18"/>
          <w:szCs w:val="18"/>
        </w:rPr>
        <w:t>(TRUNC: truncating, CNA: copy number alteration, AMP: amplification, GAIN: copy number gain, LOSS: copy number loss, HETLOSS: heterozygous deletion, HOMDEL: homozygous deletion, fs: frameshift, *: truncating)</w:t>
      </w:r>
    </w:p>
    <w:p w14:paraId="006CE9BD" w14:textId="77777777" w:rsidR="00E404BB" w:rsidRPr="0003430C" w:rsidRDefault="00E404BB"/>
    <w:sectPr w:rsidR="00E404BB" w:rsidRPr="0003430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30C"/>
    <w:rsid w:val="0003430C"/>
    <w:rsid w:val="00583782"/>
    <w:rsid w:val="005976E4"/>
    <w:rsid w:val="00676708"/>
    <w:rsid w:val="009D5530"/>
    <w:rsid w:val="00C00ADA"/>
    <w:rsid w:val="00CB319B"/>
    <w:rsid w:val="00E404BB"/>
    <w:rsid w:val="00EA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CE767"/>
  <w15:chartTrackingRefBased/>
  <w15:docId w15:val="{F1CB46E4-2832-0D4C-9946-2E891141A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430C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黃其晟</dc:creator>
  <cp:keywords/>
  <dc:description/>
  <cp:lastModifiedBy>chishenh Huang</cp:lastModifiedBy>
  <cp:revision>2</cp:revision>
  <dcterms:created xsi:type="dcterms:W3CDTF">2024-03-11T14:46:00Z</dcterms:created>
  <dcterms:modified xsi:type="dcterms:W3CDTF">2024-03-11T23:32:00Z</dcterms:modified>
</cp:coreProperties>
</file>