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D3978" w14:textId="77777777" w:rsidR="000F36F5" w:rsidRPr="003F0E3E" w:rsidRDefault="000F36F5" w:rsidP="000F36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fr-BE"/>
        </w:rPr>
      </w:pPr>
      <w:r w:rsidRPr="003F0E3E">
        <w:rPr>
          <w:rFonts w:ascii="Times New Roman" w:hAnsi="Times New Roman" w:cs="Times New Roman"/>
          <w:sz w:val="24"/>
          <w:szCs w:val="24"/>
          <w:lang w:val="en-US" w:eastAsia="fr-BE"/>
        </w:rPr>
        <w:t xml:space="preserve">Plate 1 </w:t>
      </w:r>
    </w:p>
    <w:p w14:paraId="19125E87" w14:textId="77777777" w:rsidR="000F36F5" w:rsidRPr="003F0E3E" w:rsidRDefault="000F36F5" w:rsidP="000F36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fr-BE"/>
        </w:rPr>
      </w:pPr>
    </w:p>
    <w:p w14:paraId="70C121C8" w14:textId="77777777" w:rsidR="000F36F5" w:rsidRPr="003F0E3E" w:rsidRDefault="000F36F5" w:rsidP="000F36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 w:eastAsia="fr-BE"/>
        </w:rPr>
      </w:pPr>
      <w:r w:rsidRPr="003F0E3E">
        <w:rPr>
          <w:rFonts w:ascii="Times New Roman" w:hAnsi="Times New Roman" w:cs="Times New Roman"/>
          <w:sz w:val="24"/>
          <w:szCs w:val="24"/>
          <w:u w:val="single"/>
          <w:lang w:val="en-US" w:eastAsia="fr-BE"/>
        </w:rPr>
        <w:t>Well name, sample number Scale bar equals 10 µm</w:t>
      </w:r>
    </w:p>
    <w:p w14:paraId="3C39E41A" w14:textId="77777777" w:rsidR="000F36F5" w:rsidRPr="003F0E3E" w:rsidRDefault="000F36F5" w:rsidP="000F36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fr-BE"/>
        </w:rPr>
      </w:pPr>
    </w:p>
    <w:p w14:paraId="13F08966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a) </w:t>
      </w:r>
      <w:r w:rsidRPr="003F0E3E">
        <w:rPr>
          <w:rFonts w:ascii="Times New Roman" w:hAnsi="Times New Roman" w:cs="Times New Roman"/>
          <w:i/>
          <w:sz w:val="24"/>
          <w:szCs w:val="24"/>
        </w:rPr>
        <w:t>Deltoidospora</w:t>
      </w:r>
      <w:r w:rsidRPr="003F0E3E">
        <w:rPr>
          <w:rFonts w:ascii="Times New Roman" w:hAnsi="Times New Roman" w:cs="Times New Roman"/>
          <w:sz w:val="24"/>
          <w:szCs w:val="24"/>
        </w:rPr>
        <w:t xml:space="preserve"> sp.</w:t>
      </w:r>
    </w:p>
    <w:p w14:paraId="0DD3BA44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b,c) </w:t>
      </w:r>
      <w:r w:rsidR="00B2664A">
        <w:rPr>
          <w:rFonts w:ascii="Times New Roman" w:hAnsi="Times New Roman" w:cs="Times New Roman"/>
          <w:i/>
          <w:sz w:val="24"/>
          <w:szCs w:val="24"/>
        </w:rPr>
        <w:t>L</w:t>
      </w:r>
      <w:r w:rsidRPr="003F0E3E">
        <w:rPr>
          <w:rFonts w:ascii="Times New Roman" w:hAnsi="Times New Roman" w:cs="Times New Roman"/>
          <w:i/>
          <w:sz w:val="24"/>
          <w:szCs w:val="24"/>
        </w:rPr>
        <w:t>aevigatosporites</w:t>
      </w:r>
      <w:r w:rsidRPr="003F0E3E">
        <w:rPr>
          <w:rFonts w:ascii="Times New Roman" w:hAnsi="Times New Roman" w:cs="Times New Roman"/>
          <w:sz w:val="24"/>
          <w:szCs w:val="24"/>
        </w:rPr>
        <w:t xml:space="preserve"> sp. </w:t>
      </w:r>
    </w:p>
    <w:p w14:paraId="0E9D7CA0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d) </w:t>
      </w:r>
      <w:r w:rsidRPr="003F0E3E">
        <w:rPr>
          <w:rFonts w:ascii="Times New Roman" w:hAnsi="Times New Roman" w:cs="Times New Roman"/>
          <w:i/>
          <w:sz w:val="24"/>
          <w:szCs w:val="24"/>
        </w:rPr>
        <w:t xml:space="preserve">Longapertites </w:t>
      </w:r>
      <w:r w:rsidRPr="003F0E3E">
        <w:rPr>
          <w:rFonts w:ascii="Times New Roman" w:hAnsi="Times New Roman" w:cs="Times New Roman"/>
          <w:sz w:val="24"/>
          <w:szCs w:val="24"/>
        </w:rPr>
        <w:t>sp.</w:t>
      </w:r>
    </w:p>
    <w:p w14:paraId="4AC2C943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Psilamonocolpites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sp.</w:t>
      </w:r>
    </w:p>
    <w:p w14:paraId="2DAFDF97" w14:textId="77777777" w:rsidR="000F36F5" w:rsidRPr="003F0E3E" w:rsidRDefault="00B2664A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f) I</w:t>
      </w:r>
      <w:r w:rsidR="000F36F5"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ndeterminate pollen </w:t>
      </w:r>
      <w:r w:rsidR="000F36F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36F5" w:rsidRPr="003F0E3E">
        <w:rPr>
          <w:rFonts w:ascii="Times New Roman" w:hAnsi="Times New Roman" w:cs="Times New Roman"/>
          <w:sz w:val="24"/>
          <w:szCs w:val="24"/>
          <w:lang w:val="en-US"/>
        </w:rPr>
        <w:t>Triorites</w:t>
      </w:r>
      <w:r w:rsidR="00214F1D">
        <w:rPr>
          <w:rFonts w:ascii="Times New Roman" w:hAnsi="Times New Roman" w:cs="Times New Roman"/>
          <w:sz w:val="24"/>
          <w:szCs w:val="24"/>
          <w:lang w:val="en-US"/>
        </w:rPr>
        <w:t>)?</w:t>
      </w:r>
    </w:p>
    <w:p w14:paraId="4F216BF0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g, i, j)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Proxapertites </w:t>
      </w:r>
      <w:r w:rsidR="00214F1D" w:rsidRPr="003F0E3E">
        <w:rPr>
          <w:rFonts w:ascii="Times New Roman" w:hAnsi="Times New Roman" w:cs="Times New Roman"/>
          <w:i/>
          <w:sz w:val="24"/>
          <w:szCs w:val="24"/>
          <w:lang w:val="en-US"/>
        </w:rPr>
        <w:t>operculatus Van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der Hammen, 1956</w:t>
      </w:r>
    </w:p>
    <w:p w14:paraId="5036A5FC" w14:textId="77777777" w:rsidR="000F36F5" w:rsidRPr="003F0E3E" w:rsidRDefault="000F36F5" w:rsidP="001F14B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h)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Proxapertites cursus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Van Hoeken Klinkenberg, 1966</w:t>
      </w:r>
    </w:p>
    <w:p w14:paraId="5B8A9F8B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n, </w:t>
      </w:r>
      <w:r w:rsidR="00B2664A" w:rsidRPr="003F0E3E">
        <w:rPr>
          <w:rFonts w:ascii="Times New Roman" w:hAnsi="Times New Roman" w:cs="Times New Roman"/>
          <w:sz w:val="24"/>
          <w:szCs w:val="24"/>
        </w:rPr>
        <w:t>o</w:t>
      </w:r>
      <w:r w:rsidR="00B2664A" w:rsidRPr="003F0E3E">
        <w:rPr>
          <w:rFonts w:ascii="Times New Roman" w:hAnsi="Times New Roman" w:cs="Times New Roman"/>
          <w:i/>
          <w:sz w:val="24"/>
          <w:szCs w:val="24"/>
        </w:rPr>
        <w:t>) Proxapertites</w:t>
      </w:r>
      <w:r w:rsidRPr="003F0E3E">
        <w:rPr>
          <w:rFonts w:ascii="Times New Roman" w:hAnsi="Times New Roman" w:cs="Times New Roman"/>
          <w:i/>
          <w:sz w:val="24"/>
          <w:szCs w:val="24"/>
        </w:rPr>
        <w:t xml:space="preserve"> psilatus</w:t>
      </w:r>
      <w:r w:rsidRPr="003F0E3E">
        <w:rPr>
          <w:rFonts w:ascii="Times New Roman" w:hAnsi="Times New Roman" w:cs="Times New Roman"/>
          <w:sz w:val="24"/>
          <w:szCs w:val="24"/>
        </w:rPr>
        <w:t xml:space="preserve"> Sarmiento, 1992</w:t>
      </w:r>
    </w:p>
    <w:p w14:paraId="70178005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k, l, m)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Saturna enigmaticus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 Salard-Cheboldaeff, 1978</w:t>
      </w:r>
    </w:p>
    <w:p w14:paraId="50972891" w14:textId="77777777" w:rsidR="000F36F5" w:rsidRPr="003F0E3E" w:rsidRDefault="000F36F5" w:rsidP="001F14B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p, w, x)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Retimonocolpites 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sp.</w:t>
      </w:r>
    </w:p>
    <w:p w14:paraId="51FC1A1E" w14:textId="77777777" w:rsidR="000F36F5" w:rsidRPr="003F0E3E" w:rsidRDefault="000F36F5" w:rsidP="001F14B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fr-BE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q, r, t)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Mauritiidites franciscoi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var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franciscoi 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(Van der Hammen, 1956) Van Hoeken Klinkenberg, 1964</w:t>
      </w:r>
      <w:r w:rsidRPr="003F0E3E">
        <w:rPr>
          <w:rFonts w:ascii="Times New Roman" w:hAnsi="Times New Roman" w:cs="Times New Roman"/>
          <w:color w:val="000000"/>
          <w:sz w:val="24"/>
          <w:szCs w:val="24"/>
          <w:lang w:val="en-US" w:eastAsia="fr-BE"/>
        </w:rPr>
        <w:t xml:space="preserve"> </w:t>
      </w:r>
    </w:p>
    <w:p w14:paraId="4F82C9C3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s)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Mauritiidites crassibaculatus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Van Hoeken Klinkenberg, 1964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7832803" w14:textId="77777777" w:rsidR="000F36F5" w:rsidRPr="003F0E3E" w:rsidRDefault="000F36F5" w:rsidP="001F14B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 w:eastAsia="fr-BE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u)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Retidiporites magdalenensis </w:t>
      </w:r>
      <w:r w:rsidR="00B2664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Van der Hammen &amp; Garcia, 1966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DA2E3B1" w14:textId="77777777" w:rsidR="000F36F5" w:rsidRPr="003F0E3E" w:rsidRDefault="000F36F5" w:rsidP="001F14BB">
      <w:pPr>
        <w:tabs>
          <w:tab w:val="left" w:pos="286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v) </w:t>
      </w:r>
      <w:r w:rsidRPr="003F0E3E">
        <w:rPr>
          <w:rFonts w:ascii="Times New Roman" w:hAnsi="Times New Roman" w:cs="Times New Roman"/>
          <w:i/>
          <w:sz w:val="24"/>
          <w:szCs w:val="24"/>
        </w:rPr>
        <w:t>Longapertites</w:t>
      </w:r>
      <w:r w:rsidRPr="003F0E3E">
        <w:rPr>
          <w:rFonts w:ascii="Times New Roman" w:hAnsi="Times New Roman" w:cs="Times New Roman"/>
          <w:sz w:val="24"/>
          <w:szCs w:val="24"/>
        </w:rPr>
        <w:t xml:space="preserve"> sp.</w:t>
      </w:r>
      <w:r w:rsidR="001F14BB">
        <w:rPr>
          <w:rFonts w:ascii="Times New Roman" w:hAnsi="Times New Roman" w:cs="Times New Roman"/>
          <w:sz w:val="24"/>
          <w:szCs w:val="24"/>
        </w:rPr>
        <w:tab/>
      </w:r>
    </w:p>
    <w:p w14:paraId="5D05C6A7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z) </w:t>
      </w:r>
      <w:r w:rsidRPr="003F0E3E">
        <w:rPr>
          <w:rFonts w:ascii="Times New Roman" w:hAnsi="Times New Roman" w:cs="Times New Roman"/>
          <w:i/>
          <w:sz w:val="24"/>
          <w:szCs w:val="24"/>
        </w:rPr>
        <w:t>Tricolporites</w:t>
      </w:r>
      <w:r w:rsidRPr="003F0E3E">
        <w:rPr>
          <w:rFonts w:ascii="Times New Roman" w:hAnsi="Times New Roman" w:cs="Times New Roman"/>
          <w:sz w:val="24"/>
          <w:szCs w:val="24"/>
        </w:rPr>
        <w:t xml:space="preserve"> (psilate)</w:t>
      </w:r>
    </w:p>
    <w:p w14:paraId="41A2EE34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y, aa, ab, ac)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 xml:space="preserve">Echitriporites trianguliformis </w:t>
      </w:r>
      <w:r w:rsidR="00B2664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Van Hoeken Klinkenberg, 1964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2990C32" w14:textId="77777777" w:rsidR="000F36F5" w:rsidRDefault="000F36F5" w:rsidP="001F14BB">
      <w:pPr>
        <w:spacing w:line="480" w:lineRule="auto"/>
      </w:pPr>
    </w:p>
    <w:p w14:paraId="6475A2B1" w14:textId="77777777" w:rsidR="000F36F5" w:rsidRDefault="000F36F5" w:rsidP="00390506"/>
    <w:p w14:paraId="0FEF59EA" w14:textId="77777777" w:rsidR="000F36F5" w:rsidRDefault="000F36F5" w:rsidP="00390506"/>
    <w:p w14:paraId="6C5911EA" w14:textId="77777777" w:rsidR="000F36F5" w:rsidRDefault="000F36F5" w:rsidP="00390506"/>
    <w:p w14:paraId="301128C8" w14:textId="77777777" w:rsidR="000F36F5" w:rsidRDefault="000F36F5" w:rsidP="00390506"/>
    <w:p w14:paraId="1D56545B" w14:textId="77777777" w:rsidR="000F36F5" w:rsidRDefault="000F36F5" w:rsidP="00390506"/>
    <w:p w14:paraId="13EED66B" w14:textId="77777777" w:rsidR="000F36F5" w:rsidRDefault="000F36F5" w:rsidP="00390506"/>
    <w:p w14:paraId="6D862F65" w14:textId="77777777" w:rsidR="000F36F5" w:rsidRPr="003F0E3E" w:rsidRDefault="000F36F5" w:rsidP="000F36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>Plate 2</w:t>
      </w:r>
    </w:p>
    <w:p w14:paraId="4FD51B5E" w14:textId="77777777" w:rsidR="000F36F5" w:rsidRPr="003F0E3E" w:rsidRDefault="000F36F5" w:rsidP="000F36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u w:val="single"/>
          <w:lang w:val="en-US"/>
        </w:rPr>
        <w:t>Well name, sample number Scale bar equals 10 µm</w:t>
      </w:r>
    </w:p>
    <w:p w14:paraId="3D87D1B8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Retitriporites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sp</w:t>
      </w:r>
      <w:r w:rsidR="00214F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856141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Retibrevitricolporites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sp.</w:t>
      </w:r>
    </w:p>
    <w:p w14:paraId="7DF0B32E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c,d,x)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Retitricolpites simplex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(Gonzalez, 1967)</w:t>
      </w:r>
    </w:p>
    <w:p w14:paraId="1616F13C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r w:rsidR="00214F1D" w:rsidRPr="003F0E3E">
        <w:rPr>
          <w:rFonts w:ascii="Times New Roman" w:hAnsi="Times New Roman" w:cs="Times New Roman"/>
          <w:i/>
          <w:sz w:val="24"/>
          <w:szCs w:val="24"/>
          <w:lang w:val="en-US"/>
        </w:rPr>
        <w:t>Psilatricolporites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crassus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Van der Hammen &amp; Wijmstra, 1964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93158A7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f, g, h)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Psilatricolpites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spp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522A794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i)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Momipites africanus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Van Hoeken Klinkenberg, 1966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D83B959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j, k, l, m, n, p, q)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Retitricolpites clarensis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Van Hoeken Klinkenberg, 1964</w:t>
      </w:r>
      <w:r w:rsidR="00B266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16A6A58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o) </w:t>
      </w:r>
      <w:r w:rsidR="005A2FE0" w:rsidRPr="005A2FE0">
        <w:rPr>
          <w:rFonts w:ascii="Times New Roman" w:hAnsi="Times New Roman" w:cs="Times New Roman"/>
          <w:i/>
          <w:sz w:val="24"/>
          <w:szCs w:val="24"/>
        </w:rPr>
        <w:t xml:space="preserve">Psilatricolporites </w:t>
      </w:r>
      <w:r w:rsidRPr="005A2FE0">
        <w:rPr>
          <w:rFonts w:ascii="Times New Roman" w:hAnsi="Times New Roman" w:cs="Times New Roman"/>
          <w:sz w:val="24"/>
          <w:szCs w:val="24"/>
        </w:rPr>
        <w:t>sp.</w:t>
      </w:r>
    </w:p>
    <w:p w14:paraId="0A7E71BC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r,s) </w:t>
      </w:r>
      <w:r w:rsidRPr="003F0E3E">
        <w:rPr>
          <w:rFonts w:ascii="Times New Roman" w:hAnsi="Times New Roman" w:cs="Times New Roman"/>
          <w:i/>
          <w:sz w:val="24"/>
          <w:szCs w:val="24"/>
        </w:rPr>
        <w:t xml:space="preserve">Zonocostites </w:t>
      </w:r>
      <w:r w:rsidR="00214F1D" w:rsidRPr="003F0E3E">
        <w:rPr>
          <w:rFonts w:ascii="Times New Roman" w:hAnsi="Times New Roman" w:cs="Times New Roman"/>
          <w:i/>
          <w:sz w:val="24"/>
          <w:szCs w:val="24"/>
        </w:rPr>
        <w:t>ramonae</w:t>
      </w:r>
      <w:r w:rsidR="00214F1D" w:rsidRPr="003F0E3E">
        <w:rPr>
          <w:rFonts w:ascii="Times New Roman" w:hAnsi="Times New Roman" w:cs="Times New Roman"/>
          <w:sz w:val="24"/>
          <w:szCs w:val="24"/>
        </w:rPr>
        <w:t xml:space="preserve"> </w:t>
      </w:r>
      <w:r w:rsidR="00B2664A">
        <w:rPr>
          <w:rFonts w:ascii="Times New Roman" w:hAnsi="Times New Roman" w:cs="Times New Roman"/>
          <w:sz w:val="24"/>
          <w:szCs w:val="24"/>
        </w:rPr>
        <w:t>(</w:t>
      </w:r>
      <w:r w:rsidR="00214F1D" w:rsidRPr="003F0E3E">
        <w:rPr>
          <w:rFonts w:ascii="Times New Roman" w:hAnsi="Times New Roman" w:cs="Times New Roman"/>
          <w:sz w:val="24"/>
          <w:szCs w:val="24"/>
        </w:rPr>
        <w:t>Germeraad</w:t>
      </w:r>
      <w:r w:rsidRPr="003F0E3E">
        <w:rPr>
          <w:rFonts w:ascii="Times New Roman" w:hAnsi="Times New Roman" w:cs="Times New Roman"/>
          <w:sz w:val="24"/>
          <w:szCs w:val="24"/>
        </w:rPr>
        <w:t xml:space="preserve"> et al., 1968</w:t>
      </w:r>
      <w:r w:rsidR="00B2664A">
        <w:rPr>
          <w:rFonts w:ascii="Times New Roman" w:hAnsi="Times New Roman" w:cs="Times New Roman"/>
          <w:sz w:val="24"/>
          <w:szCs w:val="24"/>
        </w:rPr>
        <w:t>)</w:t>
      </w:r>
    </w:p>
    <w:p w14:paraId="2FDE02E1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t) </w:t>
      </w:r>
      <w:r w:rsidRPr="003F0E3E">
        <w:rPr>
          <w:rFonts w:ascii="Times New Roman" w:hAnsi="Times New Roman" w:cs="Times New Roman"/>
          <w:i/>
          <w:sz w:val="24"/>
          <w:szCs w:val="24"/>
        </w:rPr>
        <w:t>Psilatricolporites medius</w:t>
      </w:r>
      <w:r w:rsidRPr="003F0E3E">
        <w:rPr>
          <w:rFonts w:ascii="Times New Roman" w:hAnsi="Times New Roman" w:cs="Times New Roman"/>
          <w:sz w:val="24"/>
          <w:szCs w:val="24"/>
        </w:rPr>
        <w:t xml:space="preserve"> </w:t>
      </w:r>
      <w:r w:rsidR="00B2664A">
        <w:rPr>
          <w:rFonts w:ascii="Times New Roman" w:hAnsi="Times New Roman" w:cs="Times New Roman"/>
          <w:sz w:val="24"/>
          <w:szCs w:val="24"/>
        </w:rPr>
        <w:t>(</w:t>
      </w:r>
      <w:r w:rsidR="00214F1D" w:rsidRPr="003F0E3E">
        <w:rPr>
          <w:rFonts w:ascii="Times New Roman" w:hAnsi="Times New Roman" w:cs="Times New Roman"/>
          <w:sz w:val="24"/>
          <w:szCs w:val="24"/>
        </w:rPr>
        <w:t>Gonzalez</w:t>
      </w:r>
      <w:r w:rsidRPr="003F0E3E">
        <w:rPr>
          <w:rFonts w:ascii="Times New Roman" w:hAnsi="Times New Roman" w:cs="Times New Roman"/>
          <w:sz w:val="24"/>
          <w:szCs w:val="24"/>
        </w:rPr>
        <w:t>, 1965</w:t>
      </w:r>
      <w:r w:rsidR="00B2664A">
        <w:rPr>
          <w:rFonts w:ascii="Times New Roman" w:hAnsi="Times New Roman" w:cs="Times New Roman"/>
          <w:sz w:val="24"/>
          <w:szCs w:val="24"/>
        </w:rPr>
        <w:t>)</w:t>
      </w:r>
    </w:p>
    <w:p w14:paraId="73213373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u) </w:t>
      </w:r>
      <w:r w:rsidRPr="003F0E3E">
        <w:rPr>
          <w:rFonts w:ascii="Times New Roman" w:hAnsi="Times New Roman" w:cs="Times New Roman"/>
          <w:i/>
          <w:sz w:val="24"/>
          <w:szCs w:val="24"/>
        </w:rPr>
        <w:t>Retitricolpites</w:t>
      </w:r>
      <w:r w:rsidR="00B2664A">
        <w:rPr>
          <w:rFonts w:ascii="Times New Roman" w:hAnsi="Times New Roman" w:cs="Times New Roman"/>
          <w:sz w:val="24"/>
          <w:szCs w:val="24"/>
        </w:rPr>
        <w:t xml:space="preserve"> sp.1</w:t>
      </w:r>
    </w:p>
    <w:p w14:paraId="5BBFA814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0E3E">
        <w:rPr>
          <w:rFonts w:ascii="Times New Roman" w:hAnsi="Times New Roman" w:cs="Times New Roman"/>
          <w:sz w:val="24"/>
          <w:szCs w:val="24"/>
        </w:rPr>
        <w:t xml:space="preserve">v,w) </w:t>
      </w:r>
      <w:r w:rsidRPr="003F0E3E">
        <w:rPr>
          <w:rFonts w:ascii="Times New Roman" w:hAnsi="Times New Roman" w:cs="Times New Roman"/>
          <w:i/>
          <w:sz w:val="24"/>
          <w:szCs w:val="24"/>
        </w:rPr>
        <w:t>Retitricolpites</w:t>
      </w:r>
      <w:r w:rsidRPr="003F0E3E">
        <w:rPr>
          <w:rFonts w:ascii="Times New Roman" w:hAnsi="Times New Roman" w:cs="Times New Roman"/>
          <w:sz w:val="24"/>
          <w:szCs w:val="24"/>
        </w:rPr>
        <w:t xml:space="preserve"> sp</w:t>
      </w:r>
      <w:r w:rsidR="00B2664A">
        <w:rPr>
          <w:rFonts w:ascii="Times New Roman" w:hAnsi="Times New Roman" w:cs="Times New Roman"/>
          <w:sz w:val="24"/>
          <w:szCs w:val="24"/>
        </w:rPr>
        <w:t>.</w:t>
      </w:r>
      <w:r w:rsidRPr="003F0E3E">
        <w:rPr>
          <w:rFonts w:ascii="Times New Roman" w:hAnsi="Times New Roman" w:cs="Times New Roman"/>
          <w:sz w:val="24"/>
          <w:szCs w:val="24"/>
        </w:rPr>
        <w:t>2</w:t>
      </w:r>
    </w:p>
    <w:p w14:paraId="629FF748" w14:textId="77777777" w:rsidR="000F36F5" w:rsidRDefault="000F36F5" w:rsidP="001F14BB">
      <w:pPr>
        <w:spacing w:line="480" w:lineRule="auto"/>
      </w:pPr>
      <w:r w:rsidRPr="003F0E3E">
        <w:rPr>
          <w:rFonts w:ascii="Times New Roman" w:hAnsi="Times New Roman" w:cs="Times New Roman"/>
          <w:sz w:val="24"/>
          <w:szCs w:val="24"/>
        </w:rPr>
        <w:t xml:space="preserve">y) </w:t>
      </w:r>
      <w:r w:rsidRPr="003F0E3E">
        <w:rPr>
          <w:rFonts w:ascii="Times New Roman" w:hAnsi="Times New Roman" w:cs="Times New Roman"/>
          <w:i/>
          <w:sz w:val="24"/>
          <w:szCs w:val="24"/>
        </w:rPr>
        <w:t>Psilatricolporites</w:t>
      </w:r>
      <w:r w:rsidRPr="003F0E3E">
        <w:rPr>
          <w:rFonts w:ascii="Times New Roman" w:hAnsi="Times New Roman" w:cs="Times New Roman"/>
          <w:sz w:val="24"/>
          <w:szCs w:val="24"/>
        </w:rPr>
        <w:t xml:space="preserve"> sp</w:t>
      </w:r>
      <w:r w:rsidR="00B2664A">
        <w:rPr>
          <w:rFonts w:ascii="Times New Roman" w:hAnsi="Times New Roman" w:cs="Times New Roman"/>
          <w:sz w:val="24"/>
          <w:szCs w:val="24"/>
        </w:rPr>
        <w:t>.</w:t>
      </w:r>
    </w:p>
    <w:p w14:paraId="2DDE7434" w14:textId="77777777" w:rsidR="000F36F5" w:rsidRDefault="000F36F5" w:rsidP="00E5501E"/>
    <w:p w14:paraId="4A1CA9B6" w14:textId="77777777" w:rsidR="000F36F5" w:rsidRDefault="000F36F5" w:rsidP="00E5501E"/>
    <w:p w14:paraId="48A77525" w14:textId="77777777" w:rsidR="000F36F5" w:rsidRDefault="000F36F5" w:rsidP="00E5501E"/>
    <w:p w14:paraId="5B45F7F6" w14:textId="77777777" w:rsidR="000F36F5" w:rsidRDefault="000F36F5" w:rsidP="00E5501E"/>
    <w:p w14:paraId="26468B4F" w14:textId="77777777" w:rsidR="000F36F5" w:rsidRDefault="000F36F5" w:rsidP="00E5501E"/>
    <w:p w14:paraId="7B5B2199" w14:textId="77777777" w:rsidR="000F36F5" w:rsidRDefault="000F36F5" w:rsidP="00E5501E"/>
    <w:p w14:paraId="7224EADB" w14:textId="77777777" w:rsidR="000F36F5" w:rsidRDefault="000F36F5" w:rsidP="00E5501E"/>
    <w:p w14:paraId="0D52D291" w14:textId="77777777" w:rsidR="000F36F5" w:rsidRDefault="000F36F5" w:rsidP="00E5501E"/>
    <w:p w14:paraId="3D64B3A8" w14:textId="77777777" w:rsidR="000F36F5" w:rsidRDefault="000F36F5" w:rsidP="00E5501E"/>
    <w:p w14:paraId="5B4D0999" w14:textId="77777777" w:rsidR="000F36F5" w:rsidRDefault="000F36F5" w:rsidP="00E5501E"/>
    <w:p w14:paraId="35761D0E" w14:textId="77777777" w:rsidR="000F36F5" w:rsidRDefault="000F36F5" w:rsidP="00E5501E"/>
    <w:p w14:paraId="0F458033" w14:textId="77777777" w:rsidR="000F36F5" w:rsidRPr="00E5501E" w:rsidRDefault="000F36F5" w:rsidP="00E5501E"/>
    <w:p w14:paraId="639F1001" w14:textId="77777777" w:rsidR="000F36F5" w:rsidRPr="003F0E3E" w:rsidRDefault="000F36F5" w:rsidP="001F14B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b/>
          <w:bCs/>
          <w:sz w:val="24"/>
          <w:szCs w:val="24"/>
          <w:lang w:val="en-US"/>
        </w:rPr>
        <w:t>Plate 3</w:t>
      </w:r>
    </w:p>
    <w:p w14:paraId="6835D4C5" w14:textId="77777777" w:rsidR="000F36F5" w:rsidRPr="003F0E3E" w:rsidRDefault="000F36F5" w:rsidP="001F14B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u w:val="single"/>
          <w:lang w:val="en-US"/>
        </w:rPr>
        <w:t>Well name, sample number Scale bar equals 10 µm</w:t>
      </w:r>
    </w:p>
    <w:p w14:paraId="743084AC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a, b, e) </w:t>
      </w:r>
      <w:r w:rsidRPr="003F0E3E">
        <w:rPr>
          <w:rFonts w:ascii="Times New Roman" w:hAnsi="Times New Roman" w:cs="Times New Roman"/>
          <w:i/>
          <w:iCs/>
          <w:sz w:val="24"/>
          <w:szCs w:val="24"/>
          <w:lang w:val="en-US"/>
        </w:rPr>
        <w:t>Striatopollis bellus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4F1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Sah</w:t>
      </w:r>
      <w:r w:rsidR="00214F1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1967</w:t>
      </w:r>
      <w:r w:rsidR="00214F1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45EA509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3F0E3E">
        <w:rPr>
          <w:rFonts w:ascii="Times New Roman" w:hAnsi="Times New Roman" w:cs="Times New Roman"/>
          <w:i/>
          <w:iCs/>
          <w:sz w:val="24"/>
          <w:szCs w:val="24"/>
          <w:lang w:val="en-US"/>
        </w:rPr>
        <w:t>Psilatricolporites crassus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(Van der Hammen &amp; Wijmstra</w:t>
      </w:r>
      <w:r w:rsidR="00214F1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1964)</w:t>
      </w:r>
    </w:p>
    <w:p w14:paraId="3DEE0923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Echiperiporites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sp</w:t>
      </w:r>
      <w:r w:rsidR="00214F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E14666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f, j)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Striatopollis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sp.</w:t>
      </w:r>
    </w:p>
    <w:p w14:paraId="3056AA39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g)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Retitricolpites clarensis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(Van Hoeken Klinkenberg</w:t>
      </w:r>
      <w:r w:rsidR="00214F1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1964)</w:t>
      </w:r>
    </w:p>
    <w:p w14:paraId="07CD073B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) Ladakhipollenites colpiconstrictus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(Van Hoeken Klinkenberg, 1966)</w:t>
      </w:r>
    </w:p>
    <w:p w14:paraId="5F9B1096" w14:textId="77777777" w:rsidR="000F36F5" w:rsidRPr="003F0E3E" w:rsidRDefault="000F36F5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i)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Pachydermites diederixi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 (Germeraad, Hopping &amp; Muller, 1968)</w:t>
      </w:r>
    </w:p>
    <w:p w14:paraId="5AD8467F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36156794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6E3372C1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46C635B9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3D07CB5B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6F113108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0192EAFC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7C4D6863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40AA8990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696C3865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77BC67C9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11E675D8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5143A1A1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2A9C863D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51D6A973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332F9212" w14:textId="77777777" w:rsidR="000F36F5" w:rsidRDefault="000F36F5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43038897" w14:textId="77777777" w:rsidR="00E043A6" w:rsidRDefault="00E043A6" w:rsidP="00E5501E">
      <w:pPr>
        <w:rPr>
          <w:rFonts w:ascii="Times New Roman" w:hAnsi="Times New Roman" w:cs="Times New Roman"/>
          <w:b/>
          <w:sz w:val="24"/>
          <w:szCs w:val="24"/>
        </w:rPr>
      </w:pPr>
    </w:p>
    <w:p w14:paraId="32F4C290" w14:textId="77777777" w:rsidR="00082C8A" w:rsidRPr="003F0E3E" w:rsidRDefault="00214F1D" w:rsidP="00082C8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Plate</w:t>
      </w:r>
      <w:r w:rsidR="00082C8A" w:rsidRPr="003F0E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</w:p>
    <w:p w14:paraId="72D8E48D" w14:textId="77777777" w:rsidR="00082C8A" w:rsidRPr="003F0E3E" w:rsidRDefault="00082C8A" w:rsidP="00082C8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u w:val="single"/>
          <w:lang w:val="en-US"/>
        </w:rPr>
        <w:t>Well name, sample number Scale bar equals 10 µm</w:t>
      </w:r>
    </w:p>
    <w:p w14:paraId="05C4F80D" w14:textId="77777777" w:rsidR="00082C8A" w:rsidRPr="003F0E3E" w:rsidRDefault="00082C8A" w:rsidP="001F14BB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a,b,c) </w:t>
      </w:r>
      <w:r w:rsidRPr="003F0E3E">
        <w:rPr>
          <w:rFonts w:ascii="Times New Roman" w:hAnsi="Times New Roman" w:cs="Times New Roman"/>
          <w:i/>
          <w:sz w:val="24"/>
          <w:szCs w:val="24"/>
          <w:lang w:val="en-US"/>
        </w:rPr>
        <w:t>Syncolporites lisamae</w:t>
      </w:r>
      <w:r w:rsidR="00D52B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52BBA" w:rsidRPr="00D52BBA">
        <w:rPr>
          <w:rFonts w:ascii="Times New Roman" w:hAnsi="Times New Roman" w:cs="Times New Roman"/>
          <w:sz w:val="24"/>
          <w:szCs w:val="24"/>
          <w:lang w:val="en-US"/>
        </w:rPr>
        <w:t>(Van der Hammen, 1954)</w:t>
      </w:r>
    </w:p>
    <w:p w14:paraId="706CC3E4" w14:textId="77777777" w:rsidR="00082C8A" w:rsidRPr="003F0E3E" w:rsidRDefault="00214F1D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d) Indeterminated?</w:t>
      </w:r>
    </w:p>
    <w:p w14:paraId="17A3F260" w14:textId="77777777" w:rsidR="00082C8A" w:rsidRPr="003F0E3E" w:rsidRDefault="00B2664A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e,f,h) F</w:t>
      </w:r>
      <w:r w:rsidRPr="003F0E3E">
        <w:rPr>
          <w:rFonts w:ascii="Times New Roman" w:hAnsi="Times New Roman" w:cs="Times New Roman"/>
          <w:sz w:val="24"/>
          <w:szCs w:val="24"/>
          <w:lang w:val="en-US"/>
        </w:rPr>
        <w:t>ungal palynomorph</w:t>
      </w:r>
    </w:p>
    <w:p w14:paraId="0795F9C3" w14:textId="77777777" w:rsidR="00082C8A" w:rsidRPr="003F0E3E" w:rsidRDefault="00082C8A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US"/>
        </w:rPr>
        <w:t xml:space="preserve">g) </w:t>
      </w:r>
      <w:r w:rsidRPr="003F0E3E">
        <w:rPr>
          <w:rFonts w:ascii="Times New Roman" w:hAnsi="Times New Roman" w:cs="Times New Roman"/>
          <w:i/>
          <w:iCs/>
          <w:sz w:val="24"/>
          <w:szCs w:val="24"/>
          <w:lang w:val="en-US"/>
        </w:rPr>
        <w:t>Botr</w:t>
      </w:r>
      <w:r w:rsidRPr="003F0E3E">
        <w:rPr>
          <w:rFonts w:ascii="Times New Roman" w:hAnsi="Times New Roman" w:cs="Times New Roman"/>
          <w:i/>
          <w:iCs/>
          <w:sz w:val="24"/>
          <w:szCs w:val="24"/>
          <w:lang w:val="en-GB"/>
        </w:rPr>
        <w:t>yococcus braunii</w:t>
      </w:r>
    </w:p>
    <w:p w14:paraId="1F9B59C0" w14:textId="77777777" w:rsidR="00082C8A" w:rsidRPr="003F0E3E" w:rsidRDefault="00B2664A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i,j) S</w:t>
      </w:r>
      <w:r w:rsidR="00082C8A" w:rsidRPr="003F0E3E">
        <w:rPr>
          <w:rFonts w:ascii="Times New Roman" w:hAnsi="Times New Roman" w:cs="Times New Roman"/>
          <w:sz w:val="24"/>
          <w:szCs w:val="24"/>
          <w:lang w:val="en-GB"/>
        </w:rPr>
        <w:t>tructured translucent phytoclast</w:t>
      </w:r>
    </w:p>
    <w:p w14:paraId="25CEDF29" w14:textId="77777777" w:rsidR="00082C8A" w:rsidRPr="003F0E3E" w:rsidRDefault="00082C8A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0E3E">
        <w:rPr>
          <w:rFonts w:ascii="Times New Roman" w:hAnsi="Times New Roman" w:cs="Times New Roman"/>
          <w:sz w:val="24"/>
          <w:szCs w:val="24"/>
          <w:lang w:val="en-GB"/>
        </w:rPr>
        <w:t>k) Structured opaque phytoclast</w:t>
      </w:r>
    </w:p>
    <w:p w14:paraId="0C53FB85" w14:textId="77777777" w:rsidR="00082C8A" w:rsidRPr="003F0E3E" w:rsidRDefault="00B2664A" w:rsidP="001F14B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l) U</w:t>
      </w:r>
      <w:r w:rsidR="00082C8A" w:rsidRPr="003F0E3E">
        <w:rPr>
          <w:rFonts w:ascii="Times New Roman" w:hAnsi="Times New Roman" w:cs="Times New Roman"/>
          <w:sz w:val="24"/>
          <w:szCs w:val="24"/>
          <w:lang w:val="en-GB"/>
        </w:rPr>
        <w:t>nstructured opaque phytoclats</w:t>
      </w:r>
    </w:p>
    <w:sectPr w:rsidR="00082C8A" w:rsidRPr="003F0E3E" w:rsidSect="00177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Bold">
    <w:altName w:val="Times New Roman"/>
    <w:panose1 w:val="00000000000000000000"/>
    <w:charset w:val="00"/>
    <w:family w:val="roman"/>
    <w:notTrueType/>
    <w:pitch w:val="default"/>
  </w:font>
  <w:font w:name="URWPalladioL-Rom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78"/>
    <w:rsid w:val="00003BF0"/>
    <w:rsid w:val="00082C8A"/>
    <w:rsid w:val="000D1B8A"/>
    <w:rsid w:val="000F36F5"/>
    <w:rsid w:val="000F7089"/>
    <w:rsid w:val="00177012"/>
    <w:rsid w:val="00185310"/>
    <w:rsid w:val="001F14BB"/>
    <w:rsid w:val="00206262"/>
    <w:rsid w:val="00214F1D"/>
    <w:rsid w:val="0023340E"/>
    <w:rsid w:val="00241E88"/>
    <w:rsid w:val="002429A8"/>
    <w:rsid w:val="002613A1"/>
    <w:rsid w:val="00265BCD"/>
    <w:rsid w:val="002B790A"/>
    <w:rsid w:val="002D196C"/>
    <w:rsid w:val="002E2582"/>
    <w:rsid w:val="003337DE"/>
    <w:rsid w:val="00337DA0"/>
    <w:rsid w:val="00345DED"/>
    <w:rsid w:val="00376ABF"/>
    <w:rsid w:val="00390506"/>
    <w:rsid w:val="003A44E6"/>
    <w:rsid w:val="003B0850"/>
    <w:rsid w:val="003B11BB"/>
    <w:rsid w:val="00400E31"/>
    <w:rsid w:val="00462292"/>
    <w:rsid w:val="004C4611"/>
    <w:rsid w:val="00502972"/>
    <w:rsid w:val="00560DB0"/>
    <w:rsid w:val="005A2FE0"/>
    <w:rsid w:val="005B43AB"/>
    <w:rsid w:val="006120CD"/>
    <w:rsid w:val="006260F6"/>
    <w:rsid w:val="00654226"/>
    <w:rsid w:val="006936B8"/>
    <w:rsid w:val="006A5378"/>
    <w:rsid w:val="006D14CE"/>
    <w:rsid w:val="006D442A"/>
    <w:rsid w:val="00747AD7"/>
    <w:rsid w:val="00775E29"/>
    <w:rsid w:val="007868AC"/>
    <w:rsid w:val="007A4212"/>
    <w:rsid w:val="007A5682"/>
    <w:rsid w:val="008151DD"/>
    <w:rsid w:val="0084325F"/>
    <w:rsid w:val="008477E1"/>
    <w:rsid w:val="008D7654"/>
    <w:rsid w:val="008E0AD8"/>
    <w:rsid w:val="008F3E5C"/>
    <w:rsid w:val="00903AF7"/>
    <w:rsid w:val="00912F1B"/>
    <w:rsid w:val="0094620F"/>
    <w:rsid w:val="00963930"/>
    <w:rsid w:val="00986DE2"/>
    <w:rsid w:val="009873A2"/>
    <w:rsid w:val="009C7569"/>
    <w:rsid w:val="00A71C52"/>
    <w:rsid w:val="00AF35C6"/>
    <w:rsid w:val="00B144BA"/>
    <w:rsid w:val="00B2664A"/>
    <w:rsid w:val="00BA6E2A"/>
    <w:rsid w:val="00BB14C0"/>
    <w:rsid w:val="00BD17A7"/>
    <w:rsid w:val="00BE1519"/>
    <w:rsid w:val="00BF5539"/>
    <w:rsid w:val="00C47A0A"/>
    <w:rsid w:val="00C558A5"/>
    <w:rsid w:val="00C76E83"/>
    <w:rsid w:val="00C970ED"/>
    <w:rsid w:val="00D4288A"/>
    <w:rsid w:val="00D52BBA"/>
    <w:rsid w:val="00D9169F"/>
    <w:rsid w:val="00DB300C"/>
    <w:rsid w:val="00DC25B9"/>
    <w:rsid w:val="00DC4FF3"/>
    <w:rsid w:val="00E043A6"/>
    <w:rsid w:val="00E045BE"/>
    <w:rsid w:val="00E20D55"/>
    <w:rsid w:val="00E3770F"/>
    <w:rsid w:val="00E5501E"/>
    <w:rsid w:val="00E81383"/>
    <w:rsid w:val="00EA3952"/>
    <w:rsid w:val="00F132A8"/>
    <w:rsid w:val="00FF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1121"/>
  <w15:docId w15:val="{BB142C20-043A-4CB0-AC55-015313AB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3770F"/>
    <w:rPr>
      <w:rFonts w:ascii="URWPalladioL-Bold" w:hAnsi="URWPalladioL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E3770F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56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383"/>
    <w:rPr>
      <w:rFonts w:ascii="Tahoma" w:hAnsi="Tahoma" w:cs="Tahoma"/>
      <w:sz w:val="16"/>
      <w:szCs w:val="16"/>
    </w:rPr>
  </w:style>
  <w:style w:type="table" w:customStyle="1" w:styleId="TableGrid0">
    <w:name w:val="TableGrid"/>
    <w:rsid w:val="006260F6"/>
    <w:pPr>
      <w:spacing w:after="0" w:line="240" w:lineRule="auto"/>
    </w:pPr>
    <w:rPr>
      <w:rFonts w:eastAsia="Times New Roman"/>
      <w:lang w:val="fr-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DD33-E8E9-45B7-9696-AC9053C4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Trupti Sudge</cp:lastModifiedBy>
  <cp:revision>2</cp:revision>
  <dcterms:created xsi:type="dcterms:W3CDTF">2024-07-19T18:19:00Z</dcterms:created>
  <dcterms:modified xsi:type="dcterms:W3CDTF">2024-07-19T18:19:00Z</dcterms:modified>
</cp:coreProperties>
</file>