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5B95A" w14:textId="77777777" w:rsidR="00EE2888" w:rsidRDefault="008C336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bookmarkStart w:id="0" w:name="_Hlk109739630"/>
      <w:bookmarkStart w:id="1" w:name="_Toc119181817"/>
      <w:bookmarkStart w:id="2" w:name="_Toc119182222"/>
      <w:bookmarkStart w:id="3" w:name="_Toc116724336"/>
      <w:bookmarkStart w:id="4" w:name="_Toc125146284"/>
      <w:r>
        <w:rPr>
          <w:rFonts w:ascii="Times New Roman" w:hAnsi="Times New Roman" w:cs="Times New Roman" w:hint="eastAsia"/>
          <w:b/>
          <w:bCs/>
          <w:sz w:val="28"/>
          <w:szCs w:val="32"/>
        </w:rPr>
        <w:t>Synthesis of novel 4-substituted isatin Schiff base derivatives as potential autophagy inducers and evaluation of their antitumour activity</w:t>
      </w:r>
    </w:p>
    <w:bookmarkEnd w:id="0"/>
    <w:p w14:paraId="4895B95B" w14:textId="77777777" w:rsidR="00EE2888" w:rsidRDefault="008C336F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Huayuan Tan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a, §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Guanglong Zhang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a, §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Chenlu Xu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, Xue Lei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a</w:t>
      </w:r>
      <w:r>
        <w:rPr>
          <w:rFonts w:ascii="Times New Roman" w:hAnsi="Times New Roman" w:cs="Times New Roman"/>
          <w:kern w:val="0"/>
          <w:sz w:val="24"/>
          <w:szCs w:val="24"/>
        </w:rPr>
        <w:t>, Jiayi Chen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Haitao Long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Xuemei Qiu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Wenhang Wang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Yue Zhou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Danping Chen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Chengpeng Li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Zhurui Li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a, b*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Zhenchao Wang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a, b, c*</w:t>
      </w:r>
    </w:p>
    <w:p w14:paraId="4895B95C" w14:textId="77777777" w:rsidR="00EE2888" w:rsidRDefault="00EE28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95B95D" w14:textId="77777777" w:rsidR="00EE2888" w:rsidRDefault="008C336F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109739639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College of Pharmacy, Guizhou University, Guiyang 550025, China;</w:t>
      </w:r>
    </w:p>
    <w:p w14:paraId="4895B95E" w14:textId="77777777" w:rsidR="00EE2888" w:rsidRDefault="008C336F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b </w:t>
      </w:r>
      <w:r>
        <w:rPr>
          <w:rFonts w:ascii="Times New Roman" w:hAnsi="Times New Roman" w:cs="Times New Roman"/>
          <w:kern w:val="0"/>
          <w:sz w:val="24"/>
          <w:szCs w:val="24"/>
        </w:rPr>
        <w:t>Guizhou Engineering Laboratory for Synthetic Drugs, Guizhou University, Guiyang 550025, China.</w:t>
      </w:r>
      <w:bookmarkEnd w:id="5"/>
    </w:p>
    <w:p w14:paraId="4895B95F" w14:textId="77777777" w:rsidR="00EE2888" w:rsidRDefault="008C336F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c</w:t>
      </w:r>
      <w: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National Key Laboratory of Green Pesticide, Key Laboratory of Green Pesticide and Agricultural Bioengineering, Ministry of Education, Center for R&amp;D of Fine Chemicals of Guizhou University, Guiyang 550025, China.</w:t>
      </w:r>
    </w:p>
    <w:p w14:paraId="4895B960" w14:textId="77777777" w:rsidR="00EE2888" w:rsidRDefault="00EE28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95B961" w14:textId="77777777" w:rsidR="00EE2888" w:rsidRDefault="008C33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§ </w:t>
      </w:r>
      <w:r>
        <w:rPr>
          <w:rFonts w:ascii="Times New Roman" w:hAnsi="Times New Roman" w:cs="Times New Roman"/>
          <w:kern w:val="0"/>
          <w:sz w:val="24"/>
          <w:szCs w:val="24"/>
        </w:rPr>
        <w:t>Both authors contributed equally to this work.</w:t>
      </w:r>
    </w:p>
    <w:p w14:paraId="4895B962" w14:textId="77777777" w:rsidR="00EE2888" w:rsidRDefault="008C336F">
      <w:pPr>
        <w:spacing w:line="36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* Corresponding authors.</w:t>
      </w:r>
    </w:p>
    <w:p w14:paraId="4895B963" w14:textId="77777777" w:rsidR="00EE2888" w:rsidRDefault="00EE2888">
      <w:pPr>
        <w:spacing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4895B964" w14:textId="65667055" w:rsidR="00EE2888" w:rsidRDefault="008C336F">
      <w:pPr>
        <w:spacing w:line="360" w:lineRule="auto"/>
        <w:rPr>
          <w:rFonts w:ascii="Times New Roman" w:hAnsi="Times New Roman" w:cs="Times New Roman"/>
          <w:sz w:val="24"/>
          <w:szCs w:val="24"/>
          <w:lang w:bidi="en-US"/>
        </w:rPr>
      </w:pPr>
      <w:bookmarkStart w:id="6" w:name="_Hlk109739648"/>
      <w:r>
        <w:rPr>
          <w:rFonts w:ascii="Times New Roman" w:hAnsi="Times New Roman" w:cs="Times New Roman"/>
          <w:sz w:val="24"/>
          <w:szCs w:val="24"/>
          <w:lang w:bidi="en-US"/>
        </w:rPr>
        <w:t xml:space="preserve">Email: </w:t>
      </w:r>
      <w:bookmarkStart w:id="7" w:name="_Hlk54295725"/>
      <w:r w:rsidR="00DE2CE7">
        <w:rPr>
          <w:rFonts w:ascii="Times New Roman" w:hAnsi="Times New Roman" w:cs="Times New Roman" w:hint="eastAsia"/>
          <w:sz w:val="24"/>
          <w:szCs w:val="24"/>
        </w:rPr>
        <w:t>li-zhurui</w:t>
      </w:r>
      <w:r>
        <w:rPr>
          <w:rFonts w:ascii="Times New Roman" w:hAnsi="Times New Roman" w:cs="Times New Roman"/>
          <w:sz w:val="24"/>
          <w:szCs w:val="24"/>
        </w:rPr>
        <w:t>@</w:t>
      </w:r>
      <w:r w:rsidR="00DE2CE7">
        <w:rPr>
          <w:rFonts w:ascii="Times New Roman" w:hAnsi="Times New Roman" w:cs="Times New Roman" w:hint="eastAsia"/>
          <w:sz w:val="24"/>
          <w:szCs w:val="24"/>
        </w:rPr>
        <w:t>163.com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(Zhurui Li)</w:t>
      </w:r>
      <w:bookmarkEnd w:id="6"/>
      <w:bookmarkEnd w:id="7"/>
      <w:r>
        <w:rPr>
          <w:rFonts w:ascii="Times New Roman" w:hAnsi="Times New Roman" w:cs="Times New Roman"/>
          <w:sz w:val="24"/>
          <w:szCs w:val="24"/>
          <w:lang w:bidi="en-US"/>
        </w:rPr>
        <w:t>; wzc.4884@163.com (Zhenchao Wang).</w:t>
      </w:r>
    </w:p>
    <w:p w14:paraId="4895B965" w14:textId="77777777" w:rsidR="00EE2888" w:rsidRDefault="00EE2888">
      <w:pPr>
        <w:spacing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4895B966" w14:textId="77777777" w:rsidR="00EE2888" w:rsidRDefault="008C336F">
      <w:pPr>
        <w:pStyle w:val="TOC1"/>
        <w:tabs>
          <w:tab w:val="right" w:leader="dot" w:pos="8296"/>
        </w:tabs>
        <w:spacing w:line="360" w:lineRule="auto"/>
        <w:ind w:left="163" w:hanging="1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TOC \o "1-1" \h \z \u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118026134" w:history="1">
        <w:r>
          <w:rPr>
            <w:rStyle w:val="af5"/>
            <w:rFonts w:ascii="Times New Roman" w:eastAsia="等线" w:hAnsi="Times New Roman" w:cs="Times New Roman"/>
            <w:color w:val="auto"/>
          </w:rPr>
          <w:t>1</w:t>
        </w:r>
        <w:r>
          <w:rPr>
            <w:rStyle w:val="af5"/>
            <w:rFonts w:ascii="Times New Roman" w:eastAsia="Times New Roman" w:hAnsi="Times New Roman" w:cs="Times New Roman"/>
            <w:color w:val="auto"/>
          </w:rPr>
          <w:t>. Morphology of A549 cells after 24 h treatment with H13.</w:t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PAGEREF _Toc118026134 \h </w:instrText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hyperlink>
    </w:p>
    <w:p w14:paraId="4895B967" w14:textId="77777777" w:rsidR="00EE2888" w:rsidRDefault="00000000">
      <w:pPr>
        <w:pStyle w:val="TOC1"/>
        <w:tabs>
          <w:tab w:val="right" w:leader="dot" w:pos="8296"/>
        </w:tabs>
        <w:spacing w:line="360" w:lineRule="auto"/>
        <w:rPr>
          <w:rFonts w:ascii="Times New Roman" w:hAnsi="Times New Roman" w:cs="Times New Roman"/>
        </w:rPr>
      </w:pPr>
      <w:hyperlink w:anchor="_Toc118026135" w:history="1">
        <w:r w:rsidR="008C336F">
          <w:rPr>
            <w:rStyle w:val="af5"/>
            <w:rFonts w:ascii="Times New Roman" w:eastAsia="等线" w:hAnsi="Times New Roman" w:cs="Times New Roman"/>
            <w:color w:val="auto"/>
          </w:rPr>
          <w:t xml:space="preserve">2. </w:t>
        </w:r>
        <w:r w:rsidR="008C336F">
          <w:rPr>
            <w:rStyle w:val="af5"/>
            <w:rFonts w:ascii="Times New Roman" w:eastAsia="等线" w:hAnsi="Times New Roman" w:cs="Times New Roman"/>
            <w:color w:val="auto"/>
            <w:vertAlign w:val="superscript"/>
          </w:rPr>
          <w:t>1</w:t>
        </w:r>
        <w:r w:rsidR="008C336F">
          <w:rPr>
            <w:rStyle w:val="af5"/>
            <w:rFonts w:ascii="Times New Roman" w:eastAsia="等线" w:hAnsi="Times New Roman" w:cs="Times New Roman"/>
            <w:color w:val="auto"/>
          </w:rPr>
          <w:t>H NMR,</w:t>
        </w:r>
        <w:r w:rsidR="008C336F">
          <w:rPr>
            <w:rStyle w:val="af5"/>
            <w:rFonts w:ascii="Times New Roman" w:eastAsia="等线" w:hAnsi="Times New Roman" w:cs="Times New Roman"/>
            <w:color w:val="auto"/>
            <w:vertAlign w:val="superscript"/>
          </w:rPr>
          <w:t xml:space="preserve"> 13</w:t>
        </w:r>
        <w:r w:rsidR="008C336F">
          <w:rPr>
            <w:rStyle w:val="af5"/>
            <w:rFonts w:ascii="Times New Roman" w:eastAsia="等线" w:hAnsi="Times New Roman" w:cs="Times New Roman"/>
            <w:color w:val="auto"/>
          </w:rPr>
          <w:t xml:space="preserve">C NMR, </w:t>
        </w:r>
        <w:r w:rsidR="008C336F">
          <w:rPr>
            <w:rStyle w:val="af5"/>
            <w:rFonts w:ascii="Times New Roman" w:eastAsia="等线" w:hAnsi="Times New Roman" w:cs="Times New Roman"/>
            <w:color w:val="auto"/>
            <w:vertAlign w:val="superscript"/>
          </w:rPr>
          <w:t>19</w:t>
        </w:r>
        <w:r w:rsidR="008C336F">
          <w:rPr>
            <w:rStyle w:val="af5"/>
            <w:rFonts w:ascii="Times New Roman" w:eastAsia="等线" w:hAnsi="Times New Roman" w:cs="Times New Roman"/>
            <w:color w:val="auto"/>
          </w:rPr>
          <w:t>F NMRand HRMS spectra for target compounds.</w:t>
        </w:r>
        <w:r w:rsidR="008C336F">
          <w:rPr>
            <w:rFonts w:ascii="Times New Roman" w:hAnsi="Times New Roman" w:cs="Times New Roman"/>
          </w:rPr>
          <w:tab/>
        </w:r>
        <w:r w:rsidR="008C336F">
          <w:rPr>
            <w:rFonts w:ascii="Times New Roman" w:hAnsi="Times New Roman" w:cs="Times New Roman"/>
          </w:rPr>
          <w:fldChar w:fldCharType="begin"/>
        </w:r>
        <w:r w:rsidR="008C336F">
          <w:rPr>
            <w:rFonts w:ascii="Times New Roman" w:hAnsi="Times New Roman" w:cs="Times New Roman"/>
          </w:rPr>
          <w:instrText xml:space="preserve"> PAGEREF _Toc118026135 \h </w:instrText>
        </w:r>
        <w:r w:rsidR="008C336F">
          <w:rPr>
            <w:rFonts w:ascii="Times New Roman" w:hAnsi="Times New Roman" w:cs="Times New Roman"/>
          </w:rPr>
        </w:r>
        <w:r w:rsidR="008C336F">
          <w:rPr>
            <w:rFonts w:ascii="Times New Roman" w:hAnsi="Times New Roman" w:cs="Times New Roman"/>
          </w:rPr>
          <w:fldChar w:fldCharType="separate"/>
        </w:r>
        <w:r w:rsidR="008C336F">
          <w:rPr>
            <w:rFonts w:ascii="Times New Roman" w:hAnsi="Times New Roman" w:cs="Times New Roman"/>
          </w:rPr>
          <w:t>2</w:t>
        </w:r>
        <w:r w:rsidR="008C336F">
          <w:rPr>
            <w:rFonts w:ascii="Times New Roman" w:hAnsi="Times New Roman" w:cs="Times New Roman"/>
          </w:rPr>
          <w:fldChar w:fldCharType="end"/>
        </w:r>
      </w:hyperlink>
    </w:p>
    <w:p w14:paraId="4895B968" w14:textId="77777777" w:rsidR="00EE2888" w:rsidRDefault="00000000">
      <w:pPr>
        <w:pStyle w:val="TOC1"/>
        <w:tabs>
          <w:tab w:val="right" w:leader="dot" w:pos="8296"/>
        </w:tabs>
        <w:spacing w:line="360" w:lineRule="auto"/>
        <w:rPr>
          <w:rFonts w:ascii="Times New Roman" w:hAnsi="Times New Roman" w:cs="Times New Roman"/>
        </w:rPr>
      </w:pPr>
      <w:hyperlink w:anchor="_Toc118026136" w:history="1">
        <w:r w:rsidR="008C336F">
          <w:rPr>
            <w:rStyle w:val="af5"/>
            <w:rFonts w:ascii="Times New Roman" w:hAnsi="Times New Roman" w:cs="Times New Roman"/>
            <w:color w:val="auto"/>
          </w:rPr>
          <w:t>3. Statistical Parameters for the CoMFA.</w:t>
        </w:r>
        <w:r w:rsidR="008C336F">
          <w:rPr>
            <w:rFonts w:ascii="Times New Roman" w:hAnsi="Times New Roman" w:cs="Times New Roman"/>
          </w:rPr>
          <w:tab/>
        </w:r>
        <w:r w:rsidR="008C336F">
          <w:rPr>
            <w:rFonts w:ascii="Times New Roman" w:hAnsi="Times New Roman" w:cs="Times New Roman"/>
          </w:rPr>
          <w:fldChar w:fldCharType="begin"/>
        </w:r>
        <w:r w:rsidR="008C336F">
          <w:rPr>
            <w:rFonts w:ascii="Times New Roman" w:hAnsi="Times New Roman" w:cs="Times New Roman"/>
          </w:rPr>
          <w:instrText xml:space="preserve"> PAGEREF _Toc118026136 \h </w:instrText>
        </w:r>
        <w:r w:rsidR="008C336F">
          <w:rPr>
            <w:rFonts w:ascii="Times New Roman" w:hAnsi="Times New Roman" w:cs="Times New Roman"/>
          </w:rPr>
        </w:r>
        <w:r w:rsidR="008C336F">
          <w:rPr>
            <w:rFonts w:ascii="Times New Roman" w:hAnsi="Times New Roman" w:cs="Times New Roman"/>
          </w:rPr>
          <w:fldChar w:fldCharType="separate"/>
        </w:r>
        <w:r w:rsidR="008C336F">
          <w:rPr>
            <w:rFonts w:ascii="Times New Roman" w:hAnsi="Times New Roman" w:cs="Times New Roman"/>
          </w:rPr>
          <w:t>4</w:t>
        </w:r>
        <w:r w:rsidR="008C336F">
          <w:rPr>
            <w:rFonts w:ascii="Times New Roman" w:hAnsi="Times New Roman" w:cs="Times New Roman" w:hint="eastAsia"/>
          </w:rPr>
          <w:t>5</w:t>
        </w:r>
        <w:r w:rsidR="008C336F">
          <w:rPr>
            <w:rFonts w:ascii="Times New Roman" w:hAnsi="Times New Roman" w:cs="Times New Roman"/>
          </w:rPr>
          <w:fldChar w:fldCharType="end"/>
        </w:r>
      </w:hyperlink>
    </w:p>
    <w:p w14:paraId="4895B969" w14:textId="77777777" w:rsidR="00EE2888" w:rsidRDefault="008C336F">
      <w:pPr>
        <w:pStyle w:val="af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bookmarkEnd w:id="1"/>
      <w:bookmarkEnd w:id="2"/>
      <w:bookmarkEnd w:id="3"/>
      <w:r>
        <w:rPr>
          <w:rFonts w:ascii="Times New Roman" w:hAnsi="Times New Roman" w:cs="Times New Roman"/>
          <w:sz w:val="24"/>
        </w:rPr>
        <w:t>Morphology of A549 cells after 24 h treatment with H13.</w:t>
      </w:r>
      <w:bookmarkEnd w:id="4"/>
    </w:p>
    <w:p w14:paraId="4895B96A" w14:textId="77777777" w:rsidR="00EE2888" w:rsidRDefault="008C336F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A549 cells were treated with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H13 </w:t>
      </w:r>
      <w:r>
        <w:rPr>
          <w:rFonts w:ascii="Times New Roman" w:hAnsi="Times New Roman" w:cs="Times New Roman"/>
          <w:sz w:val="24"/>
          <w:szCs w:val="24"/>
        </w:rPr>
        <w:t xml:space="preserve">for 24 h. </w:t>
      </w:r>
      <w:r>
        <w:rPr>
          <w:rFonts w:ascii="Times New Roman" w:hAnsi="Times New Roman" w:cs="Times New Roman"/>
          <w:b/>
          <w:bCs/>
          <w:sz w:val="24"/>
          <w:szCs w:val="24"/>
        </w:rPr>
        <w:t>H13</w:t>
      </w:r>
      <w:r>
        <w:rPr>
          <w:rFonts w:ascii="Times New Roman" w:hAnsi="Times New Roman" w:cs="Times New Roman"/>
          <w:sz w:val="24"/>
          <w:szCs w:val="24"/>
        </w:rPr>
        <w:t xml:space="preserve"> at 10 μM altered, to a large extent, the membrane permeability compared to the control.</w:t>
      </w:r>
    </w:p>
    <w:p w14:paraId="4895B96B" w14:textId="77777777" w:rsidR="00EE2888" w:rsidRDefault="008C336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4895BA49" wp14:editId="4895BA4A">
            <wp:extent cx="4732020" cy="4131310"/>
            <wp:effectExtent l="0" t="0" r="7620" b="13970"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5B96C" w14:textId="77777777" w:rsidR="00EE2888" w:rsidRDefault="008C336F">
      <w:pPr>
        <w:jc w:val="left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b/>
          <w:szCs w:val="21"/>
        </w:rPr>
        <w:t xml:space="preserve">Fig. </w:t>
      </w:r>
      <w:r>
        <w:rPr>
          <w:rFonts w:ascii="Times New Roman" w:eastAsia="宋体" w:hAnsi="Times New Roman" w:cs="Times New Roman"/>
          <w:b/>
          <w:szCs w:val="21"/>
        </w:rPr>
        <w:t>S1</w:t>
      </w:r>
      <w:r>
        <w:rPr>
          <w:rFonts w:ascii="Times New Roman" w:eastAsia="宋体" w:hAnsi="Times New Roman" w:cs="Times New Roman"/>
          <w:szCs w:val="21"/>
        </w:rPr>
        <w:t xml:space="preserve"> A549 cells were photographed after 24h of </w:t>
      </w:r>
      <w:r>
        <w:rPr>
          <w:rFonts w:ascii="Times New Roman" w:eastAsia="宋体" w:hAnsi="Times New Roman" w:cs="Times New Roman"/>
          <w:b/>
          <w:bCs/>
          <w:szCs w:val="21"/>
        </w:rPr>
        <w:t>H13</w:t>
      </w:r>
      <w:r>
        <w:rPr>
          <w:rFonts w:ascii="Times New Roman" w:eastAsia="宋体" w:hAnsi="Times New Roman" w:cs="Times New Roman"/>
          <w:szCs w:val="21"/>
        </w:rPr>
        <w:t xml:space="preserve"> treatment, for the control and drug administration groups, respectively.</w:t>
      </w:r>
    </w:p>
    <w:p w14:paraId="4895B96D" w14:textId="77777777" w:rsidR="00EE2888" w:rsidRDefault="008C336F">
      <w:pPr>
        <w:pStyle w:val="af"/>
        <w:jc w:val="left"/>
        <w:rPr>
          <w:rFonts w:ascii="Times New Roman" w:hAnsi="Times New Roman" w:cs="Times New Roman"/>
          <w:sz w:val="24"/>
          <w:szCs w:val="24"/>
        </w:rPr>
      </w:pPr>
      <w:bookmarkStart w:id="8" w:name="OLE_LINK6"/>
      <w:bookmarkStart w:id="9" w:name="_Toc21720473"/>
      <w:bookmarkStart w:id="10" w:name="OLE_LINK7"/>
      <w:bookmarkStart w:id="11" w:name="_Toc119181819"/>
      <w:bookmarkStart w:id="12" w:name="_Toc41913378"/>
      <w:bookmarkStart w:id="13" w:name="_Toc116724339"/>
      <w:bookmarkStart w:id="14" w:name="_Toc119182227"/>
      <w:bookmarkStart w:id="15" w:name="_Toc125146289"/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NMR,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C NMR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>
        <w:rPr>
          <w:rFonts w:ascii="Times New Roman" w:hAnsi="Times New Roman" w:cs="Times New Roman"/>
          <w:sz w:val="24"/>
          <w:szCs w:val="24"/>
        </w:rPr>
        <w:t>F NMRand HRMS spectra</w:t>
      </w:r>
      <w:bookmarkEnd w:id="8"/>
      <w:bookmarkEnd w:id="9"/>
      <w:bookmarkEnd w:id="10"/>
      <w:r>
        <w:rPr>
          <w:rFonts w:ascii="Times New Roman" w:hAnsi="Times New Roman" w:cs="Times New Roman"/>
          <w:sz w:val="24"/>
          <w:szCs w:val="24"/>
        </w:rPr>
        <w:t xml:space="preserve"> for target compounds</w:t>
      </w:r>
      <w:bookmarkEnd w:id="11"/>
      <w:bookmarkEnd w:id="12"/>
      <w:bookmarkEnd w:id="13"/>
      <w:bookmarkEnd w:id="14"/>
      <w:r>
        <w:rPr>
          <w:rFonts w:ascii="Times New Roman" w:hAnsi="Times New Roman" w:cs="Times New Roman"/>
          <w:sz w:val="24"/>
          <w:szCs w:val="24"/>
        </w:rPr>
        <w:t>.</w:t>
      </w:r>
      <w:bookmarkEnd w:id="15"/>
    </w:p>
    <w:p w14:paraId="4895B96E" w14:textId="77777777" w:rsidR="00EE2888" w:rsidRDefault="008C336F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4B" wp14:editId="4895BA4C">
            <wp:extent cx="5044440" cy="3520440"/>
            <wp:effectExtent l="0" t="0" r="381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6711" cy="352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6F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H1</w:t>
      </w:r>
    </w:p>
    <w:p w14:paraId="4895B970" w14:textId="77777777" w:rsidR="00EE2888" w:rsidRDefault="008C336F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4D" wp14:editId="4895BA4E">
            <wp:extent cx="5273675" cy="3680460"/>
            <wp:effectExtent l="0" t="0" r="14605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71" w14:textId="510E3671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3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H1</w:t>
      </w:r>
    </w:p>
    <w:p w14:paraId="4895B972" w14:textId="77777777" w:rsidR="00EE2888" w:rsidRDefault="008C336F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4F" wp14:editId="4895BA50">
            <wp:extent cx="5269865" cy="30460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73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</w:t>
      </w:r>
      <w:r>
        <w:rPr>
          <w:rFonts w:ascii="Times New Roman" w:eastAsia="宋体" w:hAnsi="Times New Roman" w:cs="Times New Roman" w:hint="eastAsia"/>
          <w:b/>
          <w:szCs w:val="21"/>
        </w:rPr>
        <w:t>4</w:t>
      </w:r>
      <w:r>
        <w:rPr>
          <w:rFonts w:ascii="Times New Roman" w:eastAsia="宋体" w:hAnsi="Times New Roman" w:cs="Times New Roman"/>
          <w:szCs w:val="21"/>
        </w:rPr>
        <w:t xml:space="preserve"> 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H1</w:t>
      </w:r>
    </w:p>
    <w:p w14:paraId="4895B974" w14:textId="77777777" w:rsidR="00EE2888" w:rsidRDefault="008C336F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51" wp14:editId="4895BA52">
            <wp:extent cx="5273675" cy="3680460"/>
            <wp:effectExtent l="0" t="0" r="14605" b="762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75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</w:t>
      </w:r>
      <w:r>
        <w:rPr>
          <w:rFonts w:ascii="Times New Roman" w:eastAsia="宋体" w:hAnsi="Times New Roman" w:cs="Times New Roman" w:hint="eastAsia"/>
          <w:b/>
          <w:szCs w:val="21"/>
        </w:rPr>
        <w:t>5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H2</w:t>
      </w:r>
    </w:p>
    <w:p w14:paraId="4895B976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53" wp14:editId="4895BA54">
            <wp:extent cx="5273675" cy="3680460"/>
            <wp:effectExtent l="0" t="0" r="14605" b="762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77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</w:t>
      </w:r>
      <w:r>
        <w:rPr>
          <w:rFonts w:ascii="Times New Roman" w:eastAsia="宋体" w:hAnsi="Times New Roman" w:cs="Times New Roman" w:hint="eastAsia"/>
          <w:b/>
          <w:szCs w:val="21"/>
        </w:rPr>
        <w:t>6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H2</w:t>
      </w:r>
    </w:p>
    <w:p w14:paraId="4895B978" w14:textId="77777777" w:rsidR="00EE2888" w:rsidRDefault="008C336F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55" wp14:editId="4895BA56">
            <wp:extent cx="5269865" cy="30460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79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</w:t>
      </w:r>
      <w:r>
        <w:rPr>
          <w:rFonts w:ascii="Times New Roman" w:eastAsia="宋体" w:hAnsi="Times New Roman" w:cs="Times New Roman" w:hint="eastAsia"/>
          <w:b/>
          <w:szCs w:val="21"/>
        </w:rPr>
        <w:t>7</w:t>
      </w:r>
      <w:r>
        <w:rPr>
          <w:rFonts w:ascii="Times New Roman" w:eastAsia="宋体" w:hAnsi="Times New Roman" w:cs="Times New Roman"/>
          <w:szCs w:val="21"/>
        </w:rPr>
        <w:t xml:space="preserve"> 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H2</w:t>
      </w:r>
    </w:p>
    <w:p w14:paraId="4895B97A" w14:textId="77777777" w:rsidR="00EE2888" w:rsidRDefault="008C336F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57" wp14:editId="4895BA58">
            <wp:extent cx="5273675" cy="3680460"/>
            <wp:effectExtent l="0" t="0" r="14605" b="762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7B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</w:t>
      </w:r>
      <w:r>
        <w:rPr>
          <w:rFonts w:ascii="Times New Roman" w:eastAsia="宋体" w:hAnsi="Times New Roman" w:cs="Times New Roman" w:hint="eastAsia"/>
          <w:b/>
          <w:szCs w:val="21"/>
        </w:rPr>
        <w:t>8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H3</w:t>
      </w:r>
    </w:p>
    <w:p w14:paraId="4895B97C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59" wp14:editId="4895BA5A">
            <wp:extent cx="5273675" cy="3680460"/>
            <wp:effectExtent l="0" t="0" r="14605" b="762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7D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</w:t>
      </w:r>
      <w:r>
        <w:rPr>
          <w:rFonts w:ascii="Times New Roman" w:eastAsia="宋体" w:hAnsi="Times New Roman" w:cs="Times New Roman" w:hint="eastAsia"/>
          <w:b/>
          <w:szCs w:val="21"/>
        </w:rPr>
        <w:t>9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H3</w:t>
      </w:r>
    </w:p>
    <w:p w14:paraId="4895B97E" w14:textId="77777777" w:rsidR="00EE2888" w:rsidRDefault="008C336F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5B" wp14:editId="4895BA5C">
            <wp:extent cx="5269865" cy="3046095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7F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</w:t>
      </w:r>
      <w:r>
        <w:rPr>
          <w:rFonts w:ascii="Times New Roman" w:eastAsia="宋体" w:hAnsi="Times New Roman" w:cs="Times New Roman"/>
          <w:b/>
          <w:szCs w:val="21"/>
        </w:rPr>
        <w:t xml:space="preserve"> S1</w:t>
      </w:r>
      <w:r>
        <w:rPr>
          <w:rFonts w:ascii="Times New Roman" w:eastAsia="宋体" w:hAnsi="Times New Roman" w:cs="Times New Roman" w:hint="eastAsia"/>
          <w:b/>
          <w:szCs w:val="21"/>
        </w:rPr>
        <w:t>0</w:t>
      </w:r>
      <w:r>
        <w:rPr>
          <w:rFonts w:ascii="Times New Roman" w:eastAsia="宋体" w:hAnsi="Times New Roman" w:cs="Times New Roman"/>
          <w:b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 xml:space="preserve"> 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H3</w:t>
      </w:r>
    </w:p>
    <w:p w14:paraId="4895B980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5D" wp14:editId="4895BA5E">
            <wp:extent cx="5273675" cy="3680460"/>
            <wp:effectExtent l="0" t="0" r="14605" b="762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81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S1</w:t>
      </w:r>
      <w:r>
        <w:rPr>
          <w:rFonts w:ascii="Times New Roman" w:eastAsia="宋体" w:hAnsi="Times New Roman" w:cs="Times New Roman" w:hint="eastAsia"/>
          <w:b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H4</w:t>
      </w:r>
    </w:p>
    <w:p w14:paraId="4895B982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5F" wp14:editId="4895BA60">
            <wp:extent cx="5273675" cy="3680460"/>
            <wp:effectExtent l="0" t="0" r="14605" b="762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83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S1</w:t>
      </w:r>
      <w:r>
        <w:rPr>
          <w:rFonts w:ascii="Times New Roman" w:eastAsia="宋体" w:hAnsi="Times New Roman" w:cs="Times New Roman" w:hint="eastAsia"/>
          <w:b/>
          <w:szCs w:val="21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H4</w:t>
      </w:r>
    </w:p>
    <w:p w14:paraId="4895B984" w14:textId="77777777" w:rsidR="00EE2888" w:rsidRDefault="008C336F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61" wp14:editId="4895BA62">
            <wp:extent cx="5269865" cy="3046095"/>
            <wp:effectExtent l="0" t="0" r="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85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S1</w:t>
      </w:r>
      <w:r>
        <w:rPr>
          <w:rFonts w:ascii="Times New Roman" w:eastAsia="宋体" w:hAnsi="Times New Roman" w:cs="Times New Roman" w:hint="eastAsia"/>
          <w:b/>
          <w:szCs w:val="21"/>
        </w:rPr>
        <w:t>3</w:t>
      </w:r>
      <w:r>
        <w:rPr>
          <w:rFonts w:ascii="Times New Roman" w:eastAsia="宋体" w:hAnsi="Times New Roman" w:cs="Times New Roman"/>
          <w:szCs w:val="21"/>
        </w:rPr>
        <w:t xml:space="preserve"> 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H4</w:t>
      </w:r>
    </w:p>
    <w:p w14:paraId="4895B986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63" wp14:editId="4895BA64">
            <wp:extent cx="5273675" cy="3680460"/>
            <wp:effectExtent l="0" t="0" r="14605" b="762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87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S1</w:t>
      </w:r>
      <w:r>
        <w:rPr>
          <w:rFonts w:ascii="Times New Roman" w:eastAsia="宋体" w:hAnsi="Times New Roman" w:cs="Times New Roman" w:hint="eastAsia"/>
          <w:b/>
          <w:szCs w:val="21"/>
        </w:rPr>
        <w:t>4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H5</w:t>
      </w:r>
    </w:p>
    <w:p w14:paraId="4895B988" w14:textId="77777777" w:rsidR="00EE2888" w:rsidRDefault="008C336F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65" wp14:editId="4895BA66">
            <wp:extent cx="5273675" cy="3680460"/>
            <wp:effectExtent l="0" t="0" r="14605" b="762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89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S15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H5</w:t>
      </w:r>
    </w:p>
    <w:p w14:paraId="4895B98A" w14:textId="77777777" w:rsidR="00EE2888" w:rsidRDefault="008C336F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67" wp14:editId="4895BA68">
            <wp:extent cx="5269865" cy="3046095"/>
            <wp:effectExtent l="0" t="0" r="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8B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S16</w:t>
      </w:r>
      <w:r>
        <w:rPr>
          <w:rFonts w:ascii="Times New Roman" w:eastAsia="宋体" w:hAnsi="Times New Roman" w:cs="Times New Roman"/>
          <w:szCs w:val="21"/>
        </w:rPr>
        <w:t xml:space="preserve"> 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H5</w:t>
      </w:r>
    </w:p>
    <w:p w14:paraId="4895B98C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69" wp14:editId="4895BA6A">
            <wp:extent cx="5273675" cy="3680460"/>
            <wp:effectExtent l="0" t="0" r="14605" b="7620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8D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S17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H6</w:t>
      </w:r>
    </w:p>
    <w:p w14:paraId="4895B98E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6B" wp14:editId="4895BA6C">
            <wp:extent cx="5273675" cy="3680460"/>
            <wp:effectExtent l="0" t="0" r="14605" b="7620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8F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S18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H6</w:t>
      </w:r>
    </w:p>
    <w:p w14:paraId="4895B990" w14:textId="77777777" w:rsidR="00EE2888" w:rsidRDefault="008C336F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6D" wp14:editId="4895BA6E">
            <wp:extent cx="5269865" cy="3046095"/>
            <wp:effectExtent l="0" t="0" r="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91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S19</w:t>
      </w:r>
      <w:r>
        <w:rPr>
          <w:rFonts w:ascii="Times New Roman" w:eastAsia="宋体" w:hAnsi="Times New Roman" w:cs="Times New Roman"/>
          <w:szCs w:val="21"/>
        </w:rPr>
        <w:t xml:space="preserve"> 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H6</w:t>
      </w:r>
    </w:p>
    <w:p w14:paraId="4895B992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6F" wp14:editId="4895BA70">
            <wp:extent cx="5273675" cy="3680460"/>
            <wp:effectExtent l="0" t="0" r="14605" b="7620"/>
            <wp:docPr id="5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93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S20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H7</w:t>
      </w:r>
    </w:p>
    <w:p w14:paraId="4895B994" w14:textId="77777777" w:rsidR="00EE2888" w:rsidRDefault="008C33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71" wp14:editId="4895BA72">
            <wp:extent cx="5273675" cy="3680460"/>
            <wp:effectExtent l="0" t="0" r="14605" b="7620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95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S21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H7</w:t>
      </w:r>
    </w:p>
    <w:p w14:paraId="4895B996" w14:textId="77777777" w:rsidR="00EE2888" w:rsidRDefault="008C336F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73" wp14:editId="4895BA74">
            <wp:extent cx="5269865" cy="3046095"/>
            <wp:effectExtent l="0" t="0" r="0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97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S22</w:t>
      </w:r>
      <w:r>
        <w:rPr>
          <w:rFonts w:ascii="Times New Roman" w:eastAsia="宋体" w:hAnsi="Times New Roman" w:cs="Times New Roman"/>
          <w:szCs w:val="21"/>
        </w:rPr>
        <w:t xml:space="preserve"> 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H7</w:t>
      </w:r>
    </w:p>
    <w:p w14:paraId="4895B998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75" wp14:editId="4895BA76">
            <wp:extent cx="5273675" cy="3680460"/>
            <wp:effectExtent l="0" t="0" r="14605" b="7620"/>
            <wp:docPr id="2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99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S23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H8</w:t>
      </w:r>
    </w:p>
    <w:p w14:paraId="4895B99A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77" wp14:editId="4895BA78">
            <wp:extent cx="5273675" cy="3680460"/>
            <wp:effectExtent l="0" t="0" r="14605" b="7620"/>
            <wp:docPr id="2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9B" w14:textId="77777777" w:rsidR="00EE2888" w:rsidRDefault="008C336F">
      <w:pPr>
        <w:wordWrap w:val="0"/>
        <w:adjustRightInd w:val="0"/>
        <w:snapToGrid w:val="0"/>
        <w:spacing w:line="360" w:lineRule="auto"/>
        <w:jc w:val="center"/>
        <w:textAlignment w:val="baseline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S24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H8</w:t>
      </w:r>
    </w:p>
    <w:p w14:paraId="4895B99C" w14:textId="77777777" w:rsidR="00EE2888" w:rsidRDefault="008C336F">
      <w:pPr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79" wp14:editId="4895BA7A">
            <wp:extent cx="5269865" cy="3046095"/>
            <wp:effectExtent l="0" t="0" r="0" b="190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9D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S25</w:t>
      </w:r>
      <w:r>
        <w:rPr>
          <w:rFonts w:ascii="Times New Roman" w:eastAsia="宋体" w:hAnsi="Times New Roman" w:cs="Times New Roman"/>
          <w:szCs w:val="21"/>
        </w:rPr>
        <w:t xml:space="preserve"> 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H8</w:t>
      </w:r>
    </w:p>
    <w:p w14:paraId="4895B99E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7B" wp14:editId="4895BA7C">
            <wp:extent cx="5273675" cy="3680460"/>
            <wp:effectExtent l="0" t="0" r="14605" b="7620"/>
            <wp:docPr id="2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9F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S26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H9</w:t>
      </w:r>
    </w:p>
    <w:p w14:paraId="4895B9A0" w14:textId="77777777" w:rsidR="00EE2888" w:rsidRDefault="008C336F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7D" wp14:editId="4895BA7E">
            <wp:extent cx="5273675" cy="3680460"/>
            <wp:effectExtent l="0" t="0" r="14605" b="7620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A1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S27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H9</w:t>
      </w:r>
    </w:p>
    <w:p w14:paraId="4895B9A2" w14:textId="77777777" w:rsidR="00EE2888" w:rsidRDefault="008C336F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7F" wp14:editId="4895BA80">
            <wp:extent cx="5269865" cy="3046095"/>
            <wp:effectExtent l="0" t="0" r="0" b="19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A3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S28</w:t>
      </w:r>
      <w:r>
        <w:rPr>
          <w:rFonts w:ascii="Times New Roman" w:eastAsia="宋体" w:hAnsi="Times New Roman" w:cs="Times New Roman"/>
          <w:szCs w:val="21"/>
        </w:rPr>
        <w:t xml:space="preserve"> 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H9</w:t>
      </w:r>
    </w:p>
    <w:p w14:paraId="4895B9A4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81" wp14:editId="4895BA82">
            <wp:extent cx="5273675" cy="3680460"/>
            <wp:effectExtent l="0" t="0" r="14605" b="7620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A5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S29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H10</w:t>
      </w:r>
    </w:p>
    <w:p w14:paraId="4895B9A6" w14:textId="77777777" w:rsidR="00EE2888" w:rsidRDefault="008C336F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83" wp14:editId="4895BA84">
            <wp:extent cx="5273675" cy="3680460"/>
            <wp:effectExtent l="0" t="0" r="14605" b="7620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A7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S30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H10</w:t>
      </w:r>
    </w:p>
    <w:p w14:paraId="4895B9A8" w14:textId="77777777" w:rsidR="00EE2888" w:rsidRDefault="008C336F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85" wp14:editId="4895BA86">
            <wp:extent cx="5269865" cy="3046095"/>
            <wp:effectExtent l="0" t="0" r="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A9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S31</w:t>
      </w:r>
      <w:r>
        <w:rPr>
          <w:rFonts w:ascii="Times New Roman" w:eastAsia="宋体" w:hAnsi="Times New Roman" w:cs="Times New Roman"/>
          <w:szCs w:val="21"/>
        </w:rPr>
        <w:t xml:space="preserve"> 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H10</w:t>
      </w:r>
    </w:p>
    <w:p w14:paraId="4895B9AA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87" wp14:editId="4895BA88">
            <wp:extent cx="5273675" cy="3680460"/>
            <wp:effectExtent l="0" t="0" r="14605" b="7620"/>
            <wp:docPr id="3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AB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S32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H11</w:t>
      </w:r>
    </w:p>
    <w:p w14:paraId="4895B9AC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89" wp14:editId="4895BA8A">
            <wp:extent cx="5273675" cy="3680460"/>
            <wp:effectExtent l="0" t="0" r="14605" b="7620"/>
            <wp:docPr id="3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AD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S33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H11</w:t>
      </w:r>
    </w:p>
    <w:p w14:paraId="4895B9AE" w14:textId="77777777" w:rsidR="00EE2888" w:rsidRDefault="008C336F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8B" wp14:editId="4895BA8C">
            <wp:extent cx="5269865" cy="3046095"/>
            <wp:effectExtent l="0" t="0" r="0" b="19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AF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S34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H11</w:t>
      </w:r>
    </w:p>
    <w:p w14:paraId="4895B9B0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8D" wp14:editId="4895BA8E">
            <wp:extent cx="5273675" cy="3680460"/>
            <wp:effectExtent l="0" t="0" r="14605" b="7620"/>
            <wp:docPr id="3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B1" w14:textId="77777777" w:rsidR="00EE2888" w:rsidRDefault="008C336F">
      <w:pPr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S35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H12</w:t>
      </w:r>
    </w:p>
    <w:p w14:paraId="4895B9B2" w14:textId="77777777" w:rsidR="00EE2888" w:rsidRDefault="008C336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8F" wp14:editId="4895BA90">
            <wp:extent cx="5273675" cy="3680460"/>
            <wp:effectExtent l="0" t="0" r="14605" b="7620"/>
            <wp:docPr id="3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B3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S36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H12</w:t>
      </w:r>
    </w:p>
    <w:p w14:paraId="4895B9B4" w14:textId="77777777" w:rsidR="00EE2888" w:rsidRDefault="008C336F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91" wp14:editId="4895BA92">
            <wp:extent cx="5269865" cy="3046095"/>
            <wp:effectExtent l="0" t="0" r="0" b="190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B5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S37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H12</w:t>
      </w:r>
    </w:p>
    <w:p w14:paraId="4895B9B6" w14:textId="77777777" w:rsidR="00EE2888" w:rsidRDefault="008C336F">
      <w:pPr>
        <w:jc w:val="center"/>
        <w:rPr>
          <w:rFonts w:ascii="Times New Roman" w:eastAsia="宋体" w:hAnsi="Times New Roman" w:cs="Times New Roman"/>
          <w:szCs w:val="21"/>
        </w:rPr>
      </w:pPr>
      <w:bookmarkStart w:id="16" w:name="_Hlk120889016"/>
      <w:r>
        <w:rPr>
          <w:rFonts w:ascii="Times New Roman" w:hAnsi="Times New Roman" w:cs="Times New Roman"/>
          <w:noProof/>
        </w:rPr>
        <w:drawing>
          <wp:inline distT="0" distB="0" distL="114300" distR="114300" wp14:anchorId="4895BA93" wp14:editId="4895BA94">
            <wp:extent cx="5273675" cy="3680460"/>
            <wp:effectExtent l="0" t="0" r="14605" b="7620"/>
            <wp:docPr id="3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B7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S38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szCs w:val="21"/>
        </w:rPr>
        <w:t>H13</w:t>
      </w:r>
    </w:p>
    <w:p w14:paraId="4895B9B8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95" wp14:editId="4895BA96">
            <wp:extent cx="5273675" cy="3680460"/>
            <wp:effectExtent l="0" t="0" r="14605" b="7620"/>
            <wp:docPr id="3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B9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S39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H13</w:t>
      </w:r>
    </w:p>
    <w:p w14:paraId="4895B9BA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97" wp14:editId="4895BA98">
            <wp:extent cx="5269865" cy="3046095"/>
            <wp:effectExtent l="0" t="0" r="0" b="190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BB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S40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H13</w:t>
      </w:r>
    </w:p>
    <w:p w14:paraId="4895B9BC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99" wp14:editId="4895BA9A">
            <wp:extent cx="5273675" cy="3680460"/>
            <wp:effectExtent l="0" t="0" r="14605" b="7620"/>
            <wp:docPr id="4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BD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S41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H14</w:t>
      </w:r>
    </w:p>
    <w:p w14:paraId="4895B9BE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9B" wp14:editId="4895BA9C">
            <wp:extent cx="5273675" cy="3680460"/>
            <wp:effectExtent l="0" t="0" r="14605" b="7620"/>
            <wp:docPr id="4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BF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S42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H14</w:t>
      </w:r>
    </w:p>
    <w:p w14:paraId="4895B9C0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9D" wp14:editId="4895BA9E">
            <wp:extent cx="5269865" cy="3046095"/>
            <wp:effectExtent l="0" t="0" r="0" b="190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C1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S43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H14</w:t>
      </w:r>
    </w:p>
    <w:p w14:paraId="4895B9C2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9F" wp14:editId="4895BAA0">
            <wp:extent cx="5273675" cy="3680460"/>
            <wp:effectExtent l="0" t="0" r="14605" b="7620"/>
            <wp:docPr id="4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C3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S44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H15</w:t>
      </w:r>
    </w:p>
    <w:p w14:paraId="4895B9C4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A1" wp14:editId="4895BAA2">
            <wp:extent cx="5273675" cy="3680460"/>
            <wp:effectExtent l="0" t="0" r="14605" b="7620"/>
            <wp:docPr id="4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C5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S45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H15</w:t>
      </w:r>
    </w:p>
    <w:p w14:paraId="4895B9C6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A3" wp14:editId="4895BAA4">
            <wp:extent cx="5269865" cy="3046095"/>
            <wp:effectExtent l="0" t="0" r="0" b="190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C7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S46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H15</w:t>
      </w:r>
    </w:p>
    <w:p w14:paraId="4895B9C8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A5" wp14:editId="4895BAA6">
            <wp:extent cx="5273675" cy="3680460"/>
            <wp:effectExtent l="0" t="0" r="14605" b="7620"/>
            <wp:docPr id="4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C9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S47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H16</w:t>
      </w:r>
    </w:p>
    <w:p w14:paraId="4895B9CA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A7" wp14:editId="4895BAA8">
            <wp:extent cx="5273675" cy="3680460"/>
            <wp:effectExtent l="0" t="0" r="14605" b="7620"/>
            <wp:docPr id="4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CB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S48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szCs w:val="21"/>
        </w:rPr>
        <w:t>H16</w:t>
      </w:r>
    </w:p>
    <w:p w14:paraId="4895B9CC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A9" wp14:editId="4895BAAA">
            <wp:extent cx="5269865" cy="3046095"/>
            <wp:effectExtent l="0" t="0" r="0" b="190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CD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S49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szCs w:val="21"/>
        </w:rPr>
        <w:t>H16</w:t>
      </w:r>
    </w:p>
    <w:p w14:paraId="4895B9CE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AB" wp14:editId="4895BAAC">
            <wp:extent cx="5273675" cy="3680460"/>
            <wp:effectExtent l="0" t="0" r="14605" b="7620"/>
            <wp:docPr id="5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5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CF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bookmarkStart w:id="17" w:name="_Hlk98786867"/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S50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bookmarkEnd w:id="17"/>
      <w:r>
        <w:rPr>
          <w:rFonts w:ascii="Times New Roman" w:eastAsia="宋体" w:hAnsi="Times New Roman" w:cs="Times New Roman"/>
          <w:b/>
          <w:bCs/>
          <w:szCs w:val="21"/>
        </w:rPr>
        <w:t>H17</w:t>
      </w:r>
    </w:p>
    <w:p w14:paraId="4895B9D0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AD" wp14:editId="4895BAAE">
            <wp:extent cx="5273675" cy="3680460"/>
            <wp:effectExtent l="0" t="0" r="14605" b="7620"/>
            <wp:docPr id="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D1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szCs w:val="21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Cs w:val="21"/>
        </w:rPr>
        <w:t>Fig.</w:t>
      </w:r>
      <w:r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 S51</w:t>
      </w:r>
      <w:r>
        <w:rPr>
          <w:rFonts w:ascii="Times New Roman" w:eastAsia="宋体" w:hAnsi="Times New Roman" w:cs="Times New Roman" w:hint="eastAsia"/>
          <w:b/>
          <w:color w:val="000000" w:themeColor="text1"/>
          <w:szCs w:val="21"/>
        </w:rPr>
        <w:t xml:space="preserve"> </w:t>
      </w:r>
      <w:r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The </w:t>
      </w:r>
      <w:r>
        <w:rPr>
          <w:rFonts w:ascii="Times New Roman" w:eastAsia="宋体" w:hAnsi="Times New Roman" w:cs="Times New Roman"/>
          <w:b/>
          <w:color w:val="000000" w:themeColor="text1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b/>
          <w:color w:val="000000" w:themeColor="text1"/>
          <w:szCs w:val="21"/>
        </w:rPr>
        <w:t>C NMR Spectrum of compound H17</w:t>
      </w:r>
    </w:p>
    <w:p w14:paraId="4895B9D2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AF" wp14:editId="4895BAB0">
            <wp:extent cx="5269865" cy="3046095"/>
            <wp:effectExtent l="0" t="0" r="0" b="190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D3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S52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H17</w:t>
      </w:r>
    </w:p>
    <w:p w14:paraId="4895B9D4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B1" wp14:editId="4895BAB2">
            <wp:extent cx="5273675" cy="3680460"/>
            <wp:effectExtent l="0" t="0" r="14605" b="7620"/>
            <wp:docPr id="5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D5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S53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H18</w:t>
      </w:r>
    </w:p>
    <w:p w14:paraId="4895B9D6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B3" wp14:editId="4895BAB4">
            <wp:extent cx="5273675" cy="3680460"/>
            <wp:effectExtent l="0" t="0" r="14605" b="7620"/>
            <wp:docPr id="5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D7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S54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H18</w:t>
      </w:r>
    </w:p>
    <w:p w14:paraId="4895B9D8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B5" wp14:editId="4895BAB6">
            <wp:extent cx="5269865" cy="3046095"/>
            <wp:effectExtent l="0" t="0" r="0" b="190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D9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S55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H18</w:t>
      </w:r>
    </w:p>
    <w:p w14:paraId="4895B9DA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B7" wp14:editId="4895BAB8">
            <wp:extent cx="5273675" cy="3680460"/>
            <wp:effectExtent l="0" t="0" r="14605" b="7620"/>
            <wp:docPr id="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DB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Cs w:val="21"/>
        </w:rPr>
        <w:t>Fig.</w:t>
      </w:r>
      <w:r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 S56</w:t>
      </w:r>
      <w:r>
        <w:rPr>
          <w:rFonts w:ascii="Times New Roman" w:eastAsia="宋体" w:hAnsi="Times New Roman" w:cs="Times New Roman" w:hint="eastAsia"/>
          <w:b/>
          <w:color w:val="000000" w:themeColor="text1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The </w:t>
      </w:r>
      <w:r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H19</w:t>
      </w:r>
    </w:p>
    <w:p w14:paraId="4895B9DC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B9" wp14:editId="4895BABA">
            <wp:extent cx="5273675" cy="3680460"/>
            <wp:effectExtent l="0" t="0" r="14605" b="7620"/>
            <wp:docPr id="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DD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FF0000"/>
          <w:szCs w:val="21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Cs w:val="21"/>
        </w:rPr>
        <w:t>Fig.</w:t>
      </w:r>
      <w:r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 S57</w:t>
      </w:r>
      <w:r>
        <w:rPr>
          <w:rFonts w:ascii="Times New Roman" w:eastAsia="宋体" w:hAnsi="Times New Roman" w:cs="Times New Roman" w:hint="eastAsia"/>
          <w:b/>
          <w:color w:val="000000" w:themeColor="text1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The </w:t>
      </w:r>
      <w:r>
        <w:rPr>
          <w:rFonts w:ascii="Times New Roman" w:eastAsia="宋体" w:hAnsi="Times New Roman" w:cs="Times New Roman"/>
          <w:color w:val="000000" w:themeColor="text1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H19</w:t>
      </w:r>
    </w:p>
    <w:p w14:paraId="4895B9DE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BB" wp14:editId="4895BABC">
            <wp:extent cx="5269865" cy="3046095"/>
            <wp:effectExtent l="0" t="0" r="0" b="190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DF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S58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H19</w:t>
      </w:r>
    </w:p>
    <w:p w14:paraId="4895B9E0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BD" wp14:editId="4895BABE">
            <wp:extent cx="5273675" cy="3680460"/>
            <wp:effectExtent l="0" t="0" r="14605" b="7620"/>
            <wp:docPr id="56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E1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S59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H20</w:t>
      </w:r>
    </w:p>
    <w:p w14:paraId="4895B9E2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BF" wp14:editId="4895BAC0">
            <wp:extent cx="5273675" cy="3680460"/>
            <wp:effectExtent l="0" t="0" r="14605" b="7620"/>
            <wp:docPr id="57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0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E3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S60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H20</w:t>
      </w:r>
    </w:p>
    <w:p w14:paraId="4895B9E4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C1" wp14:editId="4895BAC2">
            <wp:extent cx="5269865" cy="3046095"/>
            <wp:effectExtent l="0" t="0" r="0" b="190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E5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S61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H20</w:t>
      </w:r>
    </w:p>
    <w:p w14:paraId="4895B9E6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C3" wp14:editId="4895BAC4">
            <wp:extent cx="5273675" cy="3680460"/>
            <wp:effectExtent l="0" t="0" r="14605" b="7620"/>
            <wp:docPr id="6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2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E7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S62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H21</w:t>
      </w:r>
    </w:p>
    <w:p w14:paraId="4895B9E8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C5" wp14:editId="4895BAC6">
            <wp:extent cx="5273675" cy="3680460"/>
            <wp:effectExtent l="0" t="0" r="14605" b="7620"/>
            <wp:docPr id="6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E9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S63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H21</w:t>
      </w:r>
    </w:p>
    <w:p w14:paraId="4895B9EA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C7" wp14:editId="4895BAC8">
            <wp:extent cx="5269865" cy="3046095"/>
            <wp:effectExtent l="0" t="0" r="0" b="190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EB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S64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Cs/>
          <w:szCs w:val="21"/>
        </w:rPr>
        <w:t>T</w:t>
      </w:r>
      <w:r>
        <w:rPr>
          <w:rFonts w:ascii="Times New Roman" w:eastAsia="宋体" w:hAnsi="Times New Roman" w:cs="Times New Roman"/>
          <w:szCs w:val="21"/>
        </w:rPr>
        <w:t>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H21</w:t>
      </w:r>
    </w:p>
    <w:p w14:paraId="4895B9EC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C9" wp14:editId="4895BACA">
            <wp:extent cx="5273675" cy="3680460"/>
            <wp:effectExtent l="0" t="0" r="14605" b="7620"/>
            <wp:docPr id="6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ED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S65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H22</w:t>
      </w:r>
    </w:p>
    <w:p w14:paraId="4895B9EE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CB" wp14:editId="4895BACC">
            <wp:extent cx="5273675" cy="3680460"/>
            <wp:effectExtent l="0" t="0" r="14605" b="7620"/>
            <wp:docPr id="6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44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EF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S66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H22</w:t>
      </w:r>
    </w:p>
    <w:p w14:paraId="4895B9F0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CD" wp14:editId="4895BACE">
            <wp:extent cx="5269865" cy="3046095"/>
            <wp:effectExtent l="0" t="0" r="0" b="190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F1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S67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H22</w:t>
      </w:r>
    </w:p>
    <w:p w14:paraId="4895B9F2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CF" wp14:editId="4895BAD0">
            <wp:extent cx="5273675" cy="3680460"/>
            <wp:effectExtent l="0" t="0" r="14605" b="7620"/>
            <wp:docPr id="6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45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F3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S68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H23</w:t>
      </w:r>
    </w:p>
    <w:p w14:paraId="4895B9F4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D1" wp14:editId="4895BAD2">
            <wp:extent cx="5273675" cy="3680460"/>
            <wp:effectExtent l="0" t="0" r="14605" b="7620"/>
            <wp:docPr id="6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6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F5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S69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H23</w:t>
      </w:r>
    </w:p>
    <w:p w14:paraId="4895B9F6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D3" wp14:editId="4895BAD4">
            <wp:extent cx="5273675" cy="3680460"/>
            <wp:effectExtent l="0" t="0" r="14605" b="7620"/>
            <wp:docPr id="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F7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S70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19</w:t>
      </w:r>
      <w:r>
        <w:rPr>
          <w:rFonts w:ascii="Times New Roman" w:eastAsia="宋体" w:hAnsi="Times New Roman" w:cs="Times New Roman"/>
          <w:szCs w:val="21"/>
        </w:rPr>
        <w:t xml:space="preserve">F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H23</w:t>
      </w:r>
    </w:p>
    <w:p w14:paraId="4895B9F8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Cs/>
          <w:kern w:val="44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D5" wp14:editId="4895BAD6">
            <wp:extent cx="5269865" cy="3046095"/>
            <wp:effectExtent l="0" t="0" r="0" b="190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F9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S71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H23</w:t>
      </w:r>
    </w:p>
    <w:p w14:paraId="4895B9FA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D7" wp14:editId="4895BAD8">
            <wp:extent cx="5273675" cy="3680460"/>
            <wp:effectExtent l="0" t="0" r="14605" b="7620"/>
            <wp:docPr id="69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48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FB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S72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H24</w:t>
      </w:r>
    </w:p>
    <w:p w14:paraId="4895B9FC" w14:textId="77777777" w:rsidR="00EE2888" w:rsidRDefault="008C336F">
      <w:pPr>
        <w:wordWrap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D9" wp14:editId="4895BADA">
            <wp:extent cx="5273675" cy="3680460"/>
            <wp:effectExtent l="0" t="0" r="14605" b="7620"/>
            <wp:docPr id="70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FD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S73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H24</w:t>
      </w:r>
    </w:p>
    <w:p w14:paraId="4895B9FE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DB" wp14:editId="4895BADC">
            <wp:extent cx="5273675" cy="3680460"/>
            <wp:effectExtent l="0" t="0" r="14605" b="7620"/>
            <wp:docPr id="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9FF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S74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19</w:t>
      </w:r>
      <w:r>
        <w:rPr>
          <w:rFonts w:ascii="Times New Roman" w:eastAsia="宋体" w:hAnsi="Times New Roman" w:cs="Times New Roman"/>
          <w:szCs w:val="21"/>
        </w:rPr>
        <w:t xml:space="preserve">F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H24</w:t>
      </w:r>
    </w:p>
    <w:p w14:paraId="4895BA00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DD" wp14:editId="4895BADE">
            <wp:extent cx="5269865" cy="3046095"/>
            <wp:effectExtent l="0" t="0" r="0" b="190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01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S75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H24</w:t>
      </w:r>
    </w:p>
    <w:p w14:paraId="4895BA02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DF" wp14:editId="4895BAE0">
            <wp:extent cx="5273675" cy="3680460"/>
            <wp:effectExtent l="0" t="0" r="14605" b="7620"/>
            <wp:docPr id="7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49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03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S76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H25</w:t>
      </w:r>
    </w:p>
    <w:p w14:paraId="4895BA04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E1" wp14:editId="4895BAE2">
            <wp:extent cx="5273675" cy="3680460"/>
            <wp:effectExtent l="0" t="0" r="14605" b="7620"/>
            <wp:docPr id="73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50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05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S77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H25</w:t>
      </w:r>
    </w:p>
    <w:p w14:paraId="4895BA06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E3" wp14:editId="4895BAE4">
            <wp:extent cx="5273675" cy="3680460"/>
            <wp:effectExtent l="0" t="0" r="14605" b="7620"/>
            <wp:docPr id="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3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07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S78</w:t>
      </w:r>
      <w:r>
        <w:rPr>
          <w:rFonts w:ascii="Times New Roman" w:eastAsia="宋体" w:hAnsi="Times New Roman" w:cs="Times New Roman"/>
          <w:szCs w:val="21"/>
        </w:rPr>
        <w:t xml:space="preserve"> The </w:t>
      </w:r>
      <w:r>
        <w:rPr>
          <w:rFonts w:ascii="Times New Roman" w:eastAsia="宋体" w:hAnsi="Times New Roman" w:cs="Times New Roman"/>
          <w:szCs w:val="21"/>
          <w:vertAlign w:val="superscript"/>
        </w:rPr>
        <w:t>19</w:t>
      </w:r>
      <w:r>
        <w:rPr>
          <w:rFonts w:ascii="Times New Roman" w:eastAsia="宋体" w:hAnsi="Times New Roman" w:cs="Times New Roman"/>
          <w:szCs w:val="21"/>
        </w:rPr>
        <w:t xml:space="preserve">F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H25</w:t>
      </w:r>
    </w:p>
    <w:p w14:paraId="4895BA08" w14:textId="77777777" w:rsidR="00EE2888" w:rsidRDefault="00EE2888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4895BA09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E5" wp14:editId="4895BAE6">
            <wp:extent cx="5269865" cy="3046095"/>
            <wp:effectExtent l="0" t="0" r="0" b="190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0A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bookmarkStart w:id="18" w:name="_Hlk98788713"/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S79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bookmarkEnd w:id="18"/>
      <w:r>
        <w:rPr>
          <w:rFonts w:ascii="Times New Roman" w:eastAsia="宋体" w:hAnsi="Times New Roman" w:cs="Times New Roman"/>
          <w:b/>
          <w:bCs/>
          <w:szCs w:val="21"/>
        </w:rPr>
        <w:t>H25</w:t>
      </w:r>
    </w:p>
    <w:p w14:paraId="4895BA0B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E7" wp14:editId="4895BAE8">
            <wp:extent cx="5273675" cy="3680460"/>
            <wp:effectExtent l="0" t="0" r="14605" b="7620"/>
            <wp:docPr id="75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52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0C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S80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H26</w:t>
      </w:r>
    </w:p>
    <w:p w14:paraId="4895BA0D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E9" wp14:editId="4895BAEA">
            <wp:extent cx="5273675" cy="3680460"/>
            <wp:effectExtent l="0" t="0" r="14605" b="7620"/>
            <wp:docPr id="76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51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0E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S81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H26</w:t>
      </w:r>
    </w:p>
    <w:p w14:paraId="4895BA0F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EB" wp14:editId="4895BAEC">
            <wp:extent cx="5269865" cy="3046095"/>
            <wp:effectExtent l="0" t="0" r="3175" b="190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10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S82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H26</w:t>
      </w:r>
    </w:p>
    <w:p w14:paraId="4895BA11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ED" wp14:editId="4895BAEE">
            <wp:extent cx="5273675" cy="3680460"/>
            <wp:effectExtent l="0" t="0" r="14605" b="7620"/>
            <wp:docPr id="78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53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12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S83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H27</w:t>
      </w:r>
    </w:p>
    <w:p w14:paraId="4895BA13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EF" wp14:editId="4895BAF0">
            <wp:extent cx="5273675" cy="3680460"/>
            <wp:effectExtent l="0" t="0" r="14605" b="7620"/>
            <wp:docPr id="79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54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14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S84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H27</w:t>
      </w:r>
    </w:p>
    <w:p w14:paraId="4895BA15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F1" wp14:editId="4895BAF2">
            <wp:extent cx="5269865" cy="3046095"/>
            <wp:effectExtent l="0" t="0" r="0" b="1905"/>
            <wp:docPr id="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16" w14:textId="77777777" w:rsidR="00EE2888" w:rsidRDefault="008C336F">
      <w:pPr>
        <w:widowControl/>
        <w:wordWrap w:val="0"/>
        <w:snapToGrid w:val="0"/>
        <w:spacing w:line="360" w:lineRule="auto"/>
        <w:ind w:firstLineChars="200" w:firstLine="422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S85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The HRMS sp</w:t>
      </w:r>
      <w:r>
        <w:rPr>
          <w:rFonts w:ascii="Times New Roman" w:eastAsia="宋体" w:hAnsi="Times New Roman" w:cs="Times New Roman"/>
          <w:iCs/>
          <w:szCs w:val="21"/>
        </w:rPr>
        <w:t>ec</w:t>
      </w:r>
      <w:r>
        <w:rPr>
          <w:rFonts w:ascii="Times New Roman" w:eastAsia="宋体" w:hAnsi="Times New Roman" w:cs="Times New Roman"/>
          <w:szCs w:val="21"/>
        </w:rPr>
        <w:t xml:space="preserve">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H27</w:t>
      </w:r>
    </w:p>
    <w:p w14:paraId="4895BA17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895BAF3" wp14:editId="4895BAF4">
            <wp:extent cx="5273675" cy="3680460"/>
            <wp:effectExtent l="0" t="0" r="14605" b="7620"/>
            <wp:docPr id="81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55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18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S86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H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H28</w:t>
      </w:r>
    </w:p>
    <w:p w14:paraId="4895BA19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895BAF5" wp14:editId="4895BAF6">
            <wp:extent cx="5273675" cy="3680460"/>
            <wp:effectExtent l="0" t="0" r="14605" b="7620"/>
            <wp:docPr id="82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56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1A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S8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7 </w:t>
      </w:r>
      <w:r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  <w:vertAlign w:val="superscript"/>
        </w:rPr>
        <w:t>13</w:t>
      </w:r>
      <w:r>
        <w:rPr>
          <w:rFonts w:ascii="Times New Roman" w:eastAsia="宋体" w:hAnsi="Times New Roman" w:cs="Times New Roman"/>
          <w:szCs w:val="21"/>
        </w:rPr>
        <w:t xml:space="preserve">C NMR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H28</w:t>
      </w:r>
    </w:p>
    <w:p w14:paraId="4895BA1B" w14:textId="77777777" w:rsidR="00EE2888" w:rsidRDefault="008C336F">
      <w:pPr>
        <w:wordWrap w:val="0"/>
        <w:snapToGrid w:val="0"/>
        <w:spacing w:line="360" w:lineRule="auto"/>
        <w:rPr>
          <w:rFonts w:ascii="Times New Roman" w:eastAsia="宋体" w:hAnsi="Times New Roman" w:cs="Times New Roman"/>
          <w:szCs w:val="21"/>
        </w:rPr>
      </w:pPr>
      <w:bookmarkStart w:id="19" w:name="_Hlk98789314"/>
      <w:r>
        <w:rPr>
          <w:rFonts w:ascii="Times New Roman" w:hAnsi="Times New Roman" w:cs="Times New Roman"/>
          <w:noProof/>
        </w:rPr>
        <w:drawing>
          <wp:inline distT="0" distB="0" distL="114300" distR="114300" wp14:anchorId="4895BAF7" wp14:editId="4895BAF8">
            <wp:extent cx="5269865" cy="3046095"/>
            <wp:effectExtent l="0" t="0" r="3175" b="190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5BA1C" w14:textId="77777777" w:rsidR="00EE2888" w:rsidRDefault="008C336F">
      <w:pPr>
        <w:wordWrap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S8</w:t>
      </w:r>
      <w:r>
        <w:rPr>
          <w:rFonts w:ascii="Times New Roman" w:eastAsia="宋体" w:hAnsi="Times New Roman" w:cs="Times New Roman" w:hint="eastAsia"/>
          <w:b/>
          <w:szCs w:val="21"/>
        </w:rPr>
        <w:t xml:space="preserve">8 </w:t>
      </w:r>
      <w:r>
        <w:rPr>
          <w:rFonts w:ascii="Times New Roman" w:eastAsia="宋体" w:hAnsi="Times New Roman" w:cs="Times New Roman"/>
          <w:szCs w:val="21"/>
        </w:rPr>
        <w:t xml:space="preserve">The HRMS Spectrum of compound </w:t>
      </w:r>
      <w:r>
        <w:rPr>
          <w:rFonts w:ascii="Times New Roman" w:eastAsia="宋体" w:hAnsi="Times New Roman" w:cs="Times New Roman"/>
          <w:b/>
          <w:bCs/>
          <w:szCs w:val="21"/>
        </w:rPr>
        <w:t>H28</w:t>
      </w:r>
    </w:p>
    <w:bookmarkEnd w:id="19"/>
    <w:p w14:paraId="4895BA1D" w14:textId="77777777" w:rsidR="00EE2888" w:rsidRDefault="00EE2888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4895BA1E" w14:textId="77777777" w:rsidR="00EE2888" w:rsidRDefault="00EE2888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4895BA1F" w14:textId="77777777" w:rsidR="00EE2888" w:rsidRDefault="00EE2888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4895BA20" w14:textId="77777777" w:rsidR="00EE2888" w:rsidRDefault="00EE2888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4895BA21" w14:textId="77777777" w:rsidR="00EE2888" w:rsidRDefault="00EE2888">
      <w:pPr>
        <w:wordWrap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 w14:paraId="4895BA22" w14:textId="77777777" w:rsidR="00EE2888" w:rsidRDefault="008C336F">
      <w:pPr>
        <w:widowControl/>
        <w:jc w:val="left"/>
        <w:rPr>
          <w:rStyle w:val="af5"/>
          <w:rFonts w:ascii="Times New Roman" w:eastAsia="宋体" w:hAnsi="Times New Roman" w:cs="Times New Roman"/>
          <w:b/>
          <w:bCs/>
          <w:color w:val="auto"/>
          <w:sz w:val="24"/>
          <w:szCs w:val="24"/>
          <w:u w:val="none"/>
        </w:rPr>
      </w:pPr>
      <w:r>
        <w:rPr>
          <w:rStyle w:val="af5"/>
          <w:rFonts w:ascii="Times New Roman" w:eastAsia="宋体" w:hAnsi="Times New Roman" w:cs="Times New Roman"/>
          <w:b/>
          <w:bCs/>
          <w:color w:val="auto"/>
          <w:sz w:val="24"/>
          <w:szCs w:val="24"/>
          <w:u w:val="none"/>
        </w:rPr>
        <w:br w:type="page"/>
      </w:r>
    </w:p>
    <w:p w14:paraId="4895BA23" w14:textId="77777777" w:rsidR="00EE2888" w:rsidRDefault="008C336F">
      <w:pPr>
        <w:wordWrap w:val="0"/>
        <w:snapToGrid w:val="0"/>
        <w:spacing w:line="360" w:lineRule="auto"/>
        <w:rPr>
          <w:rStyle w:val="af5"/>
          <w:rFonts w:ascii="Times New Roman" w:eastAsia="宋体" w:hAnsi="Times New Roman" w:cs="Times New Roman"/>
          <w:b/>
          <w:bCs/>
          <w:color w:val="auto"/>
          <w:sz w:val="24"/>
          <w:szCs w:val="24"/>
          <w:u w:val="none"/>
        </w:rPr>
      </w:pPr>
      <w:r>
        <w:rPr>
          <w:rStyle w:val="af5"/>
          <w:rFonts w:ascii="Times New Roman" w:eastAsia="宋体" w:hAnsi="Times New Roman" w:cs="Times New Roman" w:hint="eastAsia"/>
          <w:b/>
          <w:bCs/>
          <w:color w:val="auto"/>
          <w:sz w:val="24"/>
          <w:szCs w:val="24"/>
          <w:u w:val="none"/>
        </w:rPr>
        <w:lastRenderedPageBreak/>
        <w:t>3.</w:t>
      </w:r>
      <w:r>
        <w:rPr>
          <w:rStyle w:val="af5"/>
          <w:rFonts w:ascii="Times New Roman" w:eastAsia="宋体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>
        <w:rPr>
          <w:rStyle w:val="af5"/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none"/>
        </w:rPr>
        <w:t>Statistical Parameters for the CoMFA</w:t>
      </w:r>
      <w:r>
        <w:rPr>
          <w:rStyle w:val="af5"/>
          <w:rFonts w:ascii="Times New Roman" w:eastAsia="宋体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14:paraId="4895BA24" w14:textId="77777777" w:rsidR="00EE2888" w:rsidRDefault="008C336F">
      <w:pPr>
        <w:wordWrap w:val="0"/>
        <w:snapToGrid w:val="0"/>
        <w:spacing w:line="360" w:lineRule="auto"/>
        <w:jc w:val="center"/>
        <w:rPr>
          <w:rStyle w:val="af5"/>
          <w:rFonts w:ascii="Times New Roman" w:eastAsia="宋体" w:hAnsi="Times New Roman" w:cs="Times New Roman"/>
          <w:color w:val="auto"/>
          <w:szCs w:val="21"/>
          <w:u w:val="none"/>
        </w:rPr>
      </w:pPr>
      <w:r>
        <w:rPr>
          <w:rStyle w:val="af5"/>
          <w:rFonts w:ascii="Times New Roman" w:eastAsia="宋体" w:hAnsi="Times New Roman" w:cs="Times New Roman"/>
          <w:b/>
          <w:bCs/>
          <w:color w:val="auto"/>
          <w:szCs w:val="21"/>
          <w:u w:val="none"/>
        </w:rPr>
        <w:t xml:space="preserve">Table S1 </w:t>
      </w:r>
      <w:r>
        <w:rPr>
          <w:rStyle w:val="af5"/>
          <w:rFonts w:ascii="Times New Roman" w:eastAsia="Times New Roman" w:hAnsi="Times New Roman" w:cs="Times New Roman"/>
          <w:color w:val="auto"/>
          <w:szCs w:val="21"/>
          <w:u w:val="none"/>
        </w:rPr>
        <w:t>Statistical parameters for the CoMFA.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2783"/>
        <w:gridCol w:w="2763"/>
        <w:gridCol w:w="2760"/>
      </w:tblGrid>
      <w:tr w:rsidR="00EE2888" w14:paraId="4895BA28" w14:textId="77777777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95BA25" w14:textId="77777777" w:rsidR="00EE2888" w:rsidRDefault="008C336F">
            <w:pPr>
              <w:wordWrap w:val="0"/>
              <w:snapToGrid w:val="0"/>
              <w:spacing w:line="360" w:lineRule="auto"/>
              <w:jc w:val="center"/>
              <w:rPr>
                <w:rStyle w:val="af5"/>
                <w:rFonts w:ascii="Times New Roman" w:eastAsia="宋体" w:hAnsi="Times New Roman" w:cs="Times New Roman"/>
                <w:b/>
                <w:bCs/>
                <w:color w:val="auto"/>
                <w:szCs w:val="21"/>
                <w:u w:val="none"/>
              </w:rPr>
            </w:pPr>
            <w:r>
              <w:rPr>
                <w:rStyle w:val="af5"/>
                <w:rFonts w:ascii="Times New Roman" w:eastAsia="宋体" w:hAnsi="Times New Roman" w:cs="Times New Roman"/>
                <w:b/>
                <w:bCs/>
                <w:color w:val="auto"/>
                <w:szCs w:val="21"/>
                <w:u w:val="none"/>
              </w:rPr>
              <w:t>Statistical parameter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95BA26" w14:textId="77777777" w:rsidR="00EE2888" w:rsidRDefault="008C336F">
            <w:pPr>
              <w:wordWrap w:val="0"/>
              <w:snapToGrid w:val="0"/>
              <w:spacing w:line="360" w:lineRule="auto"/>
              <w:jc w:val="center"/>
              <w:rPr>
                <w:rStyle w:val="af5"/>
                <w:rFonts w:ascii="Times New Roman" w:eastAsia="宋体" w:hAnsi="Times New Roman" w:cs="Times New Roman"/>
                <w:b/>
                <w:bCs/>
                <w:color w:val="auto"/>
                <w:szCs w:val="21"/>
                <w:u w:val="none"/>
              </w:rPr>
            </w:pPr>
            <w:r>
              <w:rPr>
                <w:rStyle w:val="af5"/>
                <w:rFonts w:ascii="Times New Roman" w:eastAsia="宋体" w:hAnsi="Times New Roman" w:cs="Times New Roman"/>
                <w:b/>
                <w:bCs/>
                <w:color w:val="auto"/>
                <w:szCs w:val="21"/>
                <w:u w:val="none"/>
              </w:rPr>
              <w:t>CoMFA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95BA27" w14:textId="77777777" w:rsidR="00EE2888" w:rsidRDefault="008C336F">
            <w:pPr>
              <w:wordWrap w:val="0"/>
              <w:snapToGrid w:val="0"/>
              <w:spacing w:line="360" w:lineRule="auto"/>
              <w:jc w:val="center"/>
              <w:rPr>
                <w:rStyle w:val="af5"/>
                <w:rFonts w:ascii="Times New Roman" w:eastAsia="宋体" w:hAnsi="Times New Roman" w:cs="Times New Roman"/>
                <w:b/>
                <w:bCs/>
                <w:color w:val="auto"/>
                <w:szCs w:val="21"/>
                <w:u w:val="none"/>
              </w:rPr>
            </w:pPr>
            <w:r>
              <w:rPr>
                <w:rStyle w:val="af5"/>
                <w:rFonts w:ascii="Times New Roman" w:eastAsia="宋体" w:hAnsi="Times New Roman" w:cs="Times New Roman"/>
                <w:b/>
                <w:bCs/>
                <w:color w:val="auto"/>
                <w:szCs w:val="21"/>
                <w:u w:val="none"/>
              </w:rPr>
              <w:t>Validation criterion</w:t>
            </w:r>
          </w:p>
        </w:tc>
      </w:tr>
      <w:tr w:rsidR="00EE2888" w14:paraId="4895BA2C" w14:textId="77777777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5BA29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q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2a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5BA2A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0.541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5BA2B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&gt;0.5</w:t>
            </w:r>
          </w:p>
        </w:tc>
      </w:tr>
      <w:tr w:rsidR="00EE2888" w14:paraId="4895BA30" w14:textId="77777777"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2D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ONC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2E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2F" w14:textId="77777777" w:rsidR="00EE2888" w:rsidRDefault="00EE2888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</w:p>
        </w:tc>
      </w:tr>
      <w:tr w:rsidR="00EE2888" w14:paraId="4895BA34" w14:textId="77777777"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31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2c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32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33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&gt;0.8</w:t>
            </w:r>
          </w:p>
        </w:tc>
      </w:tr>
      <w:tr w:rsidR="00EE2888" w14:paraId="4895BA38" w14:textId="77777777"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35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SEE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36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37" w14:textId="77777777" w:rsidR="00EE2888" w:rsidRDefault="00EE2888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</w:p>
        </w:tc>
      </w:tr>
      <w:tr w:rsidR="00EE2888" w14:paraId="4895BA3A" w14:textId="77777777">
        <w:trPr>
          <w:jc w:val="center"/>
        </w:trPr>
        <w:tc>
          <w:tcPr>
            <w:tcW w:w="85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39" w14:textId="77777777" w:rsidR="00EE2888" w:rsidRDefault="008C336F">
            <w:pPr>
              <w:wordWrap w:val="0"/>
              <w:snapToGrid w:val="0"/>
              <w:spacing w:line="360" w:lineRule="auto"/>
              <w:jc w:val="left"/>
              <w:rPr>
                <w:rStyle w:val="af5"/>
                <w:rFonts w:ascii="Times New Roman" w:eastAsia="宋体" w:hAnsi="Times New Roman" w:cs="Times New Roman"/>
                <w:color w:val="auto"/>
                <w:szCs w:val="21"/>
                <w:u w:val="none"/>
              </w:rPr>
            </w:pPr>
            <w:r>
              <w:rPr>
                <w:rStyle w:val="af5"/>
                <w:rFonts w:ascii="Times New Roman" w:eastAsia="宋体" w:hAnsi="Times New Roman" w:cs="Times New Roman"/>
                <w:color w:val="auto"/>
                <w:szCs w:val="21"/>
                <w:u w:val="none"/>
              </w:rPr>
              <w:t>Fraction of field contributions:</w:t>
            </w:r>
          </w:p>
        </w:tc>
      </w:tr>
      <w:tr w:rsidR="00EE2888" w14:paraId="4895BA3E" w14:textId="77777777"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3B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Steric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3C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0.367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BA3D" w14:textId="77777777" w:rsidR="00EE2888" w:rsidRDefault="00EE2888">
            <w:pPr>
              <w:wordWrap w:val="0"/>
              <w:snapToGrid w:val="0"/>
              <w:spacing w:line="360" w:lineRule="auto"/>
              <w:jc w:val="center"/>
              <w:rPr>
                <w:rStyle w:val="af5"/>
                <w:rFonts w:ascii="Times New Roman" w:eastAsia="宋体" w:hAnsi="Times New Roman" w:cs="Times New Roman"/>
                <w:color w:val="auto"/>
                <w:szCs w:val="21"/>
                <w:u w:val="none"/>
              </w:rPr>
            </w:pPr>
          </w:p>
        </w:tc>
      </w:tr>
      <w:tr w:rsidR="00EE2888" w14:paraId="4895BA42" w14:textId="77777777">
        <w:trPr>
          <w:jc w:val="center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95BA3F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Electrostatic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95BA40" w14:textId="77777777" w:rsidR="00EE2888" w:rsidRDefault="008C336F">
            <w:pPr>
              <w:pStyle w:val="ad"/>
              <w:jc w:val="center"/>
              <w:rPr>
                <w:rStyle w:val="af5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0.633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95BA41" w14:textId="77777777" w:rsidR="00EE2888" w:rsidRDefault="00EE2888">
            <w:pPr>
              <w:wordWrap w:val="0"/>
              <w:snapToGrid w:val="0"/>
              <w:spacing w:line="360" w:lineRule="auto"/>
              <w:jc w:val="center"/>
              <w:rPr>
                <w:rStyle w:val="af5"/>
                <w:rFonts w:ascii="Times New Roman" w:eastAsia="宋体" w:hAnsi="Times New Roman" w:cs="Times New Roman"/>
                <w:color w:val="auto"/>
                <w:szCs w:val="21"/>
                <w:u w:val="none"/>
              </w:rPr>
            </w:pPr>
          </w:p>
        </w:tc>
      </w:tr>
    </w:tbl>
    <w:p w14:paraId="4895BA43" w14:textId="77777777" w:rsidR="00EE2888" w:rsidRDefault="008C336F">
      <w:pPr>
        <w:wordWrap w:val="0"/>
        <w:snapToGrid w:val="0"/>
        <w:spacing w:line="360" w:lineRule="auto"/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</w:rPr>
      </w:pPr>
      <w:r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  <w:vertAlign w:val="superscript"/>
        </w:rPr>
        <w:t>a</w:t>
      </w:r>
      <w:r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</w:rPr>
        <w:t xml:space="preserve"> Cross-validated correlation. </w:t>
      </w:r>
    </w:p>
    <w:p w14:paraId="4895BA44" w14:textId="77777777" w:rsidR="00EE2888" w:rsidRDefault="008C336F">
      <w:pPr>
        <w:wordWrap w:val="0"/>
        <w:snapToGrid w:val="0"/>
        <w:spacing w:line="360" w:lineRule="auto"/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</w:rPr>
      </w:pPr>
      <w:r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  <w:vertAlign w:val="superscript"/>
        </w:rPr>
        <w:t>b</w:t>
      </w:r>
      <w:r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</w:rPr>
        <w:t xml:space="preserve"> Optimum number of coMPonents. </w:t>
      </w:r>
    </w:p>
    <w:p w14:paraId="4895BA45" w14:textId="77777777" w:rsidR="00EE2888" w:rsidRDefault="008C336F">
      <w:pPr>
        <w:wordWrap w:val="0"/>
        <w:snapToGrid w:val="0"/>
        <w:spacing w:line="360" w:lineRule="auto"/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</w:rPr>
      </w:pPr>
      <w:r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  <w:vertAlign w:val="superscript"/>
        </w:rPr>
        <w:t>c</w:t>
      </w:r>
      <w:r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</w:rPr>
        <w:t xml:space="preserve"> Non-cross-validated correlation. </w:t>
      </w:r>
    </w:p>
    <w:p w14:paraId="4895BA46" w14:textId="77777777" w:rsidR="00EE2888" w:rsidRDefault="008C336F">
      <w:pPr>
        <w:wordWrap w:val="0"/>
        <w:snapToGrid w:val="0"/>
        <w:spacing w:line="360" w:lineRule="auto"/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</w:rPr>
      </w:pPr>
      <w:r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  <w:vertAlign w:val="superscript"/>
        </w:rPr>
        <w:t>d</w:t>
      </w:r>
      <w:r>
        <w:rPr>
          <w:rStyle w:val="af5"/>
          <w:rFonts w:ascii="Times New Roman" w:eastAsia="宋体" w:hAnsi="Times New Roman" w:cs="Times New Roman"/>
          <w:color w:val="auto"/>
          <w:sz w:val="18"/>
          <w:szCs w:val="18"/>
          <w:u w:val="none"/>
        </w:rPr>
        <w:t xml:space="preserve"> Standard error of estimate.</w:t>
      </w:r>
    </w:p>
    <w:p w14:paraId="4895BA47" w14:textId="77777777" w:rsidR="00EE2888" w:rsidRDefault="00EE2888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kern w:val="0"/>
          <w:szCs w:val="21"/>
          <w:lang w:eastAsia="de-DE"/>
        </w:rPr>
      </w:pPr>
    </w:p>
    <w:bookmarkEnd w:id="16"/>
    <w:p w14:paraId="4895BA48" w14:textId="77777777" w:rsidR="00EE2888" w:rsidRDefault="00EE2888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EE2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63E76" w14:textId="77777777" w:rsidR="000E69F6" w:rsidRDefault="000E69F6" w:rsidP="008C336F">
      <w:r>
        <w:separator/>
      </w:r>
    </w:p>
  </w:endnote>
  <w:endnote w:type="continuationSeparator" w:id="0">
    <w:p w14:paraId="5CB2946A" w14:textId="77777777" w:rsidR="000E69F6" w:rsidRDefault="000E69F6" w:rsidP="008C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CBDF8" w14:textId="77777777" w:rsidR="000E69F6" w:rsidRDefault="000E69F6" w:rsidP="008C336F">
      <w:r>
        <w:separator/>
      </w:r>
    </w:p>
  </w:footnote>
  <w:footnote w:type="continuationSeparator" w:id="0">
    <w:p w14:paraId="21D01962" w14:textId="77777777" w:rsidR="000E69F6" w:rsidRDefault="000E69F6" w:rsidP="008C3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012E46"/>
    <w:multiLevelType w:val="multilevel"/>
    <w:tmpl w:val="70012E46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QyMjVjOTdkMDZlMDE4ZmZmYjI2NzhlOGE1N2JlOTAifQ=="/>
    <w:docVar w:name="EN.Layout" w:val="&lt;ENLayout&gt;&lt;Style&gt;Intl J Molecular Sciences Copy1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30D32"/>
    <w:rsid w:val="00000F4F"/>
    <w:rsid w:val="00001198"/>
    <w:rsid w:val="00001558"/>
    <w:rsid w:val="00001D68"/>
    <w:rsid w:val="000039C4"/>
    <w:rsid w:val="000048CF"/>
    <w:rsid w:val="000049C3"/>
    <w:rsid w:val="000050F5"/>
    <w:rsid w:val="00020EB7"/>
    <w:rsid w:val="000229B5"/>
    <w:rsid w:val="00023DDE"/>
    <w:rsid w:val="00023E90"/>
    <w:rsid w:val="000250BD"/>
    <w:rsid w:val="0002663A"/>
    <w:rsid w:val="00027B8F"/>
    <w:rsid w:val="00030DAE"/>
    <w:rsid w:val="000315BC"/>
    <w:rsid w:val="00031670"/>
    <w:rsid w:val="00031EEB"/>
    <w:rsid w:val="00033AA6"/>
    <w:rsid w:val="00034552"/>
    <w:rsid w:val="00034E9E"/>
    <w:rsid w:val="0003575A"/>
    <w:rsid w:val="00040AA5"/>
    <w:rsid w:val="00042271"/>
    <w:rsid w:val="0004363E"/>
    <w:rsid w:val="00043CB2"/>
    <w:rsid w:val="00046792"/>
    <w:rsid w:val="00047B78"/>
    <w:rsid w:val="000558DC"/>
    <w:rsid w:val="00055D49"/>
    <w:rsid w:val="000653DE"/>
    <w:rsid w:val="00065A1B"/>
    <w:rsid w:val="00066A57"/>
    <w:rsid w:val="000679EB"/>
    <w:rsid w:val="00077632"/>
    <w:rsid w:val="00077AB6"/>
    <w:rsid w:val="000834CC"/>
    <w:rsid w:val="00084638"/>
    <w:rsid w:val="00085DE9"/>
    <w:rsid w:val="00085FF3"/>
    <w:rsid w:val="000867A2"/>
    <w:rsid w:val="000930E9"/>
    <w:rsid w:val="00093540"/>
    <w:rsid w:val="000936C6"/>
    <w:rsid w:val="00094687"/>
    <w:rsid w:val="00094938"/>
    <w:rsid w:val="0009581C"/>
    <w:rsid w:val="000961E5"/>
    <w:rsid w:val="000A727C"/>
    <w:rsid w:val="000B077F"/>
    <w:rsid w:val="000B22BC"/>
    <w:rsid w:val="000B72C1"/>
    <w:rsid w:val="000C0FFD"/>
    <w:rsid w:val="000C1887"/>
    <w:rsid w:val="000C1CA3"/>
    <w:rsid w:val="000C621D"/>
    <w:rsid w:val="000C6C89"/>
    <w:rsid w:val="000C7E20"/>
    <w:rsid w:val="000D2B2F"/>
    <w:rsid w:val="000D7CCA"/>
    <w:rsid w:val="000E1C26"/>
    <w:rsid w:val="000E3D38"/>
    <w:rsid w:val="000E57FC"/>
    <w:rsid w:val="000E69F6"/>
    <w:rsid w:val="000F3570"/>
    <w:rsid w:val="000F56B4"/>
    <w:rsid w:val="00101AD7"/>
    <w:rsid w:val="00102F09"/>
    <w:rsid w:val="001030EF"/>
    <w:rsid w:val="00103C94"/>
    <w:rsid w:val="00107CB3"/>
    <w:rsid w:val="00110021"/>
    <w:rsid w:val="00116839"/>
    <w:rsid w:val="001176AE"/>
    <w:rsid w:val="001203DE"/>
    <w:rsid w:val="001241B8"/>
    <w:rsid w:val="00124A71"/>
    <w:rsid w:val="00130F7F"/>
    <w:rsid w:val="00140C51"/>
    <w:rsid w:val="00143A79"/>
    <w:rsid w:val="001452BF"/>
    <w:rsid w:val="00146ACD"/>
    <w:rsid w:val="00150306"/>
    <w:rsid w:val="00151739"/>
    <w:rsid w:val="00154E5A"/>
    <w:rsid w:val="001568AF"/>
    <w:rsid w:val="00156F7A"/>
    <w:rsid w:val="00157027"/>
    <w:rsid w:val="001636C0"/>
    <w:rsid w:val="00165055"/>
    <w:rsid w:val="00167E95"/>
    <w:rsid w:val="00171D06"/>
    <w:rsid w:val="001814B7"/>
    <w:rsid w:val="0018342C"/>
    <w:rsid w:val="00185C68"/>
    <w:rsid w:val="0018746E"/>
    <w:rsid w:val="001915CE"/>
    <w:rsid w:val="00191E2C"/>
    <w:rsid w:val="00191F32"/>
    <w:rsid w:val="0019347D"/>
    <w:rsid w:val="00196463"/>
    <w:rsid w:val="001972F0"/>
    <w:rsid w:val="001A3560"/>
    <w:rsid w:val="001A3B5D"/>
    <w:rsid w:val="001A46B5"/>
    <w:rsid w:val="001A5890"/>
    <w:rsid w:val="001B2E77"/>
    <w:rsid w:val="001B35E7"/>
    <w:rsid w:val="001B3FB5"/>
    <w:rsid w:val="001B41D1"/>
    <w:rsid w:val="001C1836"/>
    <w:rsid w:val="001D2446"/>
    <w:rsid w:val="001D366C"/>
    <w:rsid w:val="001D6304"/>
    <w:rsid w:val="001D68BC"/>
    <w:rsid w:val="001D6F2C"/>
    <w:rsid w:val="001E13AC"/>
    <w:rsid w:val="001E25DE"/>
    <w:rsid w:val="001E35EC"/>
    <w:rsid w:val="001E4A21"/>
    <w:rsid w:val="001F250A"/>
    <w:rsid w:val="001F3B30"/>
    <w:rsid w:val="0020001B"/>
    <w:rsid w:val="002004E8"/>
    <w:rsid w:val="00201D8E"/>
    <w:rsid w:val="002023BF"/>
    <w:rsid w:val="002049A3"/>
    <w:rsid w:val="00204D3E"/>
    <w:rsid w:val="00205974"/>
    <w:rsid w:val="00206995"/>
    <w:rsid w:val="002070C1"/>
    <w:rsid w:val="002109E1"/>
    <w:rsid w:val="00210D72"/>
    <w:rsid w:val="0021224D"/>
    <w:rsid w:val="00212F6D"/>
    <w:rsid w:val="00217867"/>
    <w:rsid w:val="00217EA0"/>
    <w:rsid w:val="00221F0A"/>
    <w:rsid w:val="00232992"/>
    <w:rsid w:val="00234814"/>
    <w:rsid w:val="00236096"/>
    <w:rsid w:val="0023613C"/>
    <w:rsid w:val="00236918"/>
    <w:rsid w:val="002406C9"/>
    <w:rsid w:val="00241FB8"/>
    <w:rsid w:val="002422F3"/>
    <w:rsid w:val="0024263F"/>
    <w:rsid w:val="002510A0"/>
    <w:rsid w:val="0025195E"/>
    <w:rsid w:val="0025443B"/>
    <w:rsid w:val="0026051D"/>
    <w:rsid w:val="0026064A"/>
    <w:rsid w:val="00260A73"/>
    <w:rsid w:val="00260C84"/>
    <w:rsid w:val="00262040"/>
    <w:rsid w:val="00262536"/>
    <w:rsid w:val="00264792"/>
    <w:rsid w:val="00267A30"/>
    <w:rsid w:val="002738ED"/>
    <w:rsid w:val="0028345E"/>
    <w:rsid w:val="00283F8F"/>
    <w:rsid w:val="002847E1"/>
    <w:rsid w:val="00285BD0"/>
    <w:rsid w:val="00287830"/>
    <w:rsid w:val="00292263"/>
    <w:rsid w:val="00293297"/>
    <w:rsid w:val="00293466"/>
    <w:rsid w:val="002938E5"/>
    <w:rsid w:val="00297A00"/>
    <w:rsid w:val="002A21CD"/>
    <w:rsid w:val="002A69D5"/>
    <w:rsid w:val="002B025E"/>
    <w:rsid w:val="002B44D2"/>
    <w:rsid w:val="002C0AA7"/>
    <w:rsid w:val="002C0C52"/>
    <w:rsid w:val="002C0E0A"/>
    <w:rsid w:val="002C0F40"/>
    <w:rsid w:val="002C10D3"/>
    <w:rsid w:val="002C39DD"/>
    <w:rsid w:val="002C405D"/>
    <w:rsid w:val="002C7F7C"/>
    <w:rsid w:val="002D44EF"/>
    <w:rsid w:val="002D68B1"/>
    <w:rsid w:val="002E1510"/>
    <w:rsid w:val="002E5490"/>
    <w:rsid w:val="002F1F22"/>
    <w:rsid w:val="002F200B"/>
    <w:rsid w:val="002F2BC1"/>
    <w:rsid w:val="002F54C8"/>
    <w:rsid w:val="00300690"/>
    <w:rsid w:val="003011D2"/>
    <w:rsid w:val="00303F0A"/>
    <w:rsid w:val="003049FF"/>
    <w:rsid w:val="00304A4B"/>
    <w:rsid w:val="00306F43"/>
    <w:rsid w:val="00307748"/>
    <w:rsid w:val="0031002B"/>
    <w:rsid w:val="00310E52"/>
    <w:rsid w:val="00311418"/>
    <w:rsid w:val="003171B6"/>
    <w:rsid w:val="00317819"/>
    <w:rsid w:val="00317D09"/>
    <w:rsid w:val="00317DBD"/>
    <w:rsid w:val="00320309"/>
    <w:rsid w:val="003206A9"/>
    <w:rsid w:val="00320DA8"/>
    <w:rsid w:val="003251B3"/>
    <w:rsid w:val="0032522C"/>
    <w:rsid w:val="0032564A"/>
    <w:rsid w:val="003257F1"/>
    <w:rsid w:val="003261B1"/>
    <w:rsid w:val="00326331"/>
    <w:rsid w:val="003275FB"/>
    <w:rsid w:val="003278E6"/>
    <w:rsid w:val="00330F36"/>
    <w:rsid w:val="00333596"/>
    <w:rsid w:val="00333842"/>
    <w:rsid w:val="00334DF9"/>
    <w:rsid w:val="0034195C"/>
    <w:rsid w:val="00345C15"/>
    <w:rsid w:val="003534ED"/>
    <w:rsid w:val="00353B4F"/>
    <w:rsid w:val="003540E2"/>
    <w:rsid w:val="003548C2"/>
    <w:rsid w:val="003603B7"/>
    <w:rsid w:val="00362F56"/>
    <w:rsid w:val="00363B4B"/>
    <w:rsid w:val="00367355"/>
    <w:rsid w:val="003678DA"/>
    <w:rsid w:val="003722F2"/>
    <w:rsid w:val="00373212"/>
    <w:rsid w:val="003744A4"/>
    <w:rsid w:val="003761FC"/>
    <w:rsid w:val="003778CB"/>
    <w:rsid w:val="003835C9"/>
    <w:rsid w:val="0038446F"/>
    <w:rsid w:val="00384A43"/>
    <w:rsid w:val="00387084"/>
    <w:rsid w:val="003918C8"/>
    <w:rsid w:val="00397526"/>
    <w:rsid w:val="003A06D0"/>
    <w:rsid w:val="003A55FB"/>
    <w:rsid w:val="003A5EDB"/>
    <w:rsid w:val="003A774E"/>
    <w:rsid w:val="003B0C2F"/>
    <w:rsid w:val="003B22F5"/>
    <w:rsid w:val="003B3975"/>
    <w:rsid w:val="003B3FE5"/>
    <w:rsid w:val="003B720D"/>
    <w:rsid w:val="003C2237"/>
    <w:rsid w:val="003C277E"/>
    <w:rsid w:val="003C28B7"/>
    <w:rsid w:val="003C4677"/>
    <w:rsid w:val="003C6A6F"/>
    <w:rsid w:val="003C7A97"/>
    <w:rsid w:val="003D02A5"/>
    <w:rsid w:val="003D0ECE"/>
    <w:rsid w:val="003D0F8C"/>
    <w:rsid w:val="003D4A02"/>
    <w:rsid w:val="003D56CC"/>
    <w:rsid w:val="003D7ED4"/>
    <w:rsid w:val="003E0965"/>
    <w:rsid w:val="003E1D18"/>
    <w:rsid w:val="003F1FEC"/>
    <w:rsid w:val="003F3BAB"/>
    <w:rsid w:val="003F5708"/>
    <w:rsid w:val="003F74F8"/>
    <w:rsid w:val="00400622"/>
    <w:rsid w:val="004012C7"/>
    <w:rsid w:val="004013D5"/>
    <w:rsid w:val="004041C4"/>
    <w:rsid w:val="00404DA4"/>
    <w:rsid w:val="00407221"/>
    <w:rsid w:val="004167E4"/>
    <w:rsid w:val="00417182"/>
    <w:rsid w:val="00420615"/>
    <w:rsid w:val="00420D8D"/>
    <w:rsid w:val="004251BA"/>
    <w:rsid w:val="004253F2"/>
    <w:rsid w:val="00430590"/>
    <w:rsid w:val="00431A92"/>
    <w:rsid w:val="00432BDD"/>
    <w:rsid w:val="0043465A"/>
    <w:rsid w:val="00444D72"/>
    <w:rsid w:val="004458BA"/>
    <w:rsid w:val="00453479"/>
    <w:rsid w:val="00453663"/>
    <w:rsid w:val="0045451B"/>
    <w:rsid w:val="004561E7"/>
    <w:rsid w:val="0046175C"/>
    <w:rsid w:val="004640F8"/>
    <w:rsid w:val="00465406"/>
    <w:rsid w:val="0046542D"/>
    <w:rsid w:val="00466540"/>
    <w:rsid w:val="00470C0B"/>
    <w:rsid w:val="004737A3"/>
    <w:rsid w:val="00475E1B"/>
    <w:rsid w:val="004779D3"/>
    <w:rsid w:val="00481EF2"/>
    <w:rsid w:val="00481FBD"/>
    <w:rsid w:val="00484629"/>
    <w:rsid w:val="0048684A"/>
    <w:rsid w:val="00486F27"/>
    <w:rsid w:val="00490EBD"/>
    <w:rsid w:val="00495041"/>
    <w:rsid w:val="00497ADB"/>
    <w:rsid w:val="004A07CA"/>
    <w:rsid w:val="004A1458"/>
    <w:rsid w:val="004A3065"/>
    <w:rsid w:val="004A3503"/>
    <w:rsid w:val="004A5AC0"/>
    <w:rsid w:val="004A68B9"/>
    <w:rsid w:val="004B0FF8"/>
    <w:rsid w:val="004B156C"/>
    <w:rsid w:val="004B4DB3"/>
    <w:rsid w:val="004B50AC"/>
    <w:rsid w:val="004B5784"/>
    <w:rsid w:val="004C053A"/>
    <w:rsid w:val="004C05AF"/>
    <w:rsid w:val="004C2186"/>
    <w:rsid w:val="004C3EFE"/>
    <w:rsid w:val="004C45A4"/>
    <w:rsid w:val="004C6197"/>
    <w:rsid w:val="004D533D"/>
    <w:rsid w:val="004D682A"/>
    <w:rsid w:val="004D731C"/>
    <w:rsid w:val="004E30E0"/>
    <w:rsid w:val="004E490A"/>
    <w:rsid w:val="004E73E0"/>
    <w:rsid w:val="004E7544"/>
    <w:rsid w:val="004F010B"/>
    <w:rsid w:val="004F16A4"/>
    <w:rsid w:val="004F3190"/>
    <w:rsid w:val="0050067B"/>
    <w:rsid w:val="00502448"/>
    <w:rsid w:val="0050444D"/>
    <w:rsid w:val="00506C6E"/>
    <w:rsid w:val="005105C6"/>
    <w:rsid w:val="0051085F"/>
    <w:rsid w:val="00514522"/>
    <w:rsid w:val="005165E1"/>
    <w:rsid w:val="005169E2"/>
    <w:rsid w:val="00516BA3"/>
    <w:rsid w:val="00516C44"/>
    <w:rsid w:val="00525EA8"/>
    <w:rsid w:val="00531D60"/>
    <w:rsid w:val="0053543E"/>
    <w:rsid w:val="005371DF"/>
    <w:rsid w:val="00537959"/>
    <w:rsid w:val="00540271"/>
    <w:rsid w:val="00546162"/>
    <w:rsid w:val="00547F8F"/>
    <w:rsid w:val="00551FF7"/>
    <w:rsid w:val="0055341D"/>
    <w:rsid w:val="00553517"/>
    <w:rsid w:val="00554BAD"/>
    <w:rsid w:val="005607CA"/>
    <w:rsid w:val="0056181F"/>
    <w:rsid w:val="00563B35"/>
    <w:rsid w:val="00566D64"/>
    <w:rsid w:val="005676E5"/>
    <w:rsid w:val="00570C80"/>
    <w:rsid w:val="0057243E"/>
    <w:rsid w:val="00573537"/>
    <w:rsid w:val="00574F42"/>
    <w:rsid w:val="00577CD9"/>
    <w:rsid w:val="005808DE"/>
    <w:rsid w:val="00580BC8"/>
    <w:rsid w:val="005833AF"/>
    <w:rsid w:val="00583426"/>
    <w:rsid w:val="005837E8"/>
    <w:rsid w:val="005946D9"/>
    <w:rsid w:val="005A06B2"/>
    <w:rsid w:val="005A2441"/>
    <w:rsid w:val="005A43F6"/>
    <w:rsid w:val="005A4AA2"/>
    <w:rsid w:val="005B03E7"/>
    <w:rsid w:val="005B1675"/>
    <w:rsid w:val="005B300D"/>
    <w:rsid w:val="005B3823"/>
    <w:rsid w:val="005B405C"/>
    <w:rsid w:val="005C3CCF"/>
    <w:rsid w:val="005C455C"/>
    <w:rsid w:val="005C6182"/>
    <w:rsid w:val="005D01C0"/>
    <w:rsid w:val="005D4572"/>
    <w:rsid w:val="005D5099"/>
    <w:rsid w:val="005D57FD"/>
    <w:rsid w:val="005D5E9B"/>
    <w:rsid w:val="005D6F6C"/>
    <w:rsid w:val="005E0CEC"/>
    <w:rsid w:val="005E4800"/>
    <w:rsid w:val="005E4EB3"/>
    <w:rsid w:val="005F0022"/>
    <w:rsid w:val="005F1947"/>
    <w:rsid w:val="005F22BA"/>
    <w:rsid w:val="005F2F41"/>
    <w:rsid w:val="005F5924"/>
    <w:rsid w:val="006024B9"/>
    <w:rsid w:val="006039BA"/>
    <w:rsid w:val="006041B7"/>
    <w:rsid w:val="0061159F"/>
    <w:rsid w:val="00625BC0"/>
    <w:rsid w:val="006330B9"/>
    <w:rsid w:val="0063316D"/>
    <w:rsid w:val="006336FE"/>
    <w:rsid w:val="006340A2"/>
    <w:rsid w:val="0063557B"/>
    <w:rsid w:val="00635836"/>
    <w:rsid w:val="00636463"/>
    <w:rsid w:val="00640DED"/>
    <w:rsid w:val="0064150C"/>
    <w:rsid w:val="00641F47"/>
    <w:rsid w:val="00642326"/>
    <w:rsid w:val="00645A42"/>
    <w:rsid w:val="00645B02"/>
    <w:rsid w:val="00650084"/>
    <w:rsid w:val="00650B9D"/>
    <w:rsid w:val="00651058"/>
    <w:rsid w:val="006527F1"/>
    <w:rsid w:val="006536BB"/>
    <w:rsid w:val="00657C89"/>
    <w:rsid w:val="0066056A"/>
    <w:rsid w:val="00671C68"/>
    <w:rsid w:val="00675ABA"/>
    <w:rsid w:val="0067640F"/>
    <w:rsid w:val="006866C8"/>
    <w:rsid w:val="006869EE"/>
    <w:rsid w:val="006905B2"/>
    <w:rsid w:val="006924B2"/>
    <w:rsid w:val="00692D90"/>
    <w:rsid w:val="00693DBD"/>
    <w:rsid w:val="00694846"/>
    <w:rsid w:val="00695113"/>
    <w:rsid w:val="00695DF5"/>
    <w:rsid w:val="00696BC3"/>
    <w:rsid w:val="006B0A47"/>
    <w:rsid w:val="006B1A39"/>
    <w:rsid w:val="006B293E"/>
    <w:rsid w:val="006B32F7"/>
    <w:rsid w:val="006B61A5"/>
    <w:rsid w:val="006B6DD3"/>
    <w:rsid w:val="006B7609"/>
    <w:rsid w:val="006B7DDA"/>
    <w:rsid w:val="006C03C6"/>
    <w:rsid w:val="006C2179"/>
    <w:rsid w:val="006C3A90"/>
    <w:rsid w:val="006C3DF8"/>
    <w:rsid w:val="006C6A9E"/>
    <w:rsid w:val="006D6F9A"/>
    <w:rsid w:val="006D77B0"/>
    <w:rsid w:val="006E06D4"/>
    <w:rsid w:val="006E3C41"/>
    <w:rsid w:val="006E62F9"/>
    <w:rsid w:val="006E65B6"/>
    <w:rsid w:val="006F00DA"/>
    <w:rsid w:val="006F0C98"/>
    <w:rsid w:val="006F2416"/>
    <w:rsid w:val="006F2498"/>
    <w:rsid w:val="006F24B5"/>
    <w:rsid w:val="006F29AC"/>
    <w:rsid w:val="006F488F"/>
    <w:rsid w:val="006F5EB9"/>
    <w:rsid w:val="00702F94"/>
    <w:rsid w:val="00706964"/>
    <w:rsid w:val="00710C0F"/>
    <w:rsid w:val="00710E19"/>
    <w:rsid w:val="00712018"/>
    <w:rsid w:val="00714D6F"/>
    <w:rsid w:val="00715E35"/>
    <w:rsid w:val="00715F91"/>
    <w:rsid w:val="00716B20"/>
    <w:rsid w:val="0072093E"/>
    <w:rsid w:val="00721527"/>
    <w:rsid w:val="007215C2"/>
    <w:rsid w:val="00721AAF"/>
    <w:rsid w:val="00723916"/>
    <w:rsid w:val="00727197"/>
    <w:rsid w:val="007314AC"/>
    <w:rsid w:val="00731687"/>
    <w:rsid w:val="00732C8A"/>
    <w:rsid w:val="007346A9"/>
    <w:rsid w:val="00741173"/>
    <w:rsid w:val="00741CE7"/>
    <w:rsid w:val="00745A60"/>
    <w:rsid w:val="007471CC"/>
    <w:rsid w:val="007478AA"/>
    <w:rsid w:val="00747B8C"/>
    <w:rsid w:val="00753FAA"/>
    <w:rsid w:val="0075470F"/>
    <w:rsid w:val="00756140"/>
    <w:rsid w:val="00756E2A"/>
    <w:rsid w:val="0075753B"/>
    <w:rsid w:val="00757BDE"/>
    <w:rsid w:val="00764176"/>
    <w:rsid w:val="00764BAB"/>
    <w:rsid w:val="00766418"/>
    <w:rsid w:val="0076719C"/>
    <w:rsid w:val="00771398"/>
    <w:rsid w:val="00772471"/>
    <w:rsid w:val="0077250B"/>
    <w:rsid w:val="00774A28"/>
    <w:rsid w:val="0077751C"/>
    <w:rsid w:val="0078046C"/>
    <w:rsid w:val="00784681"/>
    <w:rsid w:val="00790A59"/>
    <w:rsid w:val="00791DB5"/>
    <w:rsid w:val="00795046"/>
    <w:rsid w:val="00795DC1"/>
    <w:rsid w:val="007A3E19"/>
    <w:rsid w:val="007A5764"/>
    <w:rsid w:val="007A6CCB"/>
    <w:rsid w:val="007A707C"/>
    <w:rsid w:val="007A7E90"/>
    <w:rsid w:val="007B2780"/>
    <w:rsid w:val="007B3188"/>
    <w:rsid w:val="007C69FB"/>
    <w:rsid w:val="007C7F90"/>
    <w:rsid w:val="007D0E86"/>
    <w:rsid w:val="007D4D5A"/>
    <w:rsid w:val="007D5ACE"/>
    <w:rsid w:val="007D5C0C"/>
    <w:rsid w:val="007D5F14"/>
    <w:rsid w:val="007E1C07"/>
    <w:rsid w:val="007E24C4"/>
    <w:rsid w:val="007E5285"/>
    <w:rsid w:val="007E685E"/>
    <w:rsid w:val="007F2FDA"/>
    <w:rsid w:val="00802851"/>
    <w:rsid w:val="00803D74"/>
    <w:rsid w:val="00805AB7"/>
    <w:rsid w:val="00812A62"/>
    <w:rsid w:val="008161FC"/>
    <w:rsid w:val="00817513"/>
    <w:rsid w:val="0082003B"/>
    <w:rsid w:val="00820DC6"/>
    <w:rsid w:val="008250A4"/>
    <w:rsid w:val="008264B5"/>
    <w:rsid w:val="00826BB2"/>
    <w:rsid w:val="008315FF"/>
    <w:rsid w:val="00831EB2"/>
    <w:rsid w:val="008332F3"/>
    <w:rsid w:val="008339AC"/>
    <w:rsid w:val="00836369"/>
    <w:rsid w:val="00837211"/>
    <w:rsid w:val="00837B7F"/>
    <w:rsid w:val="008404C4"/>
    <w:rsid w:val="00842C26"/>
    <w:rsid w:val="0084404B"/>
    <w:rsid w:val="008456F9"/>
    <w:rsid w:val="008463FC"/>
    <w:rsid w:val="008466BA"/>
    <w:rsid w:val="00851DE4"/>
    <w:rsid w:val="0085485F"/>
    <w:rsid w:val="008654A5"/>
    <w:rsid w:val="00872CE9"/>
    <w:rsid w:val="00881AE2"/>
    <w:rsid w:val="008821B4"/>
    <w:rsid w:val="00884469"/>
    <w:rsid w:val="0088508F"/>
    <w:rsid w:val="0088642C"/>
    <w:rsid w:val="00887EC1"/>
    <w:rsid w:val="00892603"/>
    <w:rsid w:val="00894E4C"/>
    <w:rsid w:val="00896C4F"/>
    <w:rsid w:val="008979AC"/>
    <w:rsid w:val="008A223F"/>
    <w:rsid w:val="008A3789"/>
    <w:rsid w:val="008B0C48"/>
    <w:rsid w:val="008B2A0A"/>
    <w:rsid w:val="008B426A"/>
    <w:rsid w:val="008B465B"/>
    <w:rsid w:val="008C16CF"/>
    <w:rsid w:val="008C336F"/>
    <w:rsid w:val="008C4D64"/>
    <w:rsid w:val="008C5757"/>
    <w:rsid w:val="008C660C"/>
    <w:rsid w:val="008D066F"/>
    <w:rsid w:val="008D4A08"/>
    <w:rsid w:val="008E3A85"/>
    <w:rsid w:val="008E5461"/>
    <w:rsid w:val="008E7656"/>
    <w:rsid w:val="008F14C6"/>
    <w:rsid w:val="008F1692"/>
    <w:rsid w:val="008F3C1A"/>
    <w:rsid w:val="008F7210"/>
    <w:rsid w:val="0090405B"/>
    <w:rsid w:val="00904BCC"/>
    <w:rsid w:val="00910012"/>
    <w:rsid w:val="0091061B"/>
    <w:rsid w:val="00914552"/>
    <w:rsid w:val="00917246"/>
    <w:rsid w:val="009205A0"/>
    <w:rsid w:val="00921D15"/>
    <w:rsid w:val="00923868"/>
    <w:rsid w:val="00923B27"/>
    <w:rsid w:val="00923D3A"/>
    <w:rsid w:val="0092747A"/>
    <w:rsid w:val="00931C3D"/>
    <w:rsid w:val="009349FE"/>
    <w:rsid w:val="00935E79"/>
    <w:rsid w:val="0093794F"/>
    <w:rsid w:val="00941892"/>
    <w:rsid w:val="00943278"/>
    <w:rsid w:val="00950F72"/>
    <w:rsid w:val="009535D2"/>
    <w:rsid w:val="009572DA"/>
    <w:rsid w:val="00957D2E"/>
    <w:rsid w:val="009608CE"/>
    <w:rsid w:val="0096147B"/>
    <w:rsid w:val="00961482"/>
    <w:rsid w:val="0096186B"/>
    <w:rsid w:val="00963531"/>
    <w:rsid w:val="0096370A"/>
    <w:rsid w:val="009644F8"/>
    <w:rsid w:val="00966097"/>
    <w:rsid w:val="0096623B"/>
    <w:rsid w:val="0096710D"/>
    <w:rsid w:val="00970233"/>
    <w:rsid w:val="00970B0D"/>
    <w:rsid w:val="00971F8E"/>
    <w:rsid w:val="00974873"/>
    <w:rsid w:val="00974F96"/>
    <w:rsid w:val="0098122D"/>
    <w:rsid w:val="00982C84"/>
    <w:rsid w:val="009830CA"/>
    <w:rsid w:val="0098498F"/>
    <w:rsid w:val="00984AE5"/>
    <w:rsid w:val="009850D6"/>
    <w:rsid w:val="00985763"/>
    <w:rsid w:val="00990E3F"/>
    <w:rsid w:val="00992267"/>
    <w:rsid w:val="00993FFF"/>
    <w:rsid w:val="00995944"/>
    <w:rsid w:val="009A47C5"/>
    <w:rsid w:val="009A6A31"/>
    <w:rsid w:val="009A6DF4"/>
    <w:rsid w:val="009B0F0A"/>
    <w:rsid w:val="009B1427"/>
    <w:rsid w:val="009B3C08"/>
    <w:rsid w:val="009B4057"/>
    <w:rsid w:val="009B5CAE"/>
    <w:rsid w:val="009C0B27"/>
    <w:rsid w:val="009C12FE"/>
    <w:rsid w:val="009C2567"/>
    <w:rsid w:val="009C4432"/>
    <w:rsid w:val="009C791B"/>
    <w:rsid w:val="009D0602"/>
    <w:rsid w:val="009D1E40"/>
    <w:rsid w:val="009D5E80"/>
    <w:rsid w:val="009D763D"/>
    <w:rsid w:val="009E28FF"/>
    <w:rsid w:val="009E4384"/>
    <w:rsid w:val="009E50DD"/>
    <w:rsid w:val="009E67AA"/>
    <w:rsid w:val="009E6A42"/>
    <w:rsid w:val="009F0E1D"/>
    <w:rsid w:val="009F4FA5"/>
    <w:rsid w:val="009F5171"/>
    <w:rsid w:val="009F7536"/>
    <w:rsid w:val="00A011BE"/>
    <w:rsid w:val="00A037AF"/>
    <w:rsid w:val="00A0675D"/>
    <w:rsid w:val="00A10ED6"/>
    <w:rsid w:val="00A13005"/>
    <w:rsid w:val="00A21481"/>
    <w:rsid w:val="00A217BD"/>
    <w:rsid w:val="00A230C9"/>
    <w:rsid w:val="00A26C19"/>
    <w:rsid w:val="00A301AA"/>
    <w:rsid w:val="00A30D32"/>
    <w:rsid w:val="00A3254E"/>
    <w:rsid w:val="00A403EC"/>
    <w:rsid w:val="00A40902"/>
    <w:rsid w:val="00A412D5"/>
    <w:rsid w:val="00A41C8B"/>
    <w:rsid w:val="00A44A85"/>
    <w:rsid w:val="00A47DD3"/>
    <w:rsid w:val="00A47E45"/>
    <w:rsid w:val="00A52223"/>
    <w:rsid w:val="00A608A4"/>
    <w:rsid w:val="00A60A14"/>
    <w:rsid w:val="00A61804"/>
    <w:rsid w:val="00A62256"/>
    <w:rsid w:val="00A64396"/>
    <w:rsid w:val="00A662B0"/>
    <w:rsid w:val="00A66654"/>
    <w:rsid w:val="00A67707"/>
    <w:rsid w:val="00A71518"/>
    <w:rsid w:val="00A77F01"/>
    <w:rsid w:val="00A812FD"/>
    <w:rsid w:val="00A83747"/>
    <w:rsid w:val="00A8761A"/>
    <w:rsid w:val="00A87EB2"/>
    <w:rsid w:val="00A90422"/>
    <w:rsid w:val="00A934A3"/>
    <w:rsid w:val="00A935D9"/>
    <w:rsid w:val="00A94B83"/>
    <w:rsid w:val="00A96C22"/>
    <w:rsid w:val="00AA111E"/>
    <w:rsid w:val="00AA1616"/>
    <w:rsid w:val="00AA386F"/>
    <w:rsid w:val="00AB76DB"/>
    <w:rsid w:val="00AC3908"/>
    <w:rsid w:val="00AC4388"/>
    <w:rsid w:val="00AC60E9"/>
    <w:rsid w:val="00AD12D2"/>
    <w:rsid w:val="00AD1B3C"/>
    <w:rsid w:val="00AD2E61"/>
    <w:rsid w:val="00AD4DC9"/>
    <w:rsid w:val="00AD6003"/>
    <w:rsid w:val="00AD71F3"/>
    <w:rsid w:val="00AD7803"/>
    <w:rsid w:val="00AE3316"/>
    <w:rsid w:val="00AE3EF4"/>
    <w:rsid w:val="00AE4B2C"/>
    <w:rsid w:val="00AE557E"/>
    <w:rsid w:val="00AE5A06"/>
    <w:rsid w:val="00AE5EAC"/>
    <w:rsid w:val="00AE7AE6"/>
    <w:rsid w:val="00AF5C2A"/>
    <w:rsid w:val="00AF7482"/>
    <w:rsid w:val="00B00C30"/>
    <w:rsid w:val="00B022D3"/>
    <w:rsid w:val="00B034FF"/>
    <w:rsid w:val="00B06D2A"/>
    <w:rsid w:val="00B102CE"/>
    <w:rsid w:val="00B1323C"/>
    <w:rsid w:val="00B16364"/>
    <w:rsid w:val="00B16FDA"/>
    <w:rsid w:val="00B17FF3"/>
    <w:rsid w:val="00B2272B"/>
    <w:rsid w:val="00B22852"/>
    <w:rsid w:val="00B2522D"/>
    <w:rsid w:val="00B271B9"/>
    <w:rsid w:val="00B305C1"/>
    <w:rsid w:val="00B31FAB"/>
    <w:rsid w:val="00B33EC0"/>
    <w:rsid w:val="00B34514"/>
    <w:rsid w:val="00B37F37"/>
    <w:rsid w:val="00B41EF5"/>
    <w:rsid w:val="00B41FFC"/>
    <w:rsid w:val="00B43C8F"/>
    <w:rsid w:val="00B4521F"/>
    <w:rsid w:val="00B57D57"/>
    <w:rsid w:val="00B60338"/>
    <w:rsid w:val="00B73216"/>
    <w:rsid w:val="00B8006E"/>
    <w:rsid w:val="00B8237E"/>
    <w:rsid w:val="00B82463"/>
    <w:rsid w:val="00B82855"/>
    <w:rsid w:val="00B84138"/>
    <w:rsid w:val="00B97EA8"/>
    <w:rsid w:val="00BA01D1"/>
    <w:rsid w:val="00BA22CE"/>
    <w:rsid w:val="00BA2EF2"/>
    <w:rsid w:val="00BA363F"/>
    <w:rsid w:val="00BA5B0E"/>
    <w:rsid w:val="00BA6BEB"/>
    <w:rsid w:val="00BB2769"/>
    <w:rsid w:val="00BB36D8"/>
    <w:rsid w:val="00BB3E02"/>
    <w:rsid w:val="00BB4F9C"/>
    <w:rsid w:val="00BB53DB"/>
    <w:rsid w:val="00BB5C3B"/>
    <w:rsid w:val="00BB7677"/>
    <w:rsid w:val="00BC009B"/>
    <w:rsid w:val="00BC0A2E"/>
    <w:rsid w:val="00BC1ED5"/>
    <w:rsid w:val="00BC36CC"/>
    <w:rsid w:val="00BC3954"/>
    <w:rsid w:val="00BC49E0"/>
    <w:rsid w:val="00BC551E"/>
    <w:rsid w:val="00BC7DE2"/>
    <w:rsid w:val="00BD257A"/>
    <w:rsid w:val="00BD5916"/>
    <w:rsid w:val="00BD5DF7"/>
    <w:rsid w:val="00BE0498"/>
    <w:rsid w:val="00BE1386"/>
    <w:rsid w:val="00BE3579"/>
    <w:rsid w:val="00BE4140"/>
    <w:rsid w:val="00BE65A6"/>
    <w:rsid w:val="00BF05F8"/>
    <w:rsid w:val="00BF1DC7"/>
    <w:rsid w:val="00BF3F96"/>
    <w:rsid w:val="00BF7B54"/>
    <w:rsid w:val="00C012AE"/>
    <w:rsid w:val="00C0177F"/>
    <w:rsid w:val="00C06E16"/>
    <w:rsid w:val="00C1289D"/>
    <w:rsid w:val="00C136C9"/>
    <w:rsid w:val="00C14581"/>
    <w:rsid w:val="00C21C0B"/>
    <w:rsid w:val="00C22A0B"/>
    <w:rsid w:val="00C24802"/>
    <w:rsid w:val="00C24EB0"/>
    <w:rsid w:val="00C261B5"/>
    <w:rsid w:val="00C41B83"/>
    <w:rsid w:val="00C4441F"/>
    <w:rsid w:val="00C44548"/>
    <w:rsid w:val="00C62FAA"/>
    <w:rsid w:val="00C63072"/>
    <w:rsid w:val="00C64A28"/>
    <w:rsid w:val="00C66691"/>
    <w:rsid w:val="00C668F4"/>
    <w:rsid w:val="00C67236"/>
    <w:rsid w:val="00C70742"/>
    <w:rsid w:val="00C7118D"/>
    <w:rsid w:val="00C7279B"/>
    <w:rsid w:val="00C736C2"/>
    <w:rsid w:val="00C80DCE"/>
    <w:rsid w:val="00C82575"/>
    <w:rsid w:val="00C83A52"/>
    <w:rsid w:val="00C84855"/>
    <w:rsid w:val="00C84B9D"/>
    <w:rsid w:val="00C90D5A"/>
    <w:rsid w:val="00C91663"/>
    <w:rsid w:val="00C93873"/>
    <w:rsid w:val="00C97B74"/>
    <w:rsid w:val="00CA16D2"/>
    <w:rsid w:val="00CA3FCE"/>
    <w:rsid w:val="00CA5CD7"/>
    <w:rsid w:val="00CA6537"/>
    <w:rsid w:val="00CB29BF"/>
    <w:rsid w:val="00CB2BE9"/>
    <w:rsid w:val="00CB373B"/>
    <w:rsid w:val="00CB4411"/>
    <w:rsid w:val="00CB4DEA"/>
    <w:rsid w:val="00CC0853"/>
    <w:rsid w:val="00CC0CB1"/>
    <w:rsid w:val="00CC24A0"/>
    <w:rsid w:val="00CC7924"/>
    <w:rsid w:val="00CC7AB4"/>
    <w:rsid w:val="00CD0B85"/>
    <w:rsid w:val="00CD0BD8"/>
    <w:rsid w:val="00CD600C"/>
    <w:rsid w:val="00CE7E94"/>
    <w:rsid w:val="00CF0E4B"/>
    <w:rsid w:val="00CF1212"/>
    <w:rsid w:val="00CF20E4"/>
    <w:rsid w:val="00CF3B80"/>
    <w:rsid w:val="00CF4C28"/>
    <w:rsid w:val="00CF5655"/>
    <w:rsid w:val="00D00A90"/>
    <w:rsid w:val="00D01EC1"/>
    <w:rsid w:val="00D051FF"/>
    <w:rsid w:val="00D10266"/>
    <w:rsid w:val="00D11347"/>
    <w:rsid w:val="00D14417"/>
    <w:rsid w:val="00D16AE3"/>
    <w:rsid w:val="00D17A58"/>
    <w:rsid w:val="00D23977"/>
    <w:rsid w:val="00D25829"/>
    <w:rsid w:val="00D30EC8"/>
    <w:rsid w:val="00D3213C"/>
    <w:rsid w:val="00D36818"/>
    <w:rsid w:val="00D37EB0"/>
    <w:rsid w:val="00D41532"/>
    <w:rsid w:val="00D42850"/>
    <w:rsid w:val="00D466ED"/>
    <w:rsid w:val="00D4761A"/>
    <w:rsid w:val="00D476AA"/>
    <w:rsid w:val="00D521D3"/>
    <w:rsid w:val="00D63357"/>
    <w:rsid w:val="00D638C9"/>
    <w:rsid w:val="00D64489"/>
    <w:rsid w:val="00D6468A"/>
    <w:rsid w:val="00D67202"/>
    <w:rsid w:val="00D710B1"/>
    <w:rsid w:val="00D7331F"/>
    <w:rsid w:val="00D83F79"/>
    <w:rsid w:val="00D84E46"/>
    <w:rsid w:val="00D9242B"/>
    <w:rsid w:val="00D92E28"/>
    <w:rsid w:val="00D938D9"/>
    <w:rsid w:val="00D95BA6"/>
    <w:rsid w:val="00D96BF1"/>
    <w:rsid w:val="00D9700A"/>
    <w:rsid w:val="00DA0395"/>
    <w:rsid w:val="00DA0F57"/>
    <w:rsid w:val="00DA2BF6"/>
    <w:rsid w:val="00DA3C2C"/>
    <w:rsid w:val="00DA6B2F"/>
    <w:rsid w:val="00DA70C4"/>
    <w:rsid w:val="00DB37D4"/>
    <w:rsid w:val="00DB5EA8"/>
    <w:rsid w:val="00DB6343"/>
    <w:rsid w:val="00DC0FB6"/>
    <w:rsid w:val="00DC7834"/>
    <w:rsid w:val="00DC7E5E"/>
    <w:rsid w:val="00DD0D27"/>
    <w:rsid w:val="00DD0D8F"/>
    <w:rsid w:val="00DD62E4"/>
    <w:rsid w:val="00DE2CE7"/>
    <w:rsid w:val="00DE5A3A"/>
    <w:rsid w:val="00DF0956"/>
    <w:rsid w:val="00DF18CF"/>
    <w:rsid w:val="00DF2B02"/>
    <w:rsid w:val="00DF4F73"/>
    <w:rsid w:val="00DF7420"/>
    <w:rsid w:val="00E01EB7"/>
    <w:rsid w:val="00E0611E"/>
    <w:rsid w:val="00E06F31"/>
    <w:rsid w:val="00E10251"/>
    <w:rsid w:val="00E104C4"/>
    <w:rsid w:val="00E107B7"/>
    <w:rsid w:val="00E13E8E"/>
    <w:rsid w:val="00E14311"/>
    <w:rsid w:val="00E156AD"/>
    <w:rsid w:val="00E20F1D"/>
    <w:rsid w:val="00E22A3B"/>
    <w:rsid w:val="00E25648"/>
    <w:rsid w:val="00E273C9"/>
    <w:rsid w:val="00E27F4D"/>
    <w:rsid w:val="00E31136"/>
    <w:rsid w:val="00E358DB"/>
    <w:rsid w:val="00E36AC4"/>
    <w:rsid w:val="00E41298"/>
    <w:rsid w:val="00E47960"/>
    <w:rsid w:val="00E47DD5"/>
    <w:rsid w:val="00E50457"/>
    <w:rsid w:val="00E56E47"/>
    <w:rsid w:val="00E57C9E"/>
    <w:rsid w:val="00E60555"/>
    <w:rsid w:val="00E62CCD"/>
    <w:rsid w:val="00E643CA"/>
    <w:rsid w:val="00E64C9C"/>
    <w:rsid w:val="00E64F8B"/>
    <w:rsid w:val="00E66B33"/>
    <w:rsid w:val="00E66F08"/>
    <w:rsid w:val="00E70698"/>
    <w:rsid w:val="00E81AA8"/>
    <w:rsid w:val="00E84E30"/>
    <w:rsid w:val="00E8603D"/>
    <w:rsid w:val="00E86D9D"/>
    <w:rsid w:val="00EA16CB"/>
    <w:rsid w:val="00EA1FB3"/>
    <w:rsid w:val="00EB084E"/>
    <w:rsid w:val="00EB20C1"/>
    <w:rsid w:val="00EB4982"/>
    <w:rsid w:val="00EB4B5D"/>
    <w:rsid w:val="00EB59D6"/>
    <w:rsid w:val="00EC142E"/>
    <w:rsid w:val="00EC21E2"/>
    <w:rsid w:val="00EC29F5"/>
    <w:rsid w:val="00EC3268"/>
    <w:rsid w:val="00EC34C7"/>
    <w:rsid w:val="00EC5C02"/>
    <w:rsid w:val="00EC6594"/>
    <w:rsid w:val="00ED0817"/>
    <w:rsid w:val="00ED3762"/>
    <w:rsid w:val="00ED4BC7"/>
    <w:rsid w:val="00ED62B1"/>
    <w:rsid w:val="00EE2888"/>
    <w:rsid w:val="00EE2895"/>
    <w:rsid w:val="00EE4DED"/>
    <w:rsid w:val="00EE5781"/>
    <w:rsid w:val="00EE6420"/>
    <w:rsid w:val="00EE7E77"/>
    <w:rsid w:val="00EF05E5"/>
    <w:rsid w:val="00EF1BA1"/>
    <w:rsid w:val="00EF212B"/>
    <w:rsid w:val="00EF3AF3"/>
    <w:rsid w:val="00EF45E5"/>
    <w:rsid w:val="00EF5D08"/>
    <w:rsid w:val="00F003C4"/>
    <w:rsid w:val="00F03DA4"/>
    <w:rsid w:val="00F05941"/>
    <w:rsid w:val="00F073A6"/>
    <w:rsid w:val="00F100F5"/>
    <w:rsid w:val="00F105BA"/>
    <w:rsid w:val="00F10867"/>
    <w:rsid w:val="00F10EDB"/>
    <w:rsid w:val="00F115C9"/>
    <w:rsid w:val="00F12436"/>
    <w:rsid w:val="00F13A6C"/>
    <w:rsid w:val="00F151A5"/>
    <w:rsid w:val="00F16F3D"/>
    <w:rsid w:val="00F177DB"/>
    <w:rsid w:val="00F219EC"/>
    <w:rsid w:val="00F225B7"/>
    <w:rsid w:val="00F30587"/>
    <w:rsid w:val="00F30883"/>
    <w:rsid w:val="00F3129F"/>
    <w:rsid w:val="00F315EE"/>
    <w:rsid w:val="00F320BE"/>
    <w:rsid w:val="00F33D32"/>
    <w:rsid w:val="00F36290"/>
    <w:rsid w:val="00F4699F"/>
    <w:rsid w:val="00F46AD1"/>
    <w:rsid w:val="00F4790D"/>
    <w:rsid w:val="00F50703"/>
    <w:rsid w:val="00F50E37"/>
    <w:rsid w:val="00F523DE"/>
    <w:rsid w:val="00F542E3"/>
    <w:rsid w:val="00F579E3"/>
    <w:rsid w:val="00F6256D"/>
    <w:rsid w:val="00F62E56"/>
    <w:rsid w:val="00F64EB1"/>
    <w:rsid w:val="00F664FC"/>
    <w:rsid w:val="00F672F6"/>
    <w:rsid w:val="00F673A5"/>
    <w:rsid w:val="00F67FC2"/>
    <w:rsid w:val="00F72C87"/>
    <w:rsid w:val="00F732B0"/>
    <w:rsid w:val="00F7416D"/>
    <w:rsid w:val="00F74EA0"/>
    <w:rsid w:val="00F76DEA"/>
    <w:rsid w:val="00F7785D"/>
    <w:rsid w:val="00F803DF"/>
    <w:rsid w:val="00F82D92"/>
    <w:rsid w:val="00F92F84"/>
    <w:rsid w:val="00F974DF"/>
    <w:rsid w:val="00FA0214"/>
    <w:rsid w:val="00FA0C3B"/>
    <w:rsid w:val="00FA13FD"/>
    <w:rsid w:val="00FA1459"/>
    <w:rsid w:val="00FA253B"/>
    <w:rsid w:val="00FA4D18"/>
    <w:rsid w:val="00FA4F31"/>
    <w:rsid w:val="00FA7527"/>
    <w:rsid w:val="00FA7543"/>
    <w:rsid w:val="00FB0191"/>
    <w:rsid w:val="00FB33FB"/>
    <w:rsid w:val="00FB4A34"/>
    <w:rsid w:val="00FC4DD4"/>
    <w:rsid w:val="00FC4F5F"/>
    <w:rsid w:val="00FC74E7"/>
    <w:rsid w:val="00FC7A28"/>
    <w:rsid w:val="00FD1D4E"/>
    <w:rsid w:val="00FD42B0"/>
    <w:rsid w:val="00FD64FC"/>
    <w:rsid w:val="00FD782D"/>
    <w:rsid w:val="00FE0E88"/>
    <w:rsid w:val="00FE1FC1"/>
    <w:rsid w:val="00FE263F"/>
    <w:rsid w:val="00FE26F8"/>
    <w:rsid w:val="00FF540F"/>
    <w:rsid w:val="00FF6CD8"/>
    <w:rsid w:val="00FF74B7"/>
    <w:rsid w:val="00FF7FC9"/>
    <w:rsid w:val="02FB2CBD"/>
    <w:rsid w:val="032C737B"/>
    <w:rsid w:val="075E313A"/>
    <w:rsid w:val="0C112911"/>
    <w:rsid w:val="0D985C6D"/>
    <w:rsid w:val="10DB4EC5"/>
    <w:rsid w:val="11E26CA4"/>
    <w:rsid w:val="1BC97308"/>
    <w:rsid w:val="1F8A378A"/>
    <w:rsid w:val="204127D2"/>
    <w:rsid w:val="21251F6F"/>
    <w:rsid w:val="219F4623"/>
    <w:rsid w:val="22E06F6C"/>
    <w:rsid w:val="242A61CB"/>
    <w:rsid w:val="26050577"/>
    <w:rsid w:val="2C9A5936"/>
    <w:rsid w:val="2CCB292F"/>
    <w:rsid w:val="336F32C3"/>
    <w:rsid w:val="3432504C"/>
    <w:rsid w:val="374038C3"/>
    <w:rsid w:val="3A5E69D2"/>
    <w:rsid w:val="481757DE"/>
    <w:rsid w:val="4F626B0C"/>
    <w:rsid w:val="4F890B76"/>
    <w:rsid w:val="53684C1D"/>
    <w:rsid w:val="54F02C40"/>
    <w:rsid w:val="54FE5C1A"/>
    <w:rsid w:val="554645AB"/>
    <w:rsid w:val="5904557A"/>
    <w:rsid w:val="61D62B6F"/>
    <w:rsid w:val="69E403F2"/>
    <w:rsid w:val="6B360A4B"/>
    <w:rsid w:val="6D1D15D6"/>
    <w:rsid w:val="701F0B28"/>
    <w:rsid w:val="73072527"/>
    <w:rsid w:val="7361465B"/>
    <w:rsid w:val="790A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5B95A"/>
  <w15:docId w15:val="{F48EA3D9-76B1-43CD-8D9B-6F029C3C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ind w:left="1260"/>
      <w:jc w:val="left"/>
    </w:pPr>
    <w:rPr>
      <w:rFonts w:eastAsiaTheme="minorHAnsi"/>
      <w:sz w:val="20"/>
      <w:szCs w:val="20"/>
    </w:rPr>
  </w:style>
  <w:style w:type="paragraph" w:styleId="a3">
    <w:name w:val="annotation text"/>
    <w:basedOn w:val="a"/>
    <w:link w:val="a4"/>
    <w:autoRedefine/>
    <w:unhideWhenUsed/>
    <w:qFormat/>
    <w:pPr>
      <w:jc w:val="left"/>
    </w:pPr>
  </w:style>
  <w:style w:type="paragraph" w:styleId="TOC5">
    <w:name w:val="toc 5"/>
    <w:basedOn w:val="a"/>
    <w:next w:val="a"/>
    <w:autoRedefine/>
    <w:uiPriority w:val="39"/>
    <w:unhideWhenUsed/>
    <w:qFormat/>
    <w:pPr>
      <w:ind w:left="840"/>
      <w:jc w:val="left"/>
    </w:pPr>
    <w:rPr>
      <w:rFonts w:eastAsiaTheme="minorHAnsi"/>
      <w:sz w:val="20"/>
      <w:szCs w:val="20"/>
    </w:rPr>
  </w:style>
  <w:style w:type="paragraph" w:styleId="TOC3">
    <w:name w:val="toc 3"/>
    <w:basedOn w:val="a"/>
    <w:next w:val="a"/>
    <w:autoRedefine/>
    <w:uiPriority w:val="39"/>
    <w:unhideWhenUsed/>
    <w:qFormat/>
    <w:pPr>
      <w:ind w:left="420"/>
      <w:jc w:val="left"/>
    </w:pPr>
    <w:rPr>
      <w:rFonts w:eastAsia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unhideWhenUsed/>
    <w:qFormat/>
    <w:pPr>
      <w:ind w:left="1470"/>
      <w:jc w:val="left"/>
    </w:pPr>
    <w:rPr>
      <w:rFonts w:eastAsiaTheme="minorHAnsi"/>
      <w:sz w:val="20"/>
      <w:szCs w:val="20"/>
    </w:rPr>
  </w:style>
  <w:style w:type="paragraph" w:styleId="a5">
    <w:name w:val="Date"/>
    <w:basedOn w:val="a"/>
    <w:next w:val="a"/>
    <w:link w:val="a6"/>
    <w:autoRedefine/>
    <w:unhideWhenUsed/>
    <w:qFormat/>
    <w:pPr>
      <w:ind w:leftChars="2500" w:left="100"/>
    </w:pPr>
  </w:style>
  <w:style w:type="paragraph" w:styleId="a7">
    <w:name w:val="Balloon Text"/>
    <w:basedOn w:val="a"/>
    <w:link w:val="a8"/>
    <w:autoRedefine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spacing w:before="240" w:after="120"/>
      <w:jc w:val="left"/>
    </w:pPr>
    <w:rPr>
      <w:rFonts w:eastAsiaTheme="minorHAnsi"/>
      <w:b/>
      <w:bCs/>
      <w:sz w:val="20"/>
      <w:szCs w:val="20"/>
    </w:rPr>
  </w:style>
  <w:style w:type="paragraph" w:styleId="TOC4">
    <w:name w:val="toc 4"/>
    <w:basedOn w:val="a"/>
    <w:next w:val="a"/>
    <w:autoRedefine/>
    <w:uiPriority w:val="39"/>
    <w:unhideWhenUsed/>
    <w:qFormat/>
    <w:pPr>
      <w:ind w:left="630"/>
      <w:jc w:val="left"/>
    </w:pPr>
    <w:rPr>
      <w:rFonts w:eastAsia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unhideWhenUsed/>
    <w:qFormat/>
    <w:pPr>
      <w:ind w:left="1050"/>
      <w:jc w:val="left"/>
    </w:pPr>
    <w:rPr>
      <w:rFonts w:eastAsiaTheme="minorHAnsi"/>
      <w:sz w:val="20"/>
      <w:szCs w:val="20"/>
    </w:rPr>
  </w:style>
  <w:style w:type="paragraph" w:styleId="TOC2">
    <w:name w:val="toc 2"/>
    <w:basedOn w:val="a"/>
    <w:next w:val="a"/>
    <w:autoRedefine/>
    <w:uiPriority w:val="39"/>
    <w:unhideWhenUsed/>
    <w:qFormat/>
    <w:pPr>
      <w:spacing w:before="120"/>
      <w:ind w:left="210"/>
      <w:jc w:val="left"/>
    </w:pPr>
    <w:rPr>
      <w:rFonts w:eastAsiaTheme="minorHAnsi"/>
      <w:i/>
      <w:iCs/>
      <w:sz w:val="20"/>
      <w:szCs w:val="20"/>
    </w:rPr>
  </w:style>
  <w:style w:type="paragraph" w:styleId="TOC9">
    <w:name w:val="toc 9"/>
    <w:basedOn w:val="a"/>
    <w:next w:val="a"/>
    <w:autoRedefine/>
    <w:uiPriority w:val="39"/>
    <w:unhideWhenUsed/>
    <w:qFormat/>
    <w:pPr>
      <w:ind w:left="1680"/>
      <w:jc w:val="left"/>
    </w:pPr>
    <w:rPr>
      <w:rFonts w:eastAsiaTheme="minorHAnsi"/>
      <w:sz w:val="20"/>
      <w:szCs w:val="20"/>
    </w:rPr>
  </w:style>
  <w:style w:type="paragraph" w:styleId="ad">
    <w:name w:val="Normal (Web)"/>
    <w:basedOn w:val="a"/>
    <w:link w:val="ae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Title"/>
    <w:basedOn w:val="a"/>
    <w:next w:val="a"/>
    <w:link w:val="af0"/>
    <w:autoRedefine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1">
    <w:name w:val="annotation subject"/>
    <w:basedOn w:val="a3"/>
    <w:next w:val="a3"/>
    <w:link w:val="af2"/>
    <w:autoRedefine/>
    <w:uiPriority w:val="99"/>
    <w:semiHidden/>
    <w:unhideWhenUsed/>
    <w:qFormat/>
    <w:rPr>
      <w:b/>
      <w:bCs/>
    </w:rPr>
  </w:style>
  <w:style w:type="table" w:styleId="af3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line number"/>
    <w:basedOn w:val="a0"/>
    <w:autoRedefine/>
    <w:unhideWhenUsed/>
    <w:qFormat/>
  </w:style>
  <w:style w:type="character" w:styleId="af5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6">
    <w:name w:val="annotation reference"/>
    <w:basedOn w:val="a0"/>
    <w:autoRedefine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paragraph" w:styleId="af7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1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autoRedefine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批注框文本 字符"/>
    <w:basedOn w:val="a0"/>
    <w:link w:val="a7"/>
    <w:autoRedefine/>
    <w:qFormat/>
    <w:rPr>
      <w:sz w:val="18"/>
      <w:szCs w:val="18"/>
    </w:rPr>
  </w:style>
  <w:style w:type="character" w:customStyle="1" w:styleId="a6">
    <w:name w:val="日期 字符"/>
    <w:basedOn w:val="a0"/>
    <w:link w:val="a5"/>
    <w:autoRedefine/>
    <w:qFormat/>
  </w:style>
  <w:style w:type="character" w:customStyle="1" w:styleId="110">
    <w:name w:val="未处理的提及1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autoRedefine/>
    <w:qFormat/>
  </w:style>
  <w:style w:type="character" w:customStyle="1" w:styleId="af2">
    <w:name w:val="批注主题 字符"/>
    <w:basedOn w:val="a4"/>
    <w:link w:val="af1"/>
    <w:autoRedefine/>
    <w:uiPriority w:val="99"/>
    <w:semiHidden/>
    <w:qFormat/>
    <w:rPr>
      <w:b/>
      <w:bCs/>
    </w:rPr>
  </w:style>
  <w:style w:type="paragraph" w:customStyle="1" w:styleId="12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1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OC10">
    <w:name w:val="TOC 标题1"/>
    <w:basedOn w:val="1"/>
    <w:next w:val="a"/>
    <w:autoRedefine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13">
    <w:name w:val="1"/>
    <w:basedOn w:val="a"/>
    <w:link w:val="14"/>
    <w:autoRedefine/>
    <w:qFormat/>
    <w:pPr>
      <w:widowControl/>
      <w:jc w:val="left"/>
    </w:pPr>
    <w:rPr>
      <w:rFonts w:ascii="Times New Roman" w:eastAsia="Times New Roman" w:hAnsi="Times New Roman" w:cs="Times New Roman"/>
      <w:b/>
      <w:bCs/>
      <w:kern w:val="44"/>
      <w:sz w:val="24"/>
      <w:szCs w:val="24"/>
    </w:rPr>
  </w:style>
  <w:style w:type="character" w:customStyle="1" w:styleId="af0">
    <w:name w:val="标题 字符"/>
    <w:basedOn w:val="a0"/>
    <w:link w:val="af"/>
    <w:autoRedefine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4">
    <w:name w:val="1 字符"/>
    <w:basedOn w:val="a0"/>
    <w:link w:val="13"/>
    <w:autoRedefine/>
    <w:qFormat/>
    <w:rPr>
      <w:rFonts w:ascii="Times New Roman" w:eastAsia="Times New Roman" w:hAnsi="Times New Roman" w:cs="Times New Roman"/>
      <w:b/>
      <w:bCs/>
      <w:kern w:val="44"/>
      <w:sz w:val="24"/>
      <w:szCs w:val="24"/>
    </w:rPr>
  </w:style>
  <w:style w:type="paragraph" w:customStyle="1" w:styleId="05Het-Text">
    <w:name w:val="05 Het-Text"/>
    <w:basedOn w:val="a"/>
    <w:autoRedefine/>
    <w:qFormat/>
    <w:pPr>
      <w:widowControl/>
      <w:spacing w:line="360" w:lineRule="auto"/>
    </w:pPr>
    <w:rPr>
      <w:rFonts w:ascii="Times" w:eastAsia="Times New Roman" w:hAnsi="Times" w:cs="Times New Roman"/>
      <w:kern w:val="0"/>
      <w:sz w:val="24"/>
      <w:szCs w:val="20"/>
      <w:lang w:val="zh-CN"/>
    </w:rPr>
  </w:style>
  <w:style w:type="character" w:customStyle="1" w:styleId="font61">
    <w:name w:val="font61"/>
    <w:basedOn w:val="a0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  <w:vertAlign w:val="superscript"/>
    </w:rPr>
  </w:style>
  <w:style w:type="character" w:customStyle="1" w:styleId="font31">
    <w:name w:val="font31"/>
    <w:basedOn w:val="a0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11">
    <w:name w:val="font11"/>
    <w:basedOn w:val="a0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ElsAuthor">
    <w:name w:val="Els_Author"/>
    <w:next w:val="a"/>
    <w:autoRedefine/>
    <w:qFormat/>
    <w:pPr>
      <w:spacing w:after="160" w:line="290" w:lineRule="exact"/>
    </w:pPr>
    <w:rPr>
      <w:sz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jc w:val="center"/>
    </w:pPr>
    <w:rPr>
      <w:rFonts w:ascii="Palatino Linotype" w:eastAsia="宋体" w:hAnsi="Palatino Linotype" w:cs="Calibri"/>
      <w:kern w:val="0"/>
      <w:sz w:val="18"/>
      <w:szCs w:val="24"/>
    </w:rPr>
  </w:style>
  <w:style w:type="character" w:customStyle="1" w:styleId="ae">
    <w:name w:val="普通(网站) 字符"/>
    <w:basedOn w:val="a0"/>
    <w:link w:val="ad"/>
    <w:autoRedefine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EndNoteBibliographyTitle0">
    <w:name w:val="EndNote Bibliography Title 字符"/>
    <w:basedOn w:val="ae"/>
    <w:link w:val="EndNoteBibliographyTitle"/>
    <w:autoRedefine/>
    <w:qFormat/>
    <w:rPr>
      <w:rFonts w:ascii="Palatino Linotype" w:eastAsia="宋体" w:hAnsi="Palatino Linotype" w:cs="Calibri"/>
      <w:kern w:val="0"/>
      <w:sz w:val="18"/>
      <w:szCs w:val="24"/>
    </w:rPr>
  </w:style>
  <w:style w:type="paragraph" w:customStyle="1" w:styleId="EndNoteBibliography">
    <w:name w:val="EndNote Bibliography"/>
    <w:basedOn w:val="a"/>
    <w:link w:val="EndNoteBibliography0"/>
    <w:autoRedefine/>
    <w:qFormat/>
    <w:rPr>
      <w:rFonts w:ascii="Palatino Linotype" w:eastAsia="宋体" w:hAnsi="Palatino Linotype" w:cs="Calibri"/>
      <w:kern w:val="0"/>
      <w:sz w:val="18"/>
      <w:szCs w:val="24"/>
    </w:rPr>
  </w:style>
  <w:style w:type="character" w:customStyle="1" w:styleId="EndNoteBibliography0">
    <w:name w:val="EndNote Bibliography 字符"/>
    <w:basedOn w:val="ae"/>
    <w:link w:val="EndNoteBibliography"/>
    <w:autoRedefine/>
    <w:qFormat/>
    <w:rPr>
      <w:rFonts w:ascii="Palatino Linotype" w:eastAsia="宋体" w:hAnsi="Palatino Linotype" w:cs="Calibri"/>
      <w:kern w:val="0"/>
      <w:sz w:val="18"/>
      <w:szCs w:val="24"/>
    </w:rPr>
  </w:style>
  <w:style w:type="paragraph" w:customStyle="1" w:styleId="15">
    <w:name w:val="正文1"/>
    <w:autoRedefine/>
    <w:qFormat/>
    <w:pPr>
      <w:jc w:val="both"/>
    </w:pPr>
    <w:rPr>
      <w:kern w:val="2"/>
      <w:sz w:val="21"/>
      <w:szCs w:val="21"/>
    </w:rPr>
  </w:style>
  <w:style w:type="paragraph" w:customStyle="1" w:styleId="22">
    <w:name w:val="正文2"/>
    <w:autoRedefine/>
    <w:qFormat/>
    <w:pPr>
      <w:jc w:val="both"/>
    </w:pPr>
    <w:rPr>
      <w:kern w:val="2"/>
      <w:sz w:val="21"/>
      <w:szCs w:val="21"/>
    </w:rPr>
  </w:style>
  <w:style w:type="character" w:customStyle="1" w:styleId="font01">
    <w:name w:val="font01"/>
    <w:basedOn w:val="a0"/>
    <w:autoRedefine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autoRedefine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customStyle="1" w:styleId="MDPI71References">
    <w:name w:val="MDPI_7.1_References"/>
    <w:autoRedefine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table" w:customStyle="1" w:styleId="16">
    <w:name w:val="网格型1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6affiliation">
    <w:name w:val="MDPI_1.6_affiliation"/>
    <w:autoRedefine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emf"/><Relationship Id="rId63" Type="http://schemas.openxmlformats.org/officeDocument/2006/relationships/image" Target="media/image56.png"/><Relationship Id="rId68" Type="http://schemas.openxmlformats.org/officeDocument/2006/relationships/image" Target="media/image61.emf"/><Relationship Id="rId84" Type="http://schemas.openxmlformats.org/officeDocument/2006/relationships/image" Target="media/image77.png"/><Relationship Id="rId89" Type="http://schemas.openxmlformats.org/officeDocument/2006/relationships/image" Target="media/image82.emf"/><Relationship Id="rId16" Type="http://schemas.openxmlformats.org/officeDocument/2006/relationships/image" Target="media/image9.png"/><Relationship Id="rId11" Type="http://schemas.openxmlformats.org/officeDocument/2006/relationships/image" Target="media/image4.emf"/><Relationship Id="rId32" Type="http://schemas.openxmlformats.org/officeDocument/2006/relationships/image" Target="media/image25.emf"/><Relationship Id="rId37" Type="http://schemas.openxmlformats.org/officeDocument/2006/relationships/image" Target="media/image30.png"/><Relationship Id="rId53" Type="http://schemas.openxmlformats.org/officeDocument/2006/relationships/image" Target="media/image46.emf"/><Relationship Id="rId58" Type="http://schemas.openxmlformats.org/officeDocument/2006/relationships/image" Target="media/image51.png"/><Relationship Id="rId74" Type="http://schemas.openxmlformats.org/officeDocument/2006/relationships/image" Target="media/image67.emf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em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emf"/><Relationship Id="rId46" Type="http://schemas.openxmlformats.org/officeDocument/2006/relationships/image" Target="media/image39.png"/><Relationship Id="rId59" Type="http://schemas.openxmlformats.org/officeDocument/2006/relationships/image" Target="media/image52.emf"/><Relationship Id="rId67" Type="http://schemas.openxmlformats.org/officeDocument/2006/relationships/image" Target="media/image60.png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image" Target="media/image47.png"/><Relationship Id="rId62" Type="http://schemas.openxmlformats.org/officeDocument/2006/relationships/image" Target="media/image55.emf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emf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emf"/><Relationship Id="rId73" Type="http://schemas.openxmlformats.org/officeDocument/2006/relationships/image" Target="media/image66.png"/><Relationship Id="rId78" Type="http://schemas.openxmlformats.org/officeDocument/2006/relationships/image" Target="media/image71.emf"/><Relationship Id="rId81" Type="http://schemas.openxmlformats.org/officeDocument/2006/relationships/image" Target="media/image74.png"/><Relationship Id="rId86" Type="http://schemas.openxmlformats.org/officeDocument/2006/relationships/image" Target="media/image79.emf"/><Relationship Id="rId94" Type="http://schemas.openxmlformats.org/officeDocument/2006/relationships/image" Target="media/image8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emf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emf"/><Relationship Id="rId92" Type="http://schemas.openxmlformats.org/officeDocument/2006/relationships/image" Target="media/image85.emf"/><Relationship Id="rId2" Type="http://schemas.openxmlformats.org/officeDocument/2006/relationships/numbering" Target="numbering.xml"/><Relationship Id="rId29" Type="http://schemas.openxmlformats.org/officeDocument/2006/relationships/image" Target="media/image22.emf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png"/><Relationship Id="rId82" Type="http://schemas.openxmlformats.org/officeDocument/2006/relationships/image" Target="media/image75.emf"/><Relationship Id="rId19" Type="http://schemas.openxmlformats.org/officeDocument/2006/relationships/image" Target="media/image12.png"/><Relationship Id="rId14" Type="http://schemas.openxmlformats.org/officeDocument/2006/relationships/image" Target="media/image7.emf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56" Type="http://schemas.openxmlformats.org/officeDocument/2006/relationships/image" Target="media/image49.emf"/><Relationship Id="rId77" Type="http://schemas.openxmlformats.org/officeDocument/2006/relationships/image" Target="media/image70.png"/><Relationship Id="rId8" Type="http://schemas.openxmlformats.org/officeDocument/2006/relationships/image" Target="media/image1.tiff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86C57-064C-4593-BCEA-B50EFC01A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46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 zhou</dc:creator>
  <cp:lastModifiedBy>洙锐 李</cp:lastModifiedBy>
  <cp:revision>9</cp:revision>
  <cp:lastPrinted>2023-01-20T14:31:00Z</cp:lastPrinted>
  <dcterms:created xsi:type="dcterms:W3CDTF">2024-01-27T10:03:00Z</dcterms:created>
  <dcterms:modified xsi:type="dcterms:W3CDTF">2024-06-24T15:00:00Z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BB0840C258EA4552994493E5E585D729</vt:lpwstr>
  </property>
</Properties>
</file>