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23C03" w14:textId="273A27D8" w:rsidR="0044311C" w:rsidRDefault="0044311C" w:rsidP="003D0FB0">
      <w:pPr>
        <w:spacing w:line="480" w:lineRule="auto"/>
        <w:jc w:val="center"/>
        <w:rPr>
          <w:rFonts w:ascii="Arial" w:hAnsi="Arial" w:cs="Arial"/>
          <w:b/>
          <w:sz w:val="28"/>
          <w:szCs w:val="28"/>
        </w:rPr>
      </w:pPr>
      <w:r w:rsidRPr="00EB7464">
        <w:rPr>
          <w:rFonts w:ascii="Arial" w:hAnsi="Arial" w:cs="Arial"/>
          <w:b/>
          <w:sz w:val="28"/>
          <w:szCs w:val="28"/>
        </w:rPr>
        <w:t>Supplementary Information</w:t>
      </w:r>
    </w:p>
    <w:p w14:paraId="11C1E68C" w14:textId="77777777" w:rsidR="003D0FB0" w:rsidRPr="00EB7464" w:rsidRDefault="003D0FB0" w:rsidP="003D0FB0">
      <w:pPr>
        <w:spacing w:line="480" w:lineRule="auto"/>
        <w:jc w:val="center"/>
        <w:rPr>
          <w:rFonts w:ascii="Arial" w:hAnsi="Arial" w:cs="Arial"/>
          <w:b/>
          <w:sz w:val="28"/>
          <w:szCs w:val="28"/>
        </w:rPr>
      </w:pPr>
    </w:p>
    <w:p w14:paraId="38550B11" w14:textId="77777777" w:rsidR="0044311C" w:rsidRPr="00EB7464" w:rsidRDefault="0044311C" w:rsidP="0044311C">
      <w:pPr>
        <w:spacing w:line="480" w:lineRule="auto"/>
        <w:rPr>
          <w:rFonts w:ascii="Arial" w:hAnsi="Arial" w:cs="Arial"/>
          <w:b/>
          <w:sz w:val="28"/>
          <w:szCs w:val="28"/>
        </w:rPr>
      </w:pPr>
      <w:r w:rsidRPr="00EB7464">
        <w:rPr>
          <w:rFonts w:ascii="Arial" w:hAnsi="Arial" w:cs="Arial"/>
          <w:b/>
          <w:sz w:val="28"/>
          <w:szCs w:val="28"/>
        </w:rPr>
        <w:t xml:space="preserve">Supplementary Figures </w:t>
      </w:r>
    </w:p>
    <w:p w14:paraId="31966C0F" w14:textId="77777777" w:rsidR="0044311C" w:rsidRDefault="0044311C" w:rsidP="0044311C">
      <w:pPr>
        <w:spacing w:line="480" w:lineRule="auto"/>
        <w:rPr>
          <w:rFonts w:ascii="Arial" w:hAnsi="Arial" w:cs="Arial"/>
          <w:b/>
          <w:bCs/>
          <w:sz w:val="28"/>
          <w:szCs w:val="28"/>
        </w:rPr>
      </w:pPr>
      <w:r>
        <w:rPr>
          <w:noProof/>
          <w:sz w:val="16"/>
          <w:szCs w:val="16"/>
          <w14:ligatures w14:val="standardContextual"/>
        </w:rPr>
        <w:drawing>
          <wp:inline distT="0" distB="0" distL="0" distR="0" wp14:anchorId="32F05045" wp14:editId="4C874A5B">
            <wp:extent cx="5735766" cy="2120900"/>
            <wp:effectExtent l="0" t="0" r="5080" b="0"/>
            <wp:docPr id="1111293476" name="Picture 1111293476" descr="A collage of a test tub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293476" name="Picture 1" descr="A collage of a test tube&#10;&#10;Description automatically generated"/>
                    <pic:cNvPicPr/>
                  </pic:nvPicPr>
                  <pic:blipFill rotWithShape="1">
                    <a:blip r:embed="rId4" cstate="print">
                      <a:extLst>
                        <a:ext uri="{28A0092B-C50C-407E-A947-70E740481C1C}">
                          <a14:useLocalDpi xmlns:a14="http://schemas.microsoft.com/office/drawing/2010/main" val="0"/>
                        </a:ext>
                      </a:extLst>
                    </a:blip>
                    <a:srcRect l="2659" t="9878" r="2061" b="7460"/>
                    <a:stretch/>
                  </pic:blipFill>
                  <pic:spPr bwMode="auto">
                    <a:xfrm>
                      <a:off x="0" y="0"/>
                      <a:ext cx="5811661" cy="2148963"/>
                    </a:xfrm>
                    <a:prstGeom prst="rect">
                      <a:avLst/>
                    </a:prstGeom>
                    <a:ln>
                      <a:noFill/>
                    </a:ln>
                    <a:extLst>
                      <a:ext uri="{53640926-AAD7-44D8-BBD7-CCE9431645EC}">
                        <a14:shadowObscured xmlns:a14="http://schemas.microsoft.com/office/drawing/2010/main"/>
                      </a:ext>
                    </a:extLst>
                  </pic:spPr>
                </pic:pic>
              </a:graphicData>
            </a:graphic>
          </wp:inline>
        </w:drawing>
      </w:r>
    </w:p>
    <w:p w14:paraId="72BC4FF7" w14:textId="4C88D4E1" w:rsidR="0044311C" w:rsidRDefault="0044311C" w:rsidP="0044311C">
      <w:pPr>
        <w:spacing w:line="480" w:lineRule="auto"/>
        <w:rPr>
          <w:rFonts w:ascii="Arial" w:hAnsi="Arial" w:cs="Arial"/>
          <w:bCs/>
        </w:rPr>
      </w:pPr>
      <w:r w:rsidRPr="00C723A7">
        <w:rPr>
          <w:rFonts w:ascii="Arial" w:hAnsi="Arial" w:cs="Arial"/>
          <w:b/>
        </w:rPr>
        <w:t>Supplementary Fig. 1 | Sample mounting and synchrotron-based cryo-X-PCI</w:t>
      </w:r>
      <w:r w:rsidR="00C723A7">
        <w:rPr>
          <w:rFonts w:ascii="Arial" w:hAnsi="Arial" w:cs="Arial"/>
          <w:b/>
        </w:rPr>
        <w:t xml:space="preserve"> </w:t>
      </w:r>
      <w:r w:rsidRPr="00C723A7">
        <w:rPr>
          <w:rFonts w:ascii="Arial" w:hAnsi="Arial" w:cs="Arial"/>
          <w:b/>
        </w:rPr>
        <w:t>setup used to image frozen mouse myocardial biopsies.</w:t>
      </w:r>
      <w:r w:rsidRPr="00E0073A">
        <w:rPr>
          <w:rFonts w:ascii="Arial" w:hAnsi="Arial" w:cs="Arial"/>
          <w:bCs/>
        </w:rPr>
        <w:t xml:space="preserve"> </w:t>
      </w:r>
      <w:proofErr w:type="gramStart"/>
      <w:r w:rsidRPr="000A0657">
        <w:rPr>
          <w:rFonts w:ascii="Arial" w:hAnsi="Arial" w:cs="Arial"/>
          <w:b/>
        </w:rPr>
        <w:t>a,</w:t>
      </w:r>
      <w:proofErr w:type="gramEnd"/>
      <w:r w:rsidRPr="00E0073A">
        <w:rPr>
          <w:rFonts w:ascii="Arial" w:hAnsi="Arial" w:cs="Arial"/>
          <w:bCs/>
        </w:rPr>
        <w:t xml:space="preserve"> Myocardial biopsies were mounted in OCT mounting media (VWR Chemicals) within a 1 m</w:t>
      </w:r>
      <w:r w:rsidR="00C723A7">
        <w:rPr>
          <w:rFonts w:ascii="Arial" w:hAnsi="Arial" w:cs="Arial"/>
          <w:bCs/>
        </w:rPr>
        <w:t>l</w:t>
      </w:r>
      <w:r w:rsidRPr="00E0073A">
        <w:rPr>
          <w:rFonts w:ascii="Arial" w:hAnsi="Arial" w:cs="Arial"/>
          <w:bCs/>
        </w:rPr>
        <w:t xml:space="preserve"> syringe placed on the central spindle of a Magnetic </w:t>
      </w:r>
      <w:proofErr w:type="spellStart"/>
      <w:r w:rsidRPr="00E0073A">
        <w:rPr>
          <w:rFonts w:ascii="Arial" w:hAnsi="Arial" w:cs="Arial"/>
          <w:bCs/>
        </w:rPr>
        <w:t>CryoCap</w:t>
      </w:r>
      <w:r w:rsidRPr="00BF0AF4">
        <w:rPr>
          <w:rFonts w:ascii="Arial" w:hAnsi="Arial" w:cs="Arial"/>
          <w:bCs/>
          <w:vertAlign w:val="superscript"/>
        </w:rPr>
        <w:t>TM</w:t>
      </w:r>
      <w:proofErr w:type="spellEnd"/>
      <w:r w:rsidRPr="00BF0AF4">
        <w:rPr>
          <w:rFonts w:ascii="Arial" w:hAnsi="Arial" w:cs="Arial"/>
          <w:bCs/>
          <w:vertAlign w:val="superscript"/>
        </w:rPr>
        <w:t xml:space="preserve"> </w:t>
      </w:r>
      <w:r w:rsidRPr="00E0073A">
        <w:rPr>
          <w:rFonts w:ascii="Arial" w:hAnsi="Arial" w:cs="Arial"/>
          <w:bCs/>
        </w:rPr>
        <w:t xml:space="preserve">(Molecular Dimensions MD7-400) and protected by Magnetic </w:t>
      </w:r>
      <w:proofErr w:type="spellStart"/>
      <w:r w:rsidRPr="00E0073A">
        <w:rPr>
          <w:rFonts w:ascii="Arial" w:hAnsi="Arial" w:cs="Arial"/>
          <w:bCs/>
        </w:rPr>
        <w:t>CryoVials</w:t>
      </w:r>
      <w:r w:rsidRPr="00BF0AF4">
        <w:rPr>
          <w:rFonts w:ascii="Arial" w:hAnsi="Arial" w:cs="Arial"/>
          <w:bCs/>
          <w:vertAlign w:val="superscript"/>
        </w:rPr>
        <w:t>TM</w:t>
      </w:r>
      <w:proofErr w:type="spellEnd"/>
      <w:r w:rsidRPr="00E0073A">
        <w:rPr>
          <w:rFonts w:ascii="Arial" w:hAnsi="Arial" w:cs="Arial"/>
          <w:bCs/>
        </w:rPr>
        <w:t xml:space="preserve"> (Molecular Dimensions MD7-402). </w:t>
      </w:r>
      <w:r w:rsidRPr="000A0657">
        <w:rPr>
          <w:rFonts w:ascii="Arial" w:hAnsi="Arial" w:cs="Arial"/>
          <w:b/>
        </w:rPr>
        <w:t>b,</w:t>
      </w:r>
      <w:r w:rsidRPr="00E0073A">
        <w:rPr>
          <w:rFonts w:ascii="Arial" w:hAnsi="Arial" w:cs="Arial"/>
          <w:bCs/>
        </w:rPr>
        <w:t xml:space="preserve"> Cryo-X-PCI setup at the TOMCAT X02DA beamline (Swiss Light Source), comprised by a cryojet nozzle positioned above the biopsy, a temperature probe, and a detection system (20 µm </w:t>
      </w:r>
      <w:proofErr w:type="spellStart"/>
      <w:proofErr w:type="gramStart"/>
      <w:r w:rsidRPr="00E0073A">
        <w:rPr>
          <w:rFonts w:ascii="Arial" w:hAnsi="Arial" w:cs="Arial"/>
          <w:bCs/>
        </w:rPr>
        <w:t>LuAG:Ce</w:t>
      </w:r>
      <w:proofErr w:type="spellEnd"/>
      <w:proofErr w:type="gramEnd"/>
      <w:r w:rsidRPr="00E0073A">
        <w:rPr>
          <w:rFonts w:ascii="Arial" w:hAnsi="Arial" w:cs="Arial"/>
          <w:bCs/>
        </w:rPr>
        <w:t xml:space="preserve"> scintillator, 10x and </w:t>
      </w:r>
      <w:proofErr w:type="spellStart"/>
      <w:r w:rsidRPr="00E0073A">
        <w:rPr>
          <w:rFonts w:ascii="Arial" w:hAnsi="Arial" w:cs="Arial"/>
          <w:bCs/>
        </w:rPr>
        <w:t>PCO.Edge</w:t>
      </w:r>
      <w:proofErr w:type="spellEnd"/>
      <w:r w:rsidRPr="00E0073A">
        <w:rPr>
          <w:rFonts w:ascii="Arial" w:hAnsi="Arial" w:cs="Arial"/>
          <w:bCs/>
        </w:rPr>
        <w:t xml:space="preserve"> 5.5 MOS</w:t>
      </w:r>
      <w:r>
        <w:rPr>
          <w:rFonts w:ascii="Arial" w:hAnsi="Arial" w:cs="Arial"/>
          <w:bCs/>
        </w:rPr>
        <w:t xml:space="preserve"> camera</w:t>
      </w:r>
      <w:r w:rsidRPr="00E0073A">
        <w:rPr>
          <w:rFonts w:ascii="Arial" w:hAnsi="Arial" w:cs="Arial"/>
          <w:bCs/>
        </w:rPr>
        <w:t>).</w:t>
      </w:r>
    </w:p>
    <w:p w14:paraId="6FA46571" w14:textId="77777777" w:rsidR="003D0FB0" w:rsidRPr="00E0073A" w:rsidRDefault="003D0FB0" w:rsidP="0044311C">
      <w:pPr>
        <w:spacing w:line="480" w:lineRule="auto"/>
        <w:rPr>
          <w:rFonts w:ascii="Arial" w:hAnsi="Arial" w:cs="Arial"/>
          <w:bCs/>
        </w:rPr>
      </w:pPr>
    </w:p>
    <w:p w14:paraId="3D54B2BD" w14:textId="77777777" w:rsidR="0044311C" w:rsidRPr="00EB7464" w:rsidRDefault="0044311C" w:rsidP="0044311C">
      <w:pPr>
        <w:spacing w:line="480" w:lineRule="auto"/>
        <w:rPr>
          <w:rFonts w:ascii="Arial" w:hAnsi="Arial" w:cs="Arial"/>
        </w:rPr>
      </w:pPr>
      <w:r w:rsidRPr="00EB7464">
        <w:rPr>
          <w:rFonts w:ascii="Arial" w:hAnsi="Arial" w:cs="Arial"/>
          <w:noProof/>
        </w:rPr>
        <w:lastRenderedPageBreak/>
        <w:drawing>
          <wp:inline distT="0" distB="0" distL="0" distR="0" wp14:anchorId="7D021B62" wp14:editId="54E16B9F">
            <wp:extent cx="5724525" cy="1933575"/>
            <wp:effectExtent l="0" t="0" r="9525" b="9525"/>
            <wp:docPr id="1" name="Picture 1" descr="A diagram of a plane and a pla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diagram of a plane and a plan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4525" cy="1933575"/>
                    </a:xfrm>
                    <a:prstGeom prst="rect">
                      <a:avLst/>
                    </a:prstGeom>
                    <a:noFill/>
                    <a:ln>
                      <a:noFill/>
                    </a:ln>
                  </pic:spPr>
                </pic:pic>
              </a:graphicData>
            </a:graphic>
          </wp:inline>
        </w:drawing>
      </w:r>
      <w:r w:rsidRPr="00EB7464">
        <w:rPr>
          <w:rFonts w:ascii="Arial" w:hAnsi="Arial" w:cs="Arial"/>
        </w:rPr>
        <w:t xml:space="preserve"> </w:t>
      </w:r>
    </w:p>
    <w:p w14:paraId="7559C7CF" w14:textId="71C9B6EB" w:rsidR="0044311C" w:rsidRPr="00EB7464" w:rsidRDefault="0044311C" w:rsidP="0044311C">
      <w:pPr>
        <w:spacing w:line="480" w:lineRule="auto"/>
        <w:rPr>
          <w:rFonts w:ascii="Arial" w:hAnsi="Arial" w:cs="Arial"/>
        </w:rPr>
      </w:pPr>
      <w:r w:rsidRPr="00EB7464">
        <w:rPr>
          <w:rFonts w:ascii="Arial" w:hAnsi="Arial" w:cs="Arial"/>
          <w:b/>
          <w:bCs/>
        </w:rPr>
        <w:t xml:space="preserve">Supplementary Fig. </w:t>
      </w:r>
      <w:r>
        <w:rPr>
          <w:rFonts w:ascii="Arial" w:hAnsi="Arial" w:cs="Arial"/>
          <w:b/>
          <w:bCs/>
        </w:rPr>
        <w:t>2</w:t>
      </w:r>
      <w:r w:rsidRPr="00EB7464">
        <w:rPr>
          <w:rFonts w:ascii="Arial" w:hAnsi="Arial" w:cs="Arial"/>
          <w:b/>
          <w:bCs/>
        </w:rPr>
        <w:t xml:space="preserve"> | Schematic of structure tensor and angles used for quantification of myocyte orientation (</w:t>
      </w:r>
      <w:r w:rsidR="00C723A7">
        <w:rPr>
          <w:rFonts w:ascii="Arial" w:hAnsi="Arial" w:cs="Arial"/>
          <w:b/>
          <w:bCs/>
        </w:rPr>
        <w:t>“</w:t>
      </w:r>
      <w:r w:rsidRPr="00EB7464">
        <w:rPr>
          <w:rFonts w:ascii="Arial" w:hAnsi="Arial" w:cs="Arial"/>
          <w:b/>
          <w:bCs/>
        </w:rPr>
        <w:t>myomapping</w:t>
      </w:r>
      <w:r w:rsidR="00C723A7">
        <w:rPr>
          <w:rFonts w:ascii="Arial" w:hAnsi="Arial" w:cs="Arial"/>
          <w:b/>
          <w:bCs/>
        </w:rPr>
        <w:t>”</w:t>
      </w:r>
      <w:r w:rsidRPr="00EB7464">
        <w:rPr>
          <w:rFonts w:ascii="Arial" w:hAnsi="Arial" w:cs="Arial"/>
          <w:b/>
          <w:bCs/>
        </w:rPr>
        <w:t xml:space="preserve">). </w:t>
      </w:r>
      <w:r w:rsidRPr="00EB7464">
        <w:rPr>
          <w:rFonts w:ascii="Arial" w:hAnsi="Arial" w:cs="Arial"/>
        </w:rPr>
        <w:t>Gradient-based structure tensor analysis was performed with an in-house MATLAB script as described in previous studies</w:t>
      </w:r>
      <w:r w:rsidRPr="00EB7464">
        <w:rPr>
          <w:rFonts w:ascii="Arial" w:hAnsi="Arial" w:cs="Arial"/>
          <w:vertAlign w:val="superscript"/>
        </w:rPr>
        <w:t>44-46</w:t>
      </w:r>
      <w:r w:rsidRPr="00EB7464">
        <w:rPr>
          <w:rFonts w:ascii="Arial" w:hAnsi="Arial" w:cs="Arial"/>
        </w:rPr>
        <w:t>.</w:t>
      </w:r>
    </w:p>
    <w:p w14:paraId="10535786" w14:textId="77777777" w:rsidR="0044311C" w:rsidRPr="00EB7464" w:rsidRDefault="0044311C" w:rsidP="0044311C">
      <w:pPr>
        <w:spacing w:line="480" w:lineRule="auto"/>
        <w:rPr>
          <w:rFonts w:ascii="Arial" w:hAnsi="Arial" w:cs="Arial"/>
          <w:b/>
          <w:bCs/>
        </w:rPr>
      </w:pPr>
    </w:p>
    <w:p w14:paraId="685164CD" w14:textId="77777777" w:rsidR="0044311C" w:rsidRPr="00EB7464" w:rsidRDefault="0044311C" w:rsidP="0044311C">
      <w:pPr>
        <w:spacing w:line="480" w:lineRule="auto"/>
        <w:rPr>
          <w:rFonts w:ascii="Arial" w:hAnsi="Arial" w:cs="Arial"/>
          <w:b/>
          <w:bCs/>
        </w:rPr>
      </w:pPr>
      <w:r w:rsidRPr="00EB7464">
        <w:rPr>
          <w:rFonts w:ascii="Arial" w:hAnsi="Arial" w:cs="Arial"/>
          <w:b/>
          <w:bCs/>
        </w:rPr>
        <w:br w:type="page"/>
      </w:r>
    </w:p>
    <w:p w14:paraId="1595045C" w14:textId="77777777" w:rsidR="0044311C" w:rsidRPr="00EB7464" w:rsidRDefault="0044311C" w:rsidP="0044311C">
      <w:pPr>
        <w:spacing w:line="480" w:lineRule="auto"/>
        <w:rPr>
          <w:rFonts w:ascii="Arial" w:hAnsi="Arial" w:cs="Arial"/>
          <w:b/>
          <w:bCs/>
        </w:rPr>
      </w:pPr>
      <w:r w:rsidRPr="00EB7464">
        <w:rPr>
          <w:rFonts w:ascii="Arial" w:hAnsi="Arial" w:cs="Arial"/>
          <w:noProof/>
          <w:color w:val="000000" w:themeColor="text1"/>
        </w:rPr>
        <w:lastRenderedPageBreak/>
        <w:drawing>
          <wp:inline distT="0" distB="0" distL="0" distR="0" wp14:anchorId="66EA97B0" wp14:editId="50CA2E7A">
            <wp:extent cx="5731510" cy="4645660"/>
            <wp:effectExtent l="0" t="0" r="0" b="2540"/>
            <wp:docPr id="104524180" name="Picture 104524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24180" name="Picture 104524180"/>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4645660"/>
                    </a:xfrm>
                    <a:prstGeom prst="rect">
                      <a:avLst/>
                    </a:prstGeom>
                  </pic:spPr>
                </pic:pic>
              </a:graphicData>
            </a:graphic>
          </wp:inline>
        </w:drawing>
      </w:r>
    </w:p>
    <w:p w14:paraId="10D508E1" w14:textId="7F0B2F7B" w:rsidR="0044311C" w:rsidRPr="00EB7464" w:rsidRDefault="0044311C" w:rsidP="0044311C">
      <w:pPr>
        <w:spacing w:line="480" w:lineRule="auto"/>
        <w:rPr>
          <w:rFonts w:ascii="Arial" w:hAnsi="Arial" w:cs="Arial"/>
        </w:rPr>
        <w:sectPr w:rsidR="0044311C" w:rsidRPr="00EB7464" w:rsidSect="008A0329">
          <w:pgSz w:w="11906" w:h="16838"/>
          <w:pgMar w:top="1440" w:right="1440" w:bottom="1440" w:left="1440" w:header="708" w:footer="708" w:gutter="0"/>
          <w:cols w:space="708"/>
          <w:docGrid w:linePitch="360"/>
        </w:sectPr>
      </w:pPr>
      <w:r w:rsidRPr="00EB7464">
        <w:rPr>
          <w:rFonts w:ascii="Arial" w:hAnsi="Arial" w:cs="Arial"/>
          <w:b/>
          <w:bCs/>
        </w:rPr>
        <w:t xml:space="preserve">Supplementary Fig. </w:t>
      </w:r>
      <w:r>
        <w:rPr>
          <w:rFonts w:ascii="Arial" w:hAnsi="Arial" w:cs="Arial"/>
          <w:b/>
          <w:bCs/>
        </w:rPr>
        <w:t>3</w:t>
      </w:r>
      <w:r w:rsidRPr="00EB7464">
        <w:rPr>
          <w:rFonts w:ascii="Arial" w:hAnsi="Arial" w:cs="Arial"/>
          <w:b/>
          <w:bCs/>
        </w:rPr>
        <w:t xml:space="preserve"> | Pixel classification workflow used for segmentation of cryo-X-PCI datasets in Ilastik</w:t>
      </w:r>
      <w:r w:rsidRPr="00EB7464">
        <w:rPr>
          <w:rFonts w:ascii="Arial" w:hAnsi="Arial" w:cs="Arial"/>
          <w:b/>
          <w:bCs/>
          <w:vertAlign w:val="superscript"/>
        </w:rPr>
        <w:t>48</w:t>
      </w:r>
      <w:r w:rsidRPr="00EB7464">
        <w:rPr>
          <w:rFonts w:ascii="Arial" w:hAnsi="Arial" w:cs="Arial"/>
          <w:b/>
          <w:bCs/>
        </w:rPr>
        <w:t xml:space="preserve"> before myomapping was performed. </w:t>
      </w:r>
      <w:r w:rsidRPr="00EB7464">
        <w:rPr>
          <w:rFonts w:ascii="Arial" w:hAnsi="Arial" w:cs="Arial"/>
        </w:rPr>
        <w:t>A segmentation mask was created for each dataset to focus structure tensor analysis to relevant areas and exclude background.</w:t>
      </w:r>
    </w:p>
    <w:p w14:paraId="57C24FD7" w14:textId="77777777" w:rsidR="0044311C" w:rsidRPr="00EB7464" w:rsidRDefault="0044311C" w:rsidP="0044311C">
      <w:pPr>
        <w:spacing w:line="480" w:lineRule="auto"/>
        <w:jc w:val="center"/>
        <w:rPr>
          <w:rFonts w:ascii="Arial" w:hAnsi="Arial" w:cs="Arial"/>
          <w:b/>
          <w:bCs/>
        </w:rPr>
      </w:pPr>
      <w:r w:rsidRPr="00EB7464">
        <w:rPr>
          <w:rFonts w:ascii="Arial" w:hAnsi="Arial" w:cs="Arial"/>
          <w:noProof/>
        </w:rPr>
        <w:lastRenderedPageBreak/>
        <w:drawing>
          <wp:inline distT="0" distB="0" distL="0" distR="0" wp14:anchorId="7765DB9A" wp14:editId="70932B00">
            <wp:extent cx="3950873" cy="8159115"/>
            <wp:effectExtent l="0" t="0" r="0" b="0"/>
            <wp:docPr id="12592420" name="Picture 12592420" descr="A collage of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2420" name="Picture 5" descr="A collage of images of different colors&#10;&#10;Description automatically generated"/>
                    <pic:cNvPicPr/>
                  </pic:nvPicPr>
                  <pic:blipFill rotWithShape="1">
                    <a:blip r:embed="rId7" cstate="print">
                      <a:extLst>
                        <a:ext uri="{28A0092B-C50C-407E-A947-70E740481C1C}">
                          <a14:useLocalDpi xmlns:a14="http://schemas.microsoft.com/office/drawing/2010/main" val="0"/>
                        </a:ext>
                      </a:extLst>
                    </a:blip>
                    <a:srcRect l="2699" t="1263" r="2824" b="833"/>
                    <a:stretch/>
                  </pic:blipFill>
                  <pic:spPr bwMode="auto">
                    <a:xfrm>
                      <a:off x="0" y="0"/>
                      <a:ext cx="3959479" cy="8176887"/>
                    </a:xfrm>
                    <a:prstGeom prst="rect">
                      <a:avLst/>
                    </a:prstGeom>
                    <a:ln>
                      <a:noFill/>
                    </a:ln>
                    <a:extLst>
                      <a:ext uri="{53640926-AAD7-44D8-BBD7-CCE9431645EC}">
                        <a14:shadowObscured xmlns:a14="http://schemas.microsoft.com/office/drawing/2010/main"/>
                      </a:ext>
                    </a:extLst>
                  </pic:spPr>
                </pic:pic>
              </a:graphicData>
            </a:graphic>
          </wp:inline>
        </w:drawing>
      </w:r>
    </w:p>
    <w:p w14:paraId="547DDC79" w14:textId="77777777" w:rsidR="0044311C" w:rsidRPr="00EB7464" w:rsidRDefault="0044311C" w:rsidP="0044311C">
      <w:pPr>
        <w:spacing w:line="480" w:lineRule="auto"/>
        <w:rPr>
          <w:rFonts w:ascii="Arial" w:hAnsi="Arial" w:cs="Arial"/>
        </w:rPr>
      </w:pPr>
      <w:r w:rsidRPr="00EB7464">
        <w:rPr>
          <w:rFonts w:ascii="Arial" w:hAnsi="Arial" w:cs="Arial"/>
          <w:b/>
          <w:bCs/>
        </w:rPr>
        <w:t xml:space="preserve">Supplementary Fig. </w:t>
      </w:r>
      <w:r>
        <w:rPr>
          <w:rFonts w:ascii="Arial" w:hAnsi="Arial" w:cs="Arial"/>
          <w:b/>
          <w:bCs/>
        </w:rPr>
        <w:t>4</w:t>
      </w:r>
      <w:r w:rsidRPr="00EB7464">
        <w:rPr>
          <w:rFonts w:ascii="Arial" w:hAnsi="Arial" w:cs="Arial"/>
          <w:b/>
          <w:bCs/>
        </w:rPr>
        <w:t xml:space="preserve"> | Quantification of myocyte orientation (myomapping) in 10% formaldehyde-fixed (10% F) mouse myocardial biopsies. </w:t>
      </w:r>
    </w:p>
    <w:p w14:paraId="7B7FE0F9" w14:textId="77777777" w:rsidR="0044311C" w:rsidRPr="00EB7464" w:rsidRDefault="0044311C" w:rsidP="0044311C">
      <w:pPr>
        <w:spacing w:line="480" w:lineRule="auto"/>
        <w:rPr>
          <w:rFonts w:ascii="Arial" w:hAnsi="Arial" w:cs="Arial"/>
          <w:b/>
          <w:bCs/>
        </w:rPr>
      </w:pPr>
      <w:r>
        <w:rPr>
          <w:rFonts w:ascii="Arial" w:hAnsi="Arial" w:cs="Arial"/>
          <w:b/>
          <w:bCs/>
          <w:noProof/>
          <w14:ligatures w14:val="standardContextual"/>
        </w:rPr>
        <w:lastRenderedPageBreak/>
        <w:drawing>
          <wp:inline distT="0" distB="0" distL="0" distR="0" wp14:anchorId="299F910A" wp14:editId="7BFEED1D">
            <wp:extent cx="5508514" cy="7528701"/>
            <wp:effectExtent l="0" t="0" r="3810" b="2540"/>
            <wp:docPr id="155734150" name="Picture 1" descr="A collage of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34150" name="Picture 1" descr="A collage of images of different colors&#10;&#10;Description automatically generated"/>
                    <pic:cNvPicPr/>
                  </pic:nvPicPr>
                  <pic:blipFill rotWithShape="1">
                    <a:blip r:embed="rId8" cstate="print">
                      <a:extLst>
                        <a:ext uri="{28A0092B-C50C-407E-A947-70E740481C1C}">
                          <a14:useLocalDpi xmlns:a14="http://schemas.microsoft.com/office/drawing/2010/main" val="0"/>
                        </a:ext>
                      </a:extLst>
                    </a:blip>
                    <a:srcRect l="1772" t="1465" r="2105" b="934"/>
                    <a:stretch/>
                  </pic:blipFill>
                  <pic:spPr bwMode="auto">
                    <a:xfrm>
                      <a:off x="0" y="0"/>
                      <a:ext cx="5509226" cy="7529674"/>
                    </a:xfrm>
                    <a:prstGeom prst="rect">
                      <a:avLst/>
                    </a:prstGeom>
                    <a:ln>
                      <a:noFill/>
                    </a:ln>
                    <a:extLst>
                      <a:ext uri="{53640926-AAD7-44D8-BBD7-CCE9431645EC}">
                        <a14:shadowObscured xmlns:a14="http://schemas.microsoft.com/office/drawing/2010/main"/>
                      </a:ext>
                    </a:extLst>
                  </pic:spPr>
                </pic:pic>
              </a:graphicData>
            </a:graphic>
          </wp:inline>
        </w:drawing>
      </w:r>
    </w:p>
    <w:p w14:paraId="73E6BA8C" w14:textId="77777777" w:rsidR="0044311C" w:rsidRPr="00EB7464" w:rsidRDefault="0044311C" w:rsidP="0044311C">
      <w:pPr>
        <w:spacing w:line="480" w:lineRule="auto"/>
        <w:rPr>
          <w:rFonts w:ascii="Arial" w:hAnsi="Arial" w:cs="Arial"/>
          <w:b/>
          <w:bCs/>
        </w:rPr>
        <w:sectPr w:rsidR="0044311C" w:rsidRPr="00EB7464" w:rsidSect="008A0329">
          <w:pgSz w:w="11906" w:h="16838"/>
          <w:pgMar w:top="1440" w:right="1440" w:bottom="1440" w:left="1440" w:header="708" w:footer="708" w:gutter="0"/>
          <w:cols w:space="708"/>
          <w:docGrid w:linePitch="360"/>
        </w:sectPr>
      </w:pPr>
      <w:r w:rsidRPr="00EB7464">
        <w:rPr>
          <w:rFonts w:ascii="Arial" w:hAnsi="Arial" w:cs="Arial"/>
          <w:b/>
          <w:bCs/>
        </w:rPr>
        <w:t xml:space="preserve">Supplementary Fig. </w:t>
      </w:r>
      <w:r>
        <w:rPr>
          <w:rFonts w:ascii="Arial" w:hAnsi="Arial" w:cs="Arial"/>
          <w:b/>
          <w:bCs/>
        </w:rPr>
        <w:t>5</w:t>
      </w:r>
      <w:r w:rsidRPr="00EB7464">
        <w:rPr>
          <w:rFonts w:ascii="Arial" w:hAnsi="Arial" w:cs="Arial"/>
          <w:b/>
          <w:bCs/>
        </w:rPr>
        <w:t xml:space="preserve"> | Quantification of myocyte orientation (myomapping) in </w:t>
      </w:r>
      <w:r>
        <w:rPr>
          <w:rFonts w:ascii="Arial" w:hAnsi="Arial" w:cs="Arial"/>
          <w:b/>
          <w:bCs/>
        </w:rPr>
        <w:t>fresh frozen</w:t>
      </w:r>
      <w:r w:rsidRPr="00EB7464">
        <w:rPr>
          <w:rFonts w:ascii="Arial" w:hAnsi="Arial" w:cs="Arial"/>
          <w:b/>
          <w:bCs/>
        </w:rPr>
        <w:t xml:space="preserve"> mouse myocardial biopsies.</w:t>
      </w:r>
    </w:p>
    <w:p w14:paraId="758F8411" w14:textId="77777777" w:rsidR="0044311C" w:rsidRPr="00EB7464" w:rsidRDefault="0044311C" w:rsidP="0044311C">
      <w:pPr>
        <w:spacing w:line="480" w:lineRule="auto"/>
        <w:rPr>
          <w:rFonts w:ascii="Arial" w:hAnsi="Arial" w:cs="Arial"/>
          <w:b/>
          <w:bCs/>
        </w:rPr>
      </w:pPr>
      <w:r w:rsidRPr="00EB7464">
        <w:rPr>
          <w:rFonts w:ascii="Arial" w:hAnsi="Arial" w:cs="Arial"/>
          <w:b/>
          <w:bCs/>
          <w:noProof/>
        </w:rPr>
        <w:lastRenderedPageBreak/>
        <w:drawing>
          <wp:inline distT="0" distB="0" distL="0" distR="0" wp14:anchorId="36F8FA25" wp14:editId="0C6AE3F1">
            <wp:extent cx="5610065" cy="4898390"/>
            <wp:effectExtent l="0" t="0" r="3810" b="3810"/>
            <wp:docPr id="1260743611" name="Picture 1260743611" descr="A collage of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743611" name="Picture 3" descr="A collage of images of different colors&#10;&#10;Description automatically generated"/>
                    <pic:cNvPicPr/>
                  </pic:nvPicPr>
                  <pic:blipFill rotWithShape="1">
                    <a:blip r:embed="rId9" cstate="print">
                      <a:extLst>
                        <a:ext uri="{28A0092B-C50C-407E-A947-70E740481C1C}">
                          <a14:useLocalDpi xmlns:a14="http://schemas.microsoft.com/office/drawing/2010/main" val="0"/>
                        </a:ext>
                      </a:extLst>
                    </a:blip>
                    <a:srcRect l="985" t="1342" r="1114" b="1656"/>
                    <a:stretch/>
                  </pic:blipFill>
                  <pic:spPr bwMode="auto">
                    <a:xfrm>
                      <a:off x="0" y="0"/>
                      <a:ext cx="5611194" cy="4899376"/>
                    </a:xfrm>
                    <a:prstGeom prst="rect">
                      <a:avLst/>
                    </a:prstGeom>
                    <a:ln>
                      <a:noFill/>
                    </a:ln>
                    <a:extLst>
                      <a:ext uri="{53640926-AAD7-44D8-BBD7-CCE9431645EC}">
                        <a14:shadowObscured xmlns:a14="http://schemas.microsoft.com/office/drawing/2010/main"/>
                      </a:ext>
                    </a:extLst>
                  </pic:spPr>
                </pic:pic>
              </a:graphicData>
            </a:graphic>
          </wp:inline>
        </w:drawing>
      </w:r>
    </w:p>
    <w:p w14:paraId="623598D5" w14:textId="77777777" w:rsidR="0044311C" w:rsidRDefault="0044311C" w:rsidP="0044311C">
      <w:pPr>
        <w:spacing w:line="480" w:lineRule="auto"/>
        <w:rPr>
          <w:rFonts w:ascii="Arial" w:hAnsi="Arial" w:cs="Arial"/>
          <w:b/>
          <w:bCs/>
        </w:rPr>
      </w:pPr>
      <w:r w:rsidRPr="00EB7464">
        <w:rPr>
          <w:rFonts w:ascii="Arial" w:hAnsi="Arial" w:cs="Arial"/>
          <w:b/>
          <w:bCs/>
        </w:rPr>
        <w:t xml:space="preserve">Supplementary Fig. </w:t>
      </w:r>
      <w:r>
        <w:rPr>
          <w:rFonts w:ascii="Arial" w:hAnsi="Arial" w:cs="Arial"/>
          <w:b/>
          <w:bCs/>
        </w:rPr>
        <w:t>6</w:t>
      </w:r>
      <w:r w:rsidRPr="00EB7464">
        <w:rPr>
          <w:rFonts w:ascii="Arial" w:hAnsi="Arial" w:cs="Arial"/>
          <w:b/>
          <w:bCs/>
        </w:rPr>
        <w:t xml:space="preserve"> | Quantification of myocyte orientation (myomapping) in 4% paraformaldehyde (4% PFA) mouse myocardial biopsies. </w:t>
      </w:r>
    </w:p>
    <w:p w14:paraId="355EB975" w14:textId="77777777" w:rsidR="00BF0AF4" w:rsidRDefault="00BF0AF4" w:rsidP="0044311C">
      <w:pPr>
        <w:spacing w:line="480" w:lineRule="auto"/>
        <w:rPr>
          <w:rFonts w:ascii="Arial" w:hAnsi="Arial" w:cs="Arial"/>
          <w:b/>
          <w:bCs/>
        </w:rPr>
      </w:pPr>
    </w:p>
    <w:p w14:paraId="5103666A" w14:textId="77777777" w:rsidR="00BF0AF4" w:rsidRDefault="00BF0AF4" w:rsidP="0044311C">
      <w:pPr>
        <w:spacing w:line="480" w:lineRule="auto"/>
        <w:rPr>
          <w:rFonts w:ascii="Arial" w:hAnsi="Arial" w:cs="Arial"/>
          <w:b/>
          <w:bCs/>
        </w:rPr>
      </w:pPr>
    </w:p>
    <w:p w14:paraId="6E9CBED3" w14:textId="77777777" w:rsidR="00BF0AF4" w:rsidRDefault="00BF0AF4" w:rsidP="0044311C">
      <w:pPr>
        <w:spacing w:line="480" w:lineRule="auto"/>
        <w:rPr>
          <w:rFonts w:ascii="Arial" w:hAnsi="Arial" w:cs="Arial"/>
          <w:b/>
          <w:bCs/>
        </w:rPr>
      </w:pPr>
    </w:p>
    <w:p w14:paraId="690F46B1" w14:textId="77777777" w:rsidR="00BF0AF4" w:rsidRDefault="00BF0AF4" w:rsidP="0044311C">
      <w:pPr>
        <w:spacing w:line="480" w:lineRule="auto"/>
        <w:rPr>
          <w:rFonts w:ascii="Arial" w:hAnsi="Arial" w:cs="Arial"/>
          <w:b/>
          <w:bCs/>
        </w:rPr>
      </w:pPr>
    </w:p>
    <w:p w14:paraId="50AA9176" w14:textId="77777777" w:rsidR="00BF0AF4" w:rsidRDefault="00BF0AF4" w:rsidP="0044311C">
      <w:pPr>
        <w:spacing w:line="480" w:lineRule="auto"/>
        <w:rPr>
          <w:rFonts w:ascii="Arial" w:hAnsi="Arial" w:cs="Arial"/>
          <w:b/>
          <w:bCs/>
        </w:rPr>
      </w:pPr>
    </w:p>
    <w:p w14:paraId="71427D16" w14:textId="77777777" w:rsidR="00BF0AF4" w:rsidRDefault="00BF0AF4" w:rsidP="0044311C">
      <w:pPr>
        <w:spacing w:line="480" w:lineRule="auto"/>
        <w:rPr>
          <w:rFonts w:ascii="Arial" w:hAnsi="Arial" w:cs="Arial"/>
          <w:b/>
          <w:bCs/>
        </w:rPr>
      </w:pPr>
    </w:p>
    <w:p w14:paraId="541A934D" w14:textId="77777777" w:rsidR="00BF0AF4" w:rsidRDefault="00BF0AF4" w:rsidP="0044311C">
      <w:pPr>
        <w:spacing w:line="480" w:lineRule="auto"/>
        <w:rPr>
          <w:rFonts w:ascii="Arial" w:hAnsi="Arial" w:cs="Arial"/>
          <w:b/>
          <w:bCs/>
        </w:rPr>
      </w:pPr>
    </w:p>
    <w:p w14:paraId="6A2930AD" w14:textId="77777777" w:rsidR="00BF0AF4" w:rsidRDefault="00BF0AF4" w:rsidP="0044311C">
      <w:pPr>
        <w:spacing w:line="480" w:lineRule="auto"/>
        <w:rPr>
          <w:rFonts w:ascii="Arial" w:hAnsi="Arial" w:cs="Arial"/>
          <w:b/>
          <w:bCs/>
        </w:rPr>
      </w:pPr>
    </w:p>
    <w:p w14:paraId="1DCA8015" w14:textId="77777777" w:rsidR="00BF0AF4" w:rsidRPr="00EB7464" w:rsidRDefault="00BF0AF4" w:rsidP="0044311C">
      <w:pPr>
        <w:spacing w:line="480" w:lineRule="auto"/>
        <w:rPr>
          <w:rFonts w:ascii="Arial" w:hAnsi="Arial" w:cs="Arial"/>
          <w:b/>
          <w:bCs/>
        </w:rPr>
        <w:sectPr w:rsidR="00BF0AF4" w:rsidRPr="00EB7464" w:rsidSect="008A0329">
          <w:pgSz w:w="11906" w:h="16838"/>
          <w:pgMar w:top="1440" w:right="1440" w:bottom="1440" w:left="1440" w:header="708" w:footer="708" w:gutter="0"/>
          <w:cols w:space="708"/>
          <w:docGrid w:linePitch="360"/>
        </w:sectPr>
      </w:pPr>
    </w:p>
    <w:p w14:paraId="7CA05B80" w14:textId="77777777" w:rsidR="0044311C" w:rsidRPr="00EB7464" w:rsidRDefault="0044311C" w:rsidP="00D35715">
      <w:pPr>
        <w:spacing w:line="480" w:lineRule="auto"/>
        <w:jc w:val="center"/>
        <w:rPr>
          <w:rFonts w:ascii="Arial" w:hAnsi="Arial" w:cs="Arial"/>
          <w:b/>
          <w:bCs/>
        </w:rPr>
      </w:pPr>
      <w:r w:rsidRPr="00EB7464">
        <w:rPr>
          <w:rFonts w:ascii="Arial" w:hAnsi="Arial" w:cs="Arial"/>
          <w:noProof/>
        </w:rPr>
        <w:lastRenderedPageBreak/>
        <w:drawing>
          <wp:inline distT="0" distB="0" distL="0" distR="0" wp14:anchorId="2B6DFB5B" wp14:editId="07131A69">
            <wp:extent cx="5153844" cy="6363970"/>
            <wp:effectExtent l="0" t="0" r="2540" b="0"/>
            <wp:docPr id="1726797621" name="Picture 1726797621"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797621" name="Picture 2" descr="A close-up of a microscope&#10;&#10;Description automatically generated"/>
                    <pic:cNvPicPr/>
                  </pic:nvPicPr>
                  <pic:blipFill rotWithShape="1">
                    <a:blip r:embed="rId10" cstate="print">
                      <a:extLst>
                        <a:ext uri="{28A0092B-C50C-407E-A947-70E740481C1C}">
                          <a14:useLocalDpi xmlns:a14="http://schemas.microsoft.com/office/drawing/2010/main" val="0"/>
                        </a:ext>
                      </a:extLst>
                    </a:blip>
                    <a:srcRect l="8169" t="2061" r="2683" b="3075"/>
                    <a:stretch/>
                  </pic:blipFill>
                  <pic:spPr bwMode="auto">
                    <a:xfrm>
                      <a:off x="0" y="0"/>
                      <a:ext cx="5160963" cy="6372760"/>
                    </a:xfrm>
                    <a:prstGeom prst="rect">
                      <a:avLst/>
                    </a:prstGeom>
                    <a:ln>
                      <a:noFill/>
                    </a:ln>
                    <a:extLst>
                      <a:ext uri="{53640926-AAD7-44D8-BBD7-CCE9431645EC}">
                        <a14:shadowObscured xmlns:a14="http://schemas.microsoft.com/office/drawing/2010/main"/>
                      </a:ext>
                    </a:extLst>
                  </pic:spPr>
                </pic:pic>
              </a:graphicData>
            </a:graphic>
          </wp:inline>
        </w:drawing>
      </w:r>
    </w:p>
    <w:p w14:paraId="358E00CF" w14:textId="149BE358" w:rsidR="0044311C" w:rsidRDefault="0044311C" w:rsidP="0044311C">
      <w:pPr>
        <w:spacing w:line="480" w:lineRule="auto"/>
        <w:rPr>
          <w:rFonts w:ascii="Arial" w:hAnsi="Arial" w:cs="Arial"/>
        </w:rPr>
      </w:pPr>
      <w:r w:rsidRPr="00EB7464">
        <w:rPr>
          <w:rFonts w:ascii="Arial" w:hAnsi="Arial" w:cs="Arial"/>
          <w:b/>
          <w:bCs/>
        </w:rPr>
        <w:t xml:space="preserve">Supplementary Fig. </w:t>
      </w:r>
      <w:r w:rsidR="00BD2222">
        <w:rPr>
          <w:rFonts w:ascii="Arial" w:hAnsi="Arial" w:cs="Arial"/>
          <w:b/>
          <w:bCs/>
        </w:rPr>
        <w:t>7</w:t>
      </w:r>
      <w:r w:rsidRPr="00EB7464">
        <w:rPr>
          <w:rFonts w:ascii="Arial" w:hAnsi="Arial" w:cs="Arial"/>
          <w:b/>
          <w:bCs/>
        </w:rPr>
        <w:t xml:space="preserve"> | </w:t>
      </w:r>
      <w:r w:rsidR="00151348">
        <w:rPr>
          <w:rFonts w:ascii="Arial" w:hAnsi="Arial" w:cs="Arial"/>
          <w:b/>
          <w:bCs/>
        </w:rPr>
        <w:t>I</w:t>
      </w:r>
      <w:r w:rsidRPr="00EB7464">
        <w:rPr>
          <w:rFonts w:ascii="Arial" w:hAnsi="Arial" w:cs="Arial"/>
          <w:b/>
          <w:bCs/>
        </w:rPr>
        <w:t>ce crystal</w:t>
      </w:r>
      <w:r w:rsidR="00151348">
        <w:rPr>
          <w:rFonts w:ascii="Arial" w:hAnsi="Arial" w:cs="Arial"/>
          <w:b/>
          <w:bCs/>
        </w:rPr>
        <w:t xml:space="preserve"> artefacts</w:t>
      </w:r>
      <w:r w:rsidRPr="00EB7464">
        <w:rPr>
          <w:rFonts w:ascii="Arial" w:hAnsi="Arial" w:cs="Arial"/>
          <w:b/>
          <w:bCs/>
        </w:rPr>
        <w:t xml:space="preserve"> in representative cryo-sections from </w:t>
      </w:r>
      <w:r w:rsidR="00BF0AF4">
        <w:rPr>
          <w:rFonts w:ascii="Arial" w:hAnsi="Arial" w:cs="Arial"/>
          <w:b/>
          <w:bCs/>
        </w:rPr>
        <w:t>control</w:t>
      </w:r>
      <w:r w:rsidR="00D35715">
        <w:rPr>
          <w:rFonts w:ascii="Arial" w:hAnsi="Arial" w:cs="Arial"/>
          <w:b/>
          <w:bCs/>
        </w:rPr>
        <w:t xml:space="preserve"> (no cryo-X-PCI)</w:t>
      </w:r>
      <w:r w:rsidRPr="00EB7464">
        <w:rPr>
          <w:rFonts w:ascii="Arial" w:hAnsi="Arial" w:cs="Arial"/>
          <w:b/>
          <w:bCs/>
        </w:rPr>
        <w:t xml:space="preserve"> mouse myocardial biopsies</w:t>
      </w:r>
      <w:r w:rsidR="00BF0AF4">
        <w:rPr>
          <w:rFonts w:ascii="Arial" w:hAnsi="Arial" w:cs="Arial"/>
          <w:b/>
          <w:bCs/>
        </w:rPr>
        <w:t xml:space="preserve">. </w:t>
      </w:r>
      <w:r w:rsidRPr="00BF0AF4">
        <w:rPr>
          <w:rFonts w:ascii="Arial" w:hAnsi="Arial" w:cs="Arial"/>
        </w:rPr>
        <w:t xml:space="preserve">Cryo-sections of 8 </w:t>
      </w:r>
      <w:r w:rsidRPr="00BF0AF4">
        <w:rPr>
          <w:rFonts w:ascii="Arial" w:hAnsi="Arial" w:cs="Arial"/>
          <w:color w:val="000000"/>
          <w:kern w:val="24"/>
        </w:rPr>
        <w:t>µm</w:t>
      </w:r>
      <w:r w:rsidRPr="00BF0AF4">
        <w:rPr>
          <w:rFonts w:ascii="Arial" w:hAnsi="Arial" w:cs="Arial"/>
        </w:rPr>
        <w:t xml:space="preserve"> thickness were cut </w:t>
      </w:r>
      <w:r w:rsidRPr="00BF0AF4">
        <w:rPr>
          <w:rFonts w:ascii="Arial" w:hAnsi="Arial" w:cs="Arial"/>
          <w:color w:val="000000" w:themeColor="text1"/>
        </w:rPr>
        <w:t xml:space="preserve">at </w:t>
      </w:r>
      <w:r w:rsidRPr="00BF0AF4">
        <w:rPr>
          <w:rFonts w:ascii="Arial" w:hAnsi="Arial" w:cs="Arial"/>
        </w:rPr>
        <w:t>-20</w:t>
      </w:r>
      <w:r w:rsidRPr="00BF0AF4">
        <w:rPr>
          <w:rFonts w:ascii="Arial" w:hAnsi="Arial" w:cs="Arial"/>
          <w:color w:val="000000"/>
          <w:kern w:val="24"/>
        </w:rPr>
        <w:t>°</w:t>
      </w:r>
      <w:r w:rsidRPr="00BF0AF4">
        <w:rPr>
          <w:rFonts w:ascii="Arial" w:hAnsi="Arial" w:cs="Arial"/>
          <w:color w:val="000000" w:themeColor="text1"/>
        </w:rPr>
        <w:t>C and</w:t>
      </w:r>
      <w:r w:rsidRPr="00EB7464">
        <w:rPr>
          <w:rFonts w:ascii="Arial" w:hAnsi="Arial" w:cs="Arial"/>
          <w:color w:val="000000" w:themeColor="text1"/>
        </w:rPr>
        <w:t xml:space="preserve"> collected on </w:t>
      </w:r>
      <w:proofErr w:type="spellStart"/>
      <w:r w:rsidRPr="00EB7464">
        <w:rPr>
          <w:rFonts w:ascii="Arial" w:hAnsi="Arial" w:cs="Arial"/>
          <w:color w:val="000000" w:themeColor="text1"/>
        </w:rPr>
        <w:t>SuperFrost</w:t>
      </w:r>
      <w:r w:rsidRPr="00EB7464">
        <w:rPr>
          <w:rFonts w:ascii="Arial" w:hAnsi="Arial" w:cs="Arial"/>
          <w:color w:val="000000" w:themeColor="text1"/>
          <w:vertAlign w:val="superscript"/>
        </w:rPr>
        <w:t>TM</w:t>
      </w:r>
      <w:proofErr w:type="spellEnd"/>
      <w:r w:rsidRPr="00EB7464">
        <w:rPr>
          <w:rFonts w:ascii="Arial" w:hAnsi="Arial" w:cs="Arial"/>
          <w:color w:val="000000" w:themeColor="text1"/>
          <w:vertAlign w:val="superscript"/>
        </w:rPr>
        <w:t xml:space="preserve"> </w:t>
      </w:r>
      <w:r w:rsidRPr="00EB7464">
        <w:rPr>
          <w:rFonts w:ascii="Arial" w:hAnsi="Arial" w:cs="Arial"/>
          <w:color w:val="000000" w:themeColor="text1"/>
        </w:rPr>
        <w:t>Plus microscope slides (VWR). A h</w:t>
      </w:r>
      <w:r w:rsidRPr="00EB7464">
        <w:rPr>
          <w:rFonts w:ascii="Arial" w:hAnsi="Arial" w:cs="Arial"/>
        </w:rPr>
        <w:t>aematoxylin and eosin (H&amp;E) frozen staining protocol was used to stain cryo-section slides via an automated system (</w:t>
      </w:r>
      <w:r w:rsidRPr="00395D81">
        <w:rPr>
          <w:rFonts w:ascii="Arial" w:hAnsi="Arial" w:cs="Arial"/>
        </w:rPr>
        <w:t>Tissue-Tek DRS 2000 Multiple Slide Stainer</w:t>
      </w:r>
      <w:r w:rsidRPr="00EB7464">
        <w:rPr>
          <w:rFonts w:ascii="Arial" w:hAnsi="Arial" w:cs="Arial"/>
        </w:rPr>
        <w:t>, Sakura) (</w:t>
      </w:r>
      <w:r w:rsidRPr="00EB7464">
        <w:rPr>
          <w:rFonts w:ascii="Arial" w:hAnsi="Arial" w:cs="Arial"/>
          <w:b/>
          <w:bCs/>
        </w:rPr>
        <w:t>Supplementary Table 2</w:t>
      </w:r>
      <w:r w:rsidRPr="00EB7464">
        <w:rPr>
          <w:rFonts w:ascii="Arial" w:hAnsi="Arial" w:cs="Arial"/>
        </w:rPr>
        <w:t xml:space="preserve">). </w:t>
      </w:r>
    </w:p>
    <w:p w14:paraId="06DEB41D" w14:textId="77777777" w:rsidR="00BD2222" w:rsidRPr="00EB7464" w:rsidRDefault="00BD2222" w:rsidP="00BD2222">
      <w:pPr>
        <w:spacing w:line="480" w:lineRule="auto"/>
        <w:jc w:val="center"/>
        <w:rPr>
          <w:rFonts w:ascii="Arial" w:hAnsi="Arial" w:cs="Arial"/>
          <w:sz w:val="20"/>
          <w:szCs w:val="20"/>
        </w:rPr>
      </w:pPr>
      <w:r>
        <w:rPr>
          <w:rFonts w:ascii="Arial" w:hAnsi="Arial" w:cs="Arial"/>
          <w:noProof/>
          <w:sz w:val="20"/>
          <w:szCs w:val="20"/>
          <w14:ligatures w14:val="standardContextual"/>
        </w:rPr>
        <w:lastRenderedPageBreak/>
        <w:drawing>
          <wp:inline distT="0" distB="0" distL="0" distR="0" wp14:anchorId="127883C4" wp14:editId="008F4B4D">
            <wp:extent cx="4447328" cy="6765626"/>
            <wp:effectExtent l="0" t="0" r="0" b="3810"/>
            <wp:docPr id="154519836" name="Picture 3" descr="A collage of imag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19836" name="Picture 3" descr="A collage of images of cells&#10;&#10;Description automatically generated"/>
                    <pic:cNvPicPr/>
                  </pic:nvPicPr>
                  <pic:blipFill rotWithShape="1">
                    <a:blip r:embed="rId11" cstate="print">
                      <a:extLst>
                        <a:ext uri="{28A0092B-C50C-407E-A947-70E740481C1C}">
                          <a14:useLocalDpi xmlns:a14="http://schemas.microsoft.com/office/drawing/2010/main" val="0"/>
                        </a:ext>
                      </a:extLst>
                    </a:blip>
                    <a:srcRect l="2889" t="2691" r="2238" b="2152"/>
                    <a:stretch/>
                  </pic:blipFill>
                  <pic:spPr bwMode="auto">
                    <a:xfrm>
                      <a:off x="0" y="0"/>
                      <a:ext cx="4495183" cy="6838427"/>
                    </a:xfrm>
                    <a:prstGeom prst="rect">
                      <a:avLst/>
                    </a:prstGeom>
                    <a:ln>
                      <a:noFill/>
                    </a:ln>
                    <a:extLst>
                      <a:ext uri="{53640926-AAD7-44D8-BBD7-CCE9431645EC}">
                        <a14:shadowObscured xmlns:a14="http://schemas.microsoft.com/office/drawing/2010/main"/>
                      </a:ext>
                    </a:extLst>
                  </pic:spPr>
                </pic:pic>
              </a:graphicData>
            </a:graphic>
          </wp:inline>
        </w:drawing>
      </w:r>
    </w:p>
    <w:p w14:paraId="28B06752" w14:textId="2AC2EDF8" w:rsidR="00BD2222" w:rsidRPr="00EB7464" w:rsidRDefault="00BD2222" w:rsidP="00BD2222">
      <w:pPr>
        <w:spacing w:line="480" w:lineRule="auto"/>
        <w:rPr>
          <w:rFonts w:ascii="Arial" w:hAnsi="Arial" w:cs="Arial"/>
          <w:b/>
          <w:bCs/>
        </w:rPr>
      </w:pPr>
      <w:r>
        <w:rPr>
          <w:rFonts w:ascii="Arial" w:hAnsi="Arial" w:cs="Arial"/>
          <w:b/>
          <w:bCs/>
        </w:rPr>
        <w:t>Supplementary Fig. 8</w:t>
      </w:r>
      <w:r w:rsidRPr="00EB7464">
        <w:rPr>
          <w:rFonts w:ascii="Arial" w:hAnsi="Arial" w:cs="Arial"/>
          <w:b/>
          <w:bCs/>
        </w:rPr>
        <w:t xml:space="preserve"> | Representative cryo-X-PCI images </w:t>
      </w:r>
      <w:r>
        <w:rPr>
          <w:rFonts w:ascii="Arial" w:hAnsi="Arial" w:cs="Arial"/>
          <w:b/>
          <w:bCs/>
        </w:rPr>
        <w:t xml:space="preserve">showing increased spacing between myocytes with corresponding H&amp;E cryo-sections. a-b, </w:t>
      </w:r>
      <w:r>
        <w:rPr>
          <w:rFonts w:ascii="Arial" w:hAnsi="Arial" w:cs="Arial"/>
        </w:rPr>
        <w:t xml:space="preserve">fresh frozen, </w:t>
      </w:r>
      <w:r>
        <w:rPr>
          <w:rFonts w:ascii="Arial" w:hAnsi="Arial" w:cs="Arial"/>
          <w:b/>
          <w:bCs/>
        </w:rPr>
        <w:t xml:space="preserve">c-d, </w:t>
      </w:r>
      <w:r w:rsidRPr="00477F98">
        <w:rPr>
          <w:rFonts w:ascii="Arial" w:hAnsi="Arial" w:cs="Arial"/>
        </w:rPr>
        <w:t xml:space="preserve">10% formaldehyde-fixed, </w:t>
      </w:r>
      <w:r>
        <w:rPr>
          <w:rFonts w:ascii="Arial" w:hAnsi="Arial" w:cs="Arial"/>
          <w:b/>
          <w:bCs/>
        </w:rPr>
        <w:t>e-f,</w:t>
      </w:r>
      <w:r w:rsidRPr="00477F98">
        <w:rPr>
          <w:rFonts w:ascii="Arial" w:hAnsi="Arial" w:cs="Arial"/>
        </w:rPr>
        <w:t xml:space="preserve"> 4% PFA-fixed, </w:t>
      </w:r>
      <w:r>
        <w:rPr>
          <w:rFonts w:ascii="Arial" w:hAnsi="Arial" w:cs="Arial"/>
          <w:b/>
          <w:bCs/>
        </w:rPr>
        <w:t>g,</w:t>
      </w:r>
      <w:r>
        <w:rPr>
          <w:rFonts w:ascii="Arial" w:hAnsi="Arial" w:cs="Arial"/>
        </w:rPr>
        <w:t xml:space="preserve"> </w:t>
      </w:r>
      <w:r w:rsidRPr="00477F98">
        <w:rPr>
          <w:rFonts w:ascii="Arial" w:hAnsi="Arial" w:cs="Arial"/>
        </w:rPr>
        <w:t>contro</w:t>
      </w:r>
      <w:r>
        <w:rPr>
          <w:rFonts w:ascii="Arial" w:hAnsi="Arial" w:cs="Arial"/>
        </w:rPr>
        <w:t>l</w:t>
      </w:r>
      <w:r w:rsidRPr="00477F98">
        <w:rPr>
          <w:rFonts w:ascii="Arial" w:hAnsi="Arial" w:cs="Arial"/>
        </w:rPr>
        <w:t xml:space="preserve">. </w:t>
      </w:r>
      <w:r>
        <w:rPr>
          <w:rFonts w:ascii="Arial" w:hAnsi="Arial" w:cs="Arial"/>
        </w:rPr>
        <w:t>The l</w:t>
      </w:r>
      <w:r w:rsidRPr="00477F98">
        <w:rPr>
          <w:rFonts w:ascii="Arial" w:hAnsi="Arial" w:cs="Arial"/>
        </w:rPr>
        <w:t>eft column shows representative cryo-X-PCI slices. Right column shows representative haematoxylin and eosin (H&amp;E)-stained sections</w:t>
      </w:r>
      <w:r w:rsidRPr="00EB7464">
        <w:rPr>
          <w:rFonts w:ascii="Arial" w:hAnsi="Arial" w:cs="Arial"/>
        </w:rPr>
        <w:t xml:space="preserve"> from corresponding myocardial biopsies.</w:t>
      </w:r>
      <w:r w:rsidRPr="00EB7464">
        <w:rPr>
          <w:rFonts w:ascii="Arial" w:hAnsi="Arial" w:cs="Arial"/>
          <w:b/>
          <w:bCs/>
        </w:rPr>
        <w:t xml:space="preserve"> </w:t>
      </w:r>
    </w:p>
    <w:p w14:paraId="18C2DE81" w14:textId="77777777" w:rsidR="00BD2222" w:rsidRDefault="00BD2222" w:rsidP="0044311C">
      <w:pPr>
        <w:spacing w:line="480" w:lineRule="auto"/>
        <w:rPr>
          <w:rFonts w:ascii="Arial" w:hAnsi="Arial" w:cs="Arial"/>
        </w:rPr>
      </w:pPr>
    </w:p>
    <w:p w14:paraId="6A08D8B9" w14:textId="77777777" w:rsidR="00EE3B56" w:rsidRDefault="00EE3B56" w:rsidP="00EE3B56">
      <w:pPr>
        <w:spacing w:line="480" w:lineRule="auto"/>
        <w:rPr>
          <w:rFonts w:ascii="Arial" w:hAnsi="Arial" w:cs="Arial"/>
          <w:b/>
          <w:bCs/>
          <w:color w:val="000000" w:themeColor="text1"/>
        </w:rPr>
      </w:pPr>
      <w:r>
        <w:rPr>
          <w:rFonts w:ascii="Arial" w:hAnsi="Arial" w:cs="Arial"/>
          <w:b/>
          <w:bCs/>
          <w:noProof/>
          <w:color w:val="000000" w:themeColor="text1"/>
          <w14:ligatures w14:val="standardContextual"/>
        </w:rPr>
        <w:drawing>
          <wp:inline distT="0" distB="0" distL="0" distR="0" wp14:anchorId="71AB1EA3" wp14:editId="45B082E4">
            <wp:extent cx="5693410" cy="2146300"/>
            <wp:effectExtent l="0" t="0" r="0" b="0"/>
            <wp:docPr id="1253357976" name="Picture 1253357976" descr="A close-up of 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357976" name="Picture 1" descr="A close-up of a test&#10;&#10;Description automatically generated"/>
                    <pic:cNvPicPr/>
                  </pic:nvPicPr>
                  <pic:blipFill rotWithShape="1">
                    <a:blip r:embed="rId12" cstate="print">
                      <a:extLst>
                        <a:ext uri="{28A0092B-C50C-407E-A947-70E740481C1C}">
                          <a14:useLocalDpi xmlns:a14="http://schemas.microsoft.com/office/drawing/2010/main" val="0"/>
                        </a:ext>
                      </a:extLst>
                    </a:blip>
                    <a:srcRect l="665" t="7650"/>
                    <a:stretch/>
                  </pic:blipFill>
                  <pic:spPr bwMode="auto">
                    <a:xfrm>
                      <a:off x="0" y="0"/>
                      <a:ext cx="5693410" cy="2146300"/>
                    </a:xfrm>
                    <a:prstGeom prst="rect">
                      <a:avLst/>
                    </a:prstGeom>
                    <a:ln>
                      <a:noFill/>
                    </a:ln>
                    <a:extLst>
                      <a:ext uri="{53640926-AAD7-44D8-BBD7-CCE9431645EC}">
                        <a14:shadowObscured xmlns:a14="http://schemas.microsoft.com/office/drawing/2010/main"/>
                      </a:ext>
                    </a:extLst>
                  </pic:spPr>
                </pic:pic>
              </a:graphicData>
            </a:graphic>
          </wp:inline>
        </w:drawing>
      </w:r>
    </w:p>
    <w:p w14:paraId="706F1CA7" w14:textId="7FDFA0BE" w:rsidR="00EE3B56" w:rsidRDefault="00EE3B56" w:rsidP="00EE3B56">
      <w:pPr>
        <w:spacing w:line="480" w:lineRule="auto"/>
        <w:rPr>
          <w:rFonts w:ascii="Arial" w:hAnsi="Arial" w:cs="Arial"/>
          <w:b/>
          <w:bCs/>
          <w:color w:val="000000" w:themeColor="text1"/>
        </w:rPr>
      </w:pPr>
      <w:r>
        <w:rPr>
          <w:rFonts w:ascii="Arial" w:hAnsi="Arial" w:cs="Arial"/>
          <w:b/>
          <w:bCs/>
          <w:color w:val="000000" w:themeColor="text1"/>
        </w:rPr>
        <w:t>Supplementary Fig. 9</w:t>
      </w:r>
      <w:r w:rsidRPr="00EB7464">
        <w:rPr>
          <w:rFonts w:ascii="Arial" w:hAnsi="Arial" w:cs="Arial"/>
          <w:b/>
          <w:bCs/>
          <w:color w:val="000000" w:themeColor="text1"/>
        </w:rPr>
        <w:t xml:space="preserve"> | Agarose gel electrophoresis results (2% w/v) showing PCR amplicons for exon 28 of mouse myosin binding protein C3 (Mybpc3) from </w:t>
      </w:r>
      <w:r>
        <w:rPr>
          <w:rFonts w:ascii="Arial" w:hAnsi="Arial" w:cs="Arial"/>
          <w:b/>
          <w:bCs/>
          <w:color w:val="000000" w:themeColor="text1"/>
        </w:rPr>
        <w:t>fresh frozen</w:t>
      </w:r>
      <w:r w:rsidRPr="00EB7464">
        <w:rPr>
          <w:rFonts w:ascii="Arial" w:hAnsi="Arial" w:cs="Arial"/>
          <w:b/>
          <w:bCs/>
          <w:color w:val="000000" w:themeColor="text1"/>
        </w:rPr>
        <w:t>, 4% PFA-fixed (4% PFA) and 10% formaldehyde-fixed (10% F) samples after cryo-X-PCI.</w:t>
      </w:r>
    </w:p>
    <w:p w14:paraId="2D31C96B" w14:textId="77777777" w:rsidR="00EE3B56" w:rsidRDefault="00EE3B56" w:rsidP="0044311C">
      <w:pPr>
        <w:spacing w:line="480" w:lineRule="auto"/>
        <w:rPr>
          <w:rFonts w:ascii="Arial" w:hAnsi="Arial" w:cs="Arial"/>
        </w:rPr>
      </w:pPr>
    </w:p>
    <w:p w14:paraId="2EE32E58" w14:textId="77777777" w:rsidR="008753A7" w:rsidRPr="00EB7464" w:rsidRDefault="008753A7" w:rsidP="0044311C">
      <w:pPr>
        <w:spacing w:line="480" w:lineRule="auto"/>
        <w:rPr>
          <w:rFonts w:ascii="Arial" w:hAnsi="Arial" w:cs="Arial"/>
        </w:rPr>
        <w:sectPr w:rsidR="008753A7" w:rsidRPr="00EB7464" w:rsidSect="008A0329">
          <w:pgSz w:w="11906" w:h="16838"/>
          <w:pgMar w:top="1440" w:right="1440" w:bottom="1440" w:left="1440" w:header="708" w:footer="708" w:gutter="0"/>
          <w:cols w:space="708"/>
          <w:docGrid w:linePitch="360"/>
        </w:sectPr>
      </w:pPr>
    </w:p>
    <w:p w14:paraId="5C75AE93" w14:textId="30E6256C" w:rsidR="0044311C" w:rsidRPr="00EB7464" w:rsidRDefault="005709CA" w:rsidP="0044311C">
      <w:pPr>
        <w:spacing w:line="480" w:lineRule="auto"/>
        <w:rPr>
          <w:rFonts w:ascii="Arial" w:hAnsi="Arial" w:cs="Arial"/>
        </w:rPr>
      </w:pPr>
      <w:r>
        <w:rPr>
          <w:rFonts w:ascii="Arial" w:hAnsi="Arial" w:cs="Arial"/>
          <w:noProof/>
          <w14:ligatures w14:val="standardContextual"/>
        </w:rPr>
        <w:lastRenderedPageBreak/>
        <w:drawing>
          <wp:inline distT="0" distB="0" distL="0" distR="0" wp14:anchorId="0836805F" wp14:editId="1C36FA06">
            <wp:extent cx="5485791" cy="4979035"/>
            <wp:effectExtent l="0" t="0" r="635" b="0"/>
            <wp:docPr id="109558671" name="Picture 5"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58671" name="Picture 5" descr="A screenshot of a graph&#10;&#10;Description automatically generated"/>
                    <pic:cNvPicPr/>
                  </pic:nvPicPr>
                  <pic:blipFill rotWithShape="1">
                    <a:blip r:embed="rId13" cstate="print">
                      <a:extLst>
                        <a:ext uri="{28A0092B-C50C-407E-A947-70E740481C1C}">
                          <a14:useLocalDpi xmlns:a14="http://schemas.microsoft.com/office/drawing/2010/main" val="0"/>
                        </a:ext>
                      </a:extLst>
                    </a:blip>
                    <a:srcRect l="2156" t="3310" r="2110" b="1360"/>
                    <a:stretch/>
                  </pic:blipFill>
                  <pic:spPr bwMode="auto">
                    <a:xfrm>
                      <a:off x="0" y="0"/>
                      <a:ext cx="5486995" cy="4980128"/>
                    </a:xfrm>
                    <a:prstGeom prst="rect">
                      <a:avLst/>
                    </a:prstGeom>
                    <a:ln>
                      <a:noFill/>
                    </a:ln>
                    <a:extLst>
                      <a:ext uri="{53640926-AAD7-44D8-BBD7-CCE9431645EC}">
                        <a14:shadowObscured xmlns:a14="http://schemas.microsoft.com/office/drawing/2010/main"/>
                      </a:ext>
                    </a:extLst>
                  </pic:spPr>
                </pic:pic>
              </a:graphicData>
            </a:graphic>
          </wp:inline>
        </w:drawing>
      </w:r>
    </w:p>
    <w:p w14:paraId="646D6304" w14:textId="7C79D5F4" w:rsidR="00541E53" w:rsidRDefault="0044311C" w:rsidP="0044311C">
      <w:pPr>
        <w:spacing w:line="480" w:lineRule="auto"/>
        <w:rPr>
          <w:rFonts w:ascii="Arial" w:hAnsi="Arial" w:cs="Arial"/>
        </w:rPr>
      </w:pPr>
      <w:r w:rsidRPr="00EB7464">
        <w:rPr>
          <w:rFonts w:ascii="Arial" w:hAnsi="Arial" w:cs="Arial"/>
          <w:b/>
          <w:bCs/>
        </w:rPr>
        <w:t xml:space="preserve">Supplementary Fig. </w:t>
      </w:r>
      <w:r w:rsidR="00EE3B56">
        <w:rPr>
          <w:rFonts w:ascii="Arial" w:hAnsi="Arial" w:cs="Arial"/>
          <w:b/>
          <w:bCs/>
        </w:rPr>
        <w:t>10</w:t>
      </w:r>
      <w:r w:rsidRPr="00EB7464">
        <w:rPr>
          <w:rFonts w:ascii="Arial" w:hAnsi="Arial" w:cs="Arial"/>
          <w:b/>
          <w:bCs/>
        </w:rPr>
        <w:t xml:space="preserve"> | Quality control </w:t>
      </w:r>
      <w:proofErr w:type="spellStart"/>
      <w:r w:rsidRPr="00EB7464">
        <w:rPr>
          <w:rFonts w:ascii="Arial" w:hAnsi="Arial" w:cs="Arial"/>
          <w:b/>
          <w:bCs/>
        </w:rPr>
        <w:t>TapeStation</w:t>
      </w:r>
      <w:proofErr w:type="spellEnd"/>
      <w:r w:rsidRPr="00EB7464">
        <w:rPr>
          <w:rFonts w:ascii="Arial" w:hAnsi="Arial" w:cs="Arial"/>
          <w:b/>
          <w:bCs/>
        </w:rPr>
        <w:t xml:space="preserve"> gels with RNA Integrity Number (RIN) values of RNA extracted from </w:t>
      </w:r>
      <w:r>
        <w:rPr>
          <w:rFonts w:ascii="Arial" w:hAnsi="Arial" w:cs="Arial"/>
          <w:b/>
          <w:bCs/>
        </w:rPr>
        <w:t>fresh frozen</w:t>
      </w:r>
      <w:r w:rsidRPr="00EB7464">
        <w:rPr>
          <w:rFonts w:ascii="Arial" w:hAnsi="Arial" w:cs="Arial"/>
          <w:b/>
          <w:bCs/>
        </w:rPr>
        <w:t>,</w:t>
      </w:r>
      <w:r w:rsidRPr="00EB7464">
        <w:rPr>
          <w:rFonts w:ascii="Arial" w:hAnsi="Arial" w:cs="Arial"/>
          <w:b/>
        </w:rPr>
        <w:t xml:space="preserve"> 4% PFA-fixed</w:t>
      </w:r>
      <w:r w:rsidRPr="00EB7464">
        <w:rPr>
          <w:rFonts w:ascii="Arial" w:hAnsi="Arial" w:cs="Arial"/>
          <w:b/>
          <w:bCs/>
        </w:rPr>
        <w:t xml:space="preserve"> (4% PFA),</w:t>
      </w:r>
      <w:r w:rsidRPr="00EB7464">
        <w:rPr>
          <w:rFonts w:ascii="Arial" w:hAnsi="Arial" w:cs="Arial"/>
          <w:b/>
        </w:rPr>
        <w:t xml:space="preserve"> 10% formaldehyde-fixed </w:t>
      </w:r>
      <w:r w:rsidRPr="00EB7464">
        <w:rPr>
          <w:rFonts w:ascii="Arial" w:hAnsi="Arial" w:cs="Arial"/>
          <w:b/>
          <w:bCs/>
        </w:rPr>
        <w:t>(10% F)</w:t>
      </w:r>
      <w:r>
        <w:rPr>
          <w:rFonts w:ascii="Arial" w:hAnsi="Arial" w:cs="Arial"/>
          <w:b/>
          <w:bCs/>
        </w:rPr>
        <w:t xml:space="preserve"> after cryo-X-PCI, and</w:t>
      </w:r>
      <w:r w:rsidRPr="00EB7464">
        <w:rPr>
          <w:rFonts w:ascii="Arial" w:hAnsi="Arial" w:cs="Arial"/>
          <w:b/>
          <w:bCs/>
        </w:rPr>
        <w:t xml:space="preserve"> </w:t>
      </w:r>
      <w:r w:rsidR="00210E3D">
        <w:rPr>
          <w:rFonts w:ascii="Arial" w:hAnsi="Arial" w:cs="Arial"/>
          <w:b/>
          <w:bCs/>
        </w:rPr>
        <w:t>control</w:t>
      </w:r>
      <w:r w:rsidRPr="00EB7464">
        <w:rPr>
          <w:rFonts w:ascii="Arial" w:hAnsi="Arial" w:cs="Arial"/>
          <w:b/>
          <w:bCs/>
        </w:rPr>
        <w:t xml:space="preserve"> mouse myocardial biopsies.</w:t>
      </w:r>
      <w:r w:rsidRPr="00EB7464">
        <w:rPr>
          <w:rFonts w:ascii="Arial" w:hAnsi="Arial" w:cs="Arial"/>
        </w:rPr>
        <w:t xml:space="preserve"> </w:t>
      </w:r>
      <w:r w:rsidR="00210E3D">
        <w:rPr>
          <w:rFonts w:ascii="Arial" w:hAnsi="Arial" w:cs="Arial"/>
        </w:rPr>
        <w:t>Good</w:t>
      </w:r>
      <w:r w:rsidRPr="00EB7464">
        <w:rPr>
          <w:rFonts w:ascii="Arial" w:hAnsi="Arial" w:cs="Arial"/>
        </w:rPr>
        <w:t xml:space="preserve"> RIN values are shown in green. Medium RIN values are shown in yellow. Poor RIN values are shown as red including those that could not be calculated due to very low concentrations of RNA. The asterisk (*) symbol represents samples that were run on High Sensitivity RNA Tape since they had very low RNA concentrations.</w:t>
      </w:r>
    </w:p>
    <w:p w14:paraId="214C437E" w14:textId="77777777" w:rsidR="00541E53" w:rsidRPr="00EB7464" w:rsidRDefault="00541E53" w:rsidP="00541E53">
      <w:pPr>
        <w:spacing w:line="480" w:lineRule="auto"/>
        <w:rPr>
          <w:rFonts w:ascii="Arial" w:hAnsi="Arial" w:cs="Arial"/>
          <w:color w:val="000000" w:themeColor="text1"/>
        </w:rPr>
      </w:pPr>
    </w:p>
    <w:p w14:paraId="05C5F6E5" w14:textId="5D1933A9" w:rsidR="00541E53" w:rsidRPr="00EB7464" w:rsidRDefault="000D0076" w:rsidP="00541E53">
      <w:pPr>
        <w:spacing w:line="480" w:lineRule="auto"/>
        <w:jc w:val="center"/>
        <w:rPr>
          <w:rFonts w:ascii="Arial" w:hAnsi="Arial" w:cs="Arial"/>
          <w:b/>
          <w:bCs/>
          <w:color w:val="000000" w:themeColor="text1"/>
        </w:rPr>
      </w:pPr>
      <w:r>
        <w:rPr>
          <w:rFonts w:ascii="Arial" w:hAnsi="Arial" w:cs="Arial"/>
          <w:b/>
          <w:bCs/>
          <w:noProof/>
          <w:color w:val="000000" w:themeColor="text1"/>
          <w14:ligatures w14:val="standardContextual"/>
        </w:rPr>
        <w:lastRenderedPageBreak/>
        <w:drawing>
          <wp:inline distT="0" distB="0" distL="0" distR="0" wp14:anchorId="2ADFAFBD" wp14:editId="5421EA23">
            <wp:extent cx="3396343" cy="5085806"/>
            <wp:effectExtent l="0" t="0" r="0" b="0"/>
            <wp:docPr id="1363048814" name="Picture 1" descr="A close-up of a dn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048814" name="Picture 1" descr="A close-up of a dna tes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403228" cy="5096115"/>
                    </a:xfrm>
                    <a:prstGeom prst="rect">
                      <a:avLst/>
                    </a:prstGeom>
                  </pic:spPr>
                </pic:pic>
              </a:graphicData>
            </a:graphic>
          </wp:inline>
        </w:drawing>
      </w:r>
    </w:p>
    <w:p w14:paraId="169D528F" w14:textId="0704ACB3" w:rsidR="00541E53" w:rsidRPr="00EB7464" w:rsidRDefault="00541E53" w:rsidP="00541E53">
      <w:pPr>
        <w:spacing w:line="480" w:lineRule="auto"/>
        <w:rPr>
          <w:rFonts w:ascii="Arial" w:hAnsi="Arial" w:cs="Arial"/>
          <w:color w:val="000000" w:themeColor="text1"/>
        </w:rPr>
        <w:sectPr w:rsidR="00541E53" w:rsidRPr="00EB7464" w:rsidSect="008A0329">
          <w:pgSz w:w="11906" w:h="16838"/>
          <w:pgMar w:top="1440" w:right="1440" w:bottom="1440" w:left="1440" w:header="708" w:footer="708" w:gutter="0"/>
          <w:cols w:space="708"/>
          <w:docGrid w:linePitch="360"/>
        </w:sectPr>
      </w:pPr>
      <w:r>
        <w:rPr>
          <w:rFonts w:ascii="Arial" w:hAnsi="Arial" w:cs="Arial"/>
          <w:b/>
          <w:color w:val="000000" w:themeColor="text1"/>
        </w:rPr>
        <w:t>Supplementary Fig. 11</w:t>
      </w:r>
      <w:r w:rsidRPr="00EB7464">
        <w:rPr>
          <w:rFonts w:ascii="Arial" w:hAnsi="Arial" w:cs="Arial"/>
          <w:b/>
          <w:color w:val="000000" w:themeColor="text1"/>
        </w:rPr>
        <w:t xml:space="preserve"> | Reverse transcription PCR results (2% w/v agarose gel electrophoresis). </w:t>
      </w:r>
      <w:r w:rsidRPr="00EB7464">
        <w:rPr>
          <w:rFonts w:ascii="Arial" w:hAnsi="Arial" w:cs="Arial"/>
          <w:bCs/>
          <w:color w:val="000000" w:themeColor="text1"/>
        </w:rPr>
        <w:t xml:space="preserve">11 </w:t>
      </w:r>
      <w:r w:rsidRPr="00EB7464">
        <w:rPr>
          <w:rFonts w:ascii="Arial" w:hAnsi="Arial" w:cs="Arial"/>
          <w:color w:val="000000" w:themeColor="text1"/>
        </w:rPr>
        <w:t xml:space="preserve">µl of representative extracted RNA samples from mouse myocardial biopsies following cryo-X-PCI which were reverse transcribed using </w:t>
      </w:r>
      <w:proofErr w:type="spellStart"/>
      <w:r w:rsidRPr="00EB7464">
        <w:rPr>
          <w:rFonts w:ascii="Arial" w:hAnsi="Arial" w:cs="Arial"/>
          <w:color w:val="000000" w:themeColor="text1"/>
        </w:rPr>
        <w:t>SuperScript</w:t>
      </w:r>
      <w:r w:rsidRPr="00EB7464">
        <w:rPr>
          <w:rFonts w:ascii="Arial" w:hAnsi="Arial" w:cs="Arial"/>
          <w:color w:val="000000" w:themeColor="text1"/>
          <w:vertAlign w:val="superscript"/>
        </w:rPr>
        <w:t>TM</w:t>
      </w:r>
      <w:proofErr w:type="spellEnd"/>
      <w:r w:rsidRPr="00EB7464">
        <w:rPr>
          <w:rFonts w:ascii="Arial" w:hAnsi="Arial" w:cs="Arial"/>
          <w:color w:val="000000" w:themeColor="text1"/>
        </w:rPr>
        <w:t xml:space="preserve"> IV First-Strand cDNA Synthesis Reaction kit (Invitrogen)</w:t>
      </w:r>
      <w:r w:rsidR="00692A81">
        <w:rPr>
          <w:rFonts w:ascii="Arial" w:hAnsi="Arial" w:cs="Arial"/>
          <w:color w:val="000000" w:themeColor="text1"/>
        </w:rPr>
        <w:t>.</w:t>
      </w:r>
    </w:p>
    <w:p w14:paraId="7011D68C" w14:textId="77777777" w:rsidR="0044311C" w:rsidRPr="00EB7464" w:rsidRDefault="0044311C" w:rsidP="0044311C">
      <w:pPr>
        <w:spacing w:line="480" w:lineRule="auto"/>
        <w:rPr>
          <w:rFonts w:ascii="Arial" w:hAnsi="Arial" w:cs="Arial"/>
          <w:b/>
          <w:bCs/>
          <w:sz w:val="28"/>
          <w:szCs w:val="28"/>
        </w:rPr>
      </w:pPr>
      <w:r w:rsidRPr="00EB7464">
        <w:rPr>
          <w:rFonts w:ascii="Arial" w:hAnsi="Arial" w:cs="Arial"/>
          <w:b/>
          <w:bCs/>
          <w:sz w:val="28"/>
          <w:szCs w:val="28"/>
        </w:rPr>
        <w:lastRenderedPageBreak/>
        <w:t>Supplementary Tables</w:t>
      </w:r>
    </w:p>
    <w:p w14:paraId="02B732F8" w14:textId="77777777" w:rsidR="003D0FB0" w:rsidRDefault="003D0FB0" w:rsidP="0044311C">
      <w:pPr>
        <w:spacing w:line="480" w:lineRule="auto"/>
        <w:rPr>
          <w:rFonts w:ascii="Arial" w:hAnsi="Arial" w:cs="Arial"/>
          <w:b/>
          <w:bCs/>
        </w:rPr>
      </w:pPr>
    </w:p>
    <w:p w14:paraId="63C3E389" w14:textId="77777777" w:rsidR="003D0FB0" w:rsidRDefault="003D0FB0" w:rsidP="003D0FB0">
      <w:pPr>
        <w:spacing w:line="480" w:lineRule="auto"/>
        <w:rPr>
          <w:rFonts w:ascii="Arial" w:hAnsi="Arial" w:cs="Arial"/>
          <w:b/>
          <w:bCs/>
        </w:rPr>
      </w:pPr>
      <w:r w:rsidRPr="00EB7464">
        <w:rPr>
          <w:rFonts w:ascii="Arial" w:hAnsi="Arial" w:cs="Arial"/>
          <w:b/>
          <w:bCs/>
        </w:rPr>
        <w:t>Supplementary Table 1 | Acquisition parameters used for synchrotron-based cryo-X-PCI</w:t>
      </w:r>
      <w:r>
        <w:rPr>
          <w:rFonts w:ascii="Arial" w:hAnsi="Arial" w:cs="Arial"/>
          <w:b/>
          <w:bCs/>
        </w:rPr>
        <w:t xml:space="preserve"> </w:t>
      </w:r>
      <w:r w:rsidRPr="00EB7464">
        <w:rPr>
          <w:rFonts w:ascii="Arial" w:hAnsi="Arial" w:cs="Arial"/>
          <w:b/>
          <w:bCs/>
        </w:rPr>
        <w:t>of myocardial biopsies at TOMCAT X02DA beamline (Swiss Light Source)</w:t>
      </w:r>
      <w:r>
        <w:rPr>
          <w:rFonts w:ascii="Arial" w:hAnsi="Arial" w:cs="Arial"/>
          <w:b/>
          <w:bCs/>
        </w:rPr>
        <w:t>.</w:t>
      </w:r>
    </w:p>
    <w:tbl>
      <w:tblPr>
        <w:tblStyle w:val="TableGrid"/>
        <w:tblW w:w="5787" w:type="dxa"/>
        <w:jc w:val="center"/>
        <w:tblLook w:val="0420" w:firstRow="1" w:lastRow="0" w:firstColumn="0" w:lastColumn="0" w:noHBand="0" w:noVBand="1"/>
      </w:tblPr>
      <w:tblGrid>
        <w:gridCol w:w="2698"/>
        <w:gridCol w:w="3089"/>
      </w:tblGrid>
      <w:tr w:rsidR="003D0FB0" w:rsidRPr="00EB7464" w14:paraId="76469703" w14:textId="77777777" w:rsidTr="00B81A33">
        <w:trPr>
          <w:trHeight w:val="364"/>
          <w:jc w:val="center"/>
        </w:trPr>
        <w:tc>
          <w:tcPr>
            <w:tcW w:w="2698" w:type="dxa"/>
          </w:tcPr>
          <w:p w14:paraId="3F83D700" w14:textId="77777777" w:rsidR="003D0FB0" w:rsidRPr="00EB7464" w:rsidRDefault="003D0FB0" w:rsidP="00B81A33">
            <w:pPr>
              <w:spacing w:line="480" w:lineRule="auto"/>
              <w:jc w:val="center"/>
              <w:rPr>
                <w:rFonts w:ascii="Arial" w:hAnsi="Arial" w:cs="Arial"/>
                <w:b/>
                <w:kern w:val="24"/>
              </w:rPr>
            </w:pPr>
            <w:r w:rsidRPr="00EB7464">
              <w:rPr>
                <w:rFonts w:ascii="Arial" w:hAnsi="Arial" w:cs="Arial"/>
                <w:b/>
                <w:kern w:val="24"/>
              </w:rPr>
              <w:t>Parameter</w:t>
            </w:r>
          </w:p>
        </w:tc>
        <w:tc>
          <w:tcPr>
            <w:tcW w:w="3089" w:type="dxa"/>
          </w:tcPr>
          <w:p w14:paraId="3FDC0207" w14:textId="77777777" w:rsidR="003D0FB0" w:rsidRPr="00EB7464" w:rsidRDefault="003D0FB0" w:rsidP="00B81A33">
            <w:pPr>
              <w:spacing w:line="480" w:lineRule="auto"/>
              <w:jc w:val="center"/>
              <w:rPr>
                <w:rFonts w:ascii="Arial" w:hAnsi="Arial" w:cs="Arial"/>
                <w:b/>
                <w:kern w:val="24"/>
              </w:rPr>
            </w:pPr>
            <w:r w:rsidRPr="00EB7464">
              <w:rPr>
                <w:rFonts w:ascii="Arial" w:hAnsi="Arial" w:cs="Arial"/>
                <w:b/>
                <w:kern w:val="24"/>
              </w:rPr>
              <w:t>Value</w:t>
            </w:r>
          </w:p>
        </w:tc>
      </w:tr>
      <w:tr w:rsidR="003D0FB0" w:rsidRPr="00EB7464" w14:paraId="7F60A409" w14:textId="77777777" w:rsidTr="00B81A33">
        <w:trPr>
          <w:trHeight w:val="57"/>
          <w:jc w:val="center"/>
        </w:trPr>
        <w:tc>
          <w:tcPr>
            <w:tcW w:w="2698" w:type="dxa"/>
            <w:hideMark/>
          </w:tcPr>
          <w:p w14:paraId="0D1C5171" w14:textId="77777777" w:rsidR="003D0FB0" w:rsidRPr="00EB7464" w:rsidRDefault="003D0FB0" w:rsidP="00B81A33">
            <w:pPr>
              <w:spacing w:line="480" w:lineRule="auto"/>
              <w:jc w:val="center"/>
              <w:rPr>
                <w:rFonts w:ascii="Arial" w:hAnsi="Arial" w:cs="Arial"/>
                <w:bCs/>
              </w:rPr>
            </w:pPr>
            <w:r w:rsidRPr="00EB7464">
              <w:rPr>
                <w:rFonts w:ascii="Arial" w:hAnsi="Arial" w:cs="Arial"/>
                <w:bCs/>
                <w:color w:val="000000"/>
                <w:kern w:val="24"/>
              </w:rPr>
              <w:t>Storage ring current</w:t>
            </w:r>
          </w:p>
        </w:tc>
        <w:tc>
          <w:tcPr>
            <w:tcW w:w="3089" w:type="dxa"/>
            <w:hideMark/>
          </w:tcPr>
          <w:p w14:paraId="126D1F90" w14:textId="77777777" w:rsidR="003D0FB0" w:rsidRPr="00EB7464" w:rsidRDefault="003D0FB0" w:rsidP="00B81A33">
            <w:pPr>
              <w:spacing w:line="480" w:lineRule="auto"/>
              <w:jc w:val="center"/>
              <w:rPr>
                <w:rFonts w:ascii="Arial" w:hAnsi="Arial" w:cs="Arial"/>
              </w:rPr>
            </w:pPr>
            <w:r w:rsidRPr="00EB7464">
              <w:rPr>
                <w:rFonts w:ascii="Arial" w:hAnsi="Arial" w:cs="Arial"/>
                <w:color w:val="000000"/>
                <w:kern w:val="24"/>
              </w:rPr>
              <w:t>400 mA</w:t>
            </w:r>
          </w:p>
        </w:tc>
      </w:tr>
      <w:tr w:rsidR="003D0FB0" w:rsidRPr="00EB7464" w14:paraId="737435BF" w14:textId="77777777" w:rsidTr="00B81A33">
        <w:trPr>
          <w:trHeight w:val="57"/>
          <w:jc w:val="center"/>
        </w:trPr>
        <w:tc>
          <w:tcPr>
            <w:tcW w:w="2698" w:type="dxa"/>
            <w:hideMark/>
          </w:tcPr>
          <w:p w14:paraId="3981ED79" w14:textId="77777777" w:rsidR="003D0FB0" w:rsidRPr="00EB7464" w:rsidRDefault="003D0FB0" w:rsidP="00B81A33">
            <w:pPr>
              <w:spacing w:line="480" w:lineRule="auto"/>
              <w:jc w:val="center"/>
              <w:rPr>
                <w:rFonts w:ascii="Arial" w:hAnsi="Arial" w:cs="Arial"/>
                <w:bCs/>
              </w:rPr>
            </w:pPr>
            <w:r w:rsidRPr="00EB7464">
              <w:rPr>
                <w:rFonts w:ascii="Arial" w:hAnsi="Arial" w:cs="Arial"/>
                <w:bCs/>
                <w:color w:val="000000"/>
                <w:kern w:val="24"/>
              </w:rPr>
              <w:t>Beam energy</w:t>
            </w:r>
          </w:p>
        </w:tc>
        <w:tc>
          <w:tcPr>
            <w:tcW w:w="3089" w:type="dxa"/>
            <w:hideMark/>
          </w:tcPr>
          <w:p w14:paraId="48800CB4" w14:textId="77777777" w:rsidR="003D0FB0" w:rsidRPr="00EB7464" w:rsidRDefault="003D0FB0" w:rsidP="00B81A33">
            <w:pPr>
              <w:spacing w:line="480" w:lineRule="auto"/>
              <w:jc w:val="center"/>
              <w:rPr>
                <w:rFonts w:ascii="Arial" w:hAnsi="Arial" w:cs="Arial"/>
              </w:rPr>
            </w:pPr>
            <w:r w:rsidRPr="00EB7464">
              <w:rPr>
                <w:rFonts w:ascii="Arial" w:hAnsi="Arial" w:cs="Arial"/>
                <w:color w:val="000000"/>
                <w:kern w:val="24"/>
              </w:rPr>
              <w:t>21.002 keV</w:t>
            </w:r>
          </w:p>
        </w:tc>
      </w:tr>
      <w:tr w:rsidR="003D0FB0" w:rsidRPr="00EB7464" w14:paraId="2CEB6144" w14:textId="77777777" w:rsidTr="00B81A33">
        <w:trPr>
          <w:trHeight w:val="57"/>
          <w:jc w:val="center"/>
        </w:trPr>
        <w:tc>
          <w:tcPr>
            <w:tcW w:w="2698" w:type="dxa"/>
            <w:hideMark/>
          </w:tcPr>
          <w:p w14:paraId="4C3ED0DB" w14:textId="77777777" w:rsidR="003D0FB0" w:rsidRPr="00EB7464" w:rsidRDefault="003D0FB0" w:rsidP="00B81A33">
            <w:pPr>
              <w:spacing w:line="480" w:lineRule="auto"/>
              <w:jc w:val="center"/>
              <w:rPr>
                <w:rFonts w:ascii="Arial" w:hAnsi="Arial" w:cs="Arial"/>
                <w:bCs/>
              </w:rPr>
            </w:pPr>
            <w:r w:rsidRPr="00EB7464">
              <w:rPr>
                <w:rFonts w:ascii="Arial" w:hAnsi="Arial" w:cs="Arial"/>
                <w:bCs/>
                <w:color w:val="000000"/>
                <w:kern w:val="24"/>
              </w:rPr>
              <w:t>Propagation distance</w:t>
            </w:r>
          </w:p>
        </w:tc>
        <w:tc>
          <w:tcPr>
            <w:tcW w:w="3089" w:type="dxa"/>
            <w:hideMark/>
          </w:tcPr>
          <w:p w14:paraId="20DF2DC3" w14:textId="77777777" w:rsidR="003D0FB0" w:rsidRPr="00EB7464" w:rsidRDefault="003D0FB0" w:rsidP="00B81A33">
            <w:pPr>
              <w:spacing w:line="480" w:lineRule="auto"/>
              <w:jc w:val="center"/>
              <w:rPr>
                <w:rFonts w:ascii="Arial" w:hAnsi="Arial" w:cs="Arial"/>
                <w:color w:val="000000" w:themeColor="text1"/>
              </w:rPr>
            </w:pPr>
            <w:r w:rsidRPr="68F63E0C">
              <w:rPr>
                <w:rFonts w:ascii="Arial" w:hAnsi="Arial" w:cs="Arial"/>
                <w:color w:val="000000" w:themeColor="text1"/>
              </w:rPr>
              <w:t>60 mm</w:t>
            </w:r>
          </w:p>
        </w:tc>
      </w:tr>
      <w:tr w:rsidR="003D0FB0" w:rsidRPr="00EB7464" w14:paraId="40E0B9D0" w14:textId="77777777" w:rsidTr="00B81A33">
        <w:trPr>
          <w:trHeight w:val="57"/>
          <w:jc w:val="center"/>
        </w:trPr>
        <w:tc>
          <w:tcPr>
            <w:tcW w:w="2698" w:type="dxa"/>
            <w:hideMark/>
          </w:tcPr>
          <w:p w14:paraId="5CFF35DC" w14:textId="77777777" w:rsidR="003D0FB0" w:rsidRPr="00EB7464" w:rsidRDefault="003D0FB0" w:rsidP="00B81A33">
            <w:pPr>
              <w:spacing w:line="480" w:lineRule="auto"/>
              <w:jc w:val="center"/>
              <w:rPr>
                <w:rFonts w:ascii="Arial" w:hAnsi="Arial" w:cs="Arial"/>
                <w:bCs/>
              </w:rPr>
            </w:pPr>
            <w:r w:rsidRPr="00EB7464">
              <w:rPr>
                <w:rFonts w:ascii="Arial" w:hAnsi="Arial" w:cs="Arial"/>
                <w:bCs/>
                <w:color w:val="000000"/>
                <w:kern w:val="24"/>
              </w:rPr>
              <w:t xml:space="preserve">Magnification </w:t>
            </w:r>
          </w:p>
        </w:tc>
        <w:tc>
          <w:tcPr>
            <w:tcW w:w="3089" w:type="dxa"/>
            <w:hideMark/>
          </w:tcPr>
          <w:p w14:paraId="45C20FB0" w14:textId="77777777" w:rsidR="003D0FB0" w:rsidRPr="00EB7464" w:rsidRDefault="003D0FB0" w:rsidP="00B81A33">
            <w:pPr>
              <w:spacing w:line="480" w:lineRule="auto"/>
              <w:jc w:val="center"/>
              <w:rPr>
                <w:rFonts w:ascii="Arial" w:hAnsi="Arial" w:cs="Arial"/>
              </w:rPr>
            </w:pPr>
            <w:r w:rsidRPr="00EB7464">
              <w:rPr>
                <w:rFonts w:ascii="Arial" w:hAnsi="Arial" w:cs="Arial"/>
                <w:color w:val="000000"/>
                <w:kern w:val="24"/>
              </w:rPr>
              <w:t>10x</w:t>
            </w:r>
          </w:p>
        </w:tc>
      </w:tr>
      <w:tr w:rsidR="003D0FB0" w:rsidRPr="00EB7464" w14:paraId="1B6F96C5" w14:textId="77777777" w:rsidTr="00B81A33">
        <w:trPr>
          <w:trHeight w:val="57"/>
          <w:jc w:val="center"/>
        </w:trPr>
        <w:tc>
          <w:tcPr>
            <w:tcW w:w="2698" w:type="dxa"/>
            <w:hideMark/>
          </w:tcPr>
          <w:p w14:paraId="08454977" w14:textId="77777777" w:rsidR="003D0FB0" w:rsidRPr="00EB7464" w:rsidRDefault="003D0FB0" w:rsidP="00B81A33">
            <w:pPr>
              <w:spacing w:line="480" w:lineRule="auto"/>
              <w:jc w:val="center"/>
              <w:rPr>
                <w:rFonts w:ascii="Arial" w:hAnsi="Arial" w:cs="Arial"/>
                <w:bCs/>
              </w:rPr>
            </w:pPr>
            <w:r w:rsidRPr="00EB7464">
              <w:rPr>
                <w:rFonts w:ascii="Arial" w:hAnsi="Arial" w:cs="Arial"/>
                <w:bCs/>
                <w:color w:val="000000"/>
                <w:kern w:val="24"/>
              </w:rPr>
              <w:t>Effective pixel size</w:t>
            </w:r>
          </w:p>
        </w:tc>
        <w:tc>
          <w:tcPr>
            <w:tcW w:w="3089" w:type="dxa"/>
            <w:hideMark/>
          </w:tcPr>
          <w:p w14:paraId="65201918" w14:textId="77777777" w:rsidR="003D0FB0" w:rsidRPr="00EB7464" w:rsidRDefault="003D0FB0" w:rsidP="00B81A33">
            <w:pPr>
              <w:spacing w:line="480" w:lineRule="auto"/>
              <w:jc w:val="center"/>
              <w:rPr>
                <w:rFonts w:ascii="Arial" w:hAnsi="Arial" w:cs="Arial"/>
              </w:rPr>
            </w:pPr>
            <w:r w:rsidRPr="00EB7464">
              <w:rPr>
                <w:rFonts w:ascii="Arial" w:hAnsi="Arial" w:cs="Arial"/>
                <w:color w:val="000000"/>
                <w:kern w:val="24"/>
              </w:rPr>
              <w:t>0.65 µm</w:t>
            </w:r>
          </w:p>
        </w:tc>
      </w:tr>
      <w:tr w:rsidR="003D0FB0" w:rsidRPr="00EB7464" w14:paraId="0DA3328F" w14:textId="77777777" w:rsidTr="00B81A33">
        <w:trPr>
          <w:trHeight w:val="57"/>
          <w:jc w:val="center"/>
        </w:trPr>
        <w:tc>
          <w:tcPr>
            <w:tcW w:w="2698" w:type="dxa"/>
            <w:hideMark/>
          </w:tcPr>
          <w:p w14:paraId="22F7D05F" w14:textId="77777777" w:rsidR="003D0FB0" w:rsidRPr="00EB7464" w:rsidRDefault="003D0FB0" w:rsidP="00B81A33">
            <w:pPr>
              <w:spacing w:line="480" w:lineRule="auto"/>
              <w:jc w:val="center"/>
              <w:rPr>
                <w:rFonts w:ascii="Arial" w:hAnsi="Arial" w:cs="Arial"/>
                <w:bCs/>
              </w:rPr>
            </w:pPr>
            <w:r w:rsidRPr="00EB7464">
              <w:rPr>
                <w:rFonts w:ascii="Arial" w:hAnsi="Arial" w:cs="Arial"/>
                <w:bCs/>
                <w:color w:val="000000"/>
                <w:kern w:val="24"/>
              </w:rPr>
              <w:t xml:space="preserve">Field of view </w:t>
            </w:r>
          </w:p>
        </w:tc>
        <w:tc>
          <w:tcPr>
            <w:tcW w:w="3089" w:type="dxa"/>
            <w:hideMark/>
          </w:tcPr>
          <w:p w14:paraId="180186F5" w14:textId="77777777" w:rsidR="003D0FB0" w:rsidRPr="00EB7464" w:rsidRDefault="003D0FB0" w:rsidP="00B81A33">
            <w:pPr>
              <w:spacing w:line="480" w:lineRule="auto"/>
              <w:jc w:val="center"/>
              <w:rPr>
                <w:rFonts w:ascii="Arial" w:hAnsi="Arial" w:cs="Arial"/>
              </w:rPr>
            </w:pPr>
            <w:r w:rsidRPr="00EB7464">
              <w:rPr>
                <w:rFonts w:ascii="Arial" w:hAnsi="Arial" w:cs="Arial"/>
                <w:color w:val="000000"/>
                <w:kern w:val="24"/>
              </w:rPr>
              <w:t>1.7 x 1.4 mm</w:t>
            </w:r>
            <w:r w:rsidRPr="00EB7464">
              <w:rPr>
                <w:rFonts w:ascii="Arial" w:hAnsi="Arial" w:cs="Arial"/>
                <w:color w:val="000000"/>
                <w:kern w:val="24"/>
                <w:position w:val="6"/>
                <w:vertAlign w:val="superscript"/>
              </w:rPr>
              <w:t>2</w:t>
            </w:r>
          </w:p>
        </w:tc>
      </w:tr>
      <w:tr w:rsidR="003D0FB0" w:rsidRPr="00EB7464" w14:paraId="729AD490" w14:textId="77777777" w:rsidTr="00B81A33">
        <w:trPr>
          <w:trHeight w:val="57"/>
          <w:jc w:val="center"/>
        </w:trPr>
        <w:tc>
          <w:tcPr>
            <w:tcW w:w="2698" w:type="dxa"/>
            <w:hideMark/>
          </w:tcPr>
          <w:p w14:paraId="48D74B5A" w14:textId="77777777" w:rsidR="003D0FB0" w:rsidRPr="00EB7464" w:rsidRDefault="003D0FB0" w:rsidP="00B81A33">
            <w:pPr>
              <w:spacing w:line="480" w:lineRule="auto"/>
              <w:jc w:val="center"/>
              <w:rPr>
                <w:rFonts w:ascii="Arial" w:hAnsi="Arial" w:cs="Arial"/>
                <w:bCs/>
              </w:rPr>
            </w:pPr>
            <w:r w:rsidRPr="00EB7464">
              <w:rPr>
                <w:rFonts w:ascii="Arial" w:hAnsi="Arial" w:cs="Arial"/>
                <w:bCs/>
                <w:color w:val="000000"/>
                <w:kern w:val="24"/>
              </w:rPr>
              <w:t>Number of projections</w:t>
            </w:r>
          </w:p>
        </w:tc>
        <w:tc>
          <w:tcPr>
            <w:tcW w:w="3089" w:type="dxa"/>
            <w:hideMark/>
          </w:tcPr>
          <w:p w14:paraId="06728667" w14:textId="77777777" w:rsidR="003D0FB0" w:rsidRPr="00EB7464" w:rsidRDefault="003D0FB0" w:rsidP="00B81A33">
            <w:pPr>
              <w:spacing w:line="480" w:lineRule="auto"/>
              <w:jc w:val="center"/>
              <w:rPr>
                <w:rFonts w:ascii="Arial" w:hAnsi="Arial" w:cs="Arial"/>
              </w:rPr>
            </w:pPr>
            <w:r w:rsidRPr="00EB7464">
              <w:rPr>
                <w:rFonts w:ascii="Arial" w:hAnsi="Arial" w:cs="Arial"/>
                <w:color w:val="000000"/>
                <w:kern w:val="24"/>
              </w:rPr>
              <w:t>1000</w:t>
            </w:r>
          </w:p>
        </w:tc>
      </w:tr>
      <w:tr w:rsidR="003D0FB0" w:rsidRPr="00EB7464" w14:paraId="10C371E2" w14:textId="77777777" w:rsidTr="00B81A33">
        <w:trPr>
          <w:trHeight w:val="57"/>
          <w:jc w:val="center"/>
        </w:trPr>
        <w:tc>
          <w:tcPr>
            <w:tcW w:w="2698" w:type="dxa"/>
            <w:hideMark/>
          </w:tcPr>
          <w:p w14:paraId="38D98C87" w14:textId="77777777" w:rsidR="003D0FB0" w:rsidRPr="00EB7464" w:rsidRDefault="003D0FB0" w:rsidP="00B81A33">
            <w:pPr>
              <w:spacing w:line="480" w:lineRule="auto"/>
              <w:jc w:val="center"/>
              <w:rPr>
                <w:rFonts w:ascii="Arial" w:hAnsi="Arial" w:cs="Arial"/>
                <w:bCs/>
              </w:rPr>
            </w:pPr>
            <w:r w:rsidRPr="00EB7464">
              <w:rPr>
                <w:rFonts w:ascii="Arial" w:hAnsi="Arial" w:cs="Arial"/>
                <w:bCs/>
                <w:color w:val="000000"/>
                <w:kern w:val="24"/>
              </w:rPr>
              <w:t>Number of darks</w:t>
            </w:r>
          </w:p>
        </w:tc>
        <w:tc>
          <w:tcPr>
            <w:tcW w:w="3089" w:type="dxa"/>
            <w:hideMark/>
          </w:tcPr>
          <w:p w14:paraId="0CF0E665" w14:textId="77777777" w:rsidR="003D0FB0" w:rsidRPr="00EB7464" w:rsidRDefault="003D0FB0" w:rsidP="00B81A33">
            <w:pPr>
              <w:spacing w:line="480" w:lineRule="auto"/>
              <w:jc w:val="center"/>
              <w:rPr>
                <w:rFonts w:ascii="Arial" w:hAnsi="Arial" w:cs="Arial"/>
              </w:rPr>
            </w:pPr>
            <w:r w:rsidRPr="00EB7464">
              <w:rPr>
                <w:rFonts w:ascii="Arial" w:hAnsi="Arial" w:cs="Arial"/>
                <w:color w:val="000000"/>
                <w:kern w:val="24"/>
              </w:rPr>
              <w:t>30</w:t>
            </w:r>
          </w:p>
        </w:tc>
      </w:tr>
      <w:tr w:rsidR="003D0FB0" w:rsidRPr="00EB7464" w14:paraId="3F3E1D8C" w14:textId="77777777" w:rsidTr="00B81A33">
        <w:trPr>
          <w:trHeight w:val="57"/>
          <w:jc w:val="center"/>
        </w:trPr>
        <w:tc>
          <w:tcPr>
            <w:tcW w:w="2698" w:type="dxa"/>
            <w:hideMark/>
          </w:tcPr>
          <w:p w14:paraId="34F49FA1" w14:textId="77777777" w:rsidR="003D0FB0" w:rsidRPr="00EB7464" w:rsidRDefault="003D0FB0" w:rsidP="00B81A33">
            <w:pPr>
              <w:spacing w:line="480" w:lineRule="auto"/>
              <w:jc w:val="center"/>
              <w:rPr>
                <w:rFonts w:ascii="Arial" w:hAnsi="Arial" w:cs="Arial"/>
                <w:bCs/>
              </w:rPr>
            </w:pPr>
            <w:r w:rsidRPr="00EB7464">
              <w:rPr>
                <w:rFonts w:ascii="Arial" w:hAnsi="Arial" w:cs="Arial"/>
                <w:bCs/>
                <w:color w:val="000000"/>
                <w:kern w:val="24"/>
              </w:rPr>
              <w:t>Number of flats</w:t>
            </w:r>
          </w:p>
        </w:tc>
        <w:tc>
          <w:tcPr>
            <w:tcW w:w="3089" w:type="dxa"/>
            <w:hideMark/>
          </w:tcPr>
          <w:p w14:paraId="279CA3A1" w14:textId="77777777" w:rsidR="003D0FB0" w:rsidRPr="00EB7464" w:rsidRDefault="003D0FB0" w:rsidP="00B81A33">
            <w:pPr>
              <w:spacing w:line="480" w:lineRule="auto"/>
              <w:jc w:val="center"/>
              <w:rPr>
                <w:rFonts w:ascii="Arial" w:hAnsi="Arial" w:cs="Arial"/>
              </w:rPr>
            </w:pPr>
            <w:r w:rsidRPr="00EB7464">
              <w:rPr>
                <w:rFonts w:ascii="Arial" w:hAnsi="Arial" w:cs="Arial"/>
                <w:color w:val="000000"/>
                <w:kern w:val="24"/>
              </w:rPr>
              <w:t>50</w:t>
            </w:r>
          </w:p>
        </w:tc>
      </w:tr>
      <w:tr w:rsidR="003D0FB0" w:rsidRPr="00EB7464" w14:paraId="5A771CB6" w14:textId="77777777" w:rsidTr="00B81A33">
        <w:trPr>
          <w:trHeight w:val="57"/>
          <w:jc w:val="center"/>
        </w:trPr>
        <w:tc>
          <w:tcPr>
            <w:tcW w:w="2698" w:type="dxa"/>
            <w:hideMark/>
          </w:tcPr>
          <w:p w14:paraId="4D005754" w14:textId="77777777" w:rsidR="003D0FB0" w:rsidRPr="00EB7464" w:rsidRDefault="003D0FB0" w:rsidP="00B81A33">
            <w:pPr>
              <w:spacing w:line="480" w:lineRule="auto"/>
              <w:jc w:val="center"/>
              <w:rPr>
                <w:rFonts w:ascii="Arial" w:hAnsi="Arial" w:cs="Arial"/>
                <w:bCs/>
              </w:rPr>
            </w:pPr>
            <w:r w:rsidRPr="00EB7464">
              <w:rPr>
                <w:rFonts w:ascii="Arial" w:hAnsi="Arial" w:cs="Arial"/>
                <w:bCs/>
                <w:color w:val="000000"/>
                <w:kern w:val="24"/>
              </w:rPr>
              <w:t>Exposure time</w:t>
            </w:r>
          </w:p>
        </w:tc>
        <w:tc>
          <w:tcPr>
            <w:tcW w:w="3089" w:type="dxa"/>
            <w:hideMark/>
          </w:tcPr>
          <w:p w14:paraId="212318B2" w14:textId="77777777" w:rsidR="003D0FB0" w:rsidRPr="00EB7464" w:rsidRDefault="003D0FB0" w:rsidP="00B81A33">
            <w:pPr>
              <w:spacing w:line="480" w:lineRule="auto"/>
              <w:jc w:val="center"/>
              <w:rPr>
                <w:rFonts w:ascii="Arial" w:hAnsi="Arial" w:cs="Arial"/>
              </w:rPr>
            </w:pPr>
            <w:r w:rsidRPr="00EB7464">
              <w:rPr>
                <w:rFonts w:ascii="Arial" w:hAnsi="Arial" w:cs="Arial"/>
                <w:color w:val="000000"/>
                <w:kern w:val="24"/>
              </w:rPr>
              <w:t xml:space="preserve">50 </w:t>
            </w:r>
            <w:proofErr w:type="spellStart"/>
            <w:r w:rsidRPr="00EB7464">
              <w:rPr>
                <w:rFonts w:ascii="Arial" w:hAnsi="Arial" w:cs="Arial"/>
                <w:color w:val="000000"/>
                <w:kern w:val="24"/>
              </w:rPr>
              <w:t>ms</w:t>
            </w:r>
            <w:proofErr w:type="spellEnd"/>
          </w:p>
        </w:tc>
      </w:tr>
      <w:tr w:rsidR="003D0FB0" w:rsidRPr="00EB7464" w14:paraId="0437F0AD" w14:textId="77777777" w:rsidTr="00B81A33">
        <w:trPr>
          <w:trHeight w:val="57"/>
          <w:jc w:val="center"/>
        </w:trPr>
        <w:tc>
          <w:tcPr>
            <w:tcW w:w="2698" w:type="dxa"/>
            <w:hideMark/>
          </w:tcPr>
          <w:p w14:paraId="269546DD" w14:textId="77777777" w:rsidR="003D0FB0" w:rsidRPr="00EB7464" w:rsidRDefault="003D0FB0" w:rsidP="00B81A33">
            <w:pPr>
              <w:spacing w:line="480" w:lineRule="auto"/>
              <w:jc w:val="center"/>
              <w:rPr>
                <w:rFonts w:ascii="Arial" w:hAnsi="Arial" w:cs="Arial"/>
                <w:bCs/>
              </w:rPr>
            </w:pPr>
            <w:r w:rsidRPr="00EB7464">
              <w:rPr>
                <w:rFonts w:ascii="Arial" w:hAnsi="Arial" w:cs="Arial"/>
                <w:bCs/>
                <w:color w:val="000000"/>
                <w:kern w:val="24"/>
              </w:rPr>
              <w:t>Camera</w:t>
            </w:r>
          </w:p>
        </w:tc>
        <w:tc>
          <w:tcPr>
            <w:tcW w:w="3089" w:type="dxa"/>
            <w:hideMark/>
          </w:tcPr>
          <w:p w14:paraId="47CC5078" w14:textId="77777777" w:rsidR="003D0FB0" w:rsidRPr="00EB7464" w:rsidRDefault="003D0FB0" w:rsidP="00B81A33">
            <w:pPr>
              <w:spacing w:line="480" w:lineRule="auto"/>
              <w:jc w:val="center"/>
              <w:rPr>
                <w:rFonts w:ascii="Arial" w:hAnsi="Arial" w:cs="Arial"/>
              </w:rPr>
            </w:pPr>
            <w:proofErr w:type="spellStart"/>
            <w:r w:rsidRPr="00EB7464">
              <w:rPr>
                <w:rFonts w:ascii="Arial" w:hAnsi="Arial" w:cs="Arial"/>
                <w:color w:val="000000"/>
                <w:kern w:val="24"/>
              </w:rPr>
              <w:t>PCO.Edge</w:t>
            </w:r>
            <w:proofErr w:type="spellEnd"/>
            <w:r w:rsidRPr="00EB7464">
              <w:rPr>
                <w:rFonts w:ascii="Arial" w:hAnsi="Arial" w:cs="Arial"/>
                <w:color w:val="000000"/>
                <w:kern w:val="24"/>
              </w:rPr>
              <w:t xml:space="preserve"> 5.5 </w:t>
            </w:r>
            <w:proofErr w:type="spellStart"/>
            <w:r w:rsidRPr="00EB7464">
              <w:rPr>
                <w:rFonts w:ascii="Arial" w:hAnsi="Arial" w:cs="Arial"/>
                <w:color w:val="000000"/>
                <w:kern w:val="24"/>
              </w:rPr>
              <w:t>sCMOS</w:t>
            </w:r>
            <w:proofErr w:type="spellEnd"/>
          </w:p>
        </w:tc>
      </w:tr>
      <w:tr w:rsidR="003D0FB0" w:rsidRPr="00EB7464" w14:paraId="53B76D42" w14:textId="77777777" w:rsidTr="00B81A33">
        <w:trPr>
          <w:trHeight w:val="57"/>
          <w:jc w:val="center"/>
        </w:trPr>
        <w:tc>
          <w:tcPr>
            <w:tcW w:w="2698" w:type="dxa"/>
            <w:hideMark/>
          </w:tcPr>
          <w:p w14:paraId="7118D198" w14:textId="77777777" w:rsidR="003D0FB0" w:rsidRPr="00EB7464" w:rsidRDefault="003D0FB0" w:rsidP="00B81A33">
            <w:pPr>
              <w:spacing w:line="480" w:lineRule="auto"/>
              <w:jc w:val="center"/>
              <w:rPr>
                <w:rFonts w:ascii="Arial" w:hAnsi="Arial" w:cs="Arial"/>
                <w:bCs/>
              </w:rPr>
            </w:pPr>
            <w:r w:rsidRPr="00EB7464">
              <w:rPr>
                <w:rFonts w:ascii="Arial" w:hAnsi="Arial" w:cs="Arial"/>
                <w:bCs/>
                <w:color w:val="000000"/>
                <w:kern w:val="24"/>
              </w:rPr>
              <w:t>Scintillator</w:t>
            </w:r>
          </w:p>
        </w:tc>
        <w:tc>
          <w:tcPr>
            <w:tcW w:w="3089" w:type="dxa"/>
            <w:hideMark/>
          </w:tcPr>
          <w:p w14:paraId="602DAFA0" w14:textId="77777777" w:rsidR="003D0FB0" w:rsidRPr="00EB7464" w:rsidRDefault="003D0FB0" w:rsidP="00B81A33">
            <w:pPr>
              <w:spacing w:line="480" w:lineRule="auto"/>
              <w:jc w:val="center"/>
              <w:rPr>
                <w:rFonts w:ascii="Arial" w:hAnsi="Arial" w:cs="Arial"/>
              </w:rPr>
            </w:pPr>
            <w:proofErr w:type="spellStart"/>
            <w:proofErr w:type="gramStart"/>
            <w:r w:rsidRPr="00EB7464">
              <w:rPr>
                <w:rFonts w:ascii="Arial" w:hAnsi="Arial" w:cs="Arial"/>
                <w:color w:val="000000"/>
                <w:kern w:val="24"/>
              </w:rPr>
              <w:t>LuAG:Ce</w:t>
            </w:r>
            <w:proofErr w:type="spellEnd"/>
            <w:proofErr w:type="gramEnd"/>
            <w:r w:rsidRPr="00EB7464">
              <w:rPr>
                <w:rFonts w:ascii="Arial" w:hAnsi="Arial" w:cs="Arial"/>
                <w:color w:val="000000"/>
                <w:kern w:val="24"/>
              </w:rPr>
              <w:t xml:space="preserve"> 20 µm</w:t>
            </w:r>
          </w:p>
        </w:tc>
      </w:tr>
      <w:tr w:rsidR="003D0FB0" w:rsidRPr="00EB7464" w14:paraId="47D28775" w14:textId="77777777" w:rsidTr="00B81A33">
        <w:trPr>
          <w:trHeight w:val="57"/>
          <w:jc w:val="center"/>
        </w:trPr>
        <w:tc>
          <w:tcPr>
            <w:tcW w:w="2698" w:type="dxa"/>
            <w:hideMark/>
          </w:tcPr>
          <w:p w14:paraId="3EE7588A" w14:textId="77777777" w:rsidR="003D0FB0" w:rsidRPr="00EB7464" w:rsidRDefault="003D0FB0" w:rsidP="00B81A33">
            <w:pPr>
              <w:spacing w:line="480" w:lineRule="auto"/>
              <w:jc w:val="center"/>
              <w:rPr>
                <w:rFonts w:ascii="Arial" w:hAnsi="Arial" w:cs="Arial"/>
                <w:bCs/>
              </w:rPr>
            </w:pPr>
            <w:r w:rsidRPr="00EB7464">
              <w:rPr>
                <w:rFonts w:ascii="Arial" w:hAnsi="Arial" w:cs="Arial"/>
                <w:bCs/>
                <w:color w:val="000000"/>
                <w:kern w:val="24"/>
              </w:rPr>
              <w:t>Temperature range</w:t>
            </w:r>
          </w:p>
        </w:tc>
        <w:tc>
          <w:tcPr>
            <w:tcW w:w="3089" w:type="dxa"/>
            <w:hideMark/>
          </w:tcPr>
          <w:p w14:paraId="4C3C7E9F" w14:textId="77777777" w:rsidR="003D0FB0" w:rsidRPr="00EB7464" w:rsidRDefault="003D0FB0" w:rsidP="00B81A33">
            <w:pPr>
              <w:spacing w:line="480" w:lineRule="auto"/>
              <w:jc w:val="center"/>
              <w:rPr>
                <w:rFonts w:ascii="Arial" w:hAnsi="Arial" w:cs="Arial"/>
              </w:rPr>
            </w:pPr>
            <w:r w:rsidRPr="00EB7464">
              <w:rPr>
                <w:rFonts w:ascii="Arial" w:hAnsi="Arial" w:cs="Arial"/>
                <w:color w:val="000000"/>
                <w:kern w:val="24"/>
              </w:rPr>
              <w:t>-</w:t>
            </w:r>
            <w:r>
              <w:rPr>
                <w:rFonts w:ascii="Arial" w:hAnsi="Arial" w:cs="Arial"/>
                <w:color w:val="000000"/>
                <w:kern w:val="24"/>
              </w:rPr>
              <w:t>80</w:t>
            </w:r>
            <w:r w:rsidRPr="00EB7464">
              <w:rPr>
                <w:rFonts w:ascii="Arial" w:hAnsi="Arial" w:cs="Arial"/>
                <w:color w:val="000000"/>
                <w:kern w:val="24"/>
              </w:rPr>
              <w:t>°C</w:t>
            </w:r>
          </w:p>
        </w:tc>
      </w:tr>
      <w:tr w:rsidR="003D0FB0" w:rsidRPr="00EB7464" w14:paraId="1186D358" w14:textId="77777777" w:rsidTr="00B81A33">
        <w:trPr>
          <w:trHeight w:val="57"/>
          <w:jc w:val="center"/>
        </w:trPr>
        <w:tc>
          <w:tcPr>
            <w:tcW w:w="2698" w:type="dxa"/>
            <w:hideMark/>
          </w:tcPr>
          <w:p w14:paraId="72A36A58" w14:textId="77777777" w:rsidR="003D0FB0" w:rsidRPr="00EB7464" w:rsidRDefault="003D0FB0" w:rsidP="00B81A33">
            <w:pPr>
              <w:spacing w:line="480" w:lineRule="auto"/>
              <w:jc w:val="center"/>
              <w:rPr>
                <w:rFonts w:ascii="Arial" w:hAnsi="Arial" w:cs="Arial"/>
                <w:bCs/>
              </w:rPr>
            </w:pPr>
            <w:r w:rsidRPr="00EB7464">
              <w:rPr>
                <w:rFonts w:ascii="Arial" w:hAnsi="Arial" w:cs="Arial"/>
                <w:bCs/>
                <w:color w:val="000000"/>
                <w:kern w:val="24"/>
              </w:rPr>
              <w:t>Cryojet sample flow</w:t>
            </w:r>
          </w:p>
        </w:tc>
        <w:tc>
          <w:tcPr>
            <w:tcW w:w="3089" w:type="dxa"/>
            <w:hideMark/>
          </w:tcPr>
          <w:p w14:paraId="02339FD1" w14:textId="77777777" w:rsidR="003D0FB0" w:rsidRPr="00EB7464" w:rsidRDefault="003D0FB0" w:rsidP="00B81A33">
            <w:pPr>
              <w:spacing w:line="480" w:lineRule="auto"/>
              <w:jc w:val="center"/>
              <w:rPr>
                <w:rFonts w:ascii="Arial" w:hAnsi="Arial" w:cs="Arial"/>
              </w:rPr>
            </w:pPr>
            <w:r w:rsidRPr="00EB7464">
              <w:rPr>
                <w:rFonts w:ascii="Arial" w:hAnsi="Arial" w:cs="Arial"/>
                <w:color w:val="000000"/>
                <w:kern w:val="24"/>
              </w:rPr>
              <w:t>17.0 l/m</w:t>
            </w:r>
          </w:p>
        </w:tc>
      </w:tr>
      <w:tr w:rsidR="003D0FB0" w:rsidRPr="00EB7464" w14:paraId="603CD383" w14:textId="77777777" w:rsidTr="00B81A33">
        <w:trPr>
          <w:trHeight w:val="57"/>
          <w:jc w:val="center"/>
        </w:trPr>
        <w:tc>
          <w:tcPr>
            <w:tcW w:w="2698" w:type="dxa"/>
            <w:hideMark/>
          </w:tcPr>
          <w:p w14:paraId="7C669635" w14:textId="77777777" w:rsidR="003D0FB0" w:rsidRPr="00EB7464" w:rsidRDefault="003D0FB0" w:rsidP="00B81A33">
            <w:pPr>
              <w:spacing w:line="480" w:lineRule="auto"/>
              <w:jc w:val="center"/>
              <w:rPr>
                <w:rFonts w:ascii="Arial" w:hAnsi="Arial" w:cs="Arial"/>
                <w:bCs/>
              </w:rPr>
            </w:pPr>
            <w:r w:rsidRPr="00EB7464">
              <w:rPr>
                <w:rFonts w:ascii="Arial" w:hAnsi="Arial" w:cs="Arial"/>
                <w:bCs/>
                <w:color w:val="000000"/>
                <w:kern w:val="24"/>
              </w:rPr>
              <w:t>Cryojet shield flow</w:t>
            </w:r>
          </w:p>
        </w:tc>
        <w:tc>
          <w:tcPr>
            <w:tcW w:w="3089" w:type="dxa"/>
            <w:hideMark/>
          </w:tcPr>
          <w:p w14:paraId="069D6BCA" w14:textId="77777777" w:rsidR="003D0FB0" w:rsidRPr="00EB7464" w:rsidRDefault="003D0FB0" w:rsidP="00B81A33">
            <w:pPr>
              <w:spacing w:line="480" w:lineRule="auto"/>
              <w:jc w:val="center"/>
              <w:rPr>
                <w:rFonts w:ascii="Arial" w:hAnsi="Arial" w:cs="Arial"/>
              </w:rPr>
            </w:pPr>
            <w:r w:rsidRPr="00EB7464">
              <w:rPr>
                <w:rFonts w:ascii="Arial" w:hAnsi="Arial" w:cs="Arial"/>
                <w:color w:val="000000"/>
                <w:kern w:val="24"/>
              </w:rPr>
              <w:t>5.7 l/m</w:t>
            </w:r>
          </w:p>
        </w:tc>
      </w:tr>
      <w:tr w:rsidR="003D0FB0" w:rsidRPr="00EB7464" w14:paraId="3B0B2723" w14:textId="77777777" w:rsidTr="00B81A33">
        <w:trPr>
          <w:trHeight w:val="57"/>
          <w:jc w:val="center"/>
        </w:trPr>
        <w:tc>
          <w:tcPr>
            <w:tcW w:w="2698" w:type="dxa"/>
          </w:tcPr>
          <w:p w14:paraId="188B2C19" w14:textId="77777777" w:rsidR="003D0FB0" w:rsidRPr="00EB7464" w:rsidRDefault="003D0FB0" w:rsidP="00B81A33">
            <w:pPr>
              <w:spacing w:line="480" w:lineRule="auto"/>
              <w:jc w:val="center"/>
              <w:rPr>
                <w:rFonts w:ascii="Arial" w:hAnsi="Arial" w:cs="Arial"/>
                <w:bCs/>
                <w:color w:val="000000"/>
                <w:kern w:val="24"/>
              </w:rPr>
            </w:pPr>
            <w:r w:rsidRPr="00EB7464">
              <w:rPr>
                <w:rFonts w:ascii="Arial" w:hAnsi="Arial" w:cs="Arial"/>
                <w:bCs/>
                <w:color w:val="000000"/>
                <w:kern w:val="24"/>
              </w:rPr>
              <w:t>Scan time</w:t>
            </w:r>
          </w:p>
        </w:tc>
        <w:tc>
          <w:tcPr>
            <w:tcW w:w="3089" w:type="dxa"/>
          </w:tcPr>
          <w:p w14:paraId="2E2776F3" w14:textId="77777777" w:rsidR="003D0FB0" w:rsidRPr="00EB7464" w:rsidRDefault="003D0FB0" w:rsidP="00B81A33">
            <w:pPr>
              <w:spacing w:line="480" w:lineRule="auto"/>
              <w:jc w:val="center"/>
              <w:rPr>
                <w:rFonts w:ascii="Arial" w:hAnsi="Arial" w:cs="Arial"/>
                <w:color w:val="000000"/>
                <w:kern w:val="24"/>
              </w:rPr>
            </w:pPr>
            <w:r w:rsidRPr="00EB7464">
              <w:rPr>
                <w:rFonts w:ascii="Arial" w:hAnsi="Arial" w:cs="Arial"/>
                <w:color w:val="000000"/>
                <w:kern w:val="24"/>
              </w:rPr>
              <w:t>3 minutes</w:t>
            </w:r>
          </w:p>
        </w:tc>
      </w:tr>
    </w:tbl>
    <w:p w14:paraId="5852F480" w14:textId="6CFCF65A" w:rsidR="003D0FB0" w:rsidRPr="00EB7464" w:rsidRDefault="003D0FB0" w:rsidP="003D0FB0">
      <w:pPr>
        <w:spacing w:line="480" w:lineRule="auto"/>
        <w:rPr>
          <w:rFonts w:ascii="Arial" w:hAnsi="Arial" w:cs="Arial"/>
          <w:b/>
          <w:bCs/>
        </w:rPr>
        <w:sectPr w:rsidR="003D0FB0" w:rsidRPr="00EB7464" w:rsidSect="003D0FB0">
          <w:pgSz w:w="11906" w:h="16838"/>
          <w:pgMar w:top="1440" w:right="1440" w:bottom="1440" w:left="1440" w:header="709" w:footer="709" w:gutter="0"/>
          <w:cols w:space="708"/>
          <w:docGrid w:linePitch="360"/>
        </w:sectPr>
      </w:pPr>
      <w:r>
        <w:rPr>
          <w:rFonts w:ascii="Arial" w:hAnsi="Arial" w:cs="Arial"/>
          <w:b/>
          <w:bCs/>
        </w:rPr>
        <w:br/>
      </w:r>
    </w:p>
    <w:p w14:paraId="5180B0D3" w14:textId="74E01582" w:rsidR="0044311C" w:rsidRPr="00EB7464" w:rsidRDefault="003D0FB0" w:rsidP="0044311C">
      <w:pPr>
        <w:spacing w:line="480" w:lineRule="auto"/>
        <w:rPr>
          <w:rFonts w:ascii="Arial" w:hAnsi="Arial" w:cs="Arial"/>
          <w:b/>
          <w:bCs/>
        </w:rPr>
      </w:pPr>
      <w:r w:rsidRPr="00EB7464">
        <w:rPr>
          <w:rFonts w:ascii="Arial" w:hAnsi="Arial" w:cs="Arial"/>
          <w:b/>
          <w:bCs/>
        </w:rPr>
        <w:lastRenderedPageBreak/>
        <w:t xml:space="preserve">Supplementary Table 2 | Haematoxylin and </w:t>
      </w:r>
      <w:r>
        <w:rPr>
          <w:rFonts w:ascii="Arial" w:hAnsi="Arial" w:cs="Arial"/>
          <w:b/>
          <w:bCs/>
        </w:rPr>
        <w:t>e</w:t>
      </w:r>
      <w:r w:rsidRPr="00EB7464">
        <w:rPr>
          <w:rFonts w:ascii="Arial" w:hAnsi="Arial" w:cs="Arial"/>
          <w:b/>
          <w:bCs/>
        </w:rPr>
        <w:t>osin (H&amp;E) frozen staining protocol for cryo-sections.</w:t>
      </w:r>
    </w:p>
    <w:p w14:paraId="3CD00ECB" w14:textId="77777777" w:rsidR="0044311C" w:rsidRPr="00EB7464" w:rsidRDefault="0044311C" w:rsidP="0044311C">
      <w:pPr>
        <w:spacing w:line="480" w:lineRule="auto"/>
        <w:rPr>
          <w:rFonts w:ascii="Arial" w:hAnsi="Arial" w:cs="Arial"/>
        </w:rPr>
      </w:pPr>
    </w:p>
    <w:tbl>
      <w:tblPr>
        <w:tblStyle w:val="TableGrid"/>
        <w:tblW w:w="0" w:type="auto"/>
        <w:jc w:val="center"/>
        <w:tblLook w:val="04A0" w:firstRow="1" w:lastRow="0" w:firstColumn="1" w:lastColumn="0" w:noHBand="0" w:noVBand="1"/>
      </w:tblPr>
      <w:tblGrid>
        <w:gridCol w:w="844"/>
        <w:gridCol w:w="1844"/>
        <w:gridCol w:w="951"/>
        <w:gridCol w:w="723"/>
      </w:tblGrid>
      <w:tr w:rsidR="0044311C" w:rsidRPr="00EB7464" w14:paraId="54A9F802" w14:textId="77777777" w:rsidTr="00C103EA">
        <w:trPr>
          <w:jc w:val="center"/>
        </w:trPr>
        <w:tc>
          <w:tcPr>
            <w:tcW w:w="844" w:type="dxa"/>
          </w:tcPr>
          <w:p w14:paraId="14D455AB" w14:textId="77777777" w:rsidR="0044311C" w:rsidRPr="00EB7464" w:rsidRDefault="0044311C" w:rsidP="00C103EA">
            <w:pPr>
              <w:spacing w:line="480" w:lineRule="auto"/>
              <w:jc w:val="center"/>
              <w:rPr>
                <w:rFonts w:ascii="Arial" w:hAnsi="Arial" w:cs="Arial"/>
                <w:b/>
                <w:bCs/>
              </w:rPr>
            </w:pPr>
            <w:r w:rsidRPr="00EB7464">
              <w:rPr>
                <w:rFonts w:ascii="Arial" w:hAnsi="Arial" w:cs="Arial"/>
                <w:b/>
                <w:bCs/>
              </w:rPr>
              <w:t>Step</w:t>
            </w:r>
          </w:p>
        </w:tc>
        <w:tc>
          <w:tcPr>
            <w:tcW w:w="1844" w:type="dxa"/>
          </w:tcPr>
          <w:p w14:paraId="30E74562" w14:textId="77777777" w:rsidR="0044311C" w:rsidRPr="00EB7464" w:rsidRDefault="0044311C" w:rsidP="00C103EA">
            <w:pPr>
              <w:spacing w:line="480" w:lineRule="auto"/>
              <w:jc w:val="center"/>
              <w:rPr>
                <w:rFonts w:ascii="Arial" w:hAnsi="Arial" w:cs="Arial"/>
                <w:b/>
                <w:bCs/>
              </w:rPr>
            </w:pPr>
            <w:r w:rsidRPr="00EB7464">
              <w:rPr>
                <w:rFonts w:ascii="Arial" w:hAnsi="Arial" w:cs="Arial"/>
                <w:b/>
                <w:bCs/>
              </w:rPr>
              <w:t>Solution</w:t>
            </w:r>
          </w:p>
        </w:tc>
        <w:tc>
          <w:tcPr>
            <w:tcW w:w="951" w:type="dxa"/>
          </w:tcPr>
          <w:p w14:paraId="335D8649" w14:textId="77777777" w:rsidR="0044311C" w:rsidRPr="00EB7464" w:rsidRDefault="0044311C" w:rsidP="00C103EA">
            <w:pPr>
              <w:spacing w:line="480" w:lineRule="auto"/>
              <w:jc w:val="center"/>
              <w:rPr>
                <w:rFonts w:ascii="Arial" w:hAnsi="Arial" w:cs="Arial"/>
                <w:b/>
                <w:bCs/>
              </w:rPr>
            </w:pPr>
            <w:r w:rsidRPr="00EB7464">
              <w:rPr>
                <w:rFonts w:ascii="Arial" w:hAnsi="Arial" w:cs="Arial"/>
                <w:b/>
                <w:bCs/>
              </w:rPr>
              <w:t>Time</w:t>
            </w:r>
          </w:p>
        </w:tc>
        <w:tc>
          <w:tcPr>
            <w:tcW w:w="723" w:type="dxa"/>
          </w:tcPr>
          <w:p w14:paraId="25F57583" w14:textId="77777777" w:rsidR="0044311C" w:rsidRPr="00EB7464" w:rsidRDefault="0044311C" w:rsidP="00C103EA">
            <w:pPr>
              <w:spacing w:line="480" w:lineRule="auto"/>
              <w:jc w:val="center"/>
              <w:rPr>
                <w:rFonts w:ascii="Arial" w:hAnsi="Arial" w:cs="Arial"/>
                <w:b/>
                <w:bCs/>
              </w:rPr>
            </w:pPr>
            <w:r w:rsidRPr="00EB7464">
              <w:rPr>
                <w:rFonts w:ascii="Arial" w:hAnsi="Arial" w:cs="Arial"/>
                <w:b/>
                <w:bCs/>
              </w:rPr>
              <w:t>Mix</w:t>
            </w:r>
          </w:p>
        </w:tc>
      </w:tr>
      <w:tr w:rsidR="0044311C" w:rsidRPr="00EB7464" w14:paraId="654E035C" w14:textId="77777777" w:rsidTr="00C103EA">
        <w:trPr>
          <w:jc w:val="center"/>
        </w:trPr>
        <w:tc>
          <w:tcPr>
            <w:tcW w:w="844" w:type="dxa"/>
          </w:tcPr>
          <w:p w14:paraId="179C4144" w14:textId="77777777" w:rsidR="0044311C" w:rsidRPr="00EB7464" w:rsidRDefault="0044311C" w:rsidP="00C103EA">
            <w:pPr>
              <w:spacing w:line="480" w:lineRule="auto"/>
              <w:jc w:val="center"/>
              <w:rPr>
                <w:rFonts w:ascii="Arial" w:hAnsi="Arial" w:cs="Arial"/>
              </w:rPr>
            </w:pPr>
            <w:r w:rsidRPr="00EB7464">
              <w:rPr>
                <w:rFonts w:ascii="Arial" w:hAnsi="Arial" w:cs="Arial"/>
              </w:rPr>
              <w:t>1</w:t>
            </w:r>
          </w:p>
        </w:tc>
        <w:tc>
          <w:tcPr>
            <w:tcW w:w="1844" w:type="dxa"/>
          </w:tcPr>
          <w:p w14:paraId="60808DB1" w14:textId="77777777" w:rsidR="0044311C" w:rsidRPr="00EB7464" w:rsidRDefault="0044311C" w:rsidP="00C103EA">
            <w:pPr>
              <w:spacing w:line="480" w:lineRule="auto"/>
              <w:jc w:val="center"/>
              <w:rPr>
                <w:rFonts w:ascii="Arial" w:hAnsi="Arial" w:cs="Arial"/>
              </w:rPr>
            </w:pPr>
            <w:r w:rsidRPr="00EB7464">
              <w:rPr>
                <w:rFonts w:ascii="Arial" w:hAnsi="Arial" w:cs="Arial"/>
              </w:rPr>
              <w:t>Start station</w:t>
            </w:r>
          </w:p>
        </w:tc>
        <w:tc>
          <w:tcPr>
            <w:tcW w:w="951" w:type="dxa"/>
          </w:tcPr>
          <w:p w14:paraId="3EC89DC9" w14:textId="77777777" w:rsidR="0044311C" w:rsidRPr="00EB7464" w:rsidRDefault="0044311C" w:rsidP="00C103EA">
            <w:pPr>
              <w:spacing w:line="480" w:lineRule="auto"/>
              <w:jc w:val="center"/>
              <w:rPr>
                <w:rFonts w:ascii="Arial" w:hAnsi="Arial" w:cs="Arial"/>
              </w:rPr>
            </w:pPr>
            <w:r w:rsidRPr="00EB7464">
              <w:rPr>
                <w:rFonts w:ascii="Arial" w:hAnsi="Arial" w:cs="Arial"/>
              </w:rPr>
              <w:t>---</w:t>
            </w:r>
          </w:p>
        </w:tc>
        <w:tc>
          <w:tcPr>
            <w:tcW w:w="723" w:type="dxa"/>
          </w:tcPr>
          <w:p w14:paraId="315A03BC" w14:textId="77777777" w:rsidR="0044311C" w:rsidRPr="00EB7464" w:rsidRDefault="0044311C" w:rsidP="00C103EA">
            <w:pPr>
              <w:spacing w:line="480" w:lineRule="auto"/>
              <w:jc w:val="center"/>
              <w:rPr>
                <w:rFonts w:ascii="Arial" w:hAnsi="Arial" w:cs="Arial"/>
              </w:rPr>
            </w:pPr>
            <w:r w:rsidRPr="00EB7464">
              <w:rPr>
                <w:rFonts w:ascii="Arial" w:hAnsi="Arial" w:cs="Arial"/>
              </w:rPr>
              <w:t>---</w:t>
            </w:r>
          </w:p>
        </w:tc>
      </w:tr>
      <w:tr w:rsidR="0044311C" w:rsidRPr="00EB7464" w14:paraId="59B9247B" w14:textId="77777777" w:rsidTr="00C103EA">
        <w:trPr>
          <w:jc w:val="center"/>
        </w:trPr>
        <w:tc>
          <w:tcPr>
            <w:tcW w:w="844" w:type="dxa"/>
          </w:tcPr>
          <w:p w14:paraId="7CE3C5DF" w14:textId="77777777" w:rsidR="0044311C" w:rsidRPr="00EB7464" w:rsidRDefault="0044311C" w:rsidP="00C103EA">
            <w:pPr>
              <w:spacing w:line="480" w:lineRule="auto"/>
              <w:jc w:val="center"/>
              <w:rPr>
                <w:rFonts w:ascii="Arial" w:hAnsi="Arial" w:cs="Arial"/>
              </w:rPr>
            </w:pPr>
            <w:r w:rsidRPr="00EB7464">
              <w:rPr>
                <w:rFonts w:ascii="Arial" w:hAnsi="Arial" w:cs="Arial"/>
              </w:rPr>
              <w:t>2</w:t>
            </w:r>
          </w:p>
        </w:tc>
        <w:tc>
          <w:tcPr>
            <w:tcW w:w="1844" w:type="dxa"/>
          </w:tcPr>
          <w:p w14:paraId="492AF9F7" w14:textId="77777777" w:rsidR="0044311C" w:rsidRPr="00EB7464" w:rsidRDefault="0044311C" w:rsidP="00C103EA">
            <w:pPr>
              <w:spacing w:line="480" w:lineRule="auto"/>
              <w:jc w:val="center"/>
              <w:rPr>
                <w:rFonts w:ascii="Arial" w:hAnsi="Arial" w:cs="Arial"/>
              </w:rPr>
            </w:pPr>
            <w:r w:rsidRPr="00EB7464">
              <w:rPr>
                <w:rFonts w:ascii="Arial" w:hAnsi="Arial" w:cs="Arial"/>
              </w:rPr>
              <w:t>Tap water</w:t>
            </w:r>
          </w:p>
        </w:tc>
        <w:tc>
          <w:tcPr>
            <w:tcW w:w="951" w:type="dxa"/>
          </w:tcPr>
          <w:p w14:paraId="10C45F9C" w14:textId="77777777" w:rsidR="0044311C" w:rsidRPr="00EB7464" w:rsidRDefault="0044311C" w:rsidP="00C103EA">
            <w:pPr>
              <w:spacing w:line="480" w:lineRule="auto"/>
              <w:jc w:val="center"/>
              <w:rPr>
                <w:rFonts w:ascii="Arial" w:hAnsi="Arial" w:cs="Arial"/>
              </w:rPr>
            </w:pPr>
            <w:r w:rsidRPr="00EB7464">
              <w:rPr>
                <w:rFonts w:ascii="Arial" w:hAnsi="Arial" w:cs="Arial"/>
              </w:rPr>
              <w:t>00:10</w:t>
            </w:r>
          </w:p>
        </w:tc>
        <w:tc>
          <w:tcPr>
            <w:tcW w:w="723" w:type="dxa"/>
          </w:tcPr>
          <w:p w14:paraId="5894A635" w14:textId="77777777" w:rsidR="0044311C" w:rsidRPr="00EB7464" w:rsidRDefault="0044311C" w:rsidP="00C103EA">
            <w:pPr>
              <w:spacing w:line="480" w:lineRule="auto"/>
              <w:jc w:val="center"/>
              <w:rPr>
                <w:rFonts w:ascii="Arial" w:hAnsi="Arial" w:cs="Arial"/>
              </w:rPr>
            </w:pPr>
            <w:r w:rsidRPr="00EB7464">
              <w:rPr>
                <w:rFonts w:ascii="Arial" w:hAnsi="Arial" w:cs="Arial"/>
              </w:rPr>
              <w:t>+</w:t>
            </w:r>
          </w:p>
        </w:tc>
      </w:tr>
      <w:tr w:rsidR="0044311C" w:rsidRPr="00EB7464" w14:paraId="7F2D8A13" w14:textId="77777777" w:rsidTr="00C103EA">
        <w:trPr>
          <w:jc w:val="center"/>
        </w:trPr>
        <w:tc>
          <w:tcPr>
            <w:tcW w:w="844" w:type="dxa"/>
          </w:tcPr>
          <w:p w14:paraId="2EB96BBC" w14:textId="77777777" w:rsidR="0044311C" w:rsidRPr="00EB7464" w:rsidRDefault="0044311C" w:rsidP="00C103EA">
            <w:pPr>
              <w:spacing w:line="480" w:lineRule="auto"/>
              <w:jc w:val="center"/>
              <w:rPr>
                <w:rFonts w:ascii="Arial" w:hAnsi="Arial" w:cs="Arial"/>
              </w:rPr>
            </w:pPr>
            <w:r w:rsidRPr="00EB7464">
              <w:rPr>
                <w:rFonts w:ascii="Arial" w:hAnsi="Arial" w:cs="Arial"/>
              </w:rPr>
              <w:t>3</w:t>
            </w:r>
          </w:p>
        </w:tc>
        <w:tc>
          <w:tcPr>
            <w:tcW w:w="1844" w:type="dxa"/>
          </w:tcPr>
          <w:p w14:paraId="1A66D81A" w14:textId="77777777" w:rsidR="0044311C" w:rsidRPr="00EB7464" w:rsidRDefault="0044311C" w:rsidP="00C103EA">
            <w:pPr>
              <w:spacing w:line="480" w:lineRule="auto"/>
              <w:jc w:val="center"/>
              <w:rPr>
                <w:rFonts w:ascii="Arial" w:hAnsi="Arial" w:cs="Arial"/>
              </w:rPr>
            </w:pPr>
            <w:r w:rsidRPr="00EB7464">
              <w:rPr>
                <w:rFonts w:ascii="Arial" w:hAnsi="Arial" w:cs="Arial"/>
              </w:rPr>
              <w:t>Distilled water</w:t>
            </w:r>
          </w:p>
        </w:tc>
        <w:tc>
          <w:tcPr>
            <w:tcW w:w="951" w:type="dxa"/>
          </w:tcPr>
          <w:p w14:paraId="767D17E3" w14:textId="77777777" w:rsidR="0044311C" w:rsidRPr="00EB7464" w:rsidRDefault="0044311C" w:rsidP="00C103EA">
            <w:pPr>
              <w:spacing w:line="480" w:lineRule="auto"/>
              <w:jc w:val="center"/>
              <w:rPr>
                <w:rFonts w:ascii="Arial" w:hAnsi="Arial" w:cs="Arial"/>
              </w:rPr>
            </w:pPr>
            <w:r w:rsidRPr="00EB7464">
              <w:rPr>
                <w:rFonts w:ascii="Arial" w:hAnsi="Arial" w:cs="Arial"/>
              </w:rPr>
              <w:t>01:00</w:t>
            </w:r>
          </w:p>
        </w:tc>
        <w:tc>
          <w:tcPr>
            <w:tcW w:w="723" w:type="dxa"/>
          </w:tcPr>
          <w:p w14:paraId="380A5361" w14:textId="77777777" w:rsidR="0044311C" w:rsidRPr="00EB7464" w:rsidRDefault="0044311C" w:rsidP="00C103EA">
            <w:pPr>
              <w:spacing w:line="480" w:lineRule="auto"/>
              <w:jc w:val="center"/>
              <w:rPr>
                <w:rFonts w:ascii="Arial" w:hAnsi="Arial" w:cs="Arial"/>
              </w:rPr>
            </w:pPr>
            <w:r w:rsidRPr="00EB7464">
              <w:rPr>
                <w:rFonts w:ascii="Arial" w:hAnsi="Arial" w:cs="Arial"/>
              </w:rPr>
              <w:t>+</w:t>
            </w:r>
          </w:p>
        </w:tc>
      </w:tr>
      <w:tr w:rsidR="0044311C" w:rsidRPr="00EB7464" w14:paraId="79837984" w14:textId="77777777" w:rsidTr="00C103EA">
        <w:trPr>
          <w:jc w:val="center"/>
        </w:trPr>
        <w:tc>
          <w:tcPr>
            <w:tcW w:w="844" w:type="dxa"/>
          </w:tcPr>
          <w:p w14:paraId="1116F2F1" w14:textId="77777777" w:rsidR="0044311C" w:rsidRPr="00EB7464" w:rsidRDefault="0044311C" w:rsidP="00C103EA">
            <w:pPr>
              <w:spacing w:line="480" w:lineRule="auto"/>
              <w:jc w:val="center"/>
              <w:rPr>
                <w:rFonts w:ascii="Arial" w:hAnsi="Arial" w:cs="Arial"/>
              </w:rPr>
            </w:pPr>
            <w:r w:rsidRPr="00EB7464">
              <w:rPr>
                <w:rFonts w:ascii="Arial" w:hAnsi="Arial" w:cs="Arial"/>
              </w:rPr>
              <w:t>4</w:t>
            </w:r>
          </w:p>
        </w:tc>
        <w:tc>
          <w:tcPr>
            <w:tcW w:w="1844" w:type="dxa"/>
          </w:tcPr>
          <w:p w14:paraId="3872BA94" w14:textId="77777777" w:rsidR="0044311C" w:rsidRPr="00EB7464" w:rsidRDefault="0044311C" w:rsidP="00C103EA">
            <w:pPr>
              <w:spacing w:line="480" w:lineRule="auto"/>
              <w:jc w:val="center"/>
              <w:rPr>
                <w:rFonts w:ascii="Arial" w:hAnsi="Arial" w:cs="Arial"/>
              </w:rPr>
            </w:pPr>
            <w:r w:rsidRPr="00EB7464">
              <w:rPr>
                <w:rFonts w:ascii="Arial" w:hAnsi="Arial" w:cs="Arial"/>
              </w:rPr>
              <w:t>Haematoxylin</w:t>
            </w:r>
          </w:p>
        </w:tc>
        <w:tc>
          <w:tcPr>
            <w:tcW w:w="951" w:type="dxa"/>
          </w:tcPr>
          <w:p w14:paraId="246C8DFE" w14:textId="77777777" w:rsidR="0044311C" w:rsidRPr="00EB7464" w:rsidRDefault="0044311C" w:rsidP="00C103EA">
            <w:pPr>
              <w:spacing w:line="480" w:lineRule="auto"/>
              <w:jc w:val="center"/>
              <w:rPr>
                <w:rFonts w:ascii="Arial" w:hAnsi="Arial" w:cs="Arial"/>
              </w:rPr>
            </w:pPr>
            <w:r w:rsidRPr="00EB7464">
              <w:rPr>
                <w:rFonts w:ascii="Arial" w:hAnsi="Arial" w:cs="Arial"/>
              </w:rPr>
              <w:t>00:45</w:t>
            </w:r>
          </w:p>
        </w:tc>
        <w:tc>
          <w:tcPr>
            <w:tcW w:w="723" w:type="dxa"/>
          </w:tcPr>
          <w:p w14:paraId="73901506" w14:textId="77777777" w:rsidR="0044311C" w:rsidRPr="00EB7464" w:rsidRDefault="0044311C" w:rsidP="00C103EA">
            <w:pPr>
              <w:spacing w:line="480" w:lineRule="auto"/>
              <w:jc w:val="center"/>
              <w:rPr>
                <w:rFonts w:ascii="Arial" w:hAnsi="Arial" w:cs="Arial"/>
              </w:rPr>
            </w:pPr>
            <w:r w:rsidRPr="00EB7464">
              <w:rPr>
                <w:rFonts w:ascii="Arial" w:hAnsi="Arial" w:cs="Arial"/>
              </w:rPr>
              <w:t>+</w:t>
            </w:r>
          </w:p>
        </w:tc>
      </w:tr>
      <w:tr w:rsidR="0044311C" w:rsidRPr="00EB7464" w14:paraId="0B8E393F" w14:textId="77777777" w:rsidTr="00C103EA">
        <w:trPr>
          <w:jc w:val="center"/>
        </w:trPr>
        <w:tc>
          <w:tcPr>
            <w:tcW w:w="844" w:type="dxa"/>
          </w:tcPr>
          <w:p w14:paraId="43D9C433" w14:textId="77777777" w:rsidR="0044311C" w:rsidRPr="00EB7464" w:rsidRDefault="0044311C" w:rsidP="00C103EA">
            <w:pPr>
              <w:spacing w:line="480" w:lineRule="auto"/>
              <w:jc w:val="center"/>
              <w:rPr>
                <w:rFonts w:ascii="Arial" w:hAnsi="Arial" w:cs="Arial"/>
              </w:rPr>
            </w:pPr>
            <w:r w:rsidRPr="00EB7464">
              <w:rPr>
                <w:rFonts w:ascii="Arial" w:hAnsi="Arial" w:cs="Arial"/>
              </w:rPr>
              <w:t>5</w:t>
            </w:r>
          </w:p>
        </w:tc>
        <w:tc>
          <w:tcPr>
            <w:tcW w:w="1844" w:type="dxa"/>
          </w:tcPr>
          <w:p w14:paraId="1448AD20" w14:textId="77777777" w:rsidR="0044311C" w:rsidRPr="00EB7464" w:rsidRDefault="0044311C" w:rsidP="00C103EA">
            <w:pPr>
              <w:spacing w:line="480" w:lineRule="auto"/>
              <w:jc w:val="center"/>
              <w:rPr>
                <w:rFonts w:ascii="Arial" w:hAnsi="Arial" w:cs="Arial"/>
              </w:rPr>
            </w:pPr>
            <w:r w:rsidRPr="00EB7464">
              <w:rPr>
                <w:rFonts w:ascii="Arial" w:hAnsi="Arial" w:cs="Arial"/>
              </w:rPr>
              <w:t>Tap water</w:t>
            </w:r>
          </w:p>
        </w:tc>
        <w:tc>
          <w:tcPr>
            <w:tcW w:w="951" w:type="dxa"/>
          </w:tcPr>
          <w:p w14:paraId="43265AE0" w14:textId="77777777" w:rsidR="0044311C" w:rsidRPr="00EB7464" w:rsidRDefault="0044311C" w:rsidP="00C103EA">
            <w:pPr>
              <w:spacing w:line="480" w:lineRule="auto"/>
              <w:jc w:val="center"/>
              <w:rPr>
                <w:rFonts w:ascii="Arial" w:hAnsi="Arial" w:cs="Arial"/>
              </w:rPr>
            </w:pPr>
            <w:r w:rsidRPr="00EB7464">
              <w:rPr>
                <w:rFonts w:ascii="Arial" w:hAnsi="Arial" w:cs="Arial"/>
              </w:rPr>
              <w:t>02:00</w:t>
            </w:r>
          </w:p>
        </w:tc>
        <w:tc>
          <w:tcPr>
            <w:tcW w:w="723" w:type="dxa"/>
          </w:tcPr>
          <w:p w14:paraId="31790A55" w14:textId="77777777" w:rsidR="0044311C" w:rsidRPr="00EB7464" w:rsidRDefault="0044311C" w:rsidP="00C103EA">
            <w:pPr>
              <w:spacing w:line="480" w:lineRule="auto"/>
              <w:jc w:val="center"/>
              <w:rPr>
                <w:rFonts w:ascii="Arial" w:hAnsi="Arial" w:cs="Arial"/>
              </w:rPr>
            </w:pPr>
            <w:r w:rsidRPr="00EB7464">
              <w:rPr>
                <w:rFonts w:ascii="Arial" w:hAnsi="Arial" w:cs="Arial"/>
              </w:rPr>
              <w:t>+</w:t>
            </w:r>
          </w:p>
        </w:tc>
      </w:tr>
      <w:tr w:rsidR="0044311C" w:rsidRPr="00EB7464" w14:paraId="41896BB2" w14:textId="77777777" w:rsidTr="00C103EA">
        <w:trPr>
          <w:jc w:val="center"/>
        </w:trPr>
        <w:tc>
          <w:tcPr>
            <w:tcW w:w="844" w:type="dxa"/>
          </w:tcPr>
          <w:p w14:paraId="6A36DB9C" w14:textId="77777777" w:rsidR="0044311C" w:rsidRPr="00EB7464" w:rsidRDefault="0044311C" w:rsidP="00C103EA">
            <w:pPr>
              <w:spacing w:line="480" w:lineRule="auto"/>
              <w:jc w:val="center"/>
              <w:rPr>
                <w:rFonts w:ascii="Arial" w:hAnsi="Arial" w:cs="Arial"/>
              </w:rPr>
            </w:pPr>
            <w:r w:rsidRPr="00EB7464">
              <w:rPr>
                <w:rFonts w:ascii="Arial" w:hAnsi="Arial" w:cs="Arial"/>
              </w:rPr>
              <w:t>6</w:t>
            </w:r>
          </w:p>
        </w:tc>
        <w:tc>
          <w:tcPr>
            <w:tcW w:w="1844" w:type="dxa"/>
          </w:tcPr>
          <w:p w14:paraId="5593D294" w14:textId="77777777" w:rsidR="0044311C" w:rsidRPr="00EB7464" w:rsidRDefault="0044311C" w:rsidP="00C103EA">
            <w:pPr>
              <w:spacing w:line="480" w:lineRule="auto"/>
              <w:jc w:val="center"/>
              <w:rPr>
                <w:rFonts w:ascii="Arial" w:hAnsi="Arial" w:cs="Arial"/>
              </w:rPr>
            </w:pPr>
            <w:r w:rsidRPr="00EB7464">
              <w:rPr>
                <w:rFonts w:ascii="Arial" w:hAnsi="Arial" w:cs="Arial"/>
              </w:rPr>
              <w:t>HCl/E-</w:t>
            </w:r>
            <w:proofErr w:type="spellStart"/>
            <w:r w:rsidRPr="00EB7464">
              <w:rPr>
                <w:rFonts w:ascii="Arial" w:hAnsi="Arial" w:cs="Arial"/>
              </w:rPr>
              <w:t>Alc</w:t>
            </w:r>
            <w:proofErr w:type="spellEnd"/>
          </w:p>
        </w:tc>
        <w:tc>
          <w:tcPr>
            <w:tcW w:w="951" w:type="dxa"/>
          </w:tcPr>
          <w:p w14:paraId="2302489E" w14:textId="77777777" w:rsidR="0044311C" w:rsidRPr="00EB7464" w:rsidRDefault="0044311C" w:rsidP="00C103EA">
            <w:pPr>
              <w:spacing w:line="480" w:lineRule="auto"/>
              <w:jc w:val="center"/>
              <w:rPr>
                <w:rFonts w:ascii="Arial" w:hAnsi="Arial" w:cs="Arial"/>
              </w:rPr>
            </w:pPr>
            <w:r w:rsidRPr="00EB7464">
              <w:rPr>
                <w:rFonts w:ascii="Arial" w:hAnsi="Arial" w:cs="Arial"/>
              </w:rPr>
              <w:t>00:06</w:t>
            </w:r>
          </w:p>
        </w:tc>
        <w:tc>
          <w:tcPr>
            <w:tcW w:w="723" w:type="dxa"/>
          </w:tcPr>
          <w:p w14:paraId="29A88880" w14:textId="77777777" w:rsidR="0044311C" w:rsidRPr="00EB7464" w:rsidRDefault="0044311C" w:rsidP="00C103EA">
            <w:pPr>
              <w:spacing w:line="480" w:lineRule="auto"/>
              <w:jc w:val="center"/>
              <w:rPr>
                <w:rFonts w:ascii="Arial" w:hAnsi="Arial" w:cs="Arial"/>
              </w:rPr>
            </w:pPr>
            <w:r w:rsidRPr="00EB7464">
              <w:rPr>
                <w:rFonts w:ascii="Arial" w:hAnsi="Arial" w:cs="Arial"/>
              </w:rPr>
              <w:t>+</w:t>
            </w:r>
          </w:p>
        </w:tc>
      </w:tr>
      <w:tr w:rsidR="0044311C" w:rsidRPr="00EB7464" w14:paraId="6176A559" w14:textId="77777777" w:rsidTr="00C103EA">
        <w:trPr>
          <w:jc w:val="center"/>
        </w:trPr>
        <w:tc>
          <w:tcPr>
            <w:tcW w:w="844" w:type="dxa"/>
          </w:tcPr>
          <w:p w14:paraId="4FF5534B" w14:textId="77777777" w:rsidR="0044311C" w:rsidRPr="00EB7464" w:rsidRDefault="0044311C" w:rsidP="00C103EA">
            <w:pPr>
              <w:spacing w:line="480" w:lineRule="auto"/>
              <w:jc w:val="center"/>
              <w:rPr>
                <w:rFonts w:ascii="Arial" w:hAnsi="Arial" w:cs="Arial"/>
              </w:rPr>
            </w:pPr>
            <w:r w:rsidRPr="00EB7464">
              <w:rPr>
                <w:rFonts w:ascii="Arial" w:hAnsi="Arial" w:cs="Arial"/>
              </w:rPr>
              <w:t>7</w:t>
            </w:r>
          </w:p>
        </w:tc>
        <w:tc>
          <w:tcPr>
            <w:tcW w:w="1844" w:type="dxa"/>
          </w:tcPr>
          <w:p w14:paraId="118956F7" w14:textId="77777777" w:rsidR="0044311C" w:rsidRPr="00EB7464" w:rsidRDefault="0044311C" w:rsidP="00C103EA">
            <w:pPr>
              <w:spacing w:line="480" w:lineRule="auto"/>
              <w:jc w:val="center"/>
              <w:rPr>
                <w:rFonts w:ascii="Arial" w:hAnsi="Arial" w:cs="Arial"/>
              </w:rPr>
            </w:pPr>
            <w:r w:rsidRPr="00EB7464">
              <w:rPr>
                <w:rFonts w:ascii="Arial" w:hAnsi="Arial" w:cs="Arial"/>
              </w:rPr>
              <w:t>Tap water</w:t>
            </w:r>
          </w:p>
        </w:tc>
        <w:tc>
          <w:tcPr>
            <w:tcW w:w="951" w:type="dxa"/>
          </w:tcPr>
          <w:p w14:paraId="5CD9F8BA" w14:textId="77777777" w:rsidR="0044311C" w:rsidRPr="00EB7464" w:rsidRDefault="0044311C" w:rsidP="00C103EA">
            <w:pPr>
              <w:spacing w:line="480" w:lineRule="auto"/>
              <w:jc w:val="center"/>
              <w:rPr>
                <w:rFonts w:ascii="Arial" w:hAnsi="Arial" w:cs="Arial"/>
              </w:rPr>
            </w:pPr>
            <w:r w:rsidRPr="00EB7464">
              <w:rPr>
                <w:rFonts w:ascii="Arial" w:hAnsi="Arial" w:cs="Arial"/>
              </w:rPr>
              <w:t>03:00</w:t>
            </w:r>
          </w:p>
        </w:tc>
        <w:tc>
          <w:tcPr>
            <w:tcW w:w="723" w:type="dxa"/>
          </w:tcPr>
          <w:p w14:paraId="3127DDD9" w14:textId="77777777" w:rsidR="0044311C" w:rsidRPr="00EB7464" w:rsidRDefault="0044311C" w:rsidP="00C103EA">
            <w:pPr>
              <w:spacing w:line="480" w:lineRule="auto"/>
              <w:jc w:val="center"/>
              <w:rPr>
                <w:rFonts w:ascii="Arial" w:hAnsi="Arial" w:cs="Arial"/>
              </w:rPr>
            </w:pPr>
            <w:r w:rsidRPr="00EB7464">
              <w:rPr>
                <w:rFonts w:ascii="Arial" w:hAnsi="Arial" w:cs="Arial"/>
              </w:rPr>
              <w:t>+</w:t>
            </w:r>
          </w:p>
        </w:tc>
      </w:tr>
      <w:tr w:rsidR="0044311C" w:rsidRPr="00EB7464" w14:paraId="19DD6524" w14:textId="77777777" w:rsidTr="00C103EA">
        <w:trPr>
          <w:jc w:val="center"/>
        </w:trPr>
        <w:tc>
          <w:tcPr>
            <w:tcW w:w="844" w:type="dxa"/>
          </w:tcPr>
          <w:p w14:paraId="1FB2272B" w14:textId="77777777" w:rsidR="0044311C" w:rsidRPr="00EB7464" w:rsidRDefault="0044311C" w:rsidP="00C103EA">
            <w:pPr>
              <w:spacing w:line="480" w:lineRule="auto"/>
              <w:jc w:val="center"/>
              <w:rPr>
                <w:rFonts w:ascii="Arial" w:hAnsi="Arial" w:cs="Arial"/>
              </w:rPr>
            </w:pPr>
            <w:r w:rsidRPr="00EB7464">
              <w:rPr>
                <w:rFonts w:ascii="Arial" w:hAnsi="Arial" w:cs="Arial"/>
              </w:rPr>
              <w:t>8</w:t>
            </w:r>
          </w:p>
        </w:tc>
        <w:tc>
          <w:tcPr>
            <w:tcW w:w="1844" w:type="dxa"/>
          </w:tcPr>
          <w:p w14:paraId="10955C50" w14:textId="77777777" w:rsidR="0044311C" w:rsidRPr="00EB7464" w:rsidRDefault="0044311C" w:rsidP="00C103EA">
            <w:pPr>
              <w:spacing w:line="480" w:lineRule="auto"/>
              <w:jc w:val="center"/>
              <w:rPr>
                <w:rFonts w:ascii="Arial" w:hAnsi="Arial" w:cs="Arial"/>
              </w:rPr>
            </w:pPr>
            <w:r w:rsidRPr="00EB7464">
              <w:rPr>
                <w:rFonts w:ascii="Arial" w:hAnsi="Arial" w:cs="Arial"/>
              </w:rPr>
              <w:t>Eosin</w:t>
            </w:r>
          </w:p>
        </w:tc>
        <w:tc>
          <w:tcPr>
            <w:tcW w:w="951" w:type="dxa"/>
          </w:tcPr>
          <w:p w14:paraId="4D032BAC" w14:textId="77777777" w:rsidR="0044311C" w:rsidRPr="00EB7464" w:rsidRDefault="0044311C" w:rsidP="00C103EA">
            <w:pPr>
              <w:spacing w:line="480" w:lineRule="auto"/>
              <w:jc w:val="center"/>
              <w:rPr>
                <w:rFonts w:ascii="Arial" w:hAnsi="Arial" w:cs="Arial"/>
              </w:rPr>
            </w:pPr>
            <w:r w:rsidRPr="00EB7464">
              <w:rPr>
                <w:rFonts w:ascii="Arial" w:hAnsi="Arial" w:cs="Arial"/>
              </w:rPr>
              <w:t>01:00</w:t>
            </w:r>
          </w:p>
        </w:tc>
        <w:tc>
          <w:tcPr>
            <w:tcW w:w="723" w:type="dxa"/>
          </w:tcPr>
          <w:p w14:paraId="0DAF51AF" w14:textId="77777777" w:rsidR="0044311C" w:rsidRPr="00EB7464" w:rsidRDefault="0044311C" w:rsidP="00C103EA">
            <w:pPr>
              <w:spacing w:line="480" w:lineRule="auto"/>
              <w:jc w:val="center"/>
              <w:rPr>
                <w:rFonts w:ascii="Arial" w:hAnsi="Arial" w:cs="Arial"/>
              </w:rPr>
            </w:pPr>
            <w:r w:rsidRPr="00EB7464">
              <w:rPr>
                <w:rFonts w:ascii="Arial" w:hAnsi="Arial" w:cs="Arial"/>
              </w:rPr>
              <w:t>+</w:t>
            </w:r>
          </w:p>
        </w:tc>
      </w:tr>
      <w:tr w:rsidR="0044311C" w:rsidRPr="00EB7464" w14:paraId="3A5E8D32" w14:textId="77777777" w:rsidTr="00C103EA">
        <w:trPr>
          <w:jc w:val="center"/>
        </w:trPr>
        <w:tc>
          <w:tcPr>
            <w:tcW w:w="844" w:type="dxa"/>
          </w:tcPr>
          <w:p w14:paraId="5D7DE341" w14:textId="77777777" w:rsidR="0044311C" w:rsidRPr="00EB7464" w:rsidRDefault="0044311C" w:rsidP="00C103EA">
            <w:pPr>
              <w:spacing w:line="480" w:lineRule="auto"/>
              <w:jc w:val="center"/>
              <w:rPr>
                <w:rFonts w:ascii="Arial" w:hAnsi="Arial" w:cs="Arial"/>
              </w:rPr>
            </w:pPr>
            <w:r w:rsidRPr="00EB7464">
              <w:rPr>
                <w:rFonts w:ascii="Arial" w:hAnsi="Arial" w:cs="Arial"/>
              </w:rPr>
              <w:t>9</w:t>
            </w:r>
          </w:p>
        </w:tc>
        <w:tc>
          <w:tcPr>
            <w:tcW w:w="1844" w:type="dxa"/>
          </w:tcPr>
          <w:p w14:paraId="418411E6" w14:textId="77777777" w:rsidR="0044311C" w:rsidRPr="00EB7464" w:rsidRDefault="0044311C" w:rsidP="00C103EA">
            <w:pPr>
              <w:spacing w:line="480" w:lineRule="auto"/>
              <w:jc w:val="center"/>
              <w:rPr>
                <w:rFonts w:ascii="Arial" w:hAnsi="Arial" w:cs="Arial"/>
              </w:rPr>
            </w:pPr>
            <w:r w:rsidRPr="00EB7464">
              <w:rPr>
                <w:rFonts w:ascii="Arial" w:hAnsi="Arial" w:cs="Arial"/>
              </w:rPr>
              <w:t>Tap water</w:t>
            </w:r>
          </w:p>
        </w:tc>
        <w:tc>
          <w:tcPr>
            <w:tcW w:w="951" w:type="dxa"/>
          </w:tcPr>
          <w:p w14:paraId="02AF83DE" w14:textId="77777777" w:rsidR="0044311C" w:rsidRPr="00EB7464" w:rsidRDefault="0044311C" w:rsidP="00C103EA">
            <w:pPr>
              <w:spacing w:line="480" w:lineRule="auto"/>
              <w:jc w:val="center"/>
              <w:rPr>
                <w:rFonts w:ascii="Arial" w:hAnsi="Arial" w:cs="Arial"/>
              </w:rPr>
            </w:pPr>
            <w:r w:rsidRPr="00EB7464">
              <w:rPr>
                <w:rFonts w:ascii="Arial" w:hAnsi="Arial" w:cs="Arial"/>
              </w:rPr>
              <w:t>00:10</w:t>
            </w:r>
          </w:p>
        </w:tc>
        <w:tc>
          <w:tcPr>
            <w:tcW w:w="723" w:type="dxa"/>
          </w:tcPr>
          <w:p w14:paraId="226290ED" w14:textId="77777777" w:rsidR="0044311C" w:rsidRPr="00EB7464" w:rsidRDefault="0044311C" w:rsidP="00C103EA">
            <w:pPr>
              <w:spacing w:line="480" w:lineRule="auto"/>
              <w:jc w:val="center"/>
              <w:rPr>
                <w:rFonts w:ascii="Arial" w:hAnsi="Arial" w:cs="Arial"/>
              </w:rPr>
            </w:pPr>
            <w:r w:rsidRPr="00EB7464">
              <w:rPr>
                <w:rFonts w:ascii="Arial" w:hAnsi="Arial" w:cs="Arial"/>
              </w:rPr>
              <w:t>---</w:t>
            </w:r>
          </w:p>
        </w:tc>
      </w:tr>
      <w:tr w:rsidR="0044311C" w:rsidRPr="00EB7464" w14:paraId="74314C5B" w14:textId="77777777" w:rsidTr="00C103EA">
        <w:trPr>
          <w:jc w:val="center"/>
        </w:trPr>
        <w:tc>
          <w:tcPr>
            <w:tcW w:w="844" w:type="dxa"/>
          </w:tcPr>
          <w:p w14:paraId="585B9160" w14:textId="77777777" w:rsidR="0044311C" w:rsidRPr="00EB7464" w:rsidRDefault="0044311C" w:rsidP="00C103EA">
            <w:pPr>
              <w:spacing w:line="480" w:lineRule="auto"/>
              <w:jc w:val="center"/>
              <w:rPr>
                <w:rFonts w:ascii="Arial" w:hAnsi="Arial" w:cs="Arial"/>
              </w:rPr>
            </w:pPr>
            <w:r w:rsidRPr="00EB7464">
              <w:rPr>
                <w:rFonts w:ascii="Arial" w:hAnsi="Arial" w:cs="Arial"/>
              </w:rPr>
              <w:t>10</w:t>
            </w:r>
          </w:p>
        </w:tc>
        <w:tc>
          <w:tcPr>
            <w:tcW w:w="1844" w:type="dxa"/>
          </w:tcPr>
          <w:p w14:paraId="4BE50463" w14:textId="77777777" w:rsidR="0044311C" w:rsidRPr="00EB7464" w:rsidRDefault="0044311C" w:rsidP="00C103EA">
            <w:pPr>
              <w:spacing w:line="480" w:lineRule="auto"/>
              <w:jc w:val="center"/>
              <w:rPr>
                <w:rFonts w:ascii="Arial" w:hAnsi="Arial" w:cs="Arial"/>
              </w:rPr>
            </w:pPr>
            <w:r w:rsidRPr="00EB7464">
              <w:rPr>
                <w:rFonts w:ascii="Arial" w:hAnsi="Arial" w:cs="Arial"/>
              </w:rPr>
              <w:t>E-Alc:70%</w:t>
            </w:r>
          </w:p>
        </w:tc>
        <w:tc>
          <w:tcPr>
            <w:tcW w:w="951" w:type="dxa"/>
          </w:tcPr>
          <w:p w14:paraId="2BE6351D" w14:textId="77777777" w:rsidR="0044311C" w:rsidRPr="00EB7464" w:rsidRDefault="0044311C" w:rsidP="00C103EA">
            <w:pPr>
              <w:spacing w:line="480" w:lineRule="auto"/>
              <w:jc w:val="center"/>
              <w:rPr>
                <w:rFonts w:ascii="Arial" w:hAnsi="Arial" w:cs="Arial"/>
              </w:rPr>
            </w:pPr>
            <w:r w:rsidRPr="00EB7464">
              <w:rPr>
                <w:rFonts w:ascii="Arial" w:hAnsi="Arial" w:cs="Arial"/>
              </w:rPr>
              <w:t>00:30</w:t>
            </w:r>
          </w:p>
        </w:tc>
        <w:tc>
          <w:tcPr>
            <w:tcW w:w="723" w:type="dxa"/>
          </w:tcPr>
          <w:p w14:paraId="399069A2" w14:textId="77777777" w:rsidR="0044311C" w:rsidRPr="00EB7464" w:rsidRDefault="0044311C" w:rsidP="00C103EA">
            <w:pPr>
              <w:spacing w:line="480" w:lineRule="auto"/>
              <w:jc w:val="center"/>
              <w:rPr>
                <w:rFonts w:ascii="Arial" w:hAnsi="Arial" w:cs="Arial"/>
              </w:rPr>
            </w:pPr>
            <w:r w:rsidRPr="00EB7464">
              <w:rPr>
                <w:rFonts w:ascii="Arial" w:hAnsi="Arial" w:cs="Arial"/>
              </w:rPr>
              <w:t>+</w:t>
            </w:r>
          </w:p>
        </w:tc>
      </w:tr>
      <w:tr w:rsidR="0044311C" w:rsidRPr="00EB7464" w14:paraId="1C4F08D2" w14:textId="77777777" w:rsidTr="00C103EA">
        <w:trPr>
          <w:jc w:val="center"/>
        </w:trPr>
        <w:tc>
          <w:tcPr>
            <w:tcW w:w="844" w:type="dxa"/>
          </w:tcPr>
          <w:p w14:paraId="224B3D77" w14:textId="77777777" w:rsidR="0044311C" w:rsidRPr="00EB7464" w:rsidRDefault="0044311C" w:rsidP="00C103EA">
            <w:pPr>
              <w:spacing w:line="480" w:lineRule="auto"/>
              <w:jc w:val="center"/>
              <w:rPr>
                <w:rFonts w:ascii="Arial" w:hAnsi="Arial" w:cs="Arial"/>
              </w:rPr>
            </w:pPr>
            <w:r w:rsidRPr="00EB7464">
              <w:rPr>
                <w:rFonts w:ascii="Arial" w:hAnsi="Arial" w:cs="Arial"/>
              </w:rPr>
              <w:t>11</w:t>
            </w:r>
          </w:p>
        </w:tc>
        <w:tc>
          <w:tcPr>
            <w:tcW w:w="1844" w:type="dxa"/>
          </w:tcPr>
          <w:p w14:paraId="3B81C231" w14:textId="77777777" w:rsidR="0044311C" w:rsidRPr="00EB7464" w:rsidRDefault="0044311C" w:rsidP="00C103EA">
            <w:pPr>
              <w:spacing w:line="480" w:lineRule="auto"/>
              <w:jc w:val="center"/>
              <w:rPr>
                <w:rFonts w:ascii="Arial" w:hAnsi="Arial" w:cs="Arial"/>
              </w:rPr>
            </w:pPr>
            <w:r w:rsidRPr="00EB7464">
              <w:rPr>
                <w:rFonts w:ascii="Arial" w:hAnsi="Arial" w:cs="Arial"/>
              </w:rPr>
              <w:t>E-Alc:100%</w:t>
            </w:r>
          </w:p>
        </w:tc>
        <w:tc>
          <w:tcPr>
            <w:tcW w:w="951" w:type="dxa"/>
          </w:tcPr>
          <w:p w14:paraId="7C03A1F9" w14:textId="77777777" w:rsidR="0044311C" w:rsidRPr="00EB7464" w:rsidRDefault="0044311C" w:rsidP="00C103EA">
            <w:pPr>
              <w:spacing w:line="480" w:lineRule="auto"/>
              <w:jc w:val="center"/>
              <w:rPr>
                <w:rFonts w:ascii="Arial" w:hAnsi="Arial" w:cs="Arial"/>
              </w:rPr>
            </w:pPr>
            <w:r w:rsidRPr="00EB7464">
              <w:rPr>
                <w:rFonts w:ascii="Arial" w:hAnsi="Arial" w:cs="Arial"/>
              </w:rPr>
              <w:t>01:00</w:t>
            </w:r>
          </w:p>
        </w:tc>
        <w:tc>
          <w:tcPr>
            <w:tcW w:w="723" w:type="dxa"/>
          </w:tcPr>
          <w:p w14:paraId="3269B4EF" w14:textId="77777777" w:rsidR="0044311C" w:rsidRPr="00EB7464" w:rsidRDefault="0044311C" w:rsidP="00C103EA">
            <w:pPr>
              <w:spacing w:line="480" w:lineRule="auto"/>
              <w:jc w:val="center"/>
              <w:rPr>
                <w:rFonts w:ascii="Arial" w:hAnsi="Arial" w:cs="Arial"/>
              </w:rPr>
            </w:pPr>
            <w:r w:rsidRPr="00EB7464">
              <w:rPr>
                <w:rFonts w:ascii="Arial" w:hAnsi="Arial" w:cs="Arial"/>
              </w:rPr>
              <w:t>+</w:t>
            </w:r>
          </w:p>
        </w:tc>
      </w:tr>
      <w:tr w:rsidR="0044311C" w:rsidRPr="00EB7464" w14:paraId="33B4FDB0" w14:textId="77777777" w:rsidTr="00C103EA">
        <w:trPr>
          <w:jc w:val="center"/>
        </w:trPr>
        <w:tc>
          <w:tcPr>
            <w:tcW w:w="844" w:type="dxa"/>
          </w:tcPr>
          <w:p w14:paraId="1F122B85" w14:textId="77777777" w:rsidR="0044311C" w:rsidRPr="00EB7464" w:rsidRDefault="0044311C" w:rsidP="00C103EA">
            <w:pPr>
              <w:spacing w:line="480" w:lineRule="auto"/>
              <w:jc w:val="center"/>
              <w:rPr>
                <w:rFonts w:ascii="Arial" w:hAnsi="Arial" w:cs="Arial"/>
              </w:rPr>
            </w:pPr>
            <w:r w:rsidRPr="00EB7464">
              <w:rPr>
                <w:rFonts w:ascii="Arial" w:hAnsi="Arial" w:cs="Arial"/>
              </w:rPr>
              <w:t>12</w:t>
            </w:r>
          </w:p>
        </w:tc>
        <w:tc>
          <w:tcPr>
            <w:tcW w:w="1844" w:type="dxa"/>
          </w:tcPr>
          <w:p w14:paraId="171C4EE2" w14:textId="77777777" w:rsidR="0044311C" w:rsidRPr="00EB7464" w:rsidRDefault="0044311C" w:rsidP="00C103EA">
            <w:pPr>
              <w:spacing w:line="480" w:lineRule="auto"/>
              <w:jc w:val="center"/>
              <w:rPr>
                <w:rFonts w:ascii="Arial" w:hAnsi="Arial" w:cs="Arial"/>
              </w:rPr>
            </w:pPr>
            <w:r w:rsidRPr="00EB7464">
              <w:rPr>
                <w:rFonts w:ascii="Arial" w:hAnsi="Arial" w:cs="Arial"/>
              </w:rPr>
              <w:t>E-Alc:100%</w:t>
            </w:r>
          </w:p>
        </w:tc>
        <w:tc>
          <w:tcPr>
            <w:tcW w:w="951" w:type="dxa"/>
          </w:tcPr>
          <w:p w14:paraId="340AE51B" w14:textId="77777777" w:rsidR="0044311C" w:rsidRPr="00EB7464" w:rsidRDefault="0044311C" w:rsidP="00C103EA">
            <w:pPr>
              <w:spacing w:line="480" w:lineRule="auto"/>
              <w:jc w:val="center"/>
              <w:rPr>
                <w:rFonts w:ascii="Arial" w:hAnsi="Arial" w:cs="Arial"/>
              </w:rPr>
            </w:pPr>
            <w:r w:rsidRPr="00EB7464">
              <w:rPr>
                <w:rFonts w:ascii="Arial" w:hAnsi="Arial" w:cs="Arial"/>
              </w:rPr>
              <w:t>02:00</w:t>
            </w:r>
          </w:p>
        </w:tc>
        <w:tc>
          <w:tcPr>
            <w:tcW w:w="723" w:type="dxa"/>
          </w:tcPr>
          <w:p w14:paraId="21040EB5" w14:textId="77777777" w:rsidR="0044311C" w:rsidRPr="00EB7464" w:rsidRDefault="0044311C" w:rsidP="00C103EA">
            <w:pPr>
              <w:spacing w:line="480" w:lineRule="auto"/>
              <w:jc w:val="center"/>
              <w:rPr>
                <w:rFonts w:ascii="Arial" w:hAnsi="Arial" w:cs="Arial"/>
              </w:rPr>
            </w:pPr>
            <w:r w:rsidRPr="00EB7464">
              <w:rPr>
                <w:rFonts w:ascii="Arial" w:hAnsi="Arial" w:cs="Arial"/>
              </w:rPr>
              <w:t>+</w:t>
            </w:r>
          </w:p>
        </w:tc>
      </w:tr>
      <w:tr w:rsidR="0044311C" w:rsidRPr="00EB7464" w14:paraId="4D468E15" w14:textId="77777777" w:rsidTr="00C103EA">
        <w:trPr>
          <w:jc w:val="center"/>
        </w:trPr>
        <w:tc>
          <w:tcPr>
            <w:tcW w:w="844" w:type="dxa"/>
          </w:tcPr>
          <w:p w14:paraId="41750ACD" w14:textId="77777777" w:rsidR="0044311C" w:rsidRPr="00EB7464" w:rsidRDefault="0044311C" w:rsidP="00C103EA">
            <w:pPr>
              <w:spacing w:line="480" w:lineRule="auto"/>
              <w:jc w:val="center"/>
              <w:rPr>
                <w:rFonts w:ascii="Arial" w:hAnsi="Arial" w:cs="Arial"/>
              </w:rPr>
            </w:pPr>
            <w:r w:rsidRPr="00EB7464">
              <w:rPr>
                <w:rFonts w:ascii="Arial" w:hAnsi="Arial" w:cs="Arial"/>
              </w:rPr>
              <w:t>13</w:t>
            </w:r>
          </w:p>
        </w:tc>
        <w:tc>
          <w:tcPr>
            <w:tcW w:w="1844" w:type="dxa"/>
          </w:tcPr>
          <w:p w14:paraId="422C2759" w14:textId="77777777" w:rsidR="0044311C" w:rsidRPr="00EB7464" w:rsidRDefault="0044311C" w:rsidP="00C103EA">
            <w:pPr>
              <w:spacing w:line="480" w:lineRule="auto"/>
              <w:jc w:val="center"/>
              <w:rPr>
                <w:rFonts w:ascii="Arial" w:hAnsi="Arial" w:cs="Arial"/>
              </w:rPr>
            </w:pPr>
            <w:r w:rsidRPr="00EB7464">
              <w:rPr>
                <w:rFonts w:ascii="Arial" w:hAnsi="Arial" w:cs="Arial"/>
              </w:rPr>
              <w:t>Xylene</w:t>
            </w:r>
          </w:p>
        </w:tc>
        <w:tc>
          <w:tcPr>
            <w:tcW w:w="951" w:type="dxa"/>
          </w:tcPr>
          <w:p w14:paraId="32EE691C" w14:textId="77777777" w:rsidR="0044311C" w:rsidRPr="00EB7464" w:rsidRDefault="0044311C" w:rsidP="00C103EA">
            <w:pPr>
              <w:spacing w:line="480" w:lineRule="auto"/>
              <w:jc w:val="center"/>
              <w:rPr>
                <w:rFonts w:ascii="Arial" w:hAnsi="Arial" w:cs="Arial"/>
              </w:rPr>
            </w:pPr>
            <w:r w:rsidRPr="00EB7464">
              <w:rPr>
                <w:rFonts w:ascii="Arial" w:hAnsi="Arial" w:cs="Arial"/>
              </w:rPr>
              <w:t>02:00</w:t>
            </w:r>
          </w:p>
        </w:tc>
        <w:tc>
          <w:tcPr>
            <w:tcW w:w="723" w:type="dxa"/>
          </w:tcPr>
          <w:p w14:paraId="7F432099" w14:textId="77777777" w:rsidR="0044311C" w:rsidRPr="00EB7464" w:rsidRDefault="0044311C" w:rsidP="00C103EA">
            <w:pPr>
              <w:spacing w:line="480" w:lineRule="auto"/>
              <w:jc w:val="center"/>
              <w:rPr>
                <w:rFonts w:ascii="Arial" w:hAnsi="Arial" w:cs="Arial"/>
              </w:rPr>
            </w:pPr>
            <w:r w:rsidRPr="00EB7464">
              <w:rPr>
                <w:rFonts w:ascii="Arial" w:hAnsi="Arial" w:cs="Arial"/>
              </w:rPr>
              <w:t>+</w:t>
            </w:r>
          </w:p>
        </w:tc>
      </w:tr>
      <w:tr w:rsidR="0044311C" w:rsidRPr="00EB7464" w14:paraId="47A4B715" w14:textId="77777777" w:rsidTr="00C103EA">
        <w:trPr>
          <w:jc w:val="center"/>
        </w:trPr>
        <w:tc>
          <w:tcPr>
            <w:tcW w:w="844" w:type="dxa"/>
          </w:tcPr>
          <w:p w14:paraId="26C5A940" w14:textId="77777777" w:rsidR="0044311C" w:rsidRPr="00EB7464" w:rsidRDefault="0044311C" w:rsidP="00C103EA">
            <w:pPr>
              <w:spacing w:line="480" w:lineRule="auto"/>
              <w:jc w:val="center"/>
              <w:rPr>
                <w:rFonts w:ascii="Arial" w:hAnsi="Arial" w:cs="Arial"/>
              </w:rPr>
            </w:pPr>
            <w:r w:rsidRPr="00EB7464">
              <w:rPr>
                <w:rFonts w:ascii="Arial" w:hAnsi="Arial" w:cs="Arial"/>
              </w:rPr>
              <w:t>14</w:t>
            </w:r>
          </w:p>
        </w:tc>
        <w:tc>
          <w:tcPr>
            <w:tcW w:w="1844" w:type="dxa"/>
          </w:tcPr>
          <w:p w14:paraId="07FACC21" w14:textId="77777777" w:rsidR="0044311C" w:rsidRPr="00EB7464" w:rsidRDefault="0044311C" w:rsidP="00C103EA">
            <w:pPr>
              <w:spacing w:line="480" w:lineRule="auto"/>
              <w:jc w:val="center"/>
              <w:rPr>
                <w:rFonts w:ascii="Arial" w:hAnsi="Arial" w:cs="Arial"/>
              </w:rPr>
            </w:pPr>
            <w:r w:rsidRPr="00EB7464">
              <w:rPr>
                <w:rFonts w:ascii="Arial" w:hAnsi="Arial" w:cs="Arial"/>
              </w:rPr>
              <w:t>Xylene</w:t>
            </w:r>
          </w:p>
        </w:tc>
        <w:tc>
          <w:tcPr>
            <w:tcW w:w="951" w:type="dxa"/>
          </w:tcPr>
          <w:p w14:paraId="3B75B33A" w14:textId="77777777" w:rsidR="0044311C" w:rsidRPr="00EB7464" w:rsidRDefault="0044311C" w:rsidP="00C103EA">
            <w:pPr>
              <w:spacing w:line="480" w:lineRule="auto"/>
              <w:jc w:val="center"/>
              <w:rPr>
                <w:rFonts w:ascii="Arial" w:hAnsi="Arial" w:cs="Arial"/>
              </w:rPr>
            </w:pPr>
            <w:r w:rsidRPr="00EB7464">
              <w:rPr>
                <w:rFonts w:ascii="Arial" w:hAnsi="Arial" w:cs="Arial"/>
              </w:rPr>
              <w:t>02:00</w:t>
            </w:r>
          </w:p>
        </w:tc>
        <w:tc>
          <w:tcPr>
            <w:tcW w:w="723" w:type="dxa"/>
          </w:tcPr>
          <w:p w14:paraId="2D699C7A" w14:textId="77777777" w:rsidR="0044311C" w:rsidRPr="00EB7464" w:rsidRDefault="0044311C" w:rsidP="00C103EA">
            <w:pPr>
              <w:spacing w:line="480" w:lineRule="auto"/>
              <w:jc w:val="center"/>
              <w:rPr>
                <w:rFonts w:ascii="Arial" w:hAnsi="Arial" w:cs="Arial"/>
              </w:rPr>
            </w:pPr>
            <w:r w:rsidRPr="00EB7464">
              <w:rPr>
                <w:rFonts w:ascii="Arial" w:hAnsi="Arial" w:cs="Arial"/>
              </w:rPr>
              <w:t>+</w:t>
            </w:r>
          </w:p>
        </w:tc>
      </w:tr>
      <w:tr w:rsidR="0044311C" w:rsidRPr="00EB7464" w14:paraId="262A6DC8" w14:textId="77777777" w:rsidTr="00C103EA">
        <w:trPr>
          <w:jc w:val="center"/>
        </w:trPr>
        <w:tc>
          <w:tcPr>
            <w:tcW w:w="844" w:type="dxa"/>
          </w:tcPr>
          <w:p w14:paraId="15107467" w14:textId="77777777" w:rsidR="0044311C" w:rsidRPr="00EB7464" w:rsidRDefault="0044311C" w:rsidP="00C103EA">
            <w:pPr>
              <w:spacing w:line="480" w:lineRule="auto"/>
              <w:jc w:val="center"/>
              <w:rPr>
                <w:rFonts w:ascii="Arial" w:hAnsi="Arial" w:cs="Arial"/>
              </w:rPr>
            </w:pPr>
            <w:r w:rsidRPr="00EB7464">
              <w:rPr>
                <w:rFonts w:ascii="Arial" w:hAnsi="Arial" w:cs="Arial"/>
              </w:rPr>
              <w:t>15</w:t>
            </w:r>
          </w:p>
        </w:tc>
        <w:tc>
          <w:tcPr>
            <w:tcW w:w="1844" w:type="dxa"/>
          </w:tcPr>
          <w:p w14:paraId="334E49BE" w14:textId="77777777" w:rsidR="0044311C" w:rsidRPr="00EB7464" w:rsidRDefault="0044311C" w:rsidP="00C103EA">
            <w:pPr>
              <w:spacing w:line="480" w:lineRule="auto"/>
              <w:jc w:val="center"/>
              <w:rPr>
                <w:rFonts w:ascii="Arial" w:hAnsi="Arial" w:cs="Arial"/>
              </w:rPr>
            </w:pPr>
            <w:r w:rsidRPr="00EB7464">
              <w:rPr>
                <w:rFonts w:ascii="Arial" w:hAnsi="Arial" w:cs="Arial"/>
              </w:rPr>
              <w:t>End station</w:t>
            </w:r>
          </w:p>
        </w:tc>
        <w:tc>
          <w:tcPr>
            <w:tcW w:w="951" w:type="dxa"/>
          </w:tcPr>
          <w:p w14:paraId="5D6FCBF3" w14:textId="77777777" w:rsidR="0044311C" w:rsidRPr="00EB7464" w:rsidRDefault="0044311C" w:rsidP="00C103EA">
            <w:pPr>
              <w:spacing w:line="480" w:lineRule="auto"/>
              <w:jc w:val="center"/>
              <w:rPr>
                <w:rFonts w:ascii="Arial" w:hAnsi="Arial" w:cs="Arial"/>
              </w:rPr>
            </w:pPr>
            <w:r w:rsidRPr="00EB7464">
              <w:rPr>
                <w:rFonts w:ascii="Arial" w:hAnsi="Arial" w:cs="Arial"/>
              </w:rPr>
              <w:t>---</w:t>
            </w:r>
          </w:p>
        </w:tc>
        <w:tc>
          <w:tcPr>
            <w:tcW w:w="723" w:type="dxa"/>
          </w:tcPr>
          <w:p w14:paraId="24EFFF86" w14:textId="77777777" w:rsidR="0044311C" w:rsidRPr="00EB7464" w:rsidRDefault="0044311C" w:rsidP="00C103EA">
            <w:pPr>
              <w:spacing w:line="480" w:lineRule="auto"/>
              <w:jc w:val="center"/>
              <w:rPr>
                <w:rFonts w:ascii="Arial" w:hAnsi="Arial" w:cs="Arial"/>
              </w:rPr>
            </w:pPr>
            <w:r w:rsidRPr="00EB7464">
              <w:rPr>
                <w:rFonts w:ascii="Arial" w:hAnsi="Arial" w:cs="Arial"/>
              </w:rPr>
              <w:t>---</w:t>
            </w:r>
          </w:p>
        </w:tc>
      </w:tr>
    </w:tbl>
    <w:p w14:paraId="44C24AAD" w14:textId="2DFD98EA" w:rsidR="0044311C" w:rsidRPr="00EB7464" w:rsidRDefault="0044311C" w:rsidP="0044311C">
      <w:pPr>
        <w:spacing w:line="480" w:lineRule="auto"/>
        <w:rPr>
          <w:rFonts w:ascii="Arial" w:hAnsi="Arial" w:cs="Arial"/>
          <w:b/>
          <w:bCs/>
        </w:rPr>
      </w:pPr>
      <w:r w:rsidRPr="00EB7464">
        <w:rPr>
          <w:rFonts w:ascii="Arial" w:hAnsi="Arial" w:cs="Arial"/>
          <w:b/>
          <w:bCs/>
        </w:rPr>
        <w:br/>
      </w:r>
    </w:p>
    <w:p w14:paraId="6CB7B173" w14:textId="77777777" w:rsidR="0044311C" w:rsidRPr="00EB7464" w:rsidRDefault="0044311C" w:rsidP="0044311C">
      <w:pPr>
        <w:spacing w:line="480" w:lineRule="auto"/>
        <w:rPr>
          <w:rFonts w:ascii="Arial" w:hAnsi="Arial" w:cs="Arial"/>
          <w:b/>
          <w:bCs/>
        </w:rPr>
      </w:pPr>
    </w:p>
    <w:p w14:paraId="5E1F8A7A" w14:textId="77777777" w:rsidR="0044311C" w:rsidRPr="00EB7464" w:rsidRDefault="0044311C" w:rsidP="0044311C">
      <w:pPr>
        <w:spacing w:line="480" w:lineRule="auto"/>
        <w:rPr>
          <w:rFonts w:ascii="Arial" w:hAnsi="Arial" w:cs="Arial"/>
          <w:b/>
          <w:bCs/>
        </w:rPr>
        <w:sectPr w:rsidR="0044311C" w:rsidRPr="00EB7464" w:rsidSect="008A0329">
          <w:pgSz w:w="11906" w:h="16838"/>
          <w:pgMar w:top="1440" w:right="1440" w:bottom="1440" w:left="1440" w:header="708" w:footer="708" w:gutter="0"/>
          <w:cols w:space="708"/>
          <w:docGrid w:linePitch="360"/>
        </w:sectPr>
      </w:pPr>
    </w:p>
    <w:p w14:paraId="7B105457" w14:textId="77777777" w:rsidR="0044311C" w:rsidRPr="00EB7464" w:rsidRDefault="0044311C" w:rsidP="0044311C">
      <w:pPr>
        <w:spacing w:line="480" w:lineRule="auto"/>
        <w:rPr>
          <w:rFonts w:ascii="Arial" w:hAnsi="Arial" w:cs="Arial"/>
        </w:rPr>
      </w:pPr>
      <w:r w:rsidRPr="00EB7464">
        <w:rPr>
          <w:rFonts w:ascii="Arial" w:hAnsi="Arial" w:cs="Arial"/>
          <w:b/>
          <w:bCs/>
        </w:rPr>
        <w:lastRenderedPageBreak/>
        <w:t xml:space="preserve">Supplementary Table 3 | Quality assessment and quantitation of DNA and RNA extracted from 22 wild-type mouse myocardial biopsies that underwent cryo-X-PCI, and 8 </w:t>
      </w:r>
      <w:r>
        <w:rPr>
          <w:rFonts w:ascii="Arial" w:hAnsi="Arial" w:cs="Arial"/>
          <w:b/>
          <w:bCs/>
        </w:rPr>
        <w:t>fresh frozen</w:t>
      </w:r>
      <w:r w:rsidRPr="00EB7464">
        <w:rPr>
          <w:rFonts w:ascii="Arial" w:hAnsi="Arial" w:cs="Arial"/>
          <w:b/>
          <w:bCs/>
        </w:rPr>
        <w:t xml:space="preserve"> biopsies which did not have cryo-X-PCI.</w:t>
      </w:r>
      <w:r w:rsidRPr="00EB7464">
        <w:rPr>
          <w:rFonts w:ascii="Arial" w:hAnsi="Arial" w:cs="Arial"/>
        </w:rPr>
        <w:t xml:space="preserve"> Measurements from Nanodrop and </w:t>
      </w:r>
      <w:proofErr w:type="spellStart"/>
      <w:r w:rsidRPr="00EB7464">
        <w:rPr>
          <w:rFonts w:ascii="Arial" w:hAnsi="Arial" w:cs="Arial"/>
        </w:rPr>
        <w:t>TapeStation</w:t>
      </w:r>
      <w:proofErr w:type="spellEnd"/>
      <w:r w:rsidRPr="00EB7464">
        <w:rPr>
          <w:rFonts w:ascii="Arial" w:hAnsi="Arial" w:cs="Arial"/>
        </w:rPr>
        <w:t xml:space="preserve"> are shown. High DNA integrity number (DIN) and RNA integrity number (RIN) values indicate high molecular weight and intact DNA and RNA, respectively, et vice versa. The asterisk (*) symbol represents samples that were subjected to High Sensitivity RNA </w:t>
      </w:r>
      <w:proofErr w:type="spellStart"/>
      <w:r w:rsidRPr="00EB7464">
        <w:rPr>
          <w:rFonts w:ascii="Arial" w:hAnsi="Arial" w:cs="Arial"/>
        </w:rPr>
        <w:t>ScreenTape</w:t>
      </w:r>
      <w:proofErr w:type="spellEnd"/>
      <w:r w:rsidRPr="00EB7464">
        <w:rPr>
          <w:rFonts w:ascii="Arial" w:hAnsi="Arial" w:cs="Arial"/>
        </w:rPr>
        <w:t xml:space="preserve"> assay due to very low RNA concentrations. ‘X’ denotes DIN and RIN values that could not be calculated due to very low concentrations. ‘</w:t>
      </w:r>
      <w:r>
        <w:rPr>
          <w:rFonts w:ascii="Arial" w:hAnsi="Arial" w:cs="Arial"/>
        </w:rPr>
        <w:t>Fresh frozen</w:t>
      </w:r>
      <w:r w:rsidRPr="00EB7464">
        <w:rPr>
          <w:rFonts w:ascii="Arial" w:hAnsi="Arial" w:cs="Arial"/>
        </w:rPr>
        <w:t xml:space="preserve">’ denotes hearts collected in </w:t>
      </w:r>
      <w:proofErr w:type="spellStart"/>
      <w:r w:rsidRPr="00EB7464">
        <w:rPr>
          <w:rFonts w:ascii="Arial" w:hAnsi="Arial" w:cs="Arial"/>
        </w:rPr>
        <w:t>RNAlater</w:t>
      </w:r>
      <w:proofErr w:type="spellEnd"/>
      <w:r w:rsidRPr="00EB7464">
        <w:rPr>
          <w:rFonts w:ascii="Arial" w:hAnsi="Arial" w:cs="Arial"/>
        </w:rPr>
        <w:t xml:space="preserve"> and snap</w:t>
      </w:r>
      <w:r>
        <w:rPr>
          <w:rFonts w:ascii="Arial" w:hAnsi="Arial" w:cs="Arial"/>
        </w:rPr>
        <w:t xml:space="preserve"> </w:t>
      </w:r>
      <w:r w:rsidRPr="00EB7464">
        <w:rPr>
          <w:rFonts w:ascii="Arial" w:hAnsi="Arial" w:cs="Arial"/>
        </w:rPr>
        <w:t xml:space="preserve">frozen in liquid nitrogen. ‘4% PFA’ denotes hearts collected in </w:t>
      </w:r>
      <w:proofErr w:type="spellStart"/>
      <w:r w:rsidRPr="00EB7464">
        <w:rPr>
          <w:rFonts w:ascii="Arial" w:hAnsi="Arial" w:cs="Arial"/>
        </w:rPr>
        <w:t>RNAlater</w:t>
      </w:r>
      <w:proofErr w:type="spellEnd"/>
      <w:r w:rsidRPr="00EB7464">
        <w:rPr>
          <w:rFonts w:ascii="Arial" w:hAnsi="Arial" w:cs="Arial"/>
        </w:rPr>
        <w:t xml:space="preserve"> then fixed in 4% paraformaldehyde (PFA) for 1h. ‘10% formaldehyde’ denotes hearts collected in </w:t>
      </w:r>
      <w:proofErr w:type="spellStart"/>
      <w:r w:rsidRPr="00EB7464">
        <w:rPr>
          <w:rFonts w:ascii="Arial" w:hAnsi="Arial" w:cs="Arial"/>
        </w:rPr>
        <w:t>RNAlater</w:t>
      </w:r>
      <w:proofErr w:type="spellEnd"/>
      <w:r w:rsidRPr="00EB7464">
        <w:rPr>
          <w:rFonts w:ascii="Arial" w:hAnsi="Arial" w:cs="Arial"/>
        </w:rPr>
        <w:t xml:space="preserve"> then fixed in 10% formaldehyde (10% F) for 30 min. Control hearts, i.e., those that did not have cryo-X-PCI, were collected in </w:t>
      </w:r>
      <w:proofErr w:type="spellStart"/>
      <w:r w:rsidRPr="00EB7464">
        <w:rPr>
          <w:rFonts w:ascii="Arial" w:hAnsi="Arial" w:cs="Arial"/>
        </w:rPr>
        <w:t>RNAlater</w:t>
      </w:r>
      <w:proofErr w:type="spellEnd"/>
      <w:r w:rsidRPr="00EB7464">
        <w:rPr>
          <w:rFonts w:ascii="Arial" w:hAnsi="Arial" w:cs="Arial"/>
        </w:rPr>
        <w:t xml:space="preserve"> then snap</w:t>
      </w:r>
      <w:r>
        <w:rPr>
          <w:rFonts w:ascii="Arial" w:hAnsi="Arial" w:cs="Arial"/>
        </w:rPr>
        <w:t xml:space="preserve"> </w:t>
      </w:r>
      <w:r w:rsidRPr="00EB7464">
        <w:rPr>
          <w:rFonts w:ascii="Arial" w:hAnsi="Arial" w:cs="Arial"/>
        </w:rPr>
        <w:t>frozen in liquid nitrogen.</w:t>
      </w:r>
    </w:p>
    <w:tbl>
      <w:tblPr>
        <w:tblW w:w="13535" w:type="dxa"/>
        <w:tblLook w:val="04A0" w:firstRow="1" w:lastRow="0" w:firstColumn="1" w:lastColumn="0" w:noHBand="0" w:noVBand="1"/>
      </w:tblPr>
      <w:tblGrid>
        <w:gridCol w:w="452"/>
        <w:gridCol w:w="1728"/>
        <w:gridCol w:w="1862"/>
        <w:gridCol w:w="1017"/>
        <w:gridCol w:w="1548"/>
        <w:gridCol w:w="939"/>
        <w:gridCol w:w="941"/>
        <w:gridCol w:w="15"/>
        <w:gridCol w:w="1551"/>
        <w:gridCol w:w="728"/>
        <w:gridCol w:w="2117"/>
        <w:gridCol w:w="637"/>
      </w:tblGrid>
      <w:tr w:rsidR="0044311C" w:rsidRPr="00EB7464" w14:paraId="109F9EC2" w14:textId="77777777" w:rsidTr="00C103EA">
        <w:trPr>
          <w:trHeight w:val="97"/>
        </w:trPr>
        <w:tc>
          <w:tcPr>
            <w:tcW w:w="2180" w:type="dxa"/>
            <w:gridSpan w:val="2"/>
            <w:vMerge w:val="restart"/>
            <w:tcBorders>
              <w:top w:val="single" w:sz="4" w:space="0" w:color="auto"/>
              <w:left w:val="single" w:sz="4" w:space="0" w:color="auto"/>
              <w:right w:val="single" w:sz="4" w:space="0" w:color="auto"/>
            </w:tcBorders>
          </w:tcPr>
          <w:p w14:paraId="3C808EA2" w14:textId="77777777" w:rsidR="0044311C" w:rsidRPr="00EB7464" w:rsidRDefault="0044311C" w:rsidP="00C103EA">
            <w:pPr>
              <w:jc w:val="center"/>
              <w:rPr>
                <w:rFonts w:ascii="Arial" w:hAnsi="Arial" w:cs="Arial"/>
                <w:b/>
                <w:color w:val="000000"/>
                <w:sz w:val="20"/>
                <w:szCs w:val="20"/>
              </w:rPr>
            </w:pPr>
          </w:p>
          <w:p w14:paraId="2AECAE73" w14:textId="77777777" w:rsidR="0044311C" w:rsidRPr="00EB7464" w:rsidRDefault="0044311C" w:rsidP="00C103EA">
            <w:pPr>
              <w:jc w:val="center"/>
              <w:rPr>
                <w:rFonts w:ascii="Arial" w:hAnsi="Arial" w:cs="Arial"/>
                <w:b/>
                <w:color w:val="000000"/>
                <w:sz w:val="20"/>
                <w:szCs w:val="20"/>
              </w:rPr>
            </w:pPr>
            <w:r w:rsidRPr="00EB7464">
              <w:rPr>
                <w:rFonts w:ascii="Arial" w:hAnsi="Arial" w:cs="Arial"/>
                <w:b/>
                <w:color w:val="000000"/>
                <w:sz w:val="20"/>
                <w:szCs w:val="20"/>
              </w:rPr>
              <w:t>Sample ID</w:t>
            </w:r>
          </w:p>
        </w:tc>
        <w:tc>
          <w:tcPr>
            <w:tcW w:w="6322" w:type="dxa"/>
            <w:gridSpan w:val="6"/>
            <w:tcBorders>
              <w:top w:val="single" w:sz="4" w:space="0" w:color="auto"/>
              <w:left w:val="nil"/>
              <w:bottom w:val="nil"/>
              <w:right w:val="single" w:sz="4" w:space="0" w:color="000000"/>
            </w:tcBorders>
            <w:shd w:val="clear" w:color="auto" w:fill="auto"/>
            <w:noWrap/>
            <w:vAlign w:val="bottom"/>
            <w:hideMark/>
          </w:tcPr>
          <w:p w14:paraId="54ED4433" w14:textId="77777777" w:rsidR="0044311C" w:rsidRPr="00EB7464" w:rsidRDefault="0044311C" w:rsidP="00C103EA">
            <w:pPr>
              <w:jc w:val="center"/>
              <w:rPr>
                <w:rFonts w:ascii="Arial" w:hAnsi="Arial" w:cs="Arial"/>
                <w:b/>
                <w:color w:val="000000"/>
                <w:sz w:val="20"/>
                <w:szCs w:val="20"/>
              </w:rPr>
            </w:pPr>
            <w:r w:rsidRPr="00EB7464">
              <w:rPr>
                <w:rFonts w:ascii="Arial" w:hAnsi="Arial" w:cs="Arial"/>
                <w:b/>
                <w:color w:val="000000"/>
                <w:sz w:val="20"/>
                <w:szCs w:val="20"/>
              </w:rPr>
              <w:t>Nanodrop measurements</w:t>
            </w:r>
          </w:p>
        </w:tc>
        <w:tc>
          <w:tcPr>
            <w:tcW w:w="5033" w:type="dxa"/>
            <w:gridSpan w:val="4"/>
            <w:tcBorders>
              <w:top w:val="single" w:sz="4" w:space="0" w:color="auto"/>
              <w:left w:val="nil"/>
              <w:bottom w:val="single" w:sz="4" w:space="0" w:color="auto"/>
              <w:right w:val="single" w:sz="4" w:space="0" w:color="auto"/>
            </w:tcBorders>
            <w:shd w:val="clear" w:color="auto" w:fill="auto"/>
            <w:noWrap/>
            <w:vAlign w:val="bottom"/>
            <w:hideMark/>
          </w:tcPr>
          <w:p w14:paraId="2D5E2AE0" w14:textId="77777777" w:rsidR="0044311C" w:rsidRPr="00EB7464" w:rsidRDefault="0044311C" w:rsidP="00C103EA">
            <w:pPr>
              <w:jc w:val="center"/>
              <w:rPr>
                <w:rFonts w:ascii="Arial" w:hAnsi="Arial" w:cs="Arial"/>
                <w:b/>
                <w:color w:val="000000"/>
                <w:sz w:val="20"/>
                <w:szCs w:val="20"/>
              </w:rPr>
            </w:pPr>
            <w:proofErr w:type="spellStart"/>
            <w:r w:rsidRPr="00EB7464">
              <w:rPr>
                <w:rFonts w:ascii="Arial" w:hAnsi="Arial" w:cs="Arial"/>
                <w:b/>
                <w:color w:val="000000"/>
                <w:sz w:val="20"/>
                <w:szCs w:val="20"/>
              </w:rPr>
              <w:t>TapeStation</w:t>
            </w:r>
            <w:proofErr w:type="spellEnd"/>
            <w:r w:rsidRPr="00EB7464">
              <w:rPr>
                <w:rFonts w:ascii="Arial" w:hAnsi="Arial" w:cs="Arial"/>
                <w:b/>
                <w:color w:val="000000"/>
                <w:sz w:val="20"/>
                <w:szCs w:val="20"/>
              </w:rPr>
              <w:t xml:space="preserve"> - Agilent 2200 </w:t>
            </w:r>
            <w:proofErr w:type="spellStart"/>
            <w:r w:rsidRPr="00EB7464">
              <w:rPr>
                <w:rFonts w:ascii="Arial" w:hAnsi="Arial" w:cs="Arial"/>
                <w:b/>
                <w:color w:val="000000"/>
                <w:sz w:val="20"/>
                <w:szCs w:val="20"/>
              </w:rPr>
              <w:t>TapeStation</w:t>
            </w:r>
            <w:proofErr w:type="spellEnd"/>
            <w:r w:rsidRPr="00EB7464">
              <w:rPr>
                <w:rFonts w:ascii="Arial" w:hAnsi="Arial" w:cs="Arial"/>
                <w:b/>
                <w:color w:val="000000"/>
                <w:sz w:val="20"/>
                <w:szCs w:val="20"/>
              </w:rPr>
              <w:t xml:space="preserve"> System</w:t>
            </w:r>
          </w:p>
        </w:tc>
      </w:tr>
      <w:tr w:rsidR="0044311C" w:rsidRPr="00EB7464" w14:paraId="67D9A010" w14:textId="77777777" w:rsidTr="00C103EA">
        <w:trPr>
          <w:trHeight w:val="411"/>
        </w:trPr>
        <w:tc>
          <w:tcPr>
            <w:tcW w:w="2180" w:type="dxa"/>
            <w:gridSpan w:val="2"/>
            <w:vMerge/>
            <w:tcBorders>
              <w:left w:val="single" w:sz="4" w:space="0" w:color="auto"/>
              <w:bottom w:val="single" w:sz="4" w:space="0" w:color="000000"/>
              <w:right w:val="single" w:sz="4" w:space="0" w:color="auto"/>
            </w:tcBorders>
          </w:tcPr>
          <w:p w14:paraId="569A219C" w14:textId="77777777" w:rsidR="0044311C" w:rsidRPr="00EB7464" w:rsidRDefault="0044311C" w:rsidP="00C103EA">
            <w:pPr>
              <w:rPr>
                <w:rFonts w:ascii="Arial" w:hAnsi="Arial" w:cs="Arial"/>
                <w:b/>
                <w:color w:val="000000"/>
                <w:sz w:val="20"/>
                <w:szCs w:val="20"/>
              </w:rPr>
            </w:pPr>
          </w:p>
        </w:tc>
        <w:tc>
          <w:tcPr>
            <w:tcW w:w="1862" w:type="dxa"/>
            <w:tcBorders>
              <w:top w:val="single" w:sz="4" w:space="0" w:color="auto"/>
              <w:left w:val="nil"/>
              <w:bottom w:val="single" w:sz="4" w:space="0" w:color="auto"/>
              <w:right w:val="single" w:sz="4" w:space="0" w:color="auto"/>
            </w:tcBorders>
            <w:shd w:val="clear" w:color="auto" w:fill="auto"/>
            <w:vAlign w:val="bottom"/>
            <w:hideMark/>
          </w:tcPr>
          <w:p w14:paraId="72085328" w14:textId="54DFB55E" w:rsidR="0044311C" w:rsidRPr="00EB7464" w:rsidRDefault="0044311C" w:rsidP="00C103EA">
            <w:pPr>
              <w:jc w:val="center"/>
              <w:rPr>
                <w:rFonts w:ascii="Arial" w:hAnsi="Arial" w:cs="Arial"/>
                <w:b/>
                <w:color w:val="000000"/>
                <w:sz w:val="20"/>
                <w:szCs w:val="20"/>
              </w:rPr>
            </w:pPr>
            <w:r w:rsidRPr="00EB7464">
              <w:rPr>
                <w:rFonts w:ascii="Arial" w:hAnsi="Arial" w:cs="Arial"/>
                <w:b/>
                <w:color w:val="000000"/>
                <w:sz w:val="20"/>
                <w:szCs w:val="20"/>
              </w:rPr>
              <w:t>DNA concentration (ng/µ</w:t>
            </w:r>
            <w:r w:rsidR="00027987">
              <w:rPr>
                <w:rFonts w:ascii="Arial" w:hAnsi="Arial" w:cs="Arial"/>
                <w:b/>
                <w:color w:val="000000"/>
                <w:sz w:val="20"/>
                <w:szCs w:val="20"/>
              </w:rPr>
              <w:t>l</w:t>
            </w:r>
            <w:r w:rsidRPr="00EB7464">
              <w:rPr>
                <w:rFonts w:ascii="Arial" w:hAnsi="Arial" w:cs="Arial"/>
                <w:b/>
                <w:color w:val="000000"/>
                <w:sz w:val="20"/>
                <w:szCs w:val="20"/>
              </w:rPr>
              <w:t>)</w:t>
            </w:r>
          </w:p>
        </w:tc>
        <w:tc>
          <w:tcPr>
            <w:tcW w:w="1017" w:type="dxa"/>
            <w:tcBorders>
              <w:top w:val="single" w:sz="4" w:space="0" w:color="auto"/>
              <w:left w:val="nil"/>
              <w:bottom w:val="single" w:sz="4" w:space="0" w:color="auto"/>
              <w:right w:val="single" w:sz="4" w:space="0" w:color="auto"/>
            </w:tcBorders>
            <w:shd w:val="clear" w:color="auto" w:fill="auto"/>
            <w:noWrap/>
            <w:vAlign w:val="bottom"/>
            <w:hideMark/>
          </w:tcPr>
          <w:p w14:paraId="446B1E8A" w14:textId="77777777" w:rsidR="0044311C" w:rsidRPr="00EB7464" w:rsidRDefault="0044311C" w:rsidP="00C103EA">
            <w:pPr>
              <w:jc w:val="center"/>
              <w:rPr>
                <w:rFonts w:ascii="Arial" w:hAnsi="Arial" w:cs="Arial"/>
                <w:b/>
                <w:color w:val="000000"/>
                <w:sz w:val="20"/>
                <w:szCs w:val="20"/>
              </w:rPr>
            </w:pPr>
            <w:r w:rsidRPr="00EB7464">
              <w:rPr>
                <w:rFonts w:ascii="Arial" w:hAnsi="Arial" w:cs="Arial"/>
                <w:b/>
                <w:color w:val="000000"/>
                <w:sz w:val="20"/>
                <w:szCs w:val="20"/>
              </w:rPr>
              <w:t xml:space="preserve">260/280 </w:t>
            </w:r>
          </w:p>
        </w:tc>
        <w:tc>
          <w:tcPr>
            <w:tcW w:w="1548" w:type="dxa"/>
            <w:tcBorders>
              <w:top w:val="single" w:sz="4" w:space="0" w:color="auto"/>
              <w:left w:val="nil"/>
              <w:bottom w:val="single" w:sz="4" w:space="0" w:color="auto"/>
              <w:right w:val="single" w:sz="4" w:space="0" w:color="auto"/>
            </w:tcBorders>
            <w:shd w:val="clear" w:color="auto" w:fill="auto"/>
            <w:vAlign w:val="bottom"/>
            <w:hideMark/>
          </w:tcPr>
          <w:p w14:paraId="5C7F7B75" w14:textId="0AE592CA" w:rsidR="0044311C" w:rsidRPr="00EB7464" w:rsidRDefault="0044311C" w:rsidP="00C103EA">
            <w:pPr>
              <w:jc w:val="center"/>
              <w:rPr>
                <w:rFonts w:ascii="Arial" w:hAnsi="Arial" w:cs="Arial"/>
                <w:b/>
                <w:color w:val="000000"/>
                <w:sz w:val="20"/>
                <w:szCs w:val="20"/>
              </w:rPr>
            </w:pPr>
            <w:r w:rsidRPr="00EB7464">
              <w:rPr>
                <w:rFonts w:ascii="Arial" w:hAnsi="Arial" w:cs="Arial"/>
                <w:b/>
                <w:color w:val="000000"/>
                <w:sz w:val="20"/>
                <w:szCs w:val="20"/>
              </w:rPr>
              <w:t>RNA concentration (ng/</w:t>
            </w:r>
            <w:proofErr w:type="spellStart"/>
            <w:r w:rsidRPr="00EB7464">
              <w:rPr>
                <w:rFonts w:ascii="Arial" w:hAnsi="Arial" w:cs="Arial"/>
                <w:b/>
                <w:color w:val="000000"/>
                <w:sz w:val="20"/>
                <w:szCs w:val="20"/>
              </w:rPr>
              <w:t>u</w:t>
            </w:r>
            <w:r w:rsidR="00027987">
              <w:rPr>
                <w:rFonts w:ascii="Arial" w:hAnsi="Arial" w:cs="Arial"/>
                <w:b/>
                <w:color w:val="000000"/>
                <w:sz w:val="20"/>
                <w:szCs w:val="20"/>
              </w:rPr>
              <w:t>l</w:t>
            </w:r>
            <w:proofErr w:type="spellEnd"/>
            <w:r w:rsidRPr="00EB7464">
              <w:rPr>
                <w:rFonts w:ascii="Arial" w:hAnsi="Arial" w:cs="Arial"/>
                <w:b/>
                <w:color w:val="000000"/>
                <w:sz w:val="20"/>
                <w:szCs w:val="20"/>
              </w:rPr>
              <w:t>)</w:t>
            </w:r>
          </w:p>
        </w:tc>
        <w:tc>
          <w:tcPr>
            <w:tcW w:w="939" w:type="dxa"/>
            <w:tcBorders>
              <w:top w:val="single" w:sz="4" w:space="0" w:color="auto"/>
              <w:left w:val="nil"/>
              <w:bottom w:val="single" w:sz="4" w:space="0" w:color="auto"/>
              <w:right w:val="single" w:sz="4" w:space="0" w:color="auto"/>
            </w:tcBorders>
            <w:shd w:val="clear" w:color="auto" w:fill="auto"/>
            <w:noWrap/>
            <w:vAlign w:val="bottom"/>
            <w:hideMark/>
          </w:tcPr>
          <w:p w14:paraId="21B023DA" w14:textId="77777777" w:rsidR="0044311C" w:rsidRPr="00EB7464" w:rsidRDefault="0044311C" w:rsidP="00C103EA">
            <w:pPr>
              <w:jc w:val="center"/>
              <w:rPr>
                <w:rFonts w:ascii="Arial" w:hAnsi="Arial" w:cs="Arial"/>
                <w:b/>
                <w:color w:val="000000"/>
                <w:sz w:val="20"/>
                <w:szCs w:val="20"/>
              </w:rPr>
            </w:pPr>
            <w:r w:rsidRPr="00EB7464">
              <w:rPr>
                <w:rFonts w:ascii="Arial" w:hAnsi="Arial" w:cs="Arial"/>
                <w:b/>
                <w:color w:val="000000"/>
                <w:sz w:val="20"/>
                <w:szCs w:val="20"/>
              </w:rPr>
              <w:t>260/280</w:t>
            </w:r>
          </w:p>
        </w:tc>
        <w:tc>
          <w:tcPr>
            <w:tcW w:w="941" w:type="dxa"/>
            <w:tcBorders>
              <w:top w:val="single" w:sz="4" w:space="0" w:color="auto"/>
              <w:left w:val="nil"/>
              <w:bottom w:val="single" w:sz="4" w:space="0" w:color="auto"/>
              <w:right w:val="single" w:sz="4" w:space="0" w:color="auto"/>
            </w:tcBorders>
            <w:shd w:val="clear" w:color="auto" w:fill="auto"/>
            <w:noWrap/>
            <w:vAlign w:val="bottom"/>
            <w:hideMark/>
          </w:tcPr>
          <w:p w14:paraId="7D5C2EB2" w14:textId="77777777" w:rsidR="0044311C" w:rsidRPr="00EB7464" w:rsidRDefault="0044311C" w:rsidP="00C103EA">
            <w:pPr>
              <w:jc w:val="center"/>
              <w:rPr>
                <w:rFonts w:ascii="Arial" w:hAnsi="Arial" w:cs="Arial"/>
                <w:b/>
                <w:color w:val="000000"/>
                <w:sz w:val="20"/>
                <w:szCs w:val="20"/>
              </w:rPr>
            </w:pPr>
            <w:r w:rsidRPr="00EB7464">
              <w:rPr>
                <w:rFonts w:ascii="Arial" w:hAnsi="Arial" w:cs="Arial"/>
                <w:b/>
                <w:color w:val="000000"/>
                <w:sz w:val="20"/>
                <w:szCs w:val="20"/>
              </w:rPr>
              <w:t>260/230</w:t>
            </w:r>
          </w:p>
        </w:tc>
        <w:tc>
          <w:tcPr>
            <w:tcW w:w="1566" w:type="dxa"/>
            <w:gridSpan w:val="2"/>
            <w:tcBorders>
              <w:top w:val="nil"/>
              <w:left w:val="nil"/>
              <w:bottom w:val="single" w:sz="4" w:space="0" w:color="auto"/>
              <w:right w:val="single" w:sz="4" w:space="0" w:color="auto"/>
            </w:tcBorders>
            <w:shd w:val="clear" w:color="auto" w:fill="auto"/>
            <w:vAlign w:val="bottom"/>
            <w:hideMark/>
          </w:tcPr>
          <w:p w14:paraId="54784DF6" w14:textId="46B0677E" w:rsidR="0044311C" w:rsidRPr="00EB7464" w:rsidRDefault="0044311C" w:rsidP="00C103EA">
            <w:pPr>
              <w:jc w:val="center"/>
              <w:rPr>
                <w:rFonts w:ascii="Arial" w:hAnsi="Arial" w:cs="Arial"/>
                <w:b/>
                <w:color w:val="000000"/>
                <w:sz w:val="20"/>
                <w:szCs w:val="20"/>
              </w:rPr>
            </w:pPr>
            <w:r w:rsidRPr="00EB7464">
              <w:rPr>
                <w:rFonts w:ascii="Arial" w:hAnsi="Arial" w:cs="Arial"/>
                <w:b/>
                <w:color w:val="000000"/>
                <w:sz w:val="20"/>
                <w:szCs w:val="20"/>
              </w:rPr>
              <w:t>DNA concentration (ng/</w:t>
            </w:r>
            <w:proofErr w:type="spellStart"/>
            <w:r w:rsidRPr="00EB7464">
              <w:rPr>
                <w:rFonts w:ascii="Arial" w:hAnsi="Arial" w:cs="Arial"/>
                <w:b/>
                <w:color w:val="000000"/>
                <w:sz w:val="20"/>
                <w:szCs w:val="20"/>
              </w:rPr>
              <w:t>u</w:t>
            </w:r>
            <w:r w:rsidR="00027987">
              <w:rPr>
                <w:rFonts w:ascii="Arial" w:hAnsi="Arial" w:cs="Arial"/>
                <w:b/>
                <w:color w:val="000000"/>
                <w:sz w:val="20"/>
                <w:szCs w:val="20"/>
              </w:rPr>
              <w:t>l</w:t>
            </w:r>
            <w:proofErr w:type="spellEnd"/>
            <w:r w:rsidRPr="00EB7464">
              <w:rPr>
                <w:rFonts w:ascii="Arial" w:hAnsi="Arial" w:cs="Arial"/>
                <w:b/>
                <w:color w:val="000000"/>
                <w:sz w:val="20"/>
                <w:szCs w:val="20"/>
              </w:rPr>
              <w:t>)</w:t>
            </w:r>
          </w:p>
        </w:tc>
        <w:tc>
          <w:tcPr>
            <w:tcW w:w="728" w:type="dxa"/>
            <w:tcBorders>
              <w:top w:val="nil"/>
              <w:left w:val="nil"/>
              <w:bottom w:val="single" w:sz="4" w:space="0" w:color="auto"/>
              <w:right w:val="single" w:sz="4" w:space="0" w:color="auto"/>
            </w:tcBorders>
            <w:shd w:val="clear" w:color="auto" w:fill="auto"/>
            <w:noWrap/>
            <w:vAlign w:val="bottom"/>
            <w:hideMark/>
          </w:tcPr>
          <w:p w14:paraId="2653B467" w14:textId="77777777" w:rsidR="0044311C" w:rsidRPr="00EB7464" w:rsidRDefault="0044311C" w:rsidP="00C103EA">
            <w:pPr>
              <w:jc w:val="center"/>
              <w:rPr>
                <w:rFonts w:ascii="Arial" w:hAnsi="Arial" w:cs="Arial"/>
                <w:b/>
                <w:color w:val="000000"/>
                <w:sz w:val="20"/>
                <w:szCs w:val="20"/>
              </w:rPr>
            </w:pPr>
            <w:r w:rsidRPr="00EB7464">
              <w:rPr>
                <w:rFonts w:ascii="Arial" w:hAnsi="Arial" w:cs="Arial"/>
                <w:b/>
                <w:color w:val="000000"/>
                <w:sz w:val="20"/>
                <w:szCs w:val="20"/>
              </w:rPr>
              <w:t xml:space="preserve">DIN </w:t>
            </w:r>
          </w:p>
        </w:tc>
        <w:tc>
          <w:tcPr>
            <w:tcW w:w="2117" w:type="dxa"/>
            <w:tcBorders>
              <w:top w:val="nil"/>
              <w:left w:val="nil"/>
              <w:bottom w:val="single" w:sz="4" w:space="0" w:color="auto"/>
              <w:right w:val="single" w:sz="4" w:space="0" w:color="auto"/>
            </w:tcBorders>
            <w:shd w:val="clear" w:color="auto" w:fill="auto"/>
            <w:vAlign w:val="bottom"/>
            <w:hideMark/>
          </w:tcPr>
          <w:p w14:paraId="743CABAE" w14:textId="3E360686" w:rsidR="0044311C" w:rsidRPr="00EB7464" w:rsidRDefault="0044311C" w:rsidP="00C103EA">
            <w:pPr>
              <w:jc w:val="center"/>
              <w:rPr>
                <w:rFonts w:ascii="Arial" w:hAnsi="Arial" w:cs="Arial"/>
                <w:b/>
                <w:color w:val="000000"/>
                <w:sz w:val="20"/>
                <w:szCs w:val="20"/>
              </w:rPr>
            </w:pPr>
            <w:r w:rsidRPr="00EB7464">
              <w:rPr>
                <w:rFonts w:ascii="Arial" w:hAnsi="Arial" w:cs="Arial"/>
                <w:b/>
                <w:color w:val="000000"/>
                <w:sz w:val="20"/>
                <w:szCs w:val="20"/>
              </w:rPr>
              <w:t>RNA concentration (ng/µ</w:t>
            </w:r>
            <w:r w:rsidR="00027987">
              <w:rPr>
                <w:rFonts w:ascii="Arial" w:hAnsi="Arial" w:cs="Arial"/>
                <w:b/>
                <w:color w:val="000000"/>
                <w:sz w:val="20"/>
                <w:szCs w:val="20"/>
              </w:rPr>
              <w:t>l</w:t>
            </w:r>
            <w:r w:rsidRPr="00EB7464">
              <w:rPr>
                <w:rFonts w:ascii="Arial" w:hAnsi="Arial" w:cs="Arial"/>
                <w:b/>
                <w:color w:val="000000"/>
                <w:sz w:val="20"/>
                <w:szCs w:val="20"/>
              </w:rPr>
              <w:t>)</w:t>
            </w:r>
          </w:p>
        </w:tc>
        <w:tc>
          <w:tcPr>
            <w:tcW w:w="637" w:type="dxa"/>
            <w:tcBorders>
              <w:top w:val="nil"/>
              <w:left w:val="nil"/>
              <w:bottom w:val="single" w:sz="4" w:space="0" w:color="auto"/>
              <w:right w:val="single" w:sz="4" w:space="0" w:color="auto"/>
            </w:tcBorders>
            <w:shd w:val="clear" w:color="auto" w:fill="auto"/>
            <w:noWrap/>
            <w:vAlign w:val="bottom"/>
            <w:hideMark/>
          </w:tcPr>
          <w:p w14:paraId="5693315D" w14:textId="77777777" w:rsidR="0044311C" w:rsidRPr="00EB7464" w:rsidRDefault="0044311C" w:rsidP="00C103EA">
            <w:pPr>
              <w:jc w:val="center"/>
              <w:rPr>
                <w:rFonts w:ascii="Arial" w:hAnsi="Arial" w:cs="Arial"/>
                <w:b/>
                <w:color w:val="000000"/>
                <w:sz w:val="20"/>
                <w:szCs w:val="20"/>
              </w:rPr>
            </w:pPr>
            <w:r w:rsidRPr="00EB7464">
              <w:rPr>
                <w:rFonts w:ascii="Arial" w:hAnsi="Arial" w:cs="Arial"/>
                <w:b/>
                <w:color w:val="000000"/>
                <w:sz w:val="20"/>
                <w:szCs w:val="20"/>
              </w:rPr>
              <w:t>RIN</w:t>
            </w:r>
          </w:p>
        </w:tc>
      </w:tr>
      <w:tr w:rsidR="0044311C" w:rsidRPr="00EB7464" w14:paraId="267B8C39" w14:textId="77777777" w:rsidTr="00C103EA">
        <w:trPr>
          <w:trHeight w:val="209"/>
        </w:trPr>
        <w:tc>
          <w:tcPr>
            <w:tcW w:w="452" w:type="dxa"/>
            <w:vMerge w:val="restart"/>
            <w:tcBorders>
              <w:top w:val="nil"/>
              <w:left w:val="single" w:sz="4" w:space="0" w:color="auto"/>
              <w:right w:val="single" w:sz="4" w:space="0" w:color="auto"/>
            </w:tcBorders>
            <w:textDirection w:val="btLr"/>
          </w:tcPr>
          <w:p w14:paraId="22DE7981" w14:textId="77777777" w:rsidR="0044311C" w:rsidRPr="00EB7464" w:rsidRDefault="0044311C" w:rsidP="00C103EA">
            <w:pPr>
              <w:ind w:left="113" w:right="113"/>
              <w:jc w:val="center"/>
              <w:rPr>
                <w:rFonts w:ascii="Arial" w:hAnsi="Arial" w:cs="Arial"/>
                <w:b/>
                <w:bCs/>
                <w:color w:val="000000"/>
                <w:sz w:val="20"/>
                <w:szCs w:val="20"/>
              </w:rPr>
            </w:pPr>
            <w:r>
              <w:rPr>
                <w:rFonts w:ascii="Arial" w:hAnsi="Arial" w:cs="Arial"/>
                <w:b/>
                <w:bCs/>
                <w:color w:val="000000"/>
                <w:sz w:val="20"/>
                <w:szCs w:val="20"/>
              </w:rPr>
              <w:t>C</w:t>
            </w:r>
            <w:r w:rsidRPr="00EB7464">
              <w:rPr>
                <w:rFonts w:ascii="Arial" w:hAnsi="Arial" w:cs="Arial"/>
                <w:b/>
                <w:bCs/>
                <w:color w:val="000000"/>
                <w:sz w:val="20"/>
                <w:szCs w:val="20"/>
              </w:rPr>
              <w:t>ryo-X-PCI</w:t>
            </w: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4BE80EB9" w14:textId="77777777" w:rsidR="0044311C" w:rsidRPr="00EB7464" w:rsidRDefault="0044311C" w:rsidP="00C103EA">
            <w:pPr>
              <w:rPr>
                <w:rFonts w:ascii="Arial" w:hAnsi="Arial" w:cs="Arial"/>
                <w:color w:val="000000"/>
                <w:sz w:val="20"/>
                <w:szCs w:val="20"/>
              </w:rPr>
            </w:pPr>
            <w:r>
              <w:rPr>
                <w:rFonts w:ascii="Arial" w:hAnsi="Arial" w:cs="Arial"/>
                <w:color w:val="000000"/>
                <w:sz w:val="20"/>
                <w:szCs w:val="20"/>
              </w:rPr>
              <w:t xml:space="preserve">Fresh frozen </w:t>
            </w:r>
            <w:r w:rsidRPr="00EB7464">
              <w:rPr>
                <w:rFonts w:ascii="Arial" w:hAnsi="Arial" w:cs="Arial"/>
                <w:color w:val="000000"/>
                <w:sz w:val="20"/>
                <w:szCs w:val="20"/>
              </w:rPr>
              <w:t>1</w:t>
            </w:r>
          </w:p>
        </w:tc>
        <w:tc>
          <w:tcPr>
            <w:tcW w:w="1862" w:type="dxa"/>
            <w:tcBorders>
              <w:top w:val="nil"/>
              <w:left w:val="nil"/>
              <w:bottom w:val="single" w:sz="4" w:space="0" w:color="auto"/>
              <w:right w:val="single" w:sz="4" w:space="0" w:color="auto"/>
            </w:tcBorders>
            <w:shd w:val="clear" w:color="auto" w:fill="auto"/>
            <w:vAlign w:val="bottom"/>
            <w:hideMark/>
          </w:tcPr>
          <w:p w14:paraId="2089A647"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 xml:space="preserve">20.1 </w:t>
            </w:r>
          </w:p>
        </w:tc>
        <w:tc>
          <w:tcPr>
            <w:tcW w:w="1017" w:type="dxa"/>
            <w:tcBorders>
              <w:top w:val="nil"/>
              <w:left w:val="nil"/>
              <w:bottom w:val="single" w:sz="4" w:space="0" w:color="auto"/>
              <w:right w:val="single" w:sz="4" w:space="0" w:color="auto"/>
            </w:tcBorders>
            <w:shd w:val="clear" w:color="auto" w:fill="auto"/>
            <w:noWrap/>
            <w:vAlign w:val="bottom"/>
            <w:hideMark/>
          </w:tcPr>
          <w:p w14:paraId="5BBCA7D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2.00</w:t>
            </w:r>
          </w:p>
        </w:tc>
        <w:tc>
          <w:tcPr>
            <w:tcW w:w="1548" w:type="dxa"/>
            <w:tcBorders>
              <w:top w:val="nil"/>
              <w:left w:val="nil"/>
              <w:bottom w:val="single" w:sz="4" w:space="0" w:color="auto"/>
              <w:right w:val="single" w:sz="4" w:space="0" w:color="auto"/>
            </w:tcBorders>
            <w:shd w:val="clear" w:color="auto" w:fill="auto"/>
            <w:vAlign w:val="bottom"/>
            <w:hideMark/>
          </w:tcPr>
          <w:p w14:paraId="6F7ED557"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2.6</w:t>
            </w:r>
          </w:p>
        </w:tc>
        <w:tc>
          <w:tcPr>
            <w:tcW w:w="939" w:type="dxa"/>
            <w:tcBorders>
              <w:top w:val="nil"/>
              <w:left w:val="nil"/>
              <w:bottom w:val="single" w:sz="4" w:space="0" w:color="auto"/>
              <w:right w:val="single" w:sz="4" w:space="0" w:color="auto"/>
            </w:tcBorders>
            <w:shd w:val="clear" w:color="auto" w:fill="auto"/>
            <w:noWrap/>
            <w:vAlign w:val="bottom"/>
            <w:hideMark/>
          </w:tcPr>
          <w:p w14:paraId="6FCB5154"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1.24</w:t>
            </w:r>
          </w:p>
        </w:tc>
        <w:tc>
          <w:tcPr>
            <w:tcW w:w="941" w:type="dxa"/>
            <w:tcBorders>
              <w:top w:val="nil"/>
              <w:left w:val="nil"/>
              <w:bottom w:val="single" w:sz="4" w:space="0" w:color="auto"/>
              <w:right w:val="single" w:sz="4" w:space="0" w:color="auto"/>
            </w:tcBorders>
            <w:shd w:val="clear" w:color="auto" w:fill="auto"/>
            <w:noWrap/>
            <w:vAlign w:val="bottom"/>
            <w:hideMark/>
          </w:tcPr>
          <w:p w14:paraId="65FC04EA"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0.06</w:t>
            </w:r>
          </w:p>
        </w:tc>
        <w:tc>
          <w:tcPr>
            <w:tcW w:w="1566" w:type="dxa"/>
            <w:gridSpan w:val="2"/>
            <w:tcBorders>
              <w:top w:val="nil"/>
              <w:left w:val="nil"/>
              <w:bottom w:val="single" w:sz="4" w:space="0" w:color="auto"/>
              <w:right w:val="single" w:sz="4" w:space="0" w:color="auto"/>
            </w:tcBorders>
            <w:shd w:val="clear" w:color="auto" w:fill="auto"/>
            <w:vAlign w:val="bottom"/>
            <w:hideMark/>
          </w:tcPr>
          <w:p w14:paraId="10557986"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9.16</w:t>
            </w:r>
          </w:p>
        </w:tc>
        <w:tc>
          <w:tcPr>
            <w:tcW w:w="728" w:type="dxa"/>
            <w:tcBorders>
              <w:top w:val="nil"/>
              <w:left w:val="nil"/>
              <w:bottom w:val="single" w:sz="4" w:space="0" w:color="auto"/>
              <w:right w:val="single" w:sz="4" w:space="0" w:color="auto"/>
            </w:tcBorders>
            <w:shd w:val="clear" w:color="000000" w:fill="C6EFCE"/>
            <w:noWrap/>
            <w:vAlign w:val="bottom"/>
            <w:hideMark/>
          </w:tcPr>
          <w:p w14:paraId="3A23CE77"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6.6</w:t>
            </w:r>
          </w:p>
        </w:tc>
        <w:tc>
          <w:tcPr>
            <w:tcW w:w="2117" w:type="dxa"/>
            <w:tcBorders>
              <w:top w:val="nil"/>
              <w:left w:val="nil"/>
              <w:bottom w:val="single" w:sz="4" w:space="0" w:color="auto"/>
              <w:right w:val="single" w:sz="4" w:space="0" w:color="auto"/>
            </w:tcBorders>
            <w:shd w:val="clear" w:color="auto" w:fill="auto"/>
            <w:noWrap/>
            <w:vAlign w:val="bottom"/>
            <w:hideMark/>
          </w:tcPr>
          <w:p w14:paraId="0AB47B55"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2.95</w:t>
            </w:r>
          </w:p>
        </w:tc>
        <w:tc>
          <w:tcPr>
            <w:tcW w:w="637" w:type="dxa"/>
            <w:tcBorders>
              <w:top w:val="nil"/>
              <w:left w:val="nil"/>
              <w:bottom w:val="single" w:sz="4" w:space="0" w:color="auto"/>
              <w:right w:val="single" w:sz="4" w:space="0" w:color="auto"/>
            </w:tcBorders>
            <w:shd w:val="clear" w:color="000000" w:fill="FFC7CE"/>
            <w:vAlign w:val="bottom"/>
            <w:hideMark/>
          </w:tcPr>
          <w:p w14:paraId="48EC2606"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4.6*</w:t>
            </w:r>
          </w:p>
        </w:tc>
      </w:tr>
      <w:tr w:rsidR="0044311C" w:rsidRPr="00EB7464" w14:paraId="14267C2E" w14:textId="77777777" w:rsidTr="00C103EA">
        <w:trPr>
          <w:trHeight w:val="141"/>
        </w:trPr>
        <w:tc>
          <w:tcPr>
            <w:tcW w:w="452" w:type="dxa"/>
            <w:vMerge/>
            <w:tcBorders>
              <w:left w:val="single" w:sz="4" w:space="0" w:color="auto"/>
              <w:right w:val="single" w:sz="4" w:space="0" w:color="auto"/>
            </w:tcBorders>
          </w:tcPr>
          <w:p w14:paraId="6CBF2A97"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7CD1D26C" w14:textId="77777777" w:rsidR="0044311C" w:rsidRPr="00EB7464" w:rsidRDefault="0044311C" w:rsidP="00C103EA">
            <w:pPr>
              <w:rPr>
                <w:rFonts w:ascii="Arial" w:hAnsi="Arial" w:cs="Arial"/>
                <w:color w:val="000000"/>
                <w:sz w:val="20"/>
                <w:szCs w:val="20"/>
              </w:rPr>
            </w:pPr>
            <w:r>
              <w:rPr>
                <w:rFonts w:ascii="Arial" w:hAnsi="Arial" w:cs="Arial"/>
                <w:color w:val="000000"/>
                <w:sz w:val="20"/>
                <w:szCs w:val="20"/>
              </w:rPr>
              <w:t>Fresh frozen</w:t>
            </w:r>
            <w:r w:rsidRPr="00EB7464">
              <w:rPr>
                <w:rFonts w:ascii="Arial" w:hAnsi="Arial" w:cs="Arial"/>
                <w:color w:val="000000"/>
                <w:sz w:val="20"/>
                <w:szCs w:val="20"/>
              </w:rPr>
              <w:t xml:space="preserve"> 2</w:t>
            </w:r>
          </w:p>
        </w:tc>
        <w:tc>
          <w:tcPr>
            <w:tcW w:w="1862" w:type="dxa"/>
            <w:tcBorders>
              <w:top w:val="nil"/>
              <w:left w:val="nil"/>
              <w:bottom w:val="single" w:sz="4" w:space="0" w:color="auto"/>
              <w:right w:val="single" w:sz="4" w:space="0" w:color="auto"/>
            </w:tcBorders>
            <w:shd w:val="clear" w:color="auto" w:fill="auto"/>
            <w:vAlign w:val="bottom"/>
            <w:hideMark/>
          </w:tcPr>
          <w:p w14:paraId="188264E9"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37.8</w:t>
            </w:r>
          </w:p>
        </w:tc>
        <w:tc>
          <w:tcPr>
            <w:tcW w:w="1017" w:type="dxa"/>
            <w:tcBorders>
              <w:top w:val="nil"/>
              <w:left w:val="nil"/>
              <w:bottom w:val="single" w:sz="4" w:space="0" w:color="auto"/>
              <w:right w:val="single" w:sz="4" w:space="0" w:color="auto"/>
            </w:tcBorders>
            <w:shd w:val="clear" w:color="auto" w:fill="auto"/>
            <w:noWrap/>
            <w:vAlign w:val="bottom"/>
            <w:hideMark/>
          </w:tcPr>
          <w:p w14:paraId="5D65F2DE"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2.23</w:t>
            </w:r>
          </w:p>
        </w:tc>
        <w:tc>
          <w:tcPr>
            <w:tcW w:w="1548" w:type="dxa"/>
            <w:tcBorders>
              <w:top w:val="nil"/>
              <w:left w:val="nil"/>
              <w:bottom w:val="single" w:sz="4" w:space="0" w:color="auto"/>
              <w:right w:val="single" w:sz="4" w:space="0" w:color="auto"/>
            </w:tcBorders>
            <w:shd w:val="clear" w:color="auto" w:fill="auto"/>
            <w:vAlign w:val="bottom"/>
            <w:hideMark/>
          </w:tcPr>
          <w:p w14:paraId="2B231FA4"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3.2</w:t>
            </w:r>
          </w:p>
        </w:tc>
        <w:tc>
          <w:tcPr>
            <w:tcW w:w="939" w:type="dxa"/>
            <w:tcBorders>
              <w:top w:val="nil"/>
              <w:left w:val="nil"/>
              <w:bottom w:val="single" w:sz="4" w:space="0" w:color="auto"/>
              <w:right w:val="single" w:sz="4" w:space="0" w:color="auto"/>
            </w:tcBorders>
            <w:shd w:val="clear" w:color="auto" w:fill="auto"/>
            <w:noWrap/>
            <w:vAlign w:val="bottom"/>
            <w:hideMark/>
          </w:tcPr>
          <w:p w14:paraId="7D81AD1E"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0.97</w:t>
            </w:r>
          </w:p>
        </w:tc>
        <w:tc>
          <w:tcPr>
            <w:tcW w:w="941" w:type="dxa"/>
            <w:tcBorders>
              <w:top w:val="nil"/>
              <w:left w:val="nil"/>
              <w:bottom w:val="single" w:sz="4" w:space="0" w:color="auto"/>
              <w:right w:val="single" w:sz="4" w:space="0" w:color="auto"/>
            </w:tcBorders>
            <w:shd w:val="clear" w:color="auto" w:fill="auto"/>
            <w:noWrap/>
            <w:vAlign w:val="bottom"/>
            <w:hideMark/>
          </w:tcPr>
          <w:p w14:paraId="72DB503B"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0.45</w:t>
            </w:r>
          </w:p>
        </w:tc>
        <w:tc>
          <w:tcPr>
            <w:tcW w:w="1566" w:type="dxa"/>
            <w:gridSpan w:val="2"/>
            <w:tcBorders>
              <w:top w:val="nil"/>
              <w:left w:val="nil"/>
              <w:bottom w:val="single" w:sz="4" w:space="0" w:color="auto"/>
              <w:right w:val="single" w:sz="4" w:space="0" w:color="auto"/>
            </w:tcBorders>
            <w:shd w:val="clear" w:color="auto" w:fill="auto"/>
            <w:vAlign w:val="bottom"/>
            <w:hideMark/>
          </w:tcPr>
          <w:p w14:paraId="62A1DCB2"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21.6</w:t>
            </w:r>
          </w:p>
        </w:tc>
        <w:tc>
          <w:tcPr>
            <w:tcW w:w="728" w:type="dxa"/>
            <w:tcBorders>
              <w:top w:val="nil"/>
              <w:left w:val="nil"/>
              <w:bottom w:val="single" w:sz="4" w:space="0" w:color="auto"/>
              <w:right w:val="single" w:sz="4" w:space="0" w:color="auto"/>
            </w:tcBorders>
            <w:shd w:val="clear" w:color="000000" w:fill="C6EFCE"/>
            <w:noWrap/>
            <w:vAlign w:val="bottom"/>
            <w:hideMark/>
          </w:tcPr>
          <w:p w14:paraId="769C7CD7"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7.5</w:t>
            </w:r>
          </w:p>
        </w:tc>
        <w:tc>
          <w:tcPr>
            <w:tcW w:w="2117" w:type="dxa"/>
            <w:tcBorders>
              <w:top w:val="nil"/>
              <w:left w:val="nil"/>
              <w:bottom w:val="single" w:sz="4" w:space="0" w:color="auto"/>
              <w:right w:val="single" w:sz="4" w:space="0" w:color="auto"/>
            </w:tcBorders>
            <w:shd w:val="clear" w:color="auto" w:fill="auto"/>
            <w:noWrap/>
            <w:vAlign w:val="bottom"/>
            <w:hideMark/>
          </w:tcPr>
          <w:p w14:paraId="6C6E3EB0"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16.8</w:t>
            </w:r>
          </w:p>
        </w:tc>
        <w:tc>
          <w:tcPr>
            <w:tcW w:w="637" w:type="dxa"/>
            <w:tcBorders>
              <w:top w:val="nil"/>
              <w:left w:val="nil"/>
              <w:bottom w:val="single" w:sz="4" w:space="0" w:color="auto"/>
              <w:right w:val="single" w:sz="4" w:space="0" w:color="auto"/>
            </w:tcBorders>
            <w:shd w:val="clear" w:color="000000" w:fill="FFC7CE"/>
            <w:vAlign w:val="bottom"/>
            <w:hideMark/>
          </w:tcPr>
          <w:p w14:paraId="5C67C612"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2.3*</w:t>
            </w:r>
          </w:p>
        </w:tc>
      </w:tr>
      <w:tr w:rsidR="0044311C" w:rsidRPr="00EB7464" w14:paraId="42AF6FBF" w14:textId="77777777" w:rsidTr="00C103EA">
        <w:trPr>
          <w:trHeight w:val="141"/>
        </w:trPr>
        <w:tc>
          <w:tcPr>
            <w:tcW w:w="452" w:type="dxa"/>
            <w:vMerge/>
            <w:tcBorders>
              <w:left w:val="single" w:sz="4" w:space="0" w:color="auto"/>
              <w:right w:val="single" w:sz="4" w:space="0" w:color="auto"/>
            </w:tcBorders>
          </w:tcPr>
          <w:p w14:paraId="2376A9CF"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tcPr>
          <w:p w14:paraId="1A5D2D6A" w14:textId="77777777" w:rsidR="0044311C" w:rsidRPr="00EB7464" w:rsidRDefault="0044311C" w:rsidP="00C103EA">
            <w:pPr>
              <w:rPr>
                <w:rFonts w:ascii="Arial" w:hAnsi="Arial" w:cs="Arial"/>
                <w:color w:val="000000"/>
                <w:sz w:val="20"/>
                <w:szCs w:val="20"/>
              </w:rPr>
            </w:pPr>
            <w:r>
              <w:rPr>
                <w:rFonts w:ascii="Arial" w:hAnsi="Arial" w:cs="Arial"/>
                <w:color w:val="000000"/>
                <w:sz w:val="20"/>
                <w:szCs w:val="20"/>
              </w:rPr>
              <w:t>Fresh frozen</w:t>
            </w:r>
            <w:r w:rsidRPr="00EB7464">
              <w:rPr>
                <w:rFonts w:ascii="Arial" w:hAnsi="Arial" w:cs="Arial"/>
                <w:color w:val="000000"/>
                <w:sz w:val="20"/>
                <w:szCs w:val="20"/>
              </w:rPr>
              <w:t xml:space="preserve"> 3</w:t>
            </w:r>
          </w:p>
        </w:tc>
        <w:tc>
          <w:tcPr>
            <w:tcW w:w="11355" w:type="dxa"/>
            <w:gridSpan w:val="10"/>
            <w:tcBorders>
              <w:top w:val="nil"/>
              <w:left w:val="nil"/>
              <w:bottom w:val="single" w:sz="4" w:space="0" w:color="auto"/>
              <w:right w:val="single" w:sz="4" w:space="0" w:color="auto"/>
            </w:tcBorders>
            <w:shd w:val="clear" w:color="auto" w:fill="auto"/>
            <w:vAlign w:val="bottom"/>
          </w:tcPr>
          <w:p w14:paraId="03A3EC5D" w14:textId="77777777" w:rsidR="0044311C" w:rsidRPr="00EB7464" w:rsidRDefault="0044311C" w:rsidP="00C103EA">
            <w:pPr>
              <w:rPr>
                <w:rFonts w:ascii="Arial" w:hAnsi="Arial" w:cs="Arial"/>
                <w:sz w:val="20"/>
                <w:szCs w:val="20"/>
              </w:rPr>
            </w:pPr>
            <w:r>
              <w:rPr>
                <w:rFonts w:ascii="Arial" w:hAnsi="Arial" w:cs="Arial"/>
                <w:sz w:val="20"/>
                <w:szCs w:val="20"/>
              </w:rPr>
              <w:t>C</w:t>
            </w:r>
            <w:r w:rsidRPr="00EB7464">
              <w:rPr>
                <w:rFonts w:ascii="Arial" w:hAnsi="Arial" w:cs="Arial"/>
                <w:sz w:val="20"/>
                <w:szCs w:val="20"/>
              </w:rPr>
              <w:t>ryo-section</w:t>
            </w:r>
            <w:r>
              <w:rPr>
                <w:rFonts w:ascii="Arial" w:hAnsi="Arial" w:cs="Arial"/>
                <w:sz w:val="20"/>
                <w:szCs w:val="20"/>
              </w:rPr>
              <w:t>ed</w:t>
            </w:r>
          </w:p>
        </w:tc>
      </w:tr>
      <w:tr w:rsidR="0044311C" w:rsidRPr="00EB7464" w14:paraId="24EE1E94" w14:textId="77777777" w:rsidTr="00C103EA">
        <w:trPr>
          <w:trHeight w:val="141"/>
        </w:trPr>
        <w:tc>
          <w:tcPr>
            <w:tcW w:w="452" w:type="dxa"/>
            <w:vMerge/>
            <w:tcBorders>
              <w:left w:val="single" w:sz="4" w:space="0" w:color="auto"/>
              <w:right w:val="single" w:sz="4" w:space="0" w:color="auto"/>
            </w:tcBorders>
          </w:tcPr>
          <w:p w14:paraId="5F5EC28F"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tcPr>
          <w:p w14:paraId="515ACF6D" w14:textId="77777777" w:rsidR="0044311C" w:rsidRPr="00EB7464" w:rsidRDefault="0044311C" w:rsidP="00C103EA">
            <w:pPr>
              <w:rPr>
                <w:rFonts w:ascii="Arial" w:hAnsi="Arial" w:cs="Arial"/>
                <w:color w:val="000000"/>
                <w:sz w:val="20"/>
                <w:szCs w:val="20"/>
              </w:rPr>
            </w:pPr>
            <w:r>
              <w:rPr>
                <w:rFonts w:ascii="Arial" w:hAnsi="Arial" w:cs="Arial"/>
                <w:color w:val="000000"/>
                <w:sz w:val="20"/>
                <w:szCs w:val="20"/>
              </w:rPr>
              <w:t>Fresh frozen</w:t>
            </w:r>
            <w:r w:rsidRPr="00EB7464">
              <w:rPr>
                <w:rFonts w:ascii="Arial" w:hAnsi="Arial" w:cs="Arial"/>
                <w:color w:val="000000"/>
                <w:sz w:val="20"/>
                <w:szCs w:val="20"/>
              </w:rPr>
              <w:t xml:space="preserve"> 4</w:t>
            </w:r>
          </w:p>
        </w:tc>
        <w:tc>
          <w:tcPr>
            <w:tcW w:w="11355" w:type="dxa"/>
            <w:gridSpan w:val="10"/>
            <w:tcBorders>
              <w:top w:val="nil"/>
              <w:left w:val="nil"/>
              <w:bottom w:val="single" w:sz="4" w:space="0" w:color="auto"/>
              <w:right w:val="single" w:sz="4" w:space="0" w:color="auto"/>
            </w:tcBorders>
            <w:shd w:val="clear" w:color="auto" w:fill="auto"/>
            <w:vAlign w:val="bottom"/>
          </w:tcPr>
          <w:p w14:paraId="23D45C85" w14:textId="77777777" w:rsidR="0044311C" w:rsidRPr="00EB7464" w:rsidRDefault="0044311C" w:rsidP="00C103EA">
            <w:pPr>
              <w:rPr>
                <w:rFonts w:ascii="Arial" w:hAnsi="Arial" w:cs="Arial"/>
                <w:sz w:val="20"/>
                <w:szCs w:val="20"/>
              </w:rPr>
            </w:pPr>
            <w:r>
              <w:rPr>
                <w:rFonts w:ascii="Arial" w:hAnsi="Arial" w:cs="Arial"/>
                <w:sz w:val="20"/>
                <w:szCs w:val="20"/>
              </w:rPr>
              <w:t>C</w:t>
            </w:r>
            <w:r w:rsidRPr="00EB7464">
              <w:rPr>
                <w:rFonts w:ascii="Arial" w:hAnsi="Arial" w:cs="Arial"/>
                <w:sz w:val="20"/>
                <w:szCs w:val="20"/>
              </w:rPr>
              <w:t>ryo-section</w:t>
            </w:r>
            <w:r>
              <w:rPr>
                <w:rFonts w:ascii="Arial" w:hAnsi="Arial" w:cs="Arial"/>
                <w:sz w:val="20"/>
                <w:szCs w:val="20"/>
              </w:rPr>
              <w:t>ed</w:t>
            </w:r>
          </w:p>
        </w:tc>
      </w:tr>
      <w:tr w:rsidR="0044311C" w:rsidRPr="00EB7464" w14:paraId="01D6B116" w14:textId="77777777" w:rsidTr="00C103EA">
        <w:trPr>
          <w:trHeight w:val="141"/>
        </w:trPr>
        <w:tc>
          <w:tcPr>
            <w:tcW w:w="452" w:type="dxa"/>
            <w:vMerge/>
            <w:tcBorders>
              <w:left w:val="single" w:sz="4" w:space="0" w:color="auto"/>
              <w:right w:val="single" w:sz="4" w:space="0" w:color="auto"/>
            </w:tcBorders>
          </w:tcPr>
          <w:p w14:paraId="5E17D973"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tcPr>
          <w:p w14:paraId="53FDE7C5" w14:textId="77777777" w:rsidR="0044311C" w:rsidRPr="00EB7464" w:rsidRDefault="0044311C" w:rsidP="00C103EA">
            <w:pPr>
              <w:rPr>
                <w:rFonts w:ascii="Arial" w:hAnsi="Arial" w:cs="Arial"/>
                <w:color w:val="000000"/>
                <w:sz w:val="20"/>
                <w:szCs w:val="20"/>
              </w:rPr>
            </w:pPr>
            <w:r>
              <w:rPr>
                <w:rFonts w:ascii="Arial" w:hAnsi="Arial" w:cs="Arial"/>
                <w:color w:val="000000"/>
                <w:sz w:val="20"/>
                <w:szCs w:val="20"/>
              </w:rPr>
              <w:t xml:space="preserve">Fresh frozen </w:t>
            </w:r>
            <w:r w:rsidRPr="00EB7464">
              <w:rPr>
                <w:rFonts w:ascii="Arial" w:hAnsi="Arial" w:cs="Arial"/>
                <w:color w:val="000000"/>
                <w:sz w:val="20"/>
                <w:szCs w:val="20"/>
              </w:rPr>
              <w:t>5</w:t>
            </w:r>
          </w:p>
        </w:tc>
        <w:tc>
          <w:tcPr>
            <w:tcW w:w="11355" w:type="dxa"/>
            <w:gridSpan w:val="10"/>
            <w:tcBorders>
              <w:top w:val="nil"/>
              <w:left w:val="nil"/>
              <w:bottom w:val="single" w:sz="4" w:space="0" w:color="auto"/>
              <w:right w:val="single" w:sz="4" w:space="0" w:color="auto"/>
            </w:tcBorders>
            <w:shd w:val="clear" w:color="auto" w:fill="auto"/>
            <w:vAlign w:val="bottom"/>
          </w:tcPr>
          <w:p w14:paraId="4EB145FC" w14:textId="77777777" w:rsidR="0044311C" w:rsidRPr="00EB7464" w:rsidRDefault="0044311C" w:rsidP="00C103EA">
            <w:pPr>
              <w:rPr>
                <w:rFonts w:ascii="Arial" w:hAnsi="Arial" w:cs="Arial"/>
                <w:sz w:val="20"/>
                <w:szCs w:val="20"/>
              </w:rPr>
            </w:pPr>
            <w:r>
              <w:rPr>
                <w:rFonts w:ascii="Arial" w:hAnsi="Arial" w:cs="Arial"/>
                <w:sz w:val="20"/>
                <w:szCs w:val="20"/>
              </w:rPr>
              <w:t>C</w:t>
            </w:r>
            <w:r w:rsidRPr="00EB7464">
              <w:rPr>
                <w:rFonts w:ascii="Arial" w:hAnsi="Arial" w:cs="Arial"/>
                <w:sz w:val="20"/>
                <w:szCs w:val="20"/>
              </w:rPr>
              <w:t>ryo-section</w:t>
            </w:r>
            <w:r>
              <w:rPr>
                <w:rFonts w:ascii="Arial" w:hAnsi="Arial" w:cs="Arial"/>
                <w:sz w:val="20"/>
                <w:szCs w:val="20"/>
              </w:rPr>
              <w:t>ed</w:t>
            </w:r>
          </w:p>
        </w:tc>
      </w:tr>
      <w:tr w:rsidR="0044311C" w:rsidRPr="00EB7464" w14:paraId="38B3441B" w14:textId="77777777" w:rsidTr="00C103EA">
        <w:trPr>
          <w:trHeight w:val="141"/>
        </w:trPr>
        <w:tc>
          <w:tcPr>
            <w:tcW w:w="452" w:type="dxa"/>
            <w:vMerge/>
            <w:tcBorders>
              <w:left w:val="single" w:sz="4" w:space="0" w:color="auto"/>
              <w:right w:val="single" w:sz="4" w:space="0" w:color="auto"/>
            </w:tcBorders>
          </w:tcPr>
          <w:p w14:paraId="245458FC"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tcPr>
          <w:p w14:paraId="52E673AB" w14:textId="77777777" w:rsidR="0044311C" w:rsidRPr="00EB7464" w:rsidRDefault="0044311C" w:rsidP="00C103EA">
            <w:pPr>
              <w:rPr>
                <w:rFonts w:ascii="Arial" w:hAnsi="Arial" w:cs="Arial"/>
                <w:color w:val="000000"/>
                <w:sz w:val="20"/>
                <w:szCs w:val="20"/>
              </w:rPr>
            </w:pPr>
            <w:r>
              <w:rPr>
                <w:rFonts w:ascii="Arial" w:hAnsi="Arial" w:cs="Arial"/>
                <w:color w:val="000000"/>
                <w:sz w:val="20"/>
                <w:szCs w:val="20"/>
              </w:rPr>
              <w:t>Fresh frozen</w:t>
            </w:r>
            <w:r w:rsidRPr="00EB7464">
              <w:rPr>
                <w:rFonts w:ascii="Arial" w:hAnsi="Arial" w:cs="Arial"/>
                <w:color w:val="000000"/>
                <w:sz w:val="20"/>
                <w:szCs w:val="20"/>
              </w:rPr>
              <w:t xml:space="preserve"> 6</w:t>
            </w:r>
          </w:p>
        </w:tc>
        <w:tc>
          <w:tcPr>
            <w:tcW w:w="11355" w:type="dxa"/>
            <w:gridSpan w:val="10"/>
            <w:tcBorders>
              <w:top w:val="nil"/>
              <w:left w:val="nil"/>
              <w:bottom w:val="single" w:sz="4" w:space="0" w:color="auto"/>
              <w:right w:val="single" w:sz="4" w:space="0" w:color="auto"/>
            </w:tcBorders>
            <w:shd w:val="clear" w:color="auto" w:fill="auto"/>
            <w:vAlign w:val="bottom"/>
          </w:tcPr>
          <w:p w14:paraId="6DF059D5" w14:textId="77777777" w:rsidR="0044311C" w:rsidRPr="00EB7464" w:rsidRDefault="0044311C" w:rsidP="00C103EA">
            <w:pPr>
              <w:rPr>
                <w:rFonts w:ascii="Arial" w:hAnsi="Arial" w:cs="Arial"/>
                <w:sz w:val="20"/>
                <w:szCs w:val="20"/>
              </w:rPr>
            </w:pPr>
            <w:r>
              <w:rPr>
                <w:rFonts w:ascii="Arial" w:hAnsi="Arial" w:cs="Arial"/>
                <w:sz w:val="20"/>
                <w:szCs w:val="20"/>
              </w:rPr>
              <w:t>C</w:t>
            </w:r>
            <w:r w:rsidRPr="00EB7464">
              <w:rPr>
                <w:rFonts w:ascii="Arial" w:hAnsi="Arial" w:cs="Arial"/>
                <w:sz w:val="20"/>
                <w:szCs w:val="20"/>
              </w:rPr>
              <w:t>ryo-section</w:t>
            </w:r>
            <w:r>
              <w:rPr>
                <w:rFonts w:ascii="Arial" w:hAnsi="Arial" w:cs="Arial"/>
                <w:sz w:val="20"/>
                <w:szCs w:val="20"/>
              </w:rPr>
              <w:t>ed</w:t>
            </w:r>
          </w:p>
        </w:tc>
      </w:tr>
      <w:tr w:rsidR="0044311C" w:rsidRPr="00EB7464" w14:paraId="69BB9291" w14:textId="77777777" w:rsidTr="00C103EA">
        <w:trPr>
          <w:trHeight w:val="67"/>
        </w:trPr>
        <w:tc>
          <w:tcPr>
            <w:tcW w:w="452" w:type="dxa"/>
            <w:vMerge/>
            <w:tcBorders>
              <w:left w:val="single" w:sz="4" w:space="0" w:color="auto"/>
              <w:right w:val="single" w:sz="4" w:space="0" w:color="auto"/>
            </w:tcBorders>
          </w:tcPr>
          <w:p w14:paraId="50487FB9"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0858B3BA" w14:textId="77777777" w:rsidR="0044311C" w:rsidRPr="00EB7464" w:rsidRDefault="0044311C" w:rsidP="00C103EA">
            <w:pPr>
              <w:rPr>
                <w:rFonts w:ascii="Arial" w:hAnsi="Arial" w:cs="Arial"/>
                <w:color w:val="000000"/>
                <w:sz w:val="20"/>
                <w:szCs w:val="20"/>
              </w:rPr>
            </w:pPr>
            <w:r>
              <w:rPr>
                <w:rFonts w:ascii="Arial" w:hAnsi="Arial" w:cs="Arial"/>
                <w:color w:val="000000"/>
                <w:sz w:val="20"/>
                <w:szCs w:val="20"/>
              </w:rPr>
              <w:t xml:space="preserve">Fresh frozen </w:t>
            </w:r>
            <w:r w:rsidRPr="00EB7464">
              <w:rPr>
                <w:rFonts w:ascii="Arial" w:hAnsi="Arial" w:cs="Arial"/>
                <w:color w:val="000000"/>
                <w:sz w:val="20"/>
                <w:szCs w:val="20"/>
              </w:rPr>
              <w:t>7</w:t>
            </w:r>
          </w:p>
        </w:tc>
        <w:tc>
          <w:tcPr>
            <w:tcW w:w="1862" w:type="dxa"/>
            <w:tcBorders>
              <w:top w:val="nil"/>
              <w:left w:val="nil"/>
              <w:bottom w:val="single" w:sz="4" w:space="0" w:color="auto"/>
              <w:right w:val="single" w:sz="4" w:space="0" w:color="auto"/>
            </w:tcBorders>
            <w:shd w:val="clear" w:color="auto" w:fill="auto"/>
            <w:vAlign w:val="bottom"/>
            <w:hideMark/>
          </w:tcPr>
          <w:p w14:paraId="4DF3A00A"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26.5</w:t>
            </w:r>
          </w:p>
        </w:tc>
        <w:tc>
          <w:tcPr>
            <w:tcW w:w="1017" w:type="dxa"/>
            <w:tcBorders>
              <w:top w:val="nil"/>
              <w:left w:val="nil"/>
              <w:bottom w:val="single" w:sz="4" w:space="0" w:color="auto"/>
              <w:right w:val="single" w:sz="4" w:space="0" w:color="auto"/>
            </w:tcBorders>
            <w:shd w:val="clear" w:color="auto" w:fill="auto"/>
            <w:noWrap/>
            <w:vAlign w:val="bottom"/>
            <w:hideMark/>
          </w:tcPr>
          <w:p w14:paraId="164F85B0"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1.88</w:t>
            </w:r>
          </w:p>
        </w:tc>
        <w:tc>
          <w:tcPr>
            <w:tcW w:w="1548" w:type="dxa"/>
            <w:tcBorders>
              <w:top w:val="nil"/>
              <w:left w:val="nil"/>
              <w:bottom w:val="single" w:sz="4" w:space="0" w:color="auto"/>
              <w:right w:val="single" w:sz="4" w:space="0" w:color="auto"/>
            </w:tcBorders>
            <w:shd w:val="clear" w:color="auto" w:fill="auto"/>
            <w:vAlign w:val="bottom"/>
            <w:hideMark/>
          </w:tcPr>
          <w:p w14:paraId="03C8738E"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7.5</w:t>
            </w:r>
          </w:p>
        </w:tc>
        <w:tc>
          <w:tcPr>
            <w:tcW w:w="939" w:type="dxa"/>
            <w:tcBorders>
              <w:top w:val="nil"/>
              <w:left w:val="nil"/>
              <w:bottom w:val="single" w:sz="4" w:space="0" w:color="auto"/>
              <w:right w:val="single" w:sz="4" w:space="0" w:color="auto"/>
            </w:tcBorders>
            <w:shd w:val="clear" w:color="auto" w:fill="auto"/>
            <w:noWrap/>
            <w:vAlign w:val="bottom"/>
            <w:hideMark/>
          </w:tcPr>
          <w:p w14:paraId="3C05AE0E"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1.76</w:t>
            </w:r>
          </w:p>
        </w:tc>
        <w:tc>
          <w:tcPr>
            <w:tcW w:w="941" w:type="dxa"/>
            <w:tcBorders>
              <w:top w:val="nil"/>
              <w:left w:val="nil"/>
              <w:bottom w:val="single" w:sz="4" w:space="0" w:color="auto"/>
              <w:right w:val="single" w:sz="4" w:space="0" w:color="auto"/>
            </w:tcBorders>
            <w:shd w:val="clear" w:color="auto" w:fill="auto"/>
            <w:noWrap/>
            <w:vAlign w:val="bottom"/>
            <w:hideMark/>
          </w:tcPr>
          <w:p w14:paraId="40F33404"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0.187</w:t>
            </w:r>
          </w:p>
        </w:tc>
        <w:tc>
          <w:tcPr>
            <w:tcW w:w="1566" w:type="dxa"/>
            <w:gridSpan w:val="2"/>
            <w:tcBorders>
              <w:top w:val="nil"/>
              <w:left w:val="nil"/>
              <w:bottom w:val="single" w:sz="4" w:space="0" w:color="auto"/>
              <w:right w:val="single" w:sz="4" w:space="0" w:color="auto"/>
            </w:tcBorders>
            <w:shd w:val="clear" w:color="auto" w:fill="auto"/>
            <w:vAlign w:val="bottom"/>
            <w:hideMark/>
          </w:tcPr>
          <w:p w14:paraId="4D1F4AA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22.7</w:t>
            </w:r>
          </w:p>
        </w:tc>
        <w:tc>
          <w:tcPr>
            <w:tcW w:w="728" w:type="dxa"/>
            <w:tcBorders>
              <w:top w:val="nil"/>
              <w:left w:val="nil"/>
              <w:bottom w:val="single" w:sz="4" w:space="0" w:color="auto"/>
              <w:right w:val="single" w:sz="4" w:space="0" w:color="auto"/>
            </w:tcBorders>
            <w:shd w:val="clear" w:color="000000" w:fill="C6EFCE"/>
            <w:noWrap/>
            <w:vAlign w:val="bottom"/>
            <w:hideMark/>
          </w:tcPr>
          <w:p w14:paraId="447EDFC6"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6.6</w:t>
            </w:r>
          </w:p>
        </w:tc>
        <w:tc>
          <w:tcPr>
            <w:tcW w:w="2117" w:type="dxa"/>
            <w:tcBorders>
              <w:top w:val="nil"/>
              <w:left w:val="nil"/>
              <w:bottom w:val="single" w:sz="4" w:space="0" w:color="auto"/>
              <w:right w:val="single" w:sz="4" w:space="0" w:color="auto"/>
            </w:tcBorders>
            <w:shd w:val="clear" w:color="auto" w:fill="auto"/>
            <w:noWrap/>
            <w:vAlign w:val="bottom"/>
            <w:hideMark/>
          </w:tcPr>
          <w:p w14:paraId="525B8E3D"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8.23</w:t>
            </w:r>
          </w:p>
        </w:tc>
        <w:tc>
          <w:tcPr>
            <w:tcW w:w="637" w:type="dxa"/>
            <w:tcBorders>
              <w:top w:val="nil"/>
              <w:left w:val="nil"/>
              <w:bottom w:val="single" w:sz="4" w:space="0" w:color="auto"/>
              <w:right w:val="single" w:sz="4" w:space="0" w:color="auto"/>
            </w:tcBorders>
            <w:shd w:val="clear" w:color="000000" w:fill="FFC7CE"/>
            <w:vAlign w:val="bottom"/>
            <w:hideMark/>
          </w:tcPr>
          <w:p w14:paraId="1D6C95CD"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X</w:t>
            </w:r>
          </w:p>
        </w:tc>
      </w:tr>
      <w:tr w:rsidR="0044311C" w:rsidRPr="00EB7464" w14:paraId="1EF07D0F" w14:textId="77777777" w:rsidTr="00C103EA">
        <w:trPr>
          <w:trHeight w:val="148"/>
        </w:trPr>
        <w:tc>
          <w:tcPr>
            <w:tcW w:w="452" w:type="dxa"/>
            <w:vMerge/>
            <w:tcBorders>
              <w:left w:val="single" w:sz="4" w:space="0" w:color="auto"/>
              <w:right w:val="single" w:sz="4" w:space="0" w:color="auto"/>
            </w:tcBorders>
          </w:tcPr>
          <w:p w14:paraId="5BF2AE40"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0813A478" w14:textId="77777777" w:rsidR="0044311C" w:rsidRPr="00EB7464" w:rsidRDefault="0044311C" w:rsidP="00C103EA">
            <w:pPr>
              <w:rPr>
                <w:rFonts w:ascii="Arial" w:hAnsi="Arial" w:cs="Arial"/>
                <w:color w:val="000000"/>
                <w:sz w:val="20"/>
                <w:szCs w:val="20"/>
              </w:rPr>
            </w:pPr>
            <w:r>
              <w:rPr>
                <w:rFonts w:ascii="Arial" w:hAnsi="Arial" w:cs="Arial"/>
                <w:color w:val="000000"/>
                <w:sz w:val="20"/>
                <w:szCs w:val="20"/>
              </w:rPr>
              <w:t>Fresh frozen</w:t>
            </w:r>
            <w:r w:rsidRPr="00EB7464">
              <w:rPr>
                <w:rFonts w:ascii="Arial" w:hAnsi="Arial" w:cs="Arial"/>
                <w:color w:val="000000"/>
                <w:sz w:val="20"/>
                <w:szCs w:val="20"/>
              </w:rPr>
              <w:t xml:space="preserve"> 8</w:t>
            </w:r>
          </w:p>
        </w:tc>
        <w:tc>
          <w:tcPr>
            <w:tcW w:w="1862" w:type="dxa"/>
            <w:tcBorders>
              <w:top w:val="nil"/>
              <w:left w:val="nil"/>
              <w:bottom w:val="single" w:sz="4" w:space="0" w:color="auto"/>
              <w:right w:val="single" w:sz="4" w:space="0" w:color="auto"/>
            </w:tcBorders>
            <w:shd w:val="clear" w:color="auto" w:fill="auto"/>
            <w:vAlign w:val="bottom"/>
            <w:hideMark/>
          </w:tcPr>
          <w:p w14:paraId="7499538D"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116.6</w:t>
            </w:r>
          </w:p>
        </w:tc>
        <w:tc>
          <w:tcPr>
            <w:tcW w:w="1017" w:type="dxa"/>
            <w:tcBorders>
              <w:top w:val="nil"/>
              <w:left w:val="nil"/>
              <w:bottom w:val="single" w:sz="4" w:space="0" w:color="auto"/>
              <w:right w:val="single" w:sz="4" w:space="0" w:color="auto"/>
            </w:tcBorders>
            <w:shd w:val="clear" w:color="auto" w:fill="auto"/>
            <w:noWrap/>
            <w:vAlign w:val="bottom"/>
            <w:hideMark/>
          </w:tcPr>
          <w:p w14:paraId="39273EC3"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1.83</w:t>
            </w:r>
          </w:p>
        </w:tc>
        <w:tc>
          <w:tcPr>
            <w:tcW w:w="1548" w:type="dxa"/>
            <w:tcBorders>
              <w:top w:val="nil"/>
              <w:left w:val="nil"/>
              <w:bottom w:val="single" w:sz="4" w:space="0" w:color="auto"/>
              <w:right w:val="single" w:sz="4" w:space="0" w:color="auto"/>
            </w:tcBorders>
            <w:shd w:val="clear" w:color="auto" w:fill="auto"/>
            <w:vAlign w:val="bottom"/>
            <w:hideMark/>
          </w:tcPr>
          <w:p w14:paraId="319F7FF4"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123</w:t>
            </w:r>
          </w:p>
        </w:tc>
        <w:tc>
          <w:tcPr>
            <w:tcW w:w="939" w:type="dxa"/>
            <w:tcBorders>
              <w:top w:val="nil"/>
              <w:left w:val="nil"/>
              <w:bottom w:val="single" w:sz="4" w:space="0" w:color="auto"/>
              <w:right w:val="single" w:sz="4" w:space="0" w:color="auto"/>
            </w:tcBorders>
            <w:shd w:val="clear" w:color="auto" w:fill="auto"/>
            <w:noWrap/>
            <w:vAlign w:val="bottom"/>
            <w:hideMark/>
          </w:tcPr>
          <w:p w14:paraId="4EFC878F"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2.00</w:t>
            </w:r>
          </w:p>
        </w:tc>
        <w:tc>
          <w:tcPr>
            <w:tcW w:w="941" w:type="dxa"/>
            <w:tcBorders>
              <w:top w:val="nil"/>
              <w:left w:val="nil"/>
              <w:bottom w:val="single" w:sz="4" w:space="0" w:color="auto"/>
              <w:right w:val="single" w:sz="4" w:space="0" w:color="auto"/>
            </w:tcBorders>
            <w:shd w:val="clear" w:color="auto" w:fill="auto"/>
            <w:noWrap/>
            <w:vAlign w:val="bottom"/>
            <w:hideMark/>
          </w:tcPr>
          <w:p w14:paraId="48E96392"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3.074</w:t>
            </w:r>
          </w:p>
        </w:tc>
        <w:tc>
          <w:tcPr>
            <w:tcW w:w="1566" w:type="dxa"/>
            <w:gridSpan w:val="2"/>
            <w:tcBorders>
              <w:top w:val="nil"/>
              <w:left w:val="nil"/>
              <w:bottom w:val="single" w:sz="4" w:space="0" w:color="auto"/>
              <w:right w:val="single" w:sz="4" w:space="0" w:color="auto"/>
            </w:tcBorders>
            <w:shd w:val="clear" w:color="auto" w:fill="auto"/>
            <w:vAlign w:val="bottom"/>
            <w:hideMark/>
          </w:tcPr>
          <w:p w14:paraId="3C9DC416"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74.2</w:t>
            </w:r>
          </w:p>
        </w:tc>
        <w:tc>
          <w:tcPr>
            <w:tcW w:w="728" w:type="dxa"/>
            <w:tcBorders>
              <w:top w:val="nil"/>
              <w:left w:val="nil"/>
              <w:bottom w:val="single" w:sz="4" w:space="0" w:color="auto"/>
              <w:right w:val="single" w:sz="4" w:space="0" w:color="auto"/>
            </w:tcBorders>
            <w:shd w:val="clear" w:color="000000" w:fill="C6EFCE"/>
            <w:noWrap/>
            <w:vAlign w:val="bottom"/>
            <w:hideMark/>
          </w:tcPr>
          <w:p w14:paraId="0B7856FD"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6.9</w:t>
            </w:r>
          </w:p>
        </w:tc>
        <w:tc>
          <w:tcPr>
            <w:tcW w:w="2117" w:type="dxa"/>
            <w:tcBorders>
              <w:top w:val="nil"/>
              <w:left w:val="nil"/>
              <w:bottom w:val="single" w:sz="4" w:space="0" w:color="auto"/>
              <w:right w:val="single" w:sz="4" w:space="0" w:color="auto"/>
            </w:tcBorders>
            <w:shd w:val="clear" w:color="auto" w:fill="auto"/>
            <w:noWrap/>
            <w:vAlign w:val="bottom"/>
            <w:hideMark/>
          </w:tcPr>
          <w:p w14:paraId="22ADD6F8"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137.0</w:t>
            </w:r>
          </w:p>
        </w:tc>
        <w:tc>
          <w:tcPr>
            <w:tcW w:w="637" w:type="dxa"/>
            <w:tcBorders>
              <w:top w:val="nil"/>
              <w:left w:val="nil"/>
              <w:bottom w:val="single" w:sz="4" w:space="0" w:color="auto"/>
              <w:right w:val="single" w:sz="4" w:space="0" w:color="auto"/>
            </w:tcBorders>
            <w:shd w:val="clear" w:color="000000" w:fill="FFEB9C"/>
            <w:noWrap/>
            <w:vAlign w:val="bottom"/>
            <w:hideMark/>
          </w:tcPr>
          <w:p w14:paraId="021C9E45" w14:textId="77777777" w:rsidR="0044311C" w:rsidRPr="00EB7464" w:rsidRDefault="0044311C" w:rsidP="00C103EA">
            <w:pPr>
              <w:jc w:val="center"/>
              <w:rPr>
                <w:rFonts w:ascii="Arial" w:hAnsi="Arial" w:cs="Arial"/>
                <w:color w:val="9C5700"/>
                <w:sz w:val="20"/>
                <w:szCs w:val="20"/>
              </w:rPr>
            </w:pPr>
            <w:r w:rsidRPr="00EB7464">
              <w:rPr>
                <w:rFonts w:ascii="Arial" w:hAnsi="Arial" w:cs="Arial"/>
                <w:color w:val="9C5700"/>
                <w:sz w:val="20"/>
                <w:szCs w:val="20"/>
              </w:rPr>
              <w:t>5.3</w:t>
            </w:r>
          </w:p>
        </w:tc>
      </w:tr>
      <w:tr w:rsidR="0044311C" w:rsidRPr="00EB7464" w14:paraId="5DC4D229" w14:textId="77777777" w:rsidTr="00C103EA">
        <w:trPr>
          <w:trHeight w:val="109"/>
        </w:trPr>
        <w:tc>
          <w:tcPr>
            <w:tcW w:w="452" w:type="dxa"/>
            <w:vMerge/>
            <w:tcBorders>
              <w:left w:val="single" w:sz="4" w:space="0" w:color="auto"/>
              <w:right w:val="single" w:sz="4" w:space="0" w:color="auto"/>
            </w:tcBorders>
          </w:tcPr>
          <w:p w14:paraId="0AFA6094"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4257B3C1" w14:textId="77777777" w:rsidR="0044311C" w:rsidRPr="00EB7464" w:rsidRDefault="0044311C" w:rsidP="00C103EA">
            <w:pPr>
              <w:rPr>
                <w:rFonts w:ascii="Arial" w:hAnsi="Arial" w:cs="Arial"/>
                <w:color w:val="000000"/>
                <w:sz w:val="20"/>
                <w:szCs w:val="20"/>
              </w:rPr>
            </w:pPr>
            <w:r>
              <w:rPr>
                <w:rFonts w:ascii="Arial" w:hAnsi="Arial" w:cs="Arial"/>
                <w:color w:val="000000"/>
                <w:sz w:val="20"/>
                <w:szCs w:val="20"/>
              </w:rPr>
              <w:t xml:space="preserve">Fresh frozen </w:t>
            </w:r>
            <w:r w:rsidRPr="00EB7464">
              <w:rPr>
                <w:rFonts w:ascii="Arial" w:hAnsi="Arial" w:cs="Arial"/>
                <w:color w:val="000000"/>
                <w:sz w:val="20"/>
                <w:szCs w:val="20"/>
              </w:rPr>
              <w:t>9</w:t>
            </w:r>
          </w:p>
        </w:tc>
        <w:tc>
          <w:tcPr>
            <w:tcW w:w="1862" w:type="dxa"/>
            <w:tcBorders>
              <w:top w:val="nil"/>
              <w:left w:val="nil"/>
              <w:bottom w:val="single" w:sz="4" w:space="0" w:color="auto"/>
              <w:right w:val="single" w:sz="4" w:space="0" w:color="auto"/>
            </w:tcBorders>
            <w:shd w:val="clear" w:color="auto" w:fill="auto"/>
            <w:vAlign w:val="bottom"/>
            <w:hideMark/>
          </w:tcPr>
          <w:p w14:paraId="3997D07A"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41.1</w:t>
            </w:r>
          </w:p>
        </w:tc>
        <w:tc>
          <w:tcPr>
            <w:tcW w:w="1017" w:type="dxa"/>
            <w:tcBorders>
              <w:top w:val="nil"/>
              <w:left w:val="nil"/>
              <w:bottom w:val="single" w:sz="4" w:space="0" w:color="auto"/>
              <w:right w:val="single" w:sz="4" w:space="0" w:color="auto"/>
            </w:tcBorders>
            <w:shd w:val="clear" w:color="auto" w:fill="auto"/>
            <w:noWrap/>
            <w:vAlign w:val="bottom"/>
            <w:hideMark/>
          </w:tcPr>
          <w:p w14:paraId="1025983D"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1.85</w:t>
            </w:r>
          </w:p>
        </w:tc>
        <w:tc>
          <w:tcPr>
            <w:tcW w:w="1548" w:type="dxa"/>
            <w:tcBorders>
              <w:top w:val="nil"/>
              <w:left w:val="nil"/>
              <w:bottom w:val="single" w:sz="4" w:space="0" w:color="auto"/>
              <w:right w:val="single" w:sz="4" w:space="0" w:color="auto"/>
            </w:tcBorders>
            <w:shd w:val="clear" w:color="auto" w:fill="auto"/>
            <w:vAlign w:val="bottom"/>
            <w:hideMark/>
          </w:tcPr>
          <w:p w14:paraId="0D4E0D5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35.2</w:t>
            </w:r>
          </w:p>
        </w:tc>
        <w:tc>
          <w:tcPr>
            <w:tcW w:w="939" w:type="dxa"/>
            <w:tcBorders>
              <w:top w:val="nil"/>
              <w:left w:val="nil"/>
              <w:bottom w:val="single" w:sz="4" w:space="0" w:color="auto"/>
              <w:right w:val="single" w:sz="4" w:space="0" w:color="auto"/>
            </w:tcBorders>
            <w:shd w:val="clear" w:color="auto" w:fill="auto"/>
            <w:noWrap/>
            <w:vAlign w:val="bottom"/>
            <w:hideMark/>
          </w:tcPr>
          <w:p w14:paraId="066195E6"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2.05</w:t>
            </w:r>
          </w:p>
        </w:tc>
        <w:tc>
          <w:tcPr>
            <w:tcW w:w="941" w:type="dxa"/>
            <w:tcBorders>
              <w:top w:val="nil"/>
              <w:left w:val="nil"/>
              <w:bottom w:val="single" w:sz="4" w:space="0" w:color="auto"/>
              <w:right w:val="single" w:sz="4" w:space="0" w:color="auto"/>
            </w:tcBorders>
            <w:shd w:val="clear" w:color="auto" w:fill="auto"/>
            <w:noWrap/>
            <w:vAlign w:val="bottom"/>
            <w:hideMark/>
          </w:tcPr>
          <w:p w14:paraId="68C0583E"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0.88</w:t>
            </w:r>
          </w:p>
        </w:tc>
        <w:tc>
          <w:tcPr>
            <w:tcW w:w="1566" w:type="dxa"/>
            <w:gridSpan w:val="2"/>
            <w:tcBorders>
              <w:top w:val="nil"/>
              <w:left w:val="nil"/>
              <w:bottom w:val="single" w:sz="4" w:space="0" w:color="auto"/>
              <w:right w:val="single" w:sz="4" w:space="0" w:color="auto"/>
            </w:tcBorders>
            <w:shd w:val="clear" w:color="auto" w:fill="auto"/>
            <w:vAlign w:val="bottom"/>
            <w:hideMark/>
          </w:tcPr>
          <w:p w14:paraId="36062B80"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21.9</w:t>
            </w:r>
          </w:p>
        </w:tc>
        <w:tc>
          <w:tcPr>
            <w:tcW w:w="728" w:type="dxa"/>
            <w:tcBorders>
              <w:top w:val="nil"/>
              <w:left w:val="nil"/>
              <w:bottom w:val="single" w:sz="4" w:space="0" w:color="auto"/>
              <w:right w:val="single" w:sz="4" w:space="0" w:color="auto"/>
            </w:tcBorders>
            <w:shd w:val="clear" w:color="000000" w:fill="C6EFCE"/>
            <w:noWrap/>
            <w:vAlign w:val="bottom"/>
            <w:hideMark/>
          </w:tcPr>
          <w:p w14:paraId="25BF9356"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7.2</w:t>
            </w:r>
          </w:p>
        </w:tc>
        <w:tc>
          <w:tcPr>
            <w:tcW w:w="2117" w:type="dxa"/>
            <w:tcBorders>
              <w:top w:val="nil"/>
              <w:left w:val="nil"/>
              <w:bottom w:val="single" w:sz="4" w:space="0" w:color="auto"/>
              <w:right w:val="single" w:sz="4" w:space="0" w:color="auto"/>
            </w:tcBorders>
            <w:shd w:val="clear" w:color="auto" w:fill="auto"/>
            <w:noWrap/>
            <w:vAlign w:val="bottom"/>
            <w:hideMark/>
          </w:tcPr>
          <w:p w14:paraId="418408CF"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36.5</w:t>
            </w:r>
          </w:p>
        </w:tc>
        <w:tc>
          <w:tcPr>
            <w:tcW w:w="637" w:type="dxa"/>
            <w:tcBorders>
              <w:top w:val="nil"/>
              <w:left w:val="nil"/>
              <w:bottom w:val="single" w:sz="4" w:space="0" w:color="auto"/>
              <w:right w:val="single" w:sz="4" w:space="0" w:color="auto"/>
            </w:tcBorders>
            <w:shd w:val="clear" w:color="000000" w:fill="FFC7CE"/>
            <w:noWrap/>
            <w:vAlign w:val="bottom"/>
            <w:hideMark/>
          </w:tcPr>
          <w:p w14:paraId="0152BA61"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2.6</w:t>
            </w:r>
          </w:p>
        </w:tc>
      </w:tr>
      <w:tr w:rsidR="0044311C" w:rsidRPr="00EB7464" w14:paraId="54D79683" w14:textId="77777777" w:rsidTr="00C103EA">
        <w:trPr>
          <w:trHeight w:val="67"/>
        </w:trPr>
        <w:tc>
          <w:tcPr>
            <w:tcW w:w="452" w:type="dxa"/>
            <w:vMerge/>
            <w:tcBorders>
              <w:left w:val="single" w:sz="4" w:space="0" w:color="auto"/>
              <w:right w:val="single" w:sz="4" w:space="0" w:color="auto"/>
            </w:tcBorders>
          </w:tcPr>
          <w:p w14:paraId="62BF4E34"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602807FE" w14:textId="77777777" w:rsidR="0044311C" w:rsidRPr="00EB7464" w:rsidRDefault="0044311C" w:rsidP="00C103EA">
            <w:pPr>
              <w:rPr>
                <w:rFonts w:ascii="Arial" w:hAnsi="Arial" w:cs="Arial"/>
                <w:color w:val="000000"/>
                <w:sz w:val="20"/>
                <w:szCs w:val="20"/>
              </w:rPr>
            </w:pPr>
            <w:r>
              <w:rPr>
                <w:rFonts w:ascii="Arial" w:hAnsi="Arial" w:cs="Arial"/>
                <w:color w:val="000000"/>
                <w:sz w:val="20"/>
                <w:szCs w:val="20"/>
              </w:rPr>
              <w:t>Fresh frozen</w:t>
            </w:r>
            <w:r w:rsidRPr="00EB7464">
              <w:rPr>
                <w:rFonts w:ascii="Arial" w:hAnsi="Arial" w:cs="Arial"/>
                <w:color w:val="000000"/>
                <w:sz w:val="20"/>
                <w:szCs w:val="20"/>
              </w:rPr>
              <w:t xml:space="preserve"> 10</w:t>
            </w:r>
          </w:p>
        </w:tc>
        <w:tc>
          <w:tcPr>
            <w:tcW w:w="1862" w:type="dxa"/>
            <w:tcBorders>
              <w:top w:val="nil"/>
              <w:left w:val="nil"/>
              <w:bottom w:val="single" w:sz="4" w:space="0" w:color="auto"/>
              <w:right w:val="single" w:sz="4" w:space="0" w:color="auto"/>
            </w:tcBorders>
            <w:shd w:val="clear" w:color="auto" w:fill="auto"/>
            <w:vAlign w:val="bottom"/>
            <w:hideMark/>
          </w:tcPr>
          <w:p w14:paraId="7AC772B6"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94.9</w:t>
            </w:r>
          </w:p>
        </w:tc>
        <w:tc>
          <w:tcPr>
            <w:tcW w:w="1017" w:type="dxa"/>
            <w:tcBorders>
              <w:top w:val="nil"/>
              <w:left w:val="nil"/>
              <w:bottom w:val="single" w:sz="4" w:space="0" w:color="auto"/>
              <w:right w:val="single" w:sz="4" w:space="0" w:color="auto"/>
            </w:tcBorders>
            <w:shd w:val="clear" w:color="auto" w:fill="auto"/>
            <w:noWrap/>
            <w:vAlign w:val="bottom"/>
            <w:hideMark/>
          </w:tcPr>
          <w:p w14:paraId="5088AF58"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1.80</w:t>
            </w:r>
          </w:p>
        </w:tc>
        <w:tc>
          <w:tcPr>
            <w:tcW w:w="1548" w:type="dxa"/>
            <w:tcBorders>
              <w:top w:val="nil"/>
              <w:left w:val="nil"/>
              <w:bottom w:val="single" w:sz="4" w:space="0" w:color="auto"/>
              <w:right w:val="single" w:sz="4" w:space="0" w:color="auto"/>
            </w:tcBorders>
            <w:shd w:val="clear" w:color="auto" w:fill="auto"/>
            <w:vAlign w:val="bottom"/>
            <w:hideMark/>
          </w:tcPr>
          <w:p w14:paraId="26BBAD25"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65.8</w:t>
            </w:r>
          </w:p>
        </w:tc>
        <w:tc>
          <w:tcPr>
            <w:tcW w:w="939" w:type="dxa"/>
            <w:tcBorders>
              <w:top w:val="nil"/>
              <w:left w:val="nil"/>
              <w:bottom w:val="single" w:sz="4" w:space="0" w:color="auto"/>
              <w:right w:val="single" w:sz="4" w:space="0" w:color="auto"/>
            </w:tcBorders>
            <w:shd w:val="clear" w:color="auto" w:fill="auto"/>
            <w:noWrap/>
            <w:vAlign w:val="bottom"/>
            <w:hideMark/>
          </w:tcPr>
          <w:p w14:paraId="08EE26AF"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2.04</w:t>
            </w:r>
          </w:p>
        </w:tc>
        <w:tc>
          <w:tcPr>
            <w:tcW w:w="941" w:type="dxa"/>
            <w:tcBorders>
              <w:top w:val="nil"/>
              <w:left w:val="nil"/>
              <w:bottom w:val="single" w:sz="4" w:space="0" w:color="auto"/>
              <w:right w:val="single" w:sz="4" w:space="0" w:color="auto"/>
            </w:tcBorders>
            <w:shd w:val="clear" w:color="auto" w:fill="auto"/>
            <w:noWrap/>
            <w:vAlign w:val="bottom"/>
            <w:hideMark/>
          </w:tcPr>
          <w:p w14:paraId="334EAA9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1.645</w:t>
            </w:r>
          </w:p>
        </w:tc>
        <w:tc>
          <w:tcPr>
            <w:tcW w:w="1566" w:type="dxa"/>
            <w:gridSpan w:val="2"/>
            <w:tcBorders>
              <w:top w:val="nil"/>
              <w:left w:val="nil"/>
              <w:bottom w:val="single" w:sz="4" w:space="0" w:color="auto"/>
              <w:right w:val="single" w:sz="4" w:space="0" w:color="auto"/>
            </w:tcBorders>
            <w:shd w:val="clear" w:color="auto" w:fill="auto"/>
            <w:vAlign w:val="bottom"/>
            <w:hideMark/>
          </w:tcPr>
          <w:p w14:paraId="6BF24FD8"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66.2</w:t>
            </w:r>
          </w:p>
        </w:tc>
        <w:tc>
          <w:tcPr>
            <w:tcW w:w="728" w:type="dxa"/>
            <w:tcBorders>
              <w:top w:val="nil"/>
              <w:left w:val="nil"/>
              <w:bottom w:val="single" w:sz="4" w:space="0" w:color="auto"/>
              <w:right w:val="single" w:sz="4" w:space="0" w:color="auto"/>
            </w:tcBorders>
            <w:shd w:val="clear" w:color="000000" w:fill="C6EFCE"/>
            <w:noWrap/>
            <w:vAlign w:val="bottom"/>
            <w:hideMark/>
          </w:tcPr>
          <w:p w14:paraId="49EE0322"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7.4</w:t>
            </w:r>
          </w:p>
        </w:tc>
        <w:tc>
          <w:tcPr>
            <w:tcW w:w="2117" w:type="dxa"/>
            <w:tcBorders>
              <w:top w:val="nil"/>
              <w:left w:val="nil"/>
              <w:bottom w:val="single" w:sz="4" w:space="0" w:color="auto"/>
              <w:right w:val="single" w:sz="4" w:space="0" w:color="auto"/>
            </w:tcBorders>
            <w:shd w:val="clear" w:color="auto" w:fill="auto"/>
            <w:noWrap/>
            <w:vAlign w:val="bottom"/>
            <w:hideMark/>
          </w:tcPr>
          <w:p w14:paraId="4AFB1E52"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89.5</w:t>
            </w:r>
          </w:p>
        </w:tc>
        <w:tc>
          <w:tcPr>
            <w:tcW w:w="637" w:type="dxa"/>
            <w:tcBorders>
              <w:top w:val="nil"/>
              <w:left w:val="nil"/>
              <w:bottom w:val="single" w:sz="4" w:space="0" w:color="auto"/>
              <w:right w:val="single" w:sz="4" w:space="0" w:color="auto"/>
            </w:tcBorders>
            <w:shd w:val="clear" w:color="000000" w:fill="C6EFCE"/>
            <w:noWrap/>
            <w:vAlign w:val="bottom"/>
            <w:hideMark/>
          </w:tcPr>
          <w:p w14:paraId="1EC70A01"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7.3</w:t>
            </w:r>
          </w:p>
        </w:tc>
      </w:tr>
      <w:tr w:rsidR="0044311C" w:rsidRPr="00EB7464" w14:paraId="4756FCD0" w14:textId="77777777" w:rsidTr="00C103EA">
        <w:trPr>
          <w:trHeight w:val="67"/>
        </w:trPr>
        <w:tc>
          <w:tcPr>
            <w:tcW w:w="452" w:type="dxa"/>
            <w:vMerge/>
            <w:tcBorders>
              <w:left w:val="single" w:sz="4" w:space="0" w:color="auto"/>
              <w:right w:val="single" w:sz="4" w:space="0" w:color="auto"/>
            </w:tcBorders>
          </w:tcPr>
          <w:p w14:paraId="6DB60ABC"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7BC6C4C1"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4% PFA 1</w:t>
            </w:r>
          </w:p>
        </w:tc>
        <w:tc>
          <w:tcPr>
            <w:tcW w:w="1862" w:type="dxa"/>
            <w:tcBorders>
              <w:top w:val="nil"/>
              <w:left w:val="nil"/>
              <w:bottom w:val="single" w:sz="4" w:space="0" w:color="auto"/>
              <w:right w:val="single" w:sz="4" w:space="0" w:color="auto"/>
            </w:tcBorders>
            <w:shd w:val="clear" w:color="auto" w:fill="auto"/>
            <w:vAlign w:val="bottom"/>
            <w:hideMark/>
          </w:tcPr>
          <w:p w14:paraId="13772710"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1.0</w:t>
            </w:r>
          </w:p>
        </w:tc>
        <w:tc>
          <w:tcPr>
            <w:tcW w:w="1017" w:type="dxa"/>
            <w:tcBorders>
              <w:top w:val="nil"/>
              <w:left w:val="nil"/>
              <w:bottom w:val="single" w:sz="4" w:space="0" w:color="auto"/>
              <w:right w:val="single" w:sz="4" w:space="0" w:color="auto"/>
            </w:tcBorders>
            <w:shd w:val="clear" w:color="auto" w:fill="auto"/>
            <w:noWrap/>
            <w:vAlign w:val="bottom"/>
            <w:hideMark/>
          </w:tcPr>
          <w:p w14:paraId="5D224988"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0.74</w:t>
            </w:r>
          </w:p>
        </w:tc>
        <w:tc>
          <w:tcPr>
            <w:tcW w:w="1548" w:type="dxa"/>
            <w:tcBorders>
              <w:top w:val="nil"/>
              <w:left w:val="nil"/>
              <w:bottom w:val="single" w:sz="4" w:space="0" w:color="auto"/>
              <w:right w:val="single" w:sz="4" w:space="0" w:color="auto"/>
            </w:tcBorders>
            <w:shd w:val="clear" w:color="auto" w:fill="auto"/>
            <w:vAlign w:val="bottom"/>
            <w:hideMark/>
          </w:tcPr>
          <w:p w14:paraId="076BD38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19.9</w:t>
            </w:r>
          </w:p>
        </w:tc>
        <w:tc>
          <w:tcPr>
            <w:tcW w:w="939" w:type="dxa"/>
            <w:tcBorders>
              <w:top w:val="nil"/>
              <w:left w:val="nil"/>
              <w:bottom w:val="single" w:sz="4" w:space="0" w:color="auto"/>
              <w:right w:val="single" w:sz="4" w:space="0" w:color="auto"/>
            </w:tcBorders>
            <w:shd w:val="clear" w:color="auto" w:fill="auto"/>
            <w:noWrap/>
            <w:vAlign w:val="bottom"/>
            <w:hideMark/>
          </w:tcPr>
          <w:p w14:paraId="4E9DC152"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1.70</w:t>
            </w:r>
          </w:p>
        </w:tc>
        <w:tc>
          <w:tcPr>
            <w:tcW w:w="941" w:type="dxa"/>
            <w:tcBorders>
              <w:top w:val="nil"/>
              <w:left w:val="nil"/>
              <w:bottom w:val="single" w:sz="4" w:space="0" w:color="auto"/>
              <w:right w:val="single" w:sz="4" w:space="0" w:color="auto"/>
            </w:tcBorders>
            <w:shd w:val="clear" w:color="auto" w:fill="auto"/>
            <w:noWrap/>
            <w:vAlign w:val="bottom"/>
            <w:hideMark/>
          </w:tcPr>
          <w:p w14:paraId="150E4F3E"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0.36</w:t>
            </w:r>
          </w:p>
        </w:tc>
        <w:tc>
          <w:tcPr>
            <w:tcW w:w="1566" w:type="dxa"/>
            <w:gridSpan w:val="2"/>
            <w:tcBorders>
              <w:top w:val="nil"/>
              <w:left w:val="nil"/>
              <w:bottom w:val="single" w:sz="4" w:space="0" w:color="auto"/>
              <w:right w:val="single" w:sz="4" w:space="0" w:color="auto"/>
            </w:tcBorders>
            <w:shd w:val="clear" w:color="auto" w:fill="auto"/>
            <w:vAlign w:val="bottom"/>
            <w:hideMark/>
          </w:tcPr>
          <w:p w14:paraId="6102B8F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2.84</w:t>
            </w:r>
          </w:p>
        </w:tc>
        <w:tc>
          <w:tcPr>
            <w:tcW w:w="728" w:type="dxa"/>
            <w:tcBorders>
              <w:top w:val="nil"/>
              <w:left w:val="nil"/>
              <w:bottom w:val="single" w:sz="4" w:space="0" w:color="auto"/>
              <w:right w:val="single" w:sz="4" w:space="0" w:color="auto"/>
            </w:tcBorders>
            <w:shd w:val="clear" w:color="000000" w:fill="FFC7CE"/>
            <w:vAlign w:val="bottom"/>
            <w:hideMark/>
          </w:tcPr>
          <w:p w14:paraId="407DD0F7"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X</w:t>
            </w:r>
          </w:p>
        </w:tc>
        <w:tc>
          <w:tcPr>
            <w:tcW w:w="2117" w:type="dxa"/>
            <w:tcBorders>
              <w:top w:val="nil"/>
              <w:left w:val="nil"/>
              <w:bottom w:val="single" w:sz="4" w:space="0" w:color="auto"/>
              <w:right w:val="single" w:sz="4" w:space="0" w:color="auto"/>
            </w:tcBorders>
            <w:shd w:val="clear" w:color="auto" w:fill="auto"/>
            <w:noWrap/>
            <w:vAlign w:val="bottom"/>
            <w:hideMark/>
          </w:tcPr>
          <w:p w14:paraId="35C65E49"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28.4</w:t>
            </w:r>
          </w:p>
        </w:tc>
        <w:tc>
          <w:tcPr>
            <w:tcW w:w="637" w:type="dxa"/>
            <w:tcBorders>
              <w:top w:val="nil"/>
              <w:left w:val="nil"/>
              <w:bottom w:val="single" w:sz="4" w:space="0" w:color="auto"/>
              <w:right w:val="single" w:sz="4" w:space="0" w:color="auto"/>
            </w:tcBorders>
            <w:shd w:val="clear" w:color="000000" w:fill="FFC7CE"/>
            <w:vAlign w:val="bottom"/>
            <w:hideMark/>
          </w:tcPr>
          <w:p w14:paraId="161BE619"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2.5*</w:t>
            </w:r>
          </w:p>
        </w:tc>
      </w:tr>
      <w:tr w:rsidR="0044311C" w:rsidRPr="00EB7464" w14:paraId="1A8E21CF" w14:textId="77777777" w:rsidTr="00C103EA">
        <w:trPr>
          <w:trHeight w:val="67"/>
        </w:trPr>
        <w:tc>
          <w:tcPr>
            <w:tcW w:w="452" w:type="dxa"/>
            <w:vMerge/>
            <w:tcBorders>
              <w:left w:val="single" w:sz="4" w:space="0" w:color="auto"/>
              <w:right w:val="single" w:sz="4" w:space="0" w:color="auto"/>
            </w:tcBorders>
          </w:tcPr>
          <w:p w14:paraId="6F2D8616"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407DE19E"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4% PFA 2</w:t>
            </w:r>
          </w:p>
        </w:tc>
        <w:tc>
          <w:tcPr>
            <w:tcW w:w="1862" w:type="dxa"/>
            <w:tcBorders>
              <w:top w:val="nil"/>
              <w:left w:val="nil"/>
              <w:bottom w:val="single" w:sz="4" w:space="0" w:color="auto"/>
              <w:right w:val="single" w:sz="4" w:space="0" w:color="auto"/>
            </w:tcBorders>
            <w:shd w:val="clear" w:color="auto" w:fill="auto"/>
            <w:vAlign w:val="bottom"/>
            <w:hideMark/>
          </w:tcPr>
          <w:p w14:paraId="38454C55"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1.5</w:t>
            </w:r>
          </w:p>
        </w:tc>
        <w:tc>
          <w:tcPr>
            <w:tcW w:w="1017" w:type="dxa"/>
            <w:tcBorders>
              <w:top w:val="nil"/>
              <w:left w:val="nil"/>
              <w:bottom w:val="single" w:sz="4" w:space="0" w:color="auto"/>
              <w:right w:val="single" w:sz="4" w:space="0" w:color="auto"/>
            </w:tcBorders>
            <w:shd w:val="clear" w:color="auto" w:fill="auto"/>
            <w:noWrap/>
            <w:vAlign w:val="bottom"/>
            <w:hideMark/>
          </w:tcPr>
          <w:p w14:paraId="558E1BDD"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7.38</w:t>
            </w:r>
          </w:p>
        </w:tc>
        <w:tc>
          <w:tcPr>
            <w:tcW w:w="1548" w:type="dxa"/>
            <w:tcBorders>
              <w:top w:val="nil"/>
              <w:left w:val="nil"/>
              <w:bottom w:val="single" w:sz="4" w:space="0" w:color="auto"/>
              <w:right w:val="single" w:sz="4" w:space="0" w:color="auto"/>
            </w:tcBorders>
            <w:shd w:val="clear" w:color="auto" w:fill="auto"/>
            <w:vAlign w:val="bottom"/>
            <w:hideMark/>
          </w:tcPr>
          <w:p w14:paraId="47CFD5F6"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106.8</w:t>
            </w:r>
          </w:p>
        </w:tc>
        <w:tc>
          <w:tcPr>
            <w:tcW w:w="939" w:type="dxa"/>
            <w:tcBorders>
              <w:top w:val="nil"/>
              <w:left w:val="nil"/>
              <w:bottom w:val="single" w:sz="4" w:space="0" w:color="auto"/>
              <w:right w:val="single" w:sz="4" w:space="0" w:color="auto"/>
            </w:tcBorders>
            <w:shd w:val="clear" w:color="auto" w:fill="auto"/>
            <w:noWrap/>
            <w:vAlign w:val="bottom"/>
            <w:hideMark/>
          </w:tcPr>
          <w:p w14:paraId="0B500EB2"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1.17</w:t>
            </w:r>
          </w:p>
        </w:tc>
        <w:tc>
          <w:tcPr>
            <w:tcW w:w="941" w:type="dxa"/>
            <w:tcBorders>
              <w:top w:val="nil"/>
              <w:left w:val="nil"/>
              <w:bottom w:val="single" w:sz="4" w:space="0" w:color="auto"/>
              <w:right w:val="single" w:sz="4" w:space="0" w:color="auto"/>
            </w:tcBorders>
            <w:shd w:val="clear" w:color="auto" w:fill="auto"/>
            <w:noWrap/>
            <w:vAlign w:val="bottom"/>
            <w:hideMark/>
          </w:tcPr>
          <w:p w14:paraId="19506B5A"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0.83</w:t>
            </w:r>
          </w:p>
        </w:tc>
        <w:tc>
          <w:tcPr>
            <w:tcW w:w="1566" w:type="dxa"/>
            <w:gridSpan w:val="2"/>
            <w:tcBorders>
              <w:top w:val="nil"/>
              <w:left w:val="nil"/>
              <w:bottom w:val="single" w:sz="4" w:space="0" w:color="auto"/>
              <w:right w:val="single" w:sz="4" w:space="0" w:color="auto"/>
            </w:tcBorders>
            <w:shd w:val="clear" w:color="auto" w:fill="auto"/>
            <w:vAlign w:val="bottom"/>
            <w:hideMark/>
          </w:tcPr>
          <w:p w14:paraId="3D332760"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12.3</w:t>
            </w:r>
          </w:p>
        </w:tc>
        <w:tc>
          <w:tcPr>
            <w:tcW w:w="728" w:type="dxa"/>
            <w:tcBorders>
              <w:top w:val="nil"/>
              <w:left w:val="nil"/>
              <w:bottom w:val="single" w:sz="4" w:space="0" w:color="auto"/>
              <w:right w:val="single" w:sz="4" w:space="0" w:color="auto"/>
            </w:tcBorders>
            <w:shd w:val="clear" w:color="000000" w:fill="C6EFCE"/>
            <w:noWrap/>
            <w:vAlign w:val="bottom"/>
            <w:hideMark/>
          </w:tcPr>
          <w:p w14:paraId="6E7A52E2"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6.4</w:t>
            </w:r>
          </w:p>
        </w:tc>
        <w:tc>
          <w:tcPr>
            <w:tcW w:w="2117" w:type="dxa"/>
            <w:tcBorders>
              <w:top w:val="nil"/>
              <w:left w:val="nil"/>
              <w:bottom w:val="single" w:sz="4" w:space="0" w:color="auto"/>
              <w:right w:val="single" w:sz="4" w:space="0" w:color="auto"/>
            </w:tcBorders>
            <w:shd w:val="clear" w:color="auto" w:fill="auto"/>
            <w:noWrap/>
            <w:vAlign w:val="bottom"/>
            <w:hideMark/>
          </w:tcPr>
          <w:p w14:paraId="65CA8D1A"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14.8</w:t>
            </w:r>
          </w:p>
        </w:tc>
        <w:tc>
          <w:tcPr>
            <w:tcW w:w="637" w:type="dxa"/>
            <w:tcBorders>
              <w:top w:val="nil"/>
              <w:left w:val="nil"/>
              <w:bottom w:val="single" w:sz="4" w:space="0" w:color="auto"/>
              <w:right w:val="single" w:sz="4" w:space="0" w:color="auto"/>
            </w:tcBorders>
            <w:shd w:val="clear" w:color="000000" w:fill="FFC7CE"/>
            <w:noWrap/>
            <w:vAlign w:val="bottom"/>
            <w:hideMark/>
          </w:tcPr>
          <w:p w14:paraId="269418F4"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3.7</w:t>
            </w:r>
          </w:p>
        </w:tc>
      </w:tr>
      <w:tr w:rsidR="0044311C" w:rsidRPr="00EB7464" w14:paraId="1D617A1B" w14:textId="77777777" w:rsidTr="00C103EA">
        <w:trPr>
          <w:trHeight w:val="119"/>
        </w:trPr>
        <w:tc>
          <w:tcPr>
            <w:tcW w:w="452" w:type="dxa"/>
            <w:vMerge/>
            <w:tcBorders>
              <w:left w:val="single" w:sz="4" w:space="0" w:color="auto"/>
              <w:right w:val="single" w:sz="4" w:space="0" w:color="auto"/>
            </w:tcBorders>
          </w:tcPr>
          <w:p w14:paraId="59B3BB85"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5F2DB56E"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4% PFA 3</w:t>
            </w:r>
          </w:p>
        </w:tc>
        <w:tc>
          <w:tcPr>
            <w:tcW w:w="1862" w:type="dxa"/>
            <w:tcBorders>
              <w:top w:val="nil"/>
              <w:left w:val="nil"/>
              <w:bottom w:val="single" w:sz="4" w:space="0" w:color="auto"/>
              <w:right w:val="single" w:sz="4" w:space="0" w:color="auto"/>
            </w:tcBorders>
            <w:shd w:val="clear" w:color="auto" w:fill="auto"/>
            <w:vAlign w:val="bottom"/>
            <w:hideMark/>
          </w:tcPr>
          <w:p w14:paraId="77962E2D"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21.0</w:t>
            </w:r>
          </w:p>
        </w:tc>
        <w:tc>
          <w:tcPr>
            <w:tcW w:w="1017" w:type="dxa"/>
            <w:tcBorders>
              <w:top w:val="nil"/>
              <w:left w:val="nil"/>
              <w:bottom w:val="single" w:sz="4" w:space="0" w:color="auto"/>
              <w:right w:val="single" w:sz="4" w:space="0" w:color="auto"/>
            </w:tcBorders>
            <w:shd w:val="clear" w:color="auto" w:fill="auto"/>
            <w:noWrap/>
            <w:vAlign w:val="bottom"/>
            <w:hideMark/>
          </w:tcPr>
          <w:p w14:paraId="57765FCB"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1.2</w:t>
            </w:r>
          </w:p>
        </w:tc>
        <w:tc>
          <w:tcPr>
            <w:tcW w:w="1548" w:type="dxa"/>
            <w:tcBorders>
              <w:top w:val="nil"/>
              <w:left w:val="nil"/>
              <w:bottom w:val="single" w:sz="4" w:space="0" w:color="auto"/>
              <w:right w:val="single" w:sz="4" w:space="0" w:color="auto"/>
            </w:tcBorders>
            <w:shd w:val="clear" w:color="auto" w:fill="auto"/>
            <w:vAlign w:val="bottom"/>
            <w:hideMark/>
          </w:tcPr>
          <w:p w14:paraId="7345DAB7"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40.5</w:t>
            </w:r>
          </w:p>
        </w:tc>
        <w:tc>
          <w:tcPr>
            <w:tcW w:w="939" w:type="dxa"/>
            <w:tcBorders>
              <w:top w:val="nil"/>
              <w:left w:val="nil"/>
              <w:bottom w:val="single" w:sz="4" w:space="0" w:color="auto"/>
              <w:right w:val="single" w:sz="4" w:space="0" w:color="auto"/>
            </w:tcBorders>
            <w:shd w:val="clear" w:color="auto" w:fill="auto"/>
            <w:noWrap/>
            <w:vAlign w:val="bottom"/>
            <w:hideMark/>
          </w:tcPr>
          <w:p w14:paraId="59E494DE"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2.00</w:t>
            </w:r>
          </w:p>
        </w:tc>
        <w:tc>
          <w:tcPr>
            <w:tcW w:w="941" w:type="dxa"/>
            <w:tcBorders>
              <w:top w:val="nil"/>
              <w:left w:val="nil"/>
              <w:bottom w:val="single" w:sz="4" w:space="0" w:color="auto"/>
              <w:right w:val="single" w:sz="4" w:space="0" w:color="auto"/>
            </w:tcBorders>
            <w:shd w:val="clear" w:color="auto" w:fill="auto"/>
            <w:noWrap/>
            <w:vAlign w:val="bottom"/>
            <w:hideMark/>
          </w:tcPr>
          <w:p w14:paraId="312FE230"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1.012</w:t>
            </w:r>
          </w:p>
        </w:tc>
        <w:tc>
          <w:tcPr>
            <w:tcW w:w="1566" w:type="dxa"/>
            <w:gridSpan w:val="2"/>
            <w:tcBorders>
              <w:top w:val="nil"/>
              <w:left w:val="nil"/>
              <w:bottom w:val="single" w:sz="4" w:space="0" w:color="auto"/>
              <w:right w:val="single" w:sz="4" w:space="0" w:color="auto"/>
            </w:tcBorders>
            <w:shd w:val="clear" w:color="auto" w:fill="auto"/>
            <w:vAlign w:val="bottom"/>
            <w:hideMark/>
          </w:tcPr>
          <w:p w14:paraId="1505279A"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5.96</w:t>
            </w:r>
          </w:p>
        </w:tc>
        <w:tc>
          <w:tcPr>
            <w:tcW w:w="728" w:type="dxa"/>
            <w:tcBorders>
              <w:top w:val="nil"/>
              <w:left w:val="nil"/>
              <w:bottom w:val="single" w:sz="4" w:space="0" w:color="auto"/>
              <w:right w:val="single" w:sz="4" w:space="0" w:color="auto"/>
            </w:tcBorders>
            <w:shd w:val="clear" w:color="000000" w:fill="C6EFCE"/>
            <w:noWrap/>
            <w:vAlign w:val="bottom"/>
            <w:hideMark/>
          </w:tcPr>
          <w:p w14:paraId="01CD0276"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7.9</w:t>
            </w:r>
          </w:p>
        </w:tc>
        <w:tc>
          <w:tcPr>
            <w:tcW w:w="2117" w:type="dxa"/>
            <w:tcBorders>
              <w:top w:val="nil"/>
              <w:left w:val="nil"/>
              <w:bottom w:val="single" w:sz="4" w:space="0" w:color="auto"/>
              <w:right w:val="single" w:sz="4" w:space="0" w:color="auto"/>
            </w:tcBorders>
            <w:shd w:val="clear" w:color="auto" w:fill="auto"/>
            <w:noWrap/>
            <w:vAlign w:val="bottom"/>
            <w:hideMark/>
          </w:tcPr>
          <w:p w14:paraId="30E40F3B"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39.5</w:t>
            </w:r>
          </w:p>
        </w:tc>
        <w:tc>
          <w:tcPr>
            <w:tcW w:w="637" w:type="dxa"/>
            <w:tcBorders>
              <w:top w:val="nil"/>
              <w:left w:val="nil"/>
              <w:bottom w:val="single" w:sz="4" w:space="0" w:color="auto"/>
              <w:right w:val="single" w:sz="4" w:space="0" w:color="auto"/>
            </w:tcBorders>
            <w:shd w:val="clear" w:color="000000" w:fill="FFEB9C"/>
            <w:noWrap/>
            <w:vAlign w:val="bottom"/>
            <w:hideMark/>
          </w:tcPr>
          <w:p w14:paraId="38292447" w14:textId="77777777" w:rsidR="0044311C" w:rsidRPr="00EB7464" w:rsidRDefault="0044311C" w:rsidP="00C103EA">
            <w:pPr>
              <w:jc w:val="center"/>
              <w:rPr>
                <w:rFonts w:ascii="Arial" w:hAnsi="Arial" w:cs="Arial"/>
                <w:color w:val="9C5700"/>
                <w:sz w:val="20"/>
                <w:szCs w:val="20"/>
              </w:rPr>
            </w:pPr>
            <w:r w:rsidRPr="00EB7464">
              <w:rPr>
                <w:rFonts w:ascii="Arial" w:hAnsi="Arial" w:cs="Arial"/>
                <w:color w:val="9C5700"/>
                <w:sz w:val="20"/>
                <w:szCs w:val="20"/>
              </w:rPr>
              <w:t>5.3</w:t>
            </w:r>
          </w:p>
        </w:tc>
      </w:tr>
      <w:tr w:rsidR="0044311C" w:rsidRPr="00EB7464" w14:paraId="728C3817" w14:textId="77777777" w:rsidTr="00C103EA">
        <w:trPr>
          <w:trHeight w:val="119"/>
        </w:trPr>
        <w:tc>
          <w:tcPr>
            <w:tcW w:w="452" w:type="dxa"/>
            <w:vMerge/>
            <w:tcBorders>
              <w:left w:val="single" w:sz="4" w:space="0" w:color="auto"/>
              <w:right w:val="single" w:sz="4" w:space="0" w:color="auto"/>
            </w:tcBorders>
          </w:tcPr>
          <w:p w14:paraId="3F962E22"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tcPr>
          <w:p w14:paraId="7F749D66"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4% PFA 4</w:t>
            </w:r>
          </w:p>
        </w:tc>
        <w:tc>
          <w:tcPr>
            <w:tcW w:w="11355" w:type="dxa"/>
            <w:gridSpan w:val="10"/>
            <w:tcBorders>
              <w:top w:val="nil"/>
              <w:left w:val="nil"/>
              <w:bottom w:val="single" w:sz="4" w:space="0" w:color="auto"/>
              <w:right w:val="single" w:sz="4" w:space="0" w:color="auto"/>
            </w:tcBorders>
            <w:shd w:val="clear" w:color="auto" w:fill="auto"/>
            <w:vAlign w:val="bottom"/>
          </w:tcPr>
          <w:p w14:paraId="37C74419" w14:textId="77777777" w:rsidR="0044311C" w:rsidRPr="00EB7464" w:rsidRDefault="0044311C" w:rsidP="00C103EA">
            <w:pPr>
              <w:rPr>
                <w:rFonts w:ascii="Arial" w:hAnsi="Arial" w:cs="Arial"/>
                <w:sz w:val="20"/>
                <w:szCs w:val="20"/>
              </w:rPr>
            </w:pPr>
            <w:r>
              <w:rPr>
                <w:rFonts w:ascii="Arial" w:hAnsi="Arial" w:cs="Arial"/>
                <w:sz w:val="20"/>
                <w:szCs w:val="20"/>
              </w:rPr>
              <w:t>C</w:t>
            </w:r>
            <w:r w:rsidRPr="00EB7464">
              <w:rPr>
                <w:rFonts w:ascii="Arial" w:hAnsi="Arial" w:cs="Arial"/>
                <w:sz w:val="20"/>
                <w:szCs w:val="20"/>
              </w:rPr>
              <w:t>ryo-section</w:t>
            </w:r>
            <w:r>
              <w:rPr>
                <w:rFonts w:ascii="Arial" w:hAnsi="Arial" w:cs="Arial"/>
                <w:sz w:val="20"/>
                <w:szCs w:val="20"/>
              </w:rPr>
              <w:t>ed</w:t>
            </w:r>
          </w:p>
        </w:tc>
      </w:tr>
      <w:tr w:rsidR="0044311C" w:rsidRPr="00EB7464" w14:paraId="48C8B8DA" w14:textId="77777777" w:rsidTr="00C103EA">
        <w:trPr>
          <w:trHeight w:val="193"/>
        </w:trPr>
        <w:tc>
          <w:tcPr>
            <w:tcW w:w="452" w:type="dxa"/>
            <w:vMerge/>
            <w:tcBorders>
              <w:left w:val="single" w:sz="4" w:space="0" w:color="auto"/>
              <w:right w:val="single" w:sz="4" w:space="0" w:color="auto"/>
            </w:tcBorders>
          </w:tcPr>
          <w:p w14:paraId="0850AF5D"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1A643092"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4% PFA 5</w:t>
            </w:r>
          </w:p>
        </w:tc>
        <w:tc>
          <w:tcPr>
            <w:tcW w:w="1862" w:type="dxa"/>
            <w:tcBorders>
              <w:top w:val="nil"/>
              <w:left w:val="nil"/>
              <w:bottom w:val="single" w:sz="4" w:space="0" w:color="auto"/>
              <w:right w:val="single" w:sz="4" w:space="0" w:color="auto"/>
            </w:tcBorders>
            <w:shd w:val="clear" w:color="auto" w:fill="auto"/>
            <w:vAlign w:val="bottom"/>
            <w:hideMark/>
          </w:tcPr>
          <w:p w14:paraId="10A803D8"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29.8</w:t>
            </w:r>
          </w:p>
        </w:tc>
        <w:tc>
          <w:tcPr>
            <w:tcW w:w="1017" w:type="dxa"/>
            <w:tcBorders>
              <w:top w:val="nil"/>
              <w:left w:val="nil"/>
              <w:bottom w:val="single" w:sz="4" w:space="0" w:color="auto"/>
              <w:right w:val="single" w:sz="4" w:space="0" w:color="auto"/>
            </w:tcBorders>
            <w:shd w:val="clear" w:color="auto" w:fill="auto"/>
            <w:noWrap/>
            <w:vAlign w:val="bottom"/>
            <w:hideMark/>
          </w:tcPr>
          <w:p w14:paraId="18A82ECB"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1.57</w:t>
            </w:r>
          </w:p>
        </w:tc>
        <w:tc>
          <w:tcPr>
            <w:tcW w:w="1548" w:type="dxa"/>
            <w:tcBorders>
              <w:top w:val="nil"/>
              <w:left w:val="nil"/>
              <w:bottom w:val="single" w:sz="4" w:space="0" w:color="auto"/>
              <w:right w:val="single" w:sz="4" w:space="0" w:color="auto"/>
            </w:tcBorders>
            <w:shd w:val="clear" w:color="auto" w:fill="auto"/>
            <w:vAlign w:val="bottom"/>
            <w:hideMark/>
          </w:tcPr>
          <w:p w14:paraId="0717D38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84.3</w:t>
            </w:r>
          </w:p>
        </w:tc>
        <w:tc>
          <w:tcPr>
            <w:tcW w:w="939" w:type="dxa"/>
            <w:tcBorders>
              <w:top w:val="nil"/>
              <w:left w:val="nil"/>
              <w:bottom w:val="single" w:sz="4" w:space="0" w:color="auto"/>
              <w:right w:val="single" w:sz="4" w:space="0" w:color="auto"/>
            </w:tcBorders>
            <w:shd w:val="clear" w:color="auto" w:fill="auto"/>
            <w:noWrap/>
            <w:vAlign w:val="bottom"/>
            <w:hideMark/>
          </w:tcPr>
          <w:p w14:paraId="3819A05B"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1.99</w:t>
            </w:r>
          </w:p>
        </w:tc>
        <w:tc>
          <w:tcPr>
            <w:tcW w:w="941" w:type="dxa"/>
            <w:tcBorders>
              <w:top w:val="nil"/>
              <w:left w:val="nil"/>
              <w:bottom w:val="single" w:sz="4" w:space="0" w:color="auto"/>
              <w:right w:val="single" w:sz="4" w:space="0" w:color="auto"/>
            </w:tcBorders>
            <w:shd w:val="clear" w:color="auto" w:fill="auto"/>
            <w:noWrap/>
            <w:vAlign w:val="bottom"/>
            <w:hideMark/>
          </w:tcPr>
          <w:p w14:paraId="4A298824"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2.107</w:t>
            </w:r>
          </w:p>
        </w:tc>
        <w:tc>
          <w:tcPr>
            <w:tcW w:w="1566" w:type="dxa"/>
            <w:gridSpan w:val="2"/>
            <w:tcBorders>
              <w:top w:val="nil"/>
              <w:left w:val="nil"/>
              <w:bottom w:val="single" w:sz="4" w:space="0" w:color="auto"/>
              <w:right w:val="single" w:sz="4" w:space="0" w:color="auto"/>
            </w:tcBorders>
            <w:shd w:val="clear" w:color="auto" w:fill="auto"/>
            <w:vAlign w:val="bottom"/>
            <w:hideMark/>
          </w:tcPr>
          <w:p w14:paraId="3658B90D"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12.7</w:t>
            </w:r>
          </w:p>
        </w:tc>
        <w:tc>
          <w:tcPr>
            <w:tcW w:w="728" w:type="dxa"/>
            <w:tcBorders>
              <w:top w:val="nil"/>
              <w:left w:val="nil"/>
              <w:bottom w:val="single" w:sz="4" w:space="0" w:color="auto"/>
              <w:right w:val="single" w:sz="4" w:space="0" w:color="auto"/>
            </w:tcBorders>
            <w:shd w:val="clear" w:color="000000" w:fill="C6EFCE"/>
            <w:noWrap/>
            <w:vAlign w:val="bottom"/>
            <w:hideMark/>
          </w:tcPr>
          <w:p w14:paraId="04BFF7C0"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6.8</w:t>
            </w:r>
          </w:p>
        </w:tc>
        <w:tc>
          <w:tcPr>
            <w:tcW w:w="2117" w:type="dxa"/>
            <w:tcBorders>
              <w:top w:val="nil"/>
              <w:left w:val="nil"/>
              <w:bottom w:val="single" w:sz="4" w:space="0" w:color="auto"/>
              <w:right w:val="single" w:sz="4" w:space="0" w:color="auto"/>
            </w:tcBorders>
            <w:shd w:val="clear" w:color="auto" w:fill="auto"/>
            <w:noWrap/>
            <w:vAlign w:val="bottom"/>
            <w:hideMark/>
          </w:tcPr>
          <w:p w14:paraId="539033ED"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83.9</w:t>
            </w:r>
          </w:p>
        </w:tc>
        <w:tc>
          <w:tcPr>
            <w:tcW w:w="637" w:type="dxa"/>
            <w:tcBorders>
              <w:top w:val="nil"/>
              <w:left w:val="nil"/>
              <w:bottom w:val="single" w:sz="4" w:space="0" w:color="auto"/>
              <w:right w:val="single" w:sz="4" w:space="0" w:color="auto"/>
            </w:tcBorders>
            <w:shd w:val="clear" w:color="000000" w:fill="FFC7CE"/>
            <w:noWrap/>
            <w:vAlign w:val="bottom"/>
            <w:hideMark/>
          </w:tcPr>
          <w:p w14:paraId="5E24E742"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4.0</w:t>
            </w:r>
          </w:p>
        </w:tc>
      </w:tr>
      <w:tr w:rsidR="0044311C" w:rsidRPr="00EB7464" w14:paraId="747A2467" w14:textId="77777777" w:rsidTr="00C103EA">
        <w:trPr>
          <w:trHeight w:val="67"/>
        </w:trPr>
        <w:tc>
          <w:tcPr>
            <w:tcW w:w="452" w:type="dxa"/>
            <w:vMerge/>
            <w:tcBorders>
              <w:left w:val="single" w:sz="4" w:space="0" w:color="auto"/>
              <w:right w:val="single" w:sz="4" w:space="0" w:color="auto"/>
            </w:tcBorders>
          </w:tcPr>
          <w:p w14:paraId="57684FEC"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57CEEA93"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4% PFA 6</w:t>
            </w:r>
          </w:p>
        </w:tc>
        <w:tc>
          <w:tcPr>
            <w:tcW w:w="1862" w:type="dxa"/>
            <w:tcBorders>
              <w:top w:val="nil"/>
              <w:left w:val="nil"/>
              <w:bottom w:val="single" w:sz="4" w:space="0" w:color="auto"/>
              <w:right w:val="single" w:sz="4" w:space="0" w:color="auto"/>
            </w:tcBorders>
            <w:shd w:val="clear" w:color="auto" w:fill="auto"/>
            <w:vAlign w:val="bottom"/>
            <w:hideMark/>
          </w:tcPr>
          <w:p w14:paraId="3809DB13"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26.2</w:t>
            </w:r>
          </w:p>
        </w:tc>
        <w:tc>
          <w:tcPr>
            <w:tcW w:w="1017" w:type="dxa"/>
            <w:tcBorders>
              <w:top w:val="nil"/>
              <w:left w:val="nil"/>
              <w:bottom w:val="single" w:sz="4" w:space="0" w:color="auto"/>
              <w:right w:val="single" w:sz="4" w:space="0" w:color="auto"/>
            </w:tcBorders>
            <w:shd w:val="clear" w:color="auto" w:fill="auto"/>
            <w:noWrap/>
            <w:vAlign w:val="bottom"/>
            <w:hideMark/>
          </w:tcPr>
          <w:p w14:paraId="6D26414A"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1.73</w:t>
            </w:r>
          </w:p>
        </w:tc>
        <w:tc>
          <w:tcPr>
            <w:tcW w:w="1548" w:type="dxa"/>
            <w:tcBorders>
              <w:top w:val="nil"/>
              <w:left w:val="nil"/>
              <w:bottom w:val="single" w:sz="4" w:space="0" w:color="auto"/>
              <w:right w:val="single" w:sz="4" w:space="0" w:color="auto"/>
            </w:tcBorders>
            <w:shd w:val="clear" w:color="auto" w:fill="auto"/>
            <w:vAlign w:val="bottom"/>
            <w:hideMark/>
          </w:tcPr>
          <w:p w14:paraId="6FA3A878"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98.5</w:t>
            </w:r>
          </w:p>
        </w:tc>
        <w:tc>
          <w:tcPr>
            <w:tcW w:w="939" w:type="dxa"/>
            <w:tcBorders>
              <w:top w:val="nil"/>
              <w:left w:val="nil"/>
              <w:bottom w:val="single" w:sz="4" w:space="0" w:color="auto"/>
              <w:right w:val="single" w:sz="4" w:space="0" w:color="auto"/>
            </w:tcBorders>
            <w:shd w:val="clear" w:color="auto" w:fill="auto"/>
            <w:noWrap/>
            <w:vAlign w:val="bottom"/>
            <w:hideMark/>
          </w:tcPr>
          <w:p w14:paraId="7482F5B5"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1.99</w:t>
            </w:r>
          </w:p>
        </w:tc>
        <w:tc>
          <w:tcPr>
            <w:tcW w:w="941" w:type="dxa"/>
            <w:tcBorders>
              <w:top w:val="nil"/>
              <w:left w:val="nil"/>
              <w:bottom w:val="single" w:sz="4" w:space="0" w:color="auto"/>
              <w:right w:val="single" w:sz="4" w:space="0" w:color="auto"/>
            </w:tcBorders>
            <w:shd w:val="clear" w:color="auto" w:fill="auto"/>
            <w:noWrap/>
            <w:vAlign w:val="bottom"/>
            <w:hideMark/>
          </w:tcPr>
          <w:p w14:paraId="5F19132B"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2.463</w:t>
            </w:r>
          </w:p>
        </w:tc>
        <w:tc>
          <w:tcPr>
            <w:tcW w:w="1566" w:type="dxa"/>
            <w:gridSpan w:val="2"/>
            <w:tcBorders>
              <w:top w:val="nil"/>
              <w:left w:val="nil"/>
              <w:bottom w:val="single" w:sz="4" w:space="0" w:color="auto"/>
              <w:right w:val="single" w:sz="4" w:space="0" w:color="auto"/>
            </w:tcBorders>
            <w:shd w:val="clear" w:color="auto" w:fill="auto"/>
            <w:vAlign w:val="bottom"/>
            <w:hideMark/>
          </w:tcPr>
          <w:p w14:paraId="6001408C"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14.6</w:t>
            </w:r>
          </w:p>
        </w:tc>
        <w:tc>
          <w:tcPr>
            <w:tcW w:w="728" w:type="dxa"/>
            <w:tcBorders>
              <w:top w:val="nil"/>
              <w:left w:val="nil"/>
              <w:bottom w:val="single" w:sz="4" w:space="0" w:color="auto"/>
              <w:right w:val="single" w:sz="4" w:space="0" w:color="auto"/>
            </w:tcBorders>
            <w:shd w:val="clear" w:color="000000" w:fill="C6EFCE"/>
            <w:noWrap/>
            <w:vAlign w:val="bottom"/>
            <w:hideMark/>
          </w:tcPr>
          <w:p w14:paraId="2B16123A"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7.6</w:t>
            </w:r>
          </w:p>
        </w:tc>
        <w:tc>
          <w:tcPr>
            <w:tcW w:w="2117" w:type="dxa"/>
            <w:tcBorders>
              <w:top w:val="nil"/>
              <w:left w:val="nil"/>
              <w:bottom w:val="single" w:sz="4" w:space="0" w:color="auto"/>
              <w:right w:val="single" w:sz="4" w:space="0" w:color="auto"/>
            </w:tcBorders>
            <w:shd w:val="clear" w:color="auto" w:fill="auto"/>
            <w:noWrap/>
            <w:vAlign w:val="bottom"/>
            <w:hideMark/>
          </w:tcPr>
          <w:p w14:paraId="08C60CF8"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99.2</w:t>
            </w:r>
          </w:p>
        </w:tc>
        <w:tc>
          <w:tcPr>
            <w:tcW w:w="637" w:type="dxa"/>
            <w:tcBorders>
              <w:top w:val="nil"/>
              <w:left w:val="nil"/>
              <w:bottom w:val="single" w:sz="4" w:space="0" w:color="auto"/>
              <w:right w:val="single" w:sz="4" w:space="0" w:color="auto"/>
            </w:tcBorders>
            <w:shd w:val="clear" w:color="000000" w:fill="FFC7CE"/>
            <w:noWrap/>
            <w:vAlign w:val="bottom"/>
            <w:hideMark/>
          </w:tcPr>
          <w:p w14:paraId="30EC4E07"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4.8</w:t>
            </w:r>
          </w:p>
        </w:tc>
      </w:tr>
      <w:tr w:rsidR="0044311C" w:rsidRPr="00EB7464" w14:paraId="716A9972" w14:textId="77777777" w:rsidTr="00C103EA">
        <w:trPr>
          <w:trHeight w:val="72"/>
        </w:trPr>
        <w:tc>
          <w:tcPr>
            <w:tcW w:w="452" w:type="dxa"/>
            <w:vMerge/>
            <w:tcBorders>
              <w:left w:val="single" w:sz="4" w:space="0" w:color="auto"/>
              <w:right w:val="single" w:sz="4" w:space="0" w:color="auto"/>
            </w:tcBorders>
          </w:tcPr>
          <w:p w14:paraId="0CD376A9"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277BF2CF"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4% PFA 7</w:t>
            </w:r>
          </w:p>
        </w:tc>
        <w:tc>
          <w:tcPr>
            <w:tcW w:w="1862" w:type="dxa"/>
            <w:tcBorders>
              <w:top w:val="nil"/>
              <w:left w:val="nil"/>
              <w:bottom w:val="single" w:sz="4" w:space="0" w:color="auto"/>
              <w:right w:val="single" w:sz="4" w:space="0" w:color="auto"/>
            </w:tcBorders>
            <w:shd w:val="clear" w:color="auto" w:fill="auto"/>
            <w:vAlign w:val="bottom"/>
            <w:hideMark/>
          </w:tcPr>
          <w:p w14:paraId="591EB8A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30.2</w:t>
            </w:r>
          </w:p>
        </w:tc>
        <w:tc>
          <w:tcPr>
            <w:tcW w:w="1017" w:type="dxa"/>
            <w:tcBorders>
              <w:top w:val="nil"/>
              <w:left w:val="nil"/>
              <w:bottom w:val="single" w:sz="4" w:space="0" w:color="auto"/>
              <w:right w:val="single" w:sz="4" w:space="0" w:color="auto"/>
            </w:tcBorders>
            <w:shd w:val="clear" w:color="auto" w:fill="auto"/>
            <w:noWrap/>
            <w:vAlign w:val="bottom"/>
            <w:hideMark/>
          </w:tcPr>
          <w:p w14:paraId="0A9DD2A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1.65</w:t>
            </w:r>
          </w:p>
        </w:tc>
        <w:tc>
          <w:tcPr>
            <w:tcW w:w="1548" w:type="dxa"/>
            <w:tcBorders>
              <w:top w:val="nil"/>
              <w:left w:val="nil"/>
              <w:bottom w:val="single" w:sz="4" w:space="0" w:color="auto"/>
              <w:right w:val="single" w:sz="4" w:space="0" w:color="auto"/>
            </w:tcBorders>
            <w:shd w:val="clear" w:color="auto" w:fill="auto"/>
            <w:vAlign w:val="bottom"/>
            <w:hideMark/>
          </w:tcPr>
          <w:p w14:paraId="63A631AB"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42.3</w:t>
            </w:r>
          </w:p>
        </w:tc>
        <w:tc>
          <w:tcPr>
            <w:tcW w:w="939" w:type="dxa"/>
            <w:tcBorders>
              <w:top w:val="nil"/>
              <w:left w:val="nil"/>
              <w:bottom w:val="single" w:sz="4" w:space="0" w:color="auto"/>
              <w:right w:val="single" w:sz="4" w:space="0" w:color="auto"/>
            </w:tcBorders>
            <w:shd w:val="clear" w:color="auto" w:fill="auto"/>
            <w:noWrap/>
            <w:vAlign w:val="bottom"/>
            <w:hideMark/>
          </w:tcPr>
          <w:p w14:paraId="79CC5C63"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1.98</w:t>
            </w:r>
          </w:p>
        </w:tc>
        <w:tc>
          <w:tcPr>
            <w:tcW w:w="941" w:type="dxa"/>
            <w:tcBorders>
              <w:top w:val="nil"/>
              <w:left w:val="nil"/>
              <w:bottom w:val="single" w:sz="4" w:space="0" w:color="auto"/>
              <w:right w:val="single" w:sz="4" w:space="0" w:color="auto"/>
            </w:tcBorders>
            <w:shd w:val="clear" w:color="auto" w:fill="auto"/>
            <w:noWrap/>
            <w:vAlign w:val="bottom"/>
            <w:hideMark/>
          </w:tcPr>
          <w:p w14:paraId="3001380E"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1.059</w:t>
            </w:r>
          </w:p>
        </w:tc>
        <w:tc>
          <w:tcPr>
            <w:tcW w:w="1566" w:type="dxa"/>
            <w:gridSpan w:val="2"/>
            <w:tcBorders>
              <w:top w:val="nil"/>
              <w:left w:val="nil"/>
              <w:bottom w:val="single" w:sz="4" w:space="0" w:color="auto"/>
              <w:right w:val="single" w:sz="4" w:space="0" w:color="auto"/>
            </w:tcBorders>
            <w:shd w:val="clear" w:color="auto" w:fill="auto"/>
            <w:vAlign w:val="bottom"/>
            <w:hideMark/>
          </w:tcPr>
          <w:p w14:paraId="39D02EC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16.9</w:t>
            </w:r>
          </w:p>
        </w:tc>
        <w:tc>
          <w:tcPr>
            <w:tcW w:w="728" w:type="dxa"/>
            <w:tcBorders>
              <w:top w:val="nil"/>
              <w:left w:val="nil"/>
              <w:bottom w:val="single" w:sz="4" w:space="0" w:color="auto"/>
              <w:right w:val="single" w:sz="4" w:space="0" w:color="auto"/>
            </w:tcBorders>
            <w:shd w:val="clear" w:color="000000" w:fill="C6EFCE"/>
            <w:noWrap/>
            <w:vAlign w:val="bottom"/>
            <w:hideMark/>
          </w:tcPr>
          <w:p w14:paraId="029E6866"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7.2</w:t>
            </w:r>
          </w:p>
        </w:tc>
        <w:tc>
          <w:tcPr>
            <w:tcW w:w="2117" w:type="dxa"/>
            <w:tcBorders>
              <w:top w:val="nil"/>
              <w:left w:val="nil"/>
              <w:bottom w:val="single" w:sz="4" w:space="0" w:color="auto"/>
              <w:right w:val="single" w:sz="4" w:space="0" w:color="auto"/>
            </w:tcBorders>
            <w:shd w:val="clear" w:color="auto" w:fill="auto"/>
            <w:noWrap/>
            <w:vAlign w:val="bottom"/>
            <w:hideMark/>
          </w:tcPr>
          <w:p w14:paraId="1217D312"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41.3</w:t>
            </w:r>
          </w:p>
        </w:tc>
        <w:tc>
          <w:tcPr>
            <w:tcW w:w="637" w:type="dxa"/>
            <w:tcBorders>
              <w:top w:val="nil"/>
              <w:left w:val="nil"/>
              <w:bottom w:val="single" w:sz="4" w:space="0" w:color="auto"/>
              <w:right w:val="single" w:sz="4" w:space="0" w:color="auto"/>
            </w:tcBorders>
            <w:shd w:val="clear" w:color="000000" w:fill="FFC7CE"/>
            <w:noWrap/>
            <w:vAlign w:val="bottom"/>
            <w:hideMark/>
          </w:tcPr>
          <w:p w14:paraId="37090DFE"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4.0</w:t>
            </w:r>
          </w:p>
        </w:tc>
      </w:tr>
      <w:tr w:rsidR="0044311C" w:rsidRPr="00EB7464" w14:paraId="215CBD10" w14:textId="77777777" w:rsidTr="00C103EA">
        <w:trPr>
          <w:trHeight w:val="131"/>
        </w:trPr>
        <w:tc>
          <w:tcPr>
            <w:tcW w:w="452" w:type="dxa"/>
            <w:vMerge/>
            <w:tcBorders>
              <w:left w:val="single" w:sz="4" w:space="0" w:color="auto"/>
              <w:right w:val="single" w:sz="4" w:space="0" w:color="auto"/>
            </w:tcBorders>
          </w:tcPr>
          <w:p w14:paraId="218D91E4"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4F22ABD2"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4% PFA 8</w:t>
            </w:r>
          </w:p>
        </w:tc>
        <w:tc>
          <w:tcPr>
            <w:tcW w:w="1862" w:type="dxa"/>
            <w:tcBorders>
              <w:top w:val="nil"/>
              <w:left w:val="nil"/>
              <w:bottom w:val="single" w:sz="4" w:space="0" w:color="auto"/>
              <w:right w:val="single" w:sz="4" w:space="0" w:color="auto"/>
            </w:tcBorders>
            <w:shd w:val="clear" w:color="auto" w:fill="auto"/>
            <w:vAlign w:val="bottom"/>
            <w:hideMark/>
          </w:tcPr>
          <w:p w14:paraId="002688E2"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49.1</w:t>
            </w:r>
          </w:p>
        </w:tc>
        <w:tc>
          <w:tcPr>
            <w:tcW w:w="1017" w:type="dxa"/>
            <w:tcBorders>
              <w:top w:val="nil"/>
              <w:left w:val="nil"/>
              <w:bottom w:val="single" w:sz="4" w:space="0" w:color="auto"/>
              <w:right w:val="single" w:sz="4" w:space="0" w:color="auto"/>
            </w:tcBorders>
            <w:shd w:val="clear" w:color="auto" w:fill="auto"/>
            <w:noWrap/>
            <w:vAlign w:val="bottom"/>
            <w:hideMark/>
          </w:tcPr>
          <w:p w14:paraId="615E07AA"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1.73</w:t>
            </w:r>
          </w:p>
        </w:tc>
        <w:tc>
          <w:tcPr>
            <w:tcW w:w="1548" w:type="dxa"/>
            <w:tcBorders>
              <w:top w:val="nil"/>
              <w:left w:val="nil"/>
              <w:bottom w:val="single" w:sz="4" w:space="0" w:color="auto"/>
              <w:right w:val="single" w:sz="4" w:space="0" w:color="auto"/>
            </w:tcBorders>
            <w:shd w:val="clear" w:color="auto" w:fill="auto"/>
            <w:vAlign w:val="bottom"/>
            <w:hideMark/>
          </w:tcPr>
          <w:p w14:paraId="6F58DC20"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90.4</w:t>
            </w:r>
          </w:p>
        </w:tc>
        <w:tc>
          <w:tcPr>
            <w:tcW w:w="939" w:type="dxa"/>
            <w:tcBorders>
              <w:top w:val="nil"/>
              <w:left w:val="nil"/>
              <w:bottom w:val="single" w:sz="4" w:space="0" w:color="auto"/>
              <w:right w:val="single" w:sz="4" w:space="0" w:color="auto"/>
            </w:tcBorders>
            <w:shd w:val="clear" w:color="auto" w:fill="auto"/>
            <w:noWrap/>
            <w:vAlign w:val="bottom"/>
            <w:hideMark/>
          </w:tcPr>
          <w:p w14:paraId="3F0197E9"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1.98</w:t>
            </w:r>
          </w:p>
        </w:tc>
        <w:tc>
          <w:tcPr>
            <w:tcW w:w="941" w:type="dxa"/>
            <w:tcBorders>
              <w:top w:val="nil"/>
              <w:left w:val="nil"/>
              <w:bottom w:val="single" w:sz="4" w:space="0" w:color="auto"/>
              <w:right w:val="single" w:sz="4" w:space="0" w:color="auto"/>
            </w:tcBorders>
            <w:shd w:val="clear" w:color="auto" w:fill="auto"/>
            <w:noWrap/>
            <w:vAlign w:val="bottom"/>
            <w:hideMark/>
          </w:tcPr>
          <w:p w14:paraId="3B2D88DB"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2.259</w:t>
            </w:r>
          </w:p>
        </w:tc>
        <w:tc>
          <w:tcPr>
            <w:tcW w:w="1566" w:type="dxa"/>
            <w:gridSpan w:val="2"/>
            <w:tcBorders>
              <w:top w:val="nil"/>
              <w:left w:val="nil"/>
              <w:bottom w:val="single" w:sz="4" w:space="0" w:color="auto"/>
              <w:right w:val="single" w:sz="4" w:space="0" w:color="auto"/>
            </w:tcBorders>
            <w:shd w:val="clear" w:color="auto" w:fill="auto"/>
            <w:vAlign w:val="bottom"/>
            <w:hideMark/>
          </w:tcPr>
          <w:p w14:paraId="5CE810C6"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32.9</w:t>
            </w:r>
          </w:p>
        </w:tc>
        <w:tc>
          <w:tcPr>
            <w:tcW w:w="728" w:type="dxa"/>
            <w:tcBorders>
              <w:top w:val="nil"/>
              <w:left w:val="nil"/>
              <w:bottom w:val="single" w:sz="4" w:space="0" w:color="auto"/>
              <w:right w:val="single" w:sz="4" w:space="0" w:color="auto"/>
            </w:tcBorders>
            <w:shd w:val="clear" w:color="000000" w:fill="C6EFCE"/>
            <w:noWrap/>
            <w:vAlign w:val="bottom"/>
            <w:hideMark/>
          </w:tcPr>
          <w:p w14:paraId="4DD86641"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7.0</w:t>
            </w:r>
          </w:p>
        </w:tc>
        <w:tc>
          <w:tcPr>
            <w:tcW w:w="2117" w:type="dxa"/>
            <w:tcBorders>
              <w:top w:val="nil"/>
              <w:left w:val="nil"/>
              <w:bottom w:val="single" w:sz="4" w:space="0" w:color="auto"/>
              <w:right w:val="single" w:sz="4" w:space="0" w:color="auto"/>
            </w:tcBorders>
            <w:shd w:val="clear" w:color="auto" w:fill="auto"/>
            <w:noWrap/>
            <w:vAlign w:val="bottom"/>
            <w:hideMark/>
          </w:tcPr>
          <w:p w14:paraId="01D79BCA"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94.7</w:t>
            </w:r>
          </w:p>
        </w:tc>
        <w:tc>
          <w:tcPr>
            <w:tcW w:w="637" w:type="dxa"/>
            <w:tcBorders>
              <w:top w:val="nil"/>
              <w:left w:val="nil"/>
              <w:bottom w:val="single" w:sz="4" w:space="0" w:color="auto"/>
              <w:right w:val="single" w:sz="4" w:space="0" w:color="auto"/>
            </w:tcBorders>
            <w:shd w:val="clear" w:color="000000" w:fill="FFC7CE"/>
            <w:noWrap/>
            <w:vAlign w:val="bottom"/>
            <w:hideMark/>
          </w:tcPr>
          <w:p w14:paraId="4780557F"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3.7</w:t>
            </w:r>
          </w:p>
        </w:tc>
      </w:tr>
      <w:tr w:rsidR="0044311C" w:rsidRPr="00EB7464" w14:paraId="64A6AAC4" w14:textId="77777777" w:rsidTr="00C103EA">
        <w:trPr>
          <w:trHeight w:val="131"/>
        </w:trPr>
        <w:tc>
          <w:tcPr>
            <w:tcW w:w="452" w:type="dxa"/>
            <w:vMerge/>
            <w:tcBorders>
              <w:left w:val="single" w:sz="4" w:space="0" w:color="auto"/>
              <w:right w:val="single" w:sz="4" w:space="0" w:color="auto"/>
            </w:tcBorders>
          </w:tcPr>
          <w:p w14:paraId="7DCDC3B5"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tcPr>
          <w:p w14:paraId="59DA0019"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4% PFA 9</w:t>
            </w:r>
          </w:p>
        </w:tc>
        <w:tc>
          <w:tcPr>
            <w:tcW w:w="11355" w:type="dxa"/>
            <w:gridSpan w:val="10"/>
            <w:tcBorders>
              <w:top w:val="nil"/>
              <w:left w:val="nil"/>
              <w:bottom w:val="single" w:sz="4" w:space="0" w:color="auto"/>
              <w:right w:val="single" w:sz="4" w:space="0" w:color="auto"/>
            </w:tcBorders>
            <w:shd w:val="clear" w:color="auto" w:fill="auto"/>
            <w:vAlign w:val="bottom"/>
          </w:tcPr>
          <w:p w14:paraId="1B4296FA" w14:textId="77777777" w:rsidR="0044311C" w:rsidRPr="00EB7464" w:rsidRDefault="0044311C" w:rsidP="00C103EA">
            <w:pPr>
              <w:rPr>
                <w:rFonts w:ascii="Arial" w:hAnsi="Arial" w:cs="Arial"/>
                <w:sz w:val="20"/>
                <w:szCs w:val="20"/>
              </w:rPr>
            </w:pPr>
            <w:r>
              <w:rPr>
                <w:rFonts w:ascii="Arial" w:hAnsi="Arial" w:cs="Arial"/>
                <w:sz w:val="20"/>
                <w:szCs w:val="20"/>
              </w:rPr>
              <w:t>C</w:t>
            </w:r>
            <w:r w:rsidRPr="00EB7464">
              <w:rPr>
                <w:rFonts w:ascii="Arial" w:hAnsi="Arial" w:cs="Arial"/>
                <w:sz w:val="20"/>
                <w:szCs w:val="20"/>
              </w:rPr>
              <w:t>ryo-section</w:t>
            </w:r>
            <w:r>
              <w:rPr>
                <w:rFonts w:ascii="Arial" w:hAnsi="Arial" w:cs="Arial"/>
                <w:sz w:val="20"/>
                <w:szCs w:val="20"/>
              </w:rPr>
              <w:t>ed</w:t>
            </w:r>
          </w:p>
        </w:tc>
      </w:tr>
      <w:tr w:rsidR="0044311C" w:rsidRPr="00EB7464" w14:paraId="0A3E4BDA" w14:textId="77777777" w:rsidTr="00C103EA">
        <w:trPr>
          <w:trHeight w:val="77"/>
        </w:trPr>
        <w:tc>
          <w:tcPr>
            <w:tcW w:w="452" w:type="dxa"/>
            <w:vMerge/>
            <w:tcBorders>
              <w:left w:val="single" w:sz="4" w:space="0" w:color="auto"/>
              <w:right w:val="single" w:sz="4" w:space="0" w:color="auto"/>
            </w:tcBorders>
          </w:tcPr>
          <w:p w14:paraId="68F21903"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2AB672F0"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4% PFA 10</w:t>
            </w:r>
          </w:p>
        </w:tc>
        <w:tc>
          <w:tcPr>
            <w:tcW w:w="1862" w:type="dxa"/>
            <w:tcBorders>
              <w:top w:val="nil"/>
              <w:left w:val="nil"/>
              <w:bottom w:val="single" w:sz="4" w:space="0" w:color="auto"/>
              <w:right w:val="single" w:sz="4" w:space="0" w:color="auto"/>
            </w:tcBorders>
            <w:shd w:val="clear" w:color="auto" w:fill="auto"/>
            <w:vAlign w:val="bottom"/>
            <w:hideMark/>
          </w:tcPr>
          <w:p w14:paraId="34643BC7"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23.9</w:t>
            </w:r>
          </w:p>
        </w:tc>
        <w:tc>
          <w:tcPr>
            <w:tcW w:w="1017" w:type="dxa"/>
            <w:tcBorders>
              <w:top w:val="nil"/>
              <w:left w:val="nil"/>
              <w:bottom w:val="single" w:sz="4" w:space="0" w:color="auto"/>
              <w:right w:val="single" w:sz="4" w:space="0" w:color="auto"/>
            </w:tcBorders>
            <w:shd w:val="clear" w:color="auto" w:fill="auto"/>
            <w:noWrap/>
            <w:vAlign w:val="bottom"/>
            <w:hideMark/>
          </w:tcPr>
          <w:p w14:paraId="04560BED"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1.56</w:t>
            </w:r>
          </w:p>
        </w:tc>
        <w:tc>
          <w:tcPr>
            <w:tcW w:w="1548" w:type="dxa"/>
            <w:tcBorders>
              <w:top w:val="nil"/>
              <w:left w:val="nil"/>
              <w:bottom w:val="single" w:sz="4" w:space="0" w:color="auto"/>
              <w:right w:val="single" w:sz="4" w:space="0" w:color="auto"/>
            </w:tcBorders>
            <w:shd w:val="clear" w:color="auto" w:fill="auto"/>
            <w:vAlign w:val="bottom"/>
            <w:hideMark/>
          </w:tcPr>
          <w:p w14:paraId="74143346"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81.8</w:t>
            </w:r>
          </w:p>
        </w:tc>
        <w:tc>
          <w:tcPr>
            <w:tcW w:w="939" w:type="dxa"/>
            <w:tcBorders>
              <w:top w:val="nil"/>
              <w:left w:val="nil"/>
              <w:bottom w:val="single" w:sz="4" w:space="0" w:color="auto"/>
              <w:right w:val="single" w:sz="4" w:space="0" w:color="auto"/>
            </w:tcBorders>
            <w:shd w:val="clear" w:color="auto" w:fill="auto"/>
            <w:noWrap/>
            <w:vAlign w:val="bottom"/>
            <w:hideMark/>
          </w:tcPr>
          <w:p w14:paraId="45FFFCC4"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1.94</w:t>
            </w:r>
          </w:p>
        </w:tc>
        <w:tc>
          <w:tcPr>
            <w:tcW w:w="941" w:type="dxa"/>
            <w:tcBorders>
              <w:top w:val="nil"/>
              <w:left w:val="nil"/>
              <w:bottom w:val="single" w:sz="4" w:space="0" w:color="auto"/>
              <w:right w:val="single" w:sz="4" w:space="0" w:color="auto"/>
            </w:tcBorders>
            <w:shd w:val="clear" w:color="auto" w:fill="auto"/>
            <w:noWrap/>
            <w:vAlign w:val="bottom"/>
            <w:hideMark/>
          </w:tcPr>
          <w:p w14:paraId="0890BA1B"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2.046</w:t>
            </w:r>
          </w:p>
        </w:tc>
        <w:tc>
          <w:tcPr>
            <w:tcW w:w="1566" w:type="dxa"/>
            <w:gridSpan w:val="2"/>
            <w:tcBorders>
              <w:top w:val="nil"/>
              <w:left w:val="nil"/>
              <w:bottom w:val="single" w:sz="4" w:space="0" w:color="auto"/>
              <w:right w:val="single" w:sz="4" w:space="0" w:color="auto"/>
            </w:tcBorders>
            <w:shd w:val="clear" w:color="auto" w:fill="auto"/>
            <w:vAlign w:val="bottom"/>
            <w:hideMark/>
          </w:tcPr>
          <w:p w14:paraId="33405B8D"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44.1</w:t>
            </w:r>
          </w:p>
        </w:tc>
        <w:tc>
          <w:tcPr>
            <w:tcW w:w="728" w:type="dxa"/>
            <w:tcBorders>
              <w:top w:val="nil"/>
              <w:left w:val="nil"/>
              <w:bottom w:val="single" w:sz="4" w:space="0" w:color="auto"/>
              <w:right w:val="single" w:sz="4" w:space="0" w:color="auto"/>
            </w:tcBorders>
            <w:shd w:val="clear" w:color="000000" w:fill="C6EFCE"/>
            <w:noWrap/>
            <w:vAlign w:val="bottom"/>
            <w:hideMark/>
          </w:tcPr>
          <w:p w14:paraId="4704FD79"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5.3</w:t>
            </w:r>
          </w:p>
        </w:tc>
        <w:tc>
          <w:tcPr>
            <w:tcW w:w="2117" w:type="dxa"/>
            <w:tcBorders>
              <w:top w:val="nil"/>
              <w:left w:val="nil"/>
              <w:bottom w:val="single" w:sz="4" w:space="0" w:color="auto"/>
              <w:right w:val="single" w:sz="4" w:space="0" w:color="auto"/>
            </w:tcBorders>
            <w:shd w:val="clear" w:color="auto" w:fill="auto"/>
            <w:noWrap/>
            <w:vAlign w:val="bottom"/>
            <w:hideMark/>
          </w:tcPr>
          <w:p w14:paraId="257CEF37"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61.7</w:t>
            </w:r>
          </w:p>
        </w:tc>
        <w:tc>
          <w:tcPr>
            <w:tcW w:w="637" w:type="dxa"/>
            <w:tcBorders>
              <w:top w:val="nil"/>
              <w:left w:val="nil"/>
              <w:bottom w:val="single" w:sz="4" w:space="0" w:color="auto"/>
              <w:right w:val="single" w:sz="4" w:space="0" w:color="auto"/>
            </w:tcBorders>
            <w:shd w:val="clear" w:color="000000" w:fill="FFC7CE"/>
            <w:noWrap/>
            <w:vAlign w:val="bottom"/>
            <w:hideMark/>
          </w:tcPr>
          <w:p w14:paraId="44F1C5CE"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2.2</w:t>
            </w:r>
          </w:p>
        </w:tc>
      </w:tr>
      <w:tr w:rsidR="0044311C" w:rsidRPr="00EB7464" w14:paraId="5FEE8618" w14:textId="77777777" w:rsidTr="00C103EA">
        <w:trPr>
          <w:trHeight w:val="67"/>
        </w:trPr>
        <w:tc>
          <w:tcPr>
            <w:tcW w:w="452" w:type="dxa"/>
            <w:vMerge/>
            <w:tcBorders>
              <w:left w:val="single" w:sz="4" w:space="0" w:color="auto"/>
              <w:right w:val="single" w:sz="4" w:space="0" w:color="auto"/>
            </w:tcBorders>
          </w:tcPr>
          <w:p w14:paraId="12F09FC6"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342E1D89"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10% F 1</w:t>
            </w:r>
          </w:p>
        </w:tc>
        <w:tc>
          <w:tcPr>
            <w:tcW w:w="1862" w:type="dxa"/>
            <w:tcBorders>
              <w:top w:val="nil"/>
              <w:left w:val="nil"/>
              <w:bottom w:val="single" w:sz="4" w:space="0" w:color="auto"/>
              <w:right w:val="single" w:sz="4" w:space="0" w:color="auto"/>
            </w:tcBorders>
            <w:shd w:val="clear" w:color="auto" w:fill="auto"/>
            <w:vAlign w:val="bottom"/>
            <w:hideMark/>
          </w:tcPr>
          <w:p w14:paraId="682FE9DB"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8.20</w:t>
            </w:r>
          </w:p>
        </w:tc>
        <w:tc>
          <w:tcPr>
            <w:tcW w:w="1017" w:type="dxa"/>
            <w:tcBorders>
              <w:top w:val="nil"/>
              <w:left w:val="nil"/>
              <w:bottom w:val="single" w:sz="4" w:space="0" w:color="auto"/>
              <w:right w:val="single" w:sz="4" w:space="0" w:color="auto"/>
            </w:tcBorders>
            <w:shd w:val="clear" w:color="auto" w:fill="auto"/>
            <w:noWrap/>
            <w:vAlign w:val="bottom"/>
            <w:hideMark/>
          </w:tcPr>
          <w:p w14:paraId="112B75A4"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1.08</w:t>
            </w:r>
          </w:p>
        </w:tc>
        <w:tc>
          <w:tcPr>
            <w:tcW w:w="1548" w:type="dxa"/>
            <w:tcBorders>
              <w:top w:val="nil"/>
              <w:left w:val="nil"/>
              <w:bottom w:val="single" w:sz="4" w:space="0" w:color="auto"/>
              <w:right w:val="single" w:sz="4" w:space="0" w:color="auto"/>
            </w:tcBorders>
            <w:shd w:val="clear" w:color="auto" w:fill="auto"/>
            <w:vAlign w:val="bottom"/>
            <w:hideMark/>
          </w:tcPr>
          <w:p w14:paraId="4B4CCA74"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173.8</w:t>
            </w:r>
          </w:p>
        </w:tc>
        <w:tc>
          <w:tcPr>
            <w:tcW w:w="939" w:type="dxa"/>
            <w:tcBorders>
              <w:top w:val="nil"/>
              <w:left w:val="nil"/>
              <w:bottom w:val="single" w:sz="4" w:space="0" w:color="auto"/>
              <w:right w:val="single" w:sz="4" w:space="0" w:color="auto"/>
            </w:tcBorders>
            <w:shd w:val="clear" w:color="auto" w:fill="auto"/>
            <w:noWrap/>
            <w:vAlign w:val="bottom"/>
            <w:hideMark/>
          </w:tcPr>
          <w:p w14:paraId="5BFF8E9E"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1.12</w:t>
            </w:r>
          </w:p>
        </w:tc>
        <w:tc>
          <w:tcPr>
            <w:tcW w:w="941" w:type="dxa"/>
            <w:tcBorders>
              <w:top w:val="nil"/>
              <w:left w:val="nil"/>
              <w:bottom w:val="single" w:sz="4" w:space="0" w:color="auto"/>
              <w:right w:val="single" w:sz="4" w:space="0" w:color="auto"/>
            </w:tcBorders>
            <w:shd w:val="clear" w:color="auto" w:fill="auto"/>
            <w:noWrap/>
            <w:vAlign w:val="bottom"/>
            <w:hideMark/>
          </w:tcPr>
          <w:p w14:paraId="760F325D"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1.50</w:t>
            </w:r>
          </w:p>
        </w:tc>
        <w:tc>
          <w:tcPr>
            <w:tcW w:w="1566" w:type="dxa"/>
            <w:gridSpan w:val="2"/>
            <w:tcBorders>
              <w:top w:val="nil"/>
              <w:left w:val="nil"/>
              <w:bottom w:val="single" w:sz="4" w:space="0" w:color="auto"/>
              <w:right w:val="single" w:sz="4" w:space="0" w:color="auto"/>
            </w:tcBorders>
            <w:shd w:val="clear" w:color="auto" w:fill="auto"/>
            <w:vAlign w:val="bottom"/>
            <w:hideMark/>
          </w:tcPr>
          <w:p w14:paraId="400C1A5D"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4.19</w:t>
            </w:r>
          </w:p>
        </w:tc>
        <w:tc>
          <w:tcPr>
            <w:tcW w:w="728" w:type="dxa"/>
            <w:tcBorders>
              <w:top w:val="nil"/>
              <w:left w:val="nil"/>
              <w:bottom w:val="single" w:sz="4" w:space="0" w:color="auto"/>
              <w:right w:val="single" w:sz="4" w:space="0" w:color="auto"/>
            </w:tcBorders>
            <w:shd w:val="clear" w:color="000000" w:fill="C6EFCE"/>
            <w:noWrap/>
            <w:vAlign w:val="bottom"/>
            <w:hideMark/>
          </w:tcPr>
          <w:p w14:paraId="2B5C2FF0"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4.7</w:t>
            </w:r>
          </w:p>
        </w:tc>
        <w:tc>
          <w:tcPr>
            <w:tcW w:w="2117" w:type="dxa"/>
            <w:tcBorders>
              <w:top w:val="nil"/>
              <w:left w:val="nil"/>
              <w:bottom w:val="single" w:sz="4" w:space="0" w:color="auto"/>
              <w:right w:val="single" w:sz="4" w:space="0" w:color="auto"/>
            </w:tcBorders>
            <w:shd w:val="clear" w:color="auto" w:fill="auto"/>
            <w:noWrap/>
            <w:vAlign w:val="bottom"/>
            <w:hideMark/>
          </w:tcPr>
          <w:p w14:paraId="0AA7CEFA"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8.83</w:t>
            </w:r>
          </w:p>
        </w:tc>
        <w:tc>
          <w:tcPr>
            <w:tcW w:w="637" w:type="dxa"/>
            <w:tcBorders>
              <w:top w:val="nil"/>
              <w:left w:val="nil"/>
              <w:bottom w:val="single" w:sz="4" w:space="0" w:color="auto"/>
              <w:right w:val="single" w:sz="4" w:space="0" w:color="auto"/>
            </w:tcBorders>
            <w:shd w:val="clear" w:color="000000" w:fill="FFC7CE"/>
            <w:noWrap/>
            <w:vAlign w:val="bottom"/>
            <w:hideMark/>
          </w:tcPr>
          <w:p w14:paraId="62BBF68E"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N/A</w:t>
            </w:r>
          </w:p>
        </w:tc>
      </w:tr>
      <w:tr w:rsidR="0044311C" w:rsidRPr="00EB7464" w14:paraId="0A36FF4C" w14:textId="77777777" w:rsidTr="00C103EA">
        <w:trPr>
          <w:trHeight w:val="67"/>
        </w:trPr>
        <w:tc>
          <w:tcPr>
            <w:tcW w:w="452" w:type="dxa"/>
            <w:vMerge/>
            <w:tcBorders>
              <w:left w:val="single" w:sz="4" w:space="0" w:color="auto"/>
              <w:right w:val="single" w:sz="4" w:space="0" w:color="auto"/>
            </w:tcBorders>
          </w:tcPr>
          <w:p w14:paraId="5C9B1EC2"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45F7E2BA"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10% F 2</w:t>
            </w:r>
          </w:p>
        </w:tc>
        <w:tc>
          <w:tcPr>
            <w:tcW w:w="1862" w:type="dxa"/>
            <w:tcBorders>
              <w:top w:val="nil"/>
              <w:left w:val="nil"/>
              <w:bottom w:val="single" w:sz="4" w:space="0" w:color="auto"/>
              <w:right w:val="single" w:sz="4" w:space="0" w:color="auto"/>
            </w:tcBorders>
            <w:shd w:val="clear" w:color="auto" w:fill="auto"/>
            <w:vAlign w:val="bottom"/>
            <w:hideMark/>
          </w:tcPr>
          <w:p w14:paraId="51C1C2C6"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2.60</w:t>
            </w:r>
          </w:p>
        </w:tc>
        <w:tc>
          <w:tcPr>
            <w:tcW w:w="1017" w:type="dxa"/>
            <w:tcBorders>
              <w:top w:val="nil"/>
              <w:left w:val="nil"/>
              <w:bottom w:val="single" w:sz="4" w:space="0" w:color="auto"/>
              <w:right w:val="single" w:sz="4" w:space="0" w:color="auto"/>
            </w:tcBorders>
            <w:shd w:val="clear" w:color="auto" w:fill="auto"/>
            <w:noWrap/>
            <w:vAlign w:val="bottom"/>
            <w:hideMark/>
          </w:tcPr>
          <w:p w14:paraId="115A1188"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1.12</w:t>
            </w:r>
          </w:p>
        </w:tc>
        <w:tc>
          <w:tcPr>
            <w:tcW w:w="1548" w:type="dxa"/>
            <w:tcBorders>
              <w:top w:val="nil"/>
              <w:left w:val="nil"/>
              <w:bottom w:val="single" w:sz="4" w:space="0" w:color="auto"/>
              <w:right w:val="single" w:sz="4" w:space="0" w:color="auto"/>
            </w:tcBorders>
            <w:shd w:val="clear" w:color="auto" w:fill="auto"/>
            <w:vAlign w:val="bottom"/>
            <w:hideMark/>
          </w:tcPr>
          <w:p w14:paraId="475F3B97"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147.8</w:t>
            </w:r>
          </w:p>
        </w:tc>
        <w:tc>
          <w:tcPr>
            <w:tcW w:w="939" w:type="dxa"/>
            <w:tcBorders>
              <w:top w:val="nil"/>
              <w:left w:val="nil"/>
              <w:bottom w:val="single" w:sz="4" w:space="0" w:color="auto"/>
              <w:right w:val="single" w:sz="4" w:space="0" w:color="auto"/>
            </w:tcBorders>
            <w:shd w:val="clear" w:color="auto" w:fill="auto"/>
            <w:noWrap/>
            <w:vAlign w:val="bottom"/>
            <w:hideMark/>
          </w:tcPr>
          <w:p w14:paraId="2B7DD7A3"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1.22</w:t>
            </w:r>
          </w:p>
        </w:tc>
        <w:tc>
          <w:tcPr>
            <w:tcW w:w="941" w:type="dxa"/>
            <w:tcBorders>
              <w:top w:val="nil"/>
              <w:left w:val="nil"/>
              <w:bottom w:val="single" w:sz="4" w:space="0" w:color="auto"/>
              <w:right w:val="single" w:sz="4" w:space="0" w:color="auto"/>
            </w:tcBorders>
            <w:shd w:val="clear" w:color="auto" w:fill="auto"/>
            <w:noWrap/>
            <w:vAlign w:val="bottom"/>
            <w:hideMark/>
          </w:tcPr>
          <w:p w14:paraId="15C66282"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0.81</w:t>
            </w:r>
          </w:p>
        </w:tc>
        <w:tc>
          <w:tcPr>
            <w:tcW w:w="1566" w:type="dxa"/>
            <w:gridSpan w:val="2"/>
            <w:tcBorders>
              <w:top w:val="nil"/>
              <w:left w:val="nil"/>
              <w:bottom w:val="single" w:sz="4" w:space="0" w:color="auto"/>
              <w:right w:val="single" w:sz="4" w:space="0" w:color="auto"/>
            </w:tcBorders>
            <w:shd w:val="clear" w:color="auto" w:fill="auto"/>
            <w:vAlign w:val="bottom"/>
            <w:hideMark/>
          </w:tcPr>
          <w:p w14:paraId="76BDC3FB"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3.04</w:t>
            </w:r>
          </w:p>
        </w:tc>
        <w:tc>
          <w:tcPr>
            <w:tcW w:w="728" w:type="dxa"/>
            <w:tcBorders>
              <w:top w:val="nil"/>
              <w:left w:val="nil"/>
              <w:bottom w:val="single" w:sz="4" w:space="0" w:color="auto"/>
              <w:right w:val="single" w:sz="4" w:space="0" w:color="auto"/>
            </w:tcBorders>
            <w:shd w:val="clear" w:color="000000" w:fill="FFC7CE"/>
            <w:noWrap/>
            <w:vAlign w:val="bottom"/>
            <w:hideMark/>
          </w:tcPr>
          <w:p w14:paraId="69145B35"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2.2</w:t>
            </w:r>
          </w:p>
        </w:tc>
        <w:tc>
          <w:tcPr>
            <w:tcW w:w="2117" w:type="dxa"/>
            <w:tcBorders>
              <w:top w:val="nil"/>
              <w:left w:val="nil"/>
              <w:bottom w:val="single" w:sz="4" w:space="0" w:color="auto"/>
              <w:right w:val="single" w:sz="4" w:space="0" w:color="auto"/>
            </w:tcBorders>
            <w:shd w:val="clear" w:color="auto" w:fill="auto"/>
            <w:noWrap/>
            <w:vAlign w:val="bottom"/>
            <w:hideMark/>
          </w:tcPr>
          <w:p w14:paraId="4CFBF72A"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10.9</w:t>
            </w:r>
          </w:p>
        </w:tc>
        <w:tc>
          <w:tcPr>
            <w:tcW w:w="637" w:type="dxa"/>
            <w:tcBorders>
              <w:top w:val="nil"/>
              <w:left w:val="nil"/>
              <w:bottom w:val="single" w:sz="4" w:space="0" w:color="auto"/>
              <w:right w:val="single" w:sz="4" w:space="0" w:color="auto"/>
            </w:tcBorders>
            <w:shd w:val="clear" w:color="000000" w:fill="FFC7CE"/>
            <w:noWrap/>
            <w:vAlign w:val="bottom"/>
            <w:hideMark/>
          </w:tcPr>
          <w:p w14:paraId="7945EA35"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3.8</w:t>
            </w:r>
          </w:p>
        </w:tc>
      </w:tr>
      <w:tr w:rsidR="0044311C" w:rsidRPr="00EB7464" w14:paraId="618BE3D9" w14:textId="77777777" w:rsidTr="00C103EA">
        <w:trPr>
          <w:trHeight w:val="67"/>
        </w:trPr>
        <w:tc>
          <w:tcPr>
            <w:tcW w:w="452" w:type="dxa"/>
            <w:vMerge/>
            <w:tcBorders>
              <w:left w:val="single" w:sz="4" w:space="0" w:color="auto"/>
              <w:right w:val="single" w:sz="4" w:space="0" w:color="auto"/>
            </w:tcBorders>
          </w:tcPr>
          <w:p w14:paraId="7AECCCD0"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697A4F55"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10% F 3</w:t>
            </w:r>
          </w:p>
        </w:tc>
        <w:tc>
          <w:tcPr>
            <w:tcW w:w="1862" w:type="dxa"/>
            <w:tcBorders>
              <w:top w:val="nil"/>
              <w:left w:val="nil"/>
              <w:bottom w:val="single" w:sz="4" w:space="0" w:color="auto"/>
              <w:right w:val="single" w:sz="4" w:space="0" w:color="auto"/>
            </w:tcBorders>
            <w:shd w:val="clear" w:color="auto" w:fill="auto"/>
            <w:vAlign w:val="bottom"/>
            <w:hideMark/>
          </w:tcPr>
          <w:p w14:paraId="14424ED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9.60</w:t>
            </w:r>
          </w:p>
        </w:tc>
        <w:tc>
          <w:tcPr>
            <w:tcW w:w="1017" w:type="dxa"/>
            <w:tcBorders>
              <w:top w:val="nil"/>
              <w:left w:val="nil"/>
              <w:bottom w:val="single" w:sz="4" w:space="0" w:color="auto"/>
              <w:right w:val="single" w:sz="4" w:space="0" w:color="auto"/>
            </w:tcBorders>
            <w:shd w:val="clear" w:color="auto" w:fill="auto"/>
            <w:noWrap/>
            <w:vAlign w:val="bottom"/>
            <w:hideMark/>
          </w:tcPr>
          <w:p w14:paraId="4ED660B9"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1.03</w:t>
            </w:r>
          </w:p>
        </w:tc>
        <w:tc>
          <w:tcPr>
            <w:tcW w:w="1548" w:type="dxa"/>
            <w:tcBorders>
              <w:top w:val="nil"/>
              <w:left w:val="nil"/>
              <w:bottom w:val="single" w:sz="4" w:space="0" w:color="auto"/>
              <w:right w:val="single" w:sz="4" w:space="0" w:color="auto"/>
            </w:tcBorders>
            <w:shd w:val="clear" w:color="auto" w:fill="auto"/>
            <w:vAlign w:val="bottom"/>
            <w:hideMark/>
          </w:tcPr>
          <w:p w14:paraId="114966E9"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27.9</w:t>
            </w:r>
          </w:p>
        </w:tc>
        <w:tc>
          <w:tcPr>
            <w:tcW w:w="939" w:type="dxa"/>
            <w:tcBorders>
              <w:top w:val="nil"/>
              <w:left w:val="nil"/>
              <w:bottom w:val="single" w:sz="4" w:space="0" w:color="auto"/>
              <w:right w:val="single" w:sz="4" w:space="0" w:color="auto"/>
            </w:tcBorders>
            <w:shd w:val="clear" w:color="auto" w:fill="auto"/>
            <w:noWrap/>
            <w:vAlign w:val="bottom"/>
            <w:hideMark/>
          </w:tcPr>
          <w:p w14:paraId="47FDB9FB"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1.85</w:t>
            </w:r>
          </w:p>
        </w:tc>
        <w:tc>
          <w:tcPr>
            <w:tcW w:w="941" w:type="dxa"/>
            <w:tcBorders>
              <w:top w:val="nil"/>
              <w:left w:val="nil"/>
              <w:bottom w:val="single" w:sz="4" w:space="0" w:color="auto"/>
              <w:right w:val="single" w:sz="4" w:space="0" w:color="auto"/>
            </w:tcBorders>
            <w:shd w:val="clear" w:color="auto" w:fill="auto"/>
            <w:noWrap/>
            <w:vAlign w:val="bottom"/>
            <w:hideMark/>
          </w:tcPr>
          <w:p w14:paraId="6BD4BB02"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0.697</w:t>
            </w:r>
          </w:p>
        </w:tc>
        <w:tc>
          <w:tcPr>
            <w:tcW w:w="1566" w:type="dxa"/>
            <w:gridSpan w:val="2"/>
            <w:tcBorders>
              <w:top w:val="nil"/>
              <w:left w:val="nil"/>
              <w:bottom w:val="single" w:sz="4" w:space="0" w:color="auto"/>
              <w:right w:val="single" w:sz="4" w:space="0" w:color="auto"/>
            </w:tcBorders>
            <w:shd w:val="clear" w:color="auto" w:fill="auto"/>
            <w:vAlign w:val="bottom"/>
            <w:hideMark/>
          </w:tcPr>
          <w:p w14:paraId="5B1719FC"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2.68</w:t>
            </w:r>
          </w:p>
        </w:tc>
        <w:tc>
          <w:tcPr>
            <w:tcW w:w="728" w:type="dxa"/>
            <w:tcBorders>
              <w:top w:val="nil"/>
              <w:left w:val="nil"/>
              <w:bottom w:val="single" w:sz="4" w:space="0" w:color="auto"/>
              <w:right w:val="single" w:sz="4" w:space="0" w:color="auto"/>
            </w:tcBorders>
            <w:shd w:val="clear" w:color="000000" w:fill="FFC7CE"/>
            <w:vAlign w:val="bottom"/>
            <w:hideMark/>
          </w:tcPr>
          <w:p w14:paraId="204CC5B8"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X</w:t>
            </w:r>
          </w:p>
        </w:tc>
        <w:tc>
          <w:tcPr>
            <w:tcW w:w="2117" w:type="dxa"/>
            <w:tcBorders>
              <w:top w:val="nil"/>
              <w:left w:val="nil"/>
              <w:bottom w:val="single" w:sz="4" w:space="0" w:color="auto"/>
              <w:right w:val="single" w:sz="4" w:space="0" w:color="auto"/>
            </w:tcBorders>
            <w:shd w:val="clear" w:color="auto" w:fill="auto"/>
            <w:noWrap/>
            <w:vAlign w:val="bottom"/>
            <w:hideMark/>
          </w:tcPr>
          <w:p w14:paraId="3C49F045"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17.3</w:t>
            </w:r>
          </w:p>
        </w:tc>
        <w:tc>
          <w:tcPr>
            <w:tcW w:w="637" w:type="dxa"/>
            <w:tcBorders>
              <w:top w:val="nil"/>
              <w:left w:val="nil"/>
              <w:bottom w:val="single" w:sz="4" w:space="0" w:color="auto"/>
              <w:right w:val="single" w:sz="4" w:space="0" w:color="auto"/>
            </w:tcBorders>
            <w:shd w:val="clear" w:color="000000" w:fill="FFC7CE"/>
            <w:noWrap/>
            <w:vAlign w:val="bottom"/>
            <w:hideMark/>
          </w:tcPr>
          <w:p w14:paraId="7B936B64"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3.8</w:t>
            </w:r>
          </w:p>
        </w:tc>
      </w:tr>
      <w:tr w:rsidR="0044311C" w:rsidRPr="00EB7464" w14:paraId="5D93A2C3" w14:textId="77777777" w:rsidTr="00C103EA">
        <w:trPr>
          <w:trHeight w:val="67"/>
        </w:trPr>
        <w:tc>
          <w:tcPr>
            <w:tcW w:w="452" w:type="dxa"/>
            <w:vMerge/>
            <w:tcBorders>
              <w:left w:val="single" w:sz="4" w:space="0" w:color="auto"/>
              <w:right w:val="single" w:sz="4" w:space="0" w:color="auto"/>
            </w:tcBorders>
          </w:tcPr>
          <w:p w14:paraId="4EB0D3B9"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tcPr>
          <w:p w14:paraId="70B73C84"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10% F 4</w:t>
            </w:r>
          </w:p>
        </w:tc>
        <w:tc>
          <w:tcPr>
            <w:tcW w:w="11355" w:type="dxa"/>
            <w:gridSpan w:val="10"/>
            <w:tcBorders>
              <w:top w:val="nil"/>
              <w:left w:val="nil"/>
              <w:bottom w:val="single" w:sz="4" w:space="0" w:color="auto"/>
              <w:right w:val="single" w:sz="4" w:space="0" w:color="auto"/>
            </w:tcBorders>
            <w:shd w:val="clear" w:color="auto" w:fill="auto"/>
            <w:vAlign w:val="bottom"/>
          </w:tcPr>
          <w:p w14:paraId="40998BC4" w14:textId="77777777" w:rsidR="0044311C" w:rsidRPr="00EB7464" w:rsidRDefault="0044311C" w:rsidP="00C103EA">
            <w:pPr>
              <w:rPr>
                <w:rFonts w:ascii="Arial" w:hAnsi="Arial" w:cs="Arial"/>
                <w:color w:val="9C0006"/>
                <w:sz w:val="20"/>
                <w:szCs w:val="20"/>
              </w:rPr>
            </w:pPr>
            <w:r>
              <w:rPr>
                <w:rFonts w:ascii="Arial" w:hAnsi="Arial" w:cs="Arial"/>
                <w:sz w:val="20"/>
                <w:szCs w:val="20"/>
              </w:rPr>
              <w:t>C</w:t>
            </w:r>
            <w:r w:rsidRPr="00EB7464">
              <w:rPr>
                <w:rFonts w:ascii="Arial" w:hAnsi="Arial" w:cs="Arial"/>
                <w:sz w:val="20"/>
                <w:szCs w:val="20"/>
              </w:rPr>
              <w:t>ryo-section</w:t>
            </w:r>
            <w:r>
              <w:rPr>
                <w:rFonts w:ascii="Arial" w:hAnsi="Arial" w:cs="Arial"/>
                <w:sz w:val="20"/>
                <w:szCs w:val="20"/>
              </w:rPr>
              <w:t>ed</w:t>
            </w:r>
          </w:p>
        </w:tc>
      </w:tr>
      <w:tr w:rsidR="0044311C" w:rsidRPr="00EB7464" w14:paraId="57978A2D" w14:textId="77777777" w:rsidTr="00C103EA">
        <w:trPr>
          <w:trHeight w:val="67"/>
        </w:trPr>
        <w:tc>
          <w:tcPr>
            <w:tcW w:w="452" w:type="dxa"/>
            <w:vMerge/>
            <w:tcBorders>
              <w:left w:val="single" w:sz="4" w:space="0" w:color="auto"/>
              <w:right w:val="single" w:sz="4" w:space="0" w:color="auto"/>
            </w:tcBorders>
          </w:tcPr>
          <w:p w14:paraId="03D7F467"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0EC7B391"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10% F 5</w:t>
            </w:r>
          </w:p>
        </w:tc>
        <w:tc>
          <w:tcPr>
            <w:tcW w:w="1862" w:type="dxa"/>
            <w:tcBorders>
              <w:top w:val="nil"/>
              <w:left w:val="nil"/>
              <w:bottom w:val="single" w:sz="4" w:space="0" w:color="auto"/>
              <w:right w:val="single" w:sz="4" w:space="0" w:color="auto"/>
            </w:tcBorders>
            <w:shd w:val="clear" w:color="auto" w:fill="auto"/>
            <w:vAlign w:val="bottom"/>
            <w:hideMark/>
          </w:tcPr>
          <w:p w14:paraId="1E40723B"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3.70</w:t>
            </w:r>
          </w:p>
        </w:tc>
        <w:tc>
          <w:tcPr>
            <w:tcW w:w="1017" w:type="dxa"/>
            <w:tcBorders>
              <w:top w:val="nil"/>
              <w:left w:val="nil"/>
              <w:bottom w:val="single" w:sz="4" w:space="0" w:color="auto"/>
              <w:right w:val="single" w:sz="4" w:space="0" w:color="auto"/>
            </w:tcBorders>
            <w:shd w:val="clear" w:color="auto" w:fill="auto"/>
            <w:noWrap/>
            <w:vAlign w:val="bottom"/>
            <w:hideMark/>
          </w:tcPr>
          <w:p w14:paraId="296B0FE3"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1.16</w:t>
            </w:r>
          </w:p>
        </w:tc>
        <w:tc>
          <w:tcPr>
            <w:tcW w:w="1548" w:type="dxa"/>
            <w:tcBorders>
              <w:top w:val="nil"/>
              <w:left w:val="nil"/>
              <w:bottom w:val="single" w:sz="4" w:space="0" w:color="auto"/>
              <w:right w:val="single" w:sz="4" w:space="0" w:color="auto"/>
            </w:tcBorders>
            <w:shd w:val="clear" w:color="auto" w:fill="auto"/>
            <w:vAlign w:val="bottom"/>
            <w:hideMark/>
          </w:tcPr>
          <w:p w14:paraId="0B4D31C3"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2.3</w:t>
            </w:r>
          </w:p>
        </w:tc>
        <w:tc>
          <w:tcPr>
            <w:tcW w:w="939" w:type="dxa"/>
            <w:tcBorders>
              <w:top w:val="nil"/>
              <w:left w:val="nil"/>
              <w:bottom w:val="single" w:sz="4" w:space="0" w:color="auto"/>
              <w:right w:val="single" w:sz="4" w:space="0" w:color="auto"/>
            </w:tcBorders>
            <w:shd w:val="clear" w:color="auto" w:fill="auto"/>
            <w:noWrap/>
            <w:vAlign w:val="bottom"/>
            <w:hideMark/>
          </w:tcPr>
          <w:p w14:paraId="2B7AC575"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1.48</w:t>
            </w:r>
          </w:p>
        </w:tc>
        <w:tc>
          <w:tcPr>
            <w:tcW w:w="941" w:type="dxa"/>
            <w:tcBorders>
              <w:top w:val="nil"/>
              <w:left w:val="nil"/>
              <w:bottom w:val="single" w:sz="4" w:space="0" w:color="auto"/>
              <w:right w:val="single" w:sz="4" w:space="0" w:color="auto"/>
            </w:tcBorders>
            <w:shd w:val="clear" w:color="auto" w:fill="auto"/>
            <w:noWrap/>
            <w:vAlign w:val="bottom"/>
            <w:hideMark/>
          </w:tcPr>
          <w:p w14:paraId="1FF5D526"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0.057</w:t>
            </w:r>
          </w:p>
        </w:tc>
        <w:tc>
          <w:tcPr>
            <w:tcW w:w="1566" w:type="dxa"/>
            <w:gridSpan w:val="2"/>
            <w:tcBorders>
              <w:top w:val="nil"/>
              <w:left w:val="nil"/>
              <w:bottom w:val="single" w:sz="4" w:space="0" w:color="auto"/>
              <w:right w:val="single" w:sz="4" w:space="0" w:color="auto"/>
            </w:tcBorders>
            <w:shd w:val="clear" w:color="auto" w:fill="auto"/>
            <w:vAlign w:val="bottom"/>
            <w:hideMark/>
          </w:tcPr>
          <w:p w14:paraId="34FEDCC3"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1.19</w:t>
            </w:r>
          </w:p>
        </w:tc>
        <w:tc>
          <w:tcPr>
            <w:tcW w:w="728" w:type="dxa"/>
            <w:tcBorders>
              <w:top w:val="nil"/>
              <w:left w:val="nil"/>
              <w:bottom w:val="single" w:sz="4" w:space="0" w:color="auto"/>
              <w:right w:val="single" w:sz="4" w:space="0" w:color="auto"/>
            </w:tcBorders>
            <w:shd w:val="clear" w:color="000000" w:fill="FFC7CE"/>
            <w:vAlign w:val="bottom"/>
            <w:hideMark/>
          </w:tcPr>
          <w:p w14:paraId="3067E308"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X</w:t>
            </w:r>
          </w:p>
        </w:tc>
        <w:tc>
          <w:tcPr>
            <w:tcW w:w="2117" w:type="dxa"/>
            <w:tcBorders>
              <w:top w:val="nil"/>
              <w:left w:val="nil"/>
              <w:bottom w:val="single" w:sz="4" w:space="0" w:color="auto"/>
              <w:right w:val="single" w:sz="4" w:space="0" w:color="auto"/>
            </w:tcBorders>
            <w:shd w:val="clear" w:color="auto" w:fill="auto"/>
            <w:noWrap/>
            <w:vAlign w:val="bottom"/>
            <w:hideMark/>
          </w:tcPr>
          <w:p w14:paraId="1C7D7A9B"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0.696</w:t>
            </w:r>
          </w:p>
        </w:tc>
        <w:tc>
          <w:tcPr>
            <w:tcW w:w="637" w:type="dxa"/>
            <w:tcBorders>
              <w:top w:val="nil"/>
              <w:left w:val="nil"/>
              <w:bottom w:val="single" w:sz="4" w:space="0" w:color="auto"/>
              <w:right w:val="single" w:sz="4" w:space="0" w:color="auto"/>
            </w:tcBorders>
            <w:shd w:val="clear" w:color="000000" w:fill="FFC7CE"/>
            <w:vAlign w:val="bottom"/>
            <w:hideMark/>
          </w:tcPr>
          <w:p w14:paraId="14D557D7"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2.6*</w:t>
            </w:r>
          </w:p>
        </w:tc>
      </w:tr>
      <w:tr w:rsidR="0044311C" w:rsidRPr="00EB7464" w14:paraId="7283C116" w14:textId="77777777" w:rsidTr="00C103EA">
        <w:trPr>
          <w:trHeight w:val="67"/>
        </w:trPr>
        <w:tc>
          <w:tcPr>
            <w:tcW w:w="452" w:type="dxa"/>
            <w:vMerge/>
            <w:tcBorders>
              <w:left w:val="single" w:sz="4" w:space="0" w:color="auto"/>
              <w:right w:val="single" w:sz="4" w:space="0" w:color="auto"/>
            </w:tcBorders>
          </w:tcPr>
          <w:p w14:paraId="6B9CCD97"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7988139C"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10% F 6</w:t>
            </w:r>
          </w:p>
        </w:tc>
        <w:tc>
          <w:tcPr>
            <w:tcW w:w="1862" w:type="dxa"/>
            <w:tcBorders>
              <w:top w:val="nil"/>
              <w:left w:val="nil"/>
              <w:bottom w:val="single" w:sz="4" w:space="0" w:color="auto"/>
              <w:right w:val="single" w:sz="4" w:space="0" w:color="auto"/>
            </w:tcBorders>
            <w:shd w:val="clear" w:color="auto" w:fill="auto"/>
            <w:vAlign w:val="bottom"/>
            <w:hideMark/>
          </w:tcPr>
          <w:p w14:paraId="74654E5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3.40</w:t>
            </w:r>
          </w:p>
        </w:tc>
        <w:tc>
          <w:tcPr>
            <w:tcW w:w="1017" w:type="dxa"/>
            <w:tcBorders>
              <w:top w:val="nil"/>
              <w:left w:val="nil"/>
              <w:bottom w:val="single" w:sz="4" w:space="0" w:color="auto"/>
              <w:right w:val="single" w:sz="4" w:space="0" w:color="auto"/>
            </w:tcBorders>
            <w:shd w:val="clear" w:color="auto" w:fill="auto"/>
            <w:noWrap/>
            <w:vAlign w:val="bottom"/>
            <w:hideMark/>
          </w:tcPr>
          <w:p w14:paraId="6D7A62FF"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1.01</w:t>
            </w:r>
          </w:p>
        </w:tc>
        <w:tc>
          <w:tcPr>
            <w:tcW w:w="1548" w:type="dxa"/>
            <w:tcBorders>
              <w:top w:val="nil"/>
              <w:left w:val="nil"/>
              <w:bottom w:val="single" w:sz="4" w:space="0" w:color="auto"/>
              <w:right w:val="single" w:sz="4" w:space="0" w:color="auto"/>
            </w:tcBorders>
            <w:shd w:val="clear" w:color="auto" w:fill="auto"/>
            <w:vAlign w:val="bottom"/>
            <w:hideMark/>
          </w:tcPr>
          <w:p w14:paraId="0B34CE4C"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16.9</w:t>
            </w:r>
          </w:p>
        </w:tc>
        <w:tc>
          <w:tcPr>
            <w:tcW w:w="939" w:type="dxa"/>
            <w:tcBorders>
              <w:top w:val="nil"/>
              <w:left w:val="nil"/>
              <w:bottom w:val="single" w:sz="4" w:space="0" w:color="auto"/>
              <w:right w:val="single" w:sz="4" w:space="0" w:color="auto"/>
            </w:tcBorders>
            <w:shd w:val="clear" w:color="auto" w:fill="auto"/>
            <w:noWrap/>
            <w:vAlign w:val="bottom"/>
            <w:hideMark/>
          </w:tcPr>
          <w:p w14:paraId="03DADE4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1.51</w:t>
            </w:r>
          </w:p>
        </w:tc>
        <w:tc>
          <w:tcPr>
            <w:tcW w:w="941" w:type="dxa"/>
            <w:tcBorders>
              <w:top w:val="nil"/>
              <w:left w:val="nil"/>
              <w:bottom w:val="single" w:sz="4" w:space="0" w:color="auto"/>
              <w:right w:val="single" w:sz="4" w:space="0" w:color="auto"/>
            </w:tcBorders>
            <w:shd w:val="clear" w:color="auto" w:fill="auto"/>
            <w:noWrap/>
            <w:vAlign w:val="bottom"/>
            <w:hideMark/>
          </w:tcPr>
          <w:p w14:paraId="7E8D1044"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0.422</w:t>
            </w:r>
          </w:p>
        </w:tc>
        <w:tc>
          <w:tcPr>
            <w:tcW w:w="1566" w:type="dxa"/>
            <w:gridSpan w:val="2"/>
            <w:tcBorders>
              <w:top w:val="nil"/>
              <w:left w:val="nil"/>
              <w:bottom w:val="single" w:sz="4" w:space="0" w:color="auto"/>
              <w:right w:val="single" w:sz="4" w:space="0" w:color="auto"/>
            </w:tcBorders>
            <w:shd w:val="clear" w:color="auto" w:fill="auto"/>
            <w:vAlign w:val="bottom"/>
            <w:hideMark/>
          </w:tcPr>
          <w:p w14:paraId="04B60ACD"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0.940</w:t>
            </w:r>
          </w:p>
        </w:tc>
        <w:tc>
          <w:tcPr>
            <w:tcW w:w="728" w:type="dxa"/>
            <w:tcBorders>
              <w:top w:val="nil"/>
              <w:left w:val="nil"/>
              <w:bottom w:val="single" w:sz="4" w:space="0" w:color="auto"/>
              <w:right w:val="single" w:sz="4" w:space="0" w:color="auto"/>
            </w:tcBorders>
            <w:shd w:val="clear" w:color="000000" w:fill="FFC7CE"/>
            <w:vAlign w:val="bottom"/>
            <w:hideMark/>
          </w:tcPr>
          <w:p w14:paraId="56C904F5"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X</w:t>
            </w:r>
          </w:p>
        </w:tc>
        <w:tc>
          <w:tcPr>
            <w:tcW w:w="2117" w:type="dxa"/>
            <w:tcBorders>
              <w:top w:val="nil"/>
              <w:left w:val="nil"/>
              <w:bottom w:val="single" w:sz="4" w:space="0" w:color="auto"/>
              <w:right w:val="single" w:sz="4" w:space="0" w:color="auto"/>
            </w:tcBorders>
            <w:shd w:val="clear" w:color="auto" w:fill="auto"/>
            <w:noWrap/>
            <w:vAlign w:val="bottom"/>
            <w:hideMark/>
          </w:tcPr>
          <w:p w14:paraId="78D00477"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21.1</w:t>
            </w:r>
          </w:p>
        </w:tc>
        <w:tc>
          <w:tcPr>
            <w:tcW w:w="637" w:type="dxa"/>
            <w:tcBorders>
              <w:top w:val="nil"/>
              <w:left w:val="nil"/>
              <w:bottom w:val="single" w:sz="4" w:space="0" w:color="auto"/>
              <w:right w:val="single" w:sz="4" w:space="0" w:color="auto"/>
            </w:tcBorders>
            <w:shd w:val="clear" w:color="000000" w:fill="FFC7CE"/>
            <w:noWrap/>
            <w:vAlign w:val="bottom"/>
            <w:hideMark/>
          </w:tcPr>
          <w:p w14:paraId="5F4844C9"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2.5</w:t>
            </w:r>
          </w:p>
        </w:tc>
      </w:tr>
      <w:tr w:rsidR="0044311C" w:rsidRPr="00EB7464" w14:paraId="7F7C3AF9" w14:textId="77777777" w:rsidTr="00C103EA">
        <w:trPr>
          <w:trHeight w:val="123"/>
        </w:trPr>
        <w:tc>
          <w:tcPr>
            <w:tcW w:w="452" w:type="dxa"/>
            <w:vMerge/>
            <w:tcBorders>
              <w:left w:val="single" w:sz="4" w:space="0" w:color="auto"/>
              <w:right w:val="single" w:sz="4" w:space="0" w:color="auto"/>
            </w:tcBorders>
          </w:tcPr>
          <w:p w14:paraId="439362AD"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083D6017"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10% F 7</w:t>
            </w:r>
          </w:p>
        </w:tc>
        <w:tc>
          <w:tcPr>
            <w:tcW w:w="1862" w:type="dxa"/>
            <w:tcBorders>
              <w:top w:val="nil"/>
              <w:left w:val="nil"/>
              <w:bottom w:val="single" w:sz="4" w:space="0" w:color="auto"/>
              <w:right w:val="single" w:sz="4" w:space="0" w:color="auto"/>
            </w:tcBorders>
            <w:shd w:val="clear" w:color="auto" w:fill="auto"/>
            <w:vAlign w:val="bottom"/>
            <w:hideMark/>
          </w:tcPr>
          <w:p w14:paraId="359C12A5"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5.80</w:t>
            </w:r>
          </w:p>
        </w:tc>
        <w:tc>
          <w:tcPr>
            <w:tcW w:w="1017" w:type="dxa"/>
            <w:tcBorders>
              <w:top w:val="nil"/>
              <w:left w:val="nil"/>
              <w:bottom w:val="single" w:sz="4" w:space="0" w:color="auto"/>
              <w:right w:val="single" w:sz="4" w:space="0" w:color="auto"/>
            </w:tcBorders>
            <w:shd w:val="clear" w:color="auto" w:fill="auto"/>
            <w:noWrap/>
            <w:vAlign w:val="bottom"/>
            <w:hideMark/>
          </w:tcPr>
          <w:p w14:paraId="3F8417F0"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1.24</w:t>
            </w:r>
          </w:p>
        </w:tc>
        <w:tc>
          <w:tcPr>
            <w:tcW w:w="1548" w:type="dxa"/>
            <w:tcBorders>
              <w:top w:val="nil"/>
              <w:left w:val="nil"/>
              <w:bottom w:val="single" w:sz="4" w:space="0" w:color="auto"/>
              <w:right w:val="single" w:sz="4" w:space="0" w:color="auto"/>
            </w:tcBorders>
            <w:shd w:val="clear" w:color="auto" w:fill="auto"/>
            <w:vAlign w:val="bottom"/>
            <w:hideMark/>
          </w:tcPr>
          <w:p w14:paraId="49971D6A"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48.7</w:t>
            </w:r>
          </w:p>
        </w:tc>
        <w:tc>
          <w:tcPr>
            <w:tcW w:w="939" w:type="dxa"/>
            <w:tcBorders>
              <w:top w:val="nil"/>
              <w:left w:val="nil"/>
              <w:bottom w:val="single" w:sz="4" w:space="0" w:color="auto"/>
              <w:right w:val="single" w:sz="4" w:space="0" w:color="auto"/>
            </w:tcBorders>
            <w:shd w:val="clear" w:color="auto" w:fill="auto"/>
            <w:noWrap/>
            <w:vAlign w:val="bottom"/>
            <w:hideMark/>
          </w:tcPr>
          <w:p w14:paraId="4550536F"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1.72</w:t>
            </w:r>
          </w:p>
        </w:tc>
        <w:tc>
          <w:tcPr>
            <w:tcW w:w="941" w:type="dxa"/>
            <w:tcBorders>
              <w:top w:val="nil"/>
              <w:left w:val="nil"/>
              <w:bottom w:val="single" w:sz="4" w:space="0" w:color="auto"/>
              <w:right w:val="single" w:sz="4" w:space="0" w:color="auto"/>
            </w:tcBorders>
            <w:shd w:val="clear" w:color="auto" w:fill="auto"/>
            <w:noWrap/>
            <w:vAlign w:val="bottom"/>
            <w:hideMark/>
          </w:tcPr>
          <w:p w14:paraId="359DA0B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1.218</w:t>
            </w:r>
          </w:p>
        </w:tc>
        <w:tc>
          <w:tcPr>
            <w:tcW w:w="1566" w:type="dxa"/>
            <w:gridSpan w:val="2"/>
            <w:tcBorders>
              <w:top w:val="nil"/>
              <w:left w:val="nil"/>
              <w:bottom w:val="single" w:sz="4" w:space="0" w:color="auto"/>
              <w:right w:val="single" w:sz="4" w:space="0" w:color="auto"/>
            </w:tcBorders>
            <w:shd w:val="clear" w:color="auto" w:fill="auto"/>
            <w:vAlign w:val="bottom"/>
            <w:hideMark/>
          </w:tcPr>
          <w:p w14:paraId="7B2A7832"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4.13</w:t>
            </w:r>
          </w:p>
        </w:tc>
        <w:tc>
          <w:tcPr>
            <w:tcW w:w="728" w:type="dxa"/>
            <w:tcBorders>
              <w:top w:val="nil"/>
              <w:left w:val="nil"/>
              <w:bottom w:val="single" w:sz="4" w:space="0" w:color="auto"/>
              <w:right w:val="single" w:sz="4" w:space="0" w:color="auto"/>
            </w:tcBorders>
            <w:shd w:val="clear" w:color="000000" w:fill="FFC7CE"/>
            <w:noWrap/>
            <w:vAlign w:val="bottom"/>
            <w:hideMark/>
          </w:tcPr>
          <w:p w14:paraId="27520476"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1.7</w:t>
            </w:r>
          </w:p>
        </w:tc>
        <w:tc>
          <w:tcPr>
            <w:tcW w:w="2117" w:type="dxa"/>
            <w:tcBorders>
              <w:top w:val="nil"/>
              <w:left w:val="nil"/>
              <w:bottom w:val="single" w:sz="4" w:space="0" w:color="auto"/>
              <w:right w:val="single" w:sz="4" w:space="0" w:color="auto"/>
            </w:tcBorders>
            <w:shd w:val="clear" w:color="auto" w:fill="auto"/>
            <w:noWrap/>
            <w:vAlign w:val="bottom"/>
            <w:hideMark/>
          </w:tcPr>
          <w:p w14:paraId="1081E4BB"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33.0</w:t>
            </w:r>
          </w:p>
        </w:tc>
        <w:tc>
          <w:tcPr>
            <w:tcW w:w="637" w:type="dxa"/>
            <w:tcBorders>
              <w:top w:val="nil"/>
              <w:left w:val="nil"/>
              <w:bottom w:val="single" w:sz="4" w:space="0" w:color="auto"/>
              <w:right w:val="single" w:sz="4" w:space="0" w:color="auto"/>
            </w:tcBorders>
            <w:shd w:val="clear" w:color="000000" w:fill="FFC7CE"/>
            <w:noWrap/>
            <w:vAlign w:val="bottom"/>
            <w:hideMark/>
          </w:tcPr>
          <w:p w14:paraId="6230A6CF"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2.6</w:t>
            </w:r>
          </w:p>
        </w:tc>
      </w:tr>
      <w:tr w:rsidR="0044311C" w:rsidRPr="00EB7464" w14:paraId="11F09480" w14:textId="77777777" w:rsidTr="00C103EA">
        <w:trPr>
          <w:trHeight w:val="123"/>
        </w:trPr>
        <w:tc>
          <w:tcPr>
            <w:tcW w:w="452" w:type="dxa"/>
            <w:vMerge/>
            <w:tcBorders>
              <w:left w:val="single" w:sz="4" w:space="0" w:color="auto"/>
              <w:right w:val="single" w:sz="4" w:space="0" w:color="auto"/>
            </w:tcBorders>
          </w:tcPr>
          <w:p w14:paraId="5BEF5240"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tcPr>
          <w:p w14:paraId="07333B64"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10% F 8</w:t>
            </w:r>
          </w:p>
        </w:tc>
        <w:tc>
          <w:tcPr>
            <w:tcW w:w="11355" w:type="dxa"/>
            <w:gridSpan w:val="10"/>
            <w:tcBorders>
              <w:top w:val="nil"/>
              <w:left w:val="nil"/>
              <w:bottom w:val="single" w:sz="4" w:space="0" w:color="auto"/>
              <w:right w:val="single" w:sz="4" w:space="0" w:color="auto"/>
            </w:tcBorders>
            <w:shd w:val="clear" w:color="auto" w:fill="auto"/>
            <w:vAlign w:val="bottom"/>
          </w:tcPr>
          <w:p w14:paraId="537A3282" w14:textId="77777777" w:rsidR="0044311C" w:rsidRPr="00EB7464" w:rsidRDefault="0044311C" w:rsidP="00C103EA">
            <w:pPr>
              <w:rPr>
                <w:rFonts w:ascii="Arial" w:hAnsi="Arial" w:cs="Arial"/>
                <w:color w:val="9C0006"/>
                <w:sz w:val="20"/>
                <w:szCs w:val="20"/>
              </w:rPr>
            </w:pPr>
            <w:r>
              <w:rPr>
                <w:rFonts w:ascii="Arial" w:hAnsi="Arial" w:cs="Arial"/>
                <w:sz w:val="20"/>
                <w:szCs w:val="20"/>
              </w:rPr>
              <w:t>C</w:t>
            </w:r>
            <w:r w:rsidRPr="00EB7464">
              <w:rPr>
                <w:rFonts w:ascii="Arial" w:hAnsi="Arial" w:cs="Arial"/>
                <w:sz w:val="20"/>
                <w:szCs w:val="20"/>
              </w:rPr>
              <w:t>ryo-section</w:t>
            </w:r>
            <w:r>
              <w:rPr>
                <w:rFonts w:ascii="Arial" w:hAnsi="Arial" w:cs="Arial"/>
                <w:sz w:val="20"/>
                <w:szCs w:val="20"/>
              </w:rPr>
              <w:t>ed</w:t>
            </w:r>
          </w:p>
        </w:tc>
      </w:tr>
      <w:tr w:rsidR="0044311C" w:rsidRPr="00EB7464" w14:paraId="5E921CA7" w14:textId="77777777" w:rsidTr="00C103EA">
        <w:trPr>
          <w:trHeight w:val="67"/>
        </w:trPr>
        <w:tc>
          <w:tcPr>
            <w:tcW w:w="452" w:type="dxa"/>
            <w:vMerge/>
            <w:tcBorders>
              <w:left w:val="single" w:sz="4" w:space="0" w:color="auto"/>
              <w:right w:val="single" w:sz="4" w:space="0" w:color="auto"/>
            </w:tcBorders>
          </w:tcPr>
          <w:p w14:paraId="557D9BDC"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4ED12AF3"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10% F 9</w:t>
            </w:r>
          </w:p>
        </w:tc>
        <w:tc>
          <w:tcPr>
            <w:tcW w:w="1862" w:type="dxa"/>
            <w:tcBorders>
              <w:top w:val="nil"/>
              <w:left w:val="nil"/>
              <w:bottom w:val="single" w:sz="4" w:space="0" w:color="auto"/>
              <w:right w:val="single" w:sz="4" w:space="0" w:color="auto"/>
            </w:tcBorders>
            <w:shd w:val="clear" w:color="auto" w:fill="auto"/>
            <w:vAlign w:val="bottom"/>
            <w:hideMark/>
          </w:tcPr>
          <w:p w14:paraId="496998EC"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17.4</w:t>
            </w:r>
          </w:p>
        </w:tc>
        <w:tc>
          <w:tcPr>
            <w:tcW w:w="1017" w:type="dxa"/>
            <w:tcBorders>
              <w:top w:val="nil"/>
              <w:left w:val="nil"/>
              <w:bottom w:val="single" w:sz="4" w:space="0" w:color="auto"/>
              <w:right w:val="single" w:sz="4" w:space="0" w:color="auto"/>
            </w:tcBorders>
            <w:shd w:val="clear" w:color="auto" w:fill="auto"/>
            <w:noWrap/>
            <w:vAlign w:val="bottom"/>
            <w:hideMark/>
          </w:tcPr>
          <w:p w14:paraId="731C7E1B"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0.92</w:t>
            </w:r>
          </w:p>
        </w:tc>
        <w:tc>
          <w:tcPr>
            <w:tcW w:w="1548" w:type="dxa"/>
            <w:tcBorders>
              <w:top w:val="nil"/>
              <w:left w:val="nil"/>
              <w:bottom w:val="single" w:sz="4" w:space="0" w:color="auto"/>
              <w:right w:val="single" w:sz="4" w:space="0" w:color="auto"/>
            </w:tcBorders>
            <w:shd w:val="clear" w:color="auto" w:fill="auto"/>
            <w:vAlign w:val="bottom"/>
            <w:hideMark/>
          </w:tcPr>
          <w:p w14:paraId="271ED2FD"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20.4</w:t>
            </w:r>
          </w:p>
        </w:tc>
        <w:tc>
          <w:tcPr>
            <w:tcW w:w="939" w:type="dxa"/>
            <w:tcBorders>
              <w:top w:val="nil"/>
              <w:left w:val="nil"/>
              <w:bottom w:val="single" w:sz="4" w:space="0" w:color="auto"/>
              <w:right w:val="single" w:sz="4" w:space="0" w:color="auto"/>
            </w:tcBorders>
            <w:shd w:val="clear" w:color="auto" w:fill="auto"/>
            <w:noWrap/>
            <w:vAlign w:val="bottom"/>
            <w:hideMark/>
          </w:tcPr>
          <w:p w14:paraId="6490ED14"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1.77</w:t>
            </w:r>
          </w:p>
        </w:tc>
        <w:tc>
          <w:tcPr>
            <w:tcW w:w="941" w:type="dxa"/>
            <w:tcBorders>
              <w:top w:val="nil"/>
              <w:left w:val="nil"/>
              <w:bottom w:val="single" w:sz="4" w:space="0" w:color="auto"/>
              <w:right w:val="single" w:sz="4" w:space="0" w:color="auto"/>
            </w:tcBorders>
            <w:shd w:val="clear" w:color="auto" w:fill="auto"/>
            <w:noWrap/>
            <w:vAlign w:val="bottom"/>
            <w:hideMark/>
          </w:tcPr>
          <w:p w14:paraId="26E408CF"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0.51</w:t>
            </w:r>
          </w:p>
        </w:tc>
        <w:tc>
          <w:tcPr>
            <w:tcW w:w="1566" w:type="dxa"/>
            <w:gridSpan w:val="2"/>
            <w:tcBorders>
              <w:top w:val="nil"/>
              <w:left w:val="nil"/>
              <w:bottom w:val="single" w:sz="4" w:space="0" w:color="auto"/>
              <w:right w:val="single" w:sz="4" w:space="0" w:color="auto"/>
            </w:tcBorders>
            <w:shd w:val="clear" w:color="auto" w:fill="auto"/>
            <w:vAlign w:val="bottom"/>
            <w:hideMark/>
          </w:tcPr>
          <w:p w14:paraId="1532C04C"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2.30</w:t>
            </w:r>
          </w:p>
        </w:tc>
        <w:tc>
          <w:tcPr>
            <w:tcW w:w="728" w:type="dxa"/>
            <w:tcBorders>
              <w:top w:val="nil"/>
              <w:left w:val="nil"/>
              <w:bottom w:val="single" w:sz="4" w:space="0" w:color="auto"/>
              <w:right w:val="single" w:sz="4" w:space="0" w:color="auto"/>
            </w:tcBorders>
            <w:shd w:val="clear" w:color="000000" w:fill="FFC7CE"/>
            <w:vAlign w:val="bottom"/>
            <w:hideMark/>
          </w:tcPr>
          <w:p w14:paraId="5707E7F1"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X</w:t>
            </w:r>
          </w:p>
        </w:tc>
        <w:tc>
          <w:tcPr>
            <w:tcW w:w="2117" w:type="dxa"/>
            <w:tcBorders>
              <w:top w:val="nil"/>
              <w:left w:val="nil"/>
              <w:bottom w:val="single" w:sz="4" w:space="0" w:color="auto"/>
              <w:right w:val="single" w:sz="4" w:space="0" w:color="auto"/>
            </w:tcBorders>
            <w:shd w:val="clear" w:color="auto" w:fill="auto"/>
            <w:vAlign w:val="bottom"/>
            <w:hideMark/>
          </w:tcPr>
          <w:p w14:paraId="6559FB90"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4.98</w:t>
            </w:r>
          </w:p>
        </w:tc>
        <w:tc>
          <w:tcPr>
            <w:tcW w:w="637" w:type="dxa"/>
            <w:tcBorders>
              <w:top w:val="nil"/>
              <w:left w:val="nil"/>
              <w:bottom w:val="single" w:sz="4" w:space="0" w:color="auto"/>
              <w:right w:val="single" w:sz="4" w:space="0" w:color="auto"/>
            </w:tcBorders>
            <w:shd w:val="clear" w:color="000000" w:fill="FFC7CE"/>
            <w:vAlign w:val="bottom"/>
            <w:hideMark/>
          </w:tcPr>
          <w:p w14:paraId="4814BC8C"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2.2*</w:t>
            </w:r>
          </w:p>
        </w:tc>
      </w:tr>
      <w:tr w:rsidR="0044311C" w:rsidRPr="00EB7464" w14:paraId="78CF56B9" w14:textId="77777777" w:rsidTr="00C103EA">
        <w:trPr>
          <w:trHeight w:val="67"/>
        </w:trPr>
        <w:tc>
          <w:tcPr>
            <w:tcW w:w="452" w:type="dxa"/>
            <w:vMerge/>
            <w:tcBorders>
              <w:left w:val="single" w:sz="4" w:space="0" w:color="auto"/>
              <w:bottom w:val="single" w:sz="4" w:space="0" w:color="auto"/>
              <w:right w:val="single" w:sz="4" w:space="0" w:color="auto"/>
            </w:tcBorders>
          </w:tcPr>
          <w:p w14:paraId="26620BAF" w14:textId="77777777" w:rsidR="0044311C" w:rsidRPr="00EB7464" w:rsidRDefault="0044311C" w:rsidP="00C103EA">
            <w:pPr>
              <w:rPr>
                <w:rFonts w:ascii="Arial" w:hAnsi="Arial" w:cs="Arial"/>
                <w:b/>
                <w:bCs/>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1A670A53" w14:textId="77777777" w:rsidR="0044311C" w:rsidRPr="00EB7464" w:rsidRDefault="0044311C" w:rsidP="00C103EA">
            <w:pPr>
              <w:rPr>
                <w:rFonts w:ascii="Arial" w:hAnsi="Arial" w:cs="Arial"/>
                <w:color w:val="000000"/>
                <w:sz w:val="20"/>
                <w:szCs w:val="20"/>
              </w:rPr>
            </w:pPr>
            <w:r w:rsidRPr="00EB7464">
              <w:rPr>
                <w:rFonts w:ascii="Arial" w:hAnsi="Arial" w:cs="Arial"/>
                <w:color w:val="000000"/>
                <w:sz w:val="20"/>
                <w:szCs w:val="20"/>
              </w:rPr>
              <w:t>10% F 10</w:t>
            </w:r>
          </w:p>
        </w:tc>
        <w:tc>
          <w:tcPr>
            <w:tcW w:w="1862" w:type="dxa"/>
            <w:tcBorders>
              <w:top w:val="nil"/>
              <w:left w:val="nil"/>
              <w:bottom w:val="single" w:sz="4" w:space="0" w:color="auto"/>
              <w:right w:val="single" w:sz="4" w:space="0" w:color="auto"/>
            </w:tcBorders>
            <w:shd w:val="clear" w:color="auto" w:fill="auto"/>
            <w:vAlign w:val="bottom"/>
            <w:hideMark/>
          </w:tcPr>
          <w:p w14:paraId="7E03CC25"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4.30</w:t>
            </w:r>
          </w:p>
        </w:tc>
        <w:tc>
          <w:tcPr>
            <w:tcW w:w="1017" w:type="dxa"/>
            <w:tcBorders>
              <w:top w:val="nil"/>
              <w:left w:val="nil"/>
              <w:bottom w:val="single" w:sz="4" w:space="0" w:color="auto"/>
              <w:right w:val="single" w:sz="4" w:space="0" w:color="auto"/>
            </w:tcBorders>
            <w:shd w:val="clear" w:color="auto" w:fill="auto"/>
            <w:noWrap/>
            <w:vAlign w:val="bottom"/>
            <w:hideMark/>
          </w:tcPr>
          <w:p w14:paraId="72BB97E8"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1.00</w:t>
            </w:r>
          </w:p>
        </w:tc>
        <w:tc>
          <w:tcPr>
            <w:tcW w:w="1548" w:type="dxa"/>
            <w:tcBorders>
              <w:top w:val="nil"/>
              <w:left w:val="nil"/>
              <w:bottom w:val="single" w:sz="4" w:space="0" w:color="auto"/>
              <w:right w:val="single" w:sz="4" w:space="0" w:color="auto"/>
            </w:tcBorders>
            <w:shd w:val="clear" w:color="auto" w:fill="auto"/>
            <w:vAlign w:val="bottom"/>
            <w:hideMark/>
          </w:tcPr>
          <w:p w14:paraId="21BF91D9"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55.8</w:t>
            </w:r>
          </w:p>
        </w:tc>
        <w:tc>
          <w:tcPr>
            <w:tcW w:w="939" w:type="dxa"/>
            <w:tcBorders>
              <w:top w:val="nil"/>
              <w:left w:val="nil"/>
              <w:bottom w:val="single" w:sz="4" w:space="0" w:color="auto"/>
              <w:right w:val="single" w:sz="4" w:space="0" w:color="auto"/>
            </w:tcBorders>
            <w:shd w:val="clear" w:color="auto" w:fill="auto"/>
            <w:noWrap/>
            <w:vAlign w:val="bottom"/>
            <w:hideMark/>
          </w:tcPr>
          <w:p w14:paraId="4D4B0155"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1.47</w:t>
            </w:r>
          </w:p>
        </w:tc>
        <w:tc>
          <w:tcPr>
            <w:tcW w:w="941" w:type="dxa"/>
            <w:tcBorders>
              <w:top w:val="nil"/>
              <w:left w:val="nil"/>
              <w:bottom w:val="single" w:sz="4" w:space="0" w:color="auto"/>
              <w:right w:val="single" w:sz="4" w:space="0" w:color="auto"/>
            </w:tcBorders>
            <w:shd w:val="clear" w:color="auto" w:fill="auto"/>
            <w:noWrap/>
            <w:vAlign w:val="bottom"/>
            <w:hideMark/>
          </w:tcPr>
          <w:p w14:paraId="517EE90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1.395</w:t>
            </w:r>
          </w:p>
        </w:tc>
        <w:tc>
          <w:tcPr>
            <w:tcW w:w="1566" w:type="dxa"/>
            <w:gridSpan w:val="2"/>
            <w:tcBorders>
              <w:top w:val="nil"/>
              <w:left w:val="nil"/>
              <w:bottom w:val="single" w:sz="4" w:space="0" w:color="auto"/>
              <w:right w:val="single" w:sz="4" w:space="0" w:color="auto"/>
            </w:tcBorders>
            <w:shd w:val="clear" w:color="auto" w:fill="auto"/>
            <w:vAlign w:val="bottom"/>
            <w:hideMark/>
          </w:tcPr>
          <w:p w14:paraId="0CBD9E03"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1.98</w:t>
            </w:r>
          </w:p>
        </w:tc>
        <w:tc>
          <w:tcPr>
            <w:tcW w:w="728" w:type="dxa"/>
            <w:tcBorders>
              <w:top w:val="nil"/>
              <w:left w:val="nil"/>
              <w:bottom w:val="single" w:sz="4" w:space="0" w:color="auto"/>
              <w:right w:val="single" w:sz="4" w:space="0" w:color="auto"/>
            </w:tcBorders>
            <w:shd w:val="clear" w:color="000000" w:fill="FFC7CE"/>
            <w:vAlign w:val="bottom"/>
            <w:hideMark/>
          </w:tcPr>
          <w:p w14:paraId="616399FA"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X</w:t>
            </w:r>
          </w:p>
        </w:tc>
        <w:tc>
          <w:tcPr>
            <w:tcW w:w="2117" w:type="dxa"/>
            <w:tcBorders>
              <w:top w:val="nil"/>
              <w:left w:val="nil"/>
              <w:bottom w:val="single" w:sz="4" w:space="0" w:color="auto"/>
              <w:right w:val="single" w:sz="4" w:space="0" w:color="auto"/>
            </w:tcBorders>
            <w:shd w:val="clear" w:color="auto" w:fill="auto"/>
            <w:noWrap/>
            <w:vAlign w:val="bottom"/>
            <w:hideMark/>
          </w:tcPr>
          <w:p w14:paraId="4516F133"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20.7</w:t>
            </w:r>
          </w:p>
        </w:tc>
        <w:tc>
          <w:tcPr>
            <w:tcW w:w="637" w:type="dxa"/>
            <w:tcBorders>
              <w:top w:val="nil"/>
              <w:left w:val="nil"/>
              <w:bottom w:val="single" w:sz="4" w:space="0" w:color="auto"/>
              <w:right w:val="single" w:sz="4" w:space="0" w:color="auto"/>
            </w:tcBorders>
            <w:shd w:val="clear" w:color="000000" w:fill="FFC7CE"/>
            <w:noWrap/>
            <w:vAlign w:val="bottom"/>
            <w:hideMark/>
          </w:tcPr>
          <w:p w14:paraId="1C300227"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2.5</w:t>
            </w:r>
          </w:p>
        </w:tc>
      </w:tr>
      <w:tr w:rsidR="0044311C" w:rsidRPr="00EB7464" w14:paraId="78A24834" w14:textId="77777777" w:rsidTr="00C103EA">
        <w:trPr>
          <w:trHeight w:val="67"/>
        </w:trPr>
        <w:tc>
          <w:tcPr>
            <w:tcW w:w="452" w:type="dxa"/>
            <w:vMerge w:val="restart"/>
            <w:tcBorders>
              <w:top w:val="nil"/>
              <w:left w:val="single" w:sz="4" w:space="0" w:color="auto"/>
              <w:right w:val="single" w:sz="4" w:space="0" w:color="auto"/>
            </w:tcBorders>
            <w:textDirection w:val="btLr"/>
          </w:tcPr>
          <w:p w14:paraId="453EFF21" w14:textId="77777777" w:rsidR="0044311C" w:rsidRPr="00EB7464" w:rsidRDefault="0044311C" w:rsidP="00C103EA">
            <w:pPr>
              <w:ind w:left="113" w:right="113"/>
              <w:jc w:val="center"/>
              <w:rPr>
                <w:rFonts w:ascii="Arial" w:hAnsi="Arial" w:cs="Arial"/>
                <w:b/>
                <w:bCs/>
                <w:color w:val="000000"/>
                <w:sz w:val="20"/>
                <w:szCs w:val="20"/>
              </w:rPr>
            </w:pPr>
            <w:r w:rsidRPr="00EB7464">
              <w:rPr>
                <w:rFonts w:ascii="Arial" w:hAnsi="Arial" w:cs="Arial"/>
                <w:b/>
                <w:bCs/>
                <w:color w:val="000000"/>
                <w:sz w:val="20"/>
                <w:szCs w:val="20"/>
              </w:rPr>
              <w:t>No cryo-X-PCI</w:t>
            </w: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1CCE5B80" w14:textId="4CD689D1" w:rsidR="0044311C" w:rsidRPr="00EB7464" w:rsidRDefault="00C533F6" w:rsidP="00C103EA">
            <w:pPr>
              <w:rPr>
                <w:rFonts w:ascii="Arial" w:hAnsi="Arial" w:cs="Arial"/>
                <w:color w:val="000000"/>
                <w:sz w:val="20"/>
                <w:szCs w:val="20"/>
              </w:rPr>
            </w:pPr>
            <w:r>
              <w:rPr>
                <w:rFonts w:ascii="Arial" w:hAnsi="Arial" w:cs="Arial"/>
                <w:color w:val="000000"/>
                <w:sz w:val="20"/>
                <w:szCs w:val="20"/>
              </w:rPr>
              <w:t>Control 1</w:t>
            </w:r>
          </w:p>
        </w:tc>
        <w:tc>
          <w:tcPr>
            <w:tcW w:w="1862" w:type="dxa"/>
            <w:tcBorders>
              <w:top w:val="nil"/>
              <w:left w:val="nil"/>
              <w:bottom w:val="single" w:sz="4" w:space="0" w:color="auto"/>
              <w:right w:val="single" w:sz="4" w:space="0" w:color="auto"/>
            </w:tcBorders>
            <w:shd w:val="clear" w:color="auto" w:fill="auto"/>
            <w:vAlign w:val="bottom"/>
            <w:hideMark/>
          </w:tcPr>
          <w:p w14:paraId="3398EE0E"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31.1</w:t>
            </w:r>
          </w:p>
        </w:tc>
        <w:tc>
          <w:tcPr>
            <w:tcW w:w="1017" w:type="dxa"/>
            <w:tcBorders>
              <w:top w:val="nil"/>
              <w:left w:val="nil"/>
              <w:bottom w:val="single" w:sz="4" w:space="0" w:color="auto"/>
              <w:right w:val="single" w:sz="4" w:space="0" w:color="auto"/>
            </w:tcBorders>
            <w:shd w:val="clear" w:color="auto" w:fill="auto"/>
            <w:noWrap/>
            <w:vAlign w:val="bottom"/>
            <w:hideMark/>
          </w:tcPr>
          <w:p w14:paraId="0CF15D8A"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1.65</w:t>
            </w:r>
          </w:p>
        </w:tc>
        <w:tc>
          <w:tcPr>
            <w:tcW w:w="1548" w:type="dxa"/>
            <w:tcBorders>
              <w:top w:val="nil"/>
              <w:left w:val="nil"/>
              <w:bottom w:val="single" w:sz="4" w:space="0" w:color="auto"/>
              <w:right w:val="single" w:sz="4" w:space="0" w:color="auto"/>
            </w:tcBorders>
            <w:shd w:val="clear" w:color="auto" w:fill="auto"/>
            <w:vAlign w:val="bottom"/>
            <w:hideMark/>
          </w:tcPr>
          <w:p w14:paraId="229E316E"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168.4</w:t>
            </w:r>
          </w:p>
        </w:tc>
        <w:tc>
          <w:tcPr>
            <w:tcW w:w="939" w:type="dxa"/>
            <w:tcBorders>
              <w:top w:val="nil"/>
              <w:left w:val="nil"/>
              <w:bottom w:val="single" w:sz="4" w:space="0" w:color="auto"/>
              <w:right w:val="single" w:sz="4" w:space="0" w:color="auto"/>
            </w:tcBorders>
            <w:shd w:val="clear" w:color="auto" w:fill="auto"/>
            <w:noWrap/>
            <w:vAlign w:val="bottom"/>
            <w:hideMark/>
          </w:tcPr>
          <w:p w14:paraId="29DB0894"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2.03</w:t>
            </w:r>
          </w:p>
        </w:tc>
        <w:tc>
          <w:tcPr>
            <w:tcW w:w="941" w:type="dxa"/>
            <w:tcBorders>
              <w:top w:val="nil"/>
              <w:left w:val="nil"/>
              <w:bottom w:val="single" w:sz="4" w:space="0" w:color="auto"/>
              <w:right w:val="single" w:sz="4" w:space="0" w:color="auto"/>
            </w:tcBorders>
            <w:shd w:val="clear" w:color="auto" w:fill="auto"/>
            <w:noWrap/>
            <w:vAlign w:val="bottom"/>
            <w:hideMark/>
          </w:tcPr>
          <w:p w14:paraId="52E4D168"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1.40</w:t>
            </w:r>
          </w:p>
        </w:tc>
        <w:tc>
          <w:tcPr>
            <w:tcW w:w="1566" w:type="dxa"/>
            <w:gridSpan w:val="2"/>
            <w:tcBorders>
              <w:top w:val="nil"/>
              <w:left w:val="nil"/>
              <w:bottom w:val="single" w:sz="4" w:space="0" w:color="auto"/>
              <w:right w:val="single" w:sz="4" w:space="0" w:color="auto"/>
            </w:tcBorders>
            <w:shd w:val="clear" w:color="auto" w:fill="auto"/>
            <w:vAlign w:val="bottom"/>
            <w:hideMark/>
          </w:tcPr>
          <w:p w14:paraId="2F42731A"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19.4</w:t>
            </w:r>
          </w:p>
        </w:tc>
        <w:tc>
          <w:tcPr>
            <w:tcW w:w="728" w:type="dxa"/>
            <w:tcBorders>
              <w:top w:val="nil"/>
              <w:left w:val="nil"/>
              <w:bottom w:val="single" w:sz="4" w:space="0" w:color="auto"/>
              <w:right w:val="single" w:sz="4" w:space="0" w:color="auto"/>
            </w:tcBorders>
            <w:shd w:val="clear" w:color="000000" w:fill="C6EFCE"/>
            <w:noWrap/>
            <w:vAlign w:val="bottom"/>
            <w:hideMark/>
          </w:tcPr>
          <w:p w14:paraId="23466AA3"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7.5</w:t>
            </w:r>
          </w:p>
        </w:tc>
        <w:tc>
          <w:tcPr>
            <w:tcW w:w="2117" w:type="dxa"/>
            <w:tcBorders>
              <w:top w:val="nil"/>
              <w:left w:val="nil"/>
              <w:bottom w:val="single" w:sz="4" w:space="0" w:color="auto"/>
              <w:right w:val="single" w:sz="4" w:space="0" w:color="auto"/>
            </w:tcBorders>
            <w:shd w:val="clear" w:color="auto" w:fill="auto"/>
            <w:noWrap/>
            <w:vAlign w:val="bottom"/>
            <w:hideMark/>
          </w:tcPr>
          <w:p w14:paraId="5F75BFE9"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121</w:t>
            </w:r>
            <w:r>
              <w:rPr>
                <w:rFonts w:ascii="Arial" w:hAnsi="Arial" w:cs="Arial"/>
                <w:color w:val="000000"/>
                <w:sz w:val="20"/>
                <w:szCs w:val="20"/>
              </w:rPr>
              <w:t>.0</w:t>
            </w:r>
          </w:p>
        </w:tc>
        <w:tc>
          <w:tcPr>
            <w:tcW w:w="637" w:type="dxa"/>
            <w:tcBorders>
              <w:top w:val="nil"/>
              <w:left w:val="nil"/>
              <w:bottom w:val="single" w:sz="4" w:space="0" w:color="auto"/>
              <w:right w:val="single" w:sz="4" w:space="0" w:color="auto"/>
            </w:tcBorders>
            <w:shd w:val="clear" w:color="000000" w:fill="FFC7CE"/>
            <w:noWrap/>
            <w:vAlign w:val="bottom"/>
            <w:hideMark/>
          </w:tcPr>
          <w:p w14:paraId="43503F89"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5.0</w:t>
            </w:r>
          </w:p>
        </w:tc>
      </w:tr>
      <w:tr w:rsidR="0044311C" w:rsidRPr="00EB7464" w14:paraId="73D64D79" w14:textId="77777777" w:rsidTr="00C103EA">
        <w:trPr>
          <w:trHeight w:val="149"/>
        </w:trPr>
        <w:tc>
          <w:tcPr>
            <w:tcW w:w="452" w:type="dxa"/>
            <w:vMerge/>
            <w:tcBorders>
              <w:left w:val="single" w:sz="4" w:space="0" w:color="auto"/>
              <w:right w:val="single" w:sz="4" w:space="0" w:color="auto"/>
            </w:tcBorders>
          </w:tcPr>
          <w:p w14:paraId="04B8E024" w14:textId="77777777" w:rsidR="0044311C" w:rsidRPr="00EB7464" w:rsidRDefault="0044311C" w:rsidP="00C103EA">
            <w:pPr>
              <w:rPr>
                <w:rFonts w:ascii="Arial" w:hAnsi="Arial" w:cs="Arial"/>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437B721C" w14:textId="34D6A1B0" w:rsidR="0044311C" w:rsidRPr="00EB7464" w:rsidRDefault="00C533F6" w:rsidP="00C103EA">
            <w:pPr>
              <w:rPr>
                <w:rFonts w:ascii="Arial" w:hAnsi="Arial" w:cs="Arial"/>
                <w:color w:val="000000"/>
                <w:sz w:val="20"/>
                <w:szCs w:val="20"/>
              </w:rPr>
            </w:pPr>
            <w:r>
              <w:rPr>
                <w:rFonts w:ascii="Arial" w:hAnsi="Arial" w:cs="Arial"/>
                <w:color w:val="000000"/>
                <w:sz w:val="20"/>
                <w:szCs w:val="20"/>
              </w:rPr>
              <w:t>Control 2</w:t>
            </w:r>
          </w:p>
        </w:tc>
        <w:tc>
          <w:tcPr>
            <w:tcW w:w="1862" w:type="dxa"/>
            <w:tcBorders>
              <w:top w:val="nil"/>
              <w:left w:val="nil"/>
              <w:bottom w:val="single" w:sz="4" w:space="0" w:color="auto"/>
              <w:right w:val="single" w:sz="4" w:space="0" w:color="auto"/>
            </w:tcBorders>
            <w:shd w:val="clear" w:color="auto" w:fill="auto"/>
            <w:vAlign w:val="bottom"/>
            <w:hideMark/>
          </w:tcPr>
          <w:p w14:paraId="71D57C6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13.3</w:t>
            </w:r>
          </w:p>
        </w:tc>
        <w:tc>
          <w:tcPr>
            <w:tcW w:w="1017" w:type="dxa"/>
            <w:tcBorders>
              <w:top w:val="nil"/>
              <w:left w:val="nil"/>
              <w:bottom w:val="single" w:sz="4" w:space="0" w:color="auto"/>
              <w:right w:val="single" w:sz="4" w:space="0" w:color="auto"/>
            </w:tcBorders>
            <w:shd w:val="clear" w:color="auto" w:fill="auto"/>
            <w:noWrap/>
            <w:vAlign w:val="bottom"/>
            <w:hideMark/>
          </w:tcPr>
          <w:p w14:paraId="261177C5"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2.38</w:t>
            </w:r>
          </w:p>
        </w:tc>
        <w:tc>
          <w:tcPr>
            <w:tcW w:w="1548" w:type="dxa"/>
            <w:tcBorders>
              <w:top w:val="nil"/>
              <w:left w:val="nil"/>
              <w:bottom w:val="single" w:sz="4" w:space="0" w:color="auto"/>
              <w:right w:val="single" w:sz="4" w:space="0" w:color="auto"/>
            </w:tcBorders>
            <w:shd w:val="clear" w:color="auto" w:fill="auto"/>
            <w:vAlign w:val="bottom"/>
            <w:hideMark/>
          </w:tcPr>
          <w:p w14:paraId="072C9504"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42.9</w:t>
            </w:r>
          </w:p>
        </w:tc>
        <w:tc>
          <w:tcPr>
            <w:tcW w:w="939" w:type="dxa"/>
            <w:tcBorders>
              <w:top w:val="nil"/>
              <w:left w:val="nil"/>
              <w:bottom w:val="single" w:sz="4" w:space="0" w:color="auto"/>
              <w:right w:val="single" w:sz="4" w:space="0" w:color="auto"/>
            </w:tcBorders>
            <w:shd w:val="clear" w:color="auto" w:fill="auto"/>
            <w:noWrap/>
            <w:vAlign w:val="bottom"/>
            <w:hideMark/>
          </w:tcPr>
          <w:p w14:paraId="545D62C3"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0.87</w:t>
            </w:r>
          </w:p>
        </w:tc>
        <w:tc>
          <w:tcPr>
            <w:tcW w:w="941" w:type="dxa"/>
            <w:tcBorders>
              <w:top w:val="nil"/>
              <w:left w:val="nil"/>
              <w:bottom w:val="single" w:sz="4" w:space="0" w:color="auto"/>
              <w:right w:val="single" w:sz="4" w:space="0" w:color="auto"/>
            </w:tcBorders>
            <w:shd w:val="clear" w:color="auto" w:fill="auto"/>
            <w:noWrap/>
            <w:vAlign w:val="bottom"/>
            <w:hideMark/>
          </w:tcPr>
          <w:p w14:paraId="1DA2C868"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0.21</w:t>
            </w:r>
          </w:p>
        </w:tc>
        <w:tc>
          <w:tcPr>
            <w:tcW w:w="1566" w:type="dxa"/>
            <w:gridSpan w:val="2"/>
            <w:tcBorders>
              <w:top w:val="nil"/>
              <w:left w:val="nil"/>
              <w:bottom w:val="single" w:sz="4" w:space="0" w:color="auto"/>
              <w:right w:val="single" w:sz="4" w:space="0" w:color="auto"/>
            </w:tcBorders>
            <w:shd w:val="clear" w:color="auto" w:fill="auto"/>
            <w:vAlign w:val="bottom"/>
            <w:hideMark/>
          </w:tcPr>
          <w:p w14:paraId="08EEF109"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9.3</w:t>
            </w:r>
          </w:p>
        </w:tc>
        <w:tc>
          <w:tcPr>
            <w:tcW w:w="728" w:type="dxa"/>
            <w:tcBorders>
              <w:top w:val="nil"/>
              <w:left w:val="nil"/>
              <w:bottom w:val="single" w:sz="4" w:space="0" w:color="auto"/>
              <w:right w:val="single" w:sz="4" w:space="0" w:color="auto"/>
            </w:tcBorders>
            <w:shd w:val="clear" w:color="000000" w:fill="C6EFCE"/>
            <w:noWrap/>
            <w:vAlign w:val="bottom"/>
            <w:hideMark/>
          </w:tcPr>
          <w:p w14:paraId="51A1A309"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7.0</w:t>
            </w:r>
          </w:p>
        </w:tc>
        <w:tc>
          <w:tcPr>
            <w:tcW w:w="2117" w:type="dxa"/>
            <w:tcBorders>
              <w:top w:val="nil"/>
              <w:left w:val="nil"/>
              <w:bottom w:val="single" w:sz="4" w:space="0" w:color="auto"/>
              <w:right w:val="single" w:sz="4" w:space="0" w:color="auto"/>
            </w:tcBorders>
            <w:shd w:val="clear" w:color="auto" w:fill="auto"/>
            <w:noWrap/>
            <w:vAlign w:val="bottom"/>
            <w:hideMark/>
          </w:tcPr>
          <w:p w14:paraId="40F87606"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11.0</w:t>
            </w:r>
          </w:p>
        </w:tc>
        <w:tc>
          <w:tcPr>
            <w:tcW w:w="637" w:type="dxa"/>
            <w:tcBorders>
              <w:top w:val="nil"/>
              <w:left w:val="nil"/>
              <w:bottom w:val="single" w:sz="4" w:space="0" w:color="auto"/>
              <w:right w:val="single" w:sz="4" w:space="0" w:color="auto"/>
            </w:tcBorders>
            <w:shd w:val="clear" w:color="000000" w:fill="FFC7CE"/>
            <w:noWrap/>
            <w:vAlign w:val="bottom"/>
            <w:hideMark/>
          </w:tcPr>
          <w:p w14:paraId="16D49149"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2.9</w:t>
            </w:r>
          </w:p>
        </w:tc>
      </w:tr>
      <w:tr w:rsidR="0044311C" w:rsidRPr="00EB7464" w14:paraId="4430D0D1" w14:textId="77777777" w:rsidTr="00C103EA">
        <w:trPr>
          <w:trHeight w:val="149"/>
        </w:trPr>
        <w:tc>
          <w:tcPr>
            <w:tcW w:w="452" w:type="dxa"/>
            <w:vMerge/>
            <w:tcBorders>
              <w:left w:val="single" w:sz="4" w:space="0" w:color="auto"/>
              <w:right w:val="single" w:sz="4" w:space="0" w:color="auto"/>
            </w:tcBorders>
          </w:tcPr>
          <w:p w14:paraId="7F66FE62" w14:textId="77777777" w:rsidR="0044311C" w:rsidRPr="00EB7464" w:rsidRDefault="0044311C" w:rsidP="00C103EA">
            <w:pPr>
              <w:rPr>
                <w:rFonts w:ascii="Arial" w:hAnsi="Arial" w:cs="Arial"/>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tcPr>
          <w:p w14:paraId="2D39F74E" w14:textId="5F3C34EB" w:rsidR="0044311C" w:rsidRPr="00EB7464" w:rsidRDefault="00C533F6" w:rsidP="00C103EA">
            <w:pPr>
              <w:rPr>
                <w:rFonts w:ascii="Arial" w:hAnsi="Arial" w:cs="Arial"/>
                <w:color w:val="000000"/>
                <w:sz w:val="20"/>
                <w:szCs w:val="20"/>
              </w:rPr>
            </w:pPr>
            <w:r>
              <w:rPr>
                <w:rFonts w:ascii="Arial" w:hAnsi="Arial" w:cs="Arial"/>
                <w:color w:val="000000"/>
                <w:sz w:val="20"/>
                <w:szCs w:val="20"/>
              </w:rPr>
              <w:t>Control 3</w:t>
            </w:r>
          </w:p>
        </w:tc>
        <w:tc>
          <w:tcPr>
            <w:tcW w:w="1862" w:type="dxa"/>
            <w:tcBorders>
              <w:top w:val="nil"/>
              <w:left w:val="nil"/>
              <w:bottom w:val="single" w:sz="4" w:space="0" w:color="auto"/>
              <w:right w:val="single" w:sz="4" w:space="0" w:color="auto"/>
            </w:tcBorders>
            <w:shd w:val="clear" w:color="auto" w:fill="auto"/>
            <w:vAlign w:val="bottom"/>
          </w:tcPr>
          <w:p w14:paraId="23D12F00"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27.8</w:t>
            </w:r>
          </w:p>
        </w:tc>
        <w:tc>
          <w:tcPr>
            <w:tcW w:w="1017" w:type="dxa"/>
            <w:tcBorders>
              <w:top w:val="nil"/>
              <w:left w:val="nil"/>
              <w:bottom w:val="single" w:sz="4" w:space="0" w:color="auto"/>
              <w:right w:val="single" w:sz="4" w:space="0" w:color="auto"/>
            </w:tcBorders>
            <w:shd w:val="clear" w:color="auto" w:fill="auto"/>
            <w:noWrap/>
            <w:vAlign w:val="bottom"/>
          </w:tcPr>
          <w:p w14:paraId="2B04C74D"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1.81</w:t>
            </w:r>
          </w:p>
        </w:tc>
        <w:tc>
          <w:tcPr>
            <w:tcW w:w="1548" w:type="dxa"/>
            <w:tcBorders>
              <w:top w:val="nil"/>
              <w:left w:val="nil"/>
              <w:bottom w:val="single" w:sz="4" w:space="0" w:color="auto"/>
              <w:right w:val="single" w:sz="4" w:space="0" w:color="auto"/>
            </w:tcBorders>
            <w:shd w:val="clear" w:color="auto" w:fill="auto"/>
            <w:vAlign w:val="bottom"/>
          </w:tcPr>
          <w:p w14:paraId="715EA69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40.5</w:t>
            </w:r>
          </w:p>
        </w:tc>
        <w:tc>
          <w:tcPr>
            <w:tcW w:w="939" w:type="dxa"/>
            <w:tcBorders>
              <w:top w:val="nil"/>
              <w:left w:val="nil"/>
              <w:bottom w:val="single" w:sz="4" w:space="0" w:color="auto"/>
              <w:right w:val="single" w:sz="4" w:space="0" w:color="auto"/>
            </w:tcBorders>
            <w:shd w:val="clear" w:color="auto" w:fill="auto"/>
            <w:noWrap/>
            <w:vAlign w:val="bottom"/>
          </w:tcPr>
          <w:p w14:paraId="57290176"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1.80</w:t>
            </w:r>
          </w:p>
        </w:tc>
        <w:tc>
          <w:tcPr>
            <w:tcW w:w="941" w:type="dxa"/>
            <w:tcBorders>
              <w:top w:val="nil"/>
              <w:left w:val="nil"/>
              <w:bottom w:val="single" w:sz="4" w:space="0" w:color="auto"/>
              <w:right w:val="single" w:sz="4" w:space="0" w:color="auto"/>
            </w:tcBorders>
            <w:shd w:val="clear" w:color="auto" w:fill="auto"/>
            <w:noWrap/>
            <w:vAlign w:val="bottom"/>
          </w:tcPr>
          <w:p w14:paraId="5B29DE36"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1.012</w:t>
            </w:r>
          </w:p>
        </w:tc>
        <w:tc>
          <w:tcPr>
            <w:tcW w:w="1566" w:type="dxa"/>
            <w:gridSpan w:val="2"/>
            <w:tcBorders>
              <w:top w:val="nil"/>
              <w:left w:val="nil"/>
              <w:bottom w:val="single" w:sz="4" w:space="0" w:color="auto"/>
              <w:right w:val="single" w:sz="4" w:space="0" w:color="auto"/>
            </w:tcBorders>
            <w:shd w:val="clear" w:color="auto" w:fill="auto"/>
            <w:vAlign w:val="bottom"/>
          </w:tcPr>
          <w:p w14:paraId="703EAF5B"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12.3</w:t>
            </w:r>
          </w:p>
        </w:tc>
        <w:tc>
          <w:tcPr>
            <w:tcW w:w="728" w:type="dxa"/>
            <w:tcBorders>
              <w:top w:val="nil"/>
              <w:left w:val="nil"/>
              <w:bottom w:val="single" w:sz="4" w:space="0" w:color="auto"/>
              <w:right w:val="single" w:sz="4" w:space="0" w:color="auto"/>
            </w:tcBorders>
            <w:shd w:val="clear" w:color="000000" w:fill="C6EFCE"/>
            <w:noWrap/>
            <w:vAlign w:val="bottom"/>
          </w:tcPr>
          <w:p w14:paraId="2FDA2BEC"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7.7</w:t>
            </w:r>
          </w:p>
        </w:tc>
        <w:tc>
          <w:tcPr>
            <w:tcW w:w="2117" w:type="dxa"/>
            <w:tcBorders>
              <w:top w:val="nil"/>
              <w:left w:val="nil"/>
              <w:bottom w:val="single" w:sz="4" w:space="0" w:color="auto"/>
              <w:right w:val="single" w:sz="4" w:space="0" w:color="auto"/>
            </w:tcBorders>
            <w:shd w:val="clear" w:color="auto" w:fill="auto"/>
            <w:noWrap/>
            <w:vAlign w:val="bottom"/>
          </w:tcPr>
          <w:p w14:paraId="5FD3CBEF"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28.1</w:t>
            </w:r>
          </w:p>
        </w:tc>
        <w:tc>
          <w:tcPr>
            <w:tcW w:w="637" w:type="dxa"/>
            <w:tcBorders>
              <w:top w:val="nil"/>
              <w:left w:val="nil"/>
              <w:bottom w:val="single" w:sz="4" w:space="0" w:color="auto"/>
              <w:right w:val="single" w:sz="4" w:space="0" w:color="auto"/>
            </w:tcBorders>
            <w:shd w:val="clear" w:color="000000" w:fill="FFC7CE"/>
            <w:noWrap/>
            <w:vAlign w:val="bottom"/>
          </w:tcPr>
          <w:p w14:paraId="5B436970"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4.1</w:t>
            </w:r>
          </w:p>
        </w:tc>
      </w:tr>
      <w:tr w:rsidR="0044311C" w:rsidRPr="00EB7464" w14:paraId="42718420" w14:textId="77777777" w:rsidTr="00C103EA">
        <w:trPr>
          <w:trHeight w:val="149"/>
        </w:trPr>
        <w:tc>
          <w:tcPr>
            <w:tcW w:w="452" w:type="dxa"/>
            <w:vMerge/>
            <w:tcBorders>
              <w:left w:val="single" w:sz="4" w:space="0" w:color="auto"/>
              <w:right w:val="single" w:sz="4" w:space="0" w:color="auto"/>
            </w:tcBorders>
          </w:tcPr>
          <w:p w14:paraId="1FC7C7AE" w14:textId="77777777" w:rsidR="0044311C" w:rsidRPr="00EB7464" w:rsidRDefault="0044311C" w:rsidP="00C103EA">
            <w:pPr>
              <w:rPr>
                <w:rFonts w:ascii="Arial" w:hAnsi="Arial" w:cs="Arial"/>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tcPr>
          <w:p w14:paraId="4E442B50" w14:textId="15787676" w:rsidR="0044311C" w:rsidRPr="00EB7464" w:rsidRDefault="00C533F6" w:rsidP="00C103EA">
            <w:pPr>
              <w:rPr>
                <w:rFonts w:ascii="Arial" w:hAnsi="Arial" w:cs="Arial"/>
                <w:color w:val="000000"/>
                <w:sz w:val="20"/>
                <w:szCs w:val="20"/>
              </w:rPr>
            </w:pPr>
            <w:r>
              <w:rPr>
                <w:rFonts w:ascii="Arial" w:hAnsi="Arial" w:cs="Arial"/>
                <w:color w:val="000000"/>
                <w:sz w:val="20"/>
                <w:szCs w:val="20"/>
              </w:rPr>
              <w:t>Control 4</w:t>
            </w:r>
          </w:p>
        </w:tc>
        <w:tc>
          <w:tcPr>
            <w:tcW w:w="1862" w:type="dxa"/>
            <w:tcBorders>
              <w:top w:val="nil"/>
              <w:left w:val="nil"/>
              <w:bottom w:val="single" w:sz="4" w:space="0" w:color="auto"/>
              <w:right w:val="single" w:sz="4" w:space="0" w:color="auto"/>
            </w:tcBorders>
            <w:shd w:val="clear" w:color="auto" w:fill="auto"/>
            <w:vAlign w:val="bottom"/>
          </w:tcPr>
          <w:p w14:paraId="283E7262"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23.1</w:t>
            </w:r>
          </w:p>
        </w:tc>
        <w:tc>
          <w:tcPr>
            <w:tcW w:w="1017" w:type="dxa"/>
            <w:tcBorders>
              <w:top w:val="nil"/>
              <w:left w:val="nil"/>
              <w:bottom w:val="single" w:sz="4" w:space="0" w:color="auto"/>
              <w:right w:val="single" w:sz="4" w:space="0" w:color="auto"/>
            </w:tcBorders>
            <w:shd w:val="clear" w:color="auto" w:fill="auto"/>
            <w:noWrap/>
            <w:vAlign w:val="bottom"/>
          </w:tcPr>
          <w:p w14:paraId="7EB6D6AA"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1.64</w:t>
            </w:r>
          </w:p>
        </w:tc>
        <w:tc>
          <w:tcPr>
            <w:tcW w:w="1548" w:type="dxa"/>
            <w:tcBorders>
              <w:top w:val="nil"/>
              <w:left w:val="nil"/>
              <w:bottom w:val="single" w:sz="4" w:space="0" w:color="auto"/>
              <w:right w:val="single" w:sz="4" w:space="0" w:color="auto"/>
            </w:tcBorders>
            <w:shd w:val="clear" w:color="auto" w:fill="auto"/>
            <w:vAlign w:val="bottom"/>
          </w:tcPr>
          <w:p w14:paraId="47563962"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69.8</w:t>
            </w:r>
          </w:p>
        </w:tc>
        <w:tc>
          <w:tcPr>
            <w:tcW w:w="939" w:type="dxa"/>
            <w:tcBorders>
              <w:top w:val="nil"/>
              <w:left w:val="nil"/>
              <w:bottom w:val="single" w:sz="4" w:space="0" w:color="auto"/>
              <w:right w:val="single" w:sz="4" w:space="0" w:color="auto"/>
            </w:tcBorders>
            <w:shd w:val="clear" w:color="auto" w:fill="auto"/>
            <w:noWrap/>
            <w:vAlign w:val="bottom"/>
          </w:tcPr>
          <w:p w14:paraId="51E44795"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2.03</w:t>
            </w:r>
          </w:p>
        </w:tc>
        <w:tc>
          <w:tcPr>
            <w:tcW w:w="941" w:type="dxa"/>
            <w:tcBorders>
              <w:top w:val="nil"/>
              <w:left w:val="nil"/>
              <w:bottom w:val="single" w:sz="4" w:space="0" w:color="auto"/>
              <w:right w:val="single" w:sz="4" w:space="0" w:color="auto"/>
            </w:tcBorders>
            <w:shd w:val="clear" w:color="auto" w:fill="auto"/>
            <w:noWrap/>
            <w:vAlign w:val="bottom"/>
          </w:tcPr>
          <w:p w14:paraId="3D9AF6F2"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1.744</w:t>
            </w:r>
          </w:p>
        </w:tc>
        <w:tc>
          <w:tcPr>
            <w:tcW w:w="1566" w:type="dxa"/>
            <w:gridSpan w:val="2"/>
            <w:tcBorders>
              <w:top w:val="nil"/>
              <w:left w:val="nil"/>
              <w:bottom w:val="single" w:sz="4" w:space="0" w:color="auto"/>
              <w:right w:val="single" w:sz="4" w:space="0" w:color="auto"/>
            </w:tcBorders>
            <w:shd w:val="clear" w:color="auto" w:fill="auto"/>
            <w:vAlign w:val="bottom"/>
          </w:tcPr>
          <w:p w14:paraId="7D00774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17.6</w:t>
            </w:r>
          </w:p>
        </w:tc>
        <w:tc>
          <w:tcPr>
            <w:tcW w:w="728" w:type="dxa"/>
            <w:tcBorders>
              <w:top w:val="nil"/>
              <w:left w:val="nil"/>
              <w:bottom w:val="single" w:sz="4" w:space="0" w:color="auto"/>
              <w:right w:val="single" w:sz="4" w:space="0" w:color="auto"/>
            </w:tcBorders>
            <w:shd w:val="clear" w:color="000000" w:fill="C6EFCE"/>
            <w:noWrap/>
            <w:vAlign w:val="bottom"/>
          </w:tcPr>
          <w:p w14:paraId="15EBF48C"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7.6</w:t>
            </w:r>
          </w:p>
        </w:tc>
        <w:tc>
          <w:tcPr>
            <w:tcW w:w="2117" w:type="dxa"/>
            <w:tcBorders>
              <w:top w:val="nil"/>
              <w:left w:val="nil"/>
              <w:bottom w:val="single" w:sz="4" w:space="0" w:color="auto"/>
              <w:right w:val="single" w:sz="4" w:space="0" w:color="auto"/>
            </w:tcBorders>
            <w:shd w:val="clear" w:color="auto" w:fill="auto"/>
            <w:noWrap/>
            <w:vAlign w:val="bottom"/>
          </w:tcPr>
          <w:p w14:paraId="181162F9"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54.6</w:t>
            </w:r>
          </w:p>
        </w:tc>
        <w:tc>
          <w:tcPr>
            <w:tcW w:w="637" w:type="dxa"/>
            <w:tcBorders>
              <w:top w:val="nil"/>
              <w:left w:val="nil"/>
              <w:bottom w:val="single" w:sz="4" w:space="0" w:color="auto"/>
              <w:right w:val="single" w:sz="4" w:space="0" w:color="auto"/>
            </w:tcBorders>
            <w:shd w:val="clear" w:color="000000" w:fill="FFC7CE"/>
            <w:noWrap/>
            <w:vAlign w:val="bottom"/>
          </w:tcPr>
          <w:p w14:paraId="6E0EA234"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3.4</w:t>
            </w:r>
          </w:p>
        </w:tc>
      </w:tr>
      <w:tr w:rsidR="0044311C" w:rsidRPr="00EB7464" w14:paraId="1B7ECD0E" w14:textId="77777777" w:rsidTr="00C103EA">
        <w:trPr>
          <w:trHeight w:val="149"/>
        </w:trPr>
        <w:tc>
          <w:tcPr>
            <w:tcW w:w="452" w:type="dxa"/>
            <w:vMerge/>
            <w:tcBorders>
              <w:left w:val="single" w:sz="4" w:space="0" w:color="auto"/>
              <w:right w:val="single" w:sz="4" w:space="0" w:color="auto"/>
            </w:tcBorders>
          </w:tcPr>
          <w:p w14:paraId="17E6945F" w14:textId="77777777" w:rsidR="0044311C" w:rsidRPr="00EB7464" w:rsidRDefault="0044311C" w:rsidP="00C103EA">
            <w:pPr>
              <w:rPr>
                <w:rFonts w:ascii="Arial" w:hAnsi="Arial" w:cs="Arial"/>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tcPr>
          <w:p w14:paraId="03D6C4B3" w14:textId="4B64346E" w:rsidR="0044311C" w:rsidRPr="00EB7464" w:rsidRDefault="00C533F6" w:rsidP="00C103EA">
            <w:pPr>
              <w:rPr>
                <w:rFonts w:ascii="Arial" w:hAnsi="Arial" w:cs="Arial"/>
                <w:color w:val="000000"/>
                <w:sz w:val="20"/>
                <w:szCs w:val="20"/>
              </w:rPr>
            </w:pPr>
            <w:r>
              <w:rPr>
                <w:rFonts w:ascii="Arial" w:hAnsi="Arial" w:cs="Arial"/>
                <w:color w:val="000000"/>
                <w:sz w:val="20"/>
                <w:szCs w:val="20"/>
              </w:rPr>
              <w:t>Control 5</w:t>
            </w:r>
          </w:p>
        </w:tc>
        <w:tc>
          <w:tcPr>
            <w:tcW w:w="1862" w:type="dxa"/>
            <w:tcBorders>
              <w:top w:val="nil"/>
              <w:left w:val="nil"/>
              <w:bottom w:val="single" w:sz="4" w:space="0" w:color="auto"/>
              <w:right w:val="single" w:sz="4" w:space="0" w:color="auto"/>
            </w:tcBorders>
            <w:shd w:val="clear" w:color="auto" w:fill="auto"/>
            <w:vAlign w:val="bottom"/>
          </w:tcPr>
          <w:p w14:paraId="6144C5BE"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18.3</w:t>
            </w:r>
          </w:p>
        </w:tc>
        <w:tc>
          <w:tcPr>
            <w:tcW w:w="1017" w:type="dxa"/>
            <w:tcBorders>
              <w:top w:val="nil"/>
              <w:left w:val="nil"/>
              <w:bottom w:val="single" w:sz="4" w:space="0" w:color="auto"/>
              <w:right w:val="single" w:sz="4" w:space="0" w:color="auto"/>
            </w:tcBorders>
            <w:shd w:val="clear" w:color="auto" w:fill="auto"/>
            <w:noWrap/>
            <w:vAlign w:val="bottom"/>
          </w:tcPr>
          <w:p w14:paraId="2662E523"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1.86</w:t>
            </w:r>
          </w:p>
        </w:tc>
        <w:tc>
          <w:tcPr>
            <w:tcW w:w="1548" w:type="dxa"/>
            <w:tcBorders>
              <w:top w:val="nil"/>
              <w:left w:val="nil"/>
              <w:bottom w:val="single" w:sz="4" w:space="0" w:color="auto"/>
              <w:right w:val="single" w:sz="4" w:space="0" w:color="auto"/>
            </w:tcBorders>
            <w:shd w:val="clear" w:color="auto" w:fill="auto"/>
            <w:vAlign w:val="bottom"/>
          </w:tcPr>
          <w:p w14:paraId="3AFD44C2"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75.7</w:t>
            </w:r>
          </w:p>
        </w:tc>
        <w:tc>
          <w:tcPr>
            <w:tcW w:w="939" w:type="dxa"/>
            <w:tcBorders>
              <w:top w:val="nil"/>
              <w:left w:val="nil"/>
              <w:bottom w:val="single" w:sz="4" w:space="0" w:color="auto"/>
              <w:right w:val="single" w:sz="4" w:space="0" w:color="auto"/>
            </w:tcBorders>
            <w:shd w:val="clear" w:color="auto" w:fill="auto"/>
            <w:noWrap/>
            <w:vAlign w:val="bottom"/>
          </w:tcPr>
          <w:p w14:paraId="2143A689"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1.88</w:t>
            </w:r>
          </w:p>
        </w:tc>
        <w:tc>
          <w:tcPr>
            <w:tcW w:w="941" w:type="dxa"/>
            <w:tcBorders>
              <w:top w:val="nil"/>
              <w:left w:val="nil"/>
              <w:bottom w:val="single" w:sz="4" w:space="0" w:color="auto"/>
              <w:right w:val="single" w:sz="4" w:space="0" w:color="auto"/>
            </w:tcBorders>
            <w:shd w:val="clear" w:color="auto" w:fill="auto"/>
            <w:noWrap/>
            <w:vAlign w:val="bottom"/>
          </w:tcPr>
          <w:p w14:paraId="3B58AA5D"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1.892</w:t>
            </w:r>
          </w:p>
        </w:tc>
        <w:tc>
          <w:tcPr>
            <w:tcW w:w="1566" w:type="dxa"/>
            <w:gridSpan w:val="2"/>
            <w:tcBorders>
              <w:top w:val="nil"/>
              <w:left w:val="nil"/>
              <w:bottom w:val="single" w:sz="4" w:space="0" w:color="auto"/>
              <w:right w:val="single" w:sz="4" w:space="0" w:color="auto"/>
            </w:tcBorders>
            <w:shd w:val="clear" w:color="auto" w:fill="auto"/>
            <w:vAlign w:val="bottom"/>
          </w:tcPr>
          <w:p w14:paraId="538C8E65"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20.0</w:t>
            </w:r>
          </w:p>
        </w:tc>
        <w:tc>
          <w:tcPr>
            <w:tcW w:w="728" w:type="dxa"/>
            <w:tcBorders>
              <w:top w:val="nil"/>
              <w:left w:val="nil"/>
              <w:bottom w:val="single" w:sz="4" w:space="0" w:color="auto"/>
              <w:right w:val="single" w:sz="4" w:space="0" w:color="auto"/>
            </w:tcBorders>
            <w:shd w:val="clear" w:color="000000" w:fill="C6EFCE"/>
            <w:noWrap/>
            <w:vAlign w:val="bottom"/>
          </w:tcPr>
          <w:p w14:paraId="523FA603"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7.2</w:t>
            </w:r>
          </w:p>
        </w:tc>
        <w:tc>
          <w:tcPr>
            <w:tcW w:w="2117" w:type="dxa"/>
            <w:tcBorders>
              <w:top w:val="nil"/>
              <w:left w:val="nil"/>
              <w:bottom w:val="single" w:sz="4" w:space="0" w:color="auto"/>
              <w:right w:val="single" w:sz="4" w:space="0" w:color="auto"/>
            </w:tcBorders>
            <w:shd w:val="clear" w:color="auto" w:fill="auto"/>
            <w:noWrap/>
            <w:vAlign w:val="bottom"/>
          </w:tcPr>
          <w:p w14:paraId="6ED09B73"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48.1</w:t>
            </w:r>
          </w:p>
        </w:tc>
        <w:tc>
          <w:tcPr>
            <w:tcW w:w="637" w:type="dxa"/>
            <w:tcBorders>
              <w:top w:val="nil"/>
              <w:left w:val="nil"/>
              <w:bottom w:val="single" w:sz="4" w:space="0" w:color="auto"/>
              <w:right w:val="single" w:sz="4" w:space="0" w:color="auto"/>
            </w:tcBorders>
            <w:shd w:val="clear" w:color="000000" w:fill="FFC7CE"/>
            <w:noWrap/>
            <w:vAlign w:val="bottom"/>
          </w:tcPr>
          <w:p w14:paraId="53E88D3A"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3.7</w:t>
            </w:r>
          </w:p>
        </w:tc>
      </w:tr>
      <w:tr w:rsidR="0044311C" w:rsidRPr="00EB7464" w14:paraId="00783D9A" w14:textId="77777777" w:rsidTr="00C103EA">
        <w:trPr>
          <w:trHeight w:val="149"/>
        </w:trPr>
        <w:tc>
          <w:tcPr>
            <w:tcW w:w="452" w:type="dxa"/>
            <w:vMerge/>
            <w:tcBorders>
              <w:left w:val="single" w:sz="4" w:space="0" w:color="auto"/>
              <w:right w:val="single" w:sz="4" w:space="0" w:color="auto"/>
            </w:tcBorders>
          </w:tcPr>
          <w:p w14:paraId="6A8D4389" w14:textId="77777777" w:rsidR="0044311C" w:rsidRPr="00EB7464" w:rsidRDefault="0044311C" w:rsidP="00C103EA">
            <w:pPr>
              <w:rPr>
                <w:rFonts w:ascii="Arial" w:hAnsi="Arial" w:cs="Arial"/>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tcPr>
          <w:p w14:paraId="4864DA7A" w14:textId="5D53E667" w:rsidR="0044311C" w:rsidRPr="00EB7464" w:rsidRDefault="00C533F6" w:rsidP="00C103EA">
            <w:pPr>
              <w:rPr>
                <w:rFonts w:ascii="Arial" w:hAnsi="Arial" w:cs="Arial"/>
                <w:color w:val="000000"/>
                <w:sz w:val="20"/>
                <w:szCs w:val="20"/>
              </w:rPr>
            </w:pPr>
            <w:r>
              <w:rPr>
                <w:rFonts w:ascii="Arial" w:hAnsi="Arial" w:cs="Arial"/>
                <w:color w:val="000000"/>
                <w:sz w:val="20"/>
                <w:szCs w:val="20"/>
              </w:rPr>
              <w:t>Control 6</w:t>
            </w:r>
          </w:p>
        </w:tc>
        <w:tc>
          <w:tcPr>
            <w:tcW w:w="1862" w:type="dxa"/>
            <w:tcBorders>
              <w:top w:val="nil"/>
              <w:left w:val="nil"/>
              <w:bottom w:val="single" w:sz="4" w:space="0" w:color="auto"/>
              <w:right w:val="single" w:sz="4" w:space="0" w:color="auto"/>
            </w:tcBorders>
            <w:shd w:val="clear" w:color="auto" w:fill="auto"/>
            <w:vAlign w:val="bottom"/>
          </w:tcPr>
          <w:p w14:paraId="601E4FE3"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43.4</w:t>
            </w:r>
          </w:p>
        </w:tc>
        <w:tc>
          <w:tcPr>
            <w:tcW w:w="1017" w:type="dxa"/>
            <w:tcBorders>
              <w:top w:val="nil"/>
              <w:left w:val="nil"/>
              <w:bottom w:val="single" w:sz="4" w:space="0" w:color="auto"/>
              <w:right w:val="single" w:sz="4" w:space="0" w:color="auto"/>
            </w:tcBorders>
            <w:shd w:val="clear" w:color="auto" w:fill="auto"/>
            <w:noWrap/>
            <w:vAlign w:val="bottom"/>
          </w:tcPr>
          <w:p w14:paraId="05EBA1F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1.77</w:t>
            </w:r>
          </w:p>
        </w:tc>
        <w:tc>
          <w:tcPr>
            <w:tcW w:w="1548" w:type="dxa"/>
            <w:tcBorders>
              <w:top w:val="nil"/>
              <w:left w:val="nil"/>
              <w:bottom w:val="single" w:sz="4" w:space="0" w:color="auto"/>
              <w:right w:val="single" w:sz="4" w:space="0" w:color="auto"/>
            </w:tcBorders>
            <w:shd w:val="clear" w:color="auto" w:fill="auto"/>
            <w:vAlign w:val="bottom"/>
          </w:tcPr>
          <w:p w14:paraId="3BB0524C"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19.6</w:t>
            </w:r>
          </w:p>
        </w:tc>
        <w:tc>
          <w:tcPr>
            <w:tcW w:w="939" w:type="dxa"/>
            <w:tcBorders>
              <w:top w:val="nil"/>
              <w:left w:val="nil"/>
              <w:bottom w:val="single" w:sz="4" w:space="0" w:color="auto"/>
              <w:right w:val="single" w:sz="4" w:space="0" w:color="auto"/>
            </w:tcBorders>
            <w:shd w:val="clear" w:color="auto" w:fill="auto"/>
            <w:noWrap/>
            <w:vAlign w:val="bottom"/>
          </w:tcPr>
          <w:p w14:paraId="76520CD7"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1.70</w:t>
            </w:r>
          </w:p>
        </w:tc>
        <w:tc>
          <w:tcPr>
            <w:tcW w:w="941" w:type="dxa"/>
            <w:tcBorders>
              <w:top w:val="nil"/>
              <w:left w:val="nil"/>
              <w:bottom w:val="single" w:sz="4" w:space="0" w:color="auto"/>
              <w:right w:val="single" w:sz="4" w:space="0" w:color="auto"/>
            </w:tcBorders>
            <w:shd w:val="clear" w:color="auto" w:fill="auto"/>
            <w:noWrap/>
            <w:vAlign w:val="bottom"/>
          </w:tcPr>
          <w:p w14:paraId="44C38F23"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0.491</w:t>
            </w:r>
          </w:p>
        </w:tc>
        <w:tc>
          <w:tcPr>
            <w:tcW w:w="1566" w:type="dxa"/>
            <w:gridSpan w:val="2"/>
            <w:tcBorders>
              <w:top w:val="nil"/>
              <w:left w:val="nil"/>
              <w:bottom w:val="single" w:sz="4" w:space="0" w:color="auto"/>
              <w:right w:val="single" w:sz="4" w:space="0" w:color="auto"/>
            </w:tcBorders>
            <w:shd w:val="clear" w:color="auto" w:fill="auto"/>
            <w:vAlign w:val="bottom"/>
          </w:tcPr>
          <w:p w14:paraId="1D57154C"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22.3</w:t>
            </w:r>
          </w:p>
        </w:tc>
        <w:tc>
          <w:tcPr>
            <w:tcW w:w="728" w:type="dxa"/>
            <w:tcBorders>
              <w:top w:val="nil"/>
              <w:left w:val="nil"/>
              <w:bottom w:val="single" w:sz="4" w:space="0" w:color="auto"/>
              <w:right w:val="single" w:sz="4" w:space="0" w:color="auto"/>
            </w:tcBorders>
            <w:shd w:val="clear" w:color="000000" w:fill="C6EFCE"/>
            <w:noWrap/>
            <w:vAlign w:val="bottom"/>
          </w:tcPr>
          <w:p w14:paraId="30D8C772"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6.7</w:t>
            </w:r>
          </w:p>
        </w:tc>
        <w:tc>
          <w:tcPr>
            <w:tcW w:w="2117" w:type="dxa"/>
            <w:tcBorders>
              <w:top w:val="nil"/>
              <w:left w:val="nil"/>
              <w:bottom w:val="single" w:sz="4" w:space="0" w:color="auto"/>
              <w:right w:val="single" w:sz="4" w:space="0" w:color="auto"/>
            </w:tcBorders>
            <w:shd w:val="clear" w:color="auto" w:fill="auto"/>
            <w:noWrap/>
            <w:vAlign w:val="bottom"/>
          </w:tcPr>
          <w:p w14:paraId="07683B28"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10.7</w:t>
            </w:r>
          </w:p>
        </w:tc>
        <w:tc>
          <w:tcPr>
            <w:tcW w:w="637" w:type="dxa"/>
            <w:tcBorders>
              <w:top w:val="nil"/>
              <w:left w:val="nil"/>
              <w:bottom w:val="single" w:sz="4" w:space="0" w:color="auto"/>
              <w:right w:val="single" w:sz="4" w:space="0" w:color="auto"/>
            </w:tcBorders>
            <w:shd w:val="clear" w:color="000000" w:fill="FFC7CE"/>
            <w:noWrap/>
            <w:vAlign w:val="bottom"/>
          </w:tcPr>
          <w:p w14:paraId="44B21FBC"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1.8</w:t>
            </w:r>
          </w:p>
        </w:tc>
      </w:tr>
      <w:tr w:rsidR="0044311C" w:rsidRPr="00EB7464" w14:paraId="6ACCC6A1" w14:textId="77777777" w:rsidTr="00C103EA">
        <w:trPr>
          <w:trHeight w:val="149"/>
        </w:trPr>
        <w:tc>
          <w:tcPr>
            <w:tcW w:w="452" w:type="dxa"/>
            <w:vMerge/>
            <w:tcBorders>
              <w:left w:val="single" w:sz="4" w:space="0" w:color="auto"/>
              <w:right w:val="single" w:sz="4" w:space="0" w:color="auto"/>
            </w:tcBorders>
          </w:tcPr>
          <w:p w14:paraId="1FDFE94E" w14:textId="77777777" w:rsidR="0044311C" w:rsidRPr="00EB7464" w:rsidRDefault="0044311C" w:rsidP="00C103EA">
            <w:pPr>
              <w:rPr>
                <w:rFonts w:ascii="Arial" w:hAnsi="Arial" w:cs="Arial"/>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tcPr>
          <w:p w14:paraId="6C061D31" w14:textId="1E6C9535" w:rsidR="0044311C" w:rsidRPr="00EB7464" w:rsidRDefault="00C533F6" w:rsidP="00C103EA">
            <w:pPr>
              <w:rPr>
                <w:rFonts w:ascii="Arial" w:hAnsi="Arial" w:cs="Arial"/>
                <w:color w:val="000000"/>
                <w:sz w:val="20"/>
                <w:szCs w:val="20"/>
              </w:rPr>
            </w:pPr>
            <w:r>
              <w:rPr>
                <w:rFonts w:ascii="Arial" w:hAnsi="Arial" w:cs="Arial"/>
                <w:color w:val="000000"/>
                <w:sz w:val="20"/>
                <w:szCs w:val="20"/>
              </w:rPr>
              <w:t>Control 7</w:t>
            </w:r>
          </w:p>
        </w:tc>
        <w:tc>
          <w:tcPr>
            <w:tcW w:w="11355" w:type="dxa"/>
            <w:gridSpan w:val="10"/>
            <w:tcBorders>
              <w:top w:val="nil"/>
              <w:left w:val="nil"/>
              <w:bottom w:val="single" w:sz="4" w:space="0" w:color="auto"/>
              <w:right w:val="single" w:sz="4" w:space="0" w:color="auto"/>
            </w:tcBorders>
            <w:shd w:val="clear" w:color="auto" w:fill="auto"/>
            <w:vAlign w:val="bottom"/>
          </w:tcPr>
          <w:p w14:paraId="419ACD8F" w14:textId="77777777" w:rsidR="0044311C" w:rsidRPr="00EB7464" w:rsidRDefault="0044311C" w:rsidP="00C103EA">
            <w:pPr>
              <w:rPr>
                <w:rFonts w:ascii="Arial" w:hAnsi="Arial" w:cs="Arial"/>
                <w:sz w:val="20"/>
                <w:szCs w:val="20"/>
              </w:rPr>
            </w:pPr>
            <w:r>
              <w:rPr>
                <w:rFonts w:ascii="Arial" w:hAnsi="Arial" w:cs="Arial"/>
                <w:sz w:val="20"/>
                <w:szCs w:val="20"/>
              </w:rPr>
              <w:t>C</w:t>
            </w:r>
            <w:r w:rsidRPr="00EB7464">
              <w:rPr>
                <w:rFonts w:ascii="Arial" w:hAnsi="Arial" w:cs="Arial"/>
                <w:sz w:val="20"/>
                <w:szCs w:val="20"/>
              </w:rPr>
              <w:t>ryo-section</w:t>
            </w:r>
            <w:r>
              <w:rPr>
                <w:rFonts w:ascii="Arial" w:hAnsi="Arial" w:cs="Arial"/>
                <w:sz w:val="20"/>
                <w:szCs w:val="20"/>
              </w:rPr>
              <w:t>ed</w:t>
            </w:r>
          </w:p>
        </w:tc>
      </w:tr>
      <w:tr w:rsidR="0044311C" w:rsidRPr="00EB7464" w14:paraId="26509865" w14:textId="77777777" w:rsidTr="00C103EA">
        <w:trPr>
          <w:trHeight w:val="149"/>
        </w:trPr>
        <w:tc>
          <w:tcPr>
            <w:tcW w:w="452" w:type="dxa"/>
            <w:vMerge/>
            <w:tcBorders>
              <w:left w:val="single" w:sz="4" w:space="0" w:color="auto"/>
              <w:right w:val="single" w:sz="4" w:space="0" w:color="auto"/>
            </w:tcBorders>
          </w:tcPr>
          <w:p w14:paraId="4CED0CF7" w14:textId="77777777" w:rsidR="0044311C" w:rsidRPr="00EB7464" w:rsidRDefault="0044311C" w:rsidP="00C103EA">
            <w:pPr>
              <w:rPr>
                <w:rFonts w:ascii="Arial" w:hAnsi="Arial" w:cs="Arial"/>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tcPr>
          <w:p w14:paraId="3D1750F3" w14:textId="45E4C46F" w:rsidR="0044311C" w:rsidRPr="00EB7464" w:rsidRDefault="00C533F6" w:rsidP="00C103EA">
            <w:pPr>
              <w:rPr>
                <w:rFonts w:ascii="Arial" w:hAnsi="Arial" w:cs="Arial"/>
                <w:color w:val="000000"/>
                <w:sz w:val="20"/>
                <w:szCs w:val="20"/>
              </w:rPr>
            </w:pPr>
            <w:r>
              <w:rPr>
                <w:rFonts w:ascii="Arial" w:hAnsi="Arial" w:cs="Arial"/>
                <w:color w:val="000000"/>
                <w:sz w:val="20"/>
                <w:szCs w:val="20"/>
              </w:rPr>
              <w:t>Control 8</w:t>
            </w:r>
          </w:p>
        </w:tc>
        <w:tc>
          <w:tcPr>
            <w:tcW w:w="11355" w:type="dxa"/>
            <w:gridSpan w:val="10"/>
            <w:tcBorders>
              <w:top w:val="nil"/>
              <w:left w:val="nil"/>
              <w:bottom w:val="single" w:sz="4" w:space="0" w:color="auto"/>
              <w:right w:val="single" w:sz="4" w:space="0" w:color="auto"/>
            </w:tcBorders>
            <w:shd w:val="clear" w:color="auto" w:fill="auto"/>
            <w:vAlign w:val="bottom"/>
          </w:tcPr>
          <w:p w14:paraId="42893F5D" w14:textId="77777777" w:rsidR="0044311C" w:rsidRPr="00EB7464" w:rsidRDefault="0044311C" w:rsidP="00C103EA">
            <w:pPr>
              <w:rPr>
                <w:rFonts w:ascii="Arial" w:hAnsi="Arial" w:cs="Arial"/>
                <w:sz w:val="20"/>
                <w:szCs w:val="20"/>
              </w:rPr>
            </w:pPr>
            <w:r>
              <w:rPr>
                <w:rFonts w:ascii="Arial" w:hAnsi="Arial" w:cs="Arial"/>
                <w:sz w:val="20"/>
                <w:szCs w:val="20"/>
              </w:rPr>
              <w:t>C</w:t>
            </w:r>
            <w:r w:rsidRPr="00EB7464">
              <w:rPr>
                <w:rFonts w:ascii="Arial" w:hAnsi="Arial" w:cs="Arial"/>
                <w:sz w:val="20"/>
                <w:szCs w:val="20"/>
              </w:rPr>
              <w:t>ryo-section</w:t>
            </w:r>
            <w:r>
              <w:rPr>
                <w:rFonts w:ascii="Arial" w:hAnsi="Arial" w:cs="Arial"/>
                <w:sz w:val="20"/>
                <w:szCs w:val="20"/>
              </w:rPr>
              <w:t>ed</w:t>
            </w:r>
          </w:p>
        </w:tc>
      </w:tr>
      <w:tr w:rsidR="0044311C" w:rsidRPr="00EB7464" w14:paraId="3D4972FF" w14:textId="77777777" w:rsidTr="00C103EA">
        <w:trPr>
          <w:trHeight w:val="95"/>
        </w:trPr>
        <w:tc>
          <w:tcPr>
            <w:tcW w:w="452" w:type="dxa"/>
            <w:vMerge/>
            <w:tcBorders>
              <w:left w:val="single" w:sz="4" w:space="0" w:color="auto"/>
              <w:right w:val="single" w:sz="4" w:space="0" w:color="auto"/>
            </w:tcBorders>
          </w:tcPr>
          <w:p w14:paraId="7CF32AB6" w14:textId="77777777" w:rsidR="0044311C" w:rsidRPr="00EB7464" w:rsidRDefault="0044311C" w:rsidP="00C103EA">
            <w:pPr>
              <w:rPr>
                <w:rFonts w:ascii="Arial" w:hAnsi="Arial" w:cs="Arial"/>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17BA8806" w14:textId="4FDBACF0" w:rsidR="0044311C" w:rsidRPr="00EB7464" w:rsidRDefault="00C533F6" w:rsidP="00C103EA">
            <w:pPr>
              <w:rPr>
                <w:rFonts w:ascii="Arial" w:hAnsi="Arial" w:cs="Arial"/>
                <w:color w:val="000000"/>
                <w:sz w:val="20"/>
                <w:szCs w:val="20"/>
              </w:rPr>
            </w:pPr>
            <w:r>
              <w:rPr>
                <w:rFonts w:ascii="Arial" w:hAnsi="Arial" w:cs="Arial"/>
                <w:color w:val="000000"/>
                <w:sz w:val="20"/>
                <w:szCs w:val="20"/>
              </w:rPr>
              <w:t>Control 9</w:t>
            </w:r>
          </w:p>
        </w:tc>
        <w:tc>
          <w:tcPr>
            <w:tcW w:w="1862" w:type="dxa"/>
            <w:tcBorders>
              <w:top w:val="nil"/>
              <w:left w:val="nil"/>
              <w:bottom w:val="single" w:sz="4" w:space="0" w:color="auto"/>
              <w:right w:val="single" w:sz="4" w:space="0" w:color="auto"/>
            </w:tcBorders>
            <w:shd w:val="clear" w:color="auto" w:fill="auto"/>
            <w:vAlign w:val="bottom"/>
            <w:hideMark/>
          </w:tcPr>
          <w:p w14:paraId="6A01040D"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14.3</w:t>
            </w:r>
          </w:p>
        </w:tc>
        <w:tc>
          <w:tcPr>
            <w:tcW w:w="1017" w:type="dxa"/>
            <w:tcBorders>
              <w:top w:val="nil"/>
              <w:left w:val="nil"/>
              <w:bottom w:val="single" w:sz="4" w:space="0" w:color="auto"/>
              <w:right w:val="single" w:sz="4" w:space="0" w:color="auto"/>
            </w:tcBorders>
            <w:shd w:val="clear" w:color="auto" w:fill="auto"/>
            <w:noWrap/>
            <w:vAlign w:val="bottom"/>
            <w:hideMark/>
          </w:tcPr>
          <w:p w14:paraId="4405579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1.94</w:t>
            </w:r>
          </w:p>
        </w:tc>
        <w:tc>
          <w:tcPr>
            <w:tcW w:w="1548" w:type="dxa"/>
            <w:tcBorders>
              <w:top w:val="nil"/>
              <w:left w:val="nil"/>
              <w:bottom w:val="single" w:sz="4" w:space="0" w:color="auto"/>
              <w:right w:val="single" w:sz="4" w:space="0" w:color="auto"/>
            </w:tcBorders>
            <w:shd w:val="clear" w:color="auto" w:fill="auto"/>
            <w:vAlign w:val="bottom"/>
            <w:hideMark/>
          </w:tcPr>
          <w:p w14:paraId="1BFD1E49"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107.7</w:t>
            </w:r>
          </w:p>
        </w:tc>
        <w:tc>
          <w:tcPr>
            <w:tcW w:w="939" w:type="dxa"/>
            <w:tcBorders>
              <w:top w:val="nil"/>
              <w:left w:val="nil"/>
              <w:bottom w:val="single" w:sz="4" w:space="0" w:color="auto"/>
              <w:right w:val="single" w:sz="4" w:space="0" w:color="auto"/>
            </w:tcBorders>
            <w:shd w:val="clear" w:color="auto" w:fill="auto"/>
            <w:noWrap/>
            <w:vAlign w:val="bottom"/>
            <w:hideMark/>
          </w:tcPr>
          <w:p w14:paraId="587F8A5E"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1.21</w:t>
            </w:r>
          </w:p>
        </w:tc>
        <w:tc>
          <w:tcPr>
            <w:tcW w:w="941" w:type="dxa"/>
            <w:tcBorders>
              <w:top w:val="nil"/>
              <w:left w:val="nil"/>
              <w:bottom w:val="single" w:sz="4" w:space="0" w:color="auto"/>
              <w:right w:val="single" w:sz="4" w:space="0" w:color="auto"/>
            </w:tcBorders>
            <w:shd w:val="clear" w:color="auto" w:fill="auto"/>
            <w:noWrap/>
            <w:vAlign w:val="bottom"/>
            <w:hideMark/>
          </w:tcPr>
          <w:p w14:paraId="2FEC2CAA"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0.33</w:t>
            </w:r>
          </w:p>
        </w:tc>
        <w:tc>
          <w:tcPr>
            <w:tcW w:w="1566" w:type="dxa"/>
            <w:gridSpan w:val="2"/>
            <w:tcBorders>
              <w:top w:val="nil"/>
              <w:left w:val="nil"/>
              <w:bottom w:val="single" w:sz="4" w:space="0" w:color="auto"/>
              <w:right w:val="single" w:sz="4" w:space="0" w:color="auto"/>
            </w:tcBorders>
            <w:shd w:val="clear" w:color="auto" w:fill="auto"/>
            <w:vAlign w:val="bottom"/>
            <w:hideMark/>
          </w:tcPr>
          <w:p w14:paraId="127A3A8C"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10.5</w:t>
            </w:r>
          </w:p>
        </w:tc>
        <w:tc>
          <w:tcPr>
            <w:tcW w:w="728" w:type="dxa"/>
            <w:tcBorders>
              <w:top w:val="nil"/>
              <w:left w:val="nil"/>
              <w:bottom w:val="single" w:sz="4" w:space="0" w:color="auto"/>
              <w:right w:val="single" w:sz="4" w:space="0" w:color="auto"/>
            </w:tcBorders>
            <w:shd w:val="clear" w:color="000000" w:fill="C6EFCE"/>
            <w:noWrap/>
            <w:vAlign w:val="bottom"/>
            <w:hideMark/>
          </w:tcPr>
          <w:p w14:paraId="7624B697"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7.0</w:t>
            </w:r>
          </w:p>
        </w:tc>
        <w:tc>
          <w:tcPr>
            <w:tcW w:w="2117" w:type="dxa"/>
            <w:tcBorders>
              <w:top w:val="nil"/>
              <w:left w:val="nil"/>
              <w:bottom w:val="single" w:sz="4" w:space="0" w:color="auto"/>
              <w:right w:val="single" w:sz="4" w:space="0" w:color="auto"/>
            </w:tcBorders>
            <w:shd w:val="clear" w:color="auto" w:fill="auto"/>
            <w:noWrap/>
            <w:vAlign w:val="bottom"/>
            <w:hideMark/>
          </w:tcPr>
          <w:p w14:paraId="797DC5B9"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27.2</w:t>
            </w:r>
          </w:p>
        </w:tc>
        <w:tc>
          <w:tcPr>
            <w:tcW w:w="637" w:type="dxa"/>
            <w:tcBorders>
              <w:top w:val="nil"/>
              <w:left w:val="nil"/>
              <w:bottom w:val="single" w:sz="4" w:space="0" w:color="auto"/>
              <w:right w:val="single" w:sz="4" w:space="0" w:color="auto"/>
            </w:tcBorders>
            <w:shd w:val="clear" w:color="000000" w:fill="FFEB9C"/>
            <w:noWrap/>
            <w:vAlign w:val="bottom"/>
            <w:hideMark/>
          </w:tcPr>
          <w:p w14:paraId="6917489C" w14:textId="77777777" w:rsidR="0044311C" w:rsidRPr="00EB7464" w:rsidRDefault="0044311C" w:rsidP="00C103EA">
            <w:pPr>
              <w:jc w:val="center"/>
              <w:rPr>
                <w:rFonts w:ascii="Arial" w:hAnsi="Arial" w:cs="Arial"/>
                <w:color w:val="9C5700"/>
                <w:sz w:val="20"/>
                <w:szCs w:val="20"/>
              </w:rPr>
            </w:pPr>
            <w:r w:rsidRPr="00EB7464">
              <w:rPr>
                <w:rFonts w:ascii="Arial" w:hAnsi="Arial" w:cs="Arial"/>
                <w:color w:val="9C5700"/>
                <w:sz w:val="20"/>
                <w:szCs w:val="20"/>
              </w:rPr>
              <w:t>6.2</w:t>
            </w:r>
          </w:p>
        </w:tc>
      </w:tr>
      <w:tr w:rsidR="0044311C" w:rsidRPr="00EB7464" w14:paraId="2E7767DB" w14:textId="77777777" w:rsidTr="00C103EA">
        <w:trPr>
          <w:trHeight w:val="71"/>
        </w:trPr>
        <w:tc>
          <w:tcPr>
            <w:tcW w:w="452" w:type="dxa"/>
            <w:vMerge/>
            <w:tcBorders>
              <w:left w:val="single" w:sz="4" w:space="0" w:color="auto"/>
              <w:bottom w:val="single" w:sz="4" w:space="0" w:color="auto"/>
              <w:right w:val="single" w:sz="4" w:space="0" w:color="auto"/>
            </w:tcBorders>
          </w:tcPr>
          <w:p w14:paraId="45CD70CF" w14:textId="77777777" w:rsidR="0044311C" w:rsidRPr="00EB7464" w:rsidRDefault="0044311C" w:rsidP="00C103EA">
            <w:pPr>
              <w:rPr>
                <w:rFonts w:ascii="Arial" w:hAnsi="Arial" w:cs="Arial"/>
                <w:color w:val="000000"/>
                <w:sz w:val="20"/>
                <w:szCs w:val="20"/>
              </w:rPr>
            </w:pPr>
          </w:p>
        </w:tc>
        <w:tc>
          <w:tcPr>
            <w:tcW w:w="1728" w:type="dxa"/>
            <w:tcBorders>
              <w:top w:val="nil"/>
              <w:left w:val="single" w:sz="4" w:space="0" w:color="auto"/>
              <w:bottom w:val="single" w:sz="4" w:space="0" w:color="auto"/>
              <w:right w:val="single" w:sz="4" w:space="0" w:color="auto"/>
            </w:tcBorders>
            <w:shd w:val="clear" w:color="auto" w:fill="auto"/>
            <w:vAlign w:val="bottom"/>
            <w:hideMark/>
          </w:tcPr>
          <w:p w14:paraId="756D9CAC" w14:textId="4CC3A514" w:rsidR="0044311C" w:rsidRPr="00EB7464" w:rsidRDefault="00C533F6" w:rsidP="00C103EA">
            <w:pPr>
              <w:rPr>
                <w:rFonts w:ascii="Arial" w:hAnsi="Arial" w:cs="Arial"/>
                <w:color w:val="000000"/>
                <w:sz w:val="20"/>
                <w:szCs w:val="20"/>
              </w:rPr>
            </w:pPr>
            <w:r>
              <w:rPr>
                <w:rFonts w:ascii="Arial" w:hAnsi="Arial" w:cs="Arial"/>
                <w:color w:val="000000"/>
                <w:sz w:val="20"/>
                <w:szCs w:val="20"/>
              </w:rPr>
              <w:t>Control 10</w:t>
            </w:r>
          </w:p>
        </w:tc>
        <w:tc>
          <w:tcPr>
            <w:tcW w:w="1862" w:type="dxa"/>
            <w:tcBorders>
              <w:top w:val="nil"/>
              <w:left w:val="nil"/>
              <w:bottom w:val="single" w:sz="4" w:space="0" w:color="auto"/>
              <w:right w:val="single" w:sz="4" w:space="0" w:color="auto"/>
            </w:tcBorders>
            <w:shd w:val="clear" w:color="auto" w:fill="auto"/>
            <w:vAlign w:val="bottom"/>
            <w:hideMark/>
          </w:tcPr>
          <w:p w14:paraId="09206CC5"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12.6</w:t>
            </w:r>
          </w:p>
        </w:tc>
        <w:tc>
          <w:tcPr>
            <w:tcW w:w="1017" w:type="dxa"/>
            <w:tcBorders>
              <w:top w:val="nil"/>
              <w:left w:val="nil"/>
              <w:bottom w:val="single" w:sz="4" w:space="0" w:color="auto"/>
              <w:right w:val="single" w:sz="4" w:space="0" w:color="auto"/>
            </w:tcBorders>
            <w:shd w:val="clear" w:color="auto" w:fill="auto"/>
            <w:noWrap/>
            <w:vAlign w:val="bottom"/>
            <w:hideMark/>
          </w:tcPr>
          <w:p w14:paraId="3BF985D4"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2.11</w:t>
            </w:r>
          </w:p>
        </w:tc>
        <w:tc>
          <w:tcPr>
            <w:tcW w:w="1548" w:type="dxa"/>
            <w:tcBorders>
              <w:top w:val="nil"/>
              <w:left w:val="nil"/>
              <w:bottom w:val="single" w:sz="4" w:space="0" w:color="auto"/>
              <w:right w:val="single" w:sz="4" w:space="0" w:color="auto"/>
            </w:tcBorders>
            <w:shd w:val="clear" w:color="auto" w:fill="auto"/>
            <w:vAlign w:val="bottom"/>
            <w:hideMark/>
          </w:tcPr>
          <w:p w14:paraId="6E8FDBB2"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43.8</w:t>
            </w:r>
          </w:p>
        </w:tc>
        <w:tc>
          <w:tcPr>
            <w:tcW w:w="939" w:type="dxa"/>
            <w:tcBorders>
              <w:top w:val="nil"/>
              <w:left w:val="nil"/>
              <w:bottom w:val="single" w:sz="4" w:space="0" w:color="auto"/>
              <w:right w:val="single" w:sz="4" w:space="0" w:color="auto"/>
            </w:tcBorders>
            <w:shd w:val="clear" w:color="auto" w:fill="auto"/>
            <w:noWrap/>
            <w:vAlign w:val="bottom"/>
            <w:hideMark/>
          </w:tcPr>
          <w:p w14:paraId="1FEC3905"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1.85</w:t>
            </w:r>
          </w:p>
        </w:tc>
        <w:tc>
          <w:tcPr>
            <w:tcW w:w="941" w:type="dxa"/>
            <w:tcBorders>
              <w:top w:val="nil"/>
              <w:left w:val="nil"/>
              <w:bottom w:val="single" w:sz="4" w:space="0" w:color="auto"/>
              <w:right w:val="single" w:sz="4" w:space="0" w:color="auto"/>
            </w:tcBorders>
            <w:shd w:val="clear" w:color="auto" w:fill="auto"/>
            <w:noWrap/>
            <w:vAlign w:val="bottom"/>
            <w:hideMark/>
          </w:tcPr>
          <w:p w14:paraId="44544A4F"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0.97</w:t>
            </w:r>
          </w:p>
        </w:tc>
        <w:tc>
          <w:tcPr>
            <w:tcW w:w="1566" w:type="dxa"/>
            <w:gridSpan w:val="2"/>
            <w:tcBorders>
              <w:top w:val="nil"/>
              <w:left w:val="nil"/>
              <w:bottom w:val="single" w:sz="4" w:space="0" w:color="auto"/>
              <w:right w:val="single" w:sz="4" w:space="0" w:color="auto"/>
            </w:tcBorders>
            <w:shd w:val="clear" w:color="auto" w:fill="auto"/>
            <w:vAlign w:val="bottom"/>
            <w:hideMark/>
          </w:tcPr>
          <w:p w14:paraId="70B39C34"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8.63</w:t>
            </w:r>
          </w:p>
        </w:tc>
        <w:tc>
          <w:tcPr>
            <w:tcW w:w="728" w:type="dxa"/>
            <w:tcBorders>
              <w:top w:val="nil"/>
              <w:left w:val="nil"/>
              <w:bottom w:val="single" w:sz="4" w:space="0" w:color="auto"/>
              <w:right w:val="single" w:sz="4" w:space="0" w:color="auto"/>
            </w:tcBorders>
            <w:shd w:val="clear" w:color="000000" w:fill="C6EFCE"/>
            <w:noWrap/>
            <w:vAlign w:val="bottom"/>
            <w:hideMark/>
          </w:tcPr>
          <w:p w14:paraId="357C591F" w14:textId="77777777" w:rsidR="0044311C" w:rsidRPr="00EB7464" w:rsidRDefault="0044311C" w:rsidP="00C103EA">
            <w:pPr>
              <w:jc w:val="center"/>
              <w:rPr>
                <w:rFonts w:ascii="Arial" w:hAnsi="Arial" w:cs="Arial"/>
                <w:color w:val="006100"/>
                <w:sz w:val="20"/>
                <w:szCs w:val="20"/>
              </w:rPr>
            </w:pPr>
            <w:r w:rsidRPr="00EB7464">
              <w:rPr>
                <w:rFonts w:ascii="Arial" w:hAnsi="Arial" w:cs="Arial"/>
                <w:color w:val="006100"/>
                <w:sz w:val="20"/>
                <w:szCs w:val="20"/>
              </w:rPr>
              <w:t>6.8</w:t>
            </w:r>
          </w:p>
        </w:tc>
        <w:tc>
          <w:tcPr>
            <w:tcW w:w="2117" w:type="dxa"/>
            <w:tcBorders>
              <w:top w:val="nil"/>
              <w:left w:val="nil"/>
              <w:bottom w:val="single" w:sz="4" w:space="0" w:color="auto"/>
              <w:right w:val="single" w:sz="4" w:space="0" w:color="auto"/>
            </w:tcBorders>
            <w:shd w:val="clear" w:color="auto" w:fill="auto"/>
            <w:noWrap/>
            <w:vAlign w:val="bottom"/>
            <w:hideMark/>
          </w:tcPr>
          <w:p w14:paraId="7E73D931" w14:textId="77777777" w:rsidR="0044311C" w:rsidRPr="00EB7464" w:rsidRDefault="0044311C" w:rsidP="00C103EA">
            <w:pPr>
              <w:jc w:val="center"/>
              <w:rPr>
                <w:rFonts w:ascii="Arial" w:hAnsi="Arial" w:cs="Arial"/>
                <w:color w:val="000000"/>
                <w:sz w:val="20"/>
                <w:szCs w:val="20"/>
              </w:rPr>
            </w:pPr>
            <w:r w:rsidRPr="00EB7464">
              <w:rPr>
                <w:rFonts w:ascii="Arial" w:hAnsi="Arial" w:cs="Arial"/>
                <w:color w:val="000000"/>
                <w:sz w:val="20"/>
                <w:szCs w:val="20"/>
              </w:rPr>
              <w:t>44.1</w:t>
            </w:r>
          </w:p>
        </w:tc>
        <w:tc>
          <w:tcPr>
            <w:tcW w:w="637" w:type="dxa"/>
            <w:tcBorders>
              <w:top w:val="nil"/>
              <w:left w:val="nil"/>
              <w:bottom w:val="single" w:sz="4" w:space="0" w:color="auto"/>
              <w:right w:val="single" w:sz="4" w:space="0" w:color="auto"/>
            </w:tcBorders>
            <w:shd w:val="clear" w:color="000000" w:fill="FFC7CE"/>
            <w:noWrap/>
            <w:vAlign w:val="bottom"/>
            <w:hideMark/>
          </w:tcPr>
          <w:p w14:paraId="3D603253" w14:textId="77777777" w:rsidR="0044311C" w:rsidRPr="00EB7464" w:rsidRDefault="0044311C" w:rsidP="00C103EA">
            <w:pPr>
              <w:jc w:val="center"/>
              <w:rPr>
                <w:rFonts w:ascii="Arial" w:hAnsi="Arial" w:cs="Arial"/>
                <w:color w:val="9C0006"/>
                <w:sz w:val="20"/>
                <w:szCs w:val="20"/>
              </w:rPr>
            </w:pPr>
            <w:r w:rsidRPr="00EB7464">
              <w:rPr>
                <w:rFonts w:ascii="Arial" w:hAnsi="Arial" w:cs="Arial"/>
                <w:color w:val="9C0006"/>
                <w:sz w:val="20"/>
                <w:szCs w:val="20"/>
              </w:rPr>
              <w:t>4.9</w:t>
            </w:r>
          </w:p>
        </w:tc>
      </w:tr>
    </w:tbl>
    <w:p w14:paraId="0A693CD2" w14:textId="77777777" w:rsidR="00B2179F" w:rsidRDefault="00B2179F" w:rsidP="00264BE7">
      <w:pPr>
        <w:spacing w:line="480" w:lineRule="auto"/>
      </w:pPr>
    </w:p>
    <w:sectPr w:rsidR="00B2179F" w:rsidSect="008A0329">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11C"/>
    <w:rsid w:val="00027987"/>
    <w:rsid w:val="000B1AB8"/>
    <w:rsid w:val="000D0076"/>
    <w:rsid w:val="000E70D1"/>
    <w:rsid w:val="00142BCF"/>
    <w:rsid w:val="00151348"/>
    <w:rsid w:val="00210E3D"/>
    <w:rsid w:val="00222F64"/>
    <w:rsid w:val="00264BE7"/>
    <w:rsid w:val="00362F65"/>
    <w:rsid w:val="003D0FB0"/>
    <w:rsid w:val="0044311C"/>
    <w:rsid w:val="00465E3A"/>
    <w:rsid w:val="0046761B"/>
    <w:rsid w:val="00477F98"/>
    <w:rsid w:val="0053002A"/>
    <w:rsid w:val="00541E53"/>
    <w:rsid w:val="005709CA"/>
    <w:rsid w:val="005A7781"/>
    <w:rsid w:val="005C3D03"/>
    <w:rsid w:val="005E58B6"/>
    <w:rsid w:val="00692A81"/>
    <w:rsid w:val="00742178"/>
    <w:rsid w:val="00765105"/>
    <w:rsid w:val="008753A7"/>
    <w:rsid w:val="008A0329"/>
    <w:rsid w:val="008D2838"/>
    <w:rsid w:val="009072CC"/>
    <w:rsid w:val="0095332B"/>
    <w:rsid w:val="009F0632"/>
    <w:rsid w:val="009F6B7D"/>
    <w:rsid w:val="00AD1F7F"/>
    <w:rsid w:val="00B2179F"/>
    <w:rsid w:val="00B36676"/>
    <w:rsid w:val="00B479CD"/>
    <w:rsid w:val="00BD2222"/>
    <w:rsid w:val="00BF0AF4"/>
    <w:rsid w:val="00C141D5"/>
    <w:rsid w:val="00C533F6"/>
    <w:rsid w:val="00C723A7"/>
    <w:rsid w:val="00CB2124"/>
    <w:rsid w:val="00CD0DCC"/>
    <w:rsid w:val="00CF578C"/>
    <w:rsid w:val="00D35715"/>
    <w:rsid w:val="00E17E80"/>
    <w:rsid w:val="00EE3B56"/>
    <w:rsid w:val="00FD17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B8F9B"/>
  <w15:chartTrackingRefBased/>
  <w15:docId w15:val="{BB9D43D1-7971-2347-A77A-04A5B2957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311C"/>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44311C"/>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44311C"/>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44311C"/>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44311C"/>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44311C"/>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44311C"/>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44311C"/>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44311C"/>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44311C"/>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31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31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31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31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31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31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31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31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311C"/>
    <w:rPr>
      <w:rFonts w:eastAsiaTheme="majorEastAsia" w:cstheme="majorBidi"/>
      <w:color w:val="272727" w:themeColor="text1" w:themeTint="D8"/>
    </w:rPr>
  </w:style>
  <w:style w:type="paragraph" w:styleId="Title">
    <w:name w:val="Title"/>
    <w:basedOn w:val="Normal"/>
    <w:next w:val="Normal"/>
    <w:link w:val="TitleChar"/>
    <w:uiPriority w:val="10"/>
    <w:qFormat/>
    <w:rsid w:val="0044311C"/>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4431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311C"/>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4431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311C"/>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44311C"/>
    <w:rPr>
      <w:i/>
      <w:iCs/>
      <w:color w:val="404040" w:themeColor="text1" w:themeTint="BF"/>
    </w:rPr>
  </w:style>
  <w:style w:type="paragraph" w:styleId="ListParagraph">
    <w:name w:val="List Paragraph"/>
    <w:basedOn w:val="Normal"/>
    <w:uiPriority w:val="34"/>
    <w:qFormat/>
    <w:rsid w:val="0044311C"/>
    <w:pPr>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44311C"/>
    <w:rPr>
      <w:i/>
      <w:iCs/>
      <w:color w:val="0F4761" w:themeColor="accent1" w:themeShade="BF"/>
    </w:rPr>
  </w:style>
  <w:style w:type="paragraph" w:styleId="IntenseQuote">
    <w:name w:val="Intense Quote"/>
    <w:basedOn w:val="Normal"/>
    <w:next w:val="Normal"/>
    <w:link w:val="IntenseQuoteChar"/>
    <w:uiPriority w:val="30"/>
    <w:qFormat/>
    <w:rsid w:val="0044311C"/>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44311C"/>
    <w:rPr>
      <w:i/>
      <w:iCs/>
      <w:color w:val="0F4761" w:themeColor="accent1" w:themeShade="BF"/>
    </w:rPr>
  </w:style>
  <w:style w:type="character" w:styleId="IntenseReference">
    <w:name w:val="Intense Reference"/>
    <w:basedOn w:val="DefaultParagraphFont"/>
    <w:uiPriority w:val="32"/>
    <w:qFormat/>
    <w:rsid w:val="0044311C"/>
    <w:rPr>
      <w:b/>
      <w:bCs/>
      <w:smallCaps/>
      <w:color w:val="0F4761" w:themeColor="accent1" w:themeShade="BF"/>
      <w:spacing w:val="5"/>
    </w:rPr>
  </w:style>
  <w:style w:type="table" w:styleId="TableGrid">
    <w:name w:val="Table Grid"/>
    <w:basedOn w:val="TableNormal"/>
    <w:uiPriority w:val="39"/>
    <w:rsid w:val="004431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65E3A"/>
    <w:rPr>
      <w:sz w:val="16"/>
      <w:szCs w:val="16"/>
    </w:rPr>
  </w:style>
  <w:style w:type="paragraph" w:styleId="CommentText">
    <w:name w:val="annotation text"/>
    <w:basedOn w:val="Normal"/>
    <w:link w:val="CommentTextChar"/>
    <w:uiPriority w:val="99"/>
    <w:semiHidden/>
    <w:unhideWhenUsed/>
    <w:rsid w:val="00465E3A"/>
    <w:rPr>
      <w:sz w:val="20"/>
      <w:szCs w:val="20"/>
    </w:rPr>
  </w:style>
  <w:style w:type="character" w:customStyle="1" w:styleId="CommentTextChar">
    <w:name w:val="Comment Text Char"/>
    <w:basedOn w:val="DefaultParagraphFont"/>
    <w:link w:val="CommentText"/>
    <w:uiPriority w:val="99"/>
    <w:semiHidden/>
    <w:rsid w:val="00465E3A"/>
    <w:rPr>
      <w:rFonts w:ascii="Times New Roman" w:eastAsia="Times New Roman" w:hAnsi="Times New Roman" w:cs="Times New Roman"/>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465E3A"/>
    <w:rPr>
      <w:b/>
      <w:bCs/>
    </w:rPr>
  </w:style>
  <w:style w:type="character" w:customStyle="1" w:styleId="CommentSubjectChar">
    <w:name w:val="Comment Subject Char"/>
    <w:basedOn w:val="CommentTextChar"/>
    <w:link w:val="CommentSubject"/>
    <w:uiPriority w:val="99"/>
    <w:semiHidden/>
    <w:rsid w:val="00465E3A"/>
    <w:rPr>
      <w:rFonts w:ascii="Times New Roman" w:eastAsia="Times New Roman" w:hAnsi="Times New Roman" w:cs="Times New Roman"/>
      <w:b/>
      <w:bCs/>
      <w:kern w:val="0"/>
      <w:sz w:val="20"/>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15</Pages>
  <Words>1163</Words>
  <Characters>6726</Characters>
  <Application>Microsoft Office Word</Application>
  <DocSecurity>0</DocSecurity>
  <Lines>197</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Kan Yan Chloe</dc:creator>
  <cp:keywords/>
  <dc:description/>
  <cp:lastModifiedBy>Li, Kan Yan Chloe</cp:lastModifiedBy>
  <cp:revision>7</cp:revision>
  <cp:lastPrinted>2024-06-18T10:12:00Z</cp:lastPrinted>
  <dcterms:created xsi:type="dcterms:W3CDTF">2024-06-18T10:12:00Z</dcterms:created>
  <dcterms:modified xsi:type="dcterms:W3CDTF">2024-06-24T20:26:00Z</dcterms:modified>
</cp:coreProperties>
</file>