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EB893" w14:textId="77777777" w:rsidR="009434A5" w:rsidRDefault="00000000">
      <w:pPr>
        <w:spacing w:line="360" w:lineRule="exact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  <w:lang w:bidi="ar"/>
        </w:rPr>
        <w:t xml:space="preserve">Table7 Top 10 GO functional annotations </w:t>
      </w:r>
      <w:bookmarkStart w:id="0" w:name="_Hlk123296092"/>
      <w:r>
        <w:rPr>
          <w:rFonts w:ascii="Times New Roman" w:eastAsia="楷体" w:hAnsi="Times New Roman" w:cs="Times New Roman"/>
          <w:szCs w:val="21"/>
          <w:lang w:bidi="ar"/>
        </w:rPr>
        <w:t>involved by</w:t>
      </w:r>
      <w:bookmarkEnd w:id="0"/>
      <w:r>
        <w:rPr>
          <w:rFonts w:ascii="Times New Roman" w:eastAsia="楷体" w:hAnsi="Times New Roman" w:cs="Times New Roman"/>
          <w:szCs w:val="21"/>
          <w:lang w:bidi="ar"/>
        </w:rPr>
        <w:t xml:space="preserve"> </w:t>
      </w:r>
      <w:bookmarkStart w:id="1" w:name="_Hlk123295205"/>
      <w:r>
        <w:rPr>
          <w:rFonts w:ascii="Times New Roman" w:eastAsia="楷体" w:hAnsi="Times New Roman" w:cs="Times New Roman"/>
          <w:szCs w:val="21"/>
          <w:lang w:bidi="ar"/>
        </w:rPr>
        <w:t>genes differentially co-expressed</w:t>
      </w:r>
    </w:p>
    <w:p w14:paraId="7CEBC208" w14:textId="77777777" w:rsidR="009434A5" w:rsidRDefault="00000000">
      <w:pPr>
        <w:spacing w:line="360" w:lineRule="exact"/>
        <w:ind w:firstLineChars="200" w:firstLine="420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  <w:lang w:bidi="ar"/>
        </w:rPr>
        <w:t xml:space="preserve">with PLIN1 </w:t>
      </w:r>
      <w:bookmarkEnd w:id="1"/>
      <w:r>
        <w:rPr>
          <w:rFonts w:ascii="Times New Roman" w:eastAsia="楷体" w:hAnsi="Times New Roman" w:cs="Times New Roman"/>
          <w:szCs w:val="21"/>
          <w:lang w:bidi="ar"/>
        </w:rPr>
        <w:t>in HCC</w:t>
      </w:r>
    </w:p>
    <w:tbl>
      <w:tblPr>
        <w:tblStyle w:val="a7"/>
        <w:tblW w:w="11766" w:type="dxa"/>
        <w:jc w:val="center"/>
        <w:tblLook w:val="04A0" w:firstRow="1" w:lastRow="0" w:firstColumn="1" w:lastColumn="0" w:noHBand="0" w:noVBand="1"/>
      </w:tblPr>
      <w:tblGrid>
        <w:gridCol w:w="987"/>
        <w:gridCol w:w="1392"/>
        <w:gridCol w:w="1951"/>
        <w:gridCol w:w="1272"/>
        <w:gridCol w:w="6164"/>
      </w:tblGrid>
      <w:tr w:rsidR="002B7001" w:rsidRPr="00CD4CC1" w14:paraId="56CDA82A" w14:textId="77777777" w:rsidTr="000C1F83">
        <w:trPr>
          <w:trHeight w:val="558"/>
          <w:jc w:val="center"/>
        </w:trPr>
        <w:tc>
          <w:tcPr>
            <w:tcW w:w="987" w:type="dxa"/>
          </w:tcPr>
          <w:p w14:paraId="65E586A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Category</w:t>
            </w:r>
          </w:p>
        </w:tc>
        <w:tc>
          <w:tcPr>
            <w:tcW w:w="1392" w:type="dxa"/>
          </w:tcPr>
          <w:p w14:paraId="316AF61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ID</w:t>
            </w:r>
          </w:p>
        </w:tc>
        <w:tc>
          <w:tcPr>
            <w:tcW w:w="1951" w:type="dxa"/>
          </w:tcPr>
          <w:p w14:paraId="6F7029F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Description</w:t>
            </w:r>
          </w:p>
        </w:tc>
        <w:tc>
          <w:tcPr>
            <w:tcW w:w="1272" w:type="dxa"/>
          </w:tcPr>
          <w:p w14:paraId="3D06155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Adjusted-</w:t>
            </w:r>
            <w:r w:rsidRPr="00CD4CC1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6164" w:type="dxa"/>
          </w:tcPr>
          <w:p w14:paraId="2D6D57C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Gene ID</w:t>
            </w:r>
          </w:p>
        </w:tc>
      </w:tr>
      <w:tr w:rsidR="002B7001" w:rsidRPr="00CD4CC1" w14:paraId="1A4CA297" w14:textId="77777777" w:rsidTr="000C1F83">
        <w:trPr>
          <w:trHeight w:val="1339"/>
          <w:jc w:val="center"/>
        </w:trPr>
        <w:tc>
          <w:tcPr>
            <w:tcW w:w="987" w:type="dxa"/>
          </w:tcPr>
          <w:p w14:paraId="2AB92D8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CC</w:t>
            </w:r>
          </w:p>
        </w:tc>
        <w:tc>
          <w:tcPr>
            <w:tcW w:w="1392" w:type="dxa"/>
            <w:vAlign w:val="center"/>
          </w:tcPr>
          <w:p w14:paraId="1D1528F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GO:0062023</w:t>
            </w:r>
          </w:p>
        </w:tc>
        <w:tc>
          <w:tcPr>
            <w:tcW w:w="1951" w:type="dxa"/>
            <w:vAlign w:val="center"/>
          </w:tcPr>
          <w:p w14:paraId="4FD1E5D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collagen-containing extracellular matrix</w:t>
            </w:r>
          </w:p>
        </w:tc>
        <w:tc>
          <w:tcPr>
            <w:tcW w:w="1272" w:type="dxa"/>
            <w:vAlign w:val="center"/>
          </w:tcPr>
          <w:p w14:paraId="426B864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2.35E-09</w:t>
            </w:r>
          </w:p>
        </w:tc>
        <w:tc>
          <w:tcPr>
            <w:tcW w:w="6164" w:type="dxa"/>
          </w:tcPr>
          <w:p w14:paraId="320C3B5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LAMB4, SERPING1, HPX, WNT2, LRRC15, FGA, A2M, COL9A2, SERPINA1, FGB, AGT, NCAM1, ADAMTS3, F9, ECM1, ZG16, SFRP1, PRG2, HRG, TGFB2, SPP2, FGL2, SERPINB1, CFP, LTBP4, CSTB, PCSK6, ADAMDEC1, CXCL12, CBLN1, PF4, S100A10, SCARA3, COL9A1, ANXA2, SPARC, LAMC1, ANXA2P2, SRPX, COL8A1, PTN, EDIL3, MXRA5, FBLN5, ITGA6, CSPG4, DCN, COL4A1, COL5A3, USH2A, F13A1, COL4A2, APLP1, EMILIN1, CDH13, PZP, LGALS4, APOA4, LTBP2, COL9A3, DPT, VCAN, SMOC1, ANGPTL6, NTN4, SSC5D, CLEC3B, C17orf58, MDK</w:t>
            </w:r>
          </w:p>
        </w:tc>
      </w:tr>
      <w:tr w:rsidR="002B7001" w:rsidRPr="00CD4CC1" w14:paraId="56590ADE" w14:textId="77777777" w:rsidTr="000C1F83">
        <w:trPr>
          <w:trHeight w:val="1367"/>
          <w:jc w:val="center"/>
        </w:trPr>
        <w:tc>
          <w:tcPr>
            <w:tcW w:w="987" w:type="dxa"/>
            <w:vAlign w:val="center"/>
          </w:tcPr>
          <w:p w14:paraId="0906409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FE9A4FF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GO:0060205</w:t>
            </w:r>
          </w:p>
        </w:tc>
        <w:tc>
          <w:tcPr>
            <w:tcW w:w="1951" w:type="dxa"/>
            <w:vAlign w:val="center"/>
          </w:tcPr>
          <w:p w14:paraId="516B9BEF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cytoplasmic vesicle lumen</w:t>
            </w:r>
          </w:p>
        </w:tc>
        <w:tc>
          <w:tcPr>
            <w:tcW w:w="1272" w:type="dxa"/>
            <w:vAlign w:val="center"/>
          </w:tcPr>
          <w:p w14:paraId="2849FCB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9.52E-06</w:t>
            </w:r>
          </w:p>
        </w:tc>
        <w:tc>
          <w:tcPr>
            <w:tcW w:w="6164" w:type="dxa"/>
          </w:tcPr>
          <w:p w14:paraId="39719B2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hAnsi="Times New Roman"/>
                <w:szCs w:val="21"/>
              </w:rPr>
              <w:t>SERPINA4, ACAA1, CAT, SERPING1, F8, TTR, FGA, A2M, HP, SERPINA1, FGB, ALB, ECM1, ZG16, HRG, PLAC8, FTL, TGFB2, SPP2, HK3, PSMD2, IGF1, SERPINB1, S100A12, DBH, CFP, ISLR, PSMD14, CRISPLD2, CSTB, GGH, SRGN, PPBP, GLA, PF4, ILF2, DSN1, ACLY, ANXA2, SPARC, NEU1, CDA, PGLYRP1, F13A1, POMC, SERPINI1, PYGB, CHIT1, CLEC3B, FABP5, QPCT</w:t>
            </w:r>
          </w:p>
        </w:tc>
      </w:tr>
      <w:tr w:rsidR="002B7001" w:rsidRPr="00CD4CC1" w14:paraId="7838C5CA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3102C43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522F069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GO:0031983</w:t>
            </w:r>
          </w:p>
        </w:tc>
        <w:tc>
          <w:tcPr>
            <w:tcW w:w="1951" w:type="dxa"/>
            <w:vAlign w:val="center"/>
          </w:tcPr>
          <w:p w14:paraId="711DA68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vesicle lumen</w:t>
            </w:r>
          </w:p>
        </w:tc>
        <w:tc>
          <w:tcPr>
            <w:tcW w:w="1272" w:type="dxa"/>
            <w:vAlign w:val="center"/>
          </w:tcPr>
          <w:p w14:paraId="198B502F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9.52E-06</w:t>
            </w:r>
          </w:p>
        </w:tc>
        <w:tc>
          <w:tcPr>
            <w:tcW w:w="6164" w:type="dxa"/>
            <w:vAlign w:val="center"/>
          </w:tcPr>
          <w:p w14:paraId="108FD05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SERPINA4, ACAA1, CAT, SERPING1, F8, TTR, FGA, A2M, HP, SERPINA1, FGB, ALB, ECM1, ZG16, HRG, PLAC8, FTL, TGFB2, SPP2, HK3, PSMD2, IGF1, SERPINB1, S100A12, DBH, CFP, ISLR, PSMD14, CRISPLD2, CSTB, GGH, SRGN, PPBP, GLA, PF4, ILF2, DSN1, ACLY, ANXA2, SPARC, NEU1, CDA, PGLYRP1, F13A1, POMC, SERPINI1, PYGB, CHIT1, CLEC3B, FABP5, QPCT</w:t>
            </w:r>
          </w:p>
        </w:tc>
      </w:tr>
      <w:tr w:rsidR="002B7001" w:rsidRPr="00CD4CC1" w14:paraId="02158F5F" w14:textId="77777777" w:rsidTr="000C1F83">
        <w:trPr>
          <w:trHeight w:val="558"/>
          <w:jc w:val="center"/>
        </w:trPr>
        <w:tc>
          <w:tcPr>
            <w:tcW w:w="987" w:type="dxa"/>
            <w:vAlign w:val="center"/>
          </w:tcPr>
          <w:p w14:paraId="3508BFF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2BB8F14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GO:0034774</w:t>
            </w:r>
          </w:p>
        </w:tc>
        <w:tc>
          <w:tcPr>
            <w:tcW w:w="1951" w:type="dxa"/>
            <w:vAlign w:val="center"/>
          </w:tcPr>
          <w:p w14:paraId="710DBB8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secretory granule lumen</w:t>
            </w:r>
          </w:p>
        </w:tc>
        <w:tc>
          <w:tcPr>
            <w:tcW w:w="1272" w:type="dxa"/>
            <w:vAlign w:val="center"/>
          </w:tcPr>
          <w:p w14:paraId="36E0693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1.01E-05</w:t>
            </w:r>
          </w:p>
        </w:tc>
        <w:tc>
          <w:tcPr>
            <w:tcW w:w="6164" w:type="dxa"/>
            <w:vAlign w:val="center"/>
          </w:tcPr>
          <w:p w14:paraId="5A30180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SERPINA4, ACAA1, CAT, SERPING1, F8, TTR, FGA, A2M, HP, SERPINA1, FGB, ALB, ECM1, HRG, PLAC8, FTL, TGFB2, SPP2, HK3, PSMD2, IGF1, SERPINB1, S100A12, DBH, CFP, ISLR, PSMD14, CRISPLD2, CSTB, GGH, SRGN, PPBP, GLA, PF4, ILF2, DSN1, ACLY, ANXA2, SPARC, NEU1, CDA, PGLYRP1, F13A1, POMC, SERPINI1, PYGB, CHIT1, CLEC3B, FABP5, QPCT</w:t>
            </w:r>
          </w:p>
        </w:tc>
      </w:tr>
      <w:tr w:rsidR="002B7001" w:rsidRPr="00CD4CC1" w14:paraId="15F75F66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1029DB0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30C5234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GO:0072562</w:t>
            </w:r>
          </w:p>
        </w:tc>
        <w:tc>
          <w:tcPr>
            <w:tcW w:w="1951" w:type="dxa"/>
            <w:vAlign w:val="center"/>
          </w:tcPr>
          <w:p w14:paraId="15E7CD1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blood microparticle</w:t>
            </w:r>
          </w:p>
        </w:tc>
        <w:tc>
          <w:tcPr>
            <w:tcW w:w="1272" w:type="dxa"/>
            <w:vAlign w:val="center"/>
          </w:tcPr>
          <w:p w14:paraId="78B4955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0.00031</w:t>
            </w:r>
          </w:p>
        </w:tc>
        <w:tc>
          <w:tcPr>
            <w:tcW w:w="6164" w:type="dxa"/>
            <w:vAlign w:val="center"/>
          </w:tcPr>
          <w:p w14:paraId="42D2399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AFM, SERPING1, HPX, FGA, A2M, HP, FGB, AGT, ALB, APOA2, FCN2, CD5L, HRG, ENG, BCHE, HBB, CLIC1, FCN3, TFRC, ACTG2, C9, HSPA2, F13A1, PZP, APOA4, CFHR3, HBA2</w:t>
            </w:r>
          </w:p>
        </w:tc>
      </w:tr>
      <w:tr w:rsidR="002B7001" w:rsidRPr="00CD4CC1" w14:paraId="01F3B1A1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E1378D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5C10819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GO:0005874</w:t>
            </w:r>
          </w:p>
        </w:tc>
        <w:tc>
          <w:tcPr>
            <w:tcW w:w="1951" w:type="dxa"/>
            <w:vAlign w:val="center"/>
          </w:tcPr>
          <w:p w14:paraId="0048466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microtubule</w:t>
            </w:r>
          </w:p>
        </w:tc>
        <w:tc>
          <w:tcPr>
            <w:tcW w:w="1272" w:type="dxa"/>
            <w:vAlign w:val="center"/>
          </w:tcPr>
          <w:p w14:paraId="6FC1173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0.00031</w:t>
            </w:r>
          </w:p>
        </w:tc>
        <w:tc>
          <w:tcPr>
            <w:tcW w:w="6164" w:type="dxa"/>
            <w:vAlign w:val="center"/>
          </w:tcPr>
          <w:p w14:paraId="5DA444E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FEZ1, MEFV, TIAM1, REEP2, MAP1A, TRPV4, FSD1, CDC27, SKAP1, KIF24, TEKT2, PSRC1, DNM3, CYP2A6, MAPT, TUBA1C, TUBB2A, DYNC1I1, TUBA4A, MTUS2, TUBA1B, CRHBP, GTSE1, MID1IP1, CAPN6, TUBG1, PLK1, KIF4A, BICD1, CKAP2, KIF15, BIRC5, AURKB, STMN1, FGF13, KNTC1, KIF11, KIF2C, PRC1, RACGAP1, NAV3, KIF14, NEK2, SKA1, MAP2, CDK1, KIF18A, TUBE1, TPPP2, KIF19, CCT3, SPAG5, TRIM54, DCDC2, TUBB3</w:t>
            </w:r>
          </w:p>
        </w:tc>
      </w:tr>
      <w:tr w:rsidR="002B7001" w:rsidRPr="00CD4CC1" w14:paraId="48AE0A91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7CF215F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6E40E86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GO:0005903</w:t>
            </w:r>
          </w:p>
        </w:tc>
        <w:tc>
          <w:tcPr>
            <w:tcW w:w="1951" w:type="dxa"/>
            <w:vAlign w:val="center"/>
          </w:tcPr>
          <w:p w14:paraId="4B2112E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brush border</w:t>
            </w:r>
          </w:p>
        </w:tc>
        <w:tc>
          <w:tcPr>
            <w:tcW w:w="1272" w:type="dxa"/>
            <w:vAlign w:val="center"/>
          </w:tcPr>
          <w:p w14:paraId="4EDE42F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0.00031</w:t>
            </w:r>
          </w:p>
        </w:tc>
        <w:tc>
          <w:tcPr>
            <w:tcW w:w="6164" w:type="dxa"/>
            <w:vAlign w:val="center"/>
          </w:tcPr>
          <w:p w14:paraId="3FBCCA6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PEMT, SLC34A1, SLC17A3, SNX5, PTH1R, MYH14, NPC1L1, SLC9A3R1, ACTR3, SLC5A1, MYO1A, CLIC1, SCIN, SLC34A2, SLC15A1, CDHR2, SLC3A1, ACE2, MME, SLC7A11, ITLN1</w:t>
            </w:r>
          </w:p>
        </w:tc>
      </w:tr>
      <w:tr w:rsidR="002B7001" w:rsidRPr="00CD4CC1" w14:paraId="00532650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57D8302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1BBBE29F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GO:0005581</w:t>
            </w:r>
          </w:p>
        </w:tc>
        <w:tc>
          <w:tcPr>
            <w:tcW w:w="1951" w:type="dxa"/>
            <w:vAlign w:val="center"/>
          </w:tcPr>
          <w:p w14:paraId="11F1A5D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collagen trimer</w:t>
            </w:r>
          </w:p>
        </w:tc>
        <w:tc>
          <w:tcPr>
            <w:tcW w:w="1272" w:type="dxa"/>
            <w:vAlign w:val="center"/>
          </w:tcPr>
          <w:p w14:paraId="7E72CAF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0.000497</w:t>
            </w:r>
          </w:p>
        </w:tc>
        <w:tc>
          <w:tcPr>
            <w:tcW w:w="6164" w:type="dxa"/>
            <w:vAlign w:val="center"/>
          </w:tcPr>
          <w:p w14:paraId="14E06A1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COL9A2, FCN2, C1QTNF1, FCN3, SCARA3, COL9A1, COLEC11, COL8A1, DCN, COLEC10, COL4A1, COL5A3, COLEC12, COL4A2, EMILIN1, MARCO, COL9A3, SFTPD, C1QTNF7</w:t>
            </w:r>
          </w:p>
        </w:tc>
      </w:tr>
      <w:tr w:rsidR="002B7001" w:rsidRPr="00CD4CC1" w14:paraId="4EB92E1F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10F18DC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1DD7CB8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GO:0031093</w:t>
            </w:r>
          </w:p>
        </w:tc>
        <w:tc>
          <w:tcPr>
            <w:tcW w:w="1951" w:type="dxa"/>
            <w:vAlign w:val="center"/>
          </w:tcPr>
          <w:p w14:paraId="7AA8CF6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platelet alpha granule lumen</w:t>
            </w:r>
          </w:p>
        </w:tc>
        <w:tc>
          <w:tcPr>
            <w:tcW w:w="1272" w:type="dxa"/>
            <w:vAlign w:val="center"/>
          </w:tcPr>
          <w:p w14:paraId="39294CA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0.0007</w:t>
            </w:r>
          </w:p>
        </w:tc>
        <w:tc>
          <w:tcPr>
            <w:tcW w:w="6164" w:type="dxa"/>
            <w:vAlign w:val="center"/>
          </w:tcPr>
          <w:p w14:paraId="006F73C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SERPING1, F8, FGA, A2M, SERPINA1, FGB, ALB, HRG, TGFB2, IGF1, ISLR, SRGN, PPBP, PF4, SPARC, F13A1</w:t>
            </w:r>
          </w:p>
        </w:tc>
      </w:tr>
      <w:tr w:rsidR="002B7001" w:rsidRPr="00CD4CC1" w14:paraId="1A9E4FC5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312B482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647B22B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GO:0045121</w:t>
            </w:r>
          </w:p>
        </w:tc>
        <w:tc>
          <w:tcPr>
            <w:tcW w:w="1951" w:type="dxa"/>
            <w:vAlign w:val="center"/>
          </w:tcPr>
          <w:p w14:paraId="62F04CB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membrane raft</w:t>
            </w:r>
          </w:p>
        </w:tc>
        <w:tc>
          <w:tcPr>
            <w:tcW w:w="1272" w:type="dxa"/>
            <w:vAlign w:val="center"/>
          </w:tcPr>
          <w:p w14:paraId="37BC71E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0.001763</w:t>
            </w:r>
          </w:p>
        </w:tc>
        <w:tc>
          <w:tcPr>
            <w:tcW w:w="6164" w:type="dxa"/>
            <w:vAlign w:val="center"/>
          </w:tcPr>
          <w:p w14:paraId="5369BDA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SLC34A1, TEK, EPHB1, KCNE1, EDNRB, RET, CDH1, INSR, CORO1C, PRKAR2B, ADRA1A, SLC9A3R1, SKAP1, FXYD1, MAG, CNR1, SELE, CD4, CNTN1, MAPT, MYO1A, ANGPT1, PDPN, S100A10, TUBA1B, ANXA2, PTGIS, ATP1B3, TRPC4, ADRA1B, ADCY1, ACE2, MME, CDH13, BIRC3, PLVAP, CD24, KIF18A, THY1, SGCA, ITLN1, STOML3</w:t>
            </w:r>
          </w:p>
        </w:tc>
      </w:tr>
      <w:tr w:rsidR="002B7001" w:rsidRPr="00CD4CC1" w14:paraId="5282E249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666FBB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1392" w:type="dxa"/>
            <w:vAlign w:val="center"/>
          </w:tcPr>
          <w:p w14:paraId="77D2F8A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GO:0016054</w:t>
            </w:r>
          </w:p>
        </w:tc>
        <w:tc>
          <w:tcPr>
            <w:tcW w:w="1951" w:type="dxa"/>
            <w:vAlign w:val="center"/>
          </w:tcPr>
          <w:p w14:paraId="739973A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organic acid catabolic process</w:t>
            </w:r>
          </w:p>
        </w:tc>
        <w:tc>
          <w:tcPr>
            <w:tcW w:w="1272" w:type="dxa"/>
            <w:vAlign w:val="center"/>
          </w:tcPr>
          <w:p w14:paraId="60F6EA57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4.56E-18</w:t>
            </w:r>
          </w:p>
        </w:tc>
        <w:tc>
          <w:tcPr>
            <w:tcW w:w="6164" w:type="dxa"/>
            <w:vAlign w:val="center"/>
          </w:tcPr>
          <w:p w14:paraId="7B89049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GLUD1, ETFDH, GOT2, BCKDHB, ACAA2, ALDH6A1, MAT1A, ACADS, ECHS1, HMGCL, ACADM, HADH, ACAA1, EHHADH, IVD, GCDH, ACADSB, FAAH, GSTZ1, ABAT, ECHDC2, CYP4F3, PCBD1, FTCD, CRYL1, ASPA, ALDH8A1, LPIN2, IRS2, HPD, PCCA, ACACB, PCK1, CYP4F2, ACADL, KMO, TDO2, GPT, AASS, SHMT1, STAB2, HAAO, CNR1, PADI4, AKR1D1, LYVE1, PGD, TAT, CYP39A1, HAO2, GLS2, BCAT1, CYP26A1, ASRGL1, HAL, SDS, BCAT2, HMMR, AADAT, GPT2, LDHD, HOGA1, MCEE, AIG1, AGXT2, ABHD1, UROC1, CYP4A11, LONP2</w:t>
            </w:r>
          </w:p>
        </w:tc>
      </w:tr>
      <w:tr w:rsidR="002B7001" w:rsidRPr="00CD4CC1" w14:paraId="70E5CED3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022FF00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0418DAE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GO:0046395</w:t>
            </w:r>
          </w:p>
        </w:tc>
        <w:tc>
          <w:tcPr>
            <w:tcW w:w="1951" w:type="dxa"/>
            <w:vAlign w:val="center"/>
          </w:tcPr>
          <w:p w14:paraId="48934C0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carboxylic acid catabolic process</w:t>
            </w:r>
          </w:p>
        </w:tc>
        <w:tc>
          <w:tcPr>
            <w:tcW w:w="1272" w:type="dxa"/>
            <w:vAlign w:val="center"/>
          </w:tcPr>
          <w:p w14:paraId="55D9880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4.56E-18</w:t>
            </w:r>
          </w:p>
        </w:tc>
        <w:tc>
          <w:tcPr>
            <w:tcW w:w="6164" w:type="dxa"/>
            <w:vAlign w:val="center"/>
          </w:tcPr>
          <w:p w14:paraId="15441BA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GLUD1, ETFDH, GOT2, BCKDHB, ACAA2, ALDH6A1, MAT1A, ACADS, ECHS1, HMGCL, ACADM, HADH, ACAA1, EHHADH, IVD, GCDH, ACADSB, FAAH, GSTZ1, ABAT, ECHDC2, CYP4F3, PCBD1, FTCD, CRYL1, ASPA, ALDH8A1, LPIN2, IRS2, HPD, PCCA, ACACB, PCK1, CYP4F2, ACADL, KMO, TDO2, GPT, AASS, SHMT1, STAB2, HAAO, CNR1, PADI4, AKR1D1, LYVE1, PGD, TAT, CYP39A1, HAO2, GLS2, BCAT1, CYP26A1, ASRGL1, HAL, SDS, BCAT2, HMMR, AADAT, GPT2, LDHD, HOGA1, MCEE, AIG1, AGXT2, ABHD1, UROC1, CYP4A11, LONP2</w:t>
            </w:r>
          </w:p>
        </w:tc>
      </w:tr>
      <w:tr w:rsidR="002B7001" w:rsidRPr="00CD4CC1" w14:paraId="0F468C82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3B3C69D7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17B53A3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GO:0046394</w:t>
            </w:r>
          </w:p>
        </w:tc>
        <w:tc>
          <w:tcPr>
            <w:tcW w:w="1951" w:type="dxa"/>
            <w:vAlign w:val="center"/>
          </w:tcPr>
          <w:p w14:paraId="1E882DE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carboxylic acid biosynthetic process</w:t>
            </w:r>
          </w:p>
        </w:tc>
        <w:tc>
          <w:tcPr>
            <w:tcW w:w="1272" w:type="dxa"/>
            <w:vAlign w:val="center"/>
          </w:tcPr>
          <w:p w14:paraId="69558E1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2.96E-15</w:t>
            </w:r>
          </w:p>
        </w:tc>
        <w:tc>
          <w:tcPr>
            <w:tcW w:w="6164" w:type="dxa"/>
            <w:vAlign w:val="center"/>
          </w:tcPr>
          <w:p w14:paraId="1238274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GLUD1, GOT2, CYP27A1, CBR4, ACSM3, ABAT, GAMT, CYP2C9, ASPA, ASL, ALDH8A1, SMPD3, BHMT, CYP2E1, PROX1, PLP1, GCH1, PDK4, CYP46A1, ACACB, PHGDH, PSAT1, ACADL, KMO, CYP1A2, CYP3A4, GPT, AASS, ALDH18A1, SHMT1, HAAO, GGT5, CYP2C8, AKR1D1, UGDH, AKR1C3, TRIB3, AVP, CYP39A1, ACLY, CSPG5, PTGIS, CYP1A1, AVPR1A, MID1IP1, GLS2, CSPG4, OSBPL3, LTC4S, BCAT1, DCN, EDN2, LPL, ELOVL4, SDS, FADS2, APOA4, BCAT2, PSPH, PRKAA2, ASNS, PLA2G1B, VCAN, GPT2, HOGA1, ACSM2B, CYP8B1, AGXT2, ABHD1, GGTLC2, FADS6, FADS1, FABP5, MTHFD1L, ACSM2A</w:t>
            </w:r>
          </w:p>
        </w:tc>
      </w:tr>
      <w:tr w:rsidR="002B7001" w:rsidRPr="00CD4CC1" w14:paraId="73A1D65D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20890AE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4750CA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GO:0016053</w:t>
            </w:r>
          </w:p>
        </w:tc>
        <w:tc>
          <w:tcPr>
            <w:tcW w:w="1951" w:type="dxa"/>
            <w:vAlign w:val="center"/>
          </w:tcPr>
          <w:p w14:paraId="597415DF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organic acid biosynthetic process</w:t>
            </w:r>
          </w:p>
        </w:tc>
        <w:tc>
          <w:tcPr>
            <w:tcW w:w="1272" w:type="dxa"/>
            <w:vAlign w:val="center"/>
          </w:tcPr>
          <w:p w14:paraId="557801B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2.96E-15</w:t>
            </w:r>
          </w:p>
        </w:tc>
        <w:tc>
          <w:tcPr>
            <w:tcW w:w="6164" w:type="dxa"/>
            <w:vAlign w:val="center"/>
          </w:tcPr>
          <w:p w14:paraId="77E6FDC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GLUD1, GOT2, CYP27A1, CBR4, ACSM3, ABAT, GAMT, CYP2C9, ASPA, ASL, ALDH8A1, SMPD3, BHMT, CYP2E1, PROX1, PLP1, GCH1, PDK4, CYP46A1, ACACB, PHGDH, PSAT1, ACADL, KMO, CYP1A2, CYP3A4, GPT, AASS, ALDH18A1, SHMT1, HAAO, GGT5, CYP2C8, AKR1D1, UGDH, AKR1C3, TRIB3, AVP, CYP39A1, ACLY, CSPG5, PTGIS, CYP1A1, AVPR1A, MID1IP1, GLS2, CSPG4, OSBPL3, LTC4S, BCAT1, DCN, EDN2, LPL, ELOVL4, SDS, FADS2, APOA4, BCAT2, PSPH, PRKAA2, ASNS, PLA2G1B, VCAN, GPT2, HOGA1, ACSM2B, CYP8B1, AGXT2, ABHD1, GGTLC2, FADS6, FADS1, FABP5, MTHFD1L, ACSM2A</w:t>
            </w:r>
          </w:p>
        </w:tc>
      </w:tr>
      <w:tr w:rsidR="002B7001" w:rsidRPr="00CD4CC1" w14:paraId="5D314998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22A9945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5EAD80E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GO:0044282</w:t>
            </w:r>
          </w:p>
        </w:tc>
        <w:tc>
          <w:tcPr>
            <w:tcW w:w="1951" w:type="dxa"/>
            <w:vAlign w:val="center"/>
          </w:tcPr>
          <w:p w14:paraId="41365AC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small molecule catabolic process</w:t>
            </w:r>
          </w:p>
        </w:tc>
        <w:tc>
          <w:tcPr>
            <w:tcW w:w="1272" w:type="dxa"/>
            <w:vAlign w:val="center"/>
          </w:tcPr>
          <w:p w14:paraId="5D458E1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2.96E-15</w:t>
            </w:r>
          </w:p>
        </w:tc>
        <w:tc>
          <w:tcPr>
            <w:tcW w:w="6164" w:type="dxa"/>
            <w:vAlign w:val="center"/>
          </w:tcPr>
          <w:p w14:paraId="5068BD4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MLYCD, GLUD1, ETFDH, GOT2, BCKDHB, ACAA2, ALDH6A1, MAT1A, ACADS, HAGH, ECHS1, ALDH2, HMGCL, CYP27A1, ACADM, HADH, ACAA1, EHHADH, IVD, GCDH, ACADSB, </w:t>
            </w: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>FAAH, GSTZ1, ABAT, ECHDC2, CYP4F3, PCBD1, FTCD, CRYL1, ASPA, ALDH8A1, LPIN2, ALDOB, IRS2, CYP46A1, HPD, PCCA, ACACB, PCK1, CYP4F2, ACADL, KMO, FUT2, TDO2, INPP5J, GPT, HK3, AASS, HPRT1, SHMT1, STAB2, HAAO, CNR1, PADI4, AKR1D1, ENO1, LYVE1, SULT1E1, AKR1C3, PGD, TAT, CYP39A1, HAO2, CDA, CYP1A1, GLS2, BCAT1, CYP26A1, ASRGL1, HAL, SDS, GCK, BCAT2, HK2, HMMR, AADAT, GPT2, LDHD, HOGA1, MCEE, AIG1, AGXT2, ABHD1, UROC1, ADH4, CYP4A11, LONP2</w:t>
            </w:r>
          </w:p>
        </w:tc>
      </w:tr>
      <w:tr w:rsidR="002B7001" w:rsidRPr="00CD4CC1" w14:paraId="5E28266A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6E1240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630429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GO:0006631</w:t>
            </w:r>
          </w:p>
        </w:tc>
        <w:tc>
          <w:tcPr>
            <w:tcW w:w="1951" w:type="dxa"/>
            <w:vAlign w:val="center"/>
          </w:tcPr>
          <w:p w14:paraId="4478569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fatty acid metabolic process</w:t>
            </w:r>
          </w:p>
        </w:tc>
        <w:tc>
          <w:tcPr>
            <w:tcW w:w="1272" w:type="dxa"/>
            <w:vAlign w:val="center"/>
          </w:tcPr>
          <w:p w14:paraId="579F3C6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3.62E-15</w:t>
            </w:r>
          </w:p>
        </w:tc>
        <w:tc>
          <w:tcPr>
            <w:tcW w:w="6164" w:type="dxa"/>
            <w:vAlign w:val="center"/>
          </w:tcPr>
          <w:p w14:paraId="12DDB2F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ETFDH, ACAA2, ACADS, ECHS1, ACADM, HADH, ACAA1, CBR4, EHHADH, ACSM3, IVD, GCDH, ACADSB, FAAH, GSTZ1, ECHDC2, CYP4F3, CYP2C9, CRYL1, NAAA, CYP2E1, PLP1, LPIN2, PDK4, IRS2, PCCA, ACACB, PCK1, CYP4F2, PRKAR2B, ACADL, CYP2B6, CYP1A2, CYP3A4, CYP2C18, PPARGC1A, CNR1, GNPAT, GGT5, CYP2C8, CYP2A6, MORC2, AKR1C3, TRIB3, AVP, ACLY, CYP2C19, TH, HAO2, PTGIS, CYP1A1, AVPR1A, MID1IP1, CYP1B1, PPARG, LTC4S, EDN2, LPL, ELOVL4, FADS2, APOA4, CYP2A13, PRKAA2, PLA2G1B, ACSM2B, MCEE, AIG1, ABHD1, CYP2A7, FAAH2, FADS6, FADS1, FABP5, THEM5, ACSL4, CYP4A11, ACSM2A, LONP2</w:t>
            </w:r>
          </w:p>
        </w:tc>
      </w:tr>
      <w:tr w:rsidR="002B7001" w:rsidRPr="00CD4CC1" w14:paraId="068A0CD4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556AB8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28FFB0B7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GO:1901605</w:t>
            </w:r>
          </w:p>
        </w:tc>
        <w:tc>
          <w:tcPr>
            <w:tcW w:w="1951" w:type="dxa"/>
            <w:vAlign w:val="center"/>
          </w:tcPr>
          <w:p w14:paraId="742B1F5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alpha-amino acid metabolic process</w:t>
            </w:r>
          </w:p>
        </w:tc>
        <w:tc>
          <w:tcPr>
            <w:tcW w:w="1272" w:type="dxa"/>
            <w:vAlign w:val="center"/>
          </w:tcPr>
          <w:p w14:paraId="355D412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9.05E-13</w:t>
            </w:r>
          </w:p>
        </w:tc>
        <w:tc>
          <w:tcPr>
            <w:tcW w:w="6164" w:type="dxa"/>
            <w:vAlign w:val="center"/>
          </w:tcPr>
          <w:p w14:paraId="5599C0E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GLUD1, GOT2, ALDH6A1, MAT1A, COMT, PEMT, HMGCL, IVD, GCDH, GSTZ1, PCBD1, GAMT, FTCD, ASPA, ASL, ALDH8A1, BHMT, HPD, PHGDH, GLYAT, PSAT1, KMO, TDO2, GPT, AASS, ALDH18A1, SHMT1, ART4, HAAO, PADI4, NOX4, GNMT, TAT, ODC1, TH, GLS2, BCAT1, ASRGL1, HAL, SDS, BCAT2, PSPH, ASNS, SLC7A11, AADAT, GPT2, GLYATL1, HOGA1, SEPSECS, AGXT2, UROC1</w:t>
            </w:r>
          </w:p>
        </w:tc>
      </w:tr>
      <w:tr w:rsidR="002B7001" w:rsidRPr="00CD4CC1" w14:paraId="2EF801B0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791AC94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13A78AD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GO:0016042</w:t>
            </w:r>
          </w:p>
        </w:tc>
        <w:tc>
          <w:tcPr>
            <w:tcW w:w="1951" w:type="dxa"/>
            <w:vAlign w:val="center"/>
          </w:tcPr>
          <w:p w14:paraId="1D865E3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lipid catabolic process</w:t>
            </w:r>
          </w:p>
        </w:tc>
        <w:tc>
          <w:tcPr>
            <w:tcW w:w="1272" w:type="dxa"/>
            <w:vAlign w:val="center"/>
          </w:tcPr>
          <w:p w14:paraId="46D8D3A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1.26E-11</w:t>
            </w:r>
          </w:p>
        </w:tc>
        <w:tc>
          <w:tcPr>
            <w:tcW w:w="6164" w:type="dxa"/>
            <w:vAlign w:val="center"/>
          </w:tcPr>
          <w:p w14:paraId="073C4A3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MLYCD, ETFDH, ACAA2, ACADS, SORL1, ECHS1, CYP27A1, ACADM, HADH, ACAA1, EHHADH, IVD, GCDH, FAAH, ECHDC2, CYP4F3, SMPD3, NAAA, LPIN2, IRS2, CYP46A1, PCCA, APOA2, ACACB, SRD5A1, PCK1, CYP4F2, ACADL, CYP1A2, CYP3A4, YWHAH, PLCB2, GBA3, CNR1, AKR1D1, SULT1E1, AKR1C3, GLA, CYP39A1, NEU1, HAO2, PLCB4, CYP1B1, CYP26A1, CIDEA, LPL, SPHK1, PLCE1, APOA4, </w:t>
            </w: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>PLCB1, PLA2G1B, PLIN1, MCEE, AIG1, ABHD1, HSD17B6, PNPLA7, CES5A, CES4A, ACER1, BCO2, FABP6, FABP5, FGF21, CYP4A11, LONP2</w:t>
            </w:r>
          </w:p>
        </w:tc>
      </w:tr>
      <w:tr w:rsidR="002B7001" w:rsidRPr="00CD4CC1" w14:paraId="64ACF6AC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7B65916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02872B4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GO:0072329</w:t>
            </w:r>
          </w:p>
        </w:tc>
        <w:tc>
          <w:tcPr>
            <w:tcW w:w="1951" w:type="dxa"/>
            <w:vAlign w:val="center"/>
          </w:tcPr>
          <w:p w14:paraId="1694122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monocarboxylic acid catabolic process</w:t>
            </w:r>
          </w:p>
        </w:tc>
        <w:tc>
          <w:tcPr>
            <w:tcW w:w="1272" w:type="dxa"/>
            <w:vAlign w:val="center"/>
          </w:tcPr>
          <w:p w14:paraId="4988D6A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2.51E-11</w:t>
            </w:r>
          </w:p>
        </w:tc>
        <w:tc>
          <w:tcPr>
            <w:tcW w:w="6164" w:type="dxa"/>
            <w:vAlign w:val="center"/>
          </w:tcPr>
          <w:p w14:paraId="219ED06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MLYCD, ETFDH, ACAA2, ACADS, ECHS1, ACADM, HADH, ACAA1, EHHADH, IVD, GCDH, FAAH, ABAT, ECHDC2, CYP4F3, CRYL1, LPIN2, IRS2, PCCA, ACACB, PCK1, CYP4F2, ACADL, CNR1, AKR1D1, PGD, CYP39A1, HAO2, CYP26A1, ASRGL1, LDHD, HOGA1, MCEE, AIG1, AGXT2, ABHD1, CYP4A11, LONP2</w:t>
            </w:r>
          </w:p>
        </w:tc>
      </w:tr>
      <w:tr w:rsidR="002B7001" w:rsidRPr="00CD4CC1" w14:paraId="537F0CC3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5A8011B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7E35065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GO:0008202</w:t>
            </w:r>
          </w:p>
        </w:tc>
        <w:tc>
          <w:tcPr>
            <w:tcW w:w="1951" w:type="dxa"/>
            <w:vAlign w:val="center"/>
          </w:tcPr>
          <w:p w14:paraId="5340A4B9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steroid metabolic process</w:t>
            </w:r>
          </w:p>
        </w:tc>
        <w:tc>
          <w:tcPr>
            <w:tcW w:w="1272" w:type="dxa"/>
            <w:vAlign w:val="center"/>
          </w:tcPr>
          <w:p w14:paraId="71FC2FB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8.35E-11</w:t>
            </w:r>
          </w:p>
        </w:tc>
        <w:tc>
          <w:tcPr>
            <w:tcW w:w="6164" w:type="dxa"/>
            <w:vAlign w:val="center"/>
          </w:tcPr>
          <w:p w14:paraId="72C03A07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ACAA2, COMT, SORL1, CYP27A1, ESR1, ACAA1, CAT, CYP2C9, RXRA, CYP2E1, PROX1, AGT, HSD17B2, CYP46A1, BMP5, RORC, APOA2, ACACB, SRD5A1, NR1I2, SEC14L2, RDH16, ACADL, NPC1L1, CYP2B6, HSD11B1, CYP1A2, SRD5A2, CYP3A4, EGR1, NR0B2, YWHAH, GGPS1, PPARGC1A, CYP2C8, AKR1D1, CYP2A6, SULT1E1, AKR1C3, CYP3A43, APOF, CYP39A1, ACLY, CYP2C19, CACNA1H, CYP1A1, CETP, CYP11A1, CYP1B1, OSBPL3, CYP26A1, PDGFRA, APOA4, PRKAA2, SQLE, CFTR, LCAT, UGT2B7, CYP8B1, HSD17B6, LEPR, PCSK9, CYP17A1, AFP</w:t>
            </w:r>
          </w:p>
        </w:tc>
      </w:tr>
      <w:tr w:rsidR="002B7001" w:rsidRPr="00CD4CC1" w14:paraId="2E6556BC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C19762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1392" w:type="dxa"/>
            <w:vAlign w:val="center"/>
          </w:tcPr>
          <w:p w14:paraId="07D74DF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GO:0004497</w:t>
            </w:r>
          </w:p>
        </w:tc>
        <w:tc>
          <w:tcPr>
            <w:tcW w:w="1951" w:type="dxa"/>
            <w:vAlign w:val="center"/>
          </w:tcPr>
          <w:p w14:paraId="69D6468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monooxygenase activity</w:t>
            </w:r>
          </w:p>
        </w:tc>
        <w:tc>
          <w:tcPr>
            <w:tcW w:w="1272" w:type="dxa"/>
            <w:vAlign w:val="center"/>
          </w:tcPr>
          <w:p w14:paraId="5C5DA94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1.15E-11</w:t>
            </w:r>
          </w:p>
        </w:tc>
        <w:tc>
          <w:tcPr>
            <w:tcW w:w="6164" w:type="dxa"/>
            <w:vAlign w:val="center"/>
          </w:tcPr>
          <w:p w14:paraId="1033CDA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CYP4F3, PCBD1, CYP2C9, FMO4, CYP2E1, CYP46A1, CYP4F2, KMO, CYP2B6, CYP1A2, CYP3A4, CYP2C18, DBH, CYP2C8, AKR1D1, CYP2A6, AKR1C3, CYP3A43, CYP39A1, CYP2C19, TH, PTGIS, CYP1A1, CYP11A1, CYP1B1, CYP26A1, CYP2A13, SQLE, CYP8B1, CYP2A7, CYP17A1, CYP4A22, CYP4A11</w:t>
            </w:r>
          </w:p>
        </w:tc>
      </w:tr>
      <w:tr w:rsidR="002B7001" w:rsidRPr="00CD4CC1" w14:paraId="1F9EBD48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00BD46B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784D7FFD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GO:0008395</w:t>
            </w:r>
          </w:p>
        </w:tc>
        <w:tc>
          <w:tcPr>
            <w:tcW w:w="1951" w:type="dxa"/>
            <w:vAlign w:val="center"/>
          </w:tcPr>
          <w:p w14:paraId="5033F3A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steroid hydroxylase activity</w:t>
            </w:r>
          </w:p>
        </w:tc>
        <w:tc>
          <w:tcPr>
            <w:tcW w:w="1272" w:type="dxa"/>
            <w:vAlign w:val="center"/>
          </w:tcPr>
          <w:p w14:paraId="74169ACA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1.22E-10</w:t>
            </w:r>
          </w:p>
        </w:tc>
        <w:tc>
          <w:tcPr>
            <w:tcW w:w="6164" w:type="dxa"/>
            <w:vAlign w:val="center"/>
          </w:tcPr>
          <w:p w14:paraId="223D2AC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CYP2C9, CYP2E1, CYP46A1, CYP2B6, CYP1A2, CYP3A4, CYP2C18, CYP2C8, CYP2A6, CYP3A43, CYP39A1, CYP2C19, CYP1A1, CYP11A1, CYP1B1, CYP2A13, CYP8B1, CYP2A7, CYP17A1</w:t>
            </w:r>
          </w:p>
        </w:tc>
      </w:tr>
      <w:tr w:rsidR="002B7001" w:rsidRPr="00CD4CC1" w14:paraId="3AA484DC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27D0345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7974EED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GO:0020037</w:t>
            </w:r>
          </w:p>
        </w:tc>
        <w:tc>
          <w:tcPr>
            <w:tcW w:w="1951" w:type="dxa"/>
            <w:vAlign w:val="center"/>
          </w:tcPr>
          <w:p w14:paraId="15FC2E1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heme binding</w:t>
            </w:r>
          </w:p>
        </w:tc>
        <w:tc>
          <w:tcPr>
            <w:tcW w:w="1272" w:type="dxa"/>
            <w:vAlign w:val="center"/>
          </w:tcPr>
          <w:p w14:paraId="067FE1E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3.39E-09</w:t>
            </w:r>
          </w:p>
        </w:tc>
        <w:tc>
          <w:tcPr>
            <w:tcW w:w="6164" w:type="dxa"/>
            <w:vAlign w:val="center"/>
          </w:tcPr>
          <w:p w14:paraId="7308FB7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CAT, CYP4F3, CYP2C9, CYP2E1, CYP46A1, CYP4F2, HRG, CYP2B6, TDO2, CYP1A2, CYP3A4, CYP2C18, CYP2C8, HBB, NOX4, DUOX1, CYP2A6, CYP3A43, CYP39A1, CYP2C19, PTGIS, CYP1A1, CYP11A1, CYP1B1, CYP26A1, STEAP4, STC2, CYP2A13, CYP8B1, CYP2A7, HBA2, ABCB6, CYP17A1, CYP4A22, CYP4A11</w:t>
            </w:r>
          </w:p>
        </w:tc>
      </w:tr>
      <w:tr w:rsidR="002B7001" w:rsidRPr="00CD4CC1" w14:paraId="44773279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5489CA6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526D37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GO:0046906</w:t>
            </w:r>
          </w:p>
        </w:tc>
        <w:tc>
          <w:tcPr>
            <w:tcW w:w="1951" w:type="dxa"/>
            <w:vAlign w:val="center"/>
          </w:tcPr>
          <w:p w14:paraId="7D8C6F3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tetrapyrrole binding</w:t>
            </w:r>
          </w:p>
        </w:tc>
        <w:tc>
          <w:tcPr>
            <w:tcW w:w="1272" w:type="dxa"/>
            <w:vAlign w:val="center"/>
          </w:tcPr>
          <w:p w14:paraId="0F92DCF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1.92E-08</w:t>
            </w:r>
          </w:p>
        </w:tc>
        <w:tc>
          <w:tcPr>
            <w:tcW w:w="6164" w:type="dxa"/>
            <w:vAlign w:val="center"/>
          </w:tcPr>
          <w:p w14:paraId="103460E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CAT, CYP4F3, CYP2C9, CYP2E1, CYP46A1, CYP4F2, HRG, CYP2B6, TDO2, CYP1A2, CYP3A4, CYP2C18, CYP2C8, HBB, NOX4, DUOX1, CYP2A6, CYP3A43, CYP39A1, CYP2C19, PTGIS, CYP1A1, CYP11A1, CYP1B1, CYP26A1, STEAP4, STC2, CYP2A13, CYP8B1, CYP2A7, HBA2, ABCB6, CYP17A1, CYP4A22, CYP4A11</w:t>
            </w:r>
          </w:p>
        </w:tc>
      </w:tr>
      <w:tr w:rsidR="002B7001" w:rsidRPr="00CD4CC1" w14:paraId="1C143D0E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2BD825A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1E29150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GO:0016705</w:t>
            </w:r>
          </w:p>
        </w:tc>
        <w:tc>
          <w:tcPr>
            <w:tcW w:w="1951" w:type="dxa"/>
            <w:vAlign w:val="center"/>
          </w:tcPr>
          <w:p w14:paraId="2919024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oxidoreductase activity, acting on paired donors, with incorporation or reduction of molecular oxygen</w:t>
            </w:r>
          </w:p>
        </w:tc>
        <w:tc>
          <w:tcPr>
            <w:tcW w:w="1272" w:type="dxa"/>
            <w:vAlign w:val="center"/>
          </w:tcPr>
          <w:p w14:paraId="3F78B82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1.92E-08</w:t>
            </w:r>
          </w:p>
        </w:tc>
        <w:tc>
          <w:tcPr>
            <w:tcW w:w="6164" w:type="dxa"/>
            <w:vAlign w:val="center"/>
          </w:tcPr>
          <w:p w14:paraId="153E8F8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CYP4F3, PCBD1, CYP2C9, FMO4, CYP2E1, CYP46A1, CYP4F2, KMO, CYP2B6, CYP1A2, CYP3A4, CYP2C18, DBH, CYP2C8, AKR1D1, CYP2A6, AKR1C3, CYP3A43, CYP39A1, CYP2C19, TH, PTGIS, CYP1A1, CYP11A1, CYP1B1, BBOX1, CYP26A1, FADS2, ASPH, CYP2A13, SQLE, CYP8B1, CYP2A7, FADS1, CYP17A1, CYP4A22, CYP4A11</w:t>
            </w:r>
          </w:p>
        </w:tc>
      </w:tr>
      <w:tr w:rsidR="002B7001" w:rsidRPr="00CD4CC1" w14:paraId="34468B34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F76F8D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2235E14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GO:0008391</w:t>
            </w:r>
          </w:p>
        </w:tc>
        <w:tc>
          <w:tcPr>
            <w:tcW w:w="1951" w:type="dxa"/>
            <w:vAlign w:val="center"/>
          </w:tcPr>
          <w:p w14:paraId="0810DE2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arachidonic acid monooxygenase activity</w:t>
            </w:r>
          </w:p>
        </w:tc>
        <w:tc>
          <w:tcPr>
            <w:tcW w:w="1272" w:type="dxa"/>
            <w:vAlign w:val="center"/>
          </w:tcPr>
          <w:p w14:paraId="0A265057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2.15E-08</w:t>
            </w:r>
          </w:p>
        </w:tc>
        <w:tc>
          <w:tcPr>
            <w:tcW w:w="6164" w:type="dxa"/>
            <w:vAlign w:val="center"/>
          </w:tcPr>
          <w:p w14:paraId="7AE4BD7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CYP2C9, CYP2E1, CYP4F2, CYP2B6, CYP2C18, CYP2C8, CYP2A6, CYP2C19, CYP1A1, CYP2A13, CYP2A7, CYP4A11</w:t>
            </w:r>
          </w:p>
        </w:tc>
      </w:tr>
      <w:tr w:rsidR="002B7001" w:rsidRPr="00CD4CC1" w14:paraId="058E80F1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11570A4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53313A93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GO:0050662</w:t>
            </w:r>
          </w:p>
        </w:tc>
        <w:tc>
          <w:tcPr>
            <w:tcW w:w="1951" w:type="dxa"/>
            <w:vAlign w:val="center"/>
          </w:tcPr>
          <w:p w14:paraId="22A106E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coenzyme binding</w:t>
            </w:r>
          </w:p>
        </w:tc>
        <w:tc>
          <w:tcPr>
            <w:tcW w:w="1272" w:type="dxa"/>
            <w:vAlign w:val="center"/>
          </w:tcPr>
          <w:p w14:paraId="16918151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5.81E-08</w:t>
            </w:r>
          </w:p>
        </w:tc>
        <w:tc>
          <w:tcPr>
            <w:tcW w:w="6164" w:type="dxa"/>
            <w:vAlign w:val="center"/>
          </w:tcPr>
          <w:p w14:paraId="671AADE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GLUD1, ETFDH, GOT2, ALDH6A1, ACADS, ALDH2, HMGCL, GRHPR, ACADM, HADH, CBR4, CAT, IVD, GPHN, GCDH, ACADSB, ABAT, FMO4, CRYL1, OGDHL, GCH1, GPD1, ALB, PCCA, XDH, ACACB, SRD5A1, PHGDH, DHODH, ACADL, KMO, GPT, SHMT1, DBH, NOX4, GNMT, DUOX1, UGDH, PGD, TAT, TH, HAO2, STEAP4, SDS, TP53I3, PYGB, SQLE, AADAT, GPT2, LDHD, AGXT2, AIFM2, ADH4, PANK1</w:t>
            </w:r>
          </w:p>
        </w:tc>
      </w:tr>
      <w:tr w:rsidR="002B7001" w:rsidRPr="00CD4CC1" w14:paraId="0A3F2E83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6F540FE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9CB26E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GO:0008392</w:t>
            </w:r>
          </w:p>
        </w:tc>
        <w:tc>
          <w:tcPr>
            <w:tcW w:w="1951" w:type="dxa"/>
            <w:vAlign w:val="center"/>
          </w:tcPr>
          <w:p w14:paraId="119FD1C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arachidonic acid </w:t>
            </w:r>
            <w:proofErr w:type="spellStart"/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epoxygenase</w:t>
            </w:r>
            <w:proofErr w:type="spellEnd"/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activity</w:t>
            </w:r>
          </w:p>
        </w:tc>
        <w:tc>
          <w:tcPr>
            <w:tcW w:w="1272" w:type="dxa"/>
            <w:vAlign w:val="center"/>
          </w:tcPr>
          <w:p w14:paraId="3B3F3D5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1.53E-07</w:t>
            </w:r>
          </w:p>
        </w:tc>
        <w:tc>
          <w:tcPr>
            <w:tcW w:w="6164" w:type="dxa"/>
            <w:vAlign w:val="center"/>
          </w:tcPr>
          <w:p w14:paraId="04213D74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CYP2C9, CYP2E1, CYP4F2, CYP2B6, CYP2C18, CYP2C8, CYP2A6, CYP2C19, CYP2A13, CYP2A7, CYP4A11</w:t>
            </w:r>
          </w:p>
        </w:tc>
      </w:tr>
      <w:tr w:rsidR="002B7001" w:rsidRPr="00CD4CC1" w14:paraId="20892478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34E800E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43766E7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GO:0019825</w:t>
            </w:r>
          </w:p>
        </w:tc>
        <w:tc>
          <w:tcPr>
            <w:tcW w:w="1951" w:type="dxa"/>
            <w:vAlign w:val="center"/>
          </w:tcPr>
          <w:p w14:paraId="31778918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oxygen binding</w:t>
            </w:r>
          </w:p>
        </w:tc>
        <w:tc>
          <w:tcPr>
            <w:tcW w:w="1272" w:type="dxa"/>
            <w:vAlign w:val="center"/>
          </w:tcPr>
          <w:p w14:paraId="51D31F5B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1.73E-07</w:t>
            </w:r>
          </w:p>
        </w:tc>
        <w:tc>
          <w:tcPr>
            <w:tcW w:w="6164" w:type="dxa"/>
            <w:vAlign w:val="center"/>
          </w:tcPr>
          <w:p w14:paraId="2B66C465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CYP2E1, ALB, TDO2, CYP3A4, CYP2C18, HBB, NOX4, CYP2C19, TH, CYP1A1, CYP1B1, CYP26A1, CYP8B1, CYP2A7, HBA2, CYP17A1</w:t>
            </w:r>
          </w:p>
        </w:tc>
      </w:tr>
      <w:tr w:rsidR="002B7001" w:rsidRPr="00CD4CC1" w14:paraId="7F482C66" w14:textId="77777777" w:rsidTr="000C1F83">
        <w:trPr>
          <w:trHeight w:val="1339"/>
          <w:jc w:val="center"/>
        </w:trPr>
        <w:tc>
          <w:tcPr>
            <w:tcW w:w="987" w:type="dxa"/>
            <w:vAlign w:val="center"/>
          </w:tcPr>
          <w:p w14:paraId="4848D7E6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2D8F774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GO:0005506</w:t>
            </w:r>
          </w:p>
        </w:tc>
        <w:tc>
          <w:tcPr>
            <w:tcW w:w="1951" w:type="dxa"/>
            <w:vAlign w:val="center"/>
          </w:tcPr>
          <w:p w14:paraId="73DEFD9C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iron ion binding</w:t>
            </w:r>
          </w:p>
        </w:tc>
        <w:tc>
          <w:tcPr>
            <w:tcW w:w="1272" w:type="dxa"/>
            <w:vAlign w:val="center"/>
          </w:tcPr>
          <w:p w14:paraId="4CB43352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1.93E-06</w:t>
            </w:r>
          </w:p>
        </w:tc>
        <w:tc>
          <w:tcPr>
            <w:tcW w:w="6164" w:type="dxa"/>
            <w:vAlign w:val="center"/>
          </w:tcPr>
          <w:p w14:paraId="3821AF20" w14:textId="77777777" w:rsidR="002B7001" w:rsidRPr="00CD4CC1" w:rsidRDefault="002B7001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D4CC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CYP27A1, CYP4F3, CYP2C9, CYP2E1, CYP46A1, XDH, CYP4F2, CYP2B6, CYP1A2, PPEF1, FTL, CYP3A4, CYP2C18, HAAO, CYP2C8, CYP2A6, CYP3A43, CYP39A1, CYP2C19, TH, PTGIS, CYP1A1, CYP11A1, CYP1B1, BBOX1, CYP26A1, CYP2A13, CYP8B1, CYP2A7, HBA2, CYP17A1, CYP4A22, CYP4A11</w:t>
            </w:r>
          </w:p>
        </w:tc>
      </w:tr>
    </w:tbl>
    <w:p w14:paraId="7B7FB606" w14:textId="77777777" w:rsidR="009434A5" w:rsidRPr="002B7001" w:rsidRDefault="009434A5">
      <w:pPr>
        <w:rPr>
          <w:rFonts w:hint="eastAsia"/>
        </w:rPr>
      </w:pPr>
    </w:p>
    <w:sectPr w:rsidR="009434A5" w:rsidRPr="002B7001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DF72C7" w14:textId="77777777" w:rsidR="00531D21" w:rsidRDefault="00531D21" w:rsidP="002B7001">
      <w:r>
        <w:separator/>
      </w:r>
    </w:p>
  </w:endnote>
  <w:endnote w:type="continuationSeparator" w:id="0">
    <w:p w14:paraId="469B8BB8" w14:textId="77777777" w:rsidR="00531D21" w:rsidRDefault="00531D21" w:rsidP="002B7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19A33D" w14:textId="77777777" w:rsidR="00531D21" w:rsidRDefault="00531D21" w:rsidP="002B7001">
      <w:r>
        <w:separator/>
      </w:r>
    </w:p>
  </w:footnote>
  <w:footnote w:type="continuationSeparator" w:id="0">
    <w:p w14:paraId="151C33D7" w14:textId="77777777" w:rsidR="00531D21" w:rsidRDefault="00531D21" w:rsidP="002B7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MzZWQzMTBhYTBhYzQwODQ4YzhmNzU1NmIxYTIxZmYifQ=="/>
  </w:docVars>
  <w:rsids>
    <w:rsidRoot w:val="009434A5"/>
    <w:rsid w:val="002B7001"/>
    <w:rsid w:val="00531D21"/>
    <w:rsid w:val="009434A5"/>
    <w:rsid w:val="7DF2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2308C"/>
  <w15:docId w15:val="{69116761-C523-41BD-BC14-2EF6A716C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B70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B700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B7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B7001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uiPriority w:val="59"/>
    <w:rsid w:val="002B700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1675</Words>
  <Characters>9554</Characters>
  <Application>Microsoft Office Word</Application>
  <DocSecurity>0</DocSecurity>
  <Lines>79</Lines>
  <Paragraphs>22</Paragraphs>
  <ScaleCrop>false</ScaleCrop>
  <Company/>
  <LinksUpToDate>false</LinksUpToDate>
  <CharactersWithSpaces>11207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86182</dc:creator>
  <cp:lastModifiedBy>洋洋 喜</cp:lastModifiedBy>
  <cp:revision>2</cp:revision>
  <dcterms:created xsi:type="dcterms:W3CDTF">2024-05-09T02:04:00Z</dcterms:created>
  <dcterms:modified xsi:type="dcterms:W3CDTF">2024-05-09T02:05:00Z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58CB714328AE4E4FB58F5E93D7A9DFFA_12</vt:lpwstr>
  </property>
</Properties>
</file>