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03F565" w14:textId="4A213E9B" w:rsidR="00913BA7" w:rsidRPr="00186FE0" w:rsidRDefault="000C63D0" w:rsidP="003A706C">
      <w:pPr>
        <w:spacing w:line="360" w:lineRule="auto"/>
        <w:rPr>
          <w:rFonts w:ascii="Times New Roman" w:hAnsi="Times New Roman" w:cs="Times New Roman"/>
        </w:rPr>
      </w:pPr>
      <w:r w:rsidRPr="00186FE0">
        <w:rPr>
          <w:rFonts w:ascii="Times New Roman" w:hAnsi="Times New Roman" w:cs="Times New Roman"/>
        </w:rPr>
        <w:t>Table S1</w:t>
      </w:r>
      <w:r w:rsidR="00186FE0" w:rsidRPr="00186FE0">
        <w:rPr>
          <w:rFonts w:ascii="Times New Roman" w:hAnsi="Times New Roman" w:cs="Times New Roman"/>
        </w:rPr>
        <w:t xml:space="preserve">. </w:t>
      </w:r>
      <w:r w:rsidRPr="00186FE0">
        <w:rPr>
          <w:rFonts w:ascii="Times New Roman" w:hAnsi="Times New Roman" w:cs="Times New Roman"/>
        </w:rPr>
        <w:t>The etiological distributions</w:t>
      </w:r>
      <w:r w:rsidR="003B7DD4" w:rsidRPr="00186FE0">
        <w:rPr>
          <w:rFonts w:ascii="Times New Roman" w:hAnsi="Times New Roman" w:cs="Times New Roman"/>
        </w:rPr>
        <w:t xml:space="preserve"> of </w:t>
      </w:r>
      <w:r w:rsidR="003B7DD4" w:rsidRPr="00186FE0">
        <w:rPr>
          <w:rFonts w:ascii="Times New Roman" w:hAnsi="Times New Roman" w:cs="Times New Roman"/>
        </w:rPr>
        <w:t>benign ureteral stricture</w:t>
      </w:r>
      <w:r w:rsidRPr="00186FE0">
        <w:rPr>
          <w:rFonts w:ascii="Times New Roman" w:hAnsi="Times New Roman" w:cs="Times New Roman"/>
        </w:rPr>
        <w:t xml:space="preserve"> among subtypes of gender, age</w:t>
      </w:r>
      <w:r w:rsidRPr="00186FE0">
        <w:rPr>
          <w:rFonts w:ascii="Times New Roman" w:hAnsi="Times New Roman" w:cs="Times New Roman"/>
        </w:rPr>
        <w:t xml:space="preserve">, location </w:t>
      </w:r>
      <w:r w:rsidRPr="00186FE0">
        <w:rPr>
          <w:rFonts w:ascii="Times New Roman" w:hAnsi="Times New Roman" w:cs="Times New Roman"/>
        </w:rPr>
        <w:t>and recurrent stricture</w:t>
      </w:r>
      <w:r w:rsidR="00FA1FB1" w:rsidRPr="00186FE0">
        <w:rPr>
          <w:rFonts w:ascii="Times New Roman" w:hAnsi="Times New Roman" w:cs="Times New Roman"/>
        </w:rPr>
        <w:t>.</w:t>
      </w:r>
    </w:p>
    <w:tbl>
      <w:tblPr>
        <w:tblStyle w:val="a3"/>
        <w:tblW w:w="8897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21"/>
        <w:gridCol w:w="579"/>
        <w:gridCol w:w="1455"/>
        <w:gridCol w:w="2102"/>
        <w:gridCol w:w="1542"/>
        <w:gridCol w:w="1498"/>
      </w:tblGrid>
      <w:tr w:rsidR="0005732E" w:rsidRPr="00186FE0" w14:paraId="6FCF9E18" w14:textId="77777777" w:rsidTr="00902668">
        <w:trPr>
          <w:trHeight w:val="280"/>
        </w:trPr>
        <w:tc>
          <w:tcPr>
            <w:tcW w:w="172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25121C3" w14:textId="77777777" w:rsidR="00913BA7" w:rsidRPr="00186FE0" w:rsidRDefault="00913BA7" w:rsidP="003A706C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86FE0">
              <w:rPr>
                <w:rFonts w:ascii="Times New Roman" w:hAnsi="Times New Roman" w:cs="Times New Roman"/>
              </w:rPr>
              <w:t>Etiology</w:t>
            </w:r>
          </w:p>
        </w:tc>
        <w:tc>
          <w:tcPr>
            <w:tcW w:w="57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D891214" w14:textId="77777777" w:rsidR="00913BA7" w:rsidRPr="00186FE0" w:rsidRDefault="00913BA7" w:rsidP="003A706C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86FE0"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145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E8753BE" w14:textId="77777777" w:rsidR="00913BA7" w:rsidRPr="00186FE0" w:rsidRDefault="00913BA7" w:rsidP="003A706C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86FE0">
              <w:rPr>
                <w:rFonts w:ascii="Times New Roman" w:hAnsi="Times New Roman" w:cs="Times New Roman"/>
              </w:rPr>
              <w:t>Female, n (%)</w:t>
            </w:r>
          </w:p>
        </w:tc>
        <w:tc>
          <w:tcPr>
            <w:tcW w:w="210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8A48EFF" w14:textId="77777777" w:rsidR="00913BA7" w:rsidRPr="00186FE0" w:rsidRDefault="00913BA7" w:rsidP="003A706C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86FE0">
              <w:rPr>
                <w:rFonts w:ascii="Times New Roman" w:hAnsi="Times New Roman" w:cs="Times New Roman"/>
              </w:rPr>
              <w:t>Age, years</w:t>
            </w:r>
            <w:r w:rsidRPr="00186FE0">
              <w:rPr>
                <w:rFonts w:ascii="Times New Roman" w:hAnsi="Times New Roman" w:cs="Times New Roman"/>
              </w:rPr>
              <w:t>，</w:t>
            </w:r>
            <w:r w:rsidRPr="00186FE0">
              <w:rPr>
                <w:rFonts w:ascii="Times New Roman" w:hAnsi="Times New Roman" w:cs="Times New Roman"/>
              </w:rPr>
              <w:t>median</w:t>
            </w:r>
            <w:r w:rsidRPr="00186FE0">
              <w:rPr>
                <w:rFonts w:ascii="Times New Roman" w:hAnsi="Times New Roman" w:cs="Times New Roman"/>
              </w:rPr>
              <w:t>（</w:t>
            </w:r>
            <w:r w:rsidRPr="00186FE0">
              <w:rPr>
                <w:rFonts w:ascii="Times New Roman" w:hAnsi="Times New Roman" w:cs="Times New Roman"/>
              </w:rPr>
              <w:t xml:space="preserve">range) </w:t>
            </w:r>
          </w:p>
        </w:tc>
        <w:tc>
          <w:tcPr>
            <w:tcW w:w="154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C0E807D" w14:textId="77777777" w:rsidR="00913BA7" w:rsidRPr="00186FE0" w:rsidRDefault="00913BA7" w:rsidP="003A706C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86FE0">
              <w:rPr>
                <w:rFonts w:ascii="Times New Roman" w:hAnsi="Times New Roman" w:cs="Times New Roman"/>
              </w:rPr>
              <w:t>Location, bilateral, n (%)</w:t>
            </w:r>
          </w:p>
        </w:tc>
        <w:tc>
          <w:tcPr>
            <w:tcW w:w="1498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364098F" w14:textId="3C5DAA50" w:rsidR="00913BA7" w:rsidRPr="00186FE0" w:rsidRDefault="00913BA7" w:rsidP="003A706C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86FE0">
              <w:rPr>
                <w:rFonts w:ascii="Times New Roman" w:hAnsi="Times New Roman" w:cs="Times New Roman"/>
              </w:rPr>
              <w:t>Recurrent</w:t>
            </w:r>
            <w:r w:rsidR="00902668" w:rsidRPr="00186FE0">
              <w:rPr>
                <w:rFonts w:ascii="Times New Roman" w:hAnsi="Times New Roman" w:cs="Times New Roman"/>
              </w:rPr>
              <w:t xml:space="preserve"> </w:t>
            </w:r>
            <w:r w:rsidR="00902668" w:rsidRPr="00186FE0">
              <w:rPr>
                <w:rFonts w:ascii="Times New Roman" w:hAnsi="Times New Roman" w:cs="Times New Roman"/>
              </w:rPr>
              <w:t>stricture</w:t>
            </w:r>
            <w:r w:rsidRPr="00186FE0">
              <w:rPr>
                <w:rFonts w:ascii="Times New Roman" w:hAnsi="Times New Roman" w:cs="Times New Roman"/>
              </w:rPr>
              <w:t>, n (%)</w:t>
            </w:r>
          </w:p>
        </w:tc>
      </w:tr>
      <w:tr w:rsidR="0005732E" w:rsidRPr="00186FE0" w14:paraId="54F45C1E" w14:textId="77777777" w:rsidTr="00902668">
        <w:trPr>
          <w:trHeight w:val="350"/>
        </w:trPr>
        <w:tc>
          <w:tcPr>
            <w:tcW w:w="1721" w:type="dxa"/>
            <w:tcBorders>
              <w:top w:val="single" w:sz="4" w:space="0" w:color="auto"/>
            </w:tcBorders>
            <w:noWrap/>
            <w:hideMark/>
          </w:tcPr>
          <w:p w14:paraId="0AF0F52F" w14:textId="77777777" w:rsidR="00913BA7" w:rsidRPr="00186FE0" w:rsidRDefault="00913BA7" w:rsidP="003A706C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86FE0">
              <w:rPr>
                <w:rFonts w:ascii="Times New Roman" w:hAnsi="Times New Roman" w:cs="Times New Roman"/>
              </w:rPr>
              <w:t>Radiotherapy</w:t>
            </w:r>
          </w:p>
        </w:tc>
        <w:tc>
          <w:tcPr>
            <w:tcW w:w="579" w:type="dxa"/>
            <w:tcBorders>
              <w:top w:val="single" w:sz="4" w:space="0" w:color="auto"/>
            </w:tcBorders>
            <w:noWrap/>
            <w:hideMark/>
          </w:tcPr>
          <w:p w14:paraId="58FAC64B" w14:textId="77777777" w:rsidR="00913BA7" w:rsidRPr="00186FE0" w:rsidRDefault="00913BA7" w:rsidP="003A706C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86FE0">
              <w:rPr>
                <w:rFonts w:ascii="Times New Roman" w:hAnsi="Times New Roman" w:cs="Times New Roman"/>
              </w:rPr>
              <w:t>186</w:t>
            </w:r>
          </w:p>
        </w:tc>
        <w:tc>
          <w:tcPr>
            <w:tcW w:w="1455" w:type="dxa"/>
            <w:tcBorders>
              <w:top w:val="single" w:sz="4" w:space="0" w:color="auto"/>
            </w:tcBorders>
            <w:noWrap/>
            <w:hideMark/>
          </w:tcPr>
          <w:p w14:paraId="27960A42" w14:textId="77777777" w:rsidR="00913BA7" w:rsidRPr="00186FE0" w:rsidRDefault="00913BA7" w:rsidP="003A706C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86FE0">
              <w:rPr>
                <w:rFonts w:ascii="Times New Roman" w:hAnsi="Times New Roman" w:cs="Times New Roman"/>
              </w:rPr>
              <w:t>168 (90.3%)</w:t>
            </w:r>
          </w:p>
        </w:tc>
        <w:tc>
          <w:tcPr>
            <w:tcW w:w="2102" w:type="dxa"/>
            <w:tcBorders>
              <w:top w:val="single" w:sz="4" w:space="0" w:color="auto"/>
            </w:tcBorders>
            <w:noWrap/>
            <w:hideMark/>
          </w:tcPr>
          <w:p w14:paraId="421445BE" w14:textId="77777777" w:rsidR="00913BA7" w:rsidRPr="00186FE0" w:rsidRDefault="00913BA7" w:rsidP="003A706C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86FE0">
              <w:rPr>
                <w:rFonts w:ascii="Times New Roman" w:hAnsi="Times New Roman" w:cs="Times New Roman"/>
              </w:rPr>
              <w:t>53.5 (28, 84)</w:t>
            </w:r>
          </w:p>
        </w:tc>
        <w:tc>
          <w:tcPr>
            <w:tcW w:w="1542" w:type="dxa"/>
            <w:tcBorders>
              <w:top w:val="single" w:sz="4" w:space="0" w:color="auto"/>
            </w:tcBorders>
            <w:noWrap/>
            <w:hideMark/>
          </w:tcPr>
          <w:p w14:paraId="1EC4539B" w14:textId="77777777" w:rsidR="00913BA7" w:rsidRPr="00186FE0" w:rsidRDefault="00913BA7" w:rsidP="003A706C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86FE0">
              <w:rPr>
                <w:rFonts w:ascii="Times New Roman" w:hAnsi="Times New Roman" w:cs="Times New Roman"/>
              </w:rPr>
              <w:t>100 (53.8%)</w:t>
            </w:r>
          </w:p>
        </w:tc>
        <w:tc>
          <w:tcPr>
            <w:tcW w:w="1498" w:type="dxa"/>
            <w:tcBorders>
              <w:top w:val="single" w:sz="4" w:space="0" w:color="auto"/>
            </w:tcBorders>
            <w:noWrap/>
            <w:hideMark/>
          </w:tcPr>
          <w:p w14:paraId="6CC82305" w14:textId="77777777" w:rsidR="00913BA7" w:rsidRPr="00186FE0" w:rsidRDefault="00913BA7" w:rsidP="003A706C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86FE0">
              <w:rPr>
                <w:rFonts w:ascii="Times New Roman" w:hAnsi="Times New Roman" w:cs="Times New Roman"/>
              </w:rPr>
              <w:t>9 (4.8%)</w:t>
            </w:r>
          </w:p>
        </w:tc>
      </w:tr>
      <w:tr w:rsidR="00902668" w:rsidRPr="00186FE0" w14:paraId="4F3CFC6C" w14:textId="77777777" w:rsidTr="00902668">
        <w:trPr>
          <w:trHeight w:val="350"/>
        </w:trPr>
        <w:tc>
          <w:tcPr>
            <w:tcW w:w="1721" w:type="dxa"/>
            <w:noWrap/>
            <w:hideMark/>
          </w:tcPr>
          <w:p w14:paraId="3D7EDAEB" w14:textId="77777777" w:rsidR="00913BA7" w:rsidRPr="00186FE0" w:rsidRDefault="00913BA7" w:rsidP="003A706C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86FE0">
              <w:rPr>
                <w:rFonts w:ascii="Times New Roman" w:hAnsi="Times New Roman" w:cs="Times New Roman"/>
              </w:rPr>
              <w:t>Urologic procedure</w:t>
            </w:r>
          </w:p>
        </w:tc>
        <w:tc>
          <w:tcPr>
            <w:tcW w:w="579" w:type="dxa"/>
            <w:noWrap/>
            <w:hideMark/>
          </w:tcPr>
          <w:p w14:paraId="46A1320D" w14:textId="77777777" w:rsidR="00913BA7" w:rsidRPr="00186FE0" w:rsidRDefault="00913BA7" w:rsidP="003A706C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86FE0">
              <w:rPr>
                <w:rFonts w:ascii="Times New Roman" w:hAnsi="Times New Roman" w:cs="Times New Roman"/>
              </w:rPr>
              <w:t>430</w:t>
            </w:r>
          </w:p>
        </w:tc>
        <w:tc>
          <w:tcPr>
            <w:tcW w:w="1455" w:type="dxa"/>
            <w:noWrap/>
            <w:hideMark/>
          </w:tcPr>
          <w:p w14:paraId="3109FDE8" w14:textId="77777777" w:rsidR="00913BA7" w:rsidRPr="00186FE0" w:rsidRDefault="00913BA7" w:rsidP="003A706C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86FE0">
              <w:rPr>
                <w:rFonts w:ascii="Times New Roman" w:hAnsi="Times New Roman" w:cs="Times New Roman"/>
              </w:rPr>
              <w:t>168 (39.1%)</w:t>
            </w:r>
          </w:p>
        </w:tc>
        <w:tc>
          <w:tcPr>
            <w:tcW w:w="2102" w:type="dxa"/>
            <w:noWrap/>
            <w:hideMark/>
          </w:tcPr>
          <w:p w14:paraId="675E774F" w14:textId="77777777" w:rsidR="00913BA7" w:rsidRPr="00186FE0" w:rsidRDefault="00913BA7" w:rsidP="003A706C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86FE0">
              <w:rPr>
                <w:rFonts w:ascii="Times New Roman" w:hAnsi="Times New Roman" w:cs="Times New Roman"/>
              </w:rPr>
              <w:t>48.0 (21, 75)</w:t>
            </w:r>
          </w:p>
        </w:tc>
        <w:tc>
          <w:tcPr>
            <w:tcW w:w="1542" w:type="dxa"/>
            <w:noWrap/>
            <w:hideMark/>
          </w:tcPr>
          <w:p w14:paraId="2E13FD39" w14:textId="77777777" w:rsidR="00913BA7" w:rsidRPr="00186FE0" w:rsidRDefault="00913BA7" w:rsidP="003A706C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86FE0">
              <w:rPr>
                <w:rFonts w:ascii="Times New Roman" w:hAnsi="Times New Roman" w:cs="Times New Roman"/>
              </w:rPr>
              <w:t>44 (10.2%)</w:t>
            </w:r>
          </w:p>
        </w:tc>
        <w:tc>
          <w:tcPr>
            <w:tcW w:w="1498" w:type="dxa"/>
            <w:noWrap/>
            <w:hideMark/>
          </w:tcPr>
          <w:p w14:paraId="4FE64048" w14:textId="77777777" w:rsidR="00913BA7" w:rsidRPr="00186FE0" w:rsidRDefault="00913BA7" w:rsidP="003A706C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86FE0">
              <w:rPr>
                <w:rFonts w:ascii="Times New Roman" w:hAnsi="Times New Roman" w:cs="Times New Roman"/>
              </w:rPr>
              <w:t>99 (23.0%)</w:t>
            </w:r>
          </w:p>
        </w:tc>
      </w:tr>
      <w:tr w:rsidR="00902668" w:rsidRPr="00186FE0" w14:paraId="17619EA1" w14:textId="77777777" w:rsidTr="00902668">
        <w:trPr>
          <w:trHeight w:val="350"/>
        </w:trPr>
        <w:tc>
          <w:tcPr>
            <w:tcW w:w="1721" w:type="dxa"/>
            <w:noWrap/>
            <w:hideMark/>
          </w:tcPr>
          <w:p w14:paraId="71AC9525" w14:textId="468C3907" w:rsidR="00913BA7" w:rsidRPr="00186FE0" w:rsidRDefault="00913BA7" w:rsidP="003A706C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86FE0">
              <w:rPr>
                <w:rFonts w:ascii="Times New Roman" w:hAnsi="Times New Roman" w:cs="Times New Roman"/>
              </w:rPr>
              <w:t>Obstetric and gynecological surgery</w:t>
            </w:r>
          </w:p>
        </w:tc>
        <w:tc>
          <w:tcPr>
            <w:tcW w:w="579" w:type="dxa"/>
            <w:noWrap/>
            <w:hideMark/>
          </w:tcPr>
          <w:p w14:paraId="04E2AB73" w14:textId="77777777" w:rsidR="00913BA7" w:rsidRPr="00186FE0" w:rsidRDefault="00913BA7" w:rsidP="003A706C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86FE0">
              <w:rPr>
                <w:rFonts w:ascii="Times New Roman" w:hAnsi="Times New Roman" w:cs="Times New Roman"/>
              </w:rPr>
              <w:t>103</w:t>
            </w:r>
          </w:p>
        </w:tc>
        <w:tc>
          <w:tcPr>
            <w:tcW w:w="1455" w:type="dxa"/>
            <w:noWrap/>
            <w:hideMark/>
          </w:tcPr>
          <w:p w14:paraId="06D809C3" w14:textId="77777777" w:rsidR="00913BA7" w:rsidRPr="00186FE0" w:rsidRDefault="00913BA7" w:rsidP="003A706C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86FE0">
              <w:rPr>
                <w:rFonts w:ascii="Times New Roman" w:hAnsi="Times New Roman" w:cs="Times New Roman"/>
              </w:rPr>
              <w:t>103 (100.0%)</w:t>
            </w:r>
          </w:p>
        </w:tc>
        <w:tc>
          <w:tcPr>
            <w:tcW w:w="2102" w:type="dxa"/>
            <w:noWrap/>
            <w:hideMark/>
          </w:tcPr>
          <w:p w14:paraId="28FB2D0C" w14:textId="77777777" w:rsidR="00913BA7" w:rsidRPr="00186FE0" w:rsidRDefault="00913BA7" w:rsidP="003A706C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86FE0">
              <w:rPr>
                <w:rFonts w:ascii="Times New Roman" w:hAnsi="Times New Roman" w:cs="Times New Roman"/>
              </w:rPr>
              <w:t>50.0 (25, 68)</w:t>
            </w:r>
          </w:p>
        </w:tc>
        <w:tc>
          <w:tcPr>
            <w:tcW w:w="1542" w:type="dxa"/>
            <w:noWrap/>
            <w:hideMark/>
          </w:tcPr>
          <w:p w14:paraId="46FBE978" w14:textId="77777777" w:rsidR="00913BA7" w:rsidRPr="00186FE0" w:rsidRDefault="00913BA7" w:rsidP="003A706C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86FE0">
              <w:rPr>
                <w:rFonts w:ascii="Times New Roman" w:hAnsi="Times New Roman" w:cs="Times New Roman"/>
              </w:rPr>
              <w:t>27 (26.2%)</w:t>
            </w:r>
          </w:p>
        </w:tc>
        <w:tc>
          <w:tcPr>
            <w:tcW w:w="1498" w:type="dxa"/>
            <w:noWrap/>
            <w:hideMark/>
          </w:tcPr>
          <w:p w14:paraId="49387EB4" w14:textId="77777777" w:rsidR="00913BA7" w:rsidRPr="00186FE0" w:rsidRDefault="00913BA7" w:rsidP="003A706C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86FE0">
              <w:rPr>
                <w:rFonts w:ascii="Times New Roman" w:hAnsi="Times New Roman" w:cs="Times New Roman"/>
              </w:rPr>
              <w:t>18 (17.5%)</w:t>
            </w:r>
          </w:p>
        </w:tc>
      </w:tr>
      <w:tr w:rsidR="00902668" w:rsidRPr="00186FE0" w14:paraId="102396B6" w14:textId="77777777" w:rsidTr="00902668">
        <w:trPr>
          <w:trHeight w:val="350"/>
        </w:trPr>
        <w:tc>
          <w:tcPr>
            <w:tcW w:w="1721" w:type="dxa"/>
            <w:noWrap/>
            <w:hideMark/>
          </w:tcPr>
          <w:p w14:paraId="170F34CC" w14:textId="77777777" w:rsidR="00913BA7" w:rsidRPr="00186FE0" w:rsidRDefault="00913BA7" w:rsidP="003A706C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86FE0">
              <w:rPr>
                <w:rFonts w:ascii="Times New Roman" w:hAnsi="Times New Roman" w:cs="Times New Roman"/>
              </w:rPr>
              <w:t>General surgery</w:t>
            </w:r>
          </w:p>
        </w:tc>
        <w:tc>
          <w:tcPr>
            <w:tcW w:w="579" w:type="dxa"/>
            <w:noWrap/>
            <w:hideMark/>
          </w:tcPr>
          <w:p w14:paraId="3D693354" w14:textId="77777777" w:rsidR="00913BA7" w:rsidRPr="00186FE0" w:rsidRDefault="00913BA7" w:rsidP="003A706C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86FE0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1455" w:type="dxa"/>
            <w:noWrap/>
            <w:hideMark/>
          </w:tcPr>
          <w:p w14:paraId="07E2E05B" w14:textId="77777777" w:rsidR="00913BA7" w:rsidRPr="00186FE0" w:rsidRDefault="00913BA7" w:rsidP="003A706C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86FE0">
              <w:rPr>
                <w:rFonts w:ascii="Times New Roman" w:hAnsi="Times New Roman" w:cs="Times New Roman"/>
              </w:rPr>
              <w:t>15 (37.5%)</w:t>
            </w:r>
          </w:p>
        </w:tc>
        <w:tc>
          <w:tcPr>
            <w:tcW w:w="2102" w:type="dxa"/>
            <w:noWrap/>
            <w:hideMark/>
          </w:tcPr>
          <w:p w14:paraId="25C5B76F" w14:textId="77777777" w:rsidR="00913BA7" w:rsidRPr="00186FE0" w:rsidRDefault="00913BA7" w:rsidP="003A706C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86FE0">
              <w:rPr>
                <w:rFonts w:ascii="Times New Roman" w:hAnsi="Times New Roman" w:cs="Times New Roman"/>
              </w:rPr>
              <w:t>54.0 (23, 85)</w:t>
            </w:r>
          </w:p>
        </w:tc>
        <w:tc>
          <w:tcPr>
            <w:tcW w:w="1542" w:type="dxa"/>
            <w:noWrap/>
            <w:hideMark/>
          </w:tcPr>
          <w:p w14:paraId="2D1AF5E4" w14:textId="77777777" w:rsidR="00913BA7" w:rsidRPr="00186FE0" w:rsidRDefault="00913BA7" w:rsidP="003A706C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86FE0">
              <w:rPr>
                <w:rFonts w:ascii="Times New Roman" w:hAnsi="Times New Roman" w:cs="Times New Roman"/>
              </w:rPr>
              <w:t>8 (20.0%)</w:t>
            </w:r>
          </w:p>
        </w:tc>
        <w:tc>
          <w:tcPr>
            <w:tcW w:w="1498" w:type="dxa"/>
            <w:noWrap/>
            <w:hideMark/>
          </w:tcPr>
          <w:p w14:paraId="7E57FA20" w14:textId="77777777" w:rsidR="00913BA7" w:rsidRPr="00186FE0" w:rsidRDefault="00913BA7" w:rsidP="003A706C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86FE0">
              <w:rPr>
                <w:rFonts w:ascii="Times New Roman" w:hAnsi="Times New Roman" w:cs="Times New Roman"/>
              </w:rPr>
              <w:t>4 (10.0%)</w:t>
            </w:r>
          </w:p>
        </w:tc>
      </w:tr>
      <w:tr w:rsidR="00902668" w:rsidRPr="00186FE0" w14:paraId="2DBF601A" w14:textId="77777777" w:rsidTr="00902668">
        <w:trPr>
          <w:trHeight w:val="360"/>
        </w:trPr>
        <w:tc>
          <w:tcPr>
            <w:tcW w:w="1721" w:type="dxa"/>
            <w:noWrap/>
            <w:hideMark/>
          </w:tcPr>
          <w:p w14:paraId="40598BF9" w14:textId="77777777" w:rsidR="00913BA7" w:rsidRPr="00186FE0" w:rsidRDefault="00913BA7" w:rsidP="003A706C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86FE0">
              <w:rPr>
                <w:rFonts w:ascii="Times New Roman" w:hAnsi="Times New Roman" w:cs="Times New Roman"/>
              </w:rPr>
              <w:t>Other iatrogenic injuries</w:t>
            </w:r>
          </w:p>
        </w:tc>
        <w:tc>
          <w:tcPr>
            <w:tcW w:w="579" w:type="dxa"/>
            <w:noWrap/>
            <w:hideMark/>
          </w:tcPr>
          <w:p w14:paraId="465BB0B7" w14:textId="77777777" w:rsidR="00913BA7" w:rsidRPr="00186FE0" w:rsidRDefault="00913BA7" w:rsidP="003A706C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86FE0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455" w:type="dxa"/>
            <w:noWrap/>
            <w:hideMark/>
          </w:tcPr>
          <w:p w14:paraId="46972D7A" w14:textId="77777777" w:rsidR="00913BA7" w:rsidRPr="00186FE0" w:rsidRDefault="00913BA7" w:rsidP="003A706C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86FE0">
              <w:rPr>
                <w:rFonts w:ascii="Times New Roman" w:hAnsi="Times New Roman" w:cs="Times New Roman"/>
              </w:rPr>
              <w:t>6 (66.7%)</w:t>
            </w:r>
          </w:p>
        </w:tc>
        <w:tc>
          <w:tcPr>
            <w:tcW w:w="2102" w:type="dxa"/>
            <w:noWrap/>
            <w:hideMark/>
          </w:tcPr>
          <w:p w14:paraId="30B888B9" w14:textId="77777777" w:rsidR="00913BA7" w:rsidRPr="00186FE0" w:rsidRDefault="00913BA7" w:rsidP="003A706C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86FE0">
              <w:rPr>
                <w:rFonts w:ascii="Times New Roman" w:hAnsi="Times New Roman" w:cs="Times New Roman"/>
              </w:rPr>
              <w:t>47.0 (18, 70)</w:t>
            </w:r>
          </w:p>
        </w:tc>
        <w:tc>
          <w:tcPr>
            <w:tcW w:w="1542" w:type="dxa"/>
            <w:noWrap/>
            <w:hideMark/>
          </w:tcPr>
          <w:p w14:paraId="3261EE29" w14:textId="77777777" w:rsidR="00913BA7" w:rsidRPr="00186FE0" w:rsidRDefault="00913BA7" w:rsidP="003A706C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86FE0">
              <w:rPr>
                <w:rFonts w:ascii="Times New Roman" w:hAnsi="Times New Roman" w:cs="Times New Roman"/>
              </w:rPr>
              <w:t>2 (22.2%)</w:t>
            </w:r>
          </w:p>
        </w:tc>
        <w:tc>
          <w:tcPr>
            <w:tcW w:w="1498" w:type="dxa"/>
            <w:noWrap/>
            <w:hideMark/>
          </w:tcPr>
          <w:p w14:paraId="71FA6346" w14:textId="77777777" w:rsidR="00913BA7" w:rsidRPr="00186FE0" w:rsidRDefault="00913BA7" w:rsidP="003A706C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86FE0">
              <w:rPr>
                <w:rFonts w:ascii="Times New Roman" w:hAnsi="Times New Roman" w:cs="Times New Roman"/>
              </w:rPr>
              <w:t>1 (11.1%)</w:t>
            </w:r>
          </w:p>
        </w:tc>
      </w:tr>
      <w:tr w:rsidR="00902668" w:rsidRPr="00186FE0" w14:paraId="737D52B3" w14:textId="77777777" w:rsidTr="00902668">
        <w:trPr>
          <w:trHeight w:val="350"/>
        </w:trPr>
        <w:tc>
          <w:tcPr>
            <w:tcW w:w="1721" w:type="dxa"/>
            <w:noWrap/>
            <w:hideMark/>
          </w:tcPr>
          <w:p w14:paraId="21D6A009" w14:textId="77777777" w:rsidR="00913BA7" w:rsidRPr="00186FE0" w:rsidRDefault="00913BA7" w:rsidP="003A706C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86FE0">
              <w:rPr>
                <w:rFonts w:ascii="Times New Roman" w:hAnsi="Times New Roman" w:cs="Times New Roman"/>
              </w:rPr>
              <w:t>Ureteropelvic junction obstruction</w:t>
            </w:r>
          </w:p>
        </w:tc>
        <w:tc>
          <w:tcPr>
            <w:tcW w:w="579" w:type="dxa"/>
            <w:noWrap/>
            <w:hideMark/>
          </w:tcPr>
          <w:p w14:paraId="41C643E6" w14:textId="77777777" w:rsidR="00913BA7" w:rsidRPr="00186FE0" w:rsidRDefault="00913BA7" w:rsidP="003A706C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86FE0">
              <w:rPr>
                <w:rFonts w:ascii="Times New Roman" w:hAnsi="Times New Roman" w:cs="Times New Roman"/>
              </w:rPr>
              <w:t>646</w:t>
            </w:r>
          </w:p>
        </w:tc>
        <w:tc>
          <w:tcPr>
            <w:tcW w:w="1455" w:type="dxa"/>
            <w:noWrap/>
            <w:hideMark/>
          </w:tcPr>
          <w:p w14:paraId="6E27A518" w14:textId="77777777" w:rsidR="00913BA7" w:rsidRPr="00186FE0" w:rsidRDefault="00913BA7" w:rsidP="003A706C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86FE0">
              <w:rPr>
                <w:rFonts w:ascii="Times New Roman" w:hAnsi="Times New Roman" w:cs="Times New Roman"/>
              </w:rPr>
              <w:t>228 (35.3%)</w:t>
            </w:r>
          </w:p>
        </w:tc>
        <w:tc>
          <w:tcPr>
            <w:tcW w:w="2102" w:type="dxa"/>
            <w:noWrap/>
            <w:hideMark/>
          </w:tcPr>
          <w:p w14:paraId="01F5820F" w14:textId="77777777" w:rsidR="00913BA7" w:rsidRPr="00186FE0" w:rsidRDefault="00913BA7" w:rsidP="003A706C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86FE0">
              <w:rPr>
                <w:rFonts w:ascii="Times New Roman" w:hAnsi="Times New Roman" w:cs="Times New Roman"/>
              </w:rPr>
              <w:t>30.0 (14, 79)</w:t>
            </w:r>
          </w:p>
        </w:tc>
        <w:tc>
          <w:tcPr>
            <w:tcW w:w="1542" w:type="dxa"/>
            <w:noWrap/>
            <w:hideMark/>
          </w:tcPr>
          <w:p w14:paraId="428B2223" w14:textId="77777777" w:rsidR="00913BA7" w:rsidRPr="00186FE0" w:rsidRDefault="00913BA7" w:rsidP="003A706C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86FE0">
              <w:rPr>
                <w:rFonts w:ascii="Times New Roman" w:hAnsi="Times New Roman" w:cs="Times New Roman"/>
              </w:rPr>
              <w:t>85 (13.2%)</w:t>
            </w:r>
          </w:p>
        </w:tc>
        <w:tc>
          <w:tcPr>
            <w:tcW w:w="1498" w:type="dxa"/>
            <w:noWrap/>
            <w:hideMark/>
          </w:tcPr>
          <w:p w14:paraId="6EA96464" w14:textId="77777777" w:rsidR="00913BA7" w:rsidRPr="00186FE0" w:rsidRDefault="00913BA7" w:rsidP="003A706C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86FE0">
              <w:rPr>
                <w:rFonts w:ascii="Times New Roman" w:hAnsi="Times New Roman" w:cs="Times New Roman"/>
              </w:rPr>
              <w:t>346 (53.6%)</w:t>
            </w:r>
          </w:p>
        </w:tc>
      </w:tr>
      <w:tr w:rsidR="00902668" w:rsidRPr="00186FE0" w14:paraId="543E9A3D" w14:textId="77777777" w:rsidTr="00902668">
        <w:trPr>
          <w:trHeight w:val="350"/>
        </w:trPr>
        <w:tc>
          <w:tcPr>
            <w:tcW w:w="1721" w:type="dxa"/>
            <w:noWrap/>
            <w:hideMark/>
          </w:tcPr>
          <w:p w14:paraId="29DA9F54" w14:textId="77777777" w:rsidR="00913BA7" w:rsidRPr="00186FE0" w:rsidRDefault="00913BA7" w:rsidP="003A706C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86FE0">
              <w:rPr>
                <w:rFonts w:ascii="Times New Roman" w:hAnsi="Times New Roman" w:cs="Times New Roman"/>
              </w:rPr>
              <w:t>Ectopic blood vessels</w:t>
            </w:r>
          </w:p>
        </w:tc>
        <w:tc>
          <w:tcPr>
            <w:tcW w:w="579" w:type="dxa"/>
            <w:noWrap/>
            <w:hideMark/>
          </w:tcPr>
          <w:p w14:paraId="431F2E8F" w14:textId="77777777" w:rsidR="00913BA7" w:rsidRPr="00186FE0" w:rsidRDefault="00913BA7" w:rsidP="003A706C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86FE0">
              <w:rPr>
                <w:rFonts w:ascii="Times New Roman" w:hAnsi="Times New Roman" w:cs="Times New Roman"/>
              </w:rPr>
              <w:t>42</w:t>
            </w:r>
          </w:p>
        </w:tc>
        <w:tc>
          <w:tcPr>
            <w:tcW w:w="1455" w:type="dxa"/>
            <w:noWrap/>
            <w:hideMark/>
          </w:tcPr>
          <w:p w14:paraId="1E4A0402" w14:textId="77777777" w:rsidR="00913BA7" w:rsidRPr="00186FE0" w:rsidRDefault="00913BA7" w:rsidP="003A706C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86FE0">
              <w:rPr>
                <w:rFonts w:ascii="Times New Roman" w:hAnsi="Times New Roman" w:cs="Times New Roman"/>
              </w:rPr>
              <w:t>19 (45.2%)</w:t>
            </w:r>
          </w:p>
        </w:tc>
        <w:tc>
          <w:tcPr>
            <w:tcW w:w="2102" w:type="dxa"/>
            <w:noWrap/>
            <w:hideMark/>
          </w:tcPr>
          <w:p w14:paraId="18889553" w14:textId="77777777" w:rsidR="00913BA7" w:rsidRPr="00186FE0" w:rsidRDefault="00913BA7" w:rsidP="003A706C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86FE0">
              <w:rPr>
                <w:rFonts w:ascii="Times New Roman" w:hAnsi="Times New Roman" w:cs="Times New Roman"/>
              </w:rPr>
              <w:t>35.5 (16, 76)</w:t>
            </w:r>
          </w:p>
        </w:tc>
        <w:tc>
          <w:tcPr>
            <w:tcW w:w="1542" w:type="dxa"/>
            <w:noWrap/>
            <w:hideMark/>
          </w:tcPr>
          <w:p w14:paraId="4AD54766" w14:textId="77777777" w:rsidR="00913BA7" w:rsidRPr="00186FE0" w:rsidRDefault="00913BA7" w:rsidP="003A706C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86FE0">
              <w:rPr>
                <w:rFonts w:ascii="Times New Roman" w:hAnsi="Times New Roman" w:cs="Times New Roman"/>
              </w:rPr>
              <w:t>2 (4.8%)</w:t>
            </w:r>
          </w:p>
        </w:tc>
        <w:tc>
          <w:tcPr>
            <w:tcW w:w="1498" w:type="dxa"/>
            <w:noWrap/>
            <w:hideMark/>
          </w:tcPr>
          <w:p w14:paraId="7321015F" w14:textId="77777777" w:rsidR="00913BA7" w:rsidRPr="00186FE0" w:rsidRDefault="00913BA7" w:rsidP="003A706C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86FE0">
              <w:rPr>
                <w:rFonts w:ascii="Times New Roman" w:hAnsi="Times New Roman" w:cs="Times New Roman"/>
              </w:rPr>
              <w:t>6 (14.3%)</w:t>
            </w:r>
          </w:p>
        </w:tc>
      </w:tr>
      <w:tr w:rsidR="00902668" w:rsidRPr="00186FE0" w14:paraId="41CE0C9E" w14:textId="77777777" w:rsidTr="00902668">
        <w:trPr>
          <w:trHeight w:val="350"/>
        </w:trPr>
        <w:tc>
          <w:tcPr>
            <w:tcW w:w="1721" w:type="dxa"/>
            <w:noWrap/>
            <w:hideMark/>
          </w:tcPr>
          <w:p w14:paraId="00AFF267" w14:textId="77777777" w:rsidR="00913BA7" w:rsidRPr="00186FE0" w:rsidRDefault="00913BA7" w:rsidP="003A706C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86FE0">
              <w:rPr>
                <w:rFonts w:ascii="Times New Roman" w:hAnsi="Times New Roman" w:cs="Times New Roman"/>
              </w:rPr>
              <w:t>Megaureter</w:t>
            </w:r>
          </w:p>
        </w:tc>
        <w:tc>
          <w:tcPr>
            <w:tcW w:w="579" w:type="dxa"/>
            <w:noWrap/>
            <w:hideMark/>
          </w:tcPr>
          <w:p w14:paraId="78F2FD88" w14:textId="77777777" w:rsidR="00913BA7" w:rsidRPr="00186FE0" w:rsidRDefault="00913BA7" w:rsidP="003A706C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86FE0">
              <w:rPr>
                <w:rFonts w:ascii="Times New Roman" w:hAnsi="Times New Roman" w:cs="Times New Roman"/>
              </w:rPr>
              <w:t>105</w:t>
            </w:r>
          </w:p>
        </w:tc>
        <w:tc>
          <w:tcPr>
            <w:tcW w:w="1455" w:type="dxa"/>
            <w:noWrap/>
            <w:hideMark/>
          </w:tcPr>
          <w:p w14:paraId="1CF53961" w14:textId="77777777" w:rsidR="00913BA7" w:rsidRPr="00186FE0" w:rsidRDefault="00913BA7" w:rsidP="003A706C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86FE0">
              <w:rPr>
                <w:rFonts w:ascii="Times New Roman" w:hAnsi="Times New Roman" w:cs="Times New Roman"/>
              </w:rPr>
              <w:t>71 (67.6%)</w:t>
            </w:r>
          </w:p>
        </w:tc>
        <w:tc>
          <w:tcPr>
            <w:tcW w:w="2102" w:type="dxa"/>
            <w:noWrap/>
            <w:hideMark/>
          </w:tcPr>
          <w:p w14:paraId="06A6FDB5" w14:textId="77777777" w:rsidR="00913BA7" w:rsidRPr="00186FE0" w:rsidRDefault="00913BA7" w:rsidP="003A706C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86FE0">
              <w:rPr>
                <w:rFonts w:ascii="Times New Roman" w:hAnsi="Times New Roman" w:cs="Times New Roman"/>
              </w:rPr>
              <w:t>31.0 (14, 74)</w:t>
            </w:r>
          </w:p>
        </w:tc>
        <w:tc>
          <w:tcPr>
            <w:tcW w:w="1542" w:type="dxa"/>
            <w:noWrap/>
            <w:hideMark/>
          </w:tcPr>
          <w:p w14:paraId="4F5FB676" w14:textId="77777777" w:rsidR="00913BA7" w:rsidRPr="00186FE0" w:rsidRDefault="00913BA7" w:rsidP="003A706C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86FE0">
              <w:rPr>
                <w:rFonts w:ascii="Times New Roman" w:hAnsi="Times New Roman" w:cs="Times New Roman"/>
              </w:rPr>
              <w:t>16 (15.2%)</w:t>
            </w:r>
          </w:p>
        </w:tc>
        <w:tc>
          <w:tcPr>
            <w:tcW w:w="1498" w:type="dxa"/>
            <w:noWrap/>
            <w:hideMark/>
          </w:tcPr>
          <w:p w14:paraId="25E79F11" w14:textId="77777777" w:rsidR="00913BA7" w:rsidRPr="00186FE0" w:rsidRDefault="00913BA7" w:rsidP="003A706C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86FE0">
              <w:rPr>
                <w:rFonts w:ascii="Times New Roman" w:hAnsi="Times New Roman" w:cs="Times New Roman"/>
              </w:rPr>
              <w:t>36 (34.3%)</w:t>
            </w:r>
          </w:p>
        </w:tc>
      </w:tr>
      <w:tr w:rsidR="00902668" w:rsidRPr="00186FE0" w14:paraId="644FA4BF" w14:textId="77777777" w:rsidTr="00902668">
        <w:trPr>
          <w:trHeight w:val="350"/>
        </w:trPr>
        <w:tc>
          <w:tcPr>
            <w:tcW w:w="1721" w:type="dxa"/>
            <w:noWrap/>
            <w:hideMark/>
          </w:tcPr>
          <w:p w14:paraId="18C6E124" w14:textId="77777777" w:rsidR="00913BA7" w:rsidRPr="00186FE0" w:rsidRDefault="00913BA7" w:rsidP="003A706C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86FE0">
              <w:rPr>
                <w:rFonts w:ascii="Times New Roman" w:hAnsi="Times New Roman" w:cs="Times New Roman"/>
              </w:rPr>
              <w:t>Duplicated kidney</w:t>
            </w:r>
          </w:p>
        </w:tc>
        <w:tc>
          <w:tcPr>
            <w:tcW w:w="579" w:type="dxa"/>
            <w:noWrap/>
            <w:hideMark/>
          </w:tcPr>
          <w:p w14:paraId="20B7F075" w14:textId="77777777" w:rsidR="00913BA7" w:rsidRPr="00186FE0" w:rsidRDefault="00913BA7" w:rsidP="003A706C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86FE0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1455" w:type="dxa"/>
            <w:noWrap/>
            <w:hideMark/>
          </w:tcPr>
          <w:p w14:paraId="4B906BD4" w14:textId="77777777" w:rsidR="00913BA7" w:rsidRPr="00186FE0" w:rsidRDefault="00913BA7" w:rsidP="003A706C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86FE0">
              <w:rPr>
                <w:rFonts w:ascii="Times New Roman" w:hAnsi="Times New Roman" w:cs="Times New Roman"/>
              </w:rPr>
              <w:t>29 (72.5%)</w:t>
            </w:r>
          </w:p>
        </w:tc>
        <w:tc>
          <w:tcPr>
            <w:tcW w:w="2102" w:type="dxa"/>
            <w:noWrap/>
            <w:hideMark/>
          </w:tcPr>
          <w:p w14:paraId="7E858E1C" w14:textId="77777777" w:rsidR="00913BA7" w:rsidRPr="00186FE0" w:rsidRDefault="00913BA7" w:rsidP="003A706C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86FE0">
              <w:rPr>
                <w:rFonts w:ascii="Times New Roman" w:hAnsi="Times New Roman" w:cs="Times New Roman"/>
              </w:rPr>
              <w:t>35.5 (18, 81)</w:t>
            </w:r>
          </w:p>
        </w:tc>
        <w:tc>
          <w:tcPr>
            <w:tcW w:w="1542" w:type="dxa"/>
            <w:noWrap/>
            <w:hideMark/>
          </w:tcPr>
          <w:p w14:paraId="64A9D02A" w14:textId="77777777" w:rsidR="00913BA7" w:rsidRPr="00186FE0" w:rsidRDefault="00913BA7" w:rsidP="003A706C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86FE0">
              <w:rPr>
                <w:rFonts w:ascii="Times New Roman" w:hAnsi="Times New Roman" w:cs="Times New Roman"/>
              </w:rPr>
              <w:t>7 (17.5%)</w:t>
            </w:r>
          </w:p>
        </w:tc>
        <w:tc>
          <w:tcPr>
            <w:tcW w:w="1498" w:type="dxa"/>
            <w:noWrap/>
            <w:hideMark/>
          </w:tcPr>
          <w:p w14:paraId="61A3CF2C" w14:textId="77777777" w:rsidR="00913BA7" w:rsidRPr="00186FE0" w:rsidRDefault="00913BA7" w:rsidP="003A706C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86FE0">
              <w:rPr>
                <w:rFonts w:ascii="Times New Roman" w:hAnsi="Times New Roman" w:cs="Times New Roman"/>
              </w:rPr>
              <w:t>12 (30.0%)</w:t>
            </w:r>
          </w:p>
        </w:tc>
      </w:tr>
      <w:tr w:rsidR="00902668" w:rsidRPr="00186FE0" w14:paraId="11C622CB" w14:textId="77777777" w:rsidTr="00902668">
        <w:trPr>
          <w:trHeight w:val="350"/>
        </w:trPr>
        <w:tc>
          <w:tcPr>
            <w:tcW w:w="1721" w:type="dxa"/>
            <w:noWrap/>
            <w:hideMark/>
          </w:tcPr>
          <w:p w14:paraId="5E702474" w14:textId="77777777" w:rsidR="00913BA7" w:rsidRPr="00186FE0" w:rsidRDefault="00913BA7" w:rsidP="003A706C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86FE0">
              <w:rPr>
                <w:rFonts w:ascii="Times New Roman" w:hAnsi="Times New Roman" w:cs="Times New Roman"/>
              </w:rPr>
              <w:t>Horseshoe kidney</w:t>
            </w:r>
          </w:p>
        </w:tc>
        <w:tc>
          <w:tcPr>
            <w:tcW w:w="579" w:type="dxa"/>
            <w:noWrap/>
            <w:hideMark/>
          </w:tcPr>
          <w:p w14:paraId="0F3353A8" w14:textId="77777777" w:rsidR="00913BA7" w:rsidRPr="00186FE0" w:rsidRDefault="00913BA7" w:rsidP="003A706C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86FE0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1455" w:type="dxa"/>
            <w:noWrap/>
            <w:hideMark/>
          </w:tcPr>
          <w:p w14:paraId="3F1CFB85" w14:textId="77777777" w:rsidR="00913BA7" w:rsidRPr="00186FE0" w:rsidRDefault="00913BA7" w:rsidP="003A706C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86FE0">
              <w:rPr>
                <w:rFonts w:ascii="Times New Roman" w:hAnsi="Times New Roman" w:cs="Times New Roman"/>
              </w:rPr>
              <w:t>14 (50.0%)</w:t>
            </w:r>
          </w:p>
        </w:tc>
        <w:tc>
          <w:tcPr>
            <w:tcW w:w="2102" w:type="dxa"/>
            <w:noWrap/>
            <w:hideMark/>
          </w:tcPr>
          <w:p w14:paraId="55E9EC97" w14:textId="77777777" w:rsidR="00913BA7" w:rsidRPr="00186FE0" w:rsidRDefault="00913BA7" w:rsidP="003A706C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86FE0">
              <w:rPr>
                <w:rFonts w:ascii="Times New Roman" w:hAnsi="Times New Roman" w:cs="Times New Roman"/>
              </w:rPr>
              <w:t>32.5 (15, 54)</w:t>
            </w:r>
          </w:p>
        </w:tc>
        <w:tc>
          <w:tcPr>
            <w:tcW w:w="1542" w:type="dxa"/>
            <w:noWrap/>
            <w:hideMark/>
          </w:tcPr>
          <w:p w14:paraId="0A263D71" w14:textId="77777777" w:rsidR="00913BA7" w:rsidRPr="00186FE0" w:rsidRDefault="00913BA7" w:rsidP="003A706C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86FE0">
              <w:rPr>
                <w:rFonts w:ascii="Times New Roman" w:hAnsi="Times New Roman" w:cs="Times New Roman"/>
              </w:rPr>
              <w:t>10 (35.7%)</w:t>
            </w:r>
          </w:p>
        </w:tc>
        <w:tc>
          <w:tcPr>
            <w:tcW w:w="1498" w:type="dxa"/>
            <w:noWrap/>
            <w:hideMark/>
          </w:tcPr>
          <w:p w14:paraId="780FD0B2" w14:textId="77777777" w:rsidR="00913BA7" w:rsidRPr="00186FE0" w:rsidRDefault="00913BA7" w:rsidP="003A706C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86FE0">
              <w:rPr>
                <w:rFonts w:ascii="Times New Roman" w:hAnsi="Times New Roman" w:cs="Times New Roman"/>
              </w:rPr>
              <w:t>1 (3.6%)</w:t>
            </w:r>
          </w:p>
        </w:tc>
      </w:tr>
      <w:tr w:rsidR="00902668" w:rsidRPr="00186FE0" w14:paraId="7B4F5B78" w14:textId="77777777" w:rsidTr="00902668">
        <w:trPr>
          <w:trHeight w:val="350"/>
        </w:trPr>
        <w:tc>
          <w:tcPr>
            <w:tcW w:w="1721" w:type="dxa"/>
            <w:noWrap/>
            <w:hideMark/>
          </w:tcPr>
          <w:p w14:paraId="79318F66" w14:textId="77777777" w:rsidR="00913BA7" w:rsidRPr="00186FE0" w:rsidRDefault="00913BA7" w:rsidP="003A706C">
            <w:pPr>
              <w:spacing w:line="360" w:lineRule="auto"/>
              <w:rPr>
                <w:rFonts w:ascii="Times New Roman" w:hAnsi="Times New Roman" w:cs="Times New Roman"/>
              </w:rPr>
            </w:pPr>
            <w:proofErr w:type="spellStart"/>
            <w:r w:rsidRPr="00186FE0">
              <w:rPr>
                <w:rFonts w:ascii="Times New Roman" w:hAnsi="Times New Roman" w:cs="Times New Roman"/>
              </w:rPr>
              <w:t>Nephroptosis</w:t>
            </w:r>
            <w:proofErr w:type="spellEnd"/>
          </w:p>
        </w:tc>
        <w:tc>
          <w:tcPr>
            <w:tcW w:w="579" w:type="dxa"/>
            <w:noWrap/>
            <w:hideMark/>
          </w:tcPr>
          <w:p w14:paraId="7D572B18" w14:textId="77777777" w:rsidR="00913BA7" w:rsidRPr="00186FE0" w:rsidRDefault="00913BA7" w:rsidP="003A706C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86FE0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1455" w:type="dxa"/>
            <w:noWrap/>
            <w:hideMark/>
          </w:tcPr>
          <w:p w14:paraId="141D3F6B" w14:textId="77777777" w:rsidR="00913BA7" w:rsidRPr="00186FE0" w:rsidRDefault="00913BA7" w:rsidP="003A706C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86FE0">
              <w:rPr>
                <w:rFonts w:ascii="Times New Roman" w:hAnsi="Times New Roman" w:cs="Times New Roman"/>
              </w:rPr>
              <w:t>23 (85.2%)</w:t>
            </w:r>
          </w:p>
        </w:tc>
        <w:tc>
          <w:tcPr>
            <w:tcW w:w="2102" w:type="dxa"/>
            <w:noWrap/>
            <w:hideMark/>
          </w:tcPr>
          <w:p w14:paraId="41169D8C" w14:textId="77777777" w:rsidR="00913BA7" w:rsidRPr="00186FE0" w:rsidRDefault="00913BA7" w:rsidP="003A706C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86FE0">
              <w:rPr>
                <w:rFonts w:ascii="Times New Roman" w:hAnsi="Times New Roman" w:cs="Times New Roman"/>
              </w:rPr>
              <w:t>28.0 (15, 68)</w:t>
            </w:r>
          </w:p>
        </w:tc>
        <w:tc>
          <w:tcPr>
            <w:tcW w:w="1542" w:type="dxa"/>
            <w:noWrap/>
            <w:hideMark/>
          </w:tcPr>
          <w:p w14:paraId="1BA6EE1C" w14:textId="77777777" w:rsidR="00913BA7" w:rsidRPr="00186FE0" w:rsidRDefault="00913BA7" w:rsidP="003A706C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86FE0">
              <w:rPr>
                <w:rFonts w:ascii="Times New Roman" w:hAnsi="Times New Roman" w:cs="Times New Roman"/>
              </w:rPr>
              <w:t>3 (11.1%)</w:t>
            </w:r>
          </w:p>
        </w:tc>
        <w:tc>
          <w:tcPr>
            <w:tcW w:w="1498" w:type="dxa"/>
            <w:noWrap/>
            <w:hideMark/>
          </w:tcPr>
          <w:p w14:paraId="6E097160" w14:textId="77777777" w:rsidR="00913BA7" w:rsidRPr="00186FE0" w:rsidRDefault="00913BA7" w:rsidP="003A706C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86FE0">
              <w:rPr>
                <w:rFonts w:ascii="Times New Roman" w:hAnsi="Times New Roman" w:cs="Times New Roman"/>
              </w:rPr>
              <w:t>5 (18.5%)</w:t>
            </w:r>
          </w:p>
        </w:tc>
      </w:tr>
      <w:tr w:rsidR="00902668" w:rsidRPr="00186FE0" w14:paraId="5F9A0C19" w14:textId="77777777" w:rsidTr="00902668">
        <w:trPr>
          <w:trHeight w:val="350"/>
        </w:trPr>
        <w:tc>
          <w:tcPr>
            <w:tcW w:w="1721" w:type="dxa"/>
            <w:noWrap/>
            <w:hideMark/>
          </w:tcPr>
          <w:p w14:paraId="2E750481" w14:textId="77777777" w:rsidR="00913BA7" w:rsidRPr="00186FE0" w:rsidRDefault="00913BA7" w:rsidP="003A706C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86FE0">
              <w:rPr>
                <w:rFonts w:ascii="Times New Roman" w:hAnsi="Times New Roman" w:cs="Times New Roman"/>
              </w:rPr>
              <w:t>Multiple malformations</w:t>
            </w:r>
          </w:p>
        </w:tc>
        <w:tc>
          <w:tcPr>
            <w:tcW w:w="579" w:type="dxa"/>
            <w:noWrap/>
            <w:hideMark/>
          </w:tcPr>
          <w:p w14:paraId="5A3A90B8" w14:textId="77777777" w:rsidR="00913BA7" w:rsidRPr="00186FE0" w:rsidRDefault="00913BA7" w:rsidP="003A706C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86FE0">
              <w:rPr>
                <w:rFonts w:ascii="Times New Roman" w:hAnsi="Times New Roman" w:cs="Times New Roman"/>
              </w:rPr>
              <w:t>167</w:t>
            </w:r>
          </w:p>
        </w:tc>
        <w:tc>
          <w:tcPr>
            <w:tcW w:w="1455" w:type="dxa"/>
            <w:noWrap/>
            <w:hideMark/>
          </w:tcPr>
          <w:p w14:paraId="13CEC41B" w14:textId="77777777" w:rsidR="00913BA7" w:rsidRPr="00186FE0" w:rsidRDefault="00913BA7" w:rsidP="003A706C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86FE0">
              <w:rPr>
                <w:rFonts w:ascii="Times New Roman" w:hAnsi="Times New Roman" w:cs="Times New Roman"/>
              </w:rPr>
              <w:t>103 (61.7%)</w:t>
            </w:r>
          </w:p>
        </w:tc>
        <w:tc>
          <w:tcPr>
            <w:tcW w:w="2102" w:type="dxa"/>
            <w:noWrap/>
            <w:hideMark/>
          </w:tcPr>
          <w:p w14:paraId="7E45EA70" w14:textId="77777777" w:rsidR="00913BA7" w:rsidRPr="00186FE0" w:rsidRDefault="00913BA7" w:rsidP="003A706C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86FE0">
              <w:rPr>
                <w:rFonts w:ascii="Times New Roman" w:hAnsi="Times New Roman" w:cs="Times New Roman"/>
              </w:rPr>
              <w:t>30.0 (15, 75)</w:t>
            </w:r>
          </w:p>
        </w:tc>
        <w:tc>
          <w:tcPr>
            <w:tcW w:w="1542" w:type="dxa"/>
            <w:noWrap/>
            <w:hideMark/>
          </w:tcPr>
          <w:p w14:paraId="5B3FD873" w14:textId="77777777" w:rsidR="00913BA7" w:rsidRPr="00186FE0" w:rsidRDefault="00913BA7" w:rsidP="003A706C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86FE0">
              <w:rPr>
                <w:rFonts w:ascii="Times New Roman" w:hAnsi="Times New Roman" w:cs="Times New Roman"/>
              </w:rPr>
              <w:t>30 (18.0%)</w:t>
            </w:r>
          </w:p>
        </w:tc>
        <w:tc>
          <w:tcPr>
            <w:tcW w:w="1498" w:type="dxa"/>
            <w:noWrap/>
            <w:hideMark/>
          </w:tcPr>
          <w:p w14:paraId="3B5FA718" w14:textId="77777777" w:rsidR="00913BA7" w:rsidRPr="00186FE0" w:rsidRDefault="00913BA7" w:rsidP="003A706C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86FE0">
              <w:rPr>
                <w:rFonts w:ascii="Times New Roman" w:hAnsi="Times New Roman" w:cs="Times New Roman"/>
              </w:rPr>
              <w:t>31 (18.6%)</w:t>
            </w:r>
          </w:p>
        </w:tc>
      </w:tr>
      <w:tr w:rsidR="00902668" w:rsidRPr="00186FE0" w14:paraId="1DEF580E" w14:textId="77777777" w:rsidTr="00902668">
        <w:trPr>
          <w:trHeight w:val="350"/>
        </w:trPr>
        <w:tc>
          <w:tcPr>
            <w:tcW w:w="1721" w:type="dxa"/>
            <w:noWrap/>
            <w:hideMark/>
          </w:tcPr>
          <w:p w14:paraId="33CF06C1" w14:textId="77777777" w:rsidR="00913BA7" w:rsidRPr="00186FE0" w:rsidRDefault="00913BA7" w:rsidP="003A706C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86FE0">
              <w:rPr>
                <w:rFonts w:ascii="Times New Roman" w:hAnsi="Times New Roman" w:cs="Times New Roman"/>
              </w:rPr>
              <w:t>Other congenital malformations</w:t>
            </w:r>
          </w:p>
        </w:tc>
        <w:tc>
          <w:tcPr>
            <w:tcW w:w="579" w:type="dxa"/>
            <w:noWrap/>
            <w:hideMark/>
          </w:tcPr>
          <w:p w14:paraId="2842F4A1" w14:textId="77777777" w:rsidR="00913BA7" w:rsidRPr="00186FE0" w:rsidRDefault="00913BA7" w:rsidP="003A706C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86FE0">
              <w:rPr>
                <w:rFonts w:ascii="Times New Roman" w:hAnsi="Times New Roman" w:cs="Times New Roman"/>
              </w:rPr>
              <w:t>76</w:t>
            </w:r>
          </w:p>
        </w:tc>
        <w:tc>
          <w:tcPr>
            <w:tcW w:w="1455" w:type="dxa"/>
            <w:noWrap/>
            <w:hideMark/>
          </w:tcPr>
          <w:p w14:paraId="2BAF8826" w14:textId="77777777" w:rsidR="00913BA7" w:rsidRPr="00186FE0" w:rsidRDefault="00913BA7" w:rsidP="003A706C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86FE0">
              <w:rPr>
                <w:rFonts w:ascii="Times New Roman" w:hAnsi="Times New Roman" w:cs="Times New Roman"/>
              </w:rPr>
              <w:t>34 (44.7%)</w:t>
            </w:r>
          </w:p>
        </w:tc>
        <w:tc>
          <w:tcPr>
            <w:tcW w:w="2102" w:type="dxa"/>
            <w:noWrap/>
            <w:hideMark/>
          </w:tcPr>
          <w:p w14:paraId="0806F479" w14:textId="77777777" w:rsidR="00913BA7" w:rsidRPr="00186FE0" w:rsidRDefault="00913BA7" w:rsidP="003A706C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86FE0">
              <w:rPr>
                <w:rFonts w:ascii="Times New Roman" w:hAnsi="Times New Roman" w:cs="Times New Roman"/>
              </w:rPr>
              <w:t>32.0 (14, 69)</w:t>
            </w:r>
          </w:p>
        </w:tc>
        <w:tc>
          <w:tcPr>
            <w:tcW w:w="1542" w:type="dxa"/>
            <w:noWrap/>
            <w:hideMark/>
          </w:tcPr>
          <w:p w14:paraId="0DDD7132" w14:textId="77777777" w:rsidR="00913BA7" w:rsidRPr="00186FE0" w:rsidRDefault="00913BA7" w:rsidP="003A706C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86FE0">
              <w:rPr>
                <w:rFonts w:ascii="Times New Roman" w:hAnsi="Times New Roman" w:cs="Times New Roman"/>
              </w:rPr>
              <w:t>21 (27.6%)</w:t>
            </w:r>
          </w:p>
        </w:tc>
        <w:tc>
          <w:tcPr>
            <w:tcW w:w="1498" w:type="dxa"/>
            <w:noWrap/>
            <w:hideMark/>
          </w:tcPr>
          <w:p w14:paraId="034C373A" w14:textId="77777777" w:rsidR="00913BA7" w:rsidRPr="00186FE0" w:rsidRDefault="00913BA7" w:rsidP="003A706C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86FE0">
              <w:rPr>
                <w:rFonts w:ascii="Times New Roman" w:hAnsi="Times New Roman" w:cs="Times New Roman"/>
              </w:rPr>
              <w:t>17 (22.4%)</w:t>
            </w:r>
          </w:p>
        </w:tc>
      </w:tr>
      <w:tr w:rsidR="00902668" w:rsidRPr="00186FE0" w14:paraId="457A8721" w14:textId="77777777" w:rsidTr="00902668">
        <w:trPr>
          <w:trHeight w:val="350"/>
        </w:trPr>
        <w:tc>
          <w:tcPr>
            <w:tcW w:w="1721" w:type="dxa"/>
            <w:noWrap/>
            <w:hideMark/>
          </w:tcPr>
          <w:p w14:paraId="0211DC78" w14:textId="77777777" w:rsidR="00913BA7" w:rsidRPr="00186FE0" w:rsidRDefault="00913BA7" w:rsidP="003A706C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86FE0">
              <w:rPr>
                <w:rFonts w:ascii="Times New Roman" w:hAnsi="Times New Roman" w:cs="Times New Roman"/>
              </w:rPr>
              <w:t>Parapelvic cyst</w:t>
            </w:r>
          </w:p>
        </w:tc>
        <w:tc>
          <w:tcPr>
            <w:tcW w:w="579" w:type="dxa"/>
            <w:noWrap/>
            <w:hideMark/>
          </w:tcPr>
          <w:p w14:paraId="0243A7BD" w14:textId="77777777" w:rsidR="00913BA7" w:rsidRPr="00186FE0" w:rsidRDefault="00913BA7" w:rsidP="003A706C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86FE0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455" w:type="dxa"/>
            <w:noWrap/>
            <w:hideMark/>
          </w:tcPr>
          <w:p w14:paraId="78869D5B" w14:textId="77777777" w:rsidR="00913BA7" w:rsidRPr="00186FE0" w:rsidRDefault="00913BA7" w:rsidP="003A706C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86FE0">
              <w:rPr>
                <w:rFonts w:ascii="Times New Roman" w:hAnsi="Times New Roman" w:cs="Times New Roman"/>
              </w:rPr>
              <w:t>13 (68.4%)</w:t>
            </w:r>
          </w:p>
        </w:tc>
        <w:tc>
          <w:tcPr>
            <w:tcW w:w="2102" w:type="dxa"/>
            <w:noWrap/>
            <w:hideMark/>
          </w:tcPr>
          <w:p w14:paraId="5F4F9687" w14:textId="77777777" w:rsidR="00913BA7" w:rsidRPr="00186FE0" w:rsidRDefault="00913BA7" w:rsidP="003A706C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86FE0">
              <w:rPr>
                <w:rFonts w:ascii="Times New Roman" w:hAnsi="Times New Roman" w:cs="Times New Roman"/>
              </w:rPr>
              <w:t>55.0 (25, 77)</w:t>
            </w:r>
          </w:p>
        </w:tc>
        <w:tc>
          <w:tcPr>
            <w:tcW w:w="1542" w:type="dxa"/>
            <w:noWrap/>
            <w:hideMark/>
          </w:tcPr>
          <w:p w14:paraId="0B4E8F97" w14:textId="77777777" w:rsidR="00913BA7" w:rsidRPr="00186FE0" w:rsidRDefault="00913BA7" w:rsidP="003A706C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86FE0">
              <w:rPr>
                <w:rFonts w:ascii="Times New Roman" w:hAnsi="Times New Roman" w:cs="Times New Roman"/>
              </w:rPr>
              <w:t>0 (0.0%)</w:t>
            </w:r>
          </w:p>
        </w:tc>
        <w:tc>
          <w:tcPr>
            <w:tcW w:w="1498" w:type="dxa"/>
            <w:noWrap/>
            <w:hideMark/>
          </w:tcPr>
          <w:p w14:paraId="5FE73F76" w14:textId="77777777" w:rsidR="00913BA7" w:rsidRPr="00186FE0" w:rsidRDefault="00913BA7" w:rsidP="003A706C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86FE0">
              <w:rPr>
                <w:rFonts w:ascii="Times New Roman" w:hAnsi="Times New Roman" w:cs="Times New Roman"/>
              </w:rPr>
              <w:t>1 (5.3%)</w:t>
            </w:r>
          </w:p>
        </w:tc>
      </w:tr>
      <w:tr w:rsidR="00902668" w:rsidRPr="00186FE0" w14:paraId="7C21181B" w14:textId="77777777" w:rsidTr="00902668">
        <w:trPr>
          <w:trHeight w:val="350"/>
        </w:trPr>
        <w:tc>
          <w:tcPr>
            <w:tcW w:w="1721" w:type="dxa"/>
            <w:noWrap/>
            <w:hideMark/>
          </w:tcPr>
          <w:p w14:paraId="089EE119" w14:textId="77777777" w:rsidR="00913BA7" w:rsidRPr="00186FE0" w:rsidRDefault="00913BA7" w:rsidP="003A706C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86FE0">
              <w:rPr>
                <w:rFonts w:ascii="Times New Roman" w:hAnsi="Times New Roman" w:cs="Times New Roman"/>
              </w:rPr>
              <w:t>Retroperitoneal fibrosis</w:t>
            </w:r>
          </w:p>
        </w:tc>
        <w:tc>
          <w:tcPr>
            <w:tcW w:w="579" w:type="dxa"/>
            <w:noWrap/>
            <w:hideMark/>
          </w:tcPr>
          <w:p w14:paraId="522E22F8" w14:textId="77777777" w:rsidR="00913BA7" w:rsidRPr="00186FE0" w:rsidRDefault="00913BA7" w:rsidP="003A706C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86FE0">
              <w:rPr>
                <w:rFonts w:ascii="Times New Roman" w:hAnsi="Times New Roman" w:cs="Times New Roman"/>
              </w:rPr>
              <w:t>44</w:t>
            </w:r>
          </w:p>
        </w:tc>
        <w:tc>
          <w:tcPr>
            <w:tcW w:w="1455" w:type="dxa"/>
            <w:noWrap/>
            <w:hideMark/>
          </w:tcPr>
          <w:p w14:paraId="4F006859" w14:textId="77777777" w:rsidR="00913BA7" w:rsidRPr="00186FE0" w:rsidRDefault="00913BA7" w:rsidP="003A706C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86FE0">
              <w:rPr>
                <w:rFonts w:ascii="Times New Roman" w:hAnsi="Times New Roman" w:cs="Times New Roman"/>
              </w:rPr>
              <w:t>17 (38.6%)</w:t>
            </w:r>
          </w:p>
        </w:tc>
        <w:tc>
          <w:tcPr>
            <w:tcW w:w="2102" w:type="dxa"/>
            <w:noWrap/>
            <w:hideMark/>
          </w:tcPr>
          <w:p w14:paraId="5DAFF985" w14:textId="77777777" w:rsidR="00913BA7" w:rsidRPr="00186FE0" w:rsidRDefault="00913BA7" w:rsidP="003A706C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86FE0">
              <w:rPr>
                <w:rFonts w:ascii="Times New Roman" w:hAnsi="Times New Roman" w:cs="Times New Roman"/>
              </w:rPr>
              <w:t>59.5 (24, 78)</w:t>
            </w:r>
          </w:p>
        </w:tc>
        <w:tc>
          <w:tcPr>
            <w:tcW w:w="1542" w:type="dxa"/>
            <w:noWrap/>
            <w:hideMark/>
          </w:tcPr>
          <w:p w14:paraId="43043F54" w14:textId="77777777" w:rsidR="00913BA7" w:rsidRPr="00186FE0" w:rsidRDefault="00913BA7" w:rsidP="003A706C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86FE0">
              <w:rPr>
                <w:rFonts w:ascii="Times New Roman" w:hAnsi="Times New Roman" w:cs="Times New Roman"/>
              </w:rPr>
              <w:t>29 (65.9%)</w:t>
            </w:r>
          </w:p>
        </w:tc>
        <w:tc>
          <w:tcPr>
            <w:tcW w:w="1498" w:type="dxa"/>
            <w:noWrap/>
            <w:hideMark/>
          </w:tcPr>
          <w:p w14:paraId="14FE5575" w14:textId="77777777" w:rsidR="00913BA7" w:rsidRPr="00186FE0" w:rsidRDefault="00913BA7" w:rsidP="003A706C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86FE0">
              <w:rPr>
                <w:rFonts w:ascii="Times New Roman" w:hAnsi="Times New Roman" w:cs="Times New Roman"/>
              </w:rPr>
              <w:t>1 (2.3%)</w:t>
            </w:r>
          </w:p>
        </w:tc>
      </w:tr>
      <w:tr w:rsidR="00902668" w:rsidRPr="00186FE0" w14:paraId="18CAC7CB" w14:textId="77777777" w:rsidTr="00902668">
        <w:trPr>
          <w:trHeight w:val="350"/>
        </w:trPr>
        <w:tc>
          <w:tcPr>
            <w:tcW w:w="1721" w:type="dxa"/>
            <w:noWrap/>
            <w:hideMark/>
          </w:tcPr>
          <w:p w14:paraId="1CA6C344" w14:textId="77777777" w:rsidR="00913BA7" w:rsidRPr="00186FE0" w:rsidRDefault="00913BA7" w:rsidP="003A706C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86FE0">
              <w:rPr>
                <w:rFonts w:ascii="Times New Roman" w:hAnsi="Times New Roman" w:cs="Times New Roman"/>
              </w:rPr>
              <w:t>Ureteral polyp</w:t>
            </w:r>
          </w:p>
        </w:tc>
        <w:tc>
          <w:tcPr>
            <w:tcW w:w="579" w:type="dxa"/>
            <w:noWrap/>
            <w:hideMark/>
          </w:tcPr>
          <w:p w14:paraId="449DBA21" w14:textId="77777777" w:rsidR="00913BA7" w:rsidRPr="00186FE0" w:rsidRDefault="00913BA7" w:rsidP="003A706C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86FE0">
              <w:rPr>
                <w:rFonts w:ascii="Times New Roman" w:hAnsi="Times New Roman" w:cs="Times New Roman"/>
              </w:rPr>
              <w:t>58</w:t>
            </w:r>
          </w:p>
        </w:tc>
        <w:tc>
          <w:tcPr>
            <w:tcW w:w="1455" w:type="dxa"/>
            <w:noWrap/>
            <w:hideMark/>
          </w:tcPr>
          <w:p w14:paraId="71FA6731" w14:textId="77777777" w:rsidR="00913BA7" w:rsidRPr="00186FE0" w:rsidRDefault="00913BA7" w:rsidP="003A706C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86FE0">
              <w:rPr>
                <w:rFonts w:ascii="Times New Roman" w:hAnsi="Times New Roman" w:cs="Times New Roman"/>
              </w:rPr>
              <w:t>25 (43.1%)</w:t>
            </w:r>
          </w:p>
        </w:tc>
        <w:tc>
          <w:tcPr>
            <w:tcW w:w="2102" w:type="dxa"/>
            <w:noWrap/>
            <w:hideMark/>
          </w:tcPr>
          <w:p w14:paraId="2E55AF86" w14:textId="77777777" w:rsidR="00913BA7" w:rsidRPr="00186FE0" w:rsidRDefault="00913BA7" w:rsidP="003A706C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86FE0">
              <w:rPr>
                <w:rFonts w:ascii="Times New Roman" w:hAnsi="Times New Roman" w:cs="Times New Roman"/>
              </w:rPr>
              <w:t>32.0 (15, 76)</w:t>
            </w:r>
          </w:p>
        </w:tc>
        <w:tc>
          <w:tcPr>
            <w:tcW w:w="1542" w:type="dxa"/>
            <w:noWrap/>
            <w:hideMark/>
          </w:tcPr>
          <w:p w14:paraId="283B70BD" w14:textId="77777777" w:rsidR="00913BA7" w:rsidRPr="00186FE0" w:rsidRDefault="00913BA7" w:rsidP="003A706C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86FE0">
              <w:rPr>
                <w:rFonts w:ascii="Times New Roman" w:hAnsi="Times New Roman" w:cs="Times New Roman"/>
              </w:rPr>
              <w:t>5 (8.6%)</w:t>
            </w:r>
          </w:p>
        </w:tc>
        <w:tc>
          <w:tcPr>
            <w:tcW w:w="1498" w:type="dxa"/>
            <w:noWrap/>
            <w:hideMark/>
          </w:tcPr>
          <w:p w14:paraId="0B60B9F6" w14:textId="77777777" w:rsidR="00913BA7" w:rsidRPr="00186FE0" w:rsidRDefault="00913BA7" w:rsidP="003A706C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86FE0">
              <w:rPr>
                <w:rFonts w:ascii="Times New Roman" w:hAnsi="Times New Roman" w:cs="Times New Roman"/>
              </w:rPr>
              <w:t>19 (32.8%)</w:t>
            </w:r>
          </w:p>
        </w:tc>
      </w:tr>
      <w:tr w:rsidR="00902668" w:rsidRPr="00186FE0" w14:paraId="1937A021" w14:textId="77777777" w:rsidTr="00902668">
        <w:trPr>
          <w:trHeight w:val="350"/>
        </w:trPr>
        <w:tc>
          <w:tcPr>
            <w:tcW w:w="1721" w:type="dxa"/>
            <w:noWrap/>
            <w:hideMark/>
          </w:tcPr>
          <w:p w14:paraId="365F7DC7" w14:textId="77777777" w:rsidR="00913BA7" w:rsidRPr="00186FE0" w:rsidRDefault="00913BA7" w:rsidP="003A706C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86FE0">
              <w:rPr>
                <w:rFonts w:ascii="Times New Roman" w:hAnsi="Times New Roman" w:cs="Times New Roman"/>
              </w:rPr>
              <w:t xml:space="preserve">Pelvic lipomatosis or cystitis </w:t>
            </w:r>
            <w:proofErr w:type="spellStart"/>
            <w:r w:rsidRPr="00186FE0">
              <w:rPr>
                <w:rFonts w:ascii="Times New Roman" w:hAnsi="Times New Roman" w:cs="Times New Roman"/>
              </w:rPr>
              <w:t>glandalis</w:t>
            </w:r>
            <w:proofErr w:type="spellEnd"/>
          </w:p>
        </w:tc>
        <w:tc>
          <w:tcPr>
            <w:tcW w:w="579" w:type="dxa"/>
            <w:noWrap/>
            <w:hideMark/>
          </w:tcPr>
          <w:p w14:paraId="08691CA1" w14:textId="77777777" w:rsidR="00913BA7" w:rsidRPr="00186FE0" w:rsidRDefault="00913BA7" w:rsidP="003A706C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86FE0">
              <w:rPr>
                <w:rFonts w:ascii="Times New Roman" w:hAnsi="Times New Roman" w:cs="Times New Roman"/>
              </w:rPr>
              <w:t>80</w:t>
            </w:r>
          </w:p>
        </w:tc>
        <w:tc>
          <w:tcPr>
            <w:tcW w:w="1455" w:type="dxa"/>
            <w:noWrap/>
            <w:hideMark/>
          </w:tcPr>
          <w:p w14:paraId="437BFE17" w14:textId="77777777" w:rsidR="00913BA7" w:rsidRPr="00186FE0" w:rsidRDefault="00913BA7" w:rsidP="003A706C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86FE0">
              <w:rPr>
                <w:rFonts w:ascii="Times New Roman" w:hAnsi="Times New Roman" w:cs="Times New Roman"/>
              </w:rPr>
              <w:t>5 (6.3%)</w:t>
            </w:r>
          </w:p>
        </w:tc>
        <w:tc>
          <w:tcPr>
            <w:tcW w:w="2102" w:type="dxa"/>
            <w:noWrap/>
            <w:hideMark/>
          </w:tcPr>
          <w:p w14:paraId="06CF9BA4" w14:textId="77777777" w:rsidR="00913BA7" w:rsidRPr="00186FE0" w:rsidRDefault="00913BA7" w:rsidP="003A706C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86FE0">
              <w:rPr>
                <w:rFonts w:ascii="Times New Roman" w:hAnsi="Times New Roman" w:cs="Times New Roman"/>
              </w:rPr>
              <w:t>42.0 (24, 77)</w:t>
            </w:r>
          </w:p>
        </w:tc>
        <w:tc>
          <w:tcPr>
            <w:tcW w:w="1542" w:type="dxa"/>
            <w:noWrap/>
            <w:hideMark/>
          </w:tcPr>
          <w:p w14:paraId="6592898A" w14:textId="77777777" w:rsidR="00913BA7" w:rsidRPr="00186FE0" w:rsidRDefault="00913BA7" w:rsidP="003A706C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86FE0">
              <w:rPr>
                <w:rFonts w:ascii="Times New Roman" w:hAnsi="Times New Roman" w:cs="Times New Roman"/>
              </w:rPr>
              <w:t>53 (66.3%)</w:t>
            </w:r>
          </w:p>
        </w:tc>
        <w:tc>
          <w:tcPr>
            <w:tcW w:w="1498" w:type="dxa"/>
            <w:noWrap/>
            <w:hideMark/>
          </w:tcPr>
          <w:p w14:paraId="41B35E5B" w14:textId="77777777" w:rsidR="00913BA7" w:rsidRPr="00186FE0" w:rsidRDefault="00913BA7" w:rsidP="003A706C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86FE0">
              <w:rPr>
                <w:rFonts w:ascii="Times New Roman" w:hAnsi="Times New Roman" w:cs="Times New Roman"/>
              </w:rPr>
              <w:t>13 (16.3%)</w:t>
            </w:r>
          </w:p>
        </w:tc>
      </w:tr>
      <w:tr w:rsidR="00902668" w:rsidRPr="00186FE0" w14:paraId="0681861F" w14:textId="77777777" w:rsidTr="00902668">
        <w:trPr>
          <w:trHeight w:val="350"/>
        </w:trPr>
        <w:tc>
          <w:tcPr>
            <w:tcW w:w="1721" w:type="dxa"/>
            <w:noWrap/>
            <w:hideMark/>
          </w:tcPr>
          <w:p w14:paraId="0606C804" w14:textId="77777777" w:rsidR="00913BA7" w:rsidRPr="00186FE0" w:rsidRDefault="00913BA7" w:rsidP="003A706C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86FE0">
              <w:rPr>
                <w:rFonts w:ascii="Times New Roman" w:hAnsi="Times New Roman" w:cs="Times New Roman"/>
              </w:rPr>
              <w:t>Endometriosis</w:t>
            </w:r>
          </w:p>
        </w:tc>
        <w:tc>
          <w:tcPr>
            <w:tcW w:w="579" w:type="dxa"/>
            <w:noWrap/>
            <w:hideMark/>
          </w:tcPr>
          <w:p w14:paraId="4D33F381" w14:textId="77777777" w:rsidR="00913BA7" w:rsidRPr="00186FE0" w:rsidRDefault="00913BA7" w:rsidP="003A706C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86FE0">
              <w:rPr>
                <w:rFonts w:ascii="Times New Roman" w:hAnsi="Times New Roman" w:cs="Times New Roman"/>
              </w:rPr>
              <w:t>71</w:t>
            </w:r>
          </w:p>
        </w:tc>
        <w:tc>
          <w:tcPr>
            <w:tcW w:w="1455" w:type="dxa"/>
            <w:noWrap/>
            <w:hideMark/>
          </w:tcPr>
          <w:p w14:paraId="5D118297" w14:textId="77777777" w:rsidR="00913BA7" w:rsidRPr="00186FE0" w:rsidRDefault="00913BA7" w:rsidP="003A706C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86FE0">
              <w:rPr>
                <w:rFonts w:ascii="Times New Roman" w:hAnsi="Times New Roman" w:cs="Times New Roman"/>
              </w:rPr>
              <w:t>71 (100.0%)</w:t>
            </w:r>
          </w:p>
        </w:tc>
        <w:tc>
          <w:tcPr>
            <w:tcW w:w="2102" w:type="dxa"/>
            <w:noWrap/>
            <w:hideMark/>
          </w:tcPr>
          <w:p w14:paraId="03CBB5D3" w14:textId="77777777" w:rsidR="00913BA7" w:rsidRPr="00186FE0" w:rsidRDefault="00913BA7" w:rsidP="003A706C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86FE0">
              <w:rPr>
                <w:rFonts w:ascii="Times New Roman" w:hAnsi="Times New Roman" w:cs="Times New Roman"/>
              </w:rPr>
              <w:t>43.0 (22, 67)</w:t>
            </w:r>
          </w:p>
        </w:tc>
        <w:tc>
          <w:tcPr>
            <w:tcW w:w="1542" w:type="dxa"/>
            <w:noWrap/>
            <w:hideMark/>
          </w:tcPr>
          <w:p w14:paraId="390B0066" w14:textId="77777777" w:rsidR="00913BA7" w:rsidRPr="00186FE0" w:rsidRDefault="00913BA7" w:rsidP="003A706C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86FE0">
              <w:rPr>
                <w:rFonts w:ascii="Times New Roman" w:hAnsi="Times New Roman" w:cs="Times New Roman"/>
              </w:rPr>
              <w:t>3 (4.2%)</w:t>
            </w:r>
          </w:p>
        </w:tc>
        <w:tc>
          <w:tcPr>
            <w:tcW w:w="1498" w:type="dxa"/>
            <w:noWrap/>
            <w:hideMark/>
          </w:tcPr>
          <w:p w14:paraId="761B0AFD" w14:textId="77777777" w:rsidR="00913BA7" w:rsidRPr="00186FE0" w:rsidRDefault="00913BA7" w:rsidP="003A706C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86FE0">
              <w:rPr>
                <w:rFonts w:ascii="Times New Roman" w:hAnsi="Times New Roman" w:cs="Times New Roman"/>
              </w:rPr>
              <w:t>9 (12.7%)</w:t>
            </w:r>
          </w:p>
        </w:tc>
      </w:tr>
      <w:tr w:rsidR="00902668" w:rsidRPr="00186FE0" w14:paraId="167C5518" w14:textId="77777777" w:rsidTr="00902668">
        <w:trPr>
          <w:trHeight w:val="350"/>
        </w:trPr>
        <w:tc>
          <w:tcPr>
            <w:tcW w:w="1721" w:type="dxa"/>
            <w:noWrap/>
            <w:hideMark/>
          </w:tcPr>
          <w:p w14:paraId="320310A1" w14:textId="77777777" w:rsidR="00913BA7" w:rsidRPr="00186FE0" w:rsidRDefault="00913BA7" w:rsidP="003A706C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86FE0">
              <w:rPr>
                <w:rFonts w:ascii="Times New Roman" w:hAnsi="Times New Roman" w:cs="Times New Roman"/>
              </w:rPr>
              <w:t>Infection</w:t>
            </w:r>
          </w:p>
        </w:tc>
        <w:tc>
          <w:tcPr>
            <w:tcW w:w="579" w:type="dxa"/>
            <w:noWrap/>
            <w:hideMark/>
          </w:tcPr>
          <w:p w14:paraId="3AA1C143" w14:textId="77777777" w:rsidR="00913BA7" w:rsidRPr="00186FE0" w:rsidRDefault="00913BA7" w:rsidP="003A706C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86FE0">
              <w:rPr>
                <w:rFonts w:ascii="Times New Roman" w:hAnsi="Times New Roman" w:cs="Times New Roman"/>
              </w:rPr>
              <w:t>81</w:t>
            </w:r>
          </w:p>
        </w:tc>
        <w:tc>
          <w:tcPr>
            <w:tcW w:w="1455" w:type="dxa"/>
            <w:noWrap/>
            <w:hideMark/>
          </w:tcPr>
          <w:p w14:paraId="6A7FF9D5" w14:textId="77777777" w:rsidR="00913BA7" w:rsidRPr="00186FE0" w:rsidRDefault="00913BA7" w:rsidP="003A706C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86FE0">
              <w:rPr>
                <w:rFonts w:ascii="Times New Roman" w:hAnsi="Times New Roman" w:cs="Times New Roman"/>
              </w:rPr>
              <w:t>52 (64.2%)</w:t>
            </w:r>
          </w:p>
        </w:tc>
        <w:tc>
          <w:tcPr>
            <w:tcW w:w="2102" w:type="dxa"/>
            <w:noWrap/>
            <w:hideMark/>
          </w:tcPr>
          <w:p w14:paraId="4AA0600E" w14:textId="77777777" w:rsidR="00913BA7" w:rsidRPr="00186FE0" w:rsidRDefault="00913BA7" w:rsidP="003A706C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86FE0">
              <w:rPr>
                <w:rFonts w:ascii="Times New Roman" w:hAnsi="Times New Roman" w:cs="Times New Roman"/>
              </w:rPr>
              <w:t>40.0 (18, 68)</w:t>
            </w:r>
          </w:p>
        </w:tc>
        <w:tc>
          <w:tcPr>
            <w:tcW w:w="1542" w:type="dxa"/>
            <w:noWrap/>
            <w:hideMark/>
          </w:tcPr>
          <w:p w14:paraId="0591E6B6" w14:textId="77777777" w:rsidR="00913BA7" w:rsidRPr="00186FE0" w:rsidRDefault="00913BA7" w:rsidP="003A706C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86FE0">
              <w:rPr>
                <w:rFonts w:ascii="Times New Roman" w:hAnsi="Times New Roman" w:cs="Times New Roman"/>
              </w:rPr>
              <w:t>12 (14.8%)</w:t>
            </w:r>
          </w:p>
        </w:tc>
        <w:tc>
          <w:tcPr>
            <w:tcW w:w="1498" w:type="dxa"/>
            <w:noWrap/>
            <w:hideMark/>
          </w:tcPr>
          <w:p w14:paraId="494C7DA1" w14:textId="77777777" w:rsidR="00913BA7" w:rsidRPr="00186FE0" w:rsidRDefault="00913BA7" w:rsidP="003A706C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86FE0">
              <w:rPr>
                <w:rFonts w:ascii="Times New Roman" w:hAnsi="Times New Roman" w:cs="Times New Roman"/>
              </w:rPr>
              <w:t>3 (3.7%)</w:t>
            </w:r>
          </w:p>
        </w:tc>
      </w:tr>
      <w:tr w:rsidR="00902668" w:rsidRPr="00186FE0" w14:paraId="7D28E7E7" w14:textId="77777777" w:rsidTr="00902668">
        <w:trPr>
          <w:trHeight w:val="350"/>
        </w:trPr>
        <w:tc>
          <w:tcPr>
            <w:tcW w:w="1721" w:type="dxa"/>
            <w:noWrap/>
            <w:hideMark/>
          </w:tcPr>
          <w:p w14:paraId="3AD937C3" w14:textId="77777777" w:rsidR="00913BA7" w:rsidRPr="00186FE0" w:rsidRDefault="00913BA7" w:rsidP="003A706C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86FE0">
              <w:rPr>
                <w:rFonts w:ascii="Times New Roman" w:hAnsi="Times New Roman" w:cs="Times New Roman"/>
              </w:rPr>
              <w:lastRenderedPageBreak/>
              <w:t>Trauma</w:t>
            </w:r>
          </w:p>
        </w:tc>
        <w:tc>
          <w:tcPr>
            <w:tcW w:w="579" w:type="dxa"/>
            <w:noWrap/>
            <w:hideMark/>
          </w:tcPr>
          <w:p w14:paraId="3A3CF69A" w14:textId="77777777" w:rsidR="00913BA7" w:rsidRPr="00186FE0" w:rsidRDefault="00913BA7" w:rsidP="003A706C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86FE0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455" w:type="dxa"/>
            <w:noWrap/>
            <w:hideMark/>
          </w:tcPr>
          <w:p w14:paraId="4FCD45B7" w14:textId="77777777" w:rsidR="00913BA7" w:rsidRPr="00186FE0" w:rsidRDefault="00913BA7" w:rsidP="003A706C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86FE0">
              <w:rPr>
                <w:rFonts w:ascii="Times New Roman" w:hAnsi="Times New Roman" w:cs="Times New Roman"/>
              </w:rPr>
              <w:t>4 (16.7%)</w:t>
            </w:r>
          </w:p>
        </w:tc>
        <w:tc>
          <w:tcPr>
            <w:tcW w:w="2102" w:type="dxa"/>
            <w:noWrap/>
            <w:hideMark/>
          </w:tcPr>
          <w:p w14:paraId="10F85A2C" w14:textId="77777777" w:rsidR="00913BA7" w:rsidRPr="00186FE0" w:rsidRDefault="00913BA7" w:rsidP="003A706C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86FE0">
              <w:rPr>
                <w:rFonts w:ascii="Times New Roman" w:hAnsi="Times New Roman" w:cs="Times New Roman"/>
              </w:rPr>
              <w:t>34.0 (14, 53)</w:t>
            </w:r>
          </w:p>
        </w:tc>
        <w:tc>
          <w:tcPr>
            <w:tcW w:w="1542" w:type="dxa"/>
            <w:noWrap/>
            <w:hideMark/>
          </w:tcPr>
          <w:p w14:paraId="22A7F18C" w14:textId="77777777" w:rsidR="00913BA7" w:rsidRPr="00186FE0" w:rsidRDefault="00913BA7" w:rsidP="003A706C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86FE0">
              <w:rPr>
                <w:rFonts w:ascii="Times New Roman" w:hAnsi="Times New Roman" w:cs="Times New Roman"/>
              </w:rPr>
              <w:t>1 (4.2%)</w:t>
            </w:r>
          </w:p>
        </w:tc>
        <w:tc>
          <w:tcPr>
            <w:tcW w:w="1498" w:type="dxa"/>
            <w:noWrap/>
            <w:hideMark/>
          </w:tcPr>
          <w:p w14:paraId="1FEA5E1B" w14:textId="77777777" w:rsidR="00913BA7" w:rsidRPr="00186FE0" w:rsidRDefault="00913BA7" w:rsidP="003A706C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86FE0">
              <w:rPr>
                <w:rFonts w:ascii="Times New Roman" w:hAnsi="Times New Roman" w:cs="Times New Roman"/>
              </w:rPr>
              <w:t>5 (20.8%)</w:t>
            </w:r>
          </w:p>
        </w:tc>
      </w:tr>
      <w:tr w:rsidR="00902668" w:rsidRPr="00186FE0" w14:paraId="1E176A9D" w14:textId="77777777" w:rsidTr="00902668">
        <w:trPr>
          <w:trHeight w:val="360"/>
        </w:trPr>
        <w:tc>
          <w:tcPr>
            <w:tcW w:w="1721" w:type="dxa"/>
            <w:noWrap/>
            <w:hideMark/>
          </w:tcPr>
          <w:p w14:paraId="25558EAB" w14:textId="77777777" w:rsidR="00913BA7" w:rsidRPr="00186FE0" w:rsidRDefault="00913BA7" w:rsidP="003A706C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86FE0">
              <w:rPr>
                <w:rFonts w:ascii="Times New Roman" w:hAnsi="Times New Roman" w:cs="Times New Roman"/>
              </w:rPr>
              <w:t>Other acquired non-iatrogenic factors</w:t>
            </w:r>
          </w:p>
        </w:tc>
        <w:tc>
          <w:tcPr>
            <w:tcW w:w="579" w:type="dxa"/>
            <w:noWrap/>
            <w:hideMark/>
          </w:tcPr>
          <w:p w14:paraId="5E4EF270" w14:textId="77777777" w:rsidR="00913BA7" w:rsidRPr="00186FE0" w:rsidRDefault="00913BA7" w:rsidP="003A706C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86FE0">
              <w:rPr>
                <w:rFonts w:ascii="Times New Roman" w:hAnsi="Times New Roman" w:cs="Times New Roman"/>
              </w:rPr>
              <w:t>41</w:t>
            </w:r>
          </w:p>
        </w:tc>
        <w:tc>
          <w:tcPr>
            <w:tcW w:w="1455" w:type="dxa"/>
            <w:noWrap/>
            <w:hideMark/>
          </w:tcPr>
          <w:p w14:paraId="15B794FF" w14:textId="77777777" w:rsidR="00913BA7" w:rsidRPr="00186FE0" w:rsidRDefault="00913BA7" w:rsidP="003A706C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86FE0">
              <w:rPr>
                <w:rFonts w:ascii="Times New Roman" w:hAnsi="Times New Roman" w:cs="Times New Roman"/>
              </w:rPr>
              <w:t>31 (75.6%)</w:t>
            </w:r>
          </w:p>
        </w:tc>
        <w:tc>
          <w:tcPr>
            <w:tcW w:w="2102" w:type="dxa"/>
            <w:noWrap/>
            <w:hideMark/>
          </w:tcPr>
          <w:p w14:paraId="3EDBBA1A" w14:textId="77777777" w:rsidR="00913BA7" w:rsidRPr="00186FE0" w:rsidRDefault="00913BA7" w:rsidP="003A706C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86FE0">
              <w:rPr>
                <w:rFonts w:ascii="Times New Roman" w:hAnsi="Times New Roman" w:cs="Times New Roman"/>
              </w:rPr>
              <w:t>39.0 (17, 77)</w:t>
            </w:r>
          </w:p>
        </w:tc>
        <w:tc>
          <w:tcPr>
            <w:tcW w:w="1542" w:type="dxa"/>
            <w:noWrap/>
            <w:hideMark/>
          </w:tcPr>
          <w:p w14:paraId="0E7F4B85" w14:textId="77777777" w:rsidR="00913BA7" w:rsidRPr="00186FE0" w:rsidRDefault="00913BA7" w:rsidP="003A706C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86FE0">
              <w:rPr>
                <w:rFonts w:ascii="Times New Roman" w:hAnsi="Times New Roman" w:cs="Times New Roman"/>
              </w:rPr>
              <w:t>12 (29.3%)</w:t>
            </w:r>
          </w:p>
        </w:tc>
        <w:tc>
          <w:tcPr>
            <w:tcW w:w="1498" w:type="dxa"/>
            <w:noWrap/>
            <w:hideMark/>
          </w:tcPr>
          <w:p w14:paraId="4480D926" w14:textId="77777777" w:rsidR="00913BA7" w:rsidRPr="00186FE0" w:rsidRDefault="00913BA7" w:rsidP="003A706C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86FE0">
              <w:rPr>
                <w:rFonts w:ascii="Times New Roman" w:hAnsi="Times New Roman" w:cs="Times New Roman"/>
              </w:rPr>
              <w:t>10 (24.4%)</w:t>
            </w:r>
          </w:p>
        </w:tc>
      </w:tr>
      <w:tr w:rsidR="00902668" w:rsidRPr="00186FE0" w14:paraId="4752DCB7" w14:textId="77777777" w:rsidTr="00902668">
        <w:trPr>
          <w:trHeight w:val="360"/>
        </w:trPr>
        <w:tc>
          <w:tcPr>
            <w:tcW w:w="1721" w:type="dxa"/>
            <w:noWrap/>
            <w:hideMark/>
          </w:tcPr>
          <w:p w14:paraId="0361BA6B" w14:textId="77777777" w:rsidR="00913BA7" w:rsidRPr="00186FE0" w:rsidRDefault="00913BA7" w:rsidP="003A706C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86FE0">
              <w:rPr>
                <w:rFonts w:ascii="Times New Roman" w:hAnsi="Times New Roman" w:cs="Times New Roman"/>
              </w:rPr>
              <w:t>Cause of unknown</w:t>
            </w:r>
          </w:p>
        </w:tc>
        <w:tc>
          <w:tcPr>
            <w:tcW w:w="579" w:type="dxa"/>
            <w:noWrap/>
            <w:hideMark/>
          </w:tcPr>
          <w:p w14:paraId="573942E2" w14:textId="77777777" w:rsidR="00913BA7" w:rsidRPr="00186FE0" w:rsidRDefault="00913BA7" w:rsidP="003A706C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86FE0">
              <w:rPr>
                <w:rFonts w:ascii="Times New Roman" w:hAnsi="Times New Roman" w:cs="Times New Roman"/>
              </w:rPr>
              <w:t>215</w:t>
            </w:r>
          </w:p>
        </w:tc>
        <w:tc>
          <w:tcPr>
            <w:tcW w:w="1455" w:type="dxa"/>
            <w:noWrap/>
            <w:hideMark/>
          </w:tcPr>
          <w:p w14:paraId="4AC7B1CA" w14:textId="77777777" w:rsidR="00913BA7" w:rsidRPr="00186FE0" w:rsidRDefault="00913BA7" w:rsidP="003A706C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86FE0">
              <w:rPr>
                <w:rFonts w:ascii="Times New Roman" w:hAnsi="Times New Roman" w:cs="Times New Roman"/>
              </w:rPr>
              <w:t>108 (50.2%)</w:t>
            </w:r>
          </w:p>
        </w:tc>
        <w:tc>
          <w:tcPr>
            <w:tcW w:w="2102" w:type="dxa"/>
            <w:noWrap/>
            <w:hideMark/>
          </w:tcPr>
          <w:p w14:paraId="69FC7C7B" w14:textId="77777777" w:rsidR="00913BA7" w:rsidRPr="00186FE0" w:rsidRDefault="00913BA7" w:rsidP="003A706C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86FE0">
              <w:rPr>
                <w:rFonts w:ascii="Times New Roman" w:hAnsi="Times New Roman" w:cs="Times New Roman"/>
              </w:rPr>
              <w:t>45.0 (15, 80)</w:t>
            </w:r>
          </w:p>
        </w:tc>
        <w:tc>
          <w:tcPr>
            <w:tcW w:w="1542" w:type="dxa"/>
            <w:noWrap/>
            <w:hideMark/>
          </w:tcPr>
          <w:p w14:paraId="16405C51" w14:textId="77777777" w:rsidR="00913BA7" w:rsidRPr="00186FE0" w:rsidRDefault="00913BA7" w:rsidP="003A706C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86FE0">
              <w:rPr>
                <w:rFonts w:ascii="Times New Roman" w:hAnsi="Times New Roman" w:cs="Times New Roman"/>
              </w:rPr>
              <w:t>30 (14.0%)</w:t>
            </w:r>
          </w:p>
        </w:tc>
        <w:tc>
          <w:tcPr>
            <w:tcW w:w="1498" w:type="dxa"/>
            <w:noWrap/>
            <w:hideMark/>
          </w:tcPr>
          <w:p w14:paraId="3E225CE7" w14:textId="77777777" w:rsidR="00913BA7" w:rsidRPr="00186FE0" w:rsidRDefault="00913BA7" w:rsidP="003A706C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86FE0">
              <w:rPr>
                <w:rFonts w:ascii="Times New Roman" w:hAnsi="Times New Roman" w:cs="Times New Roman"/>
              </w:rPr>
              <w:t>50 (23.3%)</w:t>
            </w:r>
          </w:p>
        </w:tc>
      </w:tr>
    </w:tbl>
    <w:p w14:paraId="50EA274E" w14:textId="77777777" w:rsidR="00913BA7" w:rsidRPr="00186FE0" w:rsidRDefault="00913BA7" w:rsidP="003A706C">
      <w:pPr>
        <w:spacing w:line="360" w:lineRule="auto"/>
        <w:rPr>
          <w:rFonts w:ascii="Times New Roman" w:hAnsi="Times New Roman" w:cs="Times New Roman"/>
        </w:rPr>
      </w:pPr>
    </w:p>
    <w:p w14:paraId="6EF5447B" w14:textId="77777777" w:rsidR="00913BA7" w:rsidRPr="00186FE0" w:rsidRDefault="00913BA7" w:rsidP="003A706C">
      <w:pPr>
        <w:spacing w:line="360" w:lineRule="auto"/>
        <w:rPr>
          <w:rFonts w:ascii="Times New Roman" w:hAnsi="Times New Roman" w:cs="Times New Roman"/>
        </w:rPr>
      </w:pPr>
    </w:p>
    <w:sectPr w:rsidR="00913BA7" w:rsidRPr="00186FE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B062CF" w14:textId="77777777" w:rsidR="007719DA" w:rsidRDefault="007719DA" w:rsidP="00913BA7">
      <w:r>
        <w:separator/>
      </w:r>
    </w:p>
  </w:endnote>
  <w:endnote w:type="continuationSeparator" w:id="0">
    <w:p w14:paraId="3F4A689E" w14:textId="77777777" w:rsidR="007719DA" w:rsidRDefault="007719DA" w:rsidP="00913B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4C1D77" w14:textId="77777777" w:rsidR="007719DA" w:rsidRDefault="007719DA" w:rsidP="00913BA7">
      <w:r>
        <w:separator/>
      </w:r>
    </w:p>
  </w:footnote>
  <w:footnote w:type="continuationSeparator" w:id="0">
    <w:p w14:paraId="402BADDC" w14:textId="77777777" w:rsidR="007719DA" w:rsidRDefault="007719DA" w:rsidP="00913BA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15400"/>
    <w:rsid w:val="0005732E"/>
    <w:rsid w:val="000C63D0"/>
    <w:rsid w:val="001577CA"/>
    <w:rsid w:val="001620AE"/>
    <w:rsid w:val="00186FE0"/>
    <w:rsid w:val="003A706C"/>
    <w:rsid w:val="003B7DD4"/>
    <w:rsid w:val="00515400"/>
    <w:rsid w:val="007719DA"/>
    <w:rsid w:val="00902668"/>
    <w:rsid w:val="00913BA7"/>
    <w:rsid w:val="00CE4D32"/>
    <w:rsid w:val="00FA1F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D86CC8"/>
  <w15:chartTrackingRefBased/>
  <w15:docId w15:val="{5E4C110C-E204-4EDD-B62A-65C29CC2FF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13B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913BA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913BA7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913B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913BA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35526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643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363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811</TotalTime>
  <Pages>2</Pages>
  <Words>270</Words>
  <Characters>1539</Characters>
  <Application>Microsoft Office Word</Application>
  <DocSecurity>0</DocSecurity>
  <Lines>12</Lines>
  <Paragraphs>3</Paragraphs>
  <ScaleCrop>false</ScaleCrop>
  <Company/>
  <LinksUpToDate>false</LinksUpToDate>
  <CharactersWithSpaces>1806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Taozihao 陶子豪</dc:creator>
  <cp:keywords/>
  <dc:description/>
  <cp:lastModifiedBy>Taozihao 陶子豪</cp:lastModifiedBy>
  <cp:revision>11</cp:revision>
  <dcterms:created xsi:type="dcterms:W3CDTF">2024-04-07T12:43:00Z</dcterms:created>
  <dcterms:modified xsi:type="dcterms:W3CDTF">2024-04-08T02:18:00Z</dcterms:modified>
</cp:coreProperties>
</file>