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2A6A58" w14:textId="7D52DC52" w:rsidR="00FE50E6" w:rsidRDefault="007430D3" w:rsidP="006E156B">
      <w:pPr>
        <w:rPr>
          <w:rFonts w:ascii="Times New Roman" w:hAnsi="Times New Roman" w:cs="Times New Roman"/>
        </w:rPr>
      </w:pPr>
      <w:bookmarkStart w:id="0" w:name="_Hlk163973088"/>
      <w:bookmarkStart w:id="1" w:name="_Hlk169210190"/>
      <w:r w:rsidRPr="00BF6396">
        <w:rPr>
          <w:rFonts w:ascii="Times New Roman" w:hAnsi="Times New Roman" w:cs="Times New Roman"/>
        </w:rPr>
        <w:t xml:space="preserve">Supplementary </w:t>
      </w:r>
      <w:r w:rsidRPr="00EE5DA0">
        <w:rPr>
          <w:rFonts w:ascii="Times New Roman" w:hAnsi="Times New Roman" w:cs="Times New Roman"/>
        </w:rPr>
        <w:t xml:space="preserve">Table </w:t>
      </w:r>
      <w:r>
        <w:rPr>
          <w:rFonts w:ascii="Times New Roman" w:hAnsi="Times New Roman" w:cs="Times New Roman" w:hint="eastAsia"/>
        </w:rPr>
        <w:t>1</w:t>
      </w:r>
    </w:p>
    <w:tbl>
      <w:tblPr>
        <w:tblStyle w:val="a7"/>
        <w:tblW w:w="0" w:type="auto"/>
        <w:tblLook w:val="04A0" w:firstRow="1" w:lastRow="0" w:firstColumn="1" w:lastColumn="0" w:noHBand="0" w:noVBand="1"/>
      </w:tblPr>
      <w:tblGrid>
        <w:gridCol w:w="10138"/>
        <w:gridCol w:w="3241"/>
      </w:tblGrid>
      <w:tr w:rsidR="0032164B" w14:paraId="025211A2" w14:textId="77777777" w:rsidTr="002E14C0">
        <w:trPr>
          <w:trHeight w:val="256"/>
        </w:trPr>
        <w:tc>
          <w:tcPr>
            <w:tcW w:w="10138" w:type="dxa"/>
            <w:shd w:val="clear" w:color="auto" w:fill="BDD6EE" w:themeFill="accent5" w:themeFillTint="66"/>
          </w:tcPr>
          <w:bookmarkEnd w:id="1"/>
          <w:p w14:paraId="1BCFA462" w14:textId="31856AAB" w:rsidR="0032164B" w:rsidRDefault="0032164B" w:rsidP="006E156B">
            <w:pPr>
              <w:rPr>
                <w:rFonts w:ascii="Times New Roman" w:hAnsi="Times New Roman" w:cs="Times New Roman"/>
              </w:rPr>
            </w:pPr>
            <w:proofErr w:type="spellStart"/>
            <w:r w:rsidRPr="0032164B">
              <w:rPr>
                <w:rFonts w:ascii="Times New Roman" w:hAnsi="Times New Roman" w:cs="Times New Roman"/>
              </w:rPr>
              <w:t>mDISCERN</w:t>
            </w:r>
            <w:proofErr w:type="spellEnd"/>
            <w:r w:rsidRPr="0032164B">
              <w:rPr>
                <w:rFonts w:ascii="Times New Roman" w:hAnsi="Times New Roman" w:cs="Times New Roman"/>
              </w:rPr>
              <w:t xml:space="preserve"> criteria</w:t>
            </w:r>
          </w:p>
        </w:tc>
        <w:tc>
          <w:tcPr>
            <w:tcW w:w="3241" w:type="dxa"/>
            <w:shd w:val="clear" w:color="auto" w:fill="BDD6EE" w:themeFill="accent5" w:themeFillTint="66"/>
          </w:tcPr>
          <w:p w14:paraId="07E1F3C9" w14:textId="4A7098A8" w:rsidR="0032164B" w:rsidRDefault="0032164B" w:rsidP="006E156B">
            <w:pPr>
              <w:rPr>
                <w:rFonts w:ascii="Times New Roman" w:hAnsi="Times New Roman" w:cs="Times New Roman"/>
              </w:rPr>
            </w:pPr>
            <w:r w:rsidRPr="0032164B">
              <w:rPr>
                <w:rFonts w:ascii="Times New Roman" w:hAnsi="Times New Roman" w:cs="Times New Roman"/>
              </w:rPr>
              <w:t>Total score (8–40 points)</w:t>
            </w:r>
          </w:p>
        </w:tc>
      </w:tr>
      <w:tr w:rsidR="0032164B" w14:paraId="231324CC" w14:textId="77777777" w:rsidTr="002E14C0">
        <w:trPr>
          <w:trHeight w:val="256"/>
        </w:trPr>
        <w:tc>
          <w:tcPr>
            <w:tcW w:w="10138" w:type="dxa"/>
          </w:tcPr>
          <w:p w14:paraId="217B1C64" w14:textId="272488BE" w:rsidR="0032164B" w:rsidRDefault="0032164B" w:rsidP="006E156B">
            <w:pPr>
              <w:rPr>
                <w:rFonts w:ascii="Times New Roman" w:hAnsi="Times New Roman" w:cs="Times New Roman"/>
              </w:rPr>
            </w:pPr>
            <w:r w:rsidRPr="002E14C0">
              <w:rPr>
                <w:rFonts w:ascii="Times New Roman" w:hAnsi="Times New Roman" w:cs="Times New Roman"/>
              </w:rPr>
              <w:t>1. Are the aims clear?</w:t>
            </w:r>
          </w:p>
        </w:tc>
        <w:tc>
          <w:tcPr>
            <w:tcW w:w="3241" w:type="dxa"/>
          </w:tcPr>
          <w:p w14:paraId="0AFCE613" w14:textId="47F6FD9D" w:rsidR="0032164B" w:rsidRDefault="0032164B" w:rsidP="006E156B">
            <w:pPr>
              <w:rPr>
                <w:rFonts w:ascii="Times New Roman" w:hAnsi="Times New Roman" w:cs="Times New Roman"/>
              </w:rPr>
            </w:pPr>
            <w:r w:rsidRPr="0032164B">
              <w:rPr>
                <w:rFonts w:ascii="Times New Roman" w:hAnsi="Times New Roman" w:cs="Times New Roman"/>
              </w:rPr>
              <w:t>1–5 point</w:t>
            </w:r>
          </w:p>
        </w:tc>
      </w:tr>
      <w:tr w:rsidR="0032164B" w14:paraId="068B13AF" w14:textId="77777777" w:rsidTr="002E14C0">
        <w:trPr>
          <w:trHeight w:val="256"/>
        </w:trPr>
        <w:tc>
          <w:tcPr>
            <w:tcW w:w="10138" w:type="dxa"/>
          </w:tcPr>
          <w:p w14:paraId="30775AEF" w14:textId="01333776" w:rsidR="0032164B" w:rsidRDefault="0032164B" w:rsidP="006E156B">
            <w:pPr>
              <w:rPr>
                <w:rFonts w:ascii="Times New Roman" w:hAnsi="Times New Roman" w:cs="Times New Roman"/>
              </w:rPr>
            </w:pPr>
            <w:r w:rsidRPr="002E14C0">
              <w:rPr>
                <w:rFonts w:ascii="Times New Roman" w:hAnsi="Times New Roman" w:cs="Times New Roman"/>
              </w:rPr>
              <w:t>2. Does it achieve its aims?</w:t>
            </w:r>
          </w:p>
        </w:tc>
        <w:tc>
          <w:tcPr>
            <w:tcW w:w="3241" w:type="dxa"/>
          </w:tcPr>
          <w:p w14:paraId="6DE85ED5" w14:textId="0A657B49" w:rsidR="0032164B" w:rsidRDefault="0032164B" w:rsidP="006E156B">
            <w:pPr>
              <w:rPr>
                <w:rFonts w:ascii="Times New Roman" w:hAnsi="Times New Roman" w:cs="Times New Roman"/>
              </w:rPr>
            </w:pPr>
            <w:r w:rsidRPr="0032164B">
              <w:rPr>
                <w:rFonts w:ascii="Times New Roman" w:hAnsi="Times New Roman" w:cs="Times New Roman"/>
              </w:rPr>
              <w:t>1–5 point</w:t>
            </w:r>
          </w:p>
        </w:tc>
      </w:tr>
      <w:tr w:rsidR="0032164B" w14:paraId="610F2B14" w14:textId="77777777" w:rsidTr="002E14C0">
        <w:trPr>
          <w:trHeight w:val="256"/>
        </w:trPr>
        <w:tc>
          <w:tcPr>
            <w:tcW w:w="10138" w:type="dxa"/>
          </w:tcPr>
          <w:p w14:paraId="207ECF42" w14:textId="34C20982" w:rsidR="0032164B" w:rsidRDefault="0032164B" w:rsidP="006E156B">
            <w:pPr>
              <w:rPr>
                <w:rFonts w:ascii="Times New Roman" w:hAnsi="Times New Roman" w:cs="Times New Roman"/>
              </w:rPr>
            </w:pPr>
            <w:r w:rsidRPr="002E14C0">
              <w:rPr>
                <w:rFonts w:ascii="Times New Roman" w:hAnsi="Times New Roman" w:cs="Times New Roman"/>
              </w:rPr>
              <w:t>3. Is it relevant?</w:t>
            </w:r>
          </w:p>
        </w:tc>
        <w:tc>
          <w:tcPr>
            <w:tcW w:w="3241" w:type="dxa"/>
          </w:tcPr>
          <w:p w14:paraId="3BE1D0AC" w14:textId="72376786" w:rsidR="0032164B" w:rsidRDefault="0032164B" w:rsidP="006E156B">
            <w:pPr>
              <w:rPr>
                <w:rFonts w:ascii="Times New Roman" w:hAnsi="Times New Roman" w:cs="Times New Roman"/>
              </w:rPr>
            </w:pPr>
            <w:r w:rsidRPr="0032164B">
              <w:rPr>
                <w:rFonts w:ascii="Times New Roman" w:hAnsi="Times New Roman" w:cs="Times New Roman"/>
              </w:rPr>
              <w:t>1–5 point</w:t>
            </w:r>
          </w:p>
        </w:tc>
      </w:tr>
      <w:tr w:rsidR="0032164B" w14:paraId="6AC51706" w14:textId="77777777" w:rsidTr="002E14C0">
        <w:trPr>
          <w:trHeight w:val="256"/>
        </w:trPr>
        <w:tc>
          <w:tcPr>
            <w:tcW w:w="10138" w:type="dxa"/>
          </w:tcPr>
          <w:p w14:paraId="1DF47AE1" w14:textId="35A5E4C7" w:rsidR="0032164B" w:rsidRDefault="0032164B" w:rsidP="006E156B">
            <w:pPr>
              <w:rPr>
                <w:rFonts w:ascii="Times New Roman" w:hAnsi="Times New Roman" w:cs="Times New Roman"/>
              </w:rPr>
            </w:pPr>
            <w:r w:rsidRPr="002E14C0">
              <w:rPr>
                <w:rFonts w:ascii="Times New Roman" w:hAnsi="Times New Roman" w:cs="Times New Roman"/>
              </w:rPr>
              <w:t xml:space="preserve">4. Is </w:t>
            </w:r>
            <w:r w:rsidR="002E14C0" w:rsidRPr="002E14C0">
              <w:rPr>
                <w:rFonts w:ascii="Times New Roman" w:hAnsi="Times New Roman" w:cs="Times New Roman"/>
              </w:rPr>
              <w:t>it</w:t>
            </w:r>
            <w:r w:rsidRPr="002E14C0">
              <w:rPr>
                <w:rFonts w:ascii="Times New Roman" w:hAnsi="Times New Roman" w:cs="Times New Roman"/>
              </w:rPr>
              <w:t xml:space="preserve"> clear what sources of information were used to compile the publication (other than the author or producer)?</w:t>
            </w:r>
          </w:p>
        </w:tc>
        <w:tc>
          <w:tcPr>
            <w:tcW w:w="3241" w:type="dxa"/>
          </w:tcPr>
          <w:p w14:paraId="471AD0B2" w14:textId="528B6EDF" w:rsidR="0032164B" w:rsidRDefault="0032164B" w:rsidP="006E156B">
            <w:pPr>
              <w:rPr>
                <w:rFonts w:ascii="Times New Roman" w:hAnsi="Times New Roman" w:cs="Times New Roman"/>
              </w:rPr>
            </w:pPr>
            <w:r w:rsidRPr="0032164B">
              <w:rPr>
                <w:rFonts w:ascii="Times New Roman" w:hAnsi="Times New Roman" w:cs="Times New Roman"/>
              </w:rPr>
              <w:t>1–5 point</w:t>
            </w:r>
          </w:p>
        </w:tc>
      </w:tr>
      <w:tr w:rsidR="0032164B" w14:paraId="1507856A" w14:textId="77777777" w:rsidTr="002E14C0">
        <w:trPr>
          <w:trHeight w:val="256"/>
        </w:trPr>
        <w:tc>
          <w:tcPr>
            <w:tcW w:w="10138" w:type="dxa"/>
          </w:tcPr>
          <w:p w14:paraId="261143A2" w14:textId="29444EAC" w:rsidR="0032164B" w:rsidRDefault="0032164B" w:rsidP="006E156B">
            <w:pPr>
              <w:rPr>
                <w:rFonts w:ascii="Times New Roman" w:hAnsi="Times New Roman" w:cs="Times New Roman"/>
              </w:rPr>
            </w:pPr>
            <w:r w:rsidRPr="002E14C0">
              <w:rPr>
                <w:rFonts w:ascii="Times New Roman" w:hAnsi="Times New Roman" w:cs="Times New Roman"/>
              </w:rPr>
              <w:t>5. Is it clear when the information used or reported in the publication was produced?</w:t>
            </w:r>
          </w:p>
        </w:tc>
        <w:tc>
          <w:tcPr>
            <w:tcW w:w="3241" w:type="dxa"/>
          </w:tcPr>
          <w:p w14:paraId="7F5C5A77" w14:textId="4A295021" w:rsidR="0032164B" w:rsidRDefault="0032164B" w:rsidP="006E156B">
            <w:pPr>
              <w:rPr>
                <w:rFonts w:ascii="Times New Roman" w:hAnsi="Times New Roman" w:cs="Times New Roman"/>
              </w:rPr>
            </w:pPr>
            <w:r w:rsidRPr="0032164B">
              <w:rPr>
                <w:rFonts w:ascii="Times New Roman" w:hAnsi="Times New Roman" w:cs="Times New Roman"/>
              </w:rPr>
              <w:t>1–5 point</w:t>
            </w:r>
          </w:p>
        </w:tc>
      </w:tr>
      <w:tr w:rsidR="0032164B" w14:paraId="1C92234C" w14:textId="77777777" w:rsidTr="002E14C0">
        <w:trPr>
          <w:trHeight w:val="248"/>
        </w:trPr>
        <w:tc>
          <w:tcPr>
            <w:tcW w:w="10138" w:type="dxa"/>
          </w:tcPr>
          <w:p w14:paraId="5C95E27D" w14:textId="7A27B82C" w:rsidR="0032164B" w:rsidRDefault="0032164B" w:rsidP="006E156B">
            <w:pPr>
              <w:rPr>
                <w:rFonts w:ascii="Times New Roman" w:hAnsi="Times New Roman" w:cs="Times New Roman"/>
              </w:rPr>
            </w:pPr>
            <w:r w:rsidRPr="002E14C0">
              <w:rPr>
                <w:rFonts w:ascii="Times New Roman" w:hAnsi="Times New Roman" w:cs="Times New Roman"/>
              </w:rPr>
              <w:t>6. Is it balanced and unbiased?</w:t>
            </w:r>
          </w:p>
        </w:tc>
        <w:tc>
          <w:tcPr>
            <w:tcW w:w="3241" w:type="dxa"/>
          </w:tcPr>
          <w:p w14:paraId="7D1EAAFA" w14:textId="2DF3EA24" w:rsidR="0032164B" w:rsidRDefault="0032164B" w:rsidP="006E156B">
            <w:pPr>
              <w:rPr>
                <w:rFonts w:ascii="Times New Roman" w:hAnsi="Times New Roman" w:cs="Times New Roman"/>
              </w:rPr>
            </w:pPr>
            <w:r w:rsidRPr="0032164B">
              <w:rPr>
                <w:rFonts w:ascii="Times New Roman" w:hAnsi="Times New Roman" w:cs="Times New Roman"/>
              </w:rPr>
              <w:t>1–5 point</w:t>
            </w:r>
          </w:p>
        </w:tc>
      </w:tr>
      <w:tr w:rsidR="0032164B" w14:paraId="1B5A97CF" w14:textId="77777777" w:rsidTr="002E14C0">
        <w:trPr>
          <w:trHeight w:val="256"/>
        </w:trPr>
        <w:tc>
          <w:tcPr>
            <w:tcW w:w="10138" w:type="dxa"/>
          </w:tcPr>
          <w:p w14:paraId="2D60D26F" w14:textId="0BB3471F" w:rsidR="0032164B" w:rsidRDefault="0032164B" w:rsidP="006E156B">
            <w:pPr>
              <w:rPr>
                <w:rFonts w:ascii="Times New Roman" w:hAnsi="Times New Roman" w:cs="Times New Roman"/>
              </w:rPr>
            </w:pPr>
            <w:r w:rsidRPr="002E14C0">
              <w:rPr>
                <w:rFonts w:ascii="Times New Roman" w:hAnsi="Times New Roman" w:cs="Times New Roman"/>
              </w:rPr>
              <w:t>7. Does it provide details of additional sources of support and information?</w:t>
            </w:r>
          </w:p>
        </w:tc>
        <w:tc>
          <w:tcPr>
            <w:tcW w:w="3241" w:type="dxa"/>
          </w:tcPr>
          <w:p w14:paraId="7675AC29" w14:textId="016A2CFE" w:rsidR="0032164B" w:rsidRDefault="0032164B" w:rsidP="006E156B">
            <w:pPr>
              <w:rPr>
                <w:rFonts w:ascii="Times New Roman" w:hAnsi="Times New Roman" w:cs="Times New Roman"/>
              </w:rPr>
            </w:pPr>
            <w:r w:rsidRPr="0032164B">
              <w:rPr>
                <w:rFonts w:ascii="Times New Roman" w:hAnsi="Times New Roman" w:cs="Times New Roman"/>
              </w:rPr>
              <w:t>1–5 point</w:t>
            </w:r>
          </w:p>
        </w:tc>
      </w:tr>
      <w:tr w:rsidR="0032164B" w14:paraId="27EF4B51" w14:textId="77777777" w:rsidTr="002E14C0">
        <w:trPr>
          <w:trHeight w:val="264"/>
        </w:trPr>
        <w:tc>
          <w:tcPr>
            <w:tcW w:w="10138" w:type="dxa"/>
          </w:tcPr>
          <w:p w14:paraId="3BE781FA" w14:textId="4ED7C8D2" w:rsidR="0032164B" w:rsidRDefault="002E14C0" w:rsidP="006E156B">
            <w:pPr>
              <w:rPr>
                <w:rFonts w:ascii="Times New Roman" w:hAnsi="Times New Roman" w:cs="Times New Roman"/>
              </w:rPr>
            </w:pPr>
            <w:r w:rsidRPr="002E14C0">
              <w:rPr>
                <w:rFonts w:ascii="Times New Roman" w:hAnsi="Times New Roman" w:cs="Times New Roman"/>
              </w:rPr>
              <w:t>8. Does it refer to areas of uncertainty?</w:t>
            </w:r>
          </w:p>
        </w:tc>
        <w:tc>
          <w:tcPr>
            <w:tcW w:w="3241" w:type="dxa"/>
          </w:tcPr>
          <w:p w14:paraId="3B723886" w14:textId="614CAB71" w:rsidR="0032164B" w:rsidRDefault="0032164B" w:rsidP="006E156B">
            <w:pPr>
              <w:rPr>
                <w:rFonts w:ascii="Times New Roman" w:hAnsi="Times New Roman" w:cs="Times New Roman"/>
              </w:rPr>
            </w:pPr>
            <w:r w:rsidRPr="0032164B">
              <w:rPr>
                <w:rFonts w:ascii="Times New Roman" w:hAnsi="Times New Roman" w:cs="Times New Roman"/>
              </w:rPr>
              <w:t>1–5 point</w:t>
            </w:r>
          </w:p>
        </w:tc>
      </w:tr>
    </w:tbl>
    <w:p w14:paraId="4234BA08" w14:textId="77777777" w:rsidR="00FE50E6" w:rsidRDefault="00FE50E6" w:rsidP="006E156B">
      <w:pPr>
        <w:rPr>
          <w:rFonts w:ascii="Times New Roman" w:hAnsi="Times New Roman" w:cs="Times New Roman" w:hint="eastAsia"/>
        </w:rPr>
      </w:pPr>
    </w:p>
    <w:p w14:paraId="2ECBF350" w14:textId="77777777" w:rsidR="007430D3" w:rsidRDefault="007430D3" w:rsidP="006E156B">
      <w:pPr>
        <w:rPr>
          <w:rFonts w:ascii="Times New Roman" w:hAnsi="Times New Roman" w:cs="Times New Roman"/>
        </w:rPr>
      </w:pPr>
    </w:p>
    <w:p w14:paraId="658F4366" w14:textId="19133971" w:rsidR="00BF6396" w:rsidRPr="00EE5DA0" w:rsidRDefault="006E156B" w:rsidP="006E156B">
      <w:pPr>
        <w:rPr>
          <w:rFonts w:ascii="Times New Roman" w:hAnsi="Times New Roman" w:cs="Times New Roman"/>
        </w:rPr>
      </w:pPr>
      <w:bookmarkStart w:id="2" w:name="_Hlk169210174"/>
      <w:r w:rsidRPr="00BF6396">
        <w:rPr>
          <w:rFonts w:ascii="Times New Roman" w:hAnsi="Times New Roman" w:cs="Times New Roman"/>
        </w:rPr>
        <w:t xml:space="preserve">Supplementary </w:t>
      </w:r>
      <w:r w:rsidRPr="00EE5DA0">
        <w:rPr>
          <w:rFonts w:ascii="Times New Roman" w:hAnsi="Times New Roman" w:cs="Times New Roman"/>
        </w:rPr>
        <w:t xml:space="preserve">Table </w:t>
      </w:r>
      <w:r w:rsidR="007430D3">
        <w:rPr>
          <w:rFonts w:ascii="Times New Roman" w:hAnsi="Times New Roman" w:cs="Times New Roman" w:hint="eastAsia"/>
        </w:rPr>
        <w:t>2</w:t>
      </w:r>
      <w:r w:rsidRPr="00EE5DA0">
        <w:rPr>
          <w:rFonts w:ascii="Times New Roman" w:hAnsi="Times New Roman" w:cs="Times New Roman"/>
        </w:rPr>
        <w:t xml:space="preserve">- </w:t>
      </w:r>
      <w:r w:rsidR="00C94CFF" w:rsidRPr="00C94CFF">
        <w:rPr>
          <w:rFonts w:ascii="Times New Roman" w:hAnsi="Times New Roman" w:cs="Times New Roman"/>
        </w:rPr>
        <w:t>Grading of responses generated by ChatGPT for questions related to frequently asked questions about childhood tumors</w:t>
      </w:r>
    </w:p>
    <w:tbl>
      <w:tblPr>
        <w:tblStyle w:val="a7"/>
        <w:tblW w:w="16415" w:type="dxa"/>
        <w:tblInd w:w="-1139" w:type="dxa"/>
        <w:tblLook w:val="04A0" w:firstRow="1" w:lastRow="0" w:firstColumn="1" w:lastColumn="0" w:noHBand="0" w:noVBand="1"/>
      </w:tblPr>
      <w:tblGrid>
        <w:gridCol w:w="2136"/>
        <w:gridCol w:w="3364"/>
        <w:gridCol w:w="3118"/>
        <w:gridCol w:w="1418"/>
        <w:gridCol w:w="2268"/>
        <w:gridCol w:w="2268"/>
        <w:gridCol w:w="1843"/>
      </w:tblGrid>
      <w:tr w:rsidR="00D50319" w:rsidRPr="0006630A" w14:paraId="6B53FA22" w14:textId="77777777" w:rsidTr="00502FA0">
        <w:trPr>
          <w:trHeight w:val="1491"/>
        </w:trPr>
        <w:tc>
          <w:tcPr>
            <w:tcW w:w="2136" w:type="dxa"/>
            <w:shd w:val="clear" w:color="auto" w:fill="BDD6EE" w:themeFill="accent5" w:themeFillTint="66"/>
          </w:tcPr>
          <w:p w14:paraId="0271722A" w14:textId="77777777" w:rsidR="00D50319" w:rsidRPr="0006630A" w:rsidRDefault="00D50319" w:rsidP="00E23174">
            <w:pPr>
              <w:rPr>
                <w:rFonts w:ascii="Times New Roman" w:hAnsi="Times New Roman" w:cs="Times New Roman"/>
                <w:sz w:val="18"/>
                <w:szCs w:val="18"/>
              </w:rPr>
            </w:pPr>
            <w:bookmarkStart w:id="3" w:name="_Hlk169210016"/>
            <w:bookmarkEnd w:id="0"/>
            <w:bookmarkEnd w:id="2"/>
            <w:r w:rsidRPr="0006630A">
              <w:rPr>
                <w:rFonts w:ascii="Times New Roman" w:hAnsi="Times New Roman" w:cs="Times New Roman"/>
                <w:sz w:val="18"/>
                <w:szCs w:val="18"/>
              </w:rPr>
              <w:t>Q</w:t>
            </w:r>
            <w:r w:rsidRPr="0006630A">
              <w:rPr>
                <w:rFonts w:ascii="Times New Roman" w:hAnsi="Times New Roman" w:cs="Times New Roman" w:hint="eastAsia"/>
                <w:sz w:val="18"/>
                <w:szCs w:val="18"/>
              </w:rPr>
              <w:t>uestion</w:t>
            </w:r>
          </w:p>
        </w:tc>
        <w:tc>
          <w:tcPr>
            <w:tcW w:w="3364" w:type="dxa"/>
            <w:shd w:val="clear" w:color="auto" w:fill="BDD6EE" w:themeFill="accent5" w:themeFillTint="66"/>
          </w:tcPr>
          <w:p w14:paraId="55357924" w14:textId="77777777"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t>Response 1</w:t>
            </w:r>
          </w:p>
          <w:p w14:paraId="7F7549A5" w14:textId="77777777" w:rsidR="00D50319" w:rsidRPr="00EE5DA0" w:rsidRDefault="00D50319" w:rsidP="00E23174">
            <w:pPr>
              <w:rPr>
                <w:rFonts w:ascii="Times New Roman" w:hAnsi="Times New Roman" w:cs="Times New Roman"/>
                <w:sz w:val="18"/>
                <w:szCs w:val="18"/>
              </w:rPr>
            </w:pPr>
          </w:p>
          <w:p w14:paraId="5197418A" w14:textId="77777777"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tab/>
            </w:r>
          </w:p>
        </w:tc>
        <w:tc>
          <w:tcPr>
            <w:tcW w:w="3118" w:type="dxa"/>
            <w:shd w:val="clear" w:color="auto" w:fill="BDD6EE" w:themeFill="accent5" w:themeFillTint="66"/>
          </w:tcPr>
          <w:p w14:paraId="32BA3C0D" w14:textId="77777777"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t>Response 2</w:t>
            </w:r>
          </w:p>
        </w:tc>
        <w:tc>
          <w:tcPr>
            <w:tcW w:w="1418" w:type="dxa"/>
            <w:shd w:val="clear" w:color="auto" w:fill="BDD6EE" w:themeFill="accent5" w:themeFillTint="66"/>
          </w:tcPr>
          <w:p w14:paraId="58B3139A" w14:textId="054EE2EE" w:rsidR="00D50319" w:rsidRPr="00EE5DA0" w:rsidRDefault="00D50319" w:rsidP="00E23174">
            <w:pPr>
              <w:rPr>
                <w:rFonts w:ascii="Times New Roman" w:hAnsi="Times New Roman" w:cs="Times New Roman"/>
                <w:sz w:val="18"/>
                <w:szCs w:val="18"/>
              </w:rPr>
            </w:pPr>
            <w:proofErr w:type="spellStart"/>
            <w:r w:rsidRPr="00B125A6">
              <w:rPr>
                <w:rFonts w:ascii="Times New Roman" w:hAnsi="Times New Roman" w:cs="Times New Roman"/>
                <w:sz w:val="18"/>
                <w:szCs w:val="18"/>
              </w:rPr>
              <w:t>mDISCERN</w:t>
            </w:r>
            <w:proofErr w:type="spellEnd"/>
            <w:r>
              <w:rPr>
                <w:rFonts w:ascii="Times New Roman" w:hAnsi="Times New Roman" w:cs="Times New Roman" w:hint="eastAsia"/>
                <w:sz w:val="18"/>
                <w:szCs w:val="18"/>
              </w:rPr>
              <w:t xml:space="preserve"> scale</w:t>
            </w:r>
          </w:p>
        </w:tc>
        <w:tc>
          <w:tcPr>
            <w:tcW w:w="2268" w:type="dxa"/>
            <w:shd w:val="clear" w:color="auto" w:fill="BDD6EE" w:themeFill="accent5" w:themeFillTint="66"/>
          </w:tcPr>
          <w:p w14:paraId="2D9E8E4C" w14:textId="73E2EB27"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t>Reviewer 1 grades</w:t>
            </w:r>
          </w:p>
          <w:p w14:paraId="36C5CFB4" w14:textId="77777777"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t>1-</w:t>
            </w:r>
            <w:bookmarkStart w:id="4" w:name="_Hlk164781672"/>
            <w:r w:rsidRPr="00BC7F34">
              <w:rPr>
                <w:rFonts w:ascii="Times New Roman" w:hAnsi="Times New Roman" w:cs="Times New Roman"/>
                <w:sz w:val="18"/>
                <w:szCs w:val="18"/>
              </w:rPr>
              <w:t>Correct</w:t>
            </w:r>
            <w:r>
              <w:rPr>
                <w:rFonts w:ascii="Times New Roman" w:hAnsi="Times New Roman" w:cs="Times New Roman"/>
                <w:sz w:val="18"/>
                <w:szCs w:val="18"/>
              </w:rPr>
              <w:t xml:space="preserve"> and</w:t>
            </w:r>
            <w:r w:rsidRPr="00BC7F34">
              <w:rPr>
                <w:rFonts w:ascii="Times New Roman" w:hAnsi="Times New Roman" w:cs="Times New Roman"/>
                <w:sz w:val="18"/>
                <w:szCs w:val="18"/>
              </w:rPr>
              <w:t xml:space="preserve"> comprehensive</w:t>
            </w:r>
            <w:bookmarkEnd w:id="4"/>
          </w:p>
          <w:p w14:paraId="5DBDFAEA" w14:textId="77777777"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t>2-</w:t>
            </w:r>
            <w:bookmarkStart w:id="5" w:name="_Hlk164781534"/>
            <w:r w:rsidRPr="00BC7F34">
              <w:rPr>
                <w:rFonts w:ascii="Times New Roman" w:hAnsi="Times New Roman" w:cs="Times New Roman"/>
                <w:sz w:val="18"/>
                <w:szCs w:val="18"/>
              </w:rPr>
              <w:t>Correct but incomplete</w:t>
            </w:r>
            <w:bookmarkEnd w:id="5"/>
          </w:p>
          <w:p w14:paraId="5C4FCAA2" w14:textId="77777777" w:rsidR="00D50319" w:rsidRDefault="00D50319" w:rsidP="00E23174">
            <w:pPr>
              <w:rPr>
                <w:rFonts w:ascii="Times New Roman" w:hAnsi="Times New Roman" w:cs="Times New Roman"/>
                <w:sz w:val="18"/>
                <w:szCs w:val="18"/>
              </w:rPr>
            </w:pPr>
            <w:r w:rsidRPr="00EE5DA0">
              <w:rPr>
                <w:rFonts w:ascii="Times New Roman" w:hAnsi="Times New Roman" w:cs="Times New Roman"/>
                <w:sz w:val="18"/>
                <w:szCs w:val="18"/>
              </w:rPr>
              <w:t>3-</w:t>
            </w:r>
            <w:bookmarkStart w:id="6" w:name="_Hlk164782926"/>
            <w:bookmarkStart w:id="7" w:name="_Hlk164781628"/>
            <w:r w:rsidRPr="00BC7F34">
              <w:rPr>
                <w:rFonts w:ascii="Times New Roman" w:hAnsi="Times New Roman" w:cs="Times New Roman"/>
                <w:sz w:val="18"/>
                <w:szCs w:val="18"/>
              </w:rPr>
              <w:t>Partially correct and partially incorrect</w:t>
            </w:r>
            <w:bookmarkEnd w:id="6"/>
            <w:r w:rsidRPr="00BC7F34">
              <w:rPr>
                <w:rFonts w:ascii="Times New Roman" w:hAnsi="Times New Roman" w:cs="Times New Roman"/>
                <w:sz w:val="18"/>
                <w:szCs w:val="18"/>
              </w:rPr>
              <w:t xml:space="preserve"> </w:t>
            </w:r>
            <w:bookmarkEnd w:id="7"/>
          </w:p>
          <w:p w14:paraId="7C1D8AB4" w14:textId="1A65F0E6"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t>4-</w:t>
            </w:r>
            <w:bookmarkStart w:id="8" w:name="_Hlk164781456"/>
            <w:r>
              <w:rPr>
                <w:rFonts w:ascii="Times New Roman" w:hAnsi="Times New Roman" w:cs="Times New Roman" w:hint="eastAsia"/>
                <w:sz w:val="18"/>
                <w:szCs w:val="18"/>
              </w:rPr>
              <w:t>Complete</w:t>
            </w:r>
            <w:r w:rsidRPr="00B92565">
              <w:rPr>
                <w:rFonts w:ascii="Times New Roman" w:hAnsi="Times New Roman" w:cs="Times New Roman"/>
                <w:sz w:val="18"/>
                <w:szCs w:val="18"/>
              </w:rPr>
              <w:t>ly incorrect</w:t>
            </w:r>
            <w:bookmarkEnd w:id="8"/>
          </w:p>
        </w:tc>
        <w:tc>
          <w:tcPr>
            <w:tcW w:w="2268" w:type="dxa"/>
            <w:shd w:val="clear" w:color="auto" w:fill="BDD6EE" w:themeFill="accent5" w:themeFillTint="66"/>
          </w:tcPr>
          <w:p w14:paraId="145F2423" w14:textId="77777777" w:rsidR="00D50319" w:rsidRPr="0006630A" w:rsidRDefault="00D50319" w:rsidP="00E23174">
            <w:pPr>
              <w:pBdr>
                <w:top w:val="nil"/>
                <w:left w:val="nil"/>
                <w:bottom w:val="nil"/>
                <w:right w:val="nil"/>
                <w:between w:val="nil"/>
                <w:bar w:val="nil"/>
              </w:pBdr>
              <w:rPr>
                <w:rFonts w:ascii="Times New Roman" w:hAnsi="Times New Roman" w:cs="Times New Roman"/>
                <w:sz w:val="18"/>
                <w:szCs w:val="18"/>
              </w:rPr>
            </w:pPr>
            <w:r w:rsidRPr="0006630A">
              <w:rPr>
                <w:rFonts w:ascii="Times New Roman" w:hAnsi="Times New Roman" w:cs="Times New Roman"/>
                <w:sz w:val="18"/>
                <w:szCs w:val="18"/>
              </w:rPr>
              <w:t>Reviewer 2 grades</w:t>
            </w:r>
          </w:p>
          <w:p w14:paraId="20FA1939" w14:textId="77777777"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t>1-</w:t>
            </w:r>
            <w:r w:rsidRPr="00BC7F34">
              <w:rPr>
                <w:rFonts w:ascii="Times New Roman" w:hAnsi="Times New Roman" w:cs="Times New Roman"/>
                <w:sz w:val="18"/>
                <w:szCs w:val="18"/>
              </w:rPr>
              <w:t>Correct</w:t>
            </w:r>
            <w:r>
              <w:rPr>
                <w:rFonts w:ascii="Times New Roman" w:hAnsi="Times New Roman" w:cs="Times New Roman"/>
                <w:sz w:val="18"/>
                <w:szCs w:val="18"/>
              </w:rPr>
              <w:t xml:space="preserve"> and</w:t>
            </w:r>
            <w:r w:rsidRPr="00BC7F34">
              <w:rPr>
                <w:rFonts w:ascii="Times New Roman" w:hAnsi="Times New Roman" w:cs="Times New Roman"/>
                <w:sz w:val="18"/>
                <w:szCs w:val="18"/>
              </w:rPr>
              <w:t xml:space="preserve"> comprehensive</w:t>
            </w:r>
          </w:p>
          <w:p w14:paraId="35A676A0" w14:textId="77777777"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t>2-</w:t>
            </w:r>
            <w:r w:rsidRPr="00BC7F34">
              <w:rPr>
                <w:rFonts w:ascii="Times New Roman" w:hAnsi="Times New Roman" w:cs="Times New Roman"/>
                <w:sz w:val="18"/>
                <w:szCs w:val="18"/>
              </w:rPr>
              <w:t>Correct but incomplete</w:t>
            </w:r>
          </w:p>
          <w:p w14:paraId="4E21A693" w14:textId="77777777" w:rsidR="00D50319" w:rsidRDefault="00D50319" w:rsidP="00E23174">
            <w:pPr>
              <w:rPr>
                <w:rFonts w:ascii="Times New Roman" w:hAnsi="Times New Roman" w:cs="Times New Roman"/>
                <w:sz w:val="18"/>
                <w:szCs w:val="18"/>
              </w:rPr>
            </w:pPr>
            <w:r w:rsidRPr="00EE5DA0">
              <w:rPr>
                <w:rFonts w:ascii="Times New Roman" w:hAnsi="Times New Roman" w:cs="Times New Roman"/>
                <w:sz w:val="18"/>
                <w:szCs w:val="18"/>
              </w:rPr>
              <w:t>3-</w:t>
            </w:r>
            <w:r w:rsidRPr="00BC7F34">
              <w:rPr>
                <w:rFonts w:ascii="Times New Roman" w:hAnsi="Times New Roman" w:cs="Times New Roman"/>
                <w:sz w:val="18"/>
                <w:szCs w:val="18"/>
              </w:rPr>
              <w:t xml:space="preserve">Partially correct and partially incorrect </w:t>
            </w:r>
          </w:p>
          <w:p w14:paraId="7C00360E" w14:textId="35606716" w:rsidR="00D50319" w:rsidRPr="0006630A" w:rsidRDefault="00D50319" w:rsidP="00E23174">
            <w:pPr>
              <w:pBdr>
                <w:top w:val="nil"/>
                <w:left w:val="nil"/>
                <w:bottom w:val="nil"/>
                <w:right w:val="nil"/>
                <w:between w:val="nil"/>
                <w:bar w:val="nil"/>
              </w:pBdr>
              <w:rPr>
                <w:rFonts w:ascii="Times New Roman" w:hAnsi="Times New Roman" w:cs="Times New Roman"/>
                <w:sz w:val="18"/>
                <w:szCs w:val="18"/>
              </w:rPr>
            </w:pPr>
            <w:r w:rsidRPr="00EE5DA0">
              <w:rPr>
                <w:rFonts w:ascii="Times New Roman" w:hAnsi="Times New Roman" w:cs="Times New Roman"/>
                <w:sz w:val="18"/>
                <w:szCs w:val="18"/>
              </w:rPr>
              <w:t>4-</w:t>
            </w:r>
            <w:r>
              <w:rPr>
                <w:rFonts w:ascii="Times New Roman" w:hAnsi="Times New Roman" w:cs="Times New Roman" w:hint="eastAsia"/>
                <w:sz w:val="18"/>
                <w:szCs w:val="18"/>
              </w:rPr>
              <w:t>Complete</w:t>
            </w:r>
            <w:r w:rsidRPr="00B92565">
              <w:rPr>
                <w:rFonts w:ascii="Times New Roman" w:hAnsi="Times New Roman" w:cs="Times New Roman"/>
                <w:sz w:val="18"/>
                <w:szCs w:val="18"/>
              </w:rPr>
              <w:t>ly incorrect</w:t>
            </w:r>
          </w:p>
        </w:tc>
        <w:tc>
          <w:tcPr>
            <w:tcW w:w="1843" w:type="dxa"/>
            <w:shd w:val="clear" w:color="auto" w:fill="BDD6EE" w:themeFill="accent5" w:themeFillTint="66"/>
          </w:tcPr>
          <w:p w14:paraId="2F26C36E" w14:textId="77777777"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t xml:space="preserve">Reviewer 3 grades for the responses with discrepancies </w:t>
            </w:r>
          </w:p>
          <w:p w14:paraId="7D240EAD" w14:textId="77777777" w:rsidR="00D50319" w:rsidRPr="00EE5DA0" w:rsidRDefault="00D50319" w:rsidP="00E23174">
            <w:pPr>
              <w:rPr>
                <w:rFonts w:ascii="Times New Roman" w:hAnsi="Times New Roman" w:cs="Times New Roman"/>
                <w:sz w:val="18"/>
                <w:szCs w:val="18"/>
              </w:rPr>
            </w:pPr>
          </w:p>
        </w:tc>
      </w:tr>
      <w:tr w:rsidR="00D50319" w:rsidRPr="0006630A" w14:paraId="14625188" w14:textId="77777777" w:rsidTr="007430D3">
        <w:tc>
          <w:tcPr>
            <w:tcW w:w="2136" w:type="dxa"/>
            <w:vAlign w:val="bottom"/>
          </w:tcPr>
          <w:p w14:paraId="0FAFCACA"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BASIC KNOWLEDGE</w:t>
            </w:r>
          </w:p>
        </w:tc>
        <w:tc>
          <w:tcPr>
            <w:tcW w:w="3364" w:type="dxa"/>
          </w:tcPr>
          <w:p w14:paraId="6603522A" w14:textId="77777777" w:rsidR="00D50319" w:rsidRPr="00EE5DA0" w:rsidRDefault="00D50319" w:rsidP="00E23174">
            <w:pPr>
              <w:rPr>
                <w:rFonts w:ascii="Times New Roman" w:hAnsi="Times New Roman" w:cs="Times New Roman"/>
                <w:sz w:val="18"/>
                <w:szCs w:val="18"/>
              </w:rPr>
            </w:pPr>
          </w:p>
        </w:tc>
        <w:tc>
          <w:tcPr>
            <w:tcW w:w="3118" w:type="dxa"/>
          </w:tcPr>
          <w:p w14:paraId="28740A99" w14:textId="77777777" w:rsidR="00D50319" w:rsidRPr="00EE5DA0" w:rsidRDefault="00D50319" w:rsidP="00E23174">
            <w:pPr>
              <w:rPr>
                <w:rFonts w:ascii="Times New Roman" w:hAnsi="Times New Roman" w:cs="Times New Roman"/>
                <w:sz w:val="18"/>
                <w:szCs w:val="18"/>
              </w:rPr>
            </w:pPr>
          </w:p>
        </w:tc>
        <w:tc>
          <w:tcPr>
            <w:tcW w:w="1418" w:type="dxa"/>
          </w:tcPr>
          <w:p w14:paraId="571785E0" w14:textId="77777777" w:rsidR="00D50319" w:rsidRPr="00EE5DA0" w:rsidRDefault="00D50319" w:rsidP="00E23174">
            <w:pPr>
              <w:rPr>
                <w:rFonts w:ascii="Times New Roman" w:hAnsi="Times New Roman" w:cs="Times New Roman"/>
                <w:sz w:val="18"/>
                <w:szCs w:val="18"/>
              </w:rPr>
            </w:pPr>
          </w:p>
        </w:tc>
        <w:tc>
          <w:tcPr>
            <w:tcW w:w="2268" w:type="dxa"/>
          </w:tcPr>
          <w:p w14:paraId="06C7544C" w14:textId="16D54773" w:rsidR="00D50319" w:rsidRPr="00EE5DA0" w:rsidRDefault="00D50319" w:rsidP="00E23174">
            <w:pPr>
              <w:rPr>
                <w:rFonts w:ascii="Times New Roman" w:hAnsi="Times New Roman" w:cs="Times New Roman"/>
                <w:sz w:val="18"/>
                <w:szCs w:val="18"/>
              </w:rPr>
            </w:pPr>
          </w:p>
        </w:tc>
        <w:tc>
          <w:tcPr>
            <w:tcW w:w="2268" w:type="dxa"/>
          </w:tcPr>
          <w:p w14:paraId="27F98A61" w14:textId="77777777" w:rsidR="00D50319" w:rsidRPr="0006630A" w:rsidRDefault="00D50319" w:rsidP="00E23174">
            <w:pPr>
              <w:rPr>
                <w:rFonts w:ascii="Times New Roman" w:hAnsi="Times New Roman" w:cs="Times New Roman"/>
                <w:sz w:val="18"/>
                <w:szCs w:val="18"/>
              </w:rPr>
            </w:pPr>
          </w:p>
        </w:tc>
        <w:tc>
          <w:tcPr>
            <w:tcW w:w="1843" w:type="dxa"/>
          </w:tcPr>
          <w:p w14:paraId="2B3E6981" w14:textId="77777777" w:rsidR="00D50319" w:rsidRPr="00EE5DA0" w:rsidRDefault="00D50319" w:rsidP="00E23174">
            <w:pPr>
              <w:rPr>
                <w:rFonts w:ascii="Times New Roman" w:hAnsi="Times New Roman" w:cs="Times New Roman"/>
                <w:sz w:val="18"/>
                <w:szCs w:val="18"/>
              </w:rPr>
            </w:pPr>
          </w:p>
        </w:tc>
      </w:tr>
      <w:tr w:rsidR="00D50319" w:rsidRPr="0006630A" w14:paraId="046767E7" w14:textId="77777777" w:rsidTr="007430D3">
        <w:tc>
          <w:tcPr>
            <w:tcW w:w="2136" w:type="dxa"/>
          </w:tcPr>
          <w:p w14:paraId="1ADE95D1"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 xml:space="preserve">1. </w:t>
            </w:r>
            <w:bookmarkStart w:id="9" w:name="OLE_LINK1"/>
            <w:r w:rsidRPr="0006630A">
              <w:rPr>
                <w:rFonts w:ascii="Times New Roman" w:hAnsi="Times New Roman" w:cs="Times New Roman"/>
                <w:sz w:val="18"/>
                <w:szCs w:val="18"/>
              </w:rPr>
              <w:t>What are the most common</w:t>
            </w:r>
            <w:r w:rsidRPr="0006630A">
              <w:rPr>
                <w:rFonts w:ascii="Times New Roman" w:hAnsi="Times New Roman" w:cs="Times New Roman" w:hint="eastAsia"/>
                <w:sz w:val="18"/>
                <w:szCs w:val="18"/>
              </w:rPr>
              <w:t xml:space="preserve"> </w:t>
            </w:r>
            <w:r w:rsidRPr="0006630A">
              <w:rPr>
                <w:rFonts w:ascii="Times New Roman" w:hAnsi="Times New Roman" w:cs="Times New Roman"/>
                <w:sz w:val="18"/>
                <w:szCs w:val="18"/>
              </w:rPr>
              <w:t>types of childhood cancer?</w:t>
            </w:r>
          </w:p>
          <w:bookmarkEnd w:id="9"/>
          <w:p w14:paraId="68262A5F" w14:textId="77777777" w:rsidR="00D50319" w:rsidRPr="0006630A" w:rsidRDefault="00D50319" w:rsidP="00E23174">
            <w:pPr>
              <w:rPr>
                <w:rFonts w:ascii="Times New Roman" w:hAnsi="Times New Roman" w:cs="Times New Roman"/>
                <w:sz w:val="18"/>
                <w:szCs w:val="18"/>
              </w:rPr>
            </w:pPr>
          </w:p>
        </w:tc>
        <w:tc>
          <w:tcPr>
            <w:tcW w:w="3364" w:type="dxa"/>
          </w:tcPr>
          <w:p w14:paraId="1B34683D"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Childhood cancer, though much rarer than cancer in adults, encompasses several types that can affect children. Here are the most common types:</w:t>
            </w:r>
          </w:p>
          <w:p w14:paraId="448FAAF3"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1. Leukemia: This is the most common type of cancer in children, accounting for about 30% of all pediatric cancers. Leukemia starts in the bone marrow and leads to the production of large numbers of abnormal white blood cells.</w:t>
            </w:r>
          </w:p>
          <w:p w14:paraId="569E0E5C"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 xml:space="preserve">2. Brain and central nervous system tumors: These are the second most common cancers in children. They can occur in different parts of the brain and spinal cord, affecting the </w:t>
            </w:r>
            <w:r w:rsidRPr="0006630A">
              <w:rPr>
                <w:rFonts w:ascii="Times New Roman" w:hAnsi="Times New Roman" w:cs="Times New Roman"/>
                <w:sz w:val="18"/>
                <w:szCs w:val="18"/>
              </w:rPr>
              <w:lastRenderedPageBreak/>
              <w:t>child’s nervous system functions.</w:t>
            </w:r>
          </w:p>
          <w:p w14:paraId="0899B059"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3. Neuroblastoma: This cancer usually starts in the adrenal glands, located on top of the kidneys, but can also develop in nerve tissue along the spine, chest, abdomen, or pelvis. It typically affects children under the age of 5.</w:t>
            </w:r>
          </w:p>
          <w:p w14:paraId="0B0F0068"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4. Wilms tumor: A type of kidney cancer, Wilms tumor most commonly occurs in young children aged 3 to 4 years. It can affect one or both kidneys.</w:t>
            </w:r>
          </w:p>
          <w:p w14:paraId="598F407D"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5. Lymphoma: Including both Hodgkin lymphoma and non-Hodgkin lymphoma, these cancers start in the lymphatic system. They affect lymph nodes and other organs that are part of the body's immune and blood-forming systems.</w:t>
            </w:r>
          </w:p>
          <w:p w14:paraId="67A9E9C7"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6. Rhabdomyosarcoma: This is a type of sarcoma, or cancer of the connective tissues, which starts in the cells that develop into skeletal muscles. It can occur throughout childhood and can appear in any part of the body.</w:t>
            </w:r>
          </w:p>
          <w:p w14:paraId="7C7A667C"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7. Bone cancers: Including osteosarcoma and Ewing sarcoma, these cancers start in the bones. They are more common in children and teenagers and often occur during periods of rapid growth.</w:t>
            </w:r>
          </w:p>
          <w:p w14:paraId="7EBA9229"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Each type of childhood cancer has different symptoms and is treated in various ways, depending on the specific type, location, and stage of the cancer.</w:t>
            </w:r>
          </w:p>
        </w:tc>
        <w:tc>
          <w:tcPr>
            <w:tcW w:w="3118" w:type="dxa"/>
          </w:tcPr>
          <w:p w14:paraId="56863D7B" w14:textId="77777777"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5911D4ED" w14:textId="6881362D" w:rsidR="00D50319" w:rsidRPr="00EE5DA0" w:rsidRDefault="00F93B62" w:rsidP="00E23174">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76F18AFF" w14:textId="4624552F"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2B6E4762" w14:textId="77777777" w:rsidR="00D50319" w:rsidRPr="0006630A" w:rsidRDefault="00D50319" w:rsidP="00E23174">
            <w:pPr>
              <w:pBdr>
                <w:top w:val="nil"/>
                <w:left w:val="nil"/>
                <w:bottom w:val="nil"/>
                <w:right w:val="nil"/>
                <w:between w:val="nil"/>
                <w:bar w:val="nil"/>
              </w:pBd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40B5400F" w14:textId="77777777"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3637D214" w14:textId="77777777" w:rsidTr="007430D3">
        <w:tc>
          <w:tcPr>
            <w:tcW w:w="2136" w:type="dxa"/>
          </w:tcPr>
          <w:p w14:paraId="0E09C457"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2. What is the survival rate of children with cancer?</w:t>
            </w:r>
          </w:p>
        </w:tc>
        <w:tc>
          <w:tcPr>
            <w:tcW w:w="3364" w:type="dxa"/>
          </w:tcPr>
          <w:p w14:paraId="27BDF2A8"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 xml:space="preserve">The survival rate of children with cancer has improved significantly over the past few decades, largely due to advances in diagnosis, treatment, and supportive care. According to the American Cancer Society, the overall five-year survival rate for childhood cancers has increased from less </w:t>
            </w:r>
            <w:r w:rsidRPr="0006630A">
              <w:rPr>
                <w:rFonts w:ascii="Times New Roman" w:hAnsi="Times New Roman" w:cs="Times New Roman"/>
                <w:sz w:val="18"/>
                <w:szCs w:val="18"/>
              </w:rPr>
              <w:lastRenderedPageBreak/>
              <w:t>than 60% in the mid-1970s to over 80% today.</w:t>
            </w:r>
          </w:p>
          <w:p w14:paraId="3D12E196"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Survival rates can vary depending on several factors including the type of cancer, the stage at which it is diagnosed, the age of the child, and other medical conditions the child may have. Here are some specific examples:</w:t>
            </w:r>
          </w:p>
          <w:p w14:paraId="18650712"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1. Leukemia: The most common type of childhood cancer is acute lymphoblastic leukemia (ALL). The five-year survival rate for children with ALL has increased dramatically over the past several decades and now exceeds 90% in developed countries.</w:t>
            </w:r>
          </w:p>
          <w:p w14:paraId="76CCED44"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2. Brain and central nervous system tumors: These are the second most common cancers in children. Survival rates vary widely depending on the type of tumor and how advanced it is at diagnosis, but the overall five-year survival rate is around 75%.</w:t>
            </w:r>
          </w:p>
          <w:p w14:paraId="2EB73E98"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3. Neuroblastoma: A common cancer in infants, the survival rate for low-risk neuroblastoma is very high, over 95%. However, for high-risk cases, the survival rate can be significantly lower, about 40-50%.</w:t>
            </w:r>
          </w:p>
          <w:p w14:paraId="46E90E7B"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4. Wilms tumor: A kidney cancer that primarily affects children, the overall five-year survival rate is about 90%.</w:t>
            </w:r>
          </w:p>
          <w:p w14:paraId="75DD6689" w14:textId="77777777" w:rsidR="00D50319" w:rsidRPr="00EE5DA0"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It's important to remember that these statistics are general and can vary individually. Advances in targeted therapies and personalized medicine continue to improve outcomes for many pediatric cancer cases.</w:t>
            </w:r>
          </w:p>
        </w:tc>
        <w:tc>
          <w:tcPr>
            <w:tcW w:w="3118" w:type="dxa"/>
          </w:tcPr>
          <w:p w14:paraId="49B39E83" w14:textId="77777777"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70642B37" w14:textId="1A4F505B" w:rsidR="00D50319" w:rsidRPr="00EE5DA0" w:rsidRDefault="00F93B62" w:rsidP="00E23174">
            <w:pPr>
              <w:rPr>
                <w:rFonts w:ascii="Times New Roman" w:hAnsi="Times New Roman" w:cs="Times New Roman"/>
                <w:sz w:val="18"/>
                <w:szCs w:val="18"/>
              </w:rPr>
            </w:pPr>
            <w:r>
              <w:rPr>
                <w:rFonts w:ascii="Times New Roman" w:hAnsi="Times New Roman" w:cs="Times New Roman" w:hint="eastAsia"/>
                <w:sz w:val="18"/>
                <w:szCs w:val="18"/>
              </w:rPr>
              <w:t>33</w:t>
            </w:r>
          </w:p>
        </w:tc>
        <w:tc>
          <w:tcPr>
            <w:tcW w:w="2268" w:type="dxa"/>
          </w:tcPr>
          <w:p w14:paraId="4256D278" w14:textId="37977C04"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17D52641" w14:textId="77777777" w:rsidR="00D50319" w:rsidRPr="0006630A" w:rsidRDefault="00D50319" w:rsidP="00E23174">
            <w:pPr>
              <w:pBdr>
                <w:top w:val="nil"/>
                <w:left w:val="nil"/>
                <w:bottom w:val="nil"/>
                <w:right w:val="nil"/>
                <w:between w:val="nil"/>
                <w:bar w:val="nil"/>
              </w:pBd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67294B3A" w14:textId="77777777"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16F6D285" w14:textId="77777777" w:rsidTr="007430D3">
        <w:tc>
          <w:tcPr>
            <w:tcW w:w="2136" w:type="dxa"/>
          </w:tcPr>
          <w:p w14:paraId="16831339" w14:textId="77777777" w:rsidR="00D50319" w:rsidRPr="0006630A" w:rsidRDefault="00D50319" w:rsidP="00E23174">
            <w:pPr>
              <w:rPr>
                <w:rFonts w:ascii="Times New Roman" w:hAnsi="Times New Roman" w:cs="Times New Roman"/>
                <w:sz w:val="18"/>
                <w:szCs w:val="18"/>
              </w:rPr>
            </w:pPr>
            <w:r w:rsidRPr="00EE5DA0">
              <w:rPr>
                <w:rFonts w:ascii="Times New Roman" w:hAnsi="Times New Roman" w:cs="Times New Roman"/>
                <w:sz w:val="18"/>
                <w:szCs w:val="18"/>
              </w:rPr>
              <w:t xml:space="preserve">3. </w:t>
            </w:r>
            <w:r w:rsidRPr="00FE50E6">
              <w:rPr>
                <w:rFonts w:ascii="Times New Roman" w:hAnsi="Times New Roman" w:cs="Times New Roman"/>
                <w:sz w:val="18"/>
                <w:szCs w:val="18"/>
              </w:rPr>
              <w:t>What causes childhood cancer?</w:t>
            </w:r>
          </w:p>
        </w:tc>
        <w:tc>
          <w:tcPr>
            <w:tcW w:w="3364" w:type="dxa"/>
          </w:tcPr>
          <w:p w14:paraId="3D852FE6"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 xml:space="preserve">The exact causes of childhood cancer are not fully understood, and they differ from many adult cancers where lifestyle factors </w:t>
            </w:r>
            <w:r w:rsidRPr="0006630A">
              <w:rPr>
                <w:rFonts w:ascii="Times New Roman" w:hAnsi="Times New Roman" w:cs="Times New Roman"/>
                <w:sz w:val="18"/>
                <w:szCs w:val="18"/>
              </w:rPr>
              <w:lastRenderedPageBreak/>
              <w:t>such as smoking or diet can play a significant role. Childhood cancers are believed to result primarily from genetic mutations that occur randomly or, in some cases, may be inherited.</w:t>
            </w:r>
          </w:p>
          <w:p w14:paraId="398B5B41"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Here are some of the factors that can contribute to the development of cancer in children:</w:t>
            </w:r>
          </w:p>
          <w:p w14:paraId="32389824"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1. Genetic Mutations: Some children are born with certain genetic mutations passed down from their parents that increase their risk of cancer. These mutations do not guarantee that a child will develop cancer but can increase the likelihood compared to the general population.</w:t>
            </w:r>
          </w:p>
          <w:p w14:paraId="40317A84"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2. Environmental Exposures: Although less significant in children than in adults, environmental factors such as exposure to radiation or certain chemicals have been linked to increased risk of developing cancer.</w:t>
            </w:r>
          </w:p>
          <w:p w14:paraId="4535E0D6"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3. Prenatal Exposures: Exposure to certain substances during pregnancy, such as alcohol, tobacco smoke, or some chemicals, may increase the risk of cancer in offspring.</w:t>
            </w:r>
          </w:p>
          <w:p w14:paraId="3EFF4523"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4. Medical Treatments: Children who have been exposed to radiation for medical treatments or who have received certain types of chemotherapy for other cancers may have an increased risk of developing a second cancer.</w:t>
            </w:r>
          </w:p>
          <w:p w14:paraId="620C2FEC"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5. Random Errors: Many childhood cancers are thought to result from random errors in the normal cell division process. These errors can lead to mutations that do not get repaired, leading to uncontrolled cell growth.</w:t>
            </w:r>
          </w:p>
          <w:p w14:paraId="08975345"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 xml:space="preserve">6. Immune System Conditions: Children with certain immune system disorders or who have undergone organ transplants and </w:t>
            </w:r>
            <w:r w:rsidRPr="0006630A">
              <w:rPr>
                <w:rFonts w:ascii="Times New Roman" w:hAnsi="Times New Roman" w:cs="Times New Roman"/>
                <w:sz w:val="18"/>
                <w:szCs w:val="18"/>
              </w:rPr>
              <w:lastRenderedPageBreak/>
              <w:t>need to take immune-suppressing medications may have a higher risk of developing certain types of cancer.</w:t>
            </w:r>
          </w:p>
          <w:p w14:paraId="30622C13"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Despite these factors, the vast majority of childhood cancers are considered sporadic, meaning they happen by chance and are not linked to any specific cause that can be identified or prevented. Ongoing research continues to explore how these factors contribute to the development of childhood cancers, aiming to improve understanding and treatment.</w:t>
            </w:r>
          </w:p>
        </w:tc>
        <w:tc>
          <w:tcPr>
            <w:tcW w:w="3118" w:type="dxa"/>
          </w:tcPr>
          <w:p w14:paraId="41419C9C" w14:textId="77777777"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5F952F21" w14:textId="6948EF26" w:rsidR="00D50319" w:rsidRPr="00EE5DA0" w:rsidRDefault="00F93B62" w:rsidP="00E23174">
            <w:pPr>
              <w:rPr>
                <w:rFonts w:ascii="Times New Roman" w:hAnsi="Times New Roman" w:cs="Times New Roman"/>
                <w:sz w:val="18"/>
                <w:szCs w:val="18"/>
              </w:rPr>
            </w:pPr>
            <w:r>
              <w:rPr>
                <w:rFonts w:ascii="Times New Roman" w:hAnsi="Times New Roman" w:cs="Times New Roman" w:hint="eastAsia"/>
                <w:sz w:val="18"/>
                <w:szCs w:val="18"/>
              </w:rPr>
              <w:t>3</w:t>
            </w:r>
            <w:r w:rsidR="00F449C6">
              <w:rPr>
                <w:rFonts w:ascii="Times New Roman" w:hAnsi="Times New Roman" w:cs="Times New Roman" w:hint="eastAsia"/>
                <w:sz w:val="18"/>
                <w:szCs w:val="18"/>
              </w:rPr>
              <w:t>2</w:t>
            </w:r>
          </w:p>
        </w:tc>
        <w:tc>
          <w:tcPr>
            <w:tcW w:w="2268" w:type="dxa"/>
          </w:tcPr>
          <w:p w14:paraId="0D21DFFF" w14:textId="6AB21E25"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679AEC83" w14:textId="77777777" w:rsidR="00D50319" w:rsidRPr="0006630A" w:rsidRDefault="00D50319" w:rsidP="00E23174">
            <w:pPr>
              <w:pBdr>
                <w:top w:val="nil"/>
                <w:left w:val="nil"/>
                <w:bottom w:val="nil"/>
                <w:right w:val="nil"/>
                <w:between w:val="nil"/>
                <w:bar w:val="nil"/>
              </w:pBd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3D70443E" w14:textId="77777777"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03B3EBF8" w14:textId="77777777" w:rsidTr="007430D3">
        <w:tc>
          <w:tcPr>
            <w:tcW w:w="2136" w:type="dxa"/>
          </w:tcPr>
          <w:p w14:paraId="15F7038C"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lastRenderedPageBreak/>
              <w:t>4.What is nephroblastoma?</w:t>
            </w:r>
          </w:p>
        </w:tc>
        <w:tc>
          <w:tcPr>
            <w:tcW w:w="3364" w:type="dxa"/>
          </w:tcPr>
          <w:p w14:paraId="404FD36C" w14:textId="77777777" w:rsidR="00D50319" w:rsidRPr="00BA5858" w:rsidRDefault="00D50319" w:rsidP="00E23174">
            <w:pPr>
              <w:rPr>
                <w:rFonts w:ascii="Times New Roman" w:hAnsi="Times New Roman" w:cs="Times New Roman"/>
                <w:sz w:val="18"/>
                <w:szCs w:val="18"/>
              </w:rPr>
            </w:pPr>
            <w:r w:rsidRPr="00BA5858">
              <w:rPr>
                <w:rFonts w:ascii="Times New Roman" w:hAnsi="Times New Roman" w:cs="Times New Roman"/>
                <w:sz w:val="18"/>
                <w:szCs w:val="18"/>
              </w:rPr>
              <w:t>Nephroblastoma, more commonly known as Wilms' tumor, is a type of kidney cancer that primarily affects children. It is the most common type of kidney cancer in children and typically occurs in those under the age of five.</w:t>
            </w:r>
          </w:p>
          <w:p w14:paraId="516EAD9A" w14:textId="77777777" w:rsidR="00D50319" w:rsidRPr="00BA5858" w:rsidRDefault="00D50319" w:rsidP="00E23174">
            <w:pPr>
              <w:rPr>
                <w:rFonts w:ascii="Times New Roman" w:hAnsi="Times New Roman" w:cs="Times New Roman"/>
                <w:sz w:val="18"/>
                <w:szCs w:val="18"/>
              </w:rPr>
            </w:pPr>
            <w:r w:rsidRPr="00BA5858">
              <w:rPr>
                <w:rFonts w:ascii="Times New Roman" w:hAnsi="Times New Roman" w:cs="Times New Roman"/>
                <w:sz w:val="18"/>
                <w:szCs w:val="18"/>
              </w:rPr>
              <w:t>Characteristics</w:t>
            </w:r>
          </w:p>
          <w:p w14:paraId="1E06BED8" w14:textId="77777777" w:rsidR="00D50319" w:rsidRPr="00BA5858" w:rsidRDefault="00D50319" w:rsidP="00E23174">
            <w:pPr>
              <w:rPr>
                <w:rFonts w:ascii="Times New Roman" w:hAnsi="Times New Roman" w:cs="Times New Roman"/>
                <w:sz w:val="18"/>
                <w:szCs w:val="18"/>
              </w:rPr>
            </w:pPr>
            <w:r w:rsidRPr="00BA5858">
              <w:rPr>
                <w:rFonts w:ascii="Times New Roman" w:hAnsi="Times New Roman" w:cs="Times New Roman"/>
                <w:sz w:val="18"/>
                <w:szCs w:val="18"/>
              </w:rPr>
              <w:t>Wilms' tumor usually affects only one kidney, but in about 5-10% of cases, it can affect both kidneys. The tumor arises from immature kidney cells, and for many children, the first sign of a Wilms' tumor is a noticeable swelling or lump in the abdomen.</w:t>
            </w:r>
          </w:p>
          <w:p w14:paraId="03D42C67" w14:textId="77777777" w:rsidR="00D50319" w:rsidRPr="00BA5858" w:rsidRDefault="00D50319" w:rsidP="00E23174">
            <w:pPr>
              <w:rPr>
                <w:rFonts w:ascii="Times New Roman" w:hAnsi="Times New Roman" w:cs="Times New Roman"/>
                <w:sz w:val="18"/>
                <w:szCs w:val="18"/>
              </w:rPr>
            </w:pPr>
            <w:r w:rsidRPr="00BA5858">
              <w:rPr>
                <w:rFonts w:ascii="Times New Roman" w:hAnsi="Times New Roman" w:cs="Times New Roman"/>
                <w:sz w:val="18"/>
                <w:szCs w:val="18"/>
              </w:rPr>
              <w:t xml:space="preserve"> Causes</w:t>
            </w:r>
          </w:p>
          <w:p w14:paraId="7DB82D47" w14:textId="77777777" w:rsidR="00D50319" w:rsidRPr="00BA5858" w:rsidRDefault="00D50319" w:rsidP="00E23174">
            <w:pPr>
              <w:rPr>
                <w:rFonts w:ascii="Times New Roman" w:hAnsi="Times New Roman" w:cs="Times New Roman"/>
                <w:sz w:val="18"/>
                <w:szCs w:val="18"/>
              </w:rPr>
            </w:pPr>
            <w:r w:rsidRPr="00BA5858">
              <w:rPr>
                <w:rFonts w:ascii="Times New Roman" w:hAnsi="Times New Roman" w:cs="Times New Roman"/>
                <w:sz w:val="18"/>
                <w:szCs w:val="18"/>
              </w:rPr>
              <w:t>The exact causes of Wilms' tumor are not well understood, but certain genetic and congenital conditions can increase the risk of developing it. These include anomalies such as WAGR syndrome (a combination of Wilms' tumor, Aniridia, Genitourinary malformations, and mental Retardation), Denys-</w:t>
            </w:r>
            <w:proofErr w:type="spellStart"/>
            <w:r w:rsidRPr="00BA5858">
              <w:rPr>
                <w:rFonts w:ascii="Times New Roman" w:hAnsi="Times New Roman" w:cs="Times New Roman"/>
                <w:sz w:val="18"/>
                <w:szCs w:val="18"/>
              </w:rPr>
              <w:t>Drash</w:t>
            </w:r>
            <w:proofErr w:type="spellEnd"/>
            <w:r w:rsidRPr="00BA5858">
              <w:rPr>
                <w:rFonts w:ascii="Times New Roman" w:hAnsi="Times New Roman" w:cs="Times New Roman"/>
                <w:sz w:val="18"/>
                <w:szCs w:val="18"/>
              </w:rPr>
              <w:t xml:space="preserve"> syndrome, and Beckwith-Wiedemann syndrome.</w:t>
            </w:r>
          </w:p>
          <w:p w14:paraId="1DADF009" w14:textId="77777777" w:rsidR="00D50319" w:rsidRPr="00BA5858" w:rsidRDefault="00D50319" w:rsidP="00E23174">
            <w:pPr>
              <w:rPr>
                <w:rFonts w:ascii="Times New Roman" w:hAnsi="Times New Roman" w:cs="Times New Roman"/>
                <w:sz w:val="18"/>
                <w:szCs w:val="18"/>
              </w:rPr>
            </w:pPr>
            <w:r w:rsidRPr="00BA5858">
              <w:rPr>
                <w:rFonts w:ascii="Times New Roman" w:hAnsi="Times New Roman" w:cs="Times New Roman"/>
                <w:sz w:val="18"/>
                <w:szCs w:val="18"/>
              </w:rPr>
              <w:t>Symptoms</w:t>
            </w:r>
          </w:p>
          <w:p w14:paraId="34DE4AD5" w14:textId="77777777" w:rsidR="00D50319" w:rsidRPr="00BA5858" w:rsidRDefault="00D50319" w:rsidP="00E23174">
            <w:pPr>
              <w:rPr>
                <w:rFonts w:ascii="Times New Roman" w:hAnsi="Times New Roman" w:cs="Times New Roman"/>
                <w:sz w:val="18"/>
                <w:szCs w:val="18"/>
              </w:rPr>
            </w:pPr>
            <w:r w:rsidRPr="00BA5858">
              <w:rPr>
                <w:rFonts w:ascii="Times New Roman" w:hAnsi="Times New Roman" w:cs="Times New Roman"/>
                <w:sz w:val="18"/>
                <w:szCs w:val="18"/>
              </w:rPr>
              <w:t>The symptoms of Wilms' tumor can vary but commonly include:</w:t>
            </w:r>
          </w:p>
          <w:p w14:paraId="4EE9A4BF" w14:textId="77777777" w:rsidR="00D50319" w:rsidRPr="00BA5858" w:rsidRDefault="00D50319" w:rsidP="00E23174">
            <w:pPr>
              <w:rPr>
                <w:rFonts w:ascii="Times New Roman" w:hAnsi="Times New Roman" w:cs="Times New Roman"/>
                <w:sz w:val="18"/>
                <w:szCs w:val="18"/>
              </w:rPr>
            </w:pPr>
            <w:r w:rsidRPr="00BA5858">
              <w:rPr>
                <w:rFonts w:ascii="Times New Roman" w:hAnsi="Times New Roman" w:cs="Times New Roman"/>
                <w:sz w:val="18"/>
                <w:szCs w:val="18"/>
              </w:rPr>
              <w:lastRenderedPageBreak/>
              <w:t>- Abdominal swelling or a mass that can be felt</w:t>
            </w:r>
          </w:p>
          <w:p w14:paraId="74620548" w14:textId="77777777" w:rsidR="00D50319" w:rsidRPr="00BA5858" w:rsidRDefault="00D50319" w:rsidP="00E23174">
            <w:pPr>
              <w:rPr>
                <w:rFonts w:ascii="Times New Roman" w:hAnsi="Times New Roman" w:cs="Times New Roman"/>
                <w:sz w:val="18"/>
                <w:szCs w:val="18"/>
              </w:rPr>
            </w:pPr>
            <w:r w:rsidRPr="00BA5858">
              <w:rPr>
                <w:rFonts w:ascii="Times New Roman" w:hAnsi="Times New Roman" w:cs="Times New Roman"/>
                <w:sz w:val="18"/>
                <w:szCs w:val="18"/>
              </w:rPr>
              <w:t>- Abdominal pain</w:t>
            </w:r>
          </w:p>
          <w:p w14:paraId="6F718973" w14:textId="77777777" w:rsidR="00D50319" w:rsidRPr="00BA5858" w:rsidRDefault="00D50319" w:rsidP="00E23174">
            <w:pPr>
              <w:rPr>
                <w:rFonts w:ascii="Times New Roman" w:hAnsi="Times New Roman" w:cs="Times New Roman"/>
                <w:sz w:val="18"/>
                <w:szCs w:val="18"/>
              </w:rPr>
            </w:pPr>
            <w:r w:rsidRPr="00BA5858">
              <w:rPr>
                <w:rFonts w:ascii="Times New Roman" w:hAnsi="Times New Roman" w:cs="Times New Roman"/>
                <w:sz w:val="18"/>
                <w:szCs w:val="18"/>
              </w:rPr>
              <w:t>- Fever</w:t>
            </w:r>
          </w:p>
          <w:p w14:paraId="71B2E900" w14:textId="77777777" w:rsidR="00D50319" w:rsidRPr="00BA5858" w:rsidRDefault="00D50319" w:rsidP="00E23174">
            <w:pPr>
              <w:rPr>
                <w:rFonts w:ascii="Times New Roman" w:hAnsi="Times New Roman" w:cs="Times New Roman"/>
                <w:sz w:val="18"/>
                <w:szCs w:val="18"/>
              </w:rPr>
            </w:pPr>
            <w:r w:rsidRPr="00BA5858">
              <w:rPr>
                <w:rFonts w:ascii="Times New Roman" w:hAnsi="Times New Roman" w:cs="Times New Roman"/>
                <w:sz w:val="18"/>
                <w:szCs w:val="18"/>
              </w:rPr>
              <w:t>- Hematuria (blood in the urine)</w:t>
            </w:r>
          </w:p>
          <w:p w14:paraId="77A19850" w14:textId="77777777" w:rsidR="00D50319" w:rsidRPr="00BA5858" w:rsidRDefault="00D50319" w:rsidP="00E23174">
            <w:pPr>
              <w:rPr>
                <w:rFonts w:ascii="Times New Roman" w:hAnsi="Times New Roman" w:cs="Times New Roman"/>
                <w:sz w:val="18"/>
                <w:szCs w:val="18"/>
              </w:rPr>
            </w:pPr>
            <w:r w:rsidRPr="00BA5858">
              <w:rPr>
                <w:rFonts w:ascii="Times New Roman" w:hAnsi="Times New Roman" w:cs="Times New Roman"/>
                <w:sz w:val="18"/>
                <w:szCs w:val="18"/>
              </w:rPr>
              <w:t>- High blood pressure</w:t>
            </w:r>
          </w:p>
          <w:p w14:paraId="0D5D23E3" w14:textId="77777777" w:rsidR="00D50319" w:rsidRPr="00BA5858" w:rsidRDefault="00D50319" w:rsidP="00E23174">
            <w:pPr>
              <w:rPr>
                <w:rFonts w:ascii="Times New Roman" w:hAnsi="Times New Roman" w:cs="Times New Roman"/>
                <w:sz w:val="18"/>
                <w:szCs w:val="18"/>
              </w:rPr>
            </w:pPr>
            <w:r w:rsidRPr="00BA5858">
              <w:rPr>
                <w:rFonts w:ascii="Times New Roman" w:hAnsi="Times New Roman" w:cs="Times New Roman"/>
                <w:sz w:val="18"/>
                <w:szCs w:val="18"/>
              </w:rPr>
              <w:t>- Nausea or vomiting</w:t>
            </w:r>
          </w:p>
          <w:p w14:paraId="49366174" w14:textId="77777777" w:rsidR="00D50319" w:rsidRPr="00BA5858" w:rsidRDefault="00D50319" w:rsidP="00E23174">
            <w:pPr>
              <w:rPr>
                <w:rFonts w:ascii="Times New Roman" w:hAnsi="Times New Roman" w:cs="Times New Roman"/>
                <w:sz w:val="18"/>
                <w:szCs w:val="18"/>
              </w:rPr>
            </w:pPr>
            <w:r w:rsidRPr="00BA5858">
              <w:rPr>
                <w:rFonts w:ascii="Times New Roman" w:hAnsi="Times New Roman" w:cs="Times New Roman"/>
                <w:sz w:val="18"/>
                <w:szCs w:val="18"/>
              </w:rPr>
              <w:t>- Loss of appetite</w:t>
            </w:r>
          </w:p>
          <w:p w14:paraId="46457C80" w14:textId="77777777" w:rsidR="00D50319" w:rsidRPr="00BA5858" w:rsidRDefault="00D50319" w:rsidP="00E23174">
            <w:pPr>
              <w:rPr>
                <w:rFonts w:ascii="Times New Roman" w:hAnsi="Times New Roman" w:cs="Times New Roman"/>
                <w:sz w:val="18"/>
                <w:szCs w:val="18"/>
              </w:rPr>
            </w:pPr>
            <w:r w:rsidRPr="00BA5858">
              <w:rPr>
                <w:rFonts w:ascii="Times New Roman" w:hAnsi="Times New Roman" w:cs="Times New Roman"/>
                <w:sz w:val="18"/>
                <w:szCs w:val="18"/>
              </w:rPr>
              <w:t>- Fatigue</w:t>
            </w:r>
          </w:p>
          <w:p w14:paraId="72C620C6" w14:textId="77777777" w:rsidR="00D50319" w:rsidRPr="00BA5858" w:rsidRDefault="00D50319" w:rsidP="00E23174">
            <w:pPr>
              <w:rPr>
                <w:rFonts w:ascii="Times New Roman" w:hAnsi="Times New Roman" w:cs="Times New Roman"/>
                <w:sz w:val="18"/>
                <w:szCs w:val="18"/>
              </w:rPr>
            </w:pPr>
            <w:r w:rsidRPr="00BA5858">
              <w:rPr>
                <w:rFonts w:ascii="Times New Roman" w:hAnsi="Times New Roman" w:cs="Times New Roman"/>
                <w:sz w:val="18"/>
                <w:szCs w:val="18"/>
              </w:rPr>
              <w:t>Treatment</w:t>
            </w:r>
          </w:p>
          <w:p w14:paraId="35E449CF" w14:textId="77777777" w:rsidR="00D50319" w:rsidRPr="00BA5858" w:rsidRDefault="00D50319" w:rsidP="00E23174">
            <w:pPr>
              <w:rPr>
                <w:rFonts w:ascii="Times New Roman" w:hAnsi="Times New Roman" w:cs="Times New Roman"/>
                <w:sz w:val="18"/>
                <w:szCs w:val="18"/>
              </w:rPr>
            </w:pPr>
            <w:r w:rsidRPr="00BA5858">
              <w:rPr>
                <w:rFonts w:ascii="Times New Roman" w:hAnsi="Times New Roman" w:cs="Times New Roman"/>
                <w:sz w:val="18"/>
                <w:szCs w:val="18"/>
              </w:rPr>
              <w:t>Treatment for Wilms' tumor typically involves a combination of surgery, chemotherapy, and in some cases, radiation therapy. The choice of treatment depends on the stage of the tumor and whether it has spread beyond the kidney. The overall prognosis for Wilms' tumor is very good, with a high survival rate, especially when the disease is caught early and treated effectively.</w:t>
            </w:r>
          </w:p>
          <w:p w14:paraId="11F06A09" w14:textId="77777777" w:rsidR="00D50319" w:rsidRPr="00BA5858" w:rsidRDefault="00D50319" w:rsidP="00E23174">
            <w:pPr>
              <w:rPr>
                <w:rFonts w:ascii="Times New Roman" w:hAnsi="Times New Roman" w:cs="Times New Roman"/>
                <w:sz w:val="18"/>
                <w:szCs w:val="18"/>
              </w:rPr>
            </w:pPr>
            <w:r w:rsidRPr="00BA5858">
              <w:rPr>
                <w:rFonts w:ascii="Times New Roman" w:hAnsi="Times New Roman" w:cs="Times New Roman"/>
                <w:sz w:val="18"/>
                <w:szCs w:val="18"/>
              </w:rPr>
              <w:t>Survival Rates</w:t>
            </w:r>
          </w:p>
          <w:p w14:paraId="4F209AF5" w14:textId="77777777" w:rsidR="00D50319" w:rsidRPr="00BA5858" w:rsidRDefault="00D50319" w:rsidP="00E23174">
            <w:pPr>
              <w:rPr>
                <w:rFonts w:ascii="Times New Roman" w:hAnsi="Times New Roman" w:cs="Times New Roman"/>
                <w:sz w:val="18"/>
                <w:szCs w:val="18"/>
              </w:rPr>
            </w:pPr>
            <w:r w:rsidRPr="00BA5858">
              <w:rPr>
                <w:rFonts w:ascii="Times New Roman" w:hAnsi="Times New Roman" w:cs="Times New Roman"/>
                <w:sz w:val="18"/>
                <w:szCs w:val="18"/>
              </w:rPr>
              <w:t>The five-year survival rate for Wilms' tumor is about 90%, thanks to advances in treatment. Survival rates can vary depending on the stage of the cancer and the specific characteristics of the tumor.</w:t>
            </w:r>
          </w:p>
          <w:p w14:paraId="30E591FB" w14:textId="77777777" w:rsidR="00D50319" w:rsidRPr="00EE5DA0" w:rsidRDefault="00D50319" w:rsidP="00E23174">
            <w:pPr>
              <w:rPr>
                <w:rFonts w:ascii="Times New Roman" w:hAnsi="Times New Roman" w:cs="Times New Roman"/>
                <w:sz w:val="18"/>
                <w:szCs w:val="18"/>
              </w:rPr>
            </w:pPr>
            <w:r w:rsidRPr="00BA5858">
              <w:rPr>
                <w:rFonts w:ascii="Times New Roman" w:hAnsi="Times New Roman" w:cs="Times New Roman"/>
                <w:sz w:val="18"/>
                <w:szCs w:val="18"/>
              </w:rPr>
              <w:t>Overall, Wilms' tumor is a prime example of how pediatric cancer treatment has advanced, offering effective treatments that lead to high survival rates for most affected children.</w:t>
            </w:r>
          </w:p>
        </w:tc>
        <w:tc>
          <w:tcPr>
            <w:tcW w:w="3118" w:type="dxa"/>
          </w:tcPr>
          <w:p w14:paraId="721E1004" w14:textId="77777777"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5ACD20CF" w14:textId="4FFCC70A" w:rsidR="00D50319" w:rsidRPr="00EE5DA0" w:rsidRDefault="00F93B62" w:rsidP="00E23174">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06594E63" w14:textId="57F12AB8"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2B20D2DB" w14:textId="77777777" w:rsidR="00D50319" w:rsidRPr="0006630A" w:rsidRDefault="00D50319" w:rsidP="00E23174">
            <w:pPr>
              <w:pBdr>
                <w:top w:val="nil"/>
                <w:left w:val="nil"/>
                <w:bottom w:val="nil"/>
                <w:right w:val="nil"/>
                <w:between w:val="nil"/>
                <w:bar w:val="nil"/>
              </w:pBd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2545D974" w14:textId="77777777"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04439298" w14:textId="77777777" w:rsidTr="007430D3">
        <w:tc>
          <w:tcPr>
            <w:tcW w:w="2136" w:type="dxa"/>
          </w:tcPr>
          <w:p w14:paraId="28703EBF"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5. Which is the most common type of leukemia in children?</w:t>
            </w:r>
          </w:p>
        </w:tc>
        <w:tc>
          <w:tcPr>
            <w:tcW w:w="3364" w:type="dxa"/>
          </w:tcPr>
          <w:p w14:paraId="7523DAF5"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The most common type of leukemia in children is Acute Lymphoblastic Leukemia (ALL). ALL accounts for about 75% of leukemia cases in children and is characterized by the rapid growth of immature white blood cells, known as lymphoblasts, in the bone marrow and blood.</w:t>
            </w:r>
          </w:p>
          <w:p w14:paraId="7B93E455"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lastRenderedPageBreak/>
              <w:t>Characteristics of ALL:</w:t>
            </w:r>
          </w:p>
          <w:p w14:paraId="73AB907B"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-Rapid Onset: ALL often develops quickly and can cause symptoms such as fatigue, fever, bleeding, and increased susceptibility to infections.</w:t>
            </w:r>
          </w:p>
          <w:p w14:paraId="17D2A56A"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 Age Factor: It is most commonly diagnosed in children between the ages of 2 and 5 years old, but it can occur at any age.</w:t>
            </w:r>
          </w:p>
          <w:p w14:paraId="07208830"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-Treatment: Treatment typically involves intensive chemotherapy, which can include several phases over a period of two to three years. In some cases, targeted therapy, radiation therapy, or a stem cell transplant may also be used depending on the risk factors and response to initial treatment.</w:t>
            </w:r>
          </w:p>
          <w:p w14:paraId="06154127"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Prognosis:</w:t>
            </w:r>
          </w:p>
          <w:p w14:paraId="787132FB"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Thanks to significant advances in treatment, the prognosis for children with ALL has improved dramatically over the past few decades. The current five-year survival rate exceeds 90% in developed countries, making it one of the most treatable childhood cancers.</w:t>
            </w:r>
          </w:p>
        </w:tc>
        <w:tc>
          <w:tcPr>
            <w:tcW w:w="3118" w:type="dxa"/>
          </w:tcPr>
          <w:p w14:paraId="29BDC1C5" w14:textId="77777777"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1A3C237F" w14:textId="78B7678E" w:rsidR="00D50319" w:rsidRPr="00EE5DA0" w:rsidRDefault="00F93B62" w:rsidP="00E23174">
            <w:pPr>
              <w:rPr>
                <w:rFonts w:ascii="Times New Roman" w:hAnsi="Times New Roman" w:cs="Times New Roman"/>
                <w:sz w:val="18"/>
                <w:szCs w:val="18"/>
              </w:rPr>
            </w:pPr>
            <w:r>
              <w:rPr>
                <w:rFonts w:ascii="Times New Roman" w:hAnsi="Times New Roman" w:cs="Times New Roman" w:hint="eastAsia"/>
                <w:sz w:val="18"/>
                <w:szCs w:val="18"/>
              </w:rPr>
              <w:t>35</w:t>
            </w:r>
          </w:p>
        </w:tc>
        <w:tc>
          <w:tcPr>
            <w:tcW w:w="2268" w:type="dxa"/>
          </w:tcPr>
          <w:p w14:paraId="6FBF5C55" w14:textId="67627F6F"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1B462ACF" w14:textId="77777777" w:rsidR="00D50319" w:rsidRPr="0006630A" w:rsidRDefault="00D50319" w:rsidP="00E23174">
            <w:pPr>
              <w:pBdr>
                <w:top w:val="nil"/>
                <w:left w:val="nil"/>
                <w:bottom w:val="nil"/>
                <w:right w:val="nil"/>
                <w:between w:val="nil"/>
                <w:bar w:val="nil"/>
              </w:pBd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6DE4F979" w14:textId="77777777"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5C4A0A34" w14:textId="77777777" w:rsidTr="007430D3">
        <w:tc>
          <w:tcPr>
            <w:tcW w:w="2136" w:type="dxa"/>
          </w:tcPr>
          <w:p w14:paraId="2F5B799B"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6. Which is the most common solid tumor in children?</w:t>
            </w:r>
          </w:p>
        </w:tc>
        <w:tc>
          <w:tcPr>
            <w:tcW w:w="3364" w:type="dxa"/>
          </w:tcPr>
          <w:p w14:paraId="63550579"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The most common solid tumor in children is neuroblastoma. This cancer originates in the nerve tissue of the adrenal gland, although it can also develop in nerve tissue along the spine, chest, abdomen, or pelvis. Neuroblastoma is most commonly diagnosed in children under the age of 5, and it accounts for a significant portion of cancer cases in infants.</w:t>
            </w:r>
          </w:p>
          <w:p w14:paraId="4FBFEED0"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Characteristics of Neuroblastoma:</w:t>
            </w:r>
          </w:p>
          <w:p w14:paraId="11398512"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 Symptoms: Symptoms vary widely depending on the location of the tumor but may include abdominal pain, a palpable mass in the abdomen, bone pain, fever, weight loss, and high blood pressure.</w:t>
            </w:r>
          </w:p>
          <w:p w14:paraId="66B2BF68"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 xml:space="preserve">- Diagnosis: Diagnosing neuroblastoma can </w:t>
            </w:r>
            <w:r w:rsidRPr="0006630A">
              <w:rPr>
                <w:rFonts w:ascii="Times New Roman" w:hAnsi="Times New Roman" w:cs="Times New Roman"/>
                <w:sz w:val="18"/>
                <w:szCs w:val="18"/>
              </w:rPr>
              <w:lastRenderedPageBreak/>
              <w:t>involve imaging studies such as ultrasound, MRI, CT scans, bone scans, and MIBG scans (which uses a special type of radioactive material to detect neuroblastoma cells). Biopsies and blood and urine tests are also used to help confirm the diagnosis and to look for tumor markers.</w:t>
            </w:r>
          </w:p>
          <w:p w14:paraId="7265D7A3"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 Treatment: Treatment options for neuroblastoma can include surgery, chemotherapy, radiation therapy, stem cell transplants, and immunotherapy. The choice of treatment depends on the age of the child, the stage of the cancer, and other factors.</w:t>
            </w:r>
          </w:p>
          <w:p w14:paraId="480E86C5"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 Prognosis: The prognosis varies significantly based on the age at diagnosis, the specific characteristics of the tumor, and how much the tumor has spread at the time of diagnosis. Younger children, particularly those under 18 months, often have a better prognosis.</w:t>
            </w:r>
          </w:p>
          <w:p w14:paraId="70550576"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Neuroblastoma is noted for its broad range of clinical behaviors, from slow-growing tumors that may spontaneously regress to aggressive forms that are more resistant to treatment.</w:t>
            </w:r>
          </w:p>
        </w:tc>
        <w:tc>
          <w:tcPr>
            <w:tcW w:w="3118" w:type="dxa"/>
          </w:tcPr>
          <w:p w14:paraId="08BF6E2A" w14:textId="77777777"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479E4128" w14:textId="09A45ECB" w:rsidR="00D50319" w:rsidRPr="00EE5DA0" w:rsidRDefault="00F93B62" w:rsidP="00E23174">
            <w:pPr>
              <w:rPr>
                <w:rFonts w:ascii="Times New Roman" w:hAnsi="Times New Roman" w:cs="Times New Roman"/>
                <w:sz w:val="18"/>
                <w:szCs w:val="18"/>
              </w:rPr>
            </w:pPr>
            <w:r>
              <w:rPr>
                <w:rFonts w:ascii="Times New Roman" w:hAnsi="Times New Roman" w:cs="Times New Roman" w:hint="eastAsia"/>
                <w:sz w:val="18"/>
                <w:szCs w:val="18"/>
              </w:rPr>
              <w:t>3</w:t>
            </w:r>
            <w:r w:rsidR="00F449C6">
              <w:rPr>
                <w:rFonts w:ascii="Times New Roman" w:hAnsi="Times New Roman" w:cs="Times New Roman" w:hint="eastAsia"/>
                <w:sz w:val="18"/>
                <w:szCs w:val="18"/>
              </w:rPr>
              <w:t>3</w:t>
            </w:r>
          </w:p>
        </w:tc>
        <w:tc>
          <w:tcPr>
            <w:tcW w:w="2268" w:type="dxa"/>
          </w:tcPr>
          <w:p w14:paraId="32F2031F" w14:textId="7D12BFDA"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096E8924" w14:textId="77777777" w:rsidR="00D50319" w:rsidRPr="0006630A" w:rsidRDefault="00D50319" w:rsidP="00E23174">
            <w:pPr>
              <w:pBdr>
                <w:top w:val="nil"/>
                <w:left w:val="nil"/>
                <w:bottom w:val="nil"/>
                <w:right w:val="nil"/>
                <w:between w:val="nil"/>
                <w:bar w:val="nil"/>
              </w:pBd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708FEB7D" w14:textId="77777777"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5CC2965D" w14:textId="77777777" w:rsidTr="007430D3">
        <w:tc>
          <w:tcPr>
            <w:tcW w:w="2136" w:type="dxa"/>
          </w:tcPr>
          <w:p w14:paraId="090F6D15" w14:textId="7D846B46" w:rsidR="00D50319" w:rsidRPr="009F6FB1" w:rsidRDefault="00D50319" w:rsidP="009F6FB1">
            <w:pPr>
              <w:rPr>
                <w:rFonts w:ascii="Times New Roman" w:hAnsi="Times New Roman" w:cs="Times New Roman"/>
                <w:sz w:val="18"/>
                <w:szCs w:val="18"/>
              </w:rPr>
            </w:pPr>
            <w:r w:rsidRPr="0006630A">
              <w:rPr>
                <w:rFonts w:ascii="Times New Roman" w:hAnsi="Times New Roman" w:cs="Times New Roman"/>
                <w:sz w:val="18"/>
                <w:szCs w:val="18"/>
              </w:rPr>
              <w:t xml:space="preserve">7. What are the types of </w:t>
            </w:r>
            <w:proofErr w:type="gramStart"/>
            <w:r w:rsidRPr="0006630A">
              <w:rPr>
                <w:rFonts w:ascii="Times New Roman" w:hAnsi="Times New Roman" w:cs="Times New Roman"/>
                <w:sz w:val="18"/>
                <w:szCs w:val="18"/>
              </w:rPr>
              <w:t>neuroblastoma</w:t>
            </w:r>
            <w:proofErr w:type="gramEnd"/>
            <w:r w:rsidRPr="0006630A">
              <w:rPr>
                <w:rFonts w:ascii="Times New Roman" w:hAnsi="Times New Roman" w:cs="Times New Roman"/>
                <w:sz w:val="18"/>
                <w:szCs w:val="18"/>
              </w:rPr>
              <w:t>?</w:t>
            </w:r>
          </w:p>
        </w:tc>
        <w:tc>
          <w:tcPr>
            <w:tcW w:w="3364" w:type="dxa"/>
          </w:tcPr>
          <w:p w14:paraId="2FD8807E" w14:textId="77777777" w:rsidR="00D50319" w:rsidRPr="005A506C" w:rsidRDefault="00D50319" w:rsidP="00E23174">
            <w:pPr>
              <w:rPr>
                <w:rFonts w:ascii="Times New Roman" w:hAnsi="Times New Roman" w:cs="Times New Roman"/>
                <w:sz w:val="18"/>
                <w:szCs w:val="18"/>
              </w:rPr>
            </w:pPr>
            <w:r w:rsidRPr="005A506C">
              <w:rPr>
                <w:rFonts w:ascii="Times New Roman" w:hAnsi="Times New Roman" w:cs="Times New Roman"/>
                <w:sz w:val="18"/>
                <w:szCs w:val="18"/>
              </w:rPr>
              <w:t xml:space="preserve">Neuroblastoma is a complex cancer with several types and classifications that reflect the tumor's biology, spread, and potential for response to treatment. The types of </w:t>
            </w:r>
            <w:proofErr w:type="gramStart"/>
            <w:r w:rsidRPr="005A506C">
              <w:rPr>
                <w:rFonts w:ascii="Times New Roman" w:hAnsi="Times New Roman" w:cs="Times New Roman"/>
                <w:sz w:val="18"/>
                <w:szCs w:val="18"/>
              </w:rPr>
              <w:t>neuroblastoma</w:t>
            </w:r>
            <w:proofErr w:type="gramEnd"/>
            <w:r w:rsidRPr="005A506C">
              <w:rPr>
                <w:rFonts w:ascii="Times New Roman" w:hAnsi="Times New Roman" w:cs="Times New Roman"/>
                <w:sz w:val="18"/>
                <w:szCs w:val="18"/>
              </w:rPr>
              <w:t xml:space="preserve"> are often described based on the risk categories and specific characteristics of the tumor cells, which help guide treatment decisions. Here are the main types and classifications:</w:t>
            </w:r>
          </w:p>
          <w:p w14:paraId="1FC62EA7" w14:textId="77777777" w:rsidR="00D50319" w:rsidRPr="005A506C" w:rsidRDefault="00D50319" w:rsidP="00E23174">
            <w:pPr>
              <w:rPr>
                <w:rFonts w:ascii="Times New Roman" w:hAnsi="Times New Roman" w:cs="Times New Roman"/>
                <w:sz w:val="18"/>
                <w:szCs w:val="18"/>
              </w:rPr>
            </w:pPr>
            <w:r w:rsidRPr="005A506C">
              <w:rPr>
                <w:rFonts w:ascii="Times New Roman" w:hAnsi="Times New Roman" w:cs="Times New Roman"/>
                <w:sz w:val="18"/>
                <w:szCs w:val="18"/>
              </w:rPr>
              <w:t>1. Risk Categories:</w:t>
            </w:r>
          </w:p>
          <w:p w14:paraId="10F87E15" w14:textId="77777777" w:rsidR="00D50319" w:rsidRPr="005A506C" w:rsidRDefault="00D50319" w:rsidP="00E23174">
            <w:pPr>
              <w:rPr>
                <w:rFonts w:ascii="Times New Roman" w:hAnsi="Times New Roman" w:cs="Times New Roman"/>
                <w:sz w:val="18"/>
                <w:szCs w:val="18"/>
              </w:rPr>
            </w:pPr>
            <w:r w:rsidRPr="005A506C">
              <w:rPr>
                <w:rFonts w:ascii="Times New Roman" w:hAnsi="Times New Roman" w:cs="Times New Roman"/>
                <w:sz w:val="18"/>
                <w:szCs w:val="18"/>
              </w:rPr>
              <w:t>Neuroblastoma can be categorized into risk groups based on factors such as age, stage of the tumor, and certain biological characteristics:</w:t>
            </w:r>
          </w:p>
          <w:p w14:paraId="2809B50F" w14:textId="77777777" w:rsidR="00D50319" w:rsidRPr="005A506C" w:rsidRDefault="00D50319" w:rsidP="00E23174">
            <w:pPr>
              <w:rPr>
                <w:rFonts w:ascii="Times New Roman" w:hAnsi="Times New Roman" w:cs="Times New Roman"/>
                <w:sz w:val="18"/>
                <w:szCs w:val="18"/>
              </w:rPr>
            </w:pPr>
            <w:r w:rsidRPr="005A506C">
              <w:rPr>
                <w:rFonts w:ascii="Times New Roman" w:hAnsi="Times New Roman" w:cs="Times New Roman"/>
                <w:sz w:val="18"/>
                <w:szCs w:val="18"/>
              </w:rPr>
              <w:lastRenderedPageBreak/>
              <w:t>- Low Risk: These tumors are often localized and may have favorable biological markers. They may regress spontaneously or be cured with surgery alone or minimal chemotherapy.</w:t>
            </w:r>
          </w:p>
          <w:p w14:paraId="1773DA97" w14:textId="77777777" w:rsidR="00D50319" w:rsidRPr="005A506C" w:rsidRDefault="00D50319" w:rsidP="00E23174">
            <w:pPr>
              <w:rPr>
                <w:rFonts w:ascii="Times New Roman" w:hAnsi="Times New Roman" w:cs="Times New Roman"/>
                <w:sz w:val="18"/>
                <w:szCs w:val="18"/>
              </w:rPr>
            </w:pPr>
            <w:r w:rsidRPr="005A506C">
              <w:rPr>
                <w:rFonts w:ascii="Times New Roman" w:hAnsi="Times New Roman" w:cs="Times New Roman"/>
                <w:sz w:val="18"/>
                <w:szCs w:val="18"/>
              </w:rPr>
              <w:t>- Intermediate Risk: These tumors might require more intensive surgery and chemotherapy, but generally have a good prognosis with standard treatment.</w:t>
            </w:r>
          </w:p>
          <w:p w14:paraId="52959A09" w14:textId="77777777" w:rsidR="00D50319" w:rsidRPr="005A506C" w:rsidRDefault="00D50319" w:rsidP="00E23174">
            <w:pPr>
              <w:rPr>
                <w:rFonts w:ascii="Times New Roman" w:hAnsi="Times New Roman" w:cs="Times New Roman"/>
                <w:sz w:val="18"/>
                <w:szCs w:val="18"/>
              </w:rPr>
            </w:pPr>
            <w:r w:rsidRPr="005A506C">
              <w:rPr>
                <w:rFonts w:ascii="Times New Roman" w:hAnsi="Times New Roman" w:cs="Times New Roman"/>
                <w:sz w:val="18"/>
                <w:szCs w:val="18"/>
              </w:rPr>
              <w:t>- High Risk: This category typically involves tumors that are more advanced, have unfavorable biology, and are more difficult to treat. High-risk neuroblastoma requires aggressive treatment, including intensive chemotherapy, surgery, radiation therapy, stem cell transplant, and immunotherapy.</w:t>
            </w:r>
          </w:p>
          <w:p w14:paraId="50433A8A" w14:textId="77777777" w:rsidR="00D50319" w:rsidRPr="005A506C" w:rsidRDefault="00D50319" w:rsidP="00E23174">
            <w:pPr>
              <w:rPr>
                <w:rFonts w:ascii="Times New Roman" w:hAnsi="Times New Roman" w:cs="Times New Roman"/>
                <w:sz w:val="18"/>
                <w:szCs w:val="18"/>
              </w:rPr>
            </w:pPr>
            <w:r w:rsidRPr="005A506C">
              <w:rPr>
                <w:rFonts w:ascii="Times New Roman" w:hAnsi="Times New Roman" w:cs="Times New Roman"/>
                <w:sz w:val="18"/>
                <w:szCs w:val="18"/>
              </w:rPr>
              <w:t>2. Staging:</w:t>
            </w:r>
          </w:p>
          <w:p w14:paraId="3E298FDB" w14:textId="77777777" w:rsidR="00D50319" w:rsidRPr="005A506C" w:rsidRDefault="00D50319" w:rsidP="00E23174">
            <w:pPr>
              <w:rPr>
                <w:rFonts w:ascii="Times New Roman" w:hAnsi="Times New Roman" w:cs="Times New Roman"/>
                <w:sz w:val="18"/>
                <w:szCs w:val="18"/>
              </w:rPr>
            </w:pPr>
            <w:r w:rsidRPr="005A506C">
              <w:rPr>
                <w:rFonts w:ascii="Times New Roman" w:hAnsi="Times New Roman" w:cs="Times New Roman"/>
                <w:sz w:val="18"/>
                <w:szCs w:val="18"/>
              </w:rPr>
              <w:t>The staging of neuroblastoma is crucial for determining the type and extent of treatment. Stages are defined as follows:</w:t>
            </w:r>
          </w:p>
          <w:p w14:paraId="5B80A896" w14:textId="77777777" w:rsidR="00D50319" w:rsidRPr="005A506C" w:rsidRDefault="00D50319" w:rsidP="00E23174">
            <w:pPr>
              <w:rPr>
                <w:rFonts w:ascii="Times New Roman" w:hAnsi="Times New Roman" w:cs="Times New Roman"/>
                <w:sz w:val="18"/>
                <w:szCs w:val="18"/>
              </w:rPr>
            </w:pPr>
            <w:r w:rsidRPr="005A506C">
              <w:rPr>
                <w:rFonts w:ascii="Times New Roman" w:hAnsi="Times New Roman" w:cs="Times New Roman"/>
                <w:sz w:val="18"/>
                <w:szCs w:val="18"/>
              </w:rPr>
              <w:t>- Stage 1: The tumor is localized and can be completely removed with surgery.</w:t>
            </w:r>
          </w:p>
          <w:p w14:paraId="71D06F23" w14:textId="77777777" w:rsidR="00D50319" w:rsidRPr="005A506C" w:rsidRDefault="00D50319" w:rsidP="00E23174">
            <w:pPr>
              <w:rPr>
                <w:rFonts w:ascii="Times New Roman" w:hAnsi="Times New Roman" w:cs="Times New Roman"/>
                <w:sz w:val="18"/>
                <w:szCs w:val="18"/>
              </w:rPr>
            </w:pPr>
            <w:r w:rsidRPr="005A506C">
              <w:rPr>
                <w:rFonts w:ascii="Times New Roman" w:hAnsi="Times New Roman" w:cs="Times New Roman"/>
                <w:sz w:val="18"/>
                <w:szCs w:val="18"/>
              </w:rPr>
              <w:t>- Stage 2A/2B: The tumor is localized but cannot be entirely removed surgically (2A without lymph node involvement, 2B with lymph node involvement nearby).</w:t>
            </w:r>
          </w:p>
          <w:p w14:paraId="64447A17" w14:textId="77777777" w:rsidR="00D50319" w:rsidRPr="005A506C" w:rsidRDefault="00D50319" w:rsidP="00E23174">
            <w:pPr>
              <w:rPr>
                <w:rFonts w:ascii="Times New Roman" w:hAnsi="Times New Roman" w:cs="Times New Roman"/>
                <w:sz w:val="18"/>
                <w:szCs w:val="18"/>
              </w:rPr>
            </w:pPr>
            <w:r w:rsidRPr="005A506C">
              <w:rPr>
                <w:rFonts w:ascii="Times New Roman" w:hAnsi="Times New Roman" w:cs="Times New Roman"/>
                <w:sz w:val="18"/>
                <w:szCs w:val="18"/>
              </w:rPr>
              <w:t>- Stage 3: The tumor has crossed the midline of the body or has lymph nodes involved that are distant from the primary tumor site.</w:t>
            </w:r>
          </w:p>
          <w:p w14:paraId="320C9F3F" w14:textId="77777777" w:rsidR="00D50319" w:rsidRPr="005A506C" w:rsidRDefault="00D50319" w:rsidP="00E23174">
            <w:pPr>
              <w:rPr>
                <w:rFonts w:ascii="Times New Roman" w:hAnsi="Times New Roman" w:cs="Times New Roman"/>
                <w:sz w:val="18"/>
                <w:szCs w:val="18"/>
              </w:rPr>
            </w:pPr>
            <w:r w:rsidRPr="005A506C">
              <w:rPr>
                <w:rFonts w:ascii="Times New Roman" w:hAnsi="Times New Roman" w:cs="Times New Roman"/>
                <w:sz w:val="18"/>
                <w:szCs w:val="18"/>
              </w:rPr>
              <w:t>- Stage 4: The cancer has spread (metastasized) to distant lymph nodes, bone marrow, liver, skin, or other organs (common in children over 18 months).</w:t>
            </w:r>
          </w:p>
          <w:p w14:paraId="2945F407" w14:textId="77777777" w:rsidR="00D50319" w:rsidRPr="005A506C" w:rsidRDefault="00D50319" w:rsidP="00E23174">
            <w:pPr>
              <w:rPr>
                <w:rFonts w:ascii="Times New Roman" w:hAnsi="Times New Roman" w:cs="Times New Roman"/>
                <w:sz w:val="18"/>
                <w:szCs w:val="18"/>
              </w:rPr>
            </w:pPr>
            <w:r w:rsidRPr="005A506C">
              <w:rPr>
                <w:rFonts w:ascii="Times New Roman" w:hAnsi="Times New Roman" w:cs="Times New Roman"/>
                <w:sz w:val="18"/>
                <w:szCs w:val="18"/>
              </w:rPr>
              <w:t>- Stage 4S: A special category for infants younger than 18 months with localized primary tumors, but with dissemination limited to the skin, liver, and/or bone marrow that is minimal.</w:t>
            </w:r>
          </w:p>
          <w:p w14:paraId="7BAF7699" w14:textId="77777777" w:rsidR="00D50319" w:rsidRPr="005A506C" w:rsidRDefault="00D50319" w:rsidP="00E23174">
            <w:pPr>
              <w:rPr>
                <w:rFonts w:ascii="Times New Roman" w:hAnsi="Times New Roman" w:cs="Times New Roman"/>
                <w:sz w:val="18"/>
                <w:szCs w:val="18"/>
              </w:rPr>
            </w:pPr>
            <w:r w:rsidRPr="005A506C">
              <w:rPr>
                <w:rFonts w:ascii="Times New Roman" w:hAnsi="Times New Roman" w:cs="Times New Roman"/>
                <w:sz w:val="18"/>
                <w:szCs w:val="18"/>
              </w:rPr>
              <w:t>3. Biological Features:</w:t>
            </w:r>
          </w:p>
          <w:p w14:paraId="1565C56B" w14:textId="77777777" w:rsidR="00D50319" w:rsidRPr="005A506C" w:rsidRDefault="00D50319" w:rsidP="00E23174">
            <w:pPr>
              <w:rPr>
                <w:rFonts w:ascii="Times New Roman" w:hAnsi="Times New Roman" w:cs="Times New Roman"/>
                <w:sz w:val="18"/>
                <w:szCs w:val="18"/>
              </w:rPr>
            </w:pPr>
            <w:r w:rsidRPr="005A506C">
              <w:rPr>
                <w:rFonts w:ascii="Times New Roman" w:hAnsi="Times New Roman" w:cs="Times New Roman"/>
                <w:sz w:val="18"/>
                <w:szCs w:val="18"/>
              </w:rPr>
              <w:lastRenderedPageBreak/>
              <w:t>The classification and prognosis of neuroblastoma also depend on specific biological characteristics of the tumor:</w:t>
            </w:r>
          </w:p>
          <w:p w14:paraId="7C535AD5" w14:textId="77777777" w:rsidR="00D50319" w:rsidRPr="005A506C" w:rsidRDefault="00D50319" w:rsidP="00E23174">
            <w:pPr>
              <w:rPr>
                <w:rFonts w:ascii="Times New Roman" w:hAnsi="Times New Roman" w:cs="Times New Roman"/>
                <w:sz w:val="18"/>
                <w:szCs w:val="18"/>
              </w:rPr>
            </w:pPr>
            <w:r w:rsidRPr="005A506C">
              <w:rPr>
                <w:rFonts w:ascii="Times New Roman" w:hAnsi="Times New Roman" w:cs="Times New Roman"/>
                <w:sz w:val="18"/>
                <w:szCs w:val="18"/>
              </w:rPr>
              <w:t>- MYCN Amplification: MYCN gene amplification is associated with rapid tumor progression and a poor prognosis, commonly found in high-risk cases.</w:t>
            </w:r>
          </w:p>
          <w:p w14:paraId="24D089BA" w14:textId="77777777" w:rsidR="00D50319" w:rsidRPr="005A506C" w:rsidRDefault="00D50319" w:rsidP="00E23174">
            <w:pPr>
              <w:rPr>
                <w:rFonts w:ascii="Times New Roman" w:hAnsi="Times New Roman" w:cs="Times New Roman"/>
                <w:sz w:val="18"/>
                <w:szCs w:val="18"/>
              </w:rPr>
            </w:pPr>
            <w:r w:rsidRPr="005A506C">
              <w:rPr>
                <w:rFonts w:ascii="Times New Roman" w:hAnsi="Times New Roman" w:cs="Times New Roman"/>
                <w:sz w:val="18"/>
                <w:szCs w:val="18"/>
              </w:rPr>
              <w:t>- Histopathology: The appearance of the tumor cells under a microscope can indicate how mature the cells are and how quickly the tumor is likely to grow.</w:t>
            </w:r>
          </w:p>
          <w:p w14:paraId="6F407138" w14:textId="77777777" w:rsidR="00D50319" w:rsidRPr="005A506C" w:rsidRDefault="00D50319" w:rsidP="00E23174">
            <w:pPr>
              <w:rPr>
                <w:rFonts w:ascii="Times New Roman" w:hAnsi="Times New Roman" w:cs="Times New Roman"/>
                <w:sz w:val="18"/>
                <w:szCs w:val="18"/>
              </w:rPr>
            </w:pPr>
            <w:r w:rsidRPr="005A506C">
              <w:rPr>
                <w:rFonts w:ascii="Times New Roman" w:hAnsi="Times New Roman" w:cs="Times New Roman"/>
                <w:sz w:val="18"/>
                <w:szCs w:val="18"/>
              </w:rPr>
              <w:t xml:space="preserve">- DNA Ploidy: The amount of DNA in tumor cells can be an indicator of how aggressive the cancer is; </w:t>
            </w:r>
            <w:proofErr w:type="spellStart"/>
            <w:r w:rsidRPr="005A506C">
              <w:rPr>
                <w:rFonts w:ascii="Times New Roman" w:hAnsi="Times New Roman" w:cs="Times New Roman"/>
                <w:sz w:val="18"/>
                <w:szCs w:val="18"/>
              </w:rPr>
              <w:t>hyperdiploidy</w:t>
            </w:r>
            <w:proofErr w:type="spellEnd"/>
            <w:r w:rsidRPr="005A506C">
              <w:rPr>
                <w:rFonts w:ascii="Times New Roman" w:hAnsi="Times New Roman" w:cs="Times New Roman"/>
                <w:sz w:val="18"/>
                <w:szCs w:val="18"/>
              </w:rPr>
              <w:t xml:space="preserve"> (more DNA content) often correlates with a better prognosis.</w:t>
            </w:r>
          </w:p>
          <w:p w14:paraId="16446A95" w14:textId="77777777" w:rsidR="00D50319" w:rsidRPr="005A506C" w:rsidRDefault="00D50319" w:rsidP="00E23174">
            <w:pPr>
              <w:rPr>
                <w:rFonts w:ascii="Times New Roman" w:hAnsi="Times New Roman" w:cs="Times New Roman"/>
                <w:sz w:val="18"/>
                <w:szCs w:val="18"/>
              </w:rPr>
            </w:pPr>
            <w:r w:rsidRPr="005A506C">
              <w:rPr>
                <w:rFonts w:ascii="Times New Roman" w:hAnsi="Times New Roman" w:cs="Times New Roman"/>
                <w:sz w:val="18"/>
                <w:szCs w:val="18"/>
              </w:rPr>
              <w:t>-</w:t>
            </w:r>
            <w:r>
              <w:rPr>
                <w:rFonts w:ascii="Times New Roman" w:hAnsi="Times New Roman" w:cs="Times New Roman" w:hint="eastAsia"/>
                <w:sz w:val="18"/>
                <w:szCs w:val="18"/>
              </w:rPr>
              <w:t xml:space="preserve"> </w:t>
            </w:r>
            <w:r w:rsidRPr="005A506C">
              <w:rPr>
                <w:rFonts w:ascii="Times New Roman" w:hAnsi="Times New Roman" w:cs="Times New Roman"/>
                <w:sz w:val="18"/>
                <w:szCs w:val="18"/>
              </w:rPr>
              <w:t>Chromosome Changes: Certain changes in chromosomes, like the loss of parts of chromosomes 1 or 11, can also influence the behavior of the tumor.</w:t>
            </w:r>
          </w:p>
          <w:p w14:paraId="59B985B5" w14:textId="77777777" w:rsidR="00D50319" w:rsidRPr="0006630A" w:rsidRDefault="00D50319" w:rsidP="00E23174">
            <w:pPr>
              <w:rPr>
                <w:rFonts w:ascii="Times New Roman" w:hAnsi="Times New Roman" w:cs="Times New Roman"/>
                <w:sz w:val="18"/>
                <w:szCs w:val="18"/>
              </w:rPr>
            </w:pPr>
            <w:r w:rsidRPr="005A506C">
              <w:rPr>
                <w:rFonts w:ascii="Times New Roman" w:hAnsi="Times New Roman" w:cs="Times New Roman"/>
                <w:sz w:val="18"/>
                <w:szCs w:val="18"/>
              </w:rPr>
              <w:t>Treatment strategies are tailored based on these risk categories, stages, and biological markers to optimize outcomes for each child with neuroblastoma.</w:t>
            </w:r>
          </w:p>
        </w:tc>
        <w:tc>
          <w:tcPr>
            <w:tcW w:w="3118" w:type="dxa"/>
          </w:tcPr>
          <w:p w14:paraId="3D4B57B5" w14:textId="77777777"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4B86E319" w14:textId="6C7D1C82" w:rsidR="00D50319" w:rsidRDefault="00F93B62" w:rsidP="00E23174">
            <w:pPr>
              <w:rPr>
                <w:rFonts w:ascii="Times New Roman" w:hAnsi="Times New Roman" w:cs="Times New Roman"/>
                <w:sz w:val="18"/>
                <w:szCs w:val="18"/>
              </w:rPr>
            </w:pPr>
            <w:r>
              <w:rPr>
                <w:rFonts w:ascii="Times New Roman" w:hAnsi="Times New Roman" w:cs="Times New Roman" w:hint="eastAsia"/>
                <w:sz w:val="18"/>
                <w:szCs w:val="18"/>
              </w:rPr>
              <w:t>3</w:t>
            </w:r>
            <w:r w:rsidR="00F449C6">
              <w:rPr>
                <w:rFonts w:ascii="Times New Roman" w:hAnsi="Times New Roman" w:cs="Times New Roman" w:hint="eastAsia"/>
                <w:sz w:val="18"/>
                <w:szCs w:val="18"/>
              </w:rPr>
              <w:t>3</w:t>
            </w:r>
          </w:p>
        </w:tc>
        <w:tc>
          <w:tcPr>
            <w:tcW w:w="2268" w:type="dxa"/>
          </w:tcPr>
          <w:p w14:paraId="0E708443" w14:textId="4FCFD9C8" w:rsidR="00D50319" w:rsidRPr="00EE5DA0" w:rsidRDefault="00D50319" w:rsidP="00E23174">
            <w:pPr>
              <w:rPr>
                <w:rFonts w:ascii="Times New Roman" w:hAnsi="Times New Roman" w:cs="Times New Roman"/>
                <w:sz w:val="18"/>
                <w:szCs w:val="18"/>
              </w:rPr>
            </w:pPr>
            <w:r>
              <w:rPr>
                <w:rFonts w:ascii="Times New Roman" w:hAnsi="Times New Roman" w:cs="Times New Roman" w:hint="eastAsia"/>
                <w:sz w:val="18"/>
                <w:szCs w:val="18"/>
              </w:rPr>
              <w:t>3</w:t>
            </w:r>
          </w:p>
        </w:tc>
        <w:tc>
          <w:tcPr>
            <w:tcW w:w="2268" w:type="dxa"/>
          </w:tcPr>
          <w:p w14:paraId="0D8EB916" w14:textId="77777777" w:rsidR="00D50319" w:rsidRPr="0006630A" w:rsidRDefault="00D50319" w:rsidP="00E23174">
            <w:pPr>
              <w:pBdr>
                <w:top w:val="nil"/>
                <w:left w:val="nil"/>
                <w:bottom w:val="nil"/>
                <w:right w:val="nil"/>
                <w:between w:val="nil"/>
                <w:bar w:val="nil"/>
              </w:pBdr>
              <w:rPr>
                <w:rFonts w:ascii="Times New Roman" w:hAnsi="Times New Roman" w:cs="Times New Roman"/>
                <w:sz w:val="18"/>
                <w:szCs w:val="18"/>
              </w:rPr>
            </w:pPr>
            <w:r>
              <w:rPr>
                <w:rFonts w:ascii="Times New Roman" w:hAnsi="Times New Roman" w:cs="Times New Roman" w:hint="eastAsia"/>
                <w:sz w:val="18"/>
                <w:szCs w:val="18"/>
              </w:rPr>
              <w:t>3</w:t>
            </w:r>
          </w:p>
        </w:tc>
        <w:tc>
          <w:tcPr>
            <w:tcW w:w="1843" w:type="dxa"/>
          </w:tcPr>
          <w:p w14:paraId="375F440E" w14:textId="77777777"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22A49920" w14:textId="77777777" w:rsidTr="007430D3">
        <w:tc>
          <w:tcPr>
            <w:tcW w:w="2136" w:type="dxa"/>
          </w:tcPr>
          <w:p w14:paraId="300F605A"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lastRenderedPageBreak/>
              <w:t>8.What are the primary causes of leukemia?</w:t>
            </w:r>
          </w:p>
        </w:tc>
        <w:tc>
          <w:tcPr>
            <w:tcW w:w="3364" w:type="dxa"/>
          </w:tcPr>
          <w:p w14:paraId="58F02C1E"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Leukemia, a type of cancer that affects the blood and bone marrow, can be influenced by a variety of factors, though many cases occur without a clear cause. Here are some of the primary factors known to contribute to the development of leukemia:</w:t>
            </w:r>
          </w:p>
          <w:p w14:paraId="10D9696C"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1. Genetic Predisposition: Certain genetic disorders such as Down syndrome, Fanconi anemia, and Li-Fraumeni syndrome increase the risk of developing leukemia. Inherited genetic mutations can predispose individuals to leukemia.</w:t>
            </w:r>
          </w:p>
          <w:p w14:paraId="7FAE04A2"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 xml:space="preserve">2. Environmental Exposures: Exposure to high levels of radiation (such as from radiation therapy for another cancer or from </w:t>
            </w:r>
            <w:r w:rsidRPr="0006630A">
              <w:rPr>
                <w:rFonts w:ascii="Times New Roman" w:hAnsi="Times New Roman" w:cs="Times New Roman"/>
                <w:sz w:val="18"/>
                <w:szCs w:val="18"/>
              </w:rPr>
              <w:lastRenderedPageBreak/>
              <w:t>nuclear radiation) and exposure to certain chemicals like benzene (found in petroleum, some cleaning products, and the smoke from cigarettes) are linked to an increased risk of developing leukemia.</w:t>
            </w:r>
          </w:p>
          <w:p w14:paraId="51F4C817"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3. Chemotherapy and Radiation Therapy: Previous cancer treatments involving certain types of chemotherapy and radiation can increase the risk of developing leukemia later on. This is often referred to as secondary or treatment-related leukemia.</w:t>
            </w:r>
          </w:p>
          <w:p w14:paraId="36AD0355"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4. Viral Infections: Certain viral infections are believed to be associated with an increased risk of leukemia. For example, the human T-lymphotropic virus (HTLV-1) is linked to a type of leukemia called adult T-cell leukemia/lymphoma (ATLL).</w:t>
            </w:r>
          </w:p>
          <w:p w14:paraId="266599B7"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5. Immune System Disorders: Some disorders that affect the immune system, such as autoimmune diseases or having had an organ transplant that requires immune-suppressing medications, might increase the risk of leukemia.</w:t>
            </w:r>
          </w:p>
          <w:p w14:paraId="22C6C00C"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6. Age and Ethnicity: While not "causes" in the traditional sense, age and ethnicity are associated with different risks and types of leukemia. For example, chronic lymphocytic leukemia (CLL) is more common in adults and in certain ethnic groups.</w:t>
            </w:r>
          </w:p>
          <w:p w14:paraId="3DC25989"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7. Smoking: Smoking is a significant risk factor for acute myeloid leukemia (AML). The harmful chemicals in cigarettes can cause mutations in the bone marrow cells.</w:t>
            </w:r>
          </w:p>
          <w:p w14:paraId="63F1BA0E" w14:textId="77777777" w:rsidR="00D50319" w:rsidRPr="00EE5DA0"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Despite these risk factors, most cases of leukemia do not have a clear cause and are considered sporadic, happening due to mutations in the genes of the blood cells during a person's lifetime. These mutations are not inherited but occur randomly.</w:t>
            </w:r>
          </w:p>
        </w:tc>
        <w:tc>
          <w:tcPr>
            <w:tcW w:w="3118" w:type="dxa"/>
          </w:tcPr>
          <w:p w14:paraId="4B7B8A65" w14:textId="77777777"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29547F3B" w14:textId="35868D12" w:rsidR="00D50319" w:rsidRPr="00EE5DA0" w:rsidRDefault="00F93B62" w:rsidP="00E23174">
            <w:pPr>
              <w:rPr>
                <w:rFonts w:ascii="Times New Roman" w:hAnsi="Times New Roman" w:cs="Times New Roman"/>
                <w:sz w:val="18"/>
                <w:szCs w:val="18"/>
              </w:rPr>
            </w:pPr>
            <w:r>
              <w:rPr>
                <w:rFonts w:ascii="Times New Roman" w:hAnsi="Times New Roman" w:cs="Times New Roman" w:hint="eastAsia"/>
                <w:sz w:val="18"/>
                <w:szCs w:val="18"/>
              </w:rPr>
              <w:t>3</w:t>
            </w:r>
            <w:r w:rsidR="00F449C6">
              <w:rPr>
                <w:rFonts w:ascii="Times New Roman" w:hAnsi="Times New Roman" w:cs="Times New Roman" w:hint="eastAsia"/>
                <w:sz w:val="18"/>
                <w:szCs w:val="18"/>
              </w:rPr>
              <w:t>1</w:t>
            </w:r>
          </w:p>
        </w:tc>
        <w:tc>
          <w:tcPr>
            <w:tcW w:w="2268" w:type="dxa"/>
          </w:tcPr>
          <w:p w14:paraId="5D792054" w14:textId="59886193"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0ADA15FA" w14:textId="77777777" w:rsidR="00D50319" w:rsidRPr="0006630A" w:rsidRDefault="00D50319" w:rsidP="00E23174">
            <w:pPr>
              <w:pBdr>
                <w:top w:val="nil"/>
                <w:left w:val="nil"/>
                <w:bottom w:val="nil"/>
                <w:right w:val="nil"/>
                <w:between w:val="nil"/>
                <w:bar w:val="nil"/>
              </w:pBd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6B89DB07" w14:textId="77777777"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06A2F832" w14:textId="77777777" w:rsidTr="007430D3">
        <w:tc>
          <w:tcPr>
            <w:tcW w:w="2136" w:type="dxa"/>
          </w:tcPr>
          <w:p w14:paraId="1F932496"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lastRenderedPageBreak/>
              <w:t>9.</w:t>
            </w:r>
            <w:r w:rsidRPr="0006630A">
              <w:rPr>
                <w:rFonts w:ascii="Times New Roman" w:hAnsi="Times New Roman" w:cs="Times New Roman" w:hint="eastAsia"/>
                <w:sz w:val="18"/>
                <w:szCs w:val="18"/>
              </w:rPr>
              <w:t xml:space="preserve"> </w:t>
            </w:r>
            <w:r w:rsidRPr="0006630A">
              <w:rPr>
                <w:rFonts w:ascii="Times New Roman" w:hAnsi="Times New Roman" w:cs="Times New Roman"/>
                <w:sz w:val="18"/>
                <w:szCs w:val="18"/>
              </w:rPr>
              <w:t>Which childhood tumors are potentially curable?</w:t>
            </w:r>
          </w:p>
        </w:tc>
        <w:tc>
          <w:tcPr>
            <w:tcW w:w="3364" w:type="dxa"/>
          </w:tcPr>
          <w:p w14:paraId="6AEF5EAA"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Many types of childhood tumors are potentially curable with modern medical treatments, especially when diagnosed early. Here is a summary of common childhood cancers and their general prognosis:</w:t>
            </w:r>
          </w:p>
          <w:p w14:paraId="7C0F873B"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1. Acute Lymphoblastic Leukemia (ALL): This is the most common form of cancer in children and has a high cure rate, with survival rates around 90% in developed countries, due to effective treatment protocols that include chemotherapy and sometimes bone marrow transplants.</w:t>
            </w:r>
          </w:p>
          <w:p w14:paraId="7AC3DCCA"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2. Acute Myeloid Leukemia (AML): While generally more aggressive than ALL, AML in children also has a reasonably high cure rate, particularly when it can be treated with aggressive chemotherapy and stem cell transplantation.</w:t>
            </w:r>
          </w:p>
          <w:p w14:paraId="46FA230D"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3. Neuroblastoma: The prognosis for neuroblastoma varies widely depending on the age of the child at diagnosis and the tumor characteristics, such as stage and genetic markers. Very young children and those with low-risk disease often have excellent outcomes, with high cure rates.</w:t>
            </w:r>
          </w:p>
          <w:p w14:paraId="051F7255"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4. Wilms’ Tumor (Nephroblastoma): This kidney cancer in children has a very high cure rate, with about 90% of children being cured. Treatment typically involves surgery and may include chemotherapy or radiation, depending on the stage of the disease.</w:t>
            </w:r>
          </w:p>
          <w:p w14:paraId="2271DABB"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5. Hodgkin’s Lymphoma: This type of cancer of the lymph system has one of the highest cure rates of all childhood cancers, with survival rates exceeding 90%. Treatment generally involves chemotherapy and radiation.</w:t>
            </w:r>
          </w:p>
          <w:p w14:paraId="04E10616"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 xml:space="preserve">6. Non-Hodgkin’s Lymphoma: This is a diverse group of lymphatic cancers, and the </w:t>
            </w:r>
            <w:r w:rsidRPr="0006630A">
              <w:rPr>
                <w:rFonts w:ascii="Times New Roman" w:hAnsi="Times New Roman" w:cs="Times New Roman"/>
                <w:sz w:val="18"/>
                <w:szCs w:val="18"/>
              </w:rPr>
              <w:lastRenderedPageBreak/>
              <w:t>prognosis varies by type. However, many types are highly treatable with chemotherapy.</w:t>
            </w:r>
          </w:p>
          <w:p w14:paraId="47B33EC7"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7. Retinoblastoma: A cancer of the eye that is most common in young children. It has a high cure rate, particularly when the cancer remains within the eye. Treatment usually involves a combination of surgery, chemotherapy, radiation, and laser treatments.</w:t>
            </w:r>
          </w:p>
          <w:p w14:paraId="427C2864"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8. Brain and Central Nervous System (CNS) Tumors: These are the second most common cancers in children. The prognosis varies widely depending on the type of tumor and its location, but many are treatable with surgery, chemotherapy, and radiation.</w:t>
            </w:r>
          </w:p>
          <w:p w14:paraId="302664D6"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9. Rhabdomyosarcoma: A type of soft tissue sarcoma that can start in various places in the body. It is generally treatable with a combination of surgery, chemotherapy, and radiation. Cure rates depend on the location and stage of the tumor.</w:t>
            </w:r>
          </w:p>
          <w:p w14:paraId="4BF73DC8"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The success of treatment and the possibility of cure depend heavily on the type of tumor, the stage at which it is diagnosed, and how well it responds to treatment. Early diagnosis and advances in treatment strategies have significantly improved the survival rates for many types of childhood cancers.</w:t>
            </w:r>
          </w:p>
        </w:tc>
        <w:tc>
          <w:tcPr>
            <w:tcW w:w="3118" w:type="dxa"/>
          </w:tcPr>
          <w:p w14:paraId="670A0BE7" w14:textId="77777777"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3F06225D" w14:textId="413FB078" w:rsidR="00D50319" w:rsidRDefault="00F93B62" w:rsidP="00E23174">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07778C7D" w14:textId="00996E06" w:rsidR="00D50319" w:rsidRPr="00EE5DA0" w:rsidRDefault="00D50319" w:rsidP="00E23174">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10555CA6" w14:textId="7612E669" w:rsidR="00D50319" w:rsidRPr="0006630A" w:rsidRDefault="00D50319" w:rsidP="00E23174">
            <w:pPr>
              <w:pBdr>
                <w:top w:val="nil"/>
                <w:left w:val="nil"/>
                <w:bottom w:val="nil"/>
                <w:right w:val="nil"/>
                <w:between w:val="nil"/>
                <w:bar w:val="nil"/>
              </w:pBd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35CFF97D" w14:textId="77777777"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77C0E70D" w14:textId="77777777" w:rsidTr="007430D3">
        <w:tc>
          <w:tcPr>
            <w:tcW w:w="2136" w:type="dxa"/>
          </w:tcPr>
          <w:p w14:paraId="35184A17" w14:textId="2889EFB3"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 xml:space="preserve">10. </w:t>
            </w:r>
            <w:r w:rsidRPr="0040003F">
              <w:rPr>
                <w:rFonts w:ascii="Times New Roman" w:hAnsi="Times New Roman" w:cs="Times New Roman"/>
                <w:sz w:val="18"/>
                <w:szCs w:val="18"/>
              </w:rPr>
              <w:t>Why do pediatric solid tumors require multi-disciplinary diagnosis and treatment?</w:t>
            </w:r>
          </w:p>
        </w:tc>
        <w:tc>
          <w:tcPr>
            <w:tcW w:w="3364" w:type="dxa"/>
          </w:tcPr>
          <w:p w14:paraId="05EDC8F5" w14:textId="6B8B0555" w:rsidR="00D50319" w:rsidRPr="0040003F" w:rsidRDefault="00D50319" w:rsidP="0040003F">
            <w:pPr>
              <w:rPr>
                <w:rFonts w:ascii="Times New Roman" w:hAnsi="Times New Roman" w:cs="Times New Roman"/>
                <w:sz w:val="18"/>
                <w:szCs w:val="18"/>
              </w:rPr>
            </w:pPr>
            <w:r w:rsidRPr="0040003F">
              <w:rPr>
                <w:rFonts w:ascii="Times New Roman" w:hAnsi="Times New Roman" w:cs="Times New Roman"/>
                <w:sz w:val="18"/>
                <w:szCs w:val="18"/>
              </w:rPr>
              <w:t>Pediatric solid tumors require multi-disciplinary diagnosis and treatment due to the complexity and diversity of these cancers, as well as the unique challenges posed by treating children. Here are some key reasons why a multi-disciplinary approach is essential:</w:t>
            </w:r>
          </w:p>
          <w:p w14:paraId="3F4E1428" w14:textId="116F07CD" w:rsidR="00D50319" w:rsidRPr="0040003F" w:rsidRDefault="00D50319" w:rsidP="0040003F">
            <w:pPr>
              <w:rPr>
                <w:rFonts w:ascii="Times New Roman" w:hAnsi="Times New Roman" w:cs="Times New Roman"/>
                <w:sz w:val="18"/>
                <w:szCs w:val="18"/>
              </w:rPr>
            </w:pPr>
            <w:r w:rsidRPr="0040003F">
              <w:rPr>
                <w:rFonts w:ascii="Times New Roman" w:hAnsi="Times New Roman" w:cs="Times New Roman"/>
                <w:sz w:val="18"/>
                <w:szCs w:val="18"/>
              </w:rPr>
              <w:t xml:space="preserve">1. Complex Diagnosis: Pediatric tumors </w:t>
            </w:r>
            <w:r w:rsidRPr="0040003F">
              <w:rPr>
                <w:rFonts w:ascii="Times New Roman" w:hAnsi="Times New Roman" w:cs="Times New Roman"/>
                <w:sz w:val="18"/>
                <w:szCs w:val="18"/>
              </w:rPr>
              <w:lastRenderedPageBreak/>
              <w:t>often present with symptoms that are non-specific and can be similar to more common childhood illnesses. Diagnosing these tumors accurately often requires the collaboration of pediatricians, pediatric oncologists, radiologists, pathologists, and sometimes geneticists. This team works together to interpret clinical findings, imaging results, and laboratory tests, including molecular and genetic testing, to make a precise diagnosis.</w:t>
            </w:r>
          </w:p>
          <w:p w14:paraId="31682B9F" w14:textId="339183F3" w:rsidR="00D50319" w:rsidRPr="0040003F" w:rsidRDefault="00D50319" w:rsidP="0040003F">
            <w:pPr>
              <w:rPr>
                <w:rFonts w:ascii="Times New Roman" w:hAnsi="Times New Roman" w:cs="Times New Roman"/>
                <w:sz w:val="18"/>
                <w:szCs w:val="18"/>
              </w:rPr>
            </w:pPr>
            <w:r w:rsidRPr="0040003F">
              <w:rPr>
                <w:rFonts w:ascii="Times New Roman" w:hAnsi="Times New Roman" w:cs="Times New Roman"/>
                <w:sz w:val="18"/>
                <w:szCs w:val="18"/>
              </w:rPr>
              <w:t>2. Treatment Planning: Once a diagnosis is made, treatment must be carefully planned to balance effectiveness with the potential for long-term side effects. Treatments may include surgery, chemotherapy, radiation therapy, and newer targeted therapies. Each of these modalities requires expertise from different specialists:</w:t>
            </w:r>
          </w:p>
          <w:p w14:paraId="045E2FE8" w14:textId="1F07A609" w:rsidR="00D50319" w:rsidRPr="0040003F" w:rsidRDefault="00D50319" w:rsidP="0040003F">
            <w:pPr>
              <w:rPr>
                <w:rFonts w:ascii="Times New Roman" w:hAnsi="Times New Roman" w:cs="Times New Roman"/>
                <w:sz w:val="18"/>
                <w:szCs w:val="18"/>
              </w:rPr>
            </w:pPr>
            <w:r w:rsidRPr="0040003F">
              <w:rPr>
                <w:rFonts w:ascii="Times New Roman" w:hAnsi="Times New Roman" w:cs="Times New Roman"/>
                <w:sz w:val="18"/>
                <w:szCs w:val="18"/>
              </w:rPr>
              <w:t xml:space="preserve">   - Surgeons specialize in the removal of tumors.</w:t>
            </w:r>
          </w:p>
          <w:p w14:paraId="2C609327" w14:textId="7FFF3310" w:rsidR="00D50319" w:rsidRPr="0040003F" w:rsidRDefault="00D50319" w:rsidP="0040003F">
            <w:pPr>
              <w:rPr>
                <w:rFonts w:ascii="Times New Roman" w:hAnsi="Times New Roman" w:cs="Times New Roman"/>
                <w:sz w:val="18"/>
                <w:szCs w:val="18"/>
              </w:rPr>
            </w:pPr>
            <w:r w:rsidRPr="0040003F">
              <w:rPr>
                <w:rFonts w:ascii="Times New Roman" w:hAnsi="Times New Roman" w:cs="Times New Roman"/>
                <w:sz w:val="18"/>
                <w:szCs w:val="18"/>
              </w:rPr>
              <w:t xml:space="preserve">   - Medical oncologists manage chemotherapy and medical treatment.</w:t>
            </w:r>
          </w:p>
          <w:p w14:paraId="0FF9F7AB" w14:textId="2C5B0BF6" w:rsidR="00D50319" w:rsidRPr="0040003F" w:rsidRDefault="00D50319" w:rsidP="0040003F">
            <w:pPr>
              <w:rPr>
                <w:rFonts w:ascii="Times New Roman" w:hAnsi="Times New Roman" w:cs="Times New Roman"/>
                <w:sz w:val="18"/>
                <w:szCs w:val="18"/>
              </w:rPr>
            </w:pPr>
            <w:r w:rsidRPr="0040003F">
              <w:rPr>
                <w:rFonts w:ascii="Times New Roman" w:hAnsi="Times New Roman" w:cs="Times New Roman"/>
                <w:sz w:val="18"/>
                <w:szCs w:val="18"/>
              </w:rPr>
              <w:t xml:space="preserve">   - Radiation oncologists oversee radiation therapy.</w:t>
            </w:r>
          </w:p>
          <w:p w14:paraId="07C0981A" w14:textId="1C8CE511" w:rsidR="00D50319" w:rsidRPr="0040003F" w:rsidRDefault="00D50319" w:rsidP="0040003F">
            <w:pPr>
              <w:rPr>
                <w:rFonts w:ascii="Times New Roman" w:hAnsi="Times New Roman" w:cs="Times New Roman"/>
                <w:sz w:val="18"/>
                <w:szCs w:val="18"/>
              </w:rPr>
            </w:pPr>
            <w:r w:rsidRPr="0040003F">
              <w:rPr>
                <w:rFonts w:ascii="Times New Roman" w:hAnsi="Times New Roman" w:cs="Times New Roman"/>
                <w:sz w:val="18"/>
                <w:szCs w:val="18"/>
              </w:rPr>
              <w:t xml:space="preserve">   - Endocrinologists, nephrologists, and cardiologists may also be involved to manage the side effects of treatments on other body systems.</w:t>
            </w:r>
          </w:p>
          <w:p w14:paraId="173C2821" w14:textId="51359638" w:rsidR="00D50319" w:rsidRPr="0040003F" w:rsidRDefault="00D50319" w:rsidP="0040003F">
            <w:pPr>
              <w:rPr>
                <w:rFonts w:ascii="Times New Roman" w:hAnsi="Times New Roman" w:cs="Times New Roman"/>
                <w:sz w:val="18"/>
                <w:szCs w:val="18"/>
              </w:rPr>
            </w:pPr>
            <w:r w:rsidRPr="0040003F">
              <w:rPr>
                <w:rFonts w:ascii="Times New Roman" w:hAnsi="Times New Roman" w:cs="Times New Roman"/>
                <w:sz w:val="18"/>
                <w:szCs w:val="18"/>
              </w:rPr>
              <w:t>3. Growth and Development Concerns: Children are still growing, and their bodies respond differently to treatments compared to adults. Treatments can affect growth, development, and organ function. Specialists in pediatric care, nutrition, psychology, and rehabilitation are often needed to help manage these issues and to support the child’s overall health and development during and after treatment.</w:t>
            </w:r>
          </w:p>
          <w:p w14:paraId="12892BB7" w14:textId="00E32778" w:rsidR="00D50319" w:rsidRPr="0040003F" w:rsidRDefault="00D50319" w:rsidP="0040003F">
            <w:pPr>
              <w:rPr>
                <w:rFonts w:ascii="Times New Roman" w:hAnsi="Times New Roman" w:cs="Times New Roman"/>
                <w:sz w:val="18"/>
                <w:szCs w:val="18"/>
              </w:rPr>
            </w:pPr>
            <w:r w:rsidRPr="0040003F">
              <w:rPr>
                <w:rFonts w:ascii="Times New Roman" w:hAnsi="Times New Roman" w:cs="Times New Roman"/>
                <w:sz w:val="18"/>
                <w:szCs w:val="18"/>
              </w:rPr>
              <w:t xml:space="preserve">4. Psychosocial Support: The emotional and </w:t>
            </w:r>
            <w:r w:rsidRPr="0040003F">
              <w:rPr>
                <w:rFonts w:ascii="Times New Roman" w:hAnsi="Times New Roman" w:cs="Times New Roman"/>
                <w:sz w:val="18"/>
                <w:szCs w:val="18"/>
              </w:rPr>
              <w:lastRenderedPageBreak/>
              <w:t>psychological impact of cancer on a child and their family is significant. Psychologists, social workers, and child life specialists play crucial roles in providing emotional support, coping strategies, and practical assistance to families navigating a cancer diagnosis and treatment.</w:t>
            </w:r>
          </w:p>
          <w:p w14:paraId="541896F4" w14:textId="6E431AA5" w:rsidR="00D50319" w:rsidRPr="0040003F" w:rsidRDefault="00D50319" w:rsidP="0040003F">
            <w:pPr>
              <w:rPr>
                <w:rFonts w:ascii="Times New Roman" w:hAnsi="Times New Roman" w:cs="Times New Roman"/>
                <w:sz w:val="18"/>
                <w:szCs w:val="18"/>
              </w:rPr>
            </w:pPr>
            <w:r w:rsidRPr="0040003F">
              <w:rPr>
                <w:rFonts w:ascii="Times New Roman" w:hAnsi="Times New Roman" w:cs="Times New Roman"/>
                <w:sz w:val="18"/>
                <w:szCs w:val="18"/>
              </w:rPr>
              <w:t>5. Research and Clinical Trials: Pediatric cancers are relatively rare, and treatment strategies are often based on clinical research. Researchers and specialists in pediatric oncology trials are critical to advancing understanding and treatment of these cancers. They help identify appropriate clinical trials and novel therapies that might be beneficial.</w:t>
            </w:r>
          </w:p>
          <w:p w14:paraId="69115168" w14:textId="1563EBEF" w:rsidR="00D50319" w:rsidRPr="0040003F" w:rsidRDefault="00D50319" w:rsidP="0040003F">
            <w:pPr>
              <w:rPr>
                <w:rFonts w:ascii="Times New Roman" w:hAnsi="Times New Roman" w:cs="Times New Roman"/>
                <w:sz w:val="18"/>
                <w:szCs w:val="18"/>
              </w:rPr>
            </w:pPr>
            <w:r w:rsidRPr="0040003F">
              <w:rPr>
                <w:rFonts w:ascii="Times New Roman" w:hAnsi="Times New Roman" w:cs="Times New Roman"/>
                <w:sz w:val="18"/>
                <w:szCs w:val="18"/>
              </w:rPr>
              <w:t>6. Long-term Follow-up: Survivors of pediatric cancer require long-term monitoring and follow-up to manage late effects of treatment on physical health and psychosocial well-being. This follow-up care is often coordinated by a team that includes specialists who first treated the cancer as well as new providers who specialize in survivorship.</w:t>
            </w:r>
          </w:p>
          <w:p w14:paraId="49BD01F5" w14:textId="586CF01A" w:rsidR="00D50319" w:rsidRPr="00EE5DA0" w:rsidRDefault="00D50319" w:rsidP="0040003F">
            <w:pPr>
              <w:rPr>
                <w:rFonts w:ascii="Times New Roman" w:hAnsi="Times New Roman" w:cs="Times New Roman"/>
                <w:sz w:val="18"/>
                <w:szCs w:val="18"/>
              </w:rPr>
            </w:pPr>
            <w:r w:rsidRPr="0040003F">
              <w:rPr>
                <w:rFonts w:ascii="Times New Roman" w:hAnsi="Times New Roman" w:cs="Times New Roman"/>
                <w:sz w:val="18"/>
                <w:szCs w:val="18"/>
              </w:rPr>
              <w:t>The coordinated efforts of a diverse team of specialists ensure that the child receives the most effective, personalized, and supportive care possible, with the goal of achieving the best outcome while minimizing the risks and side effects of treatment.</w:t>
            </w:r>
          </w:p>
        </w:tc>
        <w:tc>
          <w:tcPr>
            <w:tcW w:w="3118" w:type="dxa"/>
          </w:tcPr>
          <w:p w14:paraId="7300F76E" w14:textId="77777777"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4CB2190A" w14:textId="3A684ABB" w:rsidR="00D50319" w:rsidRPr="00EE5DA0" w:rsidRDefault="00F93B62" w:rsidP="00E23174">
            <w:pPr>
              <w:rPr>
                <w:rFonts w:ascii="Times New Roman" w:hAnsi="Times New Roman" w:cs="Times New Roman"/>
                <w:sz w:val="18"/>
                <w:szCs w:val="18"/>
              </w:rPr>
            </w:pPr>
            <w:r>
              <w:rPr>
                <w:rFonts w:ascii="Times New Roman" w:hAnsi="Times New Roman" w:cs="Times New Roman" w:hint="eastAsia"/>
                <w:sz w:val="18"/>
                <w:szCs w:val="18"/>
              </w:rPr>
              <w:t>36</w:t>
            </w:r>
          </w:p>
        </w:tc>
        <w:tc>
          <w:tcPr>
            <w:tcW w:w="2268" w:type="dxa"/>
          </w:tcPr>
          <w:p w14:paraId="07213897" w14:textId="45CD2272"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2084B5A0" w14:textId="77777777" w:rsidR="00D50319" w:rsidRPr="0006630A" w:rsidRDefault="00D50319" w:rsidP="00E23174">
            <w:pPr>
              <w:pBdr>
                <w:top w:val="nil"/>
                <w:left w:val="nil"/>
                <w:bottom w:val="nil"/>
                <w:right w:val="nil"/>
                <w:between w:val="nil"/>
                <w:bar w:val="nil"/>
              </w:pBd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1E387A84" w14:textId="77777777"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76803225" w14:textId="77777777" w:rsidTr="007430D3">
        <w:tc>
          <w:tcPr>
            <w:tcW w:w="2136" w:type="dxa"/>
          </w:tcPr>
          <w:p w14:paraId="3E6CDA67"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lastRenderedPageBreak/>
              <w:t>11.</w:t>
            </w:r>
            <w:r w:rsidRPr="0006630A">
              <w:rPr>
                <w:rFonts w:ascii="Times New Roman" w:hAnsi="Times New Roman" w:cs="Times New Roman" w:hint="eastAsia"/>
                <w:sz w:val="18"/>
                <w:szCs w:val="18"/>
              </w:rPr>
              <w:t>What cause brain tumor in children</w:t>
            </w:r>
            <w:r w:rsidRPr="0006630A">
              <w:rPr>
                <w:rFonts w:ascii="Times New Roman" w:hAnsi="Times New Roman" w:cs="Times New Roman"/>
                <w:sz w:val="18"/>
                <w:szCs w:val="18"/>
              </w:rPr>
              <w:t>?</w:t>
            </w:r>
          </w:p>
        </w:tc>
        <w:tc>
          <w:tcPr>
            <w:tcW w:w="3364" w:type="dxa"/>
          </w:tcPr>
          <w:p w14:paraId="710384D8"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The causes of brain tumors in children are not completely understood, and in most cases, they appear to develop without any known reason. However, researchers believe that a combination of genetic and environmental factors may contribute to the development of these tumors. Here’s an overview of the potential factors involved:</w:t>
            </w:r>
          </w:p>
          <w:p w14:paraId="2F0C5419"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lastRenderedPageBreak/>
              <w:t xml:space="preserve"> Genetic Factors</w:t>
            </w:r>
          </w:p>
          <w:p w14:paraId="0702FFDA"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1. Genetic Disorders: Some genetic conditions are known to increase the risk of brain tumors in children. For example:</w:t>
            </w:r>
          </w:p>
          <w:p w14:paraId="191E0D96"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 xml:space="preserve">   - Neurofibromatosis type 1 (NF1) and type 2 (NF2): These genetic disorders are associated with an increased risk of developing various types of brain and nerve tumors.</w:t>
            </w:r>
          </w:p>
          <w:p w14:paraId="30FC0098"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 xml:space="preserve">   - Von Hippel-Lindau disease: This condition can lead to tumors in the brain and other parts of the body.</w:t>
            </w:r>
          </w:p>
          <w:p w14:paraId="4EAF9D89"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 xml:space="preserve">   - Li-Fraumeni syndrome: A rare disorder that increases the risk of several types of cancer, including brain tumors.</w:t>
            </w:r>
          </w:p>
          <w:p w14:paraId="423B7433"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 xml:space="preserve">   - Tuberous sclerosis: Causes benign tumors to develop in the brain and other vital organs.</w:t>
            </w:r>
          </w:p>
          <w:p w14:paraId="7DE5A3C9"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 xml:space="preserve"> Environmental Factors</w:t>
            </w:r>
          </w:p>
          <w:p w14:paraId="6DC95F5C"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While less is known about environmental causes compared to adult cancers, some factors that might play a role include:</w:t>
            </w:r>
          </w:p>
          <w:p w14:paraId="615C4AAD"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1. Exposure to Radiation: Children who have been exposed to ionizing radiation, either from medical treatment or environmental sources, have a higher risk of developing brain tumors.</w:t>
            </w:r>
          </w:p>
          <w:p w14:paraId="2CA9AB3C"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 xml:space="preserve"> Other Factors</w:t>
            </w:r>
          </w:p>
          <w:p w14:paraId="041AF537"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1. Immune System Disorders: Although less directly linked, children with immune system deficiencies or those who have undergone organ transplants may have a slightly increased risk of developing brain tumors.</w:t>
            </w:r>
          </w:p>
          <w:p w14:paraId="193DFF59"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 xml:space="preserve"> Random Mutations</w:t>
            </w:r>
          </w:p>
          <w:p w14:paraId="7A79ADEE"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 xml:space="preserve">Most pediatric brain tumors are believed to arise from random mutations that occur in the cells of the brain or nervous system during early development. These mutations may cause cells to grow uncontrollably and </w:t>
            </w:r>
            <w:r w:rsidRPr="0006630A">
              <w:rPr>
                <w:rFonts w:ascii="Times New Roman" w:hAnsi="Times New Roman" w:cs="Times New Roman"/>
                <w:sz w:val="18"/>
                <w:szCs w:val="18"/>
              </w:rPr>
              <w:lastRenderedPageBreak/>
              <w:t>become cancerous.</w:t>
            </w:r>
          </w:p>
          <w:p w14:paraId="291270EF"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Despite ongoing research, the specific causes of most pediatric brain tumors remain elusive, emphasizing the need for further study to better understand and eventually prevent or more effectively treat these conditions.</w:t>
            </w:r>
          </w:p>
        </w:tc>
        <w:tc>
          <w:tcPr>
            <w:tcW w:w="3118" w:type="dxa"/>
          </w:tcPr>
          <w:p w14:paraId="438342D6" w14:textId="77777777"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6E820AD9" w14:textId="1BE0AC40" w:rsidR="00D50319" w:rsidRDefault="00F93B62" w:rsidP="00E23174">
            <w:pPr>
              <w:rPr>
                <w:rFonts w:ascii="Times New Roman" w:hAnsi="Times New Roman" w:cs="Times New Roman"/>
                <w:sz w:val="18"/>
                <w:szCs w:val="18"/>
              </w:rPr>
            </w:pPr>
            <w:r>
              <w:rPr>
                <w:rFonts w:ascii="Times New Roman" w:hAnsi="Times New Roman" w:cs="Times New Roman" w:hint="eastAsia"/>
                <w:sz w:val="18"/>
                <w:szCs w:val="18"/>
              </w:rPr>
              <w:t>36</w:t>
            </w:r>
          </w:p>
        </w:tc>
        <w:tc>
          <w:tcPr>
            <w:tcW w:w="2268" w:type="dxa"/>
          </w:tcPr>
          <w:p w14:paraId="1DA7E68F" w14:textId="025F7DFF" w:rsidR="00D50319" w:rsidRPr="00EE5DA0" w:rsidRDefault="00D50319" w:rsidP="00E23174">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4D44B51E" w14:textId="77777777" w:rsidR="00D50319" w:rsidRPr="0006630A" w:rsidRDefault="00D50319" w:rsidP="00E23174">
            <w:pPr>
              <w:pBdr>
                <w:top w:val="nil"/>
                <w:left w:val="nil"/>
                <w:bottom w:val="nil"/>
                <w:right w:val="nil"/>
                <w:between w:val="nil"/>
                <w:bar w:val="nil"/>
              </w:pBd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5FE53070" w14:textId="77777777"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6797BD32" w14:textId="77777777" w:rsidTr="007430D3">
        <w:tc>
          <w:tcPr>
            <w:tcW w:w="2136" w:type="dxa"/>
          </w:tcPr>
          <w:p w14:paraId="2F10A024"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 xml:space="preserve">12. </w:t>
            </w:r>
            <w:r w:rsidRPr="0006630A">
              <w:rPr>
                <w:rFonts w:ascii="Times New Roman" w:hAnsi="Times New Roman" w:cs="Times New Roman"/>
                <w:sz w:val="18"/>
                <w:szCs w:val="18"/>
              </w:rPr>
              <w:t>What are the pathological types of nephroblastoma</w:t>
            </w:r>
            <w:r w:rsidRPr="0006630A">
              <w:rPr>
                <w:rFonts w:ascii="Times New Roman" w:hAnsi="Times New Roman" w:cs="Times New Roman" w:hint="eastAsia"/>
                <w:sz w:val="18"/>
                <w:szCs w:val="18"/>
              </w:rPr>
              <w:t>?</w:t>
            </w:r>
          </w:p>
          <w:p w14:paraId="2BDC51BB" w14:textId="77777777" w:rsidR="00D50319" w:rsidRPr="0006630A" w:rsidRDefault="00D50319" w:rsidP="00E23174">
            <w:pPr>
              <w:rPr>
                <w:rFonts w:ascii="Times New Roman" w:hAnsi="Times New Roman" w:cs="Times New Roman"/>
                <w:sz w:val="18"/>
                <w:szCs w:val="18"/>
              </w:rPr>
            </w:pPr>
          </w:p>
        </w:tc>
        <w:tc>
          <w:tcPr>
            <w:tcW w:w="3364" w:type="dxa"/>
          </w:tcPr>
          <w:p w14:paraId="3E3845CE"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Nephroblastoma, commonly known as Wilms' tumor, is classified into several pathological types based on the appearance and characteristics of the tumor cells observed under a microscope. These classifications help determine the prognosis and guide treatment strategies. Here are the main pathological types of nephroblastoma:</w:t>
            </w:r>
          </w:p>
          <w:p w14:paraId="0FDAC5A2"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 xml:space="preserve"> 1. Favorable Histology</w:t>
            </w:r>
          </w:p>
          <w:p w14:paraId="56DC8A81"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The majority of Wilms' tumors have what is termed "favorable histology," which means that the tumor cells appear nearly normal under the microscope and are associated with a better prognosis. In these cases, the cells are well-differentiated, and the tumor contains a limited amount of anaplasia (abnormal cells that divide rapidly and are associated with malignancy).</w:t>
            </w:r>
          </w:p>
          <w:p w14:paraId="65BA489C"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 xml:space="preserve"> 2. Anaplastic Histology</w:t>
            </w:r>
          </w:p>
          <w:p w14:paraId="36806908"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Anaplastic Wilms' tumor is characterized by the presence of anaplastic changes in the tumor cells, which include large, distorted nuclei that are at least three times the size of adjacent nuclei, hyperchromatic (intensely staining) nuclei, and abnormal mitotic figures. Anaplastic histology is associated with a poorer prognosis and can be further classified into:</w:t>
            </w:r>
          </w:p>
          <w:p w14:paraId="774A2202"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 xml:space="preserve">   - Focal Anaplasia: Anaplasia is confined to certain areas of the tumor.</w:t>
            </w:r>
          </w:p>
          <w:p w14:paraId="72079937"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 xml:space="preserve">   - Diffuse Anaplasia: Anaplasia is widespread throughout the tumor.</w:t>
            </w:r>
          </w:p>
          <w:p w14:paraId="288DC1CD"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lastRenderedPageBreak/>
              <w:t xml:space="preserve"> 3. Blastemal Type</w:t>
            </w:r>
          </w:p>
          <w:p w14:paraId="6150A1D3"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If after chemotherapy, the predominant remaining viable cancer cells are blastemal, this indicates a more aggressive form of Wilms' tumor that may be less responsive to standard treatment. The blastemal type is defined by the presence of undifferentiated cells that resemble the embryonic kidney.</w:t>
            </w:r>
          </w:p>
          <w:p w14:paraId="6D5CF903"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 xml:space="preserve"> 4. Epithelial Type</w:t>
            </w:r>
          </w:p>
          <w:p w14:paraId="22C9CE5E"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This type features predominantly epithelial components, mimicking early kidney development stages. While generally responsive to treatment, the prognosis can vary based on the presence of other cell types and responses to initial therapy.</w:t>
            </w:r>
          </w:p>
          <w:p w14:paraId="32FEC3BE"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 xml:space="preserve"> 5. Stromal Type</w:t>
            </w:r>
          </w:p>
          <w:p w14:paraId="72A81076"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These tumors are primarily composed of stromal cells, which can include muscle, fat, and fibrous tissue. The stromal type can sometimes mimic other soft tissue tumors and generally has a good response to treatment, similar to the epithelial type.</w:t>
            </w:r>
          </w:p>
          <w:p w14:paraId="348C60CD"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 xml:space="preserve"> 6. Mixed Type</w:t>
            </w:r>
          </w:p>
          <w:p w14:paraId="086A5B8A"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Most Wilms' tumors contain a mixture of these cell types (blastemal, epithelial, and stromal). The proportions can affect the behavior of the tumor and the treatment approach.</w:t>
            </w:r>
          </w:p>
          <w:p w14:paraId="7346600C" w14:textId="77777777" w:rsidR="00D50319" w:rsidRPr="00EE5DA0"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The treatment and prognosis of Wilms' tumor depend significantly on these histological classifications, along with other factors such as stage of the disease, patient age, and tumor responsiveness to therapy. Most children with Wilms' tumor, particularly those with favorable histology, have high survival rates following a combination of surgery, chemotherapy, and sometimes radiation therapy.</w:t>
            </w:r>
          </w:p>
        </w:tc>
        <w:tc>
          <w:tcPr>
            <w:tcW w:w="3118" w:type="dxa"/>
          </w:tcPr>
          <w:p w14:paraId="6DDF9EEC" w14:textId="77777777"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747E7C4B" w14:textId="57FF7AF9" w:rsidR="00D50319" w:rsidRDefault="00F93B62" w:rsidP="00E23174">
            <w:pPr>
              <w:rPr>
                <w:rFonts w:ascii="Times New Roman" w:hAnsi="Times New Roman" w:cs="Times New Roman"/>
                <w:sz w:val="18"/>
                <w:szCs w:val="18"/>
              </w:rPr>
            </w:pPr>
            <w:r>
              <w:rPr>
                <w:rFonts w:ascii="Times New Roman" w:hAnsi="Times New Roman" w:cs="Times New Roman" w:hint="eastAsia"/>
                <w:sz w:val="18"/>
                <w:szCs w:val="18"/>
              </w:rPr>
              <w:t>35</w:t>
            </w:r>
          </w:p>
        </w:tc>
        <w:tc>
          <w:tcPr>
            <w:tcW w:w="2268" w:type="dxa"/>
          </w:tcPr>
          <w:p w14:paraId="36E0B999" w14:textId="2CDE7692" w:rsidR="00D50319" w:rsidRPr="00EE5DA0" w:rsidRDefault="00D50319" w:rsidP="00E23174">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663CF1C7" w14:textId="77777777" w:rsidR="00D50319" w:rsidRPr="0006630A" w:rsidRDefault="00D50319" w:rsidP="00E23174">
            <w:pPr>
              <w:pBdr>
                <w:top w:val="nil"/>
                <w:left w:val="nil"/>
                <w:bottom w:val="nil"/>
                <w:right w:val="nil"/>
                <w:between w:val="nil"/>
                <w:bar w:val="nil"/>
              </w:pBd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4B145F45" w14:textId="77777777"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217E49FB" w14:textId="77777777" w:rsidTr="007430D3">
        <w:tc>
          <w:tcPr>
            <w:tcW w:w="2136" w:type="dxa"/>
          </w:tcPr>
          <w:p w14:paraId="43420CEB"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t>13.</w:t>
            </w:r>
            <w:r w:rsidRPr="0006630A">
              <w:rPr>
                <w:rFonts w:ascii="Times New Roman" w:hAnsi="Times New Roman" w:cs="Times New Roman" w:hint="eastAsia"/>
                <w:sz w:val="18"/>
                <w:szCs w:val="18"/>
              </w:rPr>
              <w:t xml:space="preserve"> </w:t>
            </w:r>
            <w:r w:rsidRPr="0006630A">
              <w:rPr>
                <w:rFonts w:ascii="Times New Roman" w:hAnsi="Times New Roman" w:cs="Times New Roman"/>
                <w:sz w:val="18"/>
                <w:szCs w:val="18"/>
              </w:rPr>
              <w:t xml:space="preserve">What is the most </w:t>
            </w:r>
            <w:r w:rsidRPr="0006630A">
              <w:rPr>
                <w:rFonts w:ascii="Times New Roman" w:hAnsi="Times New Roman" w:cs="Times New Roman"/>
                <w:sz w:val="18"/>
                <w:szCs w:val="18"/>
              </w:rPr>
              <w:lastRenderedPageBreak/>
              <w:t>common age for nephroblastoma?</w:t>
            </w:r>
          </w:p>
        </w:tc>
        <w:tc>
          <w:tcPr>
            <w:tcW w:w="3364" w:type="dxa"/>
          </w:tcPr>
          <w:p w14:paraId="57F66079" w14:textId="77777777" w:rsidR="00D50319" w:rsidRPr="0006630A" w:rsidRDefault="00D50319" w:rsidP="00E23174">
            <w:pPr>
              <w:rPr>
                <w:rFonts w:ascii="Times New Roman" w:hAnsi="Times New Roman" w:cs="Times New Roman"/>
                <w:sz w:val="18"/>
                <w:szCs w:val="18"/>
              </w:rPr>
            </w:pPr>
            <w:r w:rsidRPr="0006630A">
              <w:rPr>
                <w:rFonts w:ascii="Times New Roman" w:hAnsi="Times New Roman" w:cs="Times New Roman"/>
                <w:sz w:val="18"/>
                <w:szCs w:val="18"/>
              </w:rPr>
              <w:lastRenderedPageBreak/>
              <w:t xml:space="preserve">Nephroblastoma, also known as Wilms' </w:t>
            </w:r>
            <w:r w:rsidRPr="0006630A">
              <w:rPr>
                <w:rFonts w:ascii="Times New Roman" w:hAnsi="Times New Roman" w:cs="Times New Roman"/>
                <w:sz w:val="18"/>
                <w:szCs w:val="18"/>
              </w:rPr>
              <w:lastRenderedPageBreak/>
              <w:t xml:space="preserve">tumor, is most commonly diagnosed in children between the ages of 3 and 4 years. This type of cancer primarily affects young children, with the majority of cases occurring in those under the age of 5. The incidence sharply decreases after age 5. </w:t>
            </w:r>
          </w:p>
        </w:tc>
        <w:tc>
          <w:tcPr>
            <w:tcW w:w="3118" w:type="dxa"/>
          </w:tcPr>
          <w:p w14:paraId="21DFD847" w14:textId="77777777"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68A4B4CC" w14:textId="30917B55" w:rsidR="00D50319" w:rsidRDefault="00F93B62" w:rsidP="00E23174">
            <w:pPr>
              <w:rPr>
                <w:rFonts w:ascii="Times New Roman" w:hAnsi="Times New Roman" w:cs="Times New Roman"/>
                <w:sz w:val="18"/>
                <w:szCs w:val="18"/>
              </w:rPr>
            </w:pPr>
            <w:r>
              <w:rPr>
                <w:rFonts w:ascii="Times New Roman" w:hAnsi="Times New Roman" w:cs="Times New Roman" w:hint="eastAsia"/>
                <w:sz w:val="18"/>
                <w:szCs w:val="18"/>
              </w:rPr>
              <w:t>33</w:t>
            </w:r>
          </w:p>
        </w:tc>
        <w:tc>
          <w:tcPr>
            <w:tcW w:w="2268" w:type="dxa"/>
          </w:tcPr>
          <w:p w14:paraId="2378D8DD" w14:textId="1D14853C" w:rsidR="00D50319" w:rsidRPr="00EE5DA0" w:rsidRDefault="00D50319" w:rsidP="00E23174">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6E244B2F" w14:textId="4B984020" w:rsidR="00D50319" w:rsidRPr="0006630A" w:rsidRDefault="00D50319" w:rsidP="00E23174">
            <w:pPr>
              <w:pBdr>
                <w:top w:val="nil"/>
                <w:left w:val="nil"/>
                <w:bottom w:val="nil"/>
                <w:right w:val="nil"/>
                <w:between w:val="nil"/>
                <w:bar w:val="nil"/>
              </w:pBd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01652D0F" w14:textId="77777777" w:rsidR="00D50319" w:rsidRPr="00EE5DA0" w:rsidRDefault="00D50319" w:rsidP="00E23174">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5A75ADCA" w14:textId="77777777" w:rsidTr="007430D3">
        <w:tc>
          <w:tcPr>
            <w:tcW w:w="2136" w:type="dxa"/>
          </w:tcPr>
          <w:p w14:paraId="04E8D823"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14. What is the clinical classification of medulloblastoma</w:t>
            </w:r>
            <w:r w:rsidRPr="0006630A">
              <w:rPr>
                <w:rFonts w:ascii="Times New Roman" w:hAnsi="Times New Roman" w:cs="Times New Roman" w:hint="eastAsia"/>
                <w:sz w:val="18"/>
                <w:szCs w:val="18"/>
              </w:rPr>
              <w:t>?</w:t>
            </w:r>
          </w:p>
        </w:tc>
        <w:tc>
          <w:tcPr>
            <w:tcW w:w="3364" w:type="dxa"/>
          </w:tcPr>
          <w:p w14:paraId="73B86D4C"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Medulloblastoma, a common malignant brain tumor in children, has been classified clinically based on histological features, molecular genetics, and risk stratification. Here’s an overview of the main classifications:</w:t>
            </w:r>
          </w:p>
          <w:p w14:paraId="0545F61C"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1. Histological Classification: Traditionally, medulloblastomas were categorized based on their appearance under a microscope into four main subtypes:</w:t>
            </w:r>
          </w:p>
          <w:p w14:paraId="67FF44D8"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 xml:space="preserve">   - Classic Medulloblastoma: The most common subtype, characterized by densely packed cells with high mitotic activity.</w:t>
            </w:r>
          </w:p>
          <w:p w14:paraId="470106E8"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 xml:space="preserve">   - Desmoplastic/Nodular Medulloblastoma: Features nodules of </w:t>
            </w:r>
            <w:proofErr w:type="spellStart"/>
            <w:r w:rsidRPr="0006630A">
              <w:rPr>
                <w:rFonts w:ascii="Times New Roman" w:hAnsi="Times New Roman" w:cs="Times New Roman"/>
                <w:sz w:val="18"/>
                <w:szCs w:val="18"/>
              </w:rPr>
              <w:t>neurocytic</w:t>
            </w:r>
            <w:proofErr w:type="spellEnd"/>
            <w:r w:rsidRPr="0006630A">
              <w:rPr>
                <w:rFonts w:ascii="Times New Roman" w:hAnsi="Times New Roman" w:cs="Times New Roman"/>
                <w:sz w:val="18"/>
                <w:szCs w:val="18"/>
              </w:rPr>
              <w:t xml:space="preserve"> cells surrounded by desmoplastic stroma, typically seen in infants and associated with a better prognosis.</w:t>
            </w:r>
          </w:p>
          <w:p w14:paraId="0D72D677"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 xml:space="preserve">   - Medulloblastoma with Extensive Nodularity: A variant of the desmoplastic type, mostly found in very young children and also associated with a favorable outcome.</w:t>
            </w:r>
          </w:p>
          <w:p w14:paraId="099A4117"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 xml:space="preserve">   - Large Cell/Anaplastic Medulloblastoma: Known for large, round cells with prominent nucleoli and increased anaplasia, associated with a worse prognosis.</w:t>
            </w:r>
          </w:p>
          <w:p w14:paraId="7DBFC91F"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 xml:space="preserve">2. Molecular Classification: More recent advances have led to a classification based on genetic and molecular characteristics, defining four main molecular subgroups that have significant implications for </w:t>
            </w:r>
            <w:r w:rsidRPr="0006630A">
              <w:rPr>
                <w:rFonts w:ascii="Times New Roman" w:hAnsi="Times New Roman" w:cs="Times New Roman"/>
                <w:sz w:val="18"/>
                <w:szCs w:val="18"/>
              </w:rPr>
              <w:lastRenderedPageBreak/>
              <w:t>prognosis and treatment:</w:t>
            </w:r>
          </w:p>
          <w:p w14:paraId="4193AC30"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 xml:space="preserve">   - WNT-activated: The best prognosis among all subgroups, with activation of the WNT signaling pathway.</w:t>
            </w:r>
          </w:p>
          <w:p w14:paraId="59418614"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 xml:space="preserve">   - SHH-activated (Sonic Hedgehog): This subgroup can be further divided based on the presence or absence of TP53 mutations, with TP53-mutant cases having a worse prognosis.</w:t>
            </w:r>
          </w:p>
          <w:p w14:paraId="41C18289"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 xml:space="preserve">   - Group 3: Associated with a poor prognosis, characterized by MYC amplification and often metastatic at diagnosis.</w:t>
            </w:r>
          </w:p>
          <w:p w14:paraId="37B9905F"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 xml:space="preserve">   - Group 4: The most common subgroup, with intermediate prognosis, often showing isochromosome 17q and fewer metastatic cases at diagnosis compared to Group 3.</w:t>
            </w:r>
          </w:p>
          <w:p w14:paraId="64E454BE"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3. Risk Stratification: Treatment and prognosis are also influenced by risk stratification, which considers factors such as patient age, extent of surgical resection, presence of metastases, and molecular subgroup:</w:t>
            </w:r>
          </w:p>
          <w:p w14:paraId="2693DAC3"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 xml:space="preserve">   - Average Risk: Typically involves patients over 3 years of age, complete or near-complete resection, and no metastases.</w:t>
            </w:r>
          </w:p>
          <w:p w14:paraId="113C273C"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 xml:space="preserve">   - High Risk: Includes patients with residual disease post-surgery, metastasis, or unfavorable molecular features like MYC amplification.</w:t>
            </w:r>
          </w:p>
          <w:p w14:paraId="4BB9EBB5"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The integration of histological and molecular data has dramatically improved the classification of medulloblastoma, allowing for more targeted therapies and better prediction of outcomes. This comprehensive approach helps in personalizing treatment, which is crucial for improving survival rates and reducing the side effects of therapy in children.</w:t>
            </w:r>
          </w:p>
        </w:tc>
        <w:tc>
          <w:tcPr>
            <w:tcW w:w="3118" w:type="dxa"/>
          </w:tcPr>
          <w:p w14:paraId="36946076" w14:textId="77777777" w:rsidR="00D50319" w:rsidRPr="0098267E" w:rsidRDefault="00D50319" w:rsidP="001A4F99">
            <w:pPr>
              <w:rPr>
                <w:rFonts w:ascii="Times New Roman" w:hAnsi="Times New Roman" w:cs="Times New Roman"/>
                <w:sz w:val="18"/>
                <w:szCs w:val="18"/>
              </w:rPr>
            </w:pPr>
            <w:r w:rsidRPr="0098267E">
              <w:rPr>
                <w:rFonts w:ascii="Times New Roman" w:hAnsi="Times New Roman" w:cs="Times New Roman"/>
                <w:sz w:val="18"/>
                <w:szCs w:val="18"/>
              </w:rPr>
              <w:lastRenderedPageBreak/>
              <w:t>Medulloblastoma, a common malignant brain tumor in children, is classified into various subtypes based on clinical, histological, and molecular characteristics. This classification helps in determining the prognosis and tailoring the treatment accordingly. Here are the key aspects of medulloblastoma classification:</w:t>
            </w:r>
          </w:p>
          <w:p w14:paraId="7545634F" w14:textId="77777777" w:rsidR="00D50319" w:rsidRPr="0098267E" w:rsidRDefault="00D50319" w:rsidP="001A4F99">
            <w:pPr>
              <w:rPr>
                <w:rFonts w:ascii="Times New Roman" w:hAnsi="Times New Roman" w:cs="Times New Roman"/>
                <w:sz w:val="18"/>
                <w:szCs w:val="18"/>
              </w:rPr>
            </w:pPr>
            <w:r w:rsidRPr="0098267E">
              <w:rPr>
                <w:rFonts w:ascii="Times New Roman" w:hAnsi="Times New Roman" w:cs="Times New Roman"/>
                <w:sz w:val="18"/>
                <w:szCs w:val="18"/>
              </w:rPr>
              <w:t xml:space="preserve"> 1. Histological Classification</w:t>
            </w:r>
          </w:p>
          <w:p w14:paraId="01FFC2BE" w14:textId="77777777" w:rsidR="00D50319" w:rsidRPr="0098267E" w:rsidRDefault="00D50319" w:rsidP="001A4F99">
            <w:pPr>
              <w:rPr>
                <w:rFonts w:ascii="Times New Roman" w:hAnsi="Times New Roman" w:cs="Times New Roman"/>
                <w:sz w:val="18"/>
                <w:szCs w:val="18"/>
              </w:rPr>
            </w:pPr>
            <w:r w:rsidRPr="0098267E">
              <w:rPr>
                <w:rFonts w:ascii="Times New Roman" w:hAnsi="Times New Roman" w:cs="Times New Roman"/>
                <w:sz w:val="18"/>
                <w:szCs w:val="18"/>
              </w:rPr>
              <w:t>Medulloblastoma was traditionally classified based on histological appearance into four subtypes:</w:t>
            </w:r>
          </w:p>
          <w:p w14:paraId="4BDE9C02" w14:textId="77777777" w:rsidR="00D50319" w:rsidRPr="0098267E" w:rsidRDefault="00D50319" w:rsidP="001A4F99">
            <w:pPr>
              <w:rPr>
                <w:rFonts w:ascii="Times New Roman" w:hAnsi="Times New Roman" w:cs="Times New Roman"/>
                <w:sz w:val="18"/>
                <w:szCs w:val="18"/>
              </w:rPr>
            </w:pPr>
            <w:r w:rsidRPr="0098267E">
              <w:rPr>
                <w:rFonts w:ascii="Times New Roman" w:hAnsi="Times New Roman" w:cs="Times New Roman"/>
                <w:sz w:val="18"/>
                <w:szCs w:val="18"/>
              </w:rPr>
              <w:t>- Classic medulloblastoma: Most common form, characterized by densely packed cells with high mitotic activity.</w:t>
            </w:r>
          </w:p>
          <w:p w14:paraId="3613E048" w14:textId="77777777" w:rsidR="00D50319" w:rsidRPr="0098267E" w:rsidRDefault="00D50319" w:rsidP="001A4F99">
            <w:pPr>
              <w:rPr>
                <w:rFonts w:ascii="Times New Roman" w:hAnsi="Times New Roman" w:cs="Times New Roman"/>
                <w:sz w:val="18"/>
                <w:szCs w:val="18"/>
              </w:rPr>
            </w:pPr>
            <w:r w:rsidRPr="0098267E">
              <w:rPr>
                <w:rFonts w:ascii="Times New Roman" w:hAnsi="Times New Roman" w:cs="Times New Roman"/>
                <w:sz w:val="18"/>
                <w:szCs w:val="18"/>
              </w:rPr>
              <w:t xml:space="preserve">- Desmoplastic/nodular medulloblastoma: Features nodules of </w:t>
            </w:r>
            <w:proofErr w:type="spellStart"/>
            <w:r w:rsidRPr="0098267E">
              <w:rPr>
                <w:rFonts w:ascii="Times New Roman" w:hAnsi="Times New Roman" w:cs="Times New Roman"/>
                <w:sz w:val="18"/>
                <w:szCs w:val="18"/>
              </w:rPr>
              <w:t>neuroblastic</w:t>
            </w:r>
            <w:proofErr w:type="spellEnd"/>
            <w:r w:rsidRPr="0098267E">
              <w:rPr>
                <w:rFonts w:ascii="Times New Roman" w:hAnsi="Times New Roman" w:cs="Times New Roman"/>
                <w:sz w:val="18"/>
                <w:szCs w:val="18"/>
              </w:rPr>
              <w:t xml:space="preserve"> differentiation surrounded by desmoplastic stroma, typically associated with a better prognosis.</w:t>
            </w:r>
          </w:p>
          <w:p w14:paraId="338FF5AF" w14:textId="77777777" w:rsidR="00D50319" w:rsidRPr="0098267E" w:rsidRDefault="00D50319" w:rsidP="001A4F99">
            <w:pPr>
              <w:rPr>
                <w:rFonts w:ascii="Times New Roman" w:hAnsi="Times New Roman" w:cs="Times New Roman"/>
                <w:sz w:val="18"/>
                <w:szCs w:val="18"/>
              </w:rPr>
            </w:pPr>
            <w:r w:rsidRPr="0098267E">
              <w:rPr>
                <w:rFonts w:ascii="Times New Roman" w:hAnsi="Times New Roman" w:cs="Times New Roman"/>
                <w:sz w:val="18"/>
                <w:szCs w:val="18"/>
              </w:rPr>
              <w:t>- Medulloblastoma with extensive nodularity: A variant of the desmoplastic type, found mostly in infants and also associated with a better prognosis.</w:t>
            </w:r>
          </w:p>
          <w:p w14:paraId="34D11803" w14:textId="77777777" w:rsidR="00D50319" w:rsidRPr="0098267E" w:rsidRDefault="00D50319" w:rsidP="001A4F99">
            <w:pPr>
              <w:rPr>
                <w:rFonts w:ascii="Times New Roman" w:hAnsi="Times New Roman" w:cs="Times New Roman"/>
                <w:sz w:val="18"/>
                <w:szCs w:val="18"/>
              </w:rPr>
            </w:pPr>
            <w:r w:rsidRPr="0098267E">
              <w:rPr>
                <w:rFonts w:ascii="Times New Roman" w:hAnsi="Times New Roman" w:cs="Times New Roman"/>
                <w:sz w:val="18"/>
                <w:szCs w:val="18"/>
              </w:rPr>
              <w:t>- Large cell/anaplastic medulloblastoma: Characterized by large cells with prominent nucleoli and increased anaplasia, generally associated with a worse prognosis.</w:t>
            </w:r>
          </w:p>
          <w:p w14:paraId="5492F1F9" w14:textId="77777777" w:rsidR="00D50319" w:rsidRPr="0098267E" w:rsidRDefault="00D50319" w:rsidP="001A4F99">
            <w:pPr>
              <w:rPr>
                <w:rFonts w:ascii="Times New Roman" w:hAnsi="Times New Roman" w:cs="Times New Roman"/>
                <w:sz w:val="18"/>
                <w:szCs w:val="18"/>
              </w:rPr>
            </w:pPr>
            <w:r w:rsidRPr="0098267E">
              <w:rPr>
                <w:rFonts w:ascii="Times New Roman" w:hAnsi="Times New Roman" w:cs="Times New Roman"/>
                <w:sz w:val="18"/>
                <w:szCs w:val="18"/>
              </w:rPr>
              <w:t xml:space="preserve"> 2. Molecular Classification</w:t>
            </w:r>
          </w:p>
          <w:p w14:paraId="2459B0DB" w14:textId="77777777" w:rsidR="00D50319" w:rsidRPr="0098267E" w:rsidRDefault="00D50319" w:rsidP="001A4F99">
            <w:pPr>
              <w:rPr>
                <w:rFonts w:ascii="Times New Roman" w:hAnsi="Times New Roman" w:cs="Times New Roman"/>
                <w:sz w:val="18"/>
                <w:szCs w:val="18"/>
              </w:rPr>
            </w:pPr>
            <w:r w:rsidRPr="0098267E">
              <w:rPr>
                <w:rFonts w:ascii="Times New Roman" w:hAnsi="Times New Roman" w:cs="Times New Roman"/>
                <w:sz w:val="18"/>
                <w:szCs w:val="18"/>
              </w:rPr>
              <w:t xml:space="preserve">More recently, molecular profiling has led to a significant advancement in the </w:t>
            </w:r>
            <w:r w:rsidRPr="0098267E">
              <w:rPr>
                <w:rFonts w:ascii="Times New Roman" w:hAnsi="Times New Roman" w:cs="Times New Roman"/>
                <w:sz w:val="18"/>
                <w:szCs w:val="18"/>
              </w:rPr>
              <w:lastRenderedPageBreak/>
              <w:t>classification of medulloblastoma. There are four primary molecular subgroups, each with distinct genetic, demographic, and clinical characteristics:</w:t>
            </w:r>
          </w:p>
          <w:p w14:paraId="1FE27B68" w14:textId="77777777" w:rsidR="00D50319" w:rsidRPr="0098267E" w:rsidRDefault="00D50319" w:rsidP="001A4F99">
            <w:pPr>
              <w:rPr>
                <w:rFonts w:ascii="Times New Roman" w:hAnsi="Times New Roman" w:cs="Times New Roman"/>
                <w:sz w:val="18"/>
                <w:szCs w:val="18"/>
              </w:rPr>
            </w:pPr>
            <w:r w:rsidRPr="0098267E">
              <w:rPr>
                <w:rFonts w:ascii="Times New Roman" w:hAnsi="Times New Roman" w:cs="Times New Roman"/>
                <w:sz w:val="18"/>
                <w:szCs w:val="18"/>
              </w:rPr>
              <w:t>- WNT pathway (Wingless): This subgroup has the best prognosis and is characterized by activation of the WNT signaling pathway. Patients often have good outcomes with standard therapy.</w:t>
            </w:r>
          </w:p>
          <w:p w14:paraId="4EA500F3" w14:textId="77777777" w:rsidR="00D50319" w:rsidRPr="0098267E" w:rsidRDefault="00D50319" w:rsidP="001A4F99">
            <w:pPr>
              <w:rPr>
                <w:rFonts w:ascii="Times New Roman" w:hAnsi="Times New Roman" w:cs="Times New Roman"/>
                <w:sz w:val="18"/>
                <w:szCs w:val="18"/>
              </w:rPr>
            </w:pPr>
            <w:r w:rsidRPr="0098267E">
              <w:rPr>
                <w:rFonts w:ascii="Times New Roman" w:hAnsi="Times New Roman" w:cs="Times New Roman"/>
                <w:sz w:val="18"/>
                <w:szCs w:val="18"/>
              </w:rPr>
              <w:t>- SHH pathway (Sonic Hedgehog</w:t>
            </w:r>
            <w:proofErr w:type="gramStart"/>
            <w:r w:rsidRPr="0098267E">
              <w:rPr>
                <w:rFonts w:ascii="Times New Roman" w:hAnsi="Times New Roman" w:cs="Times New Roman"/>
                <w:sz w:val="18"/>
                <w:szCs w:val="18"/>
              </w:rPr>
              <w:t>) :</w:t>
            </w:r>
            <w:proofErr w:type="gramEnd"/>
            <w:r w:rsidRPr="0098267E">
              <w:rPr>
                <w:rFonts w:ascii="Times New Roman" w:hAnsi="Times New Roman" w:cs="Times New Roman"/>
                <w:sz w:val="18"/>
                <w:szCs w:val="18"/>
              </w:rPr>
              <w:t xml:space="preserve"> This subgroup varies in prognosis depending on additional genetic factors and patient age. It is characterized by activation of the SHH signaling pathway.</w:t>
            </w:r>
          </w:p>
          <w:p w14:paraId="2B223EA6" w14:textId="77777777" w:rsidR="00D50319" w:rsidRPr="0098267E" w:rsidRDefault="00D50319" w:rsidP="001A4F99">
            <w:pPr>
              <w:rPr>
                <w:rFonts w:ascii="Times New Roman" w:hAnsi="Times New Roman" w:cs="Times New Roman"/>
                <w:sz w:val="18"/>
                <w:szCs w:val="18"/>
              </w:rPr>
            </w:pPr>
            <w:r w:rsidRPr="0098267E">
              <w:rPr>
                <w:rFonts w:ascii="Times New Roman" w:hAnsi="Times New Roman" w:cs="Times New Roman"/>
                <w:sz w:val="18"/>
                <w:szCs w:val="18"/>
              </w:rPr>
              <w:t>- Group 3: This subgroup has a poor prognosis and is often associated with metastatic disease at diagnosis. It frequently lacks specific molecular pathway activation but is noted for high MYC expression.</w:t>
            </w:r>
          </w:p>
          <w:p w14:paraId="5BCA2E02" w14:textId="77777777" w:rsidR="00D50319" w:rsidRPr="0098267E" w:rsidRDefault="00D50319" w:rsidP="001A4F99">
            <w:pPr>
              <w:rPr>
                <w:rFonts w:ascii="Times New Roman" w:hAnsi="Times New Roman" w:cs="Times New Roman"/>
                <w:sz w:val="18"/>
                <w:szCs w:val="18"/>
              </w:rPr>
            </w:pPr>
            <w:r w:rsidRPr="0098267E">
              <w:rPr>
                <w:rFonts w:ascii="Times New Roman" w:hAnsi="Times New Roman" w:cs="Times New Roman"/>
                <w:sz w:val="18"/>
                <w:szCs w:val="18"/>
              </w:rPr>
              <w:t>- Group 4: The most common subgroup, with an intermediate prognosis. It is less well understood than the other groups but often involves alterations in chromosome 17.</w:t>
            </w:r>
          </w:p>
          <w:p w14:paraId="7653FC68" w14:textId="77777777" w:rsidR="00D50319" w:rsidRPr="00EE5DA0" w:rsidRDefault="00D50319" w:rsidP="001A4F99">
            <w:pPr>
              <w:rPr>
                <w:rFonts w:ascii="Times New Roman" w:hAnsi="Times New Roman" w:cs="Times New Roman"/>
                <w:sz w:val="18"/>
                <w:szCs w:val="18"/>
              </w:rPr>
            </w:pPr>
            <w:r w:rsidRPr="0098267E">
              <w:rPr>
                <w:rFonts w:ascii="Times New Roman" w:hAnsi="Times New Roman" w:cs="Times New Roman"/>
                <w:sz w:val="18"/>
                <w:szCs w:val="18"/>
              </w:rPr>
              <w:t>The integration of histological and molecular data has improved the accuracy of prognosis and influenced the development of targeted therapies. Treatment decisions are increasingly informed by these detailed classifications, aiming to maximize efficacy while minimizing long-term side effects for pediatric patients.</w:t>
            </w:r>
          </w:p>
        </w:tc>
        <w:tc>
          <w:tcPr>
            <w:tcW w:w="1418" w:type="dxa"/>
          </w:tcPr>
          <w:p w14:paraId="7B14032D" w14:textId="4A2E06FC" w:rsidR="00D50319" w:rsidRDefault="00F93B62" w:rsidP="001A4F99">
            <w:pPr>
              <w:rPr>
                <w:rFonts w:ascii="Times New Roman" w:hAnsi="Times New Roman" w:cs="Times New Roman"/>
                <w:sz w:val="18"/>
                <w:szCs w:val="18"/>
              </w:rPr>
            </w:pPr>
            <w:r>
              <w:rPr>
                <w:rFonts w:ascii="Times New Roman" w:hAnsi="Times New Roman" w:cs="Times New Roman" w:hint="eastAsia"/>
                <w:sz w:val="18"/>
                <w:szCs w:val="18"/>
              </w:rPr>
              <w:lastRenderedPageBreak/>
              <w:t>35</w:t>
            </w:r>
          </w:p>
        </w:tc>
        <w:tc>
          <w:tcPr>
            <w:tcW w:w="2268" w:type="dxa"/>
          </w:tcPr>
          <w:p w14:paraId="0F072163" w14:textId="64D617B2" w:rsidR="00D50319" w:rsidRPr="00EE5DA0" w:rsidRDefault="00D50319" w:rsidP="001A4F99">
            <w:pPr>
              <w:rPr>
                <w:rFonts w:ascii="Times New Roman" w:hAnsi="Times New Roman" w:cs="Times New Roman"/>
                <w:sz w:val="18"/>
                <w:szCs w:val="18"/>
              </w:rPr>
            </w:pPr>
            <w:r>
              <w:rPr>
                <w:rFonts w:ascii="Times New Roman" w:hAnsi="Times New Roman" w:cs="Times New Roman" w:hint="eastAsia"/>
                <w:sz w:val="18"/>
                <w:szCs w:val="18"/>
              </w:rPr>
              <w:t>1,2</w:t>
            </w:r>
          </w:p>
        </w:tc>
        <w:tc>
          <w:tcPr>
            <w:tcW w:w="2268" w:type="dxa"/>
          </w:tcPr>
          <w:p w14:paraId="1F989355" w14:textId="77777777" w:rsidR="00D50319" w:rsidRPr="0006630A" w:rsidRDefault="00D50319" w:rsidP="001A4F99">
            <w:pPr>
              <w:pBdr>
                <w:top w:val="nil"/>
                <w:left w:val="nil"/>
                <w:bottom w:val="nil"/>
                <w:right w:val="nil"/>
                <w:between w:val="nil"/>
                <w:bar w:val="nil"/>
              </w:pBdr>
              <w:rPr>
                <w:rFonts w:ascii="Times New Roman" w:hAnsi="Times New Roman" w:cs="Times New Roman"/>
                <w:sz w:val="18"/>
                <w:szCs w:val="18"/>
              </w:rPr>
            </w:pPr>
            <w:r w:rsidRPr="0006630A">
              <w:rPr>
                <w:rFonts w:ascii="Times New Roman" w:hAnsi="Times New Roman" w:cs="Times New Roman"/>
                <w:sz w:val="18"/>
                <w:szCs w:val="18"/>
              </w:rPr>
              <w:t>1</w:t>
            </w:r>
            <w:r>
              <w:rPr>
                <w:rFonts w:ascii="Times New Roman" w:hAnsi="Times New Roman" w:cs="Times New Roman" w:hint="eastAsia"/>
                <w:sz w:val="18"/>
                <w:szCs w:val="18"/>
              </w:rPr>
              <w:t>,2</w:t>
            </w:r>
          </w:p>
        </w:tc>
        <w:tc>
          <w:tcPr>
            <w:tcW w:w="1843" w:type="dxa"/>
          </w:tcPr>
          <w:p w14:paraId="3B58D87B" w14:textId="105CE561" w:rsidR="00D50319" w:rsidRPr="00EE5DA0" w:rsidRDefault="00D50319" w:rsidP="001A4F99">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2D0CB289" w14:textId="77777777" w:rsidTr="007430D3">
        <w:tc>
          <w:tcPr>
            <w:tcW w:w="2136" w:type="dxa"/>
          </w:tcPr>
          <w:p w14:paraId="5CA23B6B" w14:textId="78C06ECB"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lastRenderedPageBreak/>
              <w:t xml:space="preserve">15. </w:t>
            </w:r>
            <w:r w:rsidRPr="0040003F">
              <w:rPr>
                <w:rFonts w:ascii="Times New Roman" w:hAnsi="Times New Roman" w:cs="Times New Roman"/>
                <w:sz w:val="18"/>
                <w:szCs w:val="18"/>
              </w:rPr>
              <w:t xml:space="preserve">In addition to chemotherapy, surgery and radiation, what are the treatment options for childhood tumors? </w:t>
            </w:r>
          </w:p>
        </w:tc>
        <w:tc>
          <w:tcPr>
            <w:tcW w:w="3364" w:type="dxa"/>
          </w:tcPr>
          <w:p w14:paraId="4753BAE8" w14:textId="2D59DF2E" w:rsidR="00D50319" w:rsidRPr="0040003F" w:rsidRDefault="00D50319" w:rsidP="001A4F99">
            <w:pPr>
              <w:rPr>
                <w:rFonts w:ascii="Times New Roman" w:hAnsi="Times New Roman" w:cs="Times New Roman"/>
                <w:sz w:val="18"/>
                <w:szCs w:val="18"/>
              </w:rPr>
            </w:pPr>
            <w:r w:rsidRPr="0040003F">
              <w:rPr>
                <w:rFonts w:ascii="Times New Roman" w:hAnsi="Times New Roman" w:cs="Times New Roman"/>
                <w:sz w:val="18"/>
                <w:szCs w:val="18"/>
              </w:rPr>
              <w:t>Treatment options for childhood tumors have expanded beyond traditional methods like chemotherapy, surgery, and radiation to include several advanced therapies that can be more targeted and less invasive. Here are some of these additional treatment options:</w:t>
            </w:r>
          </w:p>
          <w:p w14:paraId="2678E910" w14:textId="6B3A0EE2" w:rsidR="00D50319" w:rsidRPr="0040003F" w:rsidRDefault="00D50319" w:rsidP="001A4F99">
            <w:pPr>
              <w:rPr>
                <w:rFonts w:ascii="Times New Roman" w:hAnsi="Times New Roman" w:cs="Times New Roman"/>
                <w:sz w:val="18"/>
                <w:szCs w:val="18"/>
              </w:rPr>
            </w:pPr>
            <w:r w:rsidRPr="0040003F">
              <w:rPr>
                <w:rFonts w:ascii="Times New Roman" w:hAnsi="Times New Roman" w:cs="Times New Roman"/>
                <w:sz w:val="18"/>
                <w:szCs w:val="18"/>
              </w:rPr>
              <w:t>1. Immunotherapy: This method boosts the body's immune system to fight cancer. It includes treatments like checkpoint inhibitors, which help the immune system recognize and destroy cancer cells, and CAR T-cell therapy, where a child’s T cells are modified in a lab to better attack cancer cells.</w:t>
            </w:r>
          </w:p>
          <w:p w14:paraId="7E40A2E9" w14:textId="799EC992" w:rsidR="00D50319" w:rsidRPr="0040003F" w:rsidRDefault="00D50319" w:rsidP="001A4F99">
            <w:pPr>
              <w:rPr>
                <w:rFonts w:ascii="Times New Roman" w:hAnsi="Times New Roman" w:cs="Times New Roman"/>
                <w:sz w:val="18"/>
                <w:szCs w:val="18"/>
              </w:rPr>
            </w:pPr>
            <w:r w:rsidRPr="0040003F">
              <w:rPr>
                <w:rFonts w:ascii="Times New Roman" w:hAnsi="Times New Roman" w:cs="Times New Roman"/>
                <w:sz w:val="18"/>
                <w:szCs w:val="18"/>
              </w:rPr>
              <w:t>2. Targeted Therapy: These are drugs or other substances that block the growth and spread of cancer by interfering with specific molecules ("molecular targets") involved in the growth, progression, and spread of cancer. Targeted therapies are designed to be more precise in attacking cancer cells while doing less damage to normal cells.</w:t>
            </w:r>
          </w:p>
          <w:p w14:paraId="5081F55E" w14:textId="43048725" w:rsidR="00D50319" w:rsidRPr="0040003F" w:rsidRDefault="00D50319" w:rsidP="001A4F99">
            <w:pPr>
              <w:rPr>
                <w:rFonts w:ascii="Times New Roman" w:hAnsi="Times New Roman" w:cs="Times New Roman"/>
                <w:sz w:val="18"/>
                <w:szCs w:val="18"/>
              </w:rPr>
            </w:pPr>
            <w:r w:rsidRPr="0040003F">
              <w:rPr>
                <w:rFonts w:ascii="Times New Roman" w:hAnsi="Times New Roman" w:cs="Times New Roman"/>
                <w:sz w:val="18"/>
                <w:szCs w:val="18"/>
              </w:rPr>
              <w:t>3. Hormone Therapy: Used primarily for cancers that are affected by hormones, this therapy involves taking medications that can alter hormone levels in the body, thereby slowing down or stopping the growth of cancer cells.</w:t>
            </w:r>
          </w:p>
          <w:p w14:paraId="698D66FB" w14:textId="6AACC7B1" w:rsidR="00D50319" w:rsidRPr="0040003F" w:rsidRDefault="00D50319" w:rsidP="001A4F99">
            <w:pPr>
              <w:rPr>
                <w:rFonts w:ascii="Times New Roman" w:hAnsi="Times New Roman" w:cs="Times New Roman"/>
                <w:sz w:val="18"/>
                <w:szCs w:val="18"/>
              </w:rPr>
            </w:pPr>
            <w:r w:rsidRPr="0040003F">
              <w:rPr>
                <w:rFonts w:ascii="Times New Roman" w:hAnsi="Times New Roman" w:cs="Times New Roman"/>
                <w:sz w:val="18"/>
                <w:szCs w:val="18"/>
              </w:rPr>
              <w:t>4. Stem Cell Transplant: This involves replacing diseased bone marrow with healthy bone marrow, either from the patient's own body (autologous transplant) or from a donor (allogeneic transplant). This can be necessary after high doses of chemotherapy and/or radiation therapy that destroy both cancerous and normal blood cells.</w:t>
            </w:r>
          </w:p>
          <w:p w14:paraId="5BC141EC" w14:textId="4D3EE8D1" w:rsidR="00D50319" w:rsidRPr="0040003F" w:rsidRDefault="00D50319" w:rsidP="001A4F99">
            <w:pPr>
              <w:rPr>
                <w:rFonts w:ascii="Times New Roman" w:hAnsi="Times New Roman" w:cs="Times New Roman"/>
                <w:sz w:val="18"/>
                <w:szCs w:val="18"/>
              </w:rPr>
            </w:pPr>
            <w:r w:rsidRPr="0040003F">
              <w:rPr>
                <w:rFonts w:ascii="Times New Roman" w:hAnsi="Times New Roman" w:cs="Times New Roman"/>
                <w:sz w:val="18"/>
                <w:szCs w:val="18"/>
              </w:rPr>
              <w:t xml:space="preserve">5. Precision Medicine (Molecularly Targeted Therapies): This approach uses information about a person’s genes and </w:t>
            </w:r>
            <w:r w:rsidRPr="0040003F">
              <w:rPr>
                <w:rFonts w:ascii="Times New Roman" w:hAnsi="Times New Roman" w:cs="Times New Roman"/>
                <w:sz w:val="18"/>
                <w:szCs w:val="18"/>
              </w:rPr>
              <w:lastRenderedPageBreak/>
              <w:t>proteins to prevent, diagnose, and treat disease. In cancer treatment, this involves testing tumors to identify DNA changes and mutations to select the most effective therapy based on these genetic insights.</w:t>
            </w:r>
          </w:p>
          <w:p w14:paraId="5E4FB19F" w14:textId="155A8604" w:rsidR="00D50319" w:rsidRPr="0040003F" w:rsidRDefault="00D50319" w:rsidP="001A4F99">
            <w:pPr>
              <w:rPr>
                <w:rFonts w:ascii="Times New Roman" w:hAnsi="Times New Roman" w:cs="Times New Roman"/>
                <w:sz w:val="18"/>
                <w:szCs w:val="18"/>
              </w:rPr>
            </w:pPr>
            <w:r w:rsidRPr="0040003F">
              <w:rPr>
                <w:rFonts w:ascii="Times New Roman" w:hAnsi="Times New Roman" w:cs="Times New Roman"/>
                <w:sz w:val="18"/>
                <w:szCs w:val="18"/>
              </w:rPr>
              <w:t>6. Clinical Trials: Participating in clinical trials can provide access to new and potentially effective treatments that are not yet widely available. These trials help to determine the effectiveness and safety of new treatment approaches or new ways of using existing treatments</w:t>
            </w:r>
          </w:p>
          <w:p w14:paraId="59C87E99" w14:textId="1AB1752A" w:rsidR="00D50319" w:rsidRPr="0040003F" w:rsidRDefault="00D50319" w:rsidP="001A4F99">
            <w:pPr>
              <w:rPr>
                <w:rFonts w:ascii="Times New Roman" w:hAnsi="Times New Roman" w:cs="Times New Roman"/>
                <w:sz w:val="18"/>
                <w:szCs w:val="18"/>
              </w:rPr>
            </w:pPr>
            <w:r w:rsidRPr="0040003F">
              <w:rPr>
                <w:rFonts w:ascii="Times New Roman" w:hAnsi="Times New Roman" w:cs="Times New Roman"/>
                <w:sz w:val="18"/>
                <w:szCs w:val="18"/>
              </w:rPr>
              <w:t>7. Supportive Care and Integrative Therapies: Managing symptoms and side effects is an important aspect of cancer care. Treatments such as nutritional management, pain management, physiotherapy, and psychological support can improve quality of life and are often considered alongside direct cancer treatments.</w:t>
            </w:r>
          </w:p>
          <w:p w14:paraId="3A9DF768" w14:textId="7BADABB0" w:rsidR="00D50319" w:rsidRPr="0006630A" w:rsidRDefault="00D50319" w:rsidP="001A4F99">
            <w:pPr>
              <w:rPr>
                <w:rFonts w:ascii="Times New Roman" w:hAnsi="Times New Roman" w:cs="Times New Roman"/>
                <w:sz w:val="18"/>
                <w:szCs w:val="18"/>
              </w:rPr>
            </w:pPr>
            <w:r w:rsidRPr="0040003F">
              <w:rPr>
                <w:rFonts w:ascii="Times New Roman" w:hAnsi="Times New Roman" w:cs="Times New Roman"/>
                <w:sz w:val="18"/>
                <w:szCs w:val="18"/>
              </w:rPr>
              <w:t>The choice of treatment depends on various factors, including the type of tumor, its stage and location, genetic aspects of the tumor, and the overall health and age of the child. Treatment plans are typically tailored to the individual needs of the child, with a focus on both effectiveness and minimizing long-term side effects, given the potential for impact on a growing child. Always consult with a pediatric oncologist or a specialist in pediatric tumors to discuss the most appropriate treatment options for a child with cancer.</w:t>
            </w:r>
          </w:p>
        </w:tc>
        <w:tc>
          <w:tcPr>
            <w:tcW w:w="3118" w:type="dxa"/>
          </w:tcPr>
          <w:p w14:paraId="5929352F" w14:textId="77777777" w:rsidR="00D50319" w:rsidRPr="00EE5DA0" w:rsidRDefault="00D50319" w:rsidP="001A4F99">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06A8A5CD" w14:textId="0A036C18" w:rsidR="00D50319" w:rsidRDefault="00F93B62" w:rsidP="001A4F99">
            <w:pPr>
              <w:rPr>
                <w:rFonts w:ascii="Times New Roman" w:hAnsi="Times New Roman" w:cs="Times New Roman"/>
                <w:sz w:val="18"/>
                <w:szCs w:val="18"/>
              </w:rPr>
            </w:pPr>
            <w:r>
              <w:rPr>
                <w:rFonts w:ascii="Times New Roman" w:hAnsi="Times New Roman" w:cs="Times New Roman" w:hint="eastAsia"/>
                <w:sz w:val="18"/>
                <w:szCs w:val="18"/>
              </w:rPr>
              <w:t>36</w:t>
            </w:r>
          </w:p>
        </w:tc>
        <w:tc>
          <w:tcPr>
            <w:tcW w:w="2268" w:type="dxa"/>
          </w:tcPr>
          <w:p w14:paraId="1CEA3533" w14:textId="3FEDA46D" w:rsidR="00D50319" w:rsidRPr="00EE5DA0" w:rsidRDefault="00D50319" w:rsidP="001A4F99">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6007B94C" w14:textId="77777777" w:rsidR="00D50319" w:rsidRPr="0006630A" w:rsidRDefault="00D50319" w:rsidP="001A4F99">
            <w:pPr>
              <w:pBdr>
                <w:top w:val="nil"/>
                <w:left w:val="nil"/>
                <w:bottom w:val="nil"/>
                <w:right w:val="nil"/>
                <w:between w:val="nil"/>
                <w:bar w:val="nil"/>
              </w:pBd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235C754C" w14:textId="77777777" w:rsidR="00D50319" w:rsidRPr="00EE5DA0" w:rsidRDefault="00D50319" w:rsidP="001A4F99">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72179D28" w14:textId="77777777" w:rsidTr="007430D3">
        <w:tc>
          <w:tcPr>
            <w:tcW w:w="2136" w:type="dxa"/>
          </w:tcPr>
          <w:p w14:paraId="5B2A0803"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16. Where does nephroblastoma originate?</w:t>
            </w:r>
          </w:p>
        </w:tc>
        <w:tc>
          <w:tcPr>
            <w:tcW w:w="3364" w:type="dxa"/>
          </w:tcPr>
          <w:p w14:paraId="7682378C"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 xml:space="preserve">Nephroblastoma, or Wilms' tumor, originates in one or both kidneys. It specifically arises from the nephrogenic blastemal cells, which are immature kidney cells that have the potential to develop into various types of renal tissue. This tumor can </w:t>
            </w:r>
            <w:r w:rsidRPr="0006630A">
              <w:rPr>
                <w:rFonts w:ascii="Times New Roman" w:hAnsi="Times New Roman" w:cs="Times New Roman"/>
                <w:sz w:val="18"/>
                <w:szCs w:val="18"/>
              </w:rPr>
              <w:lastRenderedPageBreak/>
              <w:t>affect any part of the kidney where these immature cells are present, disrupting normal kidney development and function. The tumor is most commonly found in young children and is the most prevalent type of kidney cancer in this age group.</w:t>
            </w:r>
          </w:p>
        </w:tc>
        <w:tc>
          <w:tcPr>
            <w:tcW w:w="3118" w:type="dxa"/>
          </w:tcPr>
          <w:p w14:paraId="7C99FB9A" w14:textId="77777777" w:rsidR="00D50319" w:rsidRPr="00EE5DA0" w:rsidRDefault="00D50319" w:rsidP="001A4F99">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44AEB575" w14:textId="685E55D4" w:rsidR="00D50319" w:rsidRPr="00EE5DA0" w:rsidRDefault="00F93B62" w:rsidP="001A4F99">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3A564BFD" w14:textId="46DD4E12" w:rsidR="00D50319" w:rsidRPr="00EE5DA0" w:rsidRDefault="00D50319" w:rsidP="001A4F99">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1BAE0B4B" w14:textId="77777777" w:rsidR="00D50319" w:rsidRPr="0006630A" w:rsidRDefault="00D50319" w:rsidP="001A4F99">
            <w:pPr>
              <w:pBdr>
                <w:top w:val="nil"/>
                <w:left w:val="nil"/>
                <w:bottom w:val="nil"/>
                <w:right w:val="nil"/>
                <w:between w:val="nil"/>
                <w:bar w:val="nil"/>
              </w:pBd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7EF402AD" w14:textId="77777777" w:rsidR="00D50319" w:rsidRPr="00EE5DA0" w:rsidRDefault="00D50319" w:rsidP="001A4F99">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3140C1FE" w14:textId="77777777" w:rsidTr="007430D3">
        <w:tc>
          <w:tcPr>
            <w:tcW w:w="2136" w:type="dxa"/>
          </w:tcPr>
          <w:p w14:paraId="0EF5008B"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17. Which gene is the susceptibility gene of nephroblastoma?</w:t>
            </w:r>
          </w:p>
        </w:tc>
        <w:tc>
          <w:tcPr>
            <w:tcW w:w="3364" w:type="dxa"/>
          </w:tcPr>
          <w:p w14:paraId="68229575"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The most well-known susceptibility gene for nephroblastoma, or Wilms' tumor, is the WT1 gene. This gene is located on chromosome 11 and plays a critical role in kidney and gonadal development. Mutations in the WT1 gene can disrupt normal developmental processes, leading to the formation of Wilms' tumor. WT1 gene mutations are found in about 10-15% of Wilms' tumor cases and are often associated with specific syndromes, such as WAGR syndrome (Wilms' tumor, Aniridia, Genitourinary malformations, and Range of developmental delays), Denys-</w:t>
            </w:r>
            <w:proofErr w:type="spellStart"/>
            <w:r w:rsidRPr="0006630A">
              <w:rPr>
                <w:rFonts w:ascii="Times New Roman" w:hAnsi="Times New Roman" w:cs="Times New Roman"/>
                <w:sz w:val="18"/>
                <w:szCs w:val="18"/>
              </w:rPr>
              <w:t>Drash</w:t>
            </w:r>
            <w:proofErr w:type="spellEnd"/>
            <w:r w:rsidRPr="0006630A">
              <w:rPr>
                <w:rFonts w:ascii="Times New Roman" w:hAnsi="Times New Roman" w:cs="Times New Roman"/>
                <w:sz w:val="18"/>
                <w:szCs w:val="18"/>
              </w:rPr>
              <w:t xml:space="preserve"> syndrome, and Frasier syndrome.</w:t>
            </w:r>
          </w:p>
          <w:p w14:paraId="11CC95DA"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Another gene associated with Wilms' tumor is the WT2 gene, also located on chromosome 11, which is implicated in cases linked to the overgrowth condition known as Beckwith-Wiedemann syndrome.</w:t>
            </w:r>
          </w:p>
          <w:p w14:paraId="709D98B2"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These genes are important for regulating cell growth and differentiation, and their mutation can lead to the uncontrolled cell proliferation characteristic of tumors like nephroblastoma.</w:t>
            </w:r>
          </w:p>
        </w:tc>
        <w:tc>
          <w:tcPr>
            <w:tcW w:w="3118" w:type="dxa"/>
          </w:tcPr>
          <w:p w14:paraId="68F7CFF6" w14:textId="77777777" w:rsidR="00D50319" w:rsidRPr="00EE5DA0" w:rsidRDefault="00D50319" w:rsidP="001A4F99">
            <w:pPr>
              <w:rPr>
                <w:rFonts w:ascii="Times New Roman" w:hAnsi="Times New Roman" w:cs="Times New Roman"/>
                <w:sz w:val="18"/>
                <w:szCs w:val="18"/>
              </w:rPr>
            </w:pPr>
            <w:r w:rsidRPr="00EE5DA0">
              <w:rPr>
                <w:rFonts w:ascii="Times New Roman" w:hAnsi="Times New Roman" w:cs="Times New Roman"/>
                <w:sz w:val="18"/>
                <w:szCs w:val="18"/>
              </w:rPr>
              <w:t>Comparable</w:t>
            </w:r>
          </w:p>
        </w:tc>
        <w:tc>
          <w:tcPr>
            <w:tcW w:w="1418" w:type="dxa"/>
          </w:tcPr>
          <w:p w14:paraId="6957B157" w14:textId="1EFB9FF4" w:rsidR="00D50319" w:rsidRDefault="00F93B62" w:rsidP="001A4F99">
            <w:pPr>
              <w:rPr>
                <w:rFonts w:ascii="Times New Roman" w:hAnsi="Times New Roman" w:cs="Times New Roman"/>
                <w:sz w:val="18"/>
                <w:szCs w:val="18"/>
              </w:rPr>
            </w:pPr>
            <w:r>
              <w:rPr>
                <w:rFonts w:ascii="Times New Roman" w:hAnsi="Times New Roman" w:cs="Times New Roman" w:hint="eastAsia"/>
                <w:sz w:val="18"/>
                <w:szCs w:val="18"/>
              </w:rPr>
              <w:t>35</w:t>
            </w:r>
          </w:p>
        </w:tc>
        <w:tc>
          <w:tcPr>
            <w:tcW w:w="2268" w:type="dxa"/>
          </w:tcPr>
          <w:p w14:paraId="05F1EE68" w14:textId="75EFFFC5" w:rsidR="00D50319" w:rsidRPr="00EE5DA0" w:rsidRDefault="00D50319" w:rsidP="001A4F99">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2D53BDAF" w14:textId="77777777" w:rsidR="00D50319" w:rsidRPr="0006630A" w:rsidRDefault="00D50319" w:rsidP="001A4F99">
            <w:pPr>
              <w:pBdr>
                <w:top w:val="nil"/>
                <w:left w:val="nil"/>
                <w:bottom w:val="nil"/>
                <w:right w:val="nil"/>
                <w:between w:val="nil"/>
                <w:bar w:val="nil"/>
              </w:pBd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00A0BB5E" w14:textId="77777777" w:rsidR="00D50319" w:rsidRPr="00EE5DA0" w:rsidRDefault="00D50319" w:rsidP="001A4F99">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6652C834" w14:textId="77777777" w:rsidTr="007430D3">
        <w:tc>
          <w:tcPr>
            <w:tcW w:w="2136" w:type="dxa"/>
          </w:tcPr>
          <w:p w14:paraId="1C5EF3A3"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18.</w:t>
            </w:r>
            <w:r w:rsidRPr="0006630A">
              <w:rPr>
                <w:rFonts w:ascii="Times New Roman" w:hAnsi="Times New Roman" w:cs="Times New Roman" w:hint="eastAsia"/>
                <w:sz w:val="18"/>
                <w:szCs w:val="18"/>
              </w:rPr>
              <w:t xml:space="preserve"> </w:t>
            </w:r>
            <w:r w:rsidRPr="0006630A">
              <w:rPr>
                <w:rFonts w:ascii="Times New Roman" w:hAnsi="Times New Roman" w:cs="Times New Roman"/>
                <w:sz w:val="18"/>
                <w:szCs w:val="18"/>
              </w:rPr>
              <w:t>Is neuroblastoma hereditary?</w:t>
            </w:r>
          </w:p>
        </w:tc>
        <w:tc>
          <w:tcPr>
            <w:tcW w:w="3364" w:type="dxa"/>
          </w:tcPr>
          <w:p w14:paraId="01B56256"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 xml:space="preserve">Neuroblastoma, a common childhood cancer that develops from immature nerve cells in the nervous system and adrenal glands, is generally not considered hereditary in the majority of cases. Most neuroblastoma cases appear sporadically, meaning they occur by chance without a known hereditary component. </w:t>
            </w:r>
            <w:r w:rsidRPr="0006630A">
              <w:rPr>
                <w:rFonts w:ascii="Times New Roman" w:hAnsi="Times New Roman" w:cs="Times New Roman"/>
                <w:sz w:val="18"/>
                <w:szCs w:val="18"/>
              </w:rPr>
              <w:lastRenderedPageBreak/>
              <w:t>Approximately 90% of neuroblastoma cases are sporadic.</w:t>
            </w:r>
          </w:p>
          <w:p w14:paraId="268A3C39"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However, a small percentage of neuroblastoma cases (about 1-2%) are familial, indicating a hereditary aspect. In these familial cases, the condition can be passed down from one generation to the next. Genetic mutations that increase the risk of developing neuroblastoma have been identified in some familial cases. For example, mutations in the ALK (anaplastic lymphoma kinase) gene and the PHOX2B gene are associated with an increased risk of familial neuroblastoma.</w:t>
            </w:r>
          </w:p>
          <w:p w14:paraId="203510AB"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Families with a history of neuroblastoma might benefit from genetic counseling to understand their risk and the possible genetic underpinnings of the disease.</w:t>
            </w:r>
          </w:p>
        </w:tc>
        <w:tc>
          <w:tcPr>
            <w:tcW w:w="3118" w:type="dxa"/>
          </w:tcPr>
          <w:p w14:paraId="2ECD3A90" w14:textId="77777777" w:rsidR="00D50319" w:rsidRPr="00EE5DA0" w:rsidRDefault="00D50319" w:rsidP="001A4F99">
            <w:pPr>
              <w:rPr>
                <w:rFonts w:ascii="Times New Roman" w:hAnsi="Times New Roman" w:cs="Times New Roman"/>
                <w:sz w:val="18"/>
                <w:szCs w:val="18"/>
              </w:rPr>
            </w:pPr>
            <w:r w:rsidRPr="00EE5DA0">
              <w:rPr>
                <w:rFonts w:ascii="Times New Roman" w:hAnsi="Times New Roman" w:cs="Times New Roman"/>
                <w:sz w:val="18"/>
                <w:szCs w:val="18"/>
              </w:rPr>
              <w:lastRenderedPageBreak/>
              <w:t xml:space="preserve">Comparable </w:t>
            </w:r>
          </w:p>
        </w:tc>
        <w:tc>
          <w:tcPr>
            <w:tcW w:w="1418" w:type="dxa"/>
          </w:tcPr>
          <w:p w14:paraId="50A9B576" w14:textId="061B8EE6" w:rsidR="00D50319" w:rsidRPr="00EE5DA0" w:rsidRDefault="00F93B62" w:rsidP="001A4F99">
            <w:pPr>
              <w:rPr>
                <w:rFonts w:ascii="Times New Roman" w:hAnsi="Times New Roman" w:cs="Times New Roman"/>
                <w:sz w:val="18"/>
                <w:szCs w:val="18"/>
              </w:rPr>
            </w:pPr>
            <w:r>
              <w:rPr>
                <w:rFonts w:ascii="Times New Roman" w:hAnsi="Times New Roman" w:cs="Times New Roman" w:hint="eastAsia"/>
                <w:sz w:val="18"/>
                <w:szCs w:val="18"/>
              </w:rPr>
              <w:t>36</w:t>
            </w:r>
          </w:p>
        </w:tc>
        <w:tc>
          <w:tcPr>
            <w:tcW w:w="2268" w:type="dxa"/>
          </w:tcPr>
          <w:p w14:paraId="124C7E9E" w14:textId="531E1E89" w:rsidR="00D50319" w:rsidRPr="00EE5DA0" w:rsidRDefault="00D50319" w:rsidP="001A4F99">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1BA23C7E" w14:textId="77777777" w:rsidR="00D50319" w:rsidRPr="0006630A" w:rsidRDefault="00D50319" w:rsidP="001A4F99">
            <w:pPr>
              <w:pBdr>
                <w:top w:val="nil"/>
                <w:left w:val="nil"/>
                <w:bottom w:val="nil"/>
                <w:right w:val="nil"/>
                <w:between w:val="nil"/>
                <w:bar w:val="nil"/>
              </w:pBd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39F77BBD" w14:textId="77777777" w:rsidR="00D50319" w:rsidRPr="00EE5DA0" w:rsidRDefault="00D50319" w:rsidP="001A4F99">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4EF0E6F4" w14:textId="77777777" w:rsidTr="007430D3">
        <w:tc>
          <w:tcPr>
            <w:tcW w:w="2136" w:type="dxa"/>
          </w:tcPr>
          <w:p w14:paraId="10D76070"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19. How to stage neuroblastoma?</w:t>
            </w:r>
          </w:p>
        </w:tc>
        <w:tc>
          <w:tcPr>
            <w:tcW w:w="3364" w:type="dxa"/>
          </w:tcPr>
          <w:p w14:paraId="319B7198"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Staging neuroblastoma involves assessing the extent of the tumor's spread and its characteristics to determine the best treatment approach. The staging system most widely used today for neuroblastoma is the International Neuroblastoma Staging System (INSS), which classifies the disease based on surgical findings and the presence of metastases (spread of cancer). Here are the stages according to the INSS:</w:t>
            </w:r>
          </w:p>
          <w:p w14:paraId="3361A3F2"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1. Stage 1: The tumor is localized and confined to the area of origin. The entire tumor has been completely removed surgically, with or without microscopic residual disease, and no lymph node involvement is found outside the tumor.</w:t>
            </w:r>
          </w:p>
          <w:p w14:paraId="43DB3895"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2. Stage 2A: The tumor is localized and confined to the area of origin but has not been completely removed, with no involvement of lymph nodes.</w:t>
            </w:r>
          </w:p>
          <w:p w14:paraId="4C167269"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 xml:space="preserve">3. Stage 2B: The tumor is localized and may </w:t>
            </w:r>
            <w:r w:rsidRPr="0006630A">
              <w:rPr>
                <w:rFonts w:ascii="Times New Roman" w:hAnsi="Times New Roman" w:cs="Times New Roman"/>
                <w:sz w:val="18"/>
                <w:szCs w:val="18"/>
              </w:rPr>
              <w:lastRenderedPageBreak/>
              <w:t>or may not have been completely removed. However, regional lymph nodes are involved on the same side as the tumor, but not on the other side.</w:t>
            </w:r>
          </w:p>
          <w:p w14:paraId="14300E86"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4. Stage 3: The tumor crosses the midline (imaginary line running vertically down the center of the body), with or without regional lymph node involvement, or the tumor is localized but on the opposite side regional lymph node involvement is present.</w:t>
            </w:r>
          </w:p>
          <w:p w14:paraId="12A9DF22"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5. Stage 4: The tumor has metastasized (spread) to distant lymph nodes, bone, bone marrow, liver, skin, and/or other organs (except as defined for stage 4S).</w:t>
            </w:r>
          </w:p>
          <w:p w14:paraId="19E1D486"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6. Stage 4S: This special category applies to infants younger than 1 year. The primary tumor is localized as in Stage 1 or 2, but there is dissemination of cancer cells that is limited to the skin, liver, and/or bone marrow.</w:t>
            </w:r>
          </w:p>
          <w:p w14:paraId="07A2E2DD"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In addition to the INSS, the International Neuroblastoma Risk Group Staging System (INRGSS) is used, which is based on image-defined risk factors (IDRFs) before surgery and does not rely on surgical outcomes. This system classifies tumors as L1 or L2 based on locoregional tumor characteristics, with additional stages for metastatic disease (M and MS similar to 4 and 4S).</w:t>
            </w:r>
          </w:p>
          <w:p w14:paraId="0EE5E505"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Accurate staging involves a combination of imaging tests such as MRI, CT scans, bone scans, and MIBG scans, along with biopsy or surgical removal and examination of the tumor and lymph nodes. Staging helps guide treatment decisions and gives an idea of prognosis.</w:t>
            </w:r>
          </w:p>
        </w:tc>
        <w:tc>
          <w:tcPr>
            <w:tcW w:w="3118" w:type="dxa"/>
          </w:tcPr>
          <w:p w14:paraId="248FB527" w14:textId="77777777" w:rsidR="00D50319" w:rsidRPr="00EE5DA0" w:rsidRDefault="00D50319" w:rsidP="001A4F99">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28A5B28C" w14:textId="13B1830F" w:rsidR="00D50319" w:rsidRPr="00EE5DA0" w:rsidRDefault="00F93B62" w:rsidP="001A4F99">
            <w:pPr>
              <w:rPr>
                <w:rFonts w:ascii="Times New Roman" w:hAnsi="Times New Roman" w:cs="Times New Roman"/>
                <w:sz w:val="18"/>
                <w:szCs w:val="18"/>
              </w:rPr>
            </w:pPr>
            <w:r>
              <w:rPr>
                <w:rFonts w:ascii="Times New Roman" w:hAnsi="Times New Roman" w:cs="Times New Roman" w:hint="eastAsia"/>
                <w:sz w:val="18"/>
                <w:szCs w:val="18"/>
              </w:rPr>
              <w:t>35</w:t>
            </w:r>
          </w:p>
        </w:tc>
        <w:tc>
          <w:tcPr>
            <w:tcW w:w="2268" w:type="dxa"/>
          </w:tcPr>
          <w:p w14:paraId="382565D2" w14:textId="4E7B3A8E" w:rsidR="00D50319" w:rsidRPr="00EE5DA0" w:rsidRDefault="00D50319" w:rsidP="001A4F99">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0DBFFC2A" w14:textId="77777777" w:rsidR="00D50319" w:rsidRPr="0006630A" w:rsidRDefault="00D50319" w:rsidP="001A4F99">
            <w:pPr>
              <w:pBdr>
                <w:top w:val="nil"/>
                <w:left w:val="nil"/>
                <w:bottom w:val="nil"/>
                <w:right w:val="nil"/>
                <w:between w:val="nil"/>
                <w:bar w:val="nil"/>
              </w:pBd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193986B1" w14:textId="77777777" w:rsidR="00D50319" w:rsidRPr="00EE5DA0" w:rsidRDefault="00D50319" w:rsidP="001A4F99">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3357A7CE" w14:textId="77777777" w:rsidTr="007430D3">
        <w:tc>
          <w:tcPr>
            <w:tcW w:w="2136" w:type="dxa"/>
          </w:tcPr>
          <w:p w14:paraId="0AD8F064"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20. Why neuroblastoma is the "King of Childhood Cancers"?</w:t>
            </w:r>
          </w:p>
        </w:tc>
        <w:tc>
          <w:tcPr>
            <w:tcW w:w="3364" w:type="dxa"/>
          </w:tcPr>
          <w:p w14:paraId="3F8AE653"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Neuroblastoma is often referred to as the "King of Childhood Cancers" due to its unique characteristics and challenges:</w:t>
            </w:r>
          </w:p>
          <w:p w14:paraId="4EB2C841"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lastRenderedPageBreak/>
              <w:t>1. Incidence: Neuroblastoma is the most common cancer diagnosed in infants and the third most common cancer in children after leukemia and brain tumors. Its incidence peaks during infancy, with about half of cases occurring in children younger than 2 years old.</w:t>
            </w:r>
          </w:p>
          <w:p w14:paraId="3BB9581B"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2. Heterogeneity: Neuroblastoma is highly heterogeneous, meaning it can vary widely in terms of its clinical behavior, ranging from spontaneous regression to aggressive metastatic disease. This heterogeneity poses challenges in both diagnosis and treatment planning.</w:t>
            </w:r>
          </w:p>
          <w:p w14:paraId="5075CC43"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3. Metastasis: Neuroblastoma frequently metastasizes, or spreads, to other parts of the body, commonly to the bones, bone marrow, liver, and lymph nodes. This metastatic spread can complicate treatment and worsen prognosis.</w:t>
            </w:r>
          </w:p>
          <w:p w14:paraId="522A18FB"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4. Young Age at Diagnosis: The fact that neuroblastoma primarily affects very young children adds to its complexity. Treatment considerations must take into account the child's age, overall health, and the potential long-term effects of treatment on growth and development.</w:t>
            </w:r>
          </w:p>
          <w:p w14:paraId="340D2B94"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5. Limited Treatment Options: Despite advances in treatment, neuroblastoma remains challenging to treat, especially in high-risk cases. Treatment typically involves a combination of surgery, chemotherapy, radiation therapy, and sometimes immunotherapy or targeted therapy. However, not all children respond well to standard treatments, highlighting the need for more effective therapies.</w:t>
            </w:r>
          </w:p>
          <w:p w14:paraId="784D90CC"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 xml:space="preserve">6. Survival Rates: While the overall survival rates for neuroblastoma have improved over the years, they still vary widely depending </w:t>
            </w:r>
            <w:r w:rsidRPr="0006630A">
              <w:rPr>
                <w:rFonts w:ascii="Times New Roman" w:hAnsi="Times New Roman" w:cs="Times New Roman"/>
                <w:sz w:val="18"/>
                <w:szCs w:val="18"/>
              </w:rPr>
              <w:lastRenderedPageBreak/>
              <w:t>on factors such as age at diagnosis, stage of disease, and biological characteristics of the tumor. High-risk neuroblastoma, in particular, has a poorer prognosis, with survival rates lower than those for many other childhood cancers.</w:t>
            </w:r>
          </w:p>
          <w:p w14:paraId="52B8DF9D"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Due to these factors, neuroblastoma presents unique challenges for both patients and healthcare providers, earning it the moniker "King of Childhood Cancers." Efforts to improve understanding of the disease, develop targeted therapies, and refine treatment approaches are ongoing to improve outcomes for children with neuroblastoma.</w:t>
            </w:r>
          </w:p>
        </w:tc>
        <w:tc>
          <w:tcPr>
            <w:tcW w:w="3118" w:type="dxa"/>
          </w:tcPr>
          <w:p w14:paraId="19676D78" w14:textId="77777777" w:rsidR="00D50319" w:rsidRPr="00EE5DA0" w:rsidRDefault="00D50319" w:rsidP="001A4F99">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07137A39" w14:textId="4A5BB90B" w:rsidR="00D50319" w:rsidRPr="00EE5DA0" w:rsidRDefault="00F93B62" w:rsidP="001A4F99">
            <w:pPr>
              <w:rPr>
                <w:rFonts w:ascii="Times New Roman" w:hAnsi="Times New Roman" w:cs="Times New Roman"/>
                <w:sz w:val="18"/>
                <w:szCs w:val="18"/>
              </w:rPr>
            </w:pPr>
            <w:r>
              <w:rPr>
                <w:rFonts w:ascii="Times New Roman" w:hAnsi="Times New Roman" w:cs="Times New Roman" w:hint="eastAsia"/>
                <w:sz w:val="18"/>
                <w:szCs w:val="18"/>
              </w:rPr>
              <w:t>3</w:t>
            </w:r>
            <w:r w:rsidR="00F449C6">
              <w:rPr>
                <w:rFonts w:ascii="Times New Roman" w:hAnsi="Times New Roman" w:cs="Times New Roman" w:hint="eastAsia"/>
                <w:sz w:val="18"/>
                <w:szCs w:val="18"/>
              </w:rPr>
              <w:t>1</w:t>
            </w:r>
          </w:p>
        </w:tc>
        <w:tc>
          <w:tcPr>
            <w:tcW w:w="2268" w:type="dxa"/>
          </w:tcPr>
          <w:p w14:paraId="2FDF497F" w14:textId="6682C830" w:rsidR="00D50319" w:rsidRPr="00EE5DA0" w:rsidRDefault="00D50319" w:rsidP="001A4F99">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241349C1" w14:textId="77777777" w:rsidR="00D50319" w:rsidRPr="0006630A" w:rsidRDefault="00D50319" w:rsidP="001A4F99">
            <w:pPr>
              <w:pBdr>
                <w:top w:val="nil"/>
                <w:left w:val="nil"/>
                <w:bottom w:val="nil"/>
                <w:right w:val="nil"/>
                <w:between w:val="nil"/>
                <w:bar w:val="nil"/>
              </w:pBd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130148EF" w14:textId="77777777" w:rsidR="00D50319" w:rsidRPr="00EE5DA0" w:rsidRDefault="00D50319" w:rsidP="001A4F99">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07A97FE5" w14:textId="77777777" w:rsidTr="007430D3">
        <w:tc>
          <w:tcPr>
            <w:tcW w:w="2136" w:type="dxa"/>
          </w:tcPr>
          <w:p w14:paraId="44CD5F67"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lastRenderedPageBreak/>
              <w:t>21. How to classify brain tumors in children?</w:t>
            </w:r>
          </w:p>
        </w:tc>
        <w:tc>
          <w:tcPr>
            <w:tcW w:w="3364" w:type="dxa"/>
          </w:tcPr>
          <w:p w14:paraId="15D1DCE5"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Classifying brain tumors in children involves multiple factors, including the tumor's location, histological characteristics, molecular and genetic markers, and the clinical presentation. The classification system helps in diagnosing the type of tumor, determining the most effective treatment plan, and predicting the prognosis. Here are the primary methods used to classify pediatric brain tumors:</w:t>
            </w:r>
          </w:p>
          <w:p w14:paraId="2F13F4F0"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 xml:space="preserve"> 1. Location</w:t>
            </w:r>
          </w:p>
          <w:p w14:paraId="2BA87A6C"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Brain tumors in children are often classified based on where they occur within the brain or spinal cord. Common locations include:</w:t>
            </w:r>
          </w:p>
          <w:p w14:paraId="796D55E6"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 Cerebellum</w:t>
            </w:r>
          </w:p>
          <w:p w14:paraId="7285627F"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 Brain stem</w:t>
            </w:r>
          </w:p>
          <w:p w14:paraId="02208B6A"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 Cerebral hemispheres</w:t>
            </w:r>
          </w:p>
          <w:p w14:paraId="35911CED"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 Spinal cord</w:t>
            </w:r>
          </w:p>
          <w:p w14:paraId="1B0F8B84"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 xml:space="preserve"> 2. Histological Classification</w:t>
            </w:r>
          </w:p>
          <w:p w14:paraId="3E680226"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 xml:space="preserve">This classification is based on the appearance of the tumor cells under a microscope after a biopsy or surgery. The World Health Organization (WHO) provides a grading system that ranges from </w:t>
            </w:r>
            <w:r w:rsidRPr="0006630A">
              <w:rPr>
                <w:rFonts w:ascii="Times New Roman" w:hAnsi="Times New Roman" w:cs="Times New Roman"/>
                <w:sz w:val="18"/>
                <w:szCs w:val="18"/>
              </w:rPr>
              <w:lastRenderedPageBreak/>
              <w:t>Grade I (least malignant) to Grade IV (most malignant). Examples include:</w:t>
            </w:r>
          </w:p>
          <w:p w14:paraId="37273250"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 xml:space="preserve">- </w:t>
            </w:r>
            <w:proofErr w:type="spellStart"/>
            <w:r w:rsidRPr="0006630A">
              <w:rPr>
                <w:rFonts w:ascii="Times New Roman" w:hAnsi="Times New Roman" w:cs="Times New Roman"/>
                <w:sz w:val="18"/>
                <w:szCs w:val="18"/>
              </w:rPr>
              <w:t>Astrocytomas</w:t>
            </w:r>
            <w:proofErr w:type="spellEnd"/>
            <w:r w:rsidRPr="0006630A">
              <w:rPr>
                <w:rFonts w:ascii="Times New Roman" w:hAnsi="Times New Roman" w:cs="Times New Roman"/>
                <w:sz w:val="18"/>
                <w:szCs w:val="18"/>
              </w:rPr>
              <w:t>, including pilocytic astrocytoma (Grade I) and glioblastoma (Grade IV)</w:t>
            </w:r>
          </w:p>
          <w:p w14:paraId="75C1FDFA"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 Medulloblastomas (typically Grade IV)</w:t>
            </w:r>
          </w:p>
          <w:p w14:paraId="2E3954A3"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 Ependymomas, which can vary in grade</w:t>
            </w:r>
          </w:p>
          <w:p w14:paraId="6870AB95"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 Oligodendrogliomas</w:t>
            </w:r>
          </w:p>
          <w:p w14:paraId="45736013"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 xml:space="preserve"> 3. Molecular and Genetic Features</w:t>
            </w:r>
          </w:p>
          <w:p w14:paraId="763996C9"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Advancements in molecular biology have led to a deeper understanding of the genetic alterations associated with brain tumors. These features can influence both prognosis and treatment. For example:</w:t>
            </w:r>
          </w:p>
          <w:p w14:paraId="1A5A8DB7"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 Medulloblastomas can be further subdivided into subgroups such as WNT, SHH, Group 3, and Group 4, based on their molecular and genetic characteristics.</w:t>
            </w:r>
          </w:p>
          <w:p w14:paraId="1EFB6027"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 Diffuse midline glioma, characterized by the H3 K27M mutation, is classified as a Grade IV tumor.</w:t>
            </w:r>
          </w:p>
          <w:p w14:paraId="2CA47443"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 xml:space="preserve"> 4. Clinical Presentation and Symptoms</w:t>
            </w:r>
          </w:p>
          <w:p w14:paraId="3C0CFBBE"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Symptoms can vary based on the tumor's location and size. They may include headaches, nausea, seizures, behavioral changes, and neurological deficits. These clinical presentations guide the initial investigation and imaging studies.</w:t>
            </w:r>
          </w:p>
          <w:p w14:paraId="592273DA"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 xml:space="preserve"> 5. Imaging Studies</w:t>
            </w:r>
          </w:p>
          <w:p w14:paraId="19C34525"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MRI (Magnetic Resonance Imaging) is the primary tool for imaging brain tumors. The characteristics of the tumor on MRI, such as its size, shape, effect on surrounding structures, and enhancement patterns after contrast administration, play a crucial role in classification.</w:t>
            </w:r>
          </w:p>
          <w:p w14:paraId="734052D6"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 xml:space="preserve"> Integration in Diagnosis and Treatment Planning</w:t>
            </w:r>
          </w:p>
          <w:p w14:paraId="05B6D701"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 xml:space="preserve">Classification of brain tumors in children is critical for formulating an effective </w:t>
            </w:r>
            <w:r w:rsidRPr="0006630A">
              <w:rPr>
                <w:rFonts w:ascii="Times New Roman" w:hAnsi="Times New Roman" w:cs="Times New Roman"/>
                <w:sz w:val="18"/>
                <w:szCs w:val="18"/>
              </w:rPr>
              <w:lastRenderedPageBreak/>
              <w:t>treatment plan and providing a prognosis. It typically involves a multidisciplinary approach that includes pediatric oncologists, neurosurgeons, pathologists, radiologists, and geneticists. Tailored treatment plans can include surgery, radiation therapy, chemotherapy, and targeted molecular therapies based on the specific type and characteristics of the tumor.</w:t>
            </w:r>
          </w:p>
          <w:p w14:paraId="5262ED32" w14:textId="77777777" w:rsidR="00D50319" w:rsidRPr="0006630A" w:rsidRDefault="00D50319" w:rsidP="001A4F99">
            <w:pPr>
              <w:rPr>
                <w:rFonts w:ascii="Times New Roman" w:hAnsi="Times New Roman" w:cs="Times New Roman"/>
                <w:sz w:val="18"/>
                <w:szCs w:val="18"/>
              </w:rPr>
            </w:pPr>
            <w:r w:rsidRPr="0006630A">
              <w:rPr>
                <w:rFonts w:ascii="Times New Roman" w:hAnsi="Times New Roman" w:cs="Times New Roman"/>
                <w:sz w:val="18"/>
                <w:szCs w:val="18"/>
              </w:rPr>
              <w:t>This classification system continues to evolve as new discoveries in genetics and molecular biology are made, leading to more precise and effective treatments for pediatric brain tumors.</w:t>
            </w:r>
          </w:p>
        </w:tc>
        <w:tc>
          <w:tcPr>
            <w:tcW w:w="3118" w:type="dxa"/>
          </w:tcPr>
          <w:p w14:paraId="38327AF8" w14:textId="77777777" w:rsidR="00D50319" w:rsidRPr="002E2E83" w:rsidRDefault="00D50319" w:rsidP="001A4F99">
            <w:pPr>
              <w:rPr>
                <w:rFonts w:ascii="Times New Roman" w:hAnsi="Times New Roman" w:cs="Times New Roman"/>
                <w:sz w:val="18"/>
                <w:szCs w:val="18"/>
              </w:rPr>
            </w:pPr>
            <w:r w:rsidRPr="002E2E83">
              <w:rPr>
                <w:rFonts w:ascii="Times New Roman" w:hAnsi="Times New Roman" w:cs="Times New Roman"/>
                <w:sz w:val="18"/>
                <w:szCs w:val="18"/>
              </w:rPr>
              <w:lastRenderedPageBreak/>
              <w:t>Brain tumors in children are classified based on various factors including histology (the type of cells the tumor originated from), location within the brain, and other molecular characteristics. The classification system commonly used for pediatric brain tumors is the World Health Organization (WHO) classification system, which categorizes tumors based on their histological features. Here's a simplified overview:</w:t>
            </w:r>
          </w:p>
          <w:p w14:paraId="03A453D7" w14:textId="77777777" w:rsidR="00D50319" w:rsidRPr="002E2E83" w:rsidRDefault="00D50319" w:rsidP="001A4F99">
            <w:pPr>
              <w:rPr>
                <w:rFonts w:ascii="Times New Roman" w:hAnsi="Times New Roman" w:cs="Times New Roman"/>
                <w:sz w:val="18"/>
                <w:szCs w:val="18"/>
              </w:rPr>
            </w:pPr>
            <w:r w:rsidRPr="002E2E83">
              <w:rPr>
                <w:rFonts w:ascii="Times New Roman" w:hAnsi="Times New Roman" w:cs="Times New Roman"/>
                <w:sz w:val="18"/>
                <w:szCs w:val="18"/>
              </w:rPr>
              <w:t>1. Astrocytic Tumors:</w:t>
            </w:r>
          </w:p>
          <w:p w14:paraId="5231071E" w14:textId="77777777" w:rsidR="00D50319" w:rsidRPr="002E2E83" w:rsidRDefault="00D50319" w:rsidP="001A4F99">
            <w:pPr>
              <w:rPr>
                <w:rFonts w:ascii="Times New Roman" w:hAnsi="Times New Roman" w:cs="Times New Roman"/>
                <w:sz w:val="18"/>
                <w:szCs w:val="18"/>
              </w:rPr>
            </w:pPr>
            <w:r w:rsidRPr="002E2E83">
              <w:rPr>
                <w:rFonts w:ascii="Times New Roman" w:hAnsi="Times New Roman" w:cs="Times New Roman"/>
                <w:sz w:val="18"/>
                <w:szCs w:val="18"/>
              </w:rPr>
              <w:t xml:space="preserve">   - Pilocytic Astrocytoma (Grade I): Typically, slow-growing tumors commonly found in the cerebellum but can occur in other parts of the brain. They tend to have a good prognosis.</w:t>
            </w:r>
          </w:p>
          <w:p w14:paraId="3DEAE397" w14:textId="77777777" w:rsidR="00D50319" w:rsidRPr="002E2E83" w:rsidRDefault="00D50319" w:rsidP="001A4F99">
            <w:pPr>
              <w:rPr>
                <w:rFonts w:ascii="Times New Roman" w:hAnsi="Times New Roman" w:cs="Times New Roman"/>
                <w:sz w:val="18"/>
                <w:szCs w:val="18"/>
              </w:rPr>
            </w:pPr>
            <w:r w:rsidRPr="002E2E83">
              <w:rPr>
                <w:rFonts w:ascii="Times New Roman" w:hAnsi="Times New Roman" w:cs="Times New Roman"/>
                <w:sz w:val="18"/>
                <w:szCs w:val="18"/>
              </w:rPr>
              <w:t xml:space="preserve">   - Diffuse Astrocytoma (Grade II): Infiltrative tumors that can affect various parts of the brain. They are typically slower growing than higher grade </w:t>
            </w:r>
            <w:proofErr w:type="spellStart"/>
            <w:r w:rsidRPr="002E2E83">
              <w:rPr>
                <w:rFonts w:ascii="Times New Roman" w:hAnsi="Times New Roman" w:cs="Times New Roman"/>
                <w:sz w:val="18"/>
                <w:szCs w:val="18"/>
              </w:rPr>
              <w:t>astrocytomas</w:t>
            </w:r>
            <w:proofErr w:type="spellEnd"/>
            <w:r w:rsidRPr="002E2E83">
              <w:rPr>
                <w:rFonts w:ascii="Times New Roman" w:hAnsi="Times New Roman" w:cs="Times New Roman"/>
                <w:sz w:val="18"/>
                <w:szCs w:val="18"/>
              </w:rPr>
              <w:t>.</w:t>
            </w:r>
          </w:p>
          <w:p w14:paraId="7729DB96" w14:textId="77777777" w:rsidR="00D50319" w:rsidRPr="002E2E83" w:rsidRDefault="00D50319" w:rsidP="001A4F99">
            <w:pPr>
              <w:rPr>
                <w:rFonts w:ascii="Times New Roman" w:hAnsi="Times New Roman" w:cs="Times New Roman"/>
                <w:sz w:val="18"/>
                <w:szCs w:val="18"/>
              </w:rPr>
            </w:pPr>
            <w:r w:rsidRPr="002E2E83">
              <w:rPr>
                <w:rFonts w:ascii="Times New Roman" w:hAnsi="Times New Roman" w:cs="Times New Roman"/>
                <w:sz w:val="18"/>
                <w:szCs w:val="18"/>
              </w:rPr>
              <w:t xml:space="preserve">   - Anaplastic Astrocytoma (Grade III): </w:t>
            </w:r>
            <w:r w:rsidRPr="002E2E83">
              <w:rPr>
                <w:rFonts w:ascii="Times New Roman" w:hAnsi="Times New Roman" w:cs="Times New Roman"/>
                <w:sz w:val="18"/>
                <w:szCs w:val="18"/>
              </w:rPr>
              <w:lastRenderedPageBreak/>
              <w:t xml:space="preserve">More aggressive tumors than grade II </w:t>
            </w:r>
            <w:proofErr w:type="spellStart"/>
            <w:r w:rsidRPr="002E2E83">
              <w:rPr>
                <w:rFonts w:ascii="Times New Roman" w:hAnsi="Times New Roman" w:cs="Times New Roman"/>
                <w:sz w:val="18"/>
                <w:szCs w:val="18"/>
              </w:rPr>
              <w:t>astrocytomas</w:t>
            </w:r>
            <w:proofErr w:type="spellEnd"/>
            <w:r w:rsidRPr="002E2E83">
              <w:rPr>
                <w:rFonts w:ascii="Times New Roman" w:hAnsi="Times New Roman" w:cs="Times New Roman"/>
                <w:sz w:val="18"/>
                <w:szCs w:val="18"/>
              </w:rPr>
              <w:t>, characterized by increased cellularity and mitotic activity.</w:t>
            </w:r>
          </w:p>
          <w:p w14:paraId="1BDA117D" w14:textId="77777777" w:rsidR="00D50319" w:rsidRPr="002E2E83" w:rsidRDefault="00D50319" w:rsidP="001A4F99">
            <w:pPr>
              <w:rPr>
                <w:rFonts w:ascii="Times New Roman" w:hAnsi="Times New Roman" w:cs="Times New Roman"/>
                <w:sz w:val="18"/>
                <w:szCs w:val="18"/>
              </w:rPr>
            </w:pPr>
            <w:r w:rsidRPr="002E2E83">
              <w:rPr>
                <w:rFonts w:ascii="Times New Roman" w:hAnsi="Times New Roman" w:cs="Times New Roman"/>
                <w:sz w:val="18"/>
                <w:szCs w:val="18"/>
              </w:rPr>
              <w:t xml:space="preserve">   - Glioblastoma (Grade IV): The most aggressive and malignant form of astrocytoma. Prognosis is generally poor.</w:t>
            </w:r>
          </w:p>
          <w:p w14:paraId="17DDB5F7" w14:textId="77777777" w:rsidR="00D50319" w:rsidRPr="002E2E83" w:rsidRDefault="00D50319" w:rsidP="001A4F99">
            <w:pPr>
              <w:rPr>
                <w:rFonts w:ascii="Times New Roman" w:hAnsi="Times New Roman" w:cs="Times New Roman"/>
                <w:sz w:val="18"/>
                <w:szCs w:val="18"/>
              </w:rPr>
            </w:pPr>
            <w:r w:rsidRPr="002E2E83">
              <w:rPr>
                <w:rFonts w:ascii="Times New Roman" w:hAnsi="Times New Roman" w:cs="Times New Roman"/>
                <w:sz w:val="18"/>
                <w:szCs w:val="18"/>
              </w:rPr>
              <w:t>2. Primitive Neuroectodermal Tumors (PNETs):</w:t>
            </w:r>
          </w:p>
          <w:p w14:paraId="2F9A7822" w14:textId="77777777" w:rsidR="00D50319" w:rsidRPr="002E2E83" w:rsidRDefault="00D50319" w:rsidP="001A4F99">
            <w:pPr>
              <w:rPr>
                <w:rFonts w:ascii="Times New Roman" w:hAnsi="Times New Roman" w:cs="Times New Roman"/>
                <w:sz w:val="18"/>
                <w:szCs w:val="18"/>
              </w:rPr>
            </w:pPr>
            <w:r w:rsidRPr="002E2E83">
              <w:rPr>
                <w:rFonts w:ascii="Times New Roman" w:hAnsi="Times New Roman" w:cs="Times New Roman"/>
                <w:sz w:val="18"/>
                <w:szCs w:val="18"/>
              </w:rPr>
              <w:t xml:space="preserve">   - Medulloblastoma: Arises in the cerebellum and is the most common malignant brain tumor in children. It is further classified into subtypes based on molecular characteristics.</w:t>
            </w:r>
          </w:p>
          <w:p w14:paraId="53FF7B0E" w14:textId="77777777" w:rsidR="00D50319" w:rsidRPr="002E2E83" w:rsidRDefault="00D50319" w:rsidP="001A4F99">
            <w:pPr>
              <w:rPr>
                <w:rFonts w:ascii="Times New Roman" w:hAnsi="Times New Roman" w:cs="Times New Roman"/>
                <w:sz w:val="18"/>
                <w:szCs w:val="18"/>
              </w:rPr>
            </w:pPr>
            <w:r w:rsidRPr="002E2E83">
              <w:rPr>
                <w:rFonts w:ascii="Times New Roman" w:hAnsi="Times New Roman" w:cs="Times New Roman"/>
                <w:sz w:val="18"/>
                <w:szCs w:val="18"/>
              </w:rPr>
              <w:t xml:space="preserve">   - </w:t>
            </w:r>
            <w:proofErr w:type="spellStart"/>
            <w:r w:rsidRPr="002E2E83">
              <w:rPr>
                <w:rFonts w:ascii="Times New Roman" w:hAnsi="Times New Roman" w:cs="Times New Roman"/>
                <w:sz w:val="18"/>
                <w:szCs w:val="18"/>
              </w:rPr>
              <w:t>Pineoblastoma</w:t>
            </w:r>
            <w:proofErr w:type="spellEnd"/>
            <w:r w:rsidRPr="002E2E83">
              <w:rPr>
                <w:rFonts w:ascii="Times New Roman" w:hAnsi="Times New Roman" w:cs="Times New Roman"/>
                <w:sz w:val="18"/>
                <w:szCs w:val="18"/>
              </w:rPr>
              <w:t>: Arises in the pineal gland and is considered a type of PNET. It tends to be aggressive.</w:t>
            </w:r>
          </w:p>
          <w:p w14:paraId="0B20A59A" w14:textId="77777777" w:rsidR="00D50319" w:rsidRPr="002E2E83" w:rsidRDefault="00D50319" w:rsidP="001A4F99">
            <w:pPr>
              <w:rPr>
                <w:rFonts w:ascii="Times New Roman" w:hAnsi="Times New Roman" w:cs="Times New Roman"/>
                <w:sz w:val="18"/>
                <w:szCs w:val="18"/>
              </w:rPr>
            </w:pPr>
            <w:r w:rsidRPr="002E2E83">
              <w:rPr>
                <w:rFonts w:ascii="Times New Roman" w:hAnsi="Times New Roman" w:cs="Times New Roman"/>
                <w:sz w:val="18"/>
                <w:szCs w:val="18"/>
              </w:rPr>
              <w:t>3. Embryonal Tumors:</w:t>
            </w:r>
          </w:p>
          <w:p w14:paraId="7E7DAC6E" w14:textId="77777777" w:rsidR="00D50319" w:rsidRPr="002E2E83" w:rsidRDefault="00D50319" w:rsidP="001A4F99">
            <w:pPr>
              <w:rPr>
                <w:rFonts w:ascii="Times New Roman" w:hAnsi="Times New Roman" w:cs="Times New Roman"/>
                <w:sz w:val="18"/>
                <w:szCs w:val="18"/>
              </w:rPr>
            </w:pPr>
            <w:r w:rsidRPr="002E2E83">
              <w:rPr>
                <w:rFonts w:ascii="Times New Roman" w:hAnsi="Times New Roman" w:cs="Times New Roman"/>
                <w:sz w:val="18"/>
                <w:szCs w:val="18"/>
              </w:rPr>
              <w:t xml:space="preserve">   - Atypical Teratoid/Rhabdoid Tumor (AT/RT): A rare and aggressive tumor that typically occurs in very young children. It can occur anywhere in the brain or spinal cord.</w:t>
            </w:r>
          </w:p>
          <w:p w14:paraId="364CED99" w14:textId="77777777" w:rsidR="00D50319" w:rsidRPr="002E2E83" w:rsidRDefault="00D50319" w:rsidP="001A4F99">
            <w:pPr>
              <w:rPr>
                <w:rFonts w:ascii="Times New Roman" w:hAnsi="Times New Roman" w:cs="Times New Roman"/>
                <w:sz w:val="18"/>
                <w:szCs w:val="18"/>
              </w:rPr>
            </w:pPr>
            <w:r w:rsidRPr="002E2E83">
              <w:rPr>
                <w:rFonts w:ascii="Times New Roman" w:hAnsi="Times New Roman" w:cs="Times New Roman"/>
                <w:sz w:val="18"/>
                <w:szCs w:val="18"/>
              </w:rPr>
              <w:t xml:space="preserve">   - Embryonal Tumors with Multilayered Rosettes (ETMR): A rare and aggressive tumor that typically occurs in infants and young children. It has distinct histological features.</w:t>
            </w:r>
          </w:p>
          <w:p w14:paraId="4043E751" w14:textId="77777777" w:rsidR="00D50319" w:rsidRPr="002E2E83" w:rsidRDefault="00D50319" w:rsidP="001A4F99">
            <w:pPr>
              <w:rPr>
                <w:rFonts w:ascii="Times New Roman" w:hAnsi="Times New Roman" w:cs="Times New Roman"/>
                <w:sz w:val="18"/>
                <w:szCs w:val="18"/>
              </w:rPr>
            </w:pPr>
            <w:r w:rsidRPr="002E2E83">
              <w:rPr>
                <w:rFonts w:ascii="Times New Roman" w:hAnsi="Times New Roman" w:cs="Times New Roman"/>
                <w:sz w:val="18"/>
                <w:szCs w:val="18"/>
              </w:rPr>
              <w:t>4. Ependymal Tumors:</w:t>
            </w:r>
          </w:p>
          <w:p w14:paraId="080DD503" w14:textId="77777777" w:rsidR="00D50319" w:rsidRPr="002E2E83" w:rsidRDefault="00D50319" w:rsidP="001A4F99">
            <w:pPr>
              <w:rPr>
                <w:rFonts w:ascii="Times New Roman" w:hAnsi="Times New Roman" w:cs="Times New Roman"/>
                <w:sz w:val="18"/>
                <w:szCs w:val="18"/>
              </w:rPr>
            </w:pPr>
            <w:r w:rsidRPr="002E2E83">
              <w:rPr>
                <w:rFonts w:ascii="Times New Roman" w:hAnsi="Times New Roman" w:cs="Times New Roman"/>
                <w:sz w:val="18"/>
                <w:szCs w:val="18"/>
              </w:rPr>
              <w:t xml:space="preserve">   - Ependymoma: Arises from ependymal cells lining the ventricles of the brain or the spinal cord. Prognosis varies depending on factors such as tumor location and grade.</w:t>
            </w:r>
          </w:p>
          <w:p w14:paraId="15B18B9D" w14:textId="77777777" w:rsidR="00D50319" w:rsidRPr="002E2E83" w:rsidRDefault="00D50319" w:rsidP="001A4F99">
            <w:pPr>
              <w:rPr>
                <w:rFonts w:ascii="Times New Roman" w:hAnsi="Times New Roman" w:cs="Times New Roman"/>
                <w:sz w:val="18"/>
                <w:szCs w:val="18"/>
              </w:rPr>
            </w:pPr>
            <w:r w:rsidRPr="002E2E83">
              <w:rPr>
                <w:rFonts w:ascii="Times New Roman" w:hAnsi="Times New Roman" w:cs="Times New Roman"/>
                <w:sz w:val="18"/>
                <w:szCs w:val="18"/>
              </w:rPr>
              <w:t>5. Other Tumors:</w:t>
            </w:r>
          </w:p>
          <w:p w14:paraId="5745D05D" w14:textId="77777777" w:rsidR="00D50319" w:rsidRPr="002E2E83" w:rsidRDefault="00D50319" w:rsidP="001A4F99">
            <w:pPr>
              <w:rPr>
                <w:rFonts w:ascii="Times New Roman" w:hAnsi="Times New Roman" w:cs="Times New Roman"/>
                <w:sz w:val="18"/>
                <w:szCs w:val="18"/>
              </w:rPr>
            </w:pPr>
            <w:r w:rsidRPr="002E2E83">
              <w:rPr>
                <w:rFonts w:ascii="Times New Roman" w:hAnsi="Times New Roman" w:cs="Times New Roman"/>
                <w:sz w:val="18"/>
                <w:szCs w:val="18"/>
              </w:rPr>
              <w:t xml:space="preserve">   - Craniopharyngioma: A benign tumor that arises near the pituitary gland. It can cause hormonal imbalances and visual disturbances.</w:t>
            </w:r>
          </w:p>
          <w:p w14:paraId="2C5760D2" w14:textId="77777777" w:rsidR="00D50319" w:rsidRPr="002E2E83" w:rsidRDefault="00D50319" w:rsidP="001A4F99">
            <w:pPr>
              <w:rPr>
                <w:rFonts w:ascii="Times New Roman" w:hAnsi="Times New Roman" w:cs="Times New Roman"/>
                <w:sz w:val="18"/>
                <w:szCs w:val="18"/>
              </w:rPr>
            </w:pPr>
            <w:r w:rsidRPr="002E2E83">
              <w:rPr>
                <w:rFonts w:ascii="Times New Roman" w:hAnsi="Times New Roman" w:cs="Times New Roman"/>
                <w:sz w:val="18"/>
                <w:szCs w:val="18"/>
              </w:rPr>
              <w:t xml:space="preserve">   - Choroid Plexus Tumor: Arises from </w:t>
            </w:r>
            <w:r w:rsidRPr="002E2E83">
              <w:rPr>
                <w:rFonts w:ascii="Times New Roman" w:hAnsi="Times New Roman" w:cs="Times New Roman"/>
                <w:sz w:val="18"/>
                <w:szCs w:val="18"/>
              </w:rPr>
              <w:lastRenderedPageBreak/>
              <w:t>the choroid plexus, which produces cerebrospinal fluid. These tumors can be benign or malignant.</w:t>
            </w:r>
          </w:p>
          <w:p w14:paraId="2F2A1462" w14:textId="77777777" w:rsidR="00D50319" w:rsidRPr="002E2E83" w:rsidRDefault="00D50319" w:rsidP="001A4F99">
            <w:pPr>
              <w:rPr>
                <w:rFonts w:ascii="Times New Roman" w:hAnsi="Times New Roman" w:cs="Times New Roman"/>
                <w:sz w:val="18"/>
                <w:szCs w:val="18"/>
              </w:rPr>
            </w:pPr>
            <w:r w:rsidRPr="002E2E83">
              <w:rPr>
                <w:rFonts w:ascii="Times New Roman" w:hAnsi="Times New Roman" w:cs="Times New Roman"/>
                <w:sz w:val="18"/>
                <w:szCs w:val="18"/>
              </w:rPr>
              <w:t>6. Mixed Neuronal-Glial Tumors:</w:t>
            </w:r>
          </w:p>
          <w:p w14:paraId="7C5CC100" w14:textId="77777777" w:rsidR="00D50319" w:rsidRPr="002E2E83" w:rsidRDefault="00D50319" w:rsidP="001A4F99">
            <w:pPr>
              <w:rPr>
                <w:rFonts w:ascii="Times New Roman" w:hAnsi="Times New Roman" w:cs="Times New Roman"/>
                <w:sz w:val="18"/>
                <w:szCs w:val="18"/>
              </w:rPr>
            </w:pPr>
            <w:r w:rsidRPr="002E2E83">
              <w:rPr>
                <w:rFonts w:ascii="Times New Roman" w:hAnsi="Times New Roman" w:cs="Times New Roman"/>
                <w:sz w:val="18"/>
                <w:szCs w:val="18"/>
              </w:rPr>
              <w:t xml:space="preserve">   - Ganglioglioma: Contains both neuronal and glial components. Prognosis varies depending on factors such as tumor location and grade.</w:t>
            </w:r>
          </w:p>
          <w:p w14:paraId="0D650F32" w14:textId="77777777" w:rsidR="00D50319" w:rsidRPr="00EE5DA0" w:rsidRDefault="00D50319" w:rsidP="001A4F99">
            <w:pPr>
              <w:rPr>
                <w:rFonts w:ascii="Times New Roman" w:hAnsi="Times New Roman" w:cs="Times New Roman"/>
                <w:sz w:val="18"/>
                <w:szCs w:val="18"/>
              </w:rPr>
            </w:pPr>
            <w:r w:rsidRPr="002E2E83">
              <w:rPr>
                <w:rFonts w:ascii="Times New Roman" w:hAnsi="Times New Roman" w:cs="Times New Roman"/>
                <w:sz w:val="18"/>
                <w:szCs w:val="18"/>
              </w:rPr>
              <w:t>This classification system helps guide treatment decisions and provides prognostic information for children with brain tumors. However, each case is unique, and treatment plans are tailored to individual patients based on factors such as tumor characteristics, age, and overall health.</w:t>
            </w:r>
          </w:p>
        </w:tc>
        <w:tc>
          <w:tcPr>
            <w:tcW w:w="1418" w:type="dxa"/>
          </w:tcPr>
          <w:p w14:paraId="0DAFB482" w14:textId="73673767" w:rsidR="00D50319" w:rsidRPr="00EE5DA0" w:rsidRDefault="00F93B62" w:rsidP="001A4F99">
            <w:pPr>
              <w:rPr>
                <w:rFonts w:ascii="Times New Roman" w:hAnsi="Times New Roman" w:cs="Times New Roman"/>
                <w:sz w:val="18"/>
                <w:szCs w:val="18"/>
              </w:rPr>
            </w:pPr>
            <w:r>
              <w:rPr>
                <w:rFonts w:ascii="Times New Roman" w:hAnsi="Times New Roman" w:cs="Times New Roman" w:hint="eastAsia"/>
                <w:sz w:val="18"/>
                <w:szCs w:val="18"/>
              </w:rPr>
              <w:lastRenderedPageBreak/>
              <w:t>35</w:t>
            </w:r>
          </w:p>
        </w:tc>
        <w:tc>
          <w:tcPr>
            <w:tcW w:w="2268" w:type="dxa"/>
          </w:tcPr>
          <w:p w14:paraId="79049DBE" w14:textId="32BF1E43" w:rsidR="00D50319" w:rsidRPr="00EE5DA0" w:rsidRDefault="00D50319" w:rsidP="001A4F99">
            <w:pPr>
              <w:rPr>
                <w:rFonts w:ascii="Times New Roman" w:hAnsi="Times New Roman" w:cs="Times New Roman"/>
                <w:sz w:val="18"/>
                <w:szCs w:val="18"/>
              </w:rPr>
            </w:pPr>
            <w:r w:rsidRPr="00EE5DA0">
              <w:rPr>
                <w:rFonts w:ascii="Times New Roman" w:hAnsi="Times New Roman" w:cs="Times New Roman"/>
                <w:sz w:val="18"/>
                <w:szCs w:val="18"/>
              </w:rPr>
              <w:t>1</w:t>
            </w:r>
            <w:r>
              <w:rPr>
                <w:rFonts w:ascii="Times New Roman" w:hAnsi="Times New Roman" w:cs="Times New Roman" w:hint="eastAsia"/>
                <w:sz w:val="18"/>
                <w:szCs w:val="18"/>
              </w:rPr>
              <w:t>,3</w:t>
            </w:r>
          </w:p>
        </w:tc>
        <w:tc>
          <w:tcPr>
            <w:tcW w:w="2268" w:type="dxa"/>
          </w:tcPr>
          <w:p w14:paraId="41248526" w14:textId="77777777" w:rsidR="00D50319" w:rsidRPr="0006630A" w:rsidRDefault="00D50319" w:rsidP="001A4F99">
            <w:pPr>
              <w:pBdr>
                <w:top w:val="nil"/>
                <w:left w:val="nil"/>
                <w:bottom w:val="nil"/>
                <w:right w:val="nil"/>
                <w:between w:val="nil"/>
                <w:bar w:val="nil"/>
              </w:pBdr>
              <w:rPr>
                <w:rFonts w:ascii="Times New Roman" w:hAnsi="Times New Roman" w:cs="Times New Roman"/>
                <w:sz w:val="18"/>
                <w:szCs w:val="18"/>
              </w:rPr>
            </w:pPr>
            <w:r w:rsidRPr="0006630A">
              <w:rPr>
                <w:rFonts w:ascii="Times New Roman" w:hAnsi="Times New Roman" w:cs="Times New Roman"/>
                <w:sz w:val="18"/>
                <w:szCs w:val="18"/>
              </w:rPr>
              <w:t>1</w:t>
            </w:r>
            <w:r>
              <w:rPr>
                <w:rFonts w:ascii="Times New Roman" w:hAnsi="Times New Roman" w:cs="Times New Roman" w:hint="eastAsia"/>
                <w:sz w:val="18"/>
                <w:szCs w:val="18"/>
              </w:rPr>
              <w:t>,3</w:t>
            </w:r>
          </w:p>
        </w:tc>
        <w:tc>
          <w:tcPr>
            <w:tcW w:w="1843" w:type="dxa"/>
          </w:tcPr>
          <w:p w14:paraId="3114D7D9" w14:textId="55DF65BD" w:rsidR="00D50319" w:rsidRPr="00EE5DA0" w:rsidRDefault="00D50319" w:rsidP="001A4F99">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2BC22DF3" w14:textId="77777777" w:rsidTr="007430D3">
        <w:tc>
          <w:tcPr>
            <w:tcW w:w="2136" w:type="dxa"/>
          </w:tcPr>
          <w:p w14:paraId="0C9C226D"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lastRenderedPageBreak/>
              <w:t>22. How high is the incidence of leukemia in children?</w:t>
            </w:r>
          </w:p>
        </w:tc>
        <w:tc>
          <w:tcPr>
            <w:tcW w:w="3364" w:type="dxa"/>
          </w:tcPr>
          <w:p w14:paraId="5CE165D8"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Leukemia is the most common type of cancer in children and adolescents, accounting for about 30% of all cancers in this age group. The incidence rates vary slightly depending on the specific type of leukemia and geographic factors, but here are some general statistics:</w:t>
            </w:r>
          </w:p>
          <w:p w14:paraId="4E0CFCCA"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 Acute Lymphoblastic Leukemia (ALL): This is the most common type of leukemia in children, comprising about 75% of childhood leukemia cases. The incidence rate of ALL is approximately 3 to 5 cases per 100,000 children each year.</w:t>
            </w:r>
          </w:p>
          <w:p w14:paraId="634AABBF"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2. Acute Myeloid Leukemia (AML): AML is less common in children than ALL, making up about 15-20% of childhood leukemia cases. The incidence rate of AML in children is about 0.7 to 1 case per 100,000 children per year.</w:t>
            </w:r>
          </w:p>
          <w:p w14:paraId="42AB9A7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3. Chronic Leukemias: Chronic leukemias, such as chronic myeloid leukemia (CML) and chronic lymphocytic leukemia (CLL), are very rare in children. </w:t>
            </w:r>
          </w:p>
          <w:p w14:paraId="4C51F6DD"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lastRenderedPageBreak/>
              <w:t>The incidence of leukemia is highest among children between the ages of 2 and 5 years. Boys are slightly more likely to develop leukemia than girls. The rates and types can also vary with ethnicity and other genetic and environmental factors.</w:t>
            </w:r>
          </w:p>
          <w:p w14:paraId="7F784D21"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Leukemia incidence in children, though statistically significant in terms of pediatric cancers, represents a rare disease in the broader context of global disease incidence. Nevertheless, due to its impact and the intensive treatments required, it remains a focus of medical research and healthcare efforts.</w:t>
            </w:r>
          </w:p>
        </w:tc>
        <w:tc>
          <w:tcPr>
            <w:tcW w:w="3118" w:type="dxa"/>
          </w:tcPr>
          <w:p w14:paraId="4533EAD1" w14:textId="77777777" w:rsidR="00D50319" w:rsidRPr="002E2E83" w:rsidRDefault="00D50319" w:rsidP="006D0FA2">
            <w:pPr>
              <w:rPr>
                <w:rFonts w:ascii="Times New Roman" w:hAnsi="Times New Roman" w:cs="Times New Roman"/>
                <w:sz w:val="18"/>
                <w:szCs w:val="18"/>
              </w:rPr>
            </w:pPr>
            <w:r w:rsidRPr="002E2E83">
              <w:rPr>
                <w:rFonts w:ascii="Times New Roman" w:hAnsi="Times New Roman" w:cs="Times New Roman"/>
                <w:sz w:val="18"/>
                <w:szCs w:val="18"/>
              </w:rPr>
              <w:lastRenderedPageBreak/>
              <w:t>The incidence of leukemia in children varies depending on the type of leukemia and geographical location. Leukemia is the most common type of cancer in children, but within the category of leukemia, there are different subtypes with varying frequencies. The two main types of leukemia in children are acute lymphoblastic leukemia (ALL) and acute myeloid leukemia (AML).</w:t>
            </w:r>
          </w:p>
          <w:p w14:paraId="73C42944" w14:textId="77777777" w:rsidR="00D50319" w:rsidRPr="002E2E83" w:rsidRDefault="00D50319" w:rsidP="006D0FA2">
            <w:pPr>
              <w:rPr>
                <w:rFonts w:ascii="Times New Roman" w:hAnsi="Times New Roman" w:cs="Times New Roman"/>
                <w:sz w:val="18"/>
                <w:szCs w:val="18"/>
              </w:rPr>
            </w:pPr>
            <w:r w:rsidRPr="002E2E83">
              <w:rPr>
                <w:rFonts w:ascii="Times New Roman" w:hAnsi="Times New Roman" w:cs="Times New Roman"/>
                <w:sz w:val="18"/>
                <w:szCs w:val="18"/>
              </w:rPr>
              <w:t>1. Acute Lymphoblastic Leukemia (ALL):</w:t>
            </w:r>
          </w:p>
          <w:p w14:paraId="477011A2" w14:textId="77777777" w:rsidR="00D50319" w:rsidRPr="002E2E83" w:rsidRDefault="00D50319" w:rsidP="006D0FA2">
            <w:pPr>
              <w:rPr>
                <w:rFonts w:ascii="Times New Roman" w:hAnsi="Times New Roman" w:cs="Times New Roman"/>
                <w:sz w:val="18"/>
                <w:szCs w:val="18"/>
              </w:rPr>
            </w:pPr>
            <w:r w:rsidRPr="002E2E83">
              <w:rPr>
                <w:rFonts w:ascii="Times New Roman" w:hAnsi="Times New Roman" w:cs="Times New Roman"/>
                <w:sz w:val="18"/>
                <w:szCs w:val="18"/>
              </w:rPr>
              <w:t xml:space="preserve">   - ALL is the most common type of leukemia in children.</w:t>
            </w:r>
          </w:p>
          <w:p w14:paraId="31615E7A" w14:textId="77777777" w:rsidR="00D50319" w:rsidRPr="002E2E83" w:rsidRDefault="00D50319" w:rsidP="006D0FA2">
            <w:pPr>
              <w:rPr>
                <w:rFonts w:ascii="Times New Roman" w:hAnsi="Times New Roman" w:cs="Times New Roman"/>
                <w:sz w:val="18"/>
                <w:szCs w:val="18"/>
              </w:rPr>
            </w:pPr>
            <w:r w:rsidRPr="002E2E83">
              <w:rPr>
                <w:rFonts w:ascii="Times New Roman" w:hAnsi="Times New Roman" w:cs="Times New Roman"/>
                <w:sz w:val="18"/>
                <w:szCs w:val="18"/>
              </w:rPr>
              <w:t xml:space="preserve">   - It accounts for about 75-80% of childhood leukemia cases.</w:t>
            </w:r>
          </w:p>
          <w:p w14:paraId="7F723400" w14:textId="77777777" w:rsidR="00D50319" w:rsidRPr="002E2E83" w:rsidRDefault="00D50319" w:rsidP="006D0FA2">
            <w:pPr>
              <w:rPr>
                <w:rFonts w:ascii="Times New Roman" w:hAnsi="Times New Roman" w:cs="Times New Roman"/>
                <w:sz w:val="18"/>
                <w:szCs w:val="18"/>
              </w:rPr>
            </w:pPr>
            <w:r w:rsidRPr="002E2E83">
              <w:rPr>
                <w:rFonts w:ascii="Times New Roman" w:hAnsi="Times New Roman" w:cs="Times New Roman"/>
                <w:sz w:val="18"/>
                <w:szCs w:val="18"/>
              </w:rPr>
              <w:t xml:space="preserve">   - The peak incidence of ALL occurs between the ages of 2 and 5 years.</w:t>
            </w:r>
          </w:p>
          <w:p w14:paraId="5B41E15B" w14:textId="77777777" w:rsidR="00D50319" w:rsidRPr="002E2E83" w:rsidRDefault="00D50319" w:rsidP="006D0FA2">
            <w:pPr>
              <w:rPr>
                <w:rFonts w:ascii="Times New Roman" w:hAnsi="Times New Roman" w:cs="Times New Roman"/>
                <w:sz w:val="18"/>
                <w:szCs w:val="18"/>
              </w:rPr>
            </w:pPr>
            <w:r w:rsidRPr="002E2E83">
              <w:rPr>
                <w:rFonts w:ascii="Times New Roman" w:hAnsi="Times New Roman" w:cs="Times New Roman"/>
                <w:sz w:val="18"/>
                <w:szCs w:val="18"/>
              </w:rPr>
              <w:t xml:space="preserve">   - Overall, ALL has a higher incidence rate compared to AML in children.</w:t>
            </w:r>
          </w:p>
          <w:p w14:paraId="096F358E" w14:textId="77777777" w:rsidR="00D50319" w:rsidRPr="002E2E83" w:rsidRDefault="00D50319" w:rsidP="006D0FA2">
            <w:pPr>
              <w:rPr>
                <w:rFonts w:ascii="Times New Roman" w:hAnsi="Times New Roman" w:cs="Times New Roman"/>
                <w:sz w:val="18"/>
                <w:szCs w:val="18"/>
              </w:rPr>
            </w:pPr>
            <w:r w:rsidRPr="002E2E83">
              <w:rPr>
                <w:rFonts w:ascii="Times New Roman" w:hAnsi="Times New Roman" w:cs="Times New Roman"/>
                <w:sz w:val="18"/>
                <w:szCs w:val="18"/>
              </w:rPr>
              <w:t>2. Acute Myeloid Leukemia (AML):</w:t>
            </w:r>
          </w:p>
          <w:p w14:paraId="0A6645BB" w14:textId="77777777" w:rsidR="00D50319" w:rsidRPr="002E2E83" w:rsidRDefault="00D50319" w:rsidP="006D0FA2">
            <w:pPr>
              <w:rPr>
                <w:rFonts w:ascii="Times New Roman" w:hAnsi="Times New Roman" w:cs="Times New Roman"/>
                <w:sz w:val="18"/>
                <w:szCs w:val="18"/>
              </w:rPr>
            </w:pPr>
            <w:r w:rsidRPr="002E2E83">
              <w:rPr>
                <w:rFonts w:ascii="Times New Roman" w:hAnsi="Times New Roman" w:cs="Times New Roman"/>
                <w:sz w:val="18"/>
                <w:szCs w:val="18"/>
              </w:rPr>
              <w:t xml:space="preserve">   - AML is less common in children compared to ALL.</w:t>
            </w:r>
          </w:p>
          <w:p w14:paraId="108DD2CE" w14:textId="77777777" w:rsidR="00D50319" w:rsidRPr="002E2E83" w:rsidRDefault="00D50319" w:rsidP="006D0FA2">
            <w:pPr>
              <w:rPr>
                <w:rFonts w:ascii="Times New Roman" w:hAnsi="Times New Roman" w:cs="Times New Roman"/>
                <w:sz w:val="18"/>
                <w:szCs w:val="18"/>
              </w:rPr>
            </w:pPr>
            <w:r w:rsidRPr="002E2E83">
              <w:rPr>
                <w:rFonts w:ascii="Times New Roman" w:hAnsi="Times New Roman" w:cs="Times New Roman"/>
                <w:sz w:val="18"/>
                <w:szCs w:val="18"/>
              </w:rPr>
              <w:lastRenderedPageBreak/>
              <w:t xml:space="preserve">   - It accounts for about 15-20% of childhood leukemia cases.</w:t>
            </w:r>
          </w:p>
          <w:p w14:paraId="2BDCE155" w14:textId="77777777" w:rsidR="00D50319" w:rsidRPr="002E2E83" w:rsidRDefault="00D50319" w:rsidP="006D0FA2">
            <w:pPr>
              <w:rPr>
                <w:rFonts w:ascii="Times New Roman" w:hAnsi="Times New Roman" w:cs="Times New Roman"/>
                <w:sz w:val="18"/>
                <w:szCs w:val="18"/>
              </w:rPr>
            </w:pPr>
            <w:r w:rsidRPr="002E2E83">
              <w:rPr>
                <w:rFonts w:ascii="Times New Roman" w:hAnsi="Times New Roman" w:cs="Times New Roman"/>
                <w:sz w:val="18"/>
                <w:szCs w:val="18"/>
              </w:rPr>
              <w:t xml:space="preserve">   - AML can occur at any age during childhood, but it is more common in older children compared to ALL.</w:t>
            </w:r>
          </w:p>
          <w:p w14:paraId="53BD5212" w14:textId="77777777" w:rsidR="00D50319" w:rsidRPr="00EE5DA0" w:rsidRDefault="00D50319" w:rsidP="006D0FA2">
            <w:pPr>
              <w:rPr>
                <w:rFonts w:ascii="Times New Roman" w:hAnsi="Times New Roman" w:cs="Times New Roman"/>
                <w:sz w:val="18"/>
                <w:szCs w:val="18"/>
              </w:rPr>
            </w:pPr>
            <w:r w:rsidRPr="002E2E83">
              <w:rPr>
                <w:rFonts w:ascii="Times New Roman" w:hAnsi="Times New Roman" w:cs="Times New Roman"/>
                <w:sz w:val="18"/>
                <w:szCs w:val="18"/>
              </w:rPr>
              <w:t>In general, leukemia is relatively rare in children compared to adults, but it remains the most common type of cancer in this age group. Advances in treatment have significantly improved the survival rates for childhood leukemia over the past few decades, with cure rates exceeding 90% for some subtypes of ALL. However, ongoing research is focused on further improving outcomes and reducing treatment-related side effects for children with leukemia.</w:t>
            </w:r>
          </w:p>
        </w:tc>
        <w:tc>
          <w:tcPr>
            <w:tcW w:w="1418" w:type="dxa"/>
          </w:tcPr>
          <w:p w14:paraId="0202F85B" w14:textId="04F72EC1"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lastRenderedPageBreak/>
              <w:t>34</w:t>
            </w:r>
          </w:p>
        </w:tc>
        <w:tc>
          <w:tcPr>
            <w:tcW w:w="2268" w:type="dxa"/>
          </w:tcPr>
          <w:p w14:paraId="21024E5D" w14:textId="2785E585"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r>
              <w:rPr>
                <w:rFonts w:ascii="Times New Roman" w:hAnsi="Times New Roman" w:cs="Times New Roman" w:hint="eastAsia"/>
                <w:sz w:val="18"/>
                <w:szCs w:val="18"/>
              </w:rPr>
              <w:t>,2</w:t>
            </w:r>
          </w:p>
        </w:tc>
        <w:tc>
          <w:tcPr>
            <w:tcW w:w="2268" w:type="dxa"/>
          </w:tcPr>
          <w:p w14:paraId="708506BF"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sidRPr="0006630A">
              <w:rPr>
                <w:rFonts w:ascii="Times New Roman" w:hAnsi="Times New Roman" w:cs="Times New Roman"/>
                <w:sz w:val="18"/>
                <w:szCs w:val="18"/>
              </w:rPr>
              <w:t>1</w:t>
            </w:r>
            <w:r>
              <w:rPr>
                <w:rFonts w:ascii="Times New Roman" w:hAnsi="Times New Roman" w:cs="Times New Roman" w:hint="eastAsia"/>
                <w:sz w:val="18"/>
                <w:szCs w:val="18"/>
              </w:rPr>
              <w:t>,2</w:t>
            </w:r>
          </w:p>
        </w:tc>
        <w:tc>
          <w:tcPr>
            <w:tcW w:w="1843" w:type="dxa"/>
          </w:tcPr>
          <w:p w14:paraId="3A60B9BC" w14:textId="426C3772"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46B42360" w14:textId="77777777" w:rsidTr="007430D3">
        <w:tc>
          <w:tcPr>
            <w:tcW w:w="2136" w:type="dxa"/>
          </w:tcPr>
          <w:p w14:paraId="53699626"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23. Which common chemicals in life can cause the development of childhood leukemia?</w:t>
            </w:r>
          </w:p>
        </w:tc>
        <w:tc>
          <w:tcPr>
            <w:tcW w:w="3364" w:type="dxa"/>
          </w:tcPr>
          <w:p w14:paraId="14B2059A"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The development of childhood leukemia has been linked to various environmental and genetic factors, with some common chemicals being implicated as potential risks. It is important to note that while associations have been observed, definitive causation can be challenging to establish due to the complexity of cancer etiology. Here are some of the common chemicals suspected to increase the risk of childhood leukemia:</w:t>
            </w:r>
          </w:p>
          <w:p w14:paraId="0C8D979A"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 Benzene: This is a well-known carcinogen found in gasoline and emissions from burning coal and oil. It is also used in the manufacturing of some plastics, detergents, and pesticides. Exposure to benzene is strongly linked to the development of leukemia, particularly acute myeloid leukemia (AML).</w:t>
            </w:r>
          </w:p>
          <w:p w14:paraId="2EFD9A55"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2. Pesticides: Exposure to agricultural pesticides and household insecticides has been associated with an increased risk of </w:t>
            </w:r>
            <w:r w:rsidRPr="0006630A">
              <w:rPr>
                <w:rFonts w:ascii="Times New Roman" w:hAnsi="Times New Roman" w:cs="Times New Roman"/>
                <w:sz w:val="18"/>
                <w:szCs w:val="18"/>
              </w:rPr>
              <w:lastRenderedPageBreak/>
              <w:t>childhood leukemia. Studies suggest that prenatal exposure or exposure during early childhood to certain pesticides may be linked to a higher risk of developing leukemia.</w:t>
            </w:r>
          </w:p>
          <w:p w14:paraId="521668DF"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3. Formaldehyde: This chemical is used in building materials and as a preservative in some household products and laboratories. Some studies suggest an association between exposure to formaldehyde and an increased risk of leukemia, although the evidence is less clear than for other chemicals like benzene.</w:t>
            </w:r>
          </w:p>
          <w:p w14:paraId="40C2237B"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4. Radiation: Though not a chemical, exposure to high levels of ionizing radiation is a well-known risk factor for developing leukemia. This includes radiation from medical treatments and environmental exposure (such as from nuclear accidents).</w:t>
            </w:r>
          </w:p>
          <w:p w14:paraId="72D7F1CF"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5. Tobacco Smoke: Exposure to tobacco smoke, including secondhand smoke, contains numerous carcinogens, including benzene, and has been linked to an increased risk of developing various types of leukemia in children.</w:t>
            </w:r>
          </w:p>
          <w:p w14:paraId="61648104"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6. Solvents: Exposure to certain solvents used in industrial and household products, such as paints, cleaning products, and adhesives, may also increase the risk. For example, trichloroethylene, used in some cleaning agents, has been implicated in some studies.</w:t>
            </w:r>
          </w:p>
          <w:p w14:paraId="67B6692B"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Research continues to explore the links between these and other chemicals and the development of childhood leukemia. The evidence often stems from epidemiological studies that look at groups of people exposed to certain chemicals compared to those not exposed. It's also important to consider that genetic predisposition and </w:t>
            </w:r>
            <w:r w:rsidRPr="0006630A">
              <w:rPr>
                <w:rFonts w:ascii="Times New Roman" w:hAnsi="Times New Roman" w:cs="Times New Roman"/>
                <w:sz w:val="18"/>
                <w:szCs w:val="18"/>
              </w:rPr>
              <w:lastRenderedPageBreak/>
              <w:t>immune system factors likely play significant roles in the development of leukemia, interacting with environmental exposures.</w:t>
            </w:r>
          </w:p>
        </w:tc>
        <w:tc>
          <w:tcPr>
            <w:tcW w:w="3118" w:type="dxa"/>
          </w:tcPr>
          <w:p w14:paraId="5BED73FB"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2AB24622" w14:textId="39A487BB"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w:t>
            </w:r>
            <w:r w:rsidR="00F449C6">
              <w:rPr>
                <w:rFonts w:ascii="Times New Roman" w:hAnsi="Times New Roman" w:cs="Times New Roman" w:hint="eastAsia"/>
                <w:sz w:val="18"/>
                <w:szCs w:val="18"/>
              </w:rPr>
              <w:t>2</w:t>
            </w:r>
          </w:p>
        </w:tc>
        <w:tc>
          <w:tcPr>
            <w:tcW w:w="2268" w:type="dxa"/>
          </w:tcPr>
          <w:p w14:paraId="3F874A76" w14:textId="0DDDC7BD"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44406862"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75F1576F"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79FD0368" w14:textId="77777777" w:rsidTr="007430D3">
        <w:tc>
          <w:tcPr>
            <w:tcW w:w="2136" w:type="dxa"/>
          </w:tcPr>
          <w:p w14:paraId="07BE0301"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lastRenderedPageBreak/>
              <w:t>24. Does exposure to secondhand smoke increase the risk for childhood leukemia?</w:t>
            </w:r>
          </w:p>
        </w:tc>
        <w:tc>
          <w:tcPr>
            <w:tcW w:w="3364" w:type="dxa"/>
          </w:tcPr>
          <w:p w14:paraId="1F85EAC6"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Yes, exposure to secondhand smoke (also known as passive smoking or environmental tobacco smoke) has been associated with an increased risk of childhood leukemia. Secondhand smoke contains a complex mixture of over 7,000 chemicals, many of which are known carcinogens or have toxic effects on the body. While the evidence linking secondhand smoke to childhood leukemia is not as extensive as the evidence linking active smoking to adult cancers, several studies have reported a positive association between exposure to secondhand smoke and childhood leukemia risk.</w:t>
            </w:r>
          </w:p>
          <w:p w14:paraId="6F8C6440"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Here are some key points regarding the association between secondhand smoke and childhood leukemia:</w:t>
            </w:r>
          </w:p>
          <w:p w14:paraId="77EEDF8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 Epidemiological Studies: Multiple epidemiological studies have investigated the association between exposure to secondhand smoke and childhood leukemia risk. These studies have consistently found that children exposed to secondhand smoke, particularly during pregnancy or early childhood, have an increased risk of developing leukemia compared to unexposed children.</w:t>
            </w:r>
          </w:p>
          <w:p w14:paraId="22028761"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2. Types of Leukemia: The association between secondhand smoke and childhood leukemia appears to be strongest for acute lymphoblastic leukemia (ALL), the most common type of leukemia in children. Some studies have also reported associations with acute myeloid leukemia (AML) and other </w:t>
            </w:r>
            <w:r w:rsidRPr="0006630A">
              <w:rPr>
                <w:rFonts w:ascii="Times New Roman" w:hAnsi="Times New Roman" w:cs="Times New Roman"/>
                <w:sz w:val="18"/>
                <w:szCs w:val="18"/>
              </w:rPr>
              <w:lastRenderedPageBreak/>
              <w:t>subtypes of leukemia, although the evidence is less consistent for these subtypes.</w:t>
            </w:r>
          </w:p>
          <w:p w14:paraId="56104A6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3. Mechanisms: The exact mechanisms by which secondhand smoke exposure may increase the risk of childhood leukemia are not fully understood. However, several potential mechanisms have been proposed, including direct genotoxic effects of tobacco smoke constituents, immunosuppressive effects, and disruption of normal hematopoiesis (the process by which blood cells are formed).</w:t>
            </w:r>
          </w:p>
          <w:p w14:paraId="4A03847F"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4. Timing of Exposure: Both prenatal exposure to maternal smoking during pregnancy and postnatal exposure to secondhand smoke in infancy and early childhood have been implicated in childhood leukemia risk. Exposure during critical periods of fetal and childhood development may be particularly detrimental.</w:t>
            </w:r>
          </w:p>
          <w:p w14:paraId="03FEDAA0"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5. Dose-Response Relationship: Some studies have reported a dose-response relationship between the level of secondhand smoke exposure and childhood leukemia risk, suggesting that higher levels of exposure may be associated with a greater risk.</w:t>
            </w:r>
          </w:p>
          <w:p w14:paraId="6315E17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Overall, while more research is needed to fully elucidate the mechanisms underlying the association between secondhand smoke and childhood leukemia, the available evidence supports the recommendation to minimize children's exposure to tobacco smoke to reduce their risk of leukemia and other health problems.</w:t>
            </w:r>
          </w:p>
        </w:tc>
        <w:tc>
          <w:tcPr>
            <w:tcW w:w="3118" w:type="dxa"/>
          </w:tcPr>
          <w:p w14:paraId="5977C562" w14:textId="77777777" w:rsidR="00D50319" w:rsidRPr="00E01D27" w:rsidRDefault="00D50319" w:rsidP="006D0FA2">
            <w:pPr>
              <w:rPr>
                <w:rFonts w:ascii="Times New Roman" w:hAnsi="Times New Roman" w:cs="Times New Roman"/>
                <w:sz w:val="18"/>
                <w:szCs w:val="18"/>
              </w:rPr>
            </w:pPr>
            <w:r w:rsidRPr="00E01D27">
              <w:rPr>
                <w:rFonts w:ascii="Times New Roman" w:hAnsi="Times New Roman" w:cs="Times New Roman"/>
                <w:sz w:val="18"/>
                <w:szCs w:val="18"/>
              </w:rPr>
              <w:lastRenderedPageBreak/>
              <w:t>Yes, exposure to secondhand smoke is associated with an increased risk of childhood leukemia. Research has consistently shown that children exposed to tobacco smoke, either in utero or during early childhood, have a higher risk of developing various types of leukemia, particularly acute lymphoblastic leukemia (ALL).</w:t>
            </w:r>
          </w:p>
          <w:p w14:paraId="62DC260D" w14:textId="77777777" w:rsidR="00D50319" w:rsidRPr="00E01D27" w:rsidRDefault="00D50319" w:rsidP="006D0FA2">
            <w:pPr>
              <w:rPr>
                <w:rFonts w:ascii="Times New Roman" w:hAnsi="Times New Roman" w:cs="Times New Roman"/>
                <w:sz w:val="18"/>
                <w:szCs w:val="18"/>
              </w:rPr>
            </w:pPr>
            <w:r w:rsidRPr="00E01D27">
              <w:rPr>
                <w:rFonts w:ascii="Times New Roman" w:hAnsi="Times New Roman" w:cs="Times New Roman"/>
                <w:sz w:val="18"/>
                <w:szCs w:val="18"/>
              </w:rPr>
              <w:t>Here are a few key points regarding the link between secondhand smoke and childhood leukemia:</w:t>
            </w:r>
          </w:p>
          <w:p w14:paraId="32ACBEAE" w14:textId="77777777" w:rsidR="00D50319" w:rsidRPr="00E01D27" w:rsidRDefault="00D50319" w:rsidP="006D0FA2">
            <w:pPr>
              <w:rPr>
                <w:rFonts w:ascii="Times New Roman" w:hAnsi="Times New Roman" w:cs="Times New Roman"/>
                <w:sz w:val="18"/>
                <w:szCs w:val="18"/>
              </w:rPr>
            </w:pPr>
            <w:r w:rsidRPr="00E01D27">
              <w:rPr>
                <w:rFonts w:ascii="Times New Roman" w:hAnsi="Times New Roman" w:cs="Times New Roman"/>
                <w:sz w:val="18"/>
                <w:szCs w:val="18"/>
              </w:rPr>
              <w:t>1. Biological Plausibility: Tobacco smoke contains numerous carcinogens, including benzene, polycyclic aromatic hydrocarbons (PAHs), and formaldehyde, all of which are known to have genotoxic effects. These substances can cause DNA damage that may contribute to the initiation of leukemia.</w:t>
            </w:r>
          </w:p>
          <w:p w14:paraId="281BD9A7" w14:textId="77777777" w:rsidR="00D50319" w:rsidRPr="00E01D27" w:rsidRDefault="00D50319" w:rsidP="006D0FA2">
            <w:pPr>
              <w:rPr>
                <w:rFonts w:ascii="Times New Roman" w:hAnsi="Times New Roman" w:cs="Times New Roman"/>
                <w:sz w:val="18"/>
                <w:szCs w:val="18"/>
              </w:rPr>
            </w:pPr>
            <w:r w:rsidRPr="00E01D27">
              <w:rPr>
                <w:rFonts w:ascii="Times New Roman" w:hAnsi="Times New Roman" w:cs="Times New Roman"/>
                <w:sz w:val="18"/>
                <w:szCs w:val="18"/>
              </w:rPr>
              <w:t>2. Epidemiological Evidence: Several studies have shown an association between parental smoking (especially maternal smoking during pregnancy) and increased leukemia risk in children. This includes both acute lymphoblastic leukemia (ALL) and acute myeloid leukemia (AML).</w:t>
            </w:r>
          </w:p>
          <w:p w14:paraId="4F79973C" w14:textId="77777777" w:rsidR="00D50319" w:rsidRPr="00E01D27" w:rsidRDefault="00D50319" w:rsidP="006D0FA2">
            <w:pPr>
              <w:rPr>
                <w:rFonts w:ascii="Times New Roman" w:hAnsi="Times New Roman" w:cs="Times New Roman"/>
                <w:sz w:val="18"/>
                <w:szCs w:val="18"/>
              </w:rPr>
            </w:pPr>
            <w:r w:rsidRPr="00E01D27">
              <w:rPr>
                <w:rFonts w:ascii="Times New Roman" w:hAnsi="Times New Roman" w:cs="Times New Roman"/>
                <w:sz w:val="18"/>
                <w:szCs w:val="18"/>
              </w:rPr>
              <w:t xml:space="preserve">3. Mechanisms: The mechanisms by which secondhand smoke exposure might contribute to leukemia could include direct DNA damage from carcinogens or indirect effects such as changes in the immune system function </w:t>
            </w:r>
            <w:r w:rsidRPr="00E01D27">
              <w:rPr>
                <w:rFonts w:ascii="Times New Roman" w:hAnsi="Times New Roman" w:cs="Times New Roman"/>
                <w:sz w:val="18"/>
                <w:szCs w:val="18"/>
              </w:rPr>
              <w:lastRenderedPageBreak/>
              <w:t>or inflammatory responses.</w:t>
            </w:r>
          </w:p>
          <w:p w14:paraId="06ABC226" w14:textId="77777777" w:rsidR="00D50319" w:rsidRPr="00E01D27" w:rsidRDefault="00D50319" w:rsidP="006D0FA2">
            <w:pPr>
              <w:rPr>
                <w:rFonts w:ascii="Times New Roman" w:hAnsi="Times New Roman" w:cs="Times New Roman"/>
                <w:sz w:val="18"/>
                <w:szCs w:val="18"/>
              </w:rPr>
            </w:pPr>
            <w:r w:rsidRPr="00E01D27">
              <w:rPr>
                <w:rFonts w:ascii="Times New Roman" w:hAnsi="Times New Roman" w:cs="Times New Roman"/>
                <w:sz w:val="18"/>
                <w:szCs w:val="18"/>
              </w:rPr>
              <w:t>4. Global Health Concern: Given the widespread nature of exposure to secondhand smoke, even a small increase in leukemia risk represents a significant public health concern, especially considering the severity and impact of leukemia on children.</w:t>
            </w:r>
          </w:p>
          <w:p w14:paraId="0643EE1F" w14:textId="77777777" w:rsidR="00D50319" w:rsidRPr="00EE5DA0" w:rsidRDefault="00D50319" w:rsidP="006D0FA2">
            <w:pPr>
              <w:rPr>
                <w:rFonts w:ascii="Times New Roman" w:hAnsi="Times New Roman" w:cs="Times New Roman"/>
                <w:sz w:val="18"/>
                <w:szCs w:val="18"/>
              </w:rPr>
            </w:pPr>
            <w:r w:rsidRPr="00E01D27">
              <w:rPr>
                <w:rFonts w:ascii="Times New Roman" w:hAnsi="Times New Roman" w:cs="Times New Roman"/>
                <w:sz w:val="18"/>
                <w:szCs w:val="18"/>
              </w:rPr>
              <w:t>Public health measures aimed at reducing exposure to secondhand smoke could, therefore, play an important role in preventing some cases of childhood leukemia. This has been one of the motivating factors behind smoke-free environments and policies aimed at reducing smoking around children and pregnant women.</w:t>
            </w:r>
          </w:p>
        </w:tc>
        <w:tc>
          <w:tcPr>
            <w:tcW w:w="1418" w:type="dxa"/>
          </w:tcPr>
          <w:p w14:paraId="7754732B" w14:textId="7B10B574"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lastRenderedPageBreak/>
              <w:t>3</w:t>
            </w:r>
            <w:r w:rsidR="00F449C6">
              <w:rPr>
                <w:rFonts w:ascii="Times New Roman" w:hAnsi="Times New Roman" w:cs="Times New Roman" w:hint="eastAsia"/>
                <w:sz w:val="18"/>
                <w:szCs w:val="18"/>
              </w:rPr>
              <w:t>3</w:t>
            </w:r>
          </w:p>
        </w:tc>
        <w:tc>
          <w:tcPr>
            <w:tcW w:w="2268" w:type="dxa"/>
          </w:tcPr>
          <w:p w14:paraId="7712C538" w14:textId="2603B33F"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r>
              <w:rPr>
                <w:rFonts w:ascii="Times New Roman" w:hAnsi="Times New Roman" w:cs="Times New Roman" w:hint="eastAsia"/>
                <w:sz w:val="18"/>
                <w:szCs w:val="18"/>
              </w:rPr>
              <w:t>,2</w:t>
            </w:r>
          </w:p>
        </w:tc>
        <w:tc>
          <w:tcPr>
            <w:tcW w:w="2268" w:type="dxa"/>
          </w:tcPr>
          <w:p w14:paraId="2624EAC2"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sidRPr="0006630A">
              <w:rPr>
                <w:rFonts w:ascii="Times New Roman" w:hAnsi="Times New Roman" w:cs="Times New Roman"/>
                <w:sz w:val="18"/>
                <w:szCs w:val="18"/>
              </w:rPr>
              <w:t>1</w:t>
            </w:r>
            <w:r>
              <w:rPr>
                <w:rFonts w:ascii="Times New Roman" w:hAnsi="Times New Roman" w:cs="Times New Roman" w:hint="eastAsia"/>
                <w:sz w:val="18"/>
                <w:szCs w:val="18"/>
              </w:rPr>
              <w:t>,2</w:t>
            </w:r>
          </w:p>
        </w:tc>
        <w:tc>
          <w:tcPr>
            <w:tcW w:w="1843" w:type="dxa"/>
          </w:tcPr>
          <w:p w14:paraId="714EE03A" w14:textId="29780071"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6A38EF37" w14:textId="77777777" w:rsidTr="007430D3">
        <w:tc>
          <w:tcPr>
            <w:tcW w:w="2136" w:type="dxa"/>
          </w:tcPr>
          <w:p w14:paraId="7A78B42C"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25. Whether most children's leukemia is caused by house </w:t>
            </w:r>
            <w:r w:rsidRPr="0006630A">
              <w:rPr>
                <w:rFonts w:ascii="Times New Roman" w:hAnsi="Times New Roman" w:cs="Times New Roman"/>
                <w:sz w:val="18"/>
                <w:szCs w:val="18"/>
              </w:rPr>
              <w:lastRenderedPageBreak/>
              <w:t>decoration materials</w:t>
            </w:r>
            <w:r w:rsidRPr="0006630A">
              <w:rPr>
                <w:rFonts w:ascii="Times New Roman" w:hAnsi="Times New Roman" w:cs="Times New Roman" w:hint="eastAsia"/>
                <w:sz w:val="18"/>
                <w:szCs w:val="18"/>
              </w:rPr>
              <w:t>?</w:t>
            </w:r>
          </w:p>
        </w:tc>
        <w:tc>
          <w:tcPr>
            <w:tcW w:w="3364" w:type="dxa"/>
          </w:tcPr>
          <w:p w14:paraId="03A504E2"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lastRenderedPageBreak/>
              <w:t xml:space="preserve">There is no definitive evidence to suggest that most cases of childhood leukemia are caused by materials used in house </w:t>
            </w:r>
            <w:r w:rsidRPr="0006630A">
              <w:rPr>
                <w:rFonts w:ascii="Times New Roman" w:hAnsi="Times New Roman" w:cs="Times New Roman"/>
                <w:sz w:val="18"/>
                <w:szCs w:val="18"/>
              </w:rPr>
              <w:lastRenderedPageBreak/>
              <w:t>decoration. While it's important to consider the potential health impacts of volatile organic compounds (VOCs) and other chemicals released from new building materials and furnishings, the link between these exposures and childhood leukemia remains less clear and is not as strong as some other identified risk factors.</w:t>
            </w:r>
          </w:p>
          <w:p w14:paraId="6CB9002E"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Key Points to Consider: </w:t>
            </w:r>
          </w:p>
          <w:p w14:paraId="1048D9C1"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 Lack of Direct Causation: The research linking indoor air pollutants from household materials to childhood leukemia does not establish a direct cause-and-effect relationship. Instead, studies may indicate correlations or increased risk factors, but these are part of a complex interplay of genetic, environmental, and lifestyle factors.</w:t>
            </w:r>
          </w:p>
          <w:p w14:paraId="55D66A1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2. Volatile Organic Compounds (VOCs): Materials like paints, lacquers, and other finishing products can emit VOCs that may have health impacts. Formaldehyde, a type of VOC found in some pressed wood products and other building materials, has been classified as a carcinogen. However, the association between VOC exposure and childhood leukemia specifically is not conclusively established.</w:t>
            </w:r>
          </w:p>
          <w:p w14:paraId="1DB128A3"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3. Broad Range of Environmental Exposures: While it's essential to consider potential toxins in the home environment, childhood leukemia, like many cancers, is likely the result of multiple factors. This includes genetic predisposition, immune system factors, and possibly exposures to other environmental carcinogens such as pesticides, radiation, and tobacco smoke.</w:t>
            </w:r>
          </w:p>
          <w:p w14:paraId="3070A9BE"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4. Preventive Measures: It is prudent to minimize children's exposure to potentially harmful chemicals. This can be achieved </w:t>
            </w:r>
            <w:r w:rsidRPr="0006630A">
              <w:rPr>
                <w:rFonts w:ascii="Times New Roman" w:hAnsi="Times New Roman" w:cs="Times New Roman"/>
                <w:sz w:val="18"/>
                <w:szCs w:val="18"/>
              </w:rPr>
              <w:lastRenderedPageBreak/>
              <w:t>through proper ventilation, choosing low-VOC and non-toxic materials when decorating or renovating, and allowing new materials to off-gas before inhabiting newly decorated spaces.</w:t>
            </w:r>
          </w:p>
          <w:p w14:paraId="6D2C9E2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5. Need for More Research: Further research is necessary to better understand the specific environmental factors contributing to childhood leukemia. Current evidence supports a multifactorial cause, where environment plays a role but not a sole or dominant one in most cases.</w:t>
            </w:r>
          </w:p>
          <w:p w14:paraId="63BC7750"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In conclusion, while it is important to maintain a healthy indoor environment to protect children's health, attributing most cases of childhood leukemia to house decoration materials would be an overstatement based on current scientific evidence. The causation of childhood leukemia is likely multifaceted, with a combination of genetic, environmental, and lifestyle factors at play.</w:t>
            </w:r>
          </w:p>
        </w:tc>
        <w:tc>
          <w:tcPr>
            <w:tcW w:w="3118" w:type="dxa"/>
          </w:tcPr>
          <w:p w14:paraId="503A31F8"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2B79E580" w14:textId="79436F24"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w:t>
            </w:r>
            <w:r w:rsidR="00F449C6">
              <w:rPr>
                <w:rFonts w:ascii="Times New Roman" w:hAnsi="Times New Roman" w:cs="Times New Roman" w:hint="eastAsia"/>
                <w:sz w:val="18"/>
                <w:szCs w:val="18"/>
              </w:rPr>
              <w:t>3</w:t>
            </w:r>
          </w:p>
        </w:tc>
        <w:tc>
          <w:tcPr>
            <w:tcW w:w="2268" w:type="dxa"/>
          </w:tcPr>
          <w:p w14:paraId="639BE53D" w14:textId="5D5E3704"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2</w:t>
            </w:r>
          </w:p>
        </w:tc>
        <w:tc>
          <w:tcPr>
            <w:tcW w:w="2268" w:type="dxa"/>
          </w:tcPr>
          <w:p w14:paraId="6EB62F72"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5E4723E5" w14:textId="38165F11"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r>
      <w:tr w:rsidR="00D50319" w:rsidRPr="0006630A" w14:paraId="48CF8F21" w14:textId="77777777" w:rsidTr="007430D3">
        <w:tc>
          <w:tcPr>
            <w:tcW w:w="2136" w:type="dxa"/>
          </w:tcPr>
          <w:p w14:paraId="253E07D2"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lastRenderedPageBreak/>
              <w:t>26. My first child had nephroblastoma; are there any chances that my second child could have it too?</w:t>
            </w:r>
          </w:p>
        </w:tc>
        <w:tc>
          <w:tcPr>
            <w:tcW w:w="3364" w:type="dxa"/>
          </w:tcPr>
          <w:p w14:paraId="57BEB9E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Nephroblastoma, also known as Wilms tumor, is a type of kidney cancer that primarily affects children. It's understandable to have concerns about the possibility of your second child developing the same condition, especially given the family history. However, the risk of nephroblastoma recurring in siblings is generally considered low.</w:t>
            </w:r>
          </w:p>
          <w:p w14:paraId="4AEF0971"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Here are some points to consider:</w:t>
            </w:r>
          </w:p>
          <w:p w14:paraId="4F4A202C"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1. Familial Cases: While most cases of nephroblastoma occur sporadically without a known underlying genetic cause, there are rare instances of familial nephroblastoma, where multiple family members are affected. In familial cases, there may be genetic factors that predispose individuals </w:t>
            </w:r>
            <w:r w:rsidRPr="0006630A">
              <w:rPr>
                <w:rFonts w:ascii="Times New Roman" w:hAnsi="Times New Roman" w:cs="Times New Roman"/>
                <w:sz w:val="18"/>
                <w:szCs w:val="18"/>
              </w:rPr>
              <w:lastRenderedPageBreak/>
              <w:t>to the development of nephroblastoma.</w:t>
            </w:r>
          </w:p>
          <w:p w14:paraId="69C115F1"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2. Genetic Testing: If there is a strong family history of nephroblastoma or other cancers, genetic testing and counseling may be recommended. Genetic testing can help identify any underlying genetic mutations or syndromes that may increase the risk of cancer in family members, including nephroblastoma.</w:t>
            </w:r>
          </w:p>
          <w:p w14:paraId="2F73B636"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3. Increased Surveillance: In families with a history of nephroblastoma, pediatricians and oncologists may recommend increased surveillance and monitoring for signs and symptoms of the condition in siblings. This may involve regular physical exams, imaging studies, and laboratory tests to detect any potential tumors at an early stage.</w:t>
            </w:r>
          </w:p>
          <w:p w14:paraId="05221288"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4. Environmental Factors: While genetic factors play a role in the development of nephroblastoma, environmental factors may also contribute to the risk. However, specific environmental triggers for nephroblastoma have not been conclusively identified. It's essential to provide a healthy environment for all children, including avoiding exposure to known carcinogens and maintaining a balanced lifestyle.</w:t>
            </w:r>
          </w:p>
          <w:p w14:paraId="072DA7E1"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5. Individual Risk Assessment: Each child's risk of developing nephroblastoma may vary based on a combination of genetic, environmental, and other factors. It's essential to discuss your concerns with your healthcare provider, who can provide personalized risk assessment and guidance based on your family history and individual circumstances.</w:t>
            </w:r>
          </w:p>
          <w:p w14:paraId="7D8E0640"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Overall, while there may be a slightly increased risk of nephroblastoma in siblings of a child with the condition, the absolute risk is still relatively low. Close monitoring, </w:t>
            </w:r>
            <w:r w:rsidRPr="0006630A">
              <w:rPr>
                <w:rFonts w:ascii="Times New Roman" w:hAnsi="Times New Roman" w:cs="Times New Roman"/>
                <w:sz w:val="18"/>
                <w:szCs w:val="18"/>
              </w:rPr>
              <w:lastRenderedPageBreak/>
              <w:t>genetic counseling, and a healthy lifestyle can help mitigate any potential risks and ensure the well-being of all family members.</w:t>
            </w:r>
          </w:p>
        </w:tc>
        <w:tc>
          <w:tcPr>
            <w:tcW w:w="3118" w:type="dxa"/>
          </w:tcPr>
          <w:p w14:paraId="4C92C933"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3206180A" w14:textId="5FC1B1BB"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363D7E6C" w14:textId="557B7B1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7027C75A"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4117CAE5"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6C476A1C" w14:textId="77777777" w:rsidTr="007430D3">
        <w:tc>
          <w:tcPr>
            <w:tcW w:w="2136" w:type="dxa"/>
          </w:tcPr>
          <w:p w14:paraId="5DB2B9F5"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lastRenderedPageBreak/>
              <w:t>27. Can a surgery or biopsy for nephroblastoma cause the cancer to spread throughout the body?</w:t>
            </w:r>
          </w:p>
        </w:tc>
        <w:tc>
          <w:tcPr>
            <w:tcW w:w="3364" w:type="dxa"/>
          </w:tcPr>
          <w:p w14:paraId="2C94C518"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The concern about cancer spreading due to surgery or biopsy is a common one, but in the case of nephroblastoma (Wilms' tumor), surgical intervention is typically a critical and safe component of the treatment protocol. Here’s how it works:</w:t>
            </w:r>
          </w:p>
          <w:p w14:paraId="625A026F"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Surgery and Biopsy for Nephroblastoma:</w:t>
            </w:r>
          </w:p>
          <w:p w14:paraId="321C3890"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 Biopsy: Traditionally, performing a biopsy (where a sample of the tumor is taken to examine under a microscope) on a suspected Wilms' tumor is not commonly recommended unless the diagnosis is unclear or there are atypical features. This is because the diagnosis of Wilms' tumor is often made based on imaging studies and clinical presentation, and there is a theoretical risk that biopsy could disrupt the tumor capsule, potentially leading to spread of cancer cells.</w:t>
            </w:r>
          </w:p>
          <w:p w14:paraId="7FB2B6CA"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2. Surgery: Surgery is a central treatment for Wilms' tumor and involves removing the affected kidney and the tumor (nephrectomy). In cases where Wilms' tumor is diagnosed according to standard protocols, the surgical approach is designed to minimize the risk of spreading the tumor. Surgeons are careful to remove the tumor in its entirety, often within its encapsulated form to prevent the spread of cancer cells.</w:t>
            </w:r>
          </w:p>
          <w:p w14:paraId="061B525B"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Risk of Spread:</w:t>
            </w:r>
          </w:p>
          <w:p w14:paraId="613320FB"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Theoretical Risk: While there is a theoretical risk of spreading cancer through surgical manipulation, in practice, this risk is minimized by using meticulous surgical techniques. The benefits of surgically </w:t>
            </w:r>
            <w:r w:rsidRPr="0006630A">
              <w:rPr>
                <w:rFonts w:ascii="Times New Roman" w:hAnsi="Times New Roman" w:cs="Times New Roman"/>
                <w:sz w:val="18"/>
                <w:szCs w:val="18"/>
              </w:rPr>
              <w:lastRenderedPageBreak/>
              <w:t>removing a Wilms' tumor generally far outweigh the potential risks associated with surgery.</w:t>
            </w:r>
          </w:p>
          <w:p w14:paraId="018538AB"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Capsule Breach: If the tumor capsule is accidentally breached during surgery, there is a risk of tumor spillage, which could potentially spread the disease within the abdominal cavity. This situation would typically be managed by additional treatments, such as chemotherapy or radiation, depending on the extent of spread and postoperative staging.</w:t>
            </w:r>
          </w:p>
          <w:p w14:paraId="6EDBB8C8"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Additional Safety Measures:</w:t>
            </w:r>
          </w:p>
          <w:p w14:paraId="7E4CC77D"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Preoperative Chemotherapy: In some cases, especially where the tumor is large or involves critical structures, preoperative chemotherapy is administered to shrink the tumor and make the surgery safer and more effective.</w:t>
            </w:r>
          </w:p>
          <w:p w14:paraId="628E154C"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Experienced Surgical Teams: Wilms' tumor surgeries are ideally performed by experienced pediatric oncologic surgeons who specialize in these procedures, thereby reducing the risk of complications and the risk of tumor spread.</w:t>
            </w:r>
          </w:p>
          <w:p w14:paraId="7FD3ED6E"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Conclusion:</w:t>
            </w:r>
          </w:p>
          <w:p w14:paraId="00489997"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Surgical treatment of nephroblastoma is carefully planned and carried out to avoid the spread of cancer. While the theoretical risk exists, it is generally low and managed with high standards of surgical care and adjunctive therapies if needed. Regular follow-up and appropriate treatment protocols are essential to manage any potential complications from the surgery. If you have specific concerns about the risks associated with surgery, discussing them with the surgical team and oncologists can provide personalized insights and reassurance.</w:t>
            </w:r>
          </w:p>
        </w:tc>
        <w:tc>
          <w:tcPr>
            <w:tcW w:w="3118" w:type="dxa"/>
          </w:tcPr>
          <w:p w14:paraId="7C38D672"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Comparable</w:t>
            </w:r>
          </w:p>
        </w:tc>
        <w:tc>
          <w:tcPr>
            <w:tcW w:w="1418" w:type="dxa"/>
          </w:tcPr>
          <w:p w14:paraId="3BD045E0" w14:textId="482096A0"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2B87D425" w14:textId="6707E17A"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14E2538E"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49AC2655"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71CA0A6B" w14:textId="77777777" w:rsidTr="007430D3">
        <w:tc>
          <w:tcPr>
            <w:tcW w:w="2136" w:type="dxa"/>
          </w:tcPr>
          <w:p w14:paraId="0ABEAF35"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lastRenderedPageBreak/>
              <w:t>28. Which ethnic groups are at higher risk for nephroblastoma?</w:t>
            </w:r>
          </w:p>
          <w:p w14:paraId="5054419F" w14:textId="77777777" w:rsidR="00D50319" w:rsidRPr="0006630A" w:rsidRDefault="00D50319" w:rsidP="006D0FA2">
            <w:pPr>
              <w:rPr>
                <w:rFonts w:ascii="Times New Roman" w:hAnsi="Times New Roman" w:cs="Times New Roman"/>
                <w:sz w:val="18"/>
                <w:szCs w:val="18"/>
              </w:rPr>
            </w:pPr>
          </w:p>
        </w:tc>
        <w:tc>
          <w:tcPr>
            <w:tcW w:w="3364" w:type="dxa"/>
          </w:tcPr>
          <w:p w14:paraId="4B66418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Nephroblastoma, also known as Wilms' tumor, shows some variability in incidence across different ethnic groups. Research has indicated differences in the risk and occurrence rates among these groups, which could be influenced by genetic and environmental factors. Here are the key findings regarding the risk of nephroblastoma among different ethnicities:</w:t>
            </w:r>
          </w:p>
          <w:p w14:paraId="2CECF744"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 African American Children: Studies in the United States have shown that African American children have a slightly higher incidence rate of Wilms' tumor compared to children of other ethnicities. This increased incidence might be related to genetic factors specific to this group.</w:t>
            </w:r>
          </w:p>
          <w:p w14:paraId="19D6C505"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2. Asian Children: Asian children, particularly those of East Asian descent, tend to have a lower incidence rate of Wilms' tumor compared to African American and Caucasian children. The reasons for this lower incidence are not fully understood but could include genetic predispositions and environmental factors.</w:t>
            </w:r>
          </w:p>
          <w:p w14:paraId="5F511812"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3. Caucasian Children: Caucasian children have an incidence rate that generally falls between that of African American and Asian children. The specific reasons for these variations among ethnic groups remain a subject of ongoing research.</w:t>
            </w:r>
          </w:p>
          <w:p w14:paraId="451560C7"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4. Hispanic Children: Some studies suggest that Hispanic children may have incidence rates similar to or slightly higher than Caucasian children, though comprehensive data specific to this group is less definitive.</w:t>
            </w:r>
          </w:p>
          <w:p w14:paraId="602E7DE5"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These variations in incidence rates suggest that genetic factors likely play a role in the development of nephroblastoma, alongside environmental influences. Genetic predispositions, such as differences in allele </w:t>
            </w:r>
            <w:r w:rsidRPr="0006630A">
              <w:rPr>
                <w:rFonts w:ascii="Times New Roman" w:hAnsi="Times New Roman" w:cs="Times New Roman"/>
                <w:sz w:val="18"/>
                <w:szCs w:val="18"/>
              </w:rPr>
              <w:lastRenderedPageBreak/>
              <w:t>frequencies that might affect tumor suppressor genes or oncogenes, are being studied to understand their contribution to the risk of developing Wilms' tumor.</w:t>
            </w:r>
          </w:p>
          <w:p w14:paraId="72A09E98"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Continued research is necessary to better understand the underlying mechanisms driving these ethnic disparities and to develop tailored approaches to prevention, diagnosis, and treatment for nephroblastoma across different populations.</w:t>
            </w:r>
          </w:p>
        </w:tc>
        <w:tc>
          <w:tcPr>
            <w:tcW w:w="3118" w:type="dxa"/>
          </w:tcPr>
          <w:p w14:paraId="16F11659" w14:textId="77777777" w:rsidR="00D50319" w:rsidRPr="00EE5DA0" w:rsidRDefault="00D50319" w:rsidP="006D0FA2">
            <w:pPr>
              <w:rPr>
                <w:rFonts w:ascii="Times New Roman" w:hAnsi="Times New Roman" w:cs="Times New Roman"/>
                <w:sz w:val="18"/>
                <w:szCs w:val="18"/>
              </w:rPr>
            </w:pPr>
            <w:r w:rsidRPr="00777750">
              <w:rPr>
                <w:rFonts w:ascii="Times New Roman" w:hAnsi="Times New Roman" w:cs="Times New Roman"/>
                <w:sz w:val="18"/>
                <w:szCs w:val="18"/>
              </w:rPr>
              <w:lastRenderedPageBreak/>
              <w:t>Comparable</w:t>
            </w:r>
          </w:p>
        </w:tc>
        <w:tc>
          <w:tcPr>
            <w:tcW w:w="1418" w:type="dxa"/>
          </w:tcPr>
          <w:p w14:paraId="12DDE092" w14:textId="7CEE4536" w:rsidR="00D50319" w:rsidRDefault="00F93B62" w:rsidP="006D0FA2">
            <w:pPr>
              <w:tabs>
                <w:tab w:val="center" w:pos="950"/>
              </w:tabs>
              <w:rPr>
                <w:rFonts w:ascii="Times New Roman" w:hAnsi="Times New Roman" w:cs="Times New Roman"/>
                <w:sz w:val="18"/>
                <w:szCs w:val="18"/>
              </w:rPr>
            </w:pPr>
            <w:r>
              <w:rPr>
                <w:rFonts w:ascii="Times New Roman" w:hAnsi="Times New Roman" w:cs="Times New Roman" w:hint="eastAsia"/>
                <w:sz w:val="18"/>
                <w:szCs w:val="18"/>
              </w:rPr>
              <w:t>3</w:t>
            </w:r>
            <w:r w:rsidR="00F449C6">
              <w:rPr>
                <w:rFonts w:ascii="Times New Roman" w:hAnsi="Times New Roman" w:cs="Times New Roman" w:hint="eastAsia"/>
                <w:sz w:val="18"/>
                <w:szCs w:val="18"/>
              </w:rPr>
              <w:t>2</w:t>
            </w:r>
          </w:p>
        </w:tc>
        <w:tc>
          <w:tcPr>
            <w:tcW w:w="2268" w:type="dxa"/>
          </w:tcPr>
          <w:p w14:paraId="39F301D0" w14:textId="2C27DDA2" w:rsidR="00D50319" w:rsidRPr="00EE5DA0" w:rsidRDefault="00D50319" w:rsidP="006D0FA2">
            <w:pPr>
              <w:tabs>
                <w:tab w:val="center" w:pos="950"/>
              </w:tabs>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3A996C38"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2AD96A26"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72D34A2C" w14:textId="77777777" w:rsidTr="007430D3">
        <w:tc>
          <w:tcPr>
            <w:tcW w:w="2136" w:type="dxa"/>
          </w:tcPr>
          <w:p w14:paraId="6EFEAA2C"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29. Why is leukemia more common in children than in adults?</w:t>
            </w:r>
          </w:p>
        </w:tc>
        <w:tc>
          <w:tcPr>
            <w:tcW w:w="3364" w:type="dxa"/>
          </w:tcPr>
          <w:p w14:paraId="3AD34B34"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Leukemia is not necessarily more common in children than in adults overall, but certain types of leukemia, particularly acute lymphoblastic leukemia (ALL), are more frequently diagnosed in children than in adults. This prevalence leads to the perception that leukemia, in general, is more common among children. The reasons behind the higher incidence of specific types of leukemia in children involve a combination of genetic, biological, and possibly environmental factors. Here's a detailed look at why certain leukemias, like ALL, are more prevalent in children:</w:t>
            </w:r>
          </w:p>
          <w:p w14:paraId="56F8CF0C"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1. Developmental and Biological Factors:</w:t>
            </w:r>
          </w:p>
          <w:p w14:paraId="222BF24D"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Rapid Cell Division and Growth: Children are in a phase of rapid growth and development, which includes fast cell turnover and division. This increased cellular activity could potentially lead to higher chances of genetic errors during cell division, which in turn could lead to leukemia.</w:t>
            </w:r>
          </w:p>
          <w:p w14:paraId="0AFB3FE1"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Immature Immune System: The immune systems of children are still developing, which may make them more susceptible to certain types of leukemia. The immune system's role in surveilling and eliminating </w:t>
            </w:r>
            <w:r w:rsidRPr="0006630A">
              <w:rPr>
                <w:rFonts w:ascii="Times New Roman" w:hAnsi="Times New Roman" w:cs="Times New Roman"/>
                <w:sz w:val="18"/>
                <w:szCs w:val="18"/>
              </w:rPr>
              <w:lastRenderedPageBreak/>
              <w:t>cancer cells is crucial, and any immaturity in this system might increase leukemia risk.</w:t>
            </w:r>
          </w:p>
          <w:p w14:paraId="63CE4E4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2. Genetic Susceptibility:</w:t>
            </w:r>
          </w:p>
          <w:p w14:paraId="7C9E4585"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Genetic Predispositions: Certain genetic conditions or syndromes that increase cancer risk, such as Down syndrome, are more prevalent in the pediatric population. Children with these genetic backgrounds are at a higher risk of developing leukemia.</w:t>
            </w:r>
          </w:p>
          <w:p w14:paraId="5EDDFAF2"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Early Genetic Mutations: Some research suggests that genetic mutations leading to leukemia can occur even during fetal development. These early mutations might be triggered by environmental factors or occur spontaneously and become evident as the child grows.</w:t>
            </w:r>
          </w:p>
          <w:p w14:paraId="04F10B08"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3. Environmental Exposures:</w:t>
            </w:r>
          </w:p>
          <w:p w14:paraId="2E40E1B6"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In Utero Exposures: Exposures to certain chemicals, radiation, or other environmental factors while in utero might predispose children to developing leukemia. For example, there is some evidence linking parental exposure to pesticides or smoking to increased leukemia risk in offspring.</w:t>
            </w:r>
          </w:p>
          <w:p w14:paraId="0A1FD89D"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Less Accumulated Exposure: While adults might develop leukemia due to accumulated exposure to carcinogens over a longer period, children's leukemia tends to stem more from genetic factors and early-life exposures, reflecting different etiological pathways.</w:t>
            </w:r>
          </w:p>
          <w:p w14:paraId="02C5BC2E"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4. Diagnostic Awareness and Early Detection:</w:t>
            </w:r>
          </w:p>
          <w:p w14:paraId="76D0EC93"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Higher Vigilance in Children: Symptoms of leukemia like anemia, recurrent infections, and easy bruising are often more promptly noticed and investigated in children compared to adults. This higher diagnostic vigilance can lead to a seemingly higher incidence of leukemia in children.</w:t>
            </w:r>
          </w:p>
          <w:p w14:paraId="4810C8A1"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lastRenderedPageBreak/>
              <w:t xml:space="preserve"> Conclusion:</w:t>
            </w:r>
          </w:p>
          <w:p w14:paraId="46ED9165"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While acute forms like ALL are indeed more common in children, leukemia overall is more prevalent in adults when considering all types. Chronic leukemias, such as chronic lymphocytic leukemia (CLL) and chronic myeloid leukemia (CML), are much more common in adults. The apparent prominence of leukemia in children is influenced by the types of leukemia that are more likely to affect this age group and the biological, genetic, and diagnostic factors involved.</w:t>
            </w:r>
          </w:p>
        </w:tc>
        <w:tc>
          <w:tcPr>
            <w:tcW w:w="3118" w:type="dxa"/>
          </w:tcPr>
          <w:p w14:paraId="22EF9F6B" w14:textId="77777777" w:rsidR="00D50319" w:rsidRPr="00777750" w:rsidRDefault="00D50319" w:rsidP="006D0FA2">
            <w:pPr>
              <w:rPr>
                <w:rFonts w:ascii="Times New Roman" w:hAnsi="Times New Roman" w:cs="Times New Roman"/>
                <w:sz w:val="18"/>
                <w:szCs w:val="18"/>
              </w:rPr>
            </w:pPr>
            <w:r w:rsidRPr="00777750">
              <w:rPr>
                <w:rFonts w:ascii="Times New Roman" w:hAnsi="Times New Roman" w:cs="Times New Roman"/>
                <w:sz w:val="18"/>
                <w:szCs w:val="18"/>
              </w:rPr>
              <w:lastRenderedPageBreak/>
              <w:t>Leukemia, particularly acute lymphoblastic leukemia (ALL), is more common in children than in adults. There are several reasons for this difference in incidence:</w:t>
            </w:r>
          </w:p>
          <w:p w14:paraId="5DC38989" w14:textId="77777777" w:rsidR="00D50319" w:rsidRPr="00777750" w:rsidRDefault="00D50319" w:rsidP="006D0FA2">
            <w:pPr>
              <w:rPr>
                <w:rFonts w:ascii="Times New Roman" w:hAnsi="Times New Roman" w:cs="Times New Roman"/>
                <w:sz w:val="18"/>
                <w:szCs w:val="18"/>
              </w:rPr>
            </w:pPr>
            <w:r w:rsidRPr="00777750">
              <w:rPr>
                <w:rFonts w:ascii="Times New Roman" w:hAnsi="Times New Roman" w:cs="Times New Roman"/>
                <w:sz w:val="18"/>
                <w:szCs w:val="18"/>
              </w:rPr>
              <w:t>1. Biological Factors: Leukemia is a heterogeneous group of blood cancers characterized by the abnormal proliferation of immature white blood cells. In children, leukemia often arises from precursor cells in the bone marrow, which are more susceptible to genetic mutations and transformation into leukemia cells. Additionally, certain genetic predispositions or abnormalities may increase the risk of leukemia in children.</w:t>
            </w:r>
          </w:p>
          <w:p w14:paraId="3180396B" w14:textId="77777777" w:rsidR="00D50319" w:rsidRPr="00777750" w:rsidRDefault="00D50319" w:rsidP="006D0FA2">
            <w:pPr>
              <w:rPr>
                <w:rFonts w:ascii="Times New Roman" w:hAnsi="Times New Roman" w:cs="Times New Roman"/>
                <w:sz w:val="18"/>
                <w:szCs w:val="18"/>
              </w:rPr>
            </w:pPr>
            <w:r w:rsidRPr="00777750">
              <w:rPr>
                <w:rFonts w:ascii="Times New Roman" w:hAnsi="Times New Roman" w:cs="Times New Roman"/>
                <w:sz w:val="18"/>
                <w:szCs w:val="18"/>
              </w:rPr>
              <w:t>2. Immune System Development: The immune system in children is still developing and may not function as efficiently as in adults. This may make children more susceptible to infections and other factors that can trigger leukemia development.</w:t>
            </w:r>
          </w:p>
          <w:p w14:paraId="1F277FE3" w14:textId="77777777" w:rsidR="00D50319" w:rsidRPr="00777750" w:rsidRDefault="00D50319" w:rsidP="006D0FA2">
            <w:pPr>
              <w:rPr>
                <w:rFonts w:ascii="Times New Roman" w:hAnsi="Times New Roman" w:cs="Times New Roman"/>
                <w:sz w:val="18"/>
                <w:szCs w:val="18"/>
              </w:rPr>
            </w:pPr>
            <w:r w:rsidRPr="00777750">
              <w:rPr>
                <w:rFonts w:ascii="Times New Roman" w:hAnsi="Times New Roman" w:cs="Times New Roman"/>
                <w:sz w:val="18"/>
                <w:szCs w:val="18"/>
              </w:rPr>
              <w:t xml:space="preserve">3. Exposure to Infectious Agents: Some types of leukemia, such as ALL, have been linked to viral infections, such as certain strains of the human T-cell </w:t>
            </w:r>
            <w:r w:rsidRPr="00777750">
              <w:rPr>
                <w:rFonts w:ascii="Times New Roman" w:hAnsi="Times New Roman" w:cs="Times New Roman"/>
                <w:sz w:val="18"/>
                <w:szCs w:val="18"/>
              </w:rPr>
              <w:lastRenderedPageBreak/>
              <w:t>lymphotropic virus (HTLV) and the Epstein-Barr virus (EBV). Children are more likely to be exposed to these infectious agents during early childhood when their immune systems are still developing.</w:t>
            </w:r>
          </w:p>
          <w:p w14:paraId="4961DBEA" w14:textId="77777777" w:rsidR="00D50319" w:rsidRPr="00777750" w:rsidRDefault="00D50319" w:rsidP="006D0FA2">
            <w:pPr>
              <w:rPr>
                <w:rFonts w:ascii="Times New Roman" w:hAnsi="Times New Roman" w:cs="Times New Roman"/>
                <w:sz w:val="18"/>
                <w:szCs w:val="18"/>
              </w:rPr>
            </w:pPr>
            <w:r w:rsidRPr="00777750">
              <w:rPr>
                <w:rFonts w:ascii="Times New Roman" w:hAnsi="Times New Roman" w:cs="Times New Roman"/>
                <w:sz w:val="18"/>
                <w:szCs w:val="18"/>
              </w:rPr>
              <w:t>4. Environmental Exposures: Children may be more vulnerable to environmental factors that contribute to leukemia development, such as exposure to ionizing radiation, certain chemicals, and pollutants. Moreover, children may have longer exposure durations to environmental factors compared to adults.</w:t>
            </w:r>
          </w:p>
          <w:p w14:paraId="4A3E7F8B" w14:textId="77777777" w:rsidR="00D50319" w:rsidRPr="00777750" w:rsidRDefault="00D50319" w:rsidP="006D0FA2">
            <w:pPr>
              <w:rPr>
                <w:rFonts w:ascii="Times New Roman" w:hAnsi="Times New Roman" w:cs="Times New Roman"/>
                <w:sz w:val="18"/>
                <w:szCs w:val="18"/>
              </w:rPr>
            </w:pPr>
            <w:r w:rsidRPr="00777750">
              <w:rPr>
                <w:rFonts w:ascii="Times New Roman" w:hAnsi="Times New Roman" w:cs="Times New Roman"/>
                <w:sz w:val="18"/>
                <w:szCs w:val="18"/>
              </w:rPr>
              <w:t>5. Genetic Predisposition: While most cases of leukemia occur sporadically without a known cause, certain genetic syndromes and predispositions are associated with an increased risk of leukemia in children. Examples include Down syndrome, Li-Fraumeni syndrome, and certain inherited genetic mutations.</w:t>
            </w:r>
          </w:p>
          <w:p w14:paraId="5AAFC1AC" w14:textId="77777777" w:rsidR="00D50319" w:rsidRPr="00777750" w:rsidRDefault="00D50319" w:rsidP="006D0FA2">
            <w:pPr>
              <w:rPr>
                <w:rFonts w:ascii="Times New Roman" w:hAnsi="Times New Roman" w:cs="Times New Roman"/>
                <w:sz w:val="18"/>
                <w:szCs w:val="18"/>
              </w:rPr>
            </w:pPr>
            <w:r w:rsidRPr="00777750">
              <w:rPr>
                <w:rFonts w:ascii="Times New Roman" w:hAnsi="Times New Roman" w:cs="Times New Roman"/>
                <w:sz w:val="18"/>
                <w:szCs w:val="18"/>
              </w:rPr>
              <w:t>6. Treatment-related Factors: Some forms of chemotherapy and radiation therapy used to treat other childhood cancers may increase the risk of developing leukemia later in life. This is known as secondary leukemia and is more common in children treated for previous cancers.</w:t>
            </w:r>
          </w:p>
          <w:p w14:paraId="23A5DCF2" w14:textId="77777777" w:rsidR="00D50319" w:rsidRPr="00EE5DA0" w:rsidRDefault="00D50319" w:rsidP="006D0FA2">
            <w:pPr>
              <w:rPr>
                <w:rFonts w:ascii="Times New Roman" w:hAnsi="Times New Roman" w:cs="Times New Roman"/>
                <w:sz w:val="18"/>
                <w:szCs w:val="18"/>
              </w:rPr>
            </w:pPr>
            <w:r w:rsidRPr="00777750">
              <w:rPr>
                <w:rFonts w:ascii="Times New Roman" w:hAnsi="Times New Roman" w:cs="Times New Roman"/>
                <w:sz w:val="18"/>
                <w:szCs w:val="18"/>
              </w:rPr>
              <w:t xml:space="preserve">Overall, the interplay of genetic, environmental, immunological, and developmental factors contributes to the higher incidence of leukemia in children compared to adults. Understanding these factors is crucial for improving prevention strategies, early detection, and treatment outcomes for childhood </w:t>
            </w:r>
            <w:r w:rsidRPr="00777750">
              <w:rPr>
                <w:rFonts w:ascii="Times New Roman" w:hAnsi="Times New Roman" w:cs="Times New Roman"/>
                <w:sz w:val="18"/>
                <w:szCs w:val="18"/>
              </w:rPr>
              <w:lastRenderedPageBreak/>
              <w:t>leukemia.</w:t>
            </w:r>
          </w:p>
        </w:tc>
        <w:tc>
          <w:tcPr>
            <w:tcW w:w="1418" w:type="dxa"/>
          </w:tcPr>
          <w:p w14:paraId="57A4B8F8" w14:textId="2D2ACBDF"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lastRenderedPageBreak/>
              <w:t>3</w:t>
            </w:r>
            <w:r w:rsidR="00F449C6">
              <w:rPr>
                <w:rFonts w:ascii="Times New Roman" w:hAnsi="Times New Roman" w:cs="Times New Roman" w:hint="eastAsia"/>
                <w:sz w:val="18"/>
                <w:szCs w:val="18"/>
              </w:rPr>
              <w:t>2</w:t>
            </w:r>
          </w:p>
        </w:tc>
        <w:tc>
          <w:tcPr>
            <w:tcW w:w="2268" w:type="dxa"/>
          </w:tcPr>
          <w:p w14:paraId="2D19F440" w14:textId="759D4B32"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r>
              <w:rPr>
                <w:rFonts w:ascii="Times New Roman" w:hAnsi="Times New Roman" w:cs="Times New Roman" w:hint="eastAsia"/>
                <w:sz w:val="18"/>
                <w:szCs w:val="18"/>
              </w:rPr>
              <w:t>,3</w:t>
            </w:r>
          </w:p>
        </w:tc>
        <w:tc>
          <w:tcPr>
            <w:tcW w:w="2268" w:type="dxa"/>
          </w:tcPr>
          <w:p w14:paraId="57BC07E7"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sidRPr="0006630A">
              <w:rPr>
                <w:rFonts w:ascii="Times New Roman" w:hAnsi="Times New Roman" w:cs="Times New Roman"/>
                <w:sz w:val="18"/>
                <w:szCs w:val="18"/>
              </w:rPr>
              <w:t>1</w:t>
            </w:r>
            <w:r>
              <w:rPr>
                <w:rFonts w:ascii="Times New Roman" w:hAnsi="Times New Roman" w:cs="Times New Roman" w:hint="eastAsia"/>
                <w:sz w:val="18"/>
                <w:szCs w:val="18"/>
              </w:rPr>
              <w:t>,3</w:t>
            </w:r>
          </w:p>
        </w:tc>
        <w:tc>
          <w:tcPr>
            <w:tcW w:w="1843" w:type="dxa"/>
          </w:tcPr>
          <w:p w14:paraId="6387FBC9" w14:textId="5EBE3BD4"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64084453" w14:textId="77777777" w:rsidTr="007430D3">
        <w:tc>
          <w:tcPr>
            <w:tcW w:w="2136" w:type="dxa"/>
          </w:tcPr>
          <w:p w14:paraId="2ED1795D"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lastRenderedPageBreak/>
              <w:t>30. Why do children with leukemia have persistent fever?</w:t>
            </w:r>
          </w:p>
        </w:tc>
        <w:tc>
          <w:tcPr>
            <w:tcW w:w="3364" w:type="dxa"/>
          </w:tcPr>
          <w:p w14:paraId="3529B688"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Children with leukemia often experience persistent fever as a symptom due to several underlying mechanisms associated with the disease. Here's a detailed explanation of why persistent fever occurs in children with leukemia:</w:t>
            </w:r>
          </w:p>
          <w:p w14:paraId="1C4C5FC4"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1. Immune System Dysfunction</w:t>
            </w:r>
          </w:p>
          <w:p w14:paraId="3902AC4F"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Leukemia, a cancer of the blood cells, primarily affects the white blood cells (WBCs), which are crucial components of the immune system. The disease leads to the production of abnormal WBCs that cannot function properly:</w:t>
            </w:r>
          </w:p>
          <w:p w14:paraId="36991ED4"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Ineffective Immune Response: These abnormal leukemic cells do not effectively combat infections, making the body more susceptible to and less capable of resolving infections, which can cause persistent fevers.</w:t>
            </w:r>
          </w:p>
          <w:p w14:paraId="2B40737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Overproduction of Inflammatory Cytokines: Leukemia cells can trigger the release of cytokines, proteins that are involved in the regulation of immune and inflammatory responses. An increase in certain cytokines can lead to fever, as part of an inflammatory response.</w:t>
            </w:r>
          </w:p>
          <w:p w14:paraId="629AB53B"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lastRenderedPageBreak/>
              <w:t xml:space="preserve"> 2. Infection</w:t>
            </w:r>
          </w:p>
          <w:p w14:paraId="64279530"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Due to their compromised immune system, children with leukemia are highly prone to infections:</w:t>
            </w:r>
          </w:p>
          <w:p w14:paraId="5D933CD6"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Opportunistic Infections: The weakened immune system cannot adequately defend against bacteria, viruses, and fungi, leading to increased vulnerability to various opportunistic infections, which can cause persistent or recurrent fevers.</w:t>
            </w:r>
          </w:p>
          <w:p w14:paraId="7491B4E2"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Hospital-Associated Infections: Children undergoing treatment for leukemia often require frequent hospital visits or stays, increasing their exposure to nosocomial (hospital-acquired) infections, which can further contribute to fever.</w:t>
            </w:r>
          </w:p>
          <w:p w14:paraId="14D52576"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3. Effect of the Tumor Itself</w:t>
            </w:r>
          </w:p>
          <w:p w14:paraId="500ACDF3"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Tumor Pyrogens: Leukemic cells and the tumor microenvironment can produce pyrogens, substances that induce fever. These pyrogens act on the hypothalamus in the brain to increase the body’s temperature set point.</w:t>
            </w:r>
          </w:p>
          <w:p w14:paraId="498BB1F4"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4. Treatment-Related Causes</w:t>
            </w:r>
          </w:p>
          <w:p w14:paraId="0F36ACD8"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Chemotherapy and Other Drugs: Treatment for leukemia often involves chemotherapy, which can lead to neutropenia (a significant drop in neutrophil count). Neutropenia is a major risk factor for infections, leading to fever. Some drugs used in chemotherapy and other treatments can also cause fever as a side effect, known as drug fever.</w:t>
            </w:r>
          </w:p>
          <w:p w14:paraId="3F918DB8"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Diagnostic and Management Considerations</w:t>
            </w:r>
          </w:p>
          <w:p w14:paraId="4DF6AEF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Persistent fever in a child with leukemia is a significant clinical concern and is usually investigated thoroughly:</w:t>
            </w:r>
          </w:p>
          <w:p w14:paraId="0BA36C37"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Prompt Evaluation: Any fever in a child with leukemia, especially if neutropenic, is </w:t>
            </w:r>
            <w:r w:rsidRPr="0006630A">
              <w:rPr>
                <w:rFonts w:ascii="Times New Roman" w:hAnsi="Times New Roman" w:cs="Times New Roman"/>
                <w:sz w:val="18"/>
                <w:szCs w:val="18"/>
              </w:rPr>
              <w:lastRenderedPageBreak/>
              <w:t>treated as a potential medical emergency due to the high risk of serious infections.</w:t>
            </w:r>
          </w:p>
          <w:p w14:paraId="177B20B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Management: Management typically involves broad-spectrum antibiotics and antifungals to cover a wide range of possible infectious agents, alongside continuous monitoring and supportive care.</w:t>
            </w:r>
          </w:p>
          <w:p w14:paraId="69A3092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Persistent fever in children with leukemia is therefore a multifactorial symptom, arising from the compromised immune status, direct effects of leukemia cells, and treatment-related factors. It requires prompt and effective medical attention to manage both the symptom and its underlying causes.</w:t>
            </w:r>
          </w:p>
        </w:tc>
        <w:tc>
          <w:tcPr>
            <w:tcW w:w="3118" w:type="dxa"/>
          </w:tcPr>
          <w:p w14:paraId="69292E13" w14:textId="2239D30D"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Comparable</w:t>
            </w:r>
          </w:p>
        </w:tc>
        <w:tc>
          <w:tcPr>
            <w:tcW w:w="1418" w:type="dxa"/>
          </w:tcPr>
          <w:p w14:paraId="1DAC697B" w14:textId="37EC5CC0"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35</w:t>
            </w:r>
          </w:p>
        </w:tc>
        <w:tc>
          <w:tcPr>
            <w:tcW w:w="2268" w:type="dxa"/>
          </w:tcPr>
          <w:p w14:paraId="6BD97960" w14:textId="69001DD3"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111235FD" w14:textId="05C7A1BF"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02ADE3C9" w14:textId="7875BA40"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13F3BD70" w14:textId="77777777" w:rsidTr="007430D3">
        <w:tc>
          <w:tcPr>
            <w:tcW w:w="2136" w:type="dxa"/>
          </w:tcPr>
          <w:p w14:paraId="2C3207BC"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lastRenderedPageBreak/>
              <w:t>31. Why are more and more children suffering from solid malignancies?</w:t>
            </w:r>
          </w:p>
          <w:p w14:paraId="165F9124" w14:textId="77777777" w:rsidR="00D50319" w:rsidRPr="0006630A" w:rsidRDefault="00D50319" w:rsidP="006D0FA2">
            <w:pPr>
              <w:rPr>
                <w:rFonts w:ascii="Times New Roman" w:hAnsi="Times New Roman" w:cs="Times New Roman"/>
                <w:sz w:val="18"/>
                <w:szCs w:val="18"/>
              </w:rPr>
            </w:pPr>
          </w:p>
        </w:tc>
        <w:tc>
          <w:tcPr>
            <w:tcW w:w="3364" w:type="dxa"/>
          </w:tcPr>
          <w:p w14:paraId="6B4FBD62"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The observed increase in the incidence of solid malignancies in children can be attributed to a combination of factors. These include enhanced detection and diagnostic capabilities, environmental influences, and genetic predispositions. Here’s a closer look at these contributing elements:</w:t>
            </w:r>
          </w:p>
          <w:p w14:paraId="6D21585A"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 Improved Diagnosis and Awareness: Advances in medical technology and greater awareness of pediatric cancers among healthcare providers have led to more frequent and earlier diagnosis of solid tumors in children. Improved imaging techniques, such as MRI and CT scans, along with advancements in genetic testing, allow for the detection of tumors that might have gone unnoticed in the past.</w:t>
            </w:r>
          </w:p>
          <w:p w14:paraId="3347695C"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2. Environmental Factors: Exposure to certain environmental factors has been linked to an increased risk of developing cancers. These include exposure to ionizing radiation, certain chemicals, and possibly other environmental pollutants. For example, exposure to radiation, whether from medical treatments or environmental </w:t>
            </w:r>
            <w:r w:rsidRPr="0006630A">
              <w:rPr>
                <w:rFonts w:ascii="Times New Roman" w:hAnsi="Times New Roman" w:cs="Times New Roman"/>
                <w:sz w:val="18"/>
                <w:szCs w:val="18"/>
              </w:rPr>
              <w:lastRenderedPageBreak/>
              <w:t>sources, has been linked to a higher risk of developing certain types of solid tumors.</w:t>
            </w:r>
          </w:p>
          <w:p w14:paraId="55A1C137"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3. Genetic Factors: There is growing evidence that genetic predispositions play a significant role in the development of solid malignancies in children. Families with a history of cancer or those carrying certain genetic mutations have a higher risk of pediatric cancers. Research continues to identify specific genes associated with increased cancer risk, which could partly explain the rise in detected cases.</w:t>
            </w:r>
          </w:p>
          <w:p w14:paraId="397E502B"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4. Lifestyle and Diet: While more commonly associated with adult cancers, lifestyle factors like diet, physical activity, and body weight might also influence the risk of childhood cancers, though the evidence is less clear in pediatric populations compared to adults.</w:t>
            </w:r>
          </w:p>
          <w:p w14:paraId="3DD65EC2"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5. Changes in Population Dynamics: Shifts in population demographics, such as changes in birth rates and an increasing population, can also affect the observed incidence of cancer. More children in larger populations might lead to higher absolute numbers of cancer cases being diagnosed.</w:t>
            </w:r>
          </w:p>
          <w:p w14:paraId="63FE09D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Understanding why more children are diagnosed with solid malignancies requires ongoing research to dissect these complex interactions between genetics, environment, and health practices. This research is crucial for developing preventive strategies and improving treatment outcomes for pediatric cancer patients.</w:t>
            </w:r>
          </w:p>
        </w:tc>
        <w:tc>
          <w:tcPr>
            <w:tcW w:w="3118" w:type="dxa"/>
          </w:tcPr>
          <w:p w14:paraId="23CCADB7"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0334ABD8" w14:textId="3373707E"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36</w:t>
            </w:r>
          </w:p>
        </w:tc>
        <w:tc>
          <w:tcPr>
            <w:tcW w:w="2268" w:type="dxa"/>
          </w:tcPr>
          <w:p w14:paraId="7E30FDD3" w14:textId="42D5740D"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38867845"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19C0C935" w14:textId="77777777" w:rsidR="00D50319" w:rsidRPr="00EE5DA0" w:rsidRDefault="00D50319" w:rsidP="006D0FA2">
            <w:pPr>
              <w:rPr>
                <w:rFonts w:ascii="Times New Roman" w:hAnsi="Times New Roman" w:cs="Times New Roman"/>
                <w:sz w:val="18"/>
                <w:szCs w:val="18"/>
              </w:rPr>
            </w:pPr>
            <w:bookmarkStart w:id="10" w:name="OLE_LINK13"/>
            <w:r w:rsidRPr="00EE5DA0">
              <w:rPr>
                <w:rFonts w:ascii="Times New Roman" w:hAnsi="Times New Roman" w:cs="Times New Roman"/>
                <w:sz w:val="18"/>
                <w:szCs w:val="18"/>
              </w:rPr>
              <w:t>Not applicable</w:t>
            </w:r>
            <w:bookmarkEnd w:id="10"/>
          </w:p>
        </w:tc>
      </w:tr>
      <w:tr w:rsidR="00D50319" w:rsidRPr="0006630A" w14:paraId="09F494E7" w14:textId="77777777" w:rsidTr="007430D3">
        <w:tc>
          <w:tcPr>
            <w:tcW w:w="2136" w:type="dxa"/>
          </w:tcPr>
          <w:p w14:paraId="08B73A9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32. Is there gender difference in the incidence of nephroblastoma?</w:t>
            </w:r>
          </w:p>
        </w:tc>
        <w:tc>
          <w:tcPr>
            <w:tcW w:w="3364" w:type="dxa"/>
          </w:tcPr>
          <w:p w14:paraId="784FA8F0"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Yes, there is a gender difference in the incidence of nephroblastoma, commonly known as Wilms' tumor. Overall, this type of kidney cancer is slightly more common in females than in males. The difference is </w:t>
            </w:r>
            <w:r w:rsidRPr="0006630A">
              <w:rPr>
                <w:rFonts w:ascii="Times New Roman" w:hAnsi="Times New Roman" w:cs="Times New Roman"/>
                <w:sz w:val="18"/>
                <w:szCs w:val="18"/>
              </w:rPr>
              <w:lastRenderedPageBreak/>
              <w:t>not dramatically large, but it is consistently observed across various studies.</w:t>
            </w:r>
          </w:p>
          <w:p w14:paraId="23110995"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Details of Gender Differences in Nephroblastoma:</w:t>
            </w:r>
          </w:p>
          <w:p w14:paraId="5FA95F7C"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 Incidence Rates: Research shows that Wilms' tumor is more frequently diagnosed in females than in males. The difference in incidence rates typically ranges between a few percentage points.</w:t>
            </w:r>
          </w:p>
          <w:p w14:paraId="7FC10763"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2. Age of Onset: The age of onset can also vary slightly between genders, with some studies suggesting that girls might develop the tumor at a younger median age compared to boys.</w:t>
            </w:r>
          </w:p>
          <w:p w14:paraId="2B455E06"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3. Outcomes and Prognosis: Although the incidence rates differ slightly between genders, the outcomes and prognosis after treatment are generally similar for both boys and girls, especially with current treatment protocols that include surgery, chemotherapy, and sometimes radiation.</w:t>
            </w:r>
          </w:p>
          <w:p w14:paraId="1F34C5CD"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Possible Reasons for Gender Differences:</w:t>
            </w:r>
          </w:p>
          <w:p w14:paraId="4695171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The reasons behind the slight gender disparity in the incidence of nephroblastoma are not entirely clear. Some hypotheses include:</w:t>
            </w:r>
          </w:p>
          <w:p w14:paraId="60A3FAD0"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Genetic Susceptibility: There might be gender-related genetic factors that predispose females to a slightly higher risk of developing Wilms' tumor. Specific genetic syndromes associated with Wilms' tumor, such as WAGR syndrome (which includes Wilms' tumor, aniridia, genitourinary anomalies, and range of developmental delays), might have differing impacts based on gender.</w:t>
            </w:r>
          </w:p>
          <w:p w14:paraId="0DD9EA83"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Hormonal Influences: Hormonal differences between genders could potentially influence tumor development, although direct links between hormone </w:t>
            </w:r>
            <w:r w:rsidRPr="0006630A">
              <w:rPr>
                <w:rFonts w:ascii="Times New Roman" w:hAnsi="Times New Roman" w:cs="Times New Roman"/>
                <w:sz w:val="18"/>
                <w:szCs w:val="18"/>
              </w:rPr>
              <w:lastRenderedPageBreak/>
              <w:t>levels and Wilms' tumor have not been extensively studied.</w:t>
            </w:r>
          </w:p>
          <w:p w14:paraId="7C065B1C"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Differential Exposure to Risk Factors: If there are any environmental or other risk factors for Wilms' tumor that affect genders differently, this could contribute to the observed disparities. However, no substantial evidence currently supports this theory specifically for nephroblastoma.</w:t>
            </w:r>
          </w:p>
          <w:p w14:paraId="1AE231DE"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In summary, while there is a small gender difference in the incidence of nephroblastoma, with females being slightly more affected than males, the reasons for this disparity remain speculative and require further research. Regardless of gender, the focus remains on ensuring effective treatment and favorable outcomes for all children diagnosed with this condition.</w:t>
            </w:r>
          </w:p>
        </w:tc>
        <w:tc>
          <w:tcPr>
            <w:tcW w:w="3118" w:type="dxa"/>
          </w:tcPr>
          <w:p w14:paraId="729FCC51" w14:textId="77777777" w:rsidR="00D50319" w:rsidRPr="002C6802"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Comparable</w:t>
            </w:r>
          </w:p>
        </w:tc>
        <w:tc>
          <w:tcPr>
            <w:tcW w:w="1418" w:type="dxa"/>
          </w:tcPr>
          <w:p w14:paraId="265F0936" w14:textId="5B7E062C"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776E21E1" w14:textId="3D0101C1"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5716A8A7"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1B50E882"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78B06DE7" w14:textId="77777777" w:rsidTr="007430D3">
        <w:tc>
          <w:tcPr>
            <w:tcW w:w="2136" w:type="dxa"/>
          </w:tcPr>
          <w:p w14:paraId="070114F3"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lastRenderedPageBreak/>
              <w:t>33. What are the common adverse reactions of chemotherapy?</w:t>
            </w:r>
          </w:p>
        </w:tc>
        <w:tc>
          <w:tcPr>
            <w:tcW w:w="3364" w:type="dxa"/>
          </w:tcPr>
          <w:p w14:paraId="4F8D5623"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Chemotherapy is a powerful treatment option for cancer but comes with a range of potential adverse reactions. These reactions vary widely among patients, depending on the type of chemotherapy drugs used, the dosage, the duration of treatment, and the individual’s overall health. Here are some of the most common adverse reactions associated with chemotherapy:</w:t>
            </w:r>
          </w:p>
          <w:p w14:paraId="7C2E6ED4"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1. Gastrointestinal Symptoms</w:t>
            </w:r>
          </w:p>
          <w:p w14:paraId="1C5EAD5C"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Nausea and Vomiting: These are among the most common side effects of chemotherapy. Antiemetic medications can help manage these symptoms.</w:t>
            </w:r>
          </w:p>
          <w:p w14:paraId="772D5D16"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Diarrhea or Constipation: Chemotherapy can disrupt the normal function of the gastrointestinal tract.</w:t>
            </w:r>
          </w:p>
          <w:p w14:paraId="22591DD0"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Appetite Loss: Many patients experience a decrease in appetite, which can lead to weight loss and malnutrition.</w:t>
            </w:r>
          </w:p>
          <w:p w14:paraId="4FD9821D"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lastRenderedPageBreak/>
              <w:t xml:space="preserve"> 2. Blood Cell Reduction</w:t>
            </w:r>
          </w:p>
          <w:p w14:paraId="66616C4C"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Neutropenia (Low White Blood Cell Count): This increases the risk of infections.</w:t>
            </w:r>
          </w:p>
          <w:p w14:paraId="428490AD"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Anemia (Low Red Blood Cell Count): This leads to fatigue, weakness, and breathlessness.</w:t>
            </w:r>
          </w:p>
          <w:p w14:paraId="72AF1A5B"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Thrombocytopenia (Low Platelet Count): This can cause bleeding and bruising easily.</w:t>
            </w:r>
          </w:p>
          <w:p w14:paraId="42930946"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3. Hair Loss (Alopecia)</w:t>
            </w:r>
          </w:p>
          <w:p w14:paraId="1DD791C8"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Many chemotherapy drugs can cause hair to thin or fall out, which is often one of the most distressing side effects for patients.</w:t>
            </w:r>
          </w:p>
          <w:p w14:paraId="720066D7"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4. Fatigue</w:t>
            </w:r>
          </w:p>
          <w:p w14:paraId="1476475C"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Fatigue is very common and can be profound. It’s often not relieved by rest and can impact quality of life.</w:t>
            </w:r>
          </w:p>
          <w:p w14:paraId="189C54A3"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5. Mucositis</w:t>
            </w:r>
          </w:p>
          <w:p w14:paraId="4067BE3E"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Chemotherapy can cause inflammation and soreness in the mouth, throat, and gastrointestinal tract, leading to ulcers and pain when eating or swallowing.</w:t>
            </w:r>
          </w:p>
          <w:p w14:paraId="66FA1FDF"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6. Skin and Nail Changes</w:t>
            </w:r>
          </w:p>
          <w:p w14:paraId="24A59591"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Changes can include dryness, rashes, and discoloration. Nails may become brittle or flaky.</w:t>
            </w:r>
          </w:p>
          <w:p w14:paraId="7F679032"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7. Neurological Effects</w:t>
            </w:r>
          </w:p>
          <w:p w14:paraId="4313DB08"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Peripheral Neuropathy: Some drugs can cause tingling, numbness, and pain in the hands and feet.</w:t>
            </w:r>
          </w:p>
          <w:p w14:paraId="6BC687F6"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Cognitive Impairments: Often referred to as "chemo brain," this can affect concentration and memory.</w:t>
            </w:r>
          </w:p>
          <w:p w14:paraId="3A5AE234"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8. Emotional and Mental Health Effects</w:t>
            </w:r>
          </w:p>
          <w:p w14:paraId="4BA4A5DA"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Depression, anxiety, and changes in mood can be triggered by both the stress of treatment and the physical effects of chemotherapy.</w:t>
            </w:r>
          </w:p>
          <w:p w14:paraId="067B888C"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9. Immunosuppression</w:t>
            </w:r>
          </w:p>
          <w:p w14:paraId="4C3208FF"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Reduced immunity makes patients more susceptible to infections, which can </w:t>
            </w:r>
            <w:r w:rsidRPr="0006630A">
              <w:rPr>
                <w:rFonts w:ascii="Times New Roman" w:hAnsi="Times New Roman" w:cs="Times New Roman"/>
                <w:sz w:val="18"/>
                <w:szCs w:val="18"/>
              </w:rPr>
              <w:lastRenderedPageBreak/>
              <w:t>sometimes be severe.</w:t>
            </w:r>
          </w:p>
          <w:p w14:paraId="369009EF"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10. Cardiotoxicity</w:t>
            </w:r>
          </w:p>
          <w:p w14:paraId="4ED9F3DC"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Some chemotherapy drugs can affect heart health, potentially leading to long-term cardiovascular issues.</w:t>
            </w:r>
          </w:p>
          <w:p w14:paraId="1A6D1731"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11. Reproductive and Sexual Health</w:t>
            </w:r>
          </w:p>
          <w:p w14:paraId="661F653A"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Chemotherapy can affect fertility temporarily or permanently and may cause sexual dysfunction.</w:t>
            </w:r>
          </w:p>
          <w:p w14:paraId="5D7B4546"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Management Strategies</w:t>
            </w:r>
          </w:p>
          <w:p w14:paraId="5D1D7B26"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Managing these side effects involves a multidisciplinary approach, including medications to alleviate specific symptoms, dietary changes, physical therapy, and psychological support. Pre-treatment assessment and ongoing monitoring are crucial to adjust chemotherapy as needed and to manage side effects effectively. </w:t>
            </w:r>
          </w:p>
          <w:p w14:paraId="4F0A5026"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Patients undergoing chemotherapy should have a detailed discussion with their healthcare team about potential side effects and their management to be better prepared and supported throughout their treatment journey.</w:t>
            </w:r>
          </w:p>
        </w:tc>
        <w:tc>
          <w:tcPr>
            <w:tcW w:w="3118" w:type="dxa"/>
          </w:tcPr>
          <w:p w14:paraId="59B1987F"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0C6FF2F3" w14:textId="3234875B"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0D34200C" w14:textId="0DC6EBF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23BE3305"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52B8054E"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1086FD9B" w14:textId="77777777" w:rsidTr="007430D3">
        <w:tc>
          <w:tcPr>
            <w:tcW w:w="2136" w:type="dxa"/>
          </w:tcPr>
          <w:p w14:paraId="23753EB1"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lastRenderedPageBreak/>
              <w:t>34. What are the factors that affect the prognosis of nephroblastoma</w:t>
            </w:r>
            <w:r w:rsidRPr="0006630A">
              <w:rPr>
                <w:rFonts w:ascii="Times New Roman" w:hAnsi="Times New Roman" w:cs="Times New Roman" w:hint="eastAsia"/>
                <w:sz w:val="18"/>
                <w:szCs w:val="18"/>
              </w:rPr>
              <w:t>?</w:t>
            </w:r>
          </w:p>
        </w:tc>
        <w:tc>
          <w:tcPr>
            <w:tcW w:w="3364" w:type="dxa"/>
          </w:tcPr>
          <w:p w14:paraId="63F2C4DF" w14:textId="77777777" w:rsidR="00D50319" w:rsidRPr="00584F54" w:rsidRDefault="00D50319" w:rsidP="006D0FA2">
            <w:pPr>
              <w:rPr>
                <w:rFonts w:ascii="Times New Roman" w:hAnsi="Times New Roman" w:cs="Times New Roman"/>
                <w:sz w:val="18"/>
                <w:szCs w:val="18"/>
              </w:rPr>
            </w:pPr>
            <w:r w:rsidRPr="00584F54">
              <w:rPr>
                <w:rFonts w:ascii="Times New Roman" w:hAnsi="Times New Roman" w:cs="Times New Roman"/>
                <w:sz w:val="18"/>
                <w:szCs w:val="18"/>
              </w:rPr>
              <w:t>The prognosis of nephroblastoma, also known as Wilms' tumor, is influenced by several factors that can either increase or decrease the likelihood of a successful outcome after treatment. Here are the main factors:</w:t>
            </w:r>
          </w:p>
          <w:p w14:paraId="73777E2B" w14:textId="77777777" w:rsidR="00D50319" w:rsidRPr="00584F54" w:rsidRDefault="00D50319" w:rsidP="006D0FA2">
            <w:pPr>
              <w:rPr>
                <w:rFonts w:ascii="Times New Roman" w:hAnsi="Times New Roman" w:cs="Times New Roman"/>
                <w:sz w:val="18"/>
                <w:szCs w:val="18"/>
              </w:rPr>
            </w:pPr>
            <w:r w:rsidRPr="00584F54">
              <w:rPr>
                <w:rFonts w:ascii="Times New Roman" w:hAnsi="Times New Roman" w:cs="Times New Roman"/>
                <w:sz w:val="18"/>
                <w:szCs w:val="18"/>
              </w:rPr>
              <w:t xml:space="preserve">1. Stage of the Disease: The stage of nephroblastoma at the time of diagnosis is one of the most significant factors affecting prognosis. Early-stage tumors (Stage I and II), which are limited to the kidney and completely </w:t>
            </w:r>
            <w:proofErr w:type="spellStart"/>
            <w:r w:rsidRPr="00584F54">
              <w:rPr>
                <w:rFonts w:ascii="Times New Roman" w:hAnsi="Times New Roman" w:cs="Times New Roman"/>
                <w:sz w:val="18"/>
                <w:szCs w:val="18"/>
              </w:rPr>
              <w:t>resectable</w:t>
            </w:r>
            <w:proofErr w:type="spellEnd"/>
            <w:r w:rsidRPr="00584F54">
              <w:rPr>
                <w:rFonts w:ascii="Times New Roman" w:hAnsi="Times New Roman" w:cs="Times New Roman"/>
                <w:sz w:val="18"/>
                <w:szCs w:val="18"/>
              </w:rPr>
              <w:t xml:space="preserve">, have a higher cure rate. More advanced stages (III and IV), which may have spread to adjacent tissues, lymph nodes, or distant sites like the lungs, </w:t>
            </w:r>
            <w:r w:rsidRPr="00584F54">
              <w:rPr>
                <w:rFonts w:ascii="Times New Roman" w:hAnsi="Times New Roman" w:cs="Times New Roman"/>
                <w:sz w:val="18"/>
                <w:szCs w:val="18"/>
              </w:rPr>
              <w:lastRenderedPageBreak/>
              <w:t>generally have a lower survival rate.</w:t>
            </w:r>
          </w:p>
          <w:p w14:paraId="4A302BAF" w14:textId="77777777" w:rsidR="00D50319" w:rsidRPr="00584F54" w:rsidRDefault="00D50319" w:rsidP="006D0FA2">
            <w:pPr>
              <w:rPr>
                <w:rFonts w:ascii="Times New Roman" w:hAnsi="Times New Roman" w:cs="Times New Roman"/>
                <w:sz w:val="18"/>
                <w:szCs w:val="18"/>
              </w:rPr>
            </w:pPr>
            <w:r w:rsidRPr="00584F54">
              <w:rPr>
                <w:rFonts w:ascii="Times New Roman" w:hAnsi="Times New Roman" w:cs="Times New Roman"/>
                <w:sz w:val="18"/>
                <w:szCs w:val="18"/>
              </w:rPr>
              <w:t>2. Histology: The type of cells found in the tumor can affect outcomes. Tumors are classified as either favorable or unfavorable histology. Favorable histology, which indicates the absence of anaplasia (abnormal cell division), is associated with a better prognosis. Unfavorable histology, which includes anaplastic features, is linked to a poorer response to treatment and worse overall outcomes.</w:t>
            </w:r>
          </w:p>
          <w:p w14:paraId="3508C05A" w14:textId="77777777" w:rsidR="00D50319" w:rsidRPr="00584F54" w:rsidRDefault="00D50319" w:rsidP="006D0FA2">
            <w:pPr>
              <w:rPr>
                <w:rFonts w:ascii="Times New Roman" w:hAnsi="Times New Roman" w:cs="Times New Roman"/>
                <w:sz w:val="18"/>
                <w:szCs w:val="18"/>
              </w:rPr>
            </w:pPr>
            <w:r w:rsidRPr="00584F54">
              <w:rPr>
                <w:rFonts w:ascii="Times New Roman" w:hAnsi="Times New Roman" w:cs="Times New Roman"/>
                <w:sz w:val="18"/>
                <w:szCs w:val="18"/>
              </w:rPr>
              <w:t>3. Patient’s Age and Health: Younger children, typically those under 24 months, often have a better prognosis than older children. General health, including the presence of other medical conditions, can also impact treatment effectiveness and recovery.</w:t>
            </w:r>
          </w:p>
          <w:p w14:paraId="2BC80620" w14:textId="77777777" w:rsidR="00D50319" w:rsidRPr="00584F54" w:rsidRDefault="00D50319" w:rsidP="006D0FA2">
            <w:pPr>
              <w:rPr>
                <w:rFonts w:ascii="Times New Roman" w:hAnsi="Times New Roman" w:cs="Times New Roman"/>
                <w:sz w:val="18"/>
                <w:szCs w:val="18"/>
              </w:rPr>
            </w:pPr>
            <w:r w:rsidRPr="00584F54">
              <w:rPr>
                <w:rFonts w:ascii="Times New Roman" w:hAnsi="Times New Roman" w:cs="Times New Roman"/>
                <w:sz w:val="18"/>
                <w:szCs w:val="18"/>
              </w:rPr>
              <w:t>4. Tumor Size and Weight: Larger and heavier tumors might be more challenging to remove completely and might be associated with a higher stage of disease.</w:t>
            </w:r>
          </w:p>
          <w:p w14:paraId="339FD3C4" w14:textId="77777777" w:rsidR="00D50319" w:rsidRPr="00584F54" w:rsidRDefault="00D50319" w:rsidP="006D0FA2">
            <w:pPr>
              <w:rPr>
                <w:rFonts w:ascii="Times New Roman" w:hAnsi="Times New Roman" w:cs="Times New Roman"/>
                <w:sz w:val="18"/>
                <w:szCs w:val="18"/>
              </w:rPr>
            </w:pPr>
            <w:r w:rsidRPr="00584F54">
              <w:rPr>
                <w:rFonts w:ascii="Times New Roman" w:hAnsi="Times New Roman" w:cs="Times New Roman"/>
                <w:sz w:val="18"/>
                <w:szCs w:val="18"/>
              </w:rPr>
              <w:t>5. Response to Therapy: How well a tumor responds to initial treatment, particularly chemotherapy, is an important prognostic factor. A good response often correlates with a better overall prognosis.</w:t>
            </w:r>
          </w:p>
          <w:p w14:paraId="158BCD63" w14:textId="77777777" w:rsidR="00D50319" w:rsidRPr="00584F54" w:rsidRDefault="00D50319" w:rsidP="006D0FA2">
            <w:pPr>
              <w:rPr>
                <w:rFonts w:ascii="Times New Roman" w:hAnsi="Times New Roman" w:cs="Times New Roman"/>
                <w:sz w:val="18"/>
                <w:szCs w:val="18"/>
              </w:rPr>
            </w:pPr>
            <w:r w:rsidRPr="00584F54">
              <w:rPr>
                <w:rFonts w:ascii="Times New Roman" w:hAnsi="Times New Roman" w:cs="Times New Roman"/>
                <w:sz w:val="18"/>
                <w:szCs w:val="18"/>
              </w:rPr>
              <w:t>6. Genetic Factors: Certain genetic mutations or syndromes associated with Wilms' tumor can influence outcomes. For example, tumors associated with WAGR syndrome (Wilms' tumor, Aniridia, Genitourinary anomalies, and mental Retardation) may have different treatment responses and risks.</w:t>
            </w:r>
          </w:p>
          <w:p w14:paraId="2F5317DF" w14:textId="77777777" w:rsidR="00D50319" w:rsidRPr="00584F54" w:rsidRDefault="00D50319" w:rsidP="006D0FA2">
            <w:pPr>
              <w:rPr>
                <w:rFonts w:ascii="Times New Roman" w:hAnsi="Times New Roman" w:cs="Times New Roman"/>
                <w:sz w:val="18"/>
                <w:szCs w:val="18"/>
              </w:rPr>
            </w:pPr>
            <w:r w:rsidRPr="00584F54">
              <w:rPr>
                <w:rFonts w:ascii="Times New Roman" w:hAnsi="Times New Roman" w:cs="Times New Roman"/>
                <w:sz w:val="18"/>
                <w:szCs w:val="18"/>
              </w:rPr>
              <w:t>7. Molecular Markers: Research has shown that specific molecular markers can provide additional prognostic information, helping to tailor treatment and follow-up more effectively.</w:t>
            </w:r>
          </w:p>
          <w:p w14:paraId="21C795BD" w14:textId="77777777" w:rsidR="00D50319" w:rsidRPr="00EE5DA0" w:rsidRDefault="00D50319" w:rsidP="006D0FA2">
            <w:pPr>
              <w:rPr>
                <w:rFonts w:ascii="Times New Roman" w:hAnsi="Times New Roman" w:cs="Times New Roman"/>
                <w:sz w:val="18"/>
                <w:szCs w:val="18"/>
              </w:rPr>
            </w:pPr>
            <w:r w:rsidRPr="00584F54">
              <w:rPr>
                <w:rFonts w:ascii="Times New Roman" w:hAnsi="Times New Roman" w:cs="Times New Roman"/>
                <w:sz w:val="18"/>
                <w:szCs w:val="18"/>
              </w:rPr>
              <w:lastRenderedPageBreak/>
              <w:t>Overall, the combination of these factors helps oncologists determine the best course of treatment and predict the likely outcome for children diagnosed with nephroblastoma. Regular follow-ups and monitoring are essential parts of managing the condition to maximize survival and minimize recurrence.</w:t>
            </w:r>
          </w:p>
        </w:tc>
        <w:tc>
          <w:tcPr>
            <w:tcW w:w="3118" w:type="dxa"/>
          </w:tcPr>
          <w:p w14:paraId="00C83155"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3F28D9EA" w14:textId="4B0BB7A9"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1B1929CD" w14:textId="5EE7A1D4"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2F655F7D"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5F0CFE5C"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3A7E3F1E" w14:textId="77777777" w:rsidTr="007430D3">
        <w:tc>
          <w:tcPr>
            <w:tcW w:w="2136" w:type="dxa"/>
          </w:tcPr>
          <w:p w14:paraId="25BBEDF0"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35.</w:t>
            </w:r>
            <w:r w:rsidRPr="0006630A">
              <w:rPr>
                <w:rFonts w:ascii="Times New Roman" w:hAnsi="Times New Roman" w:cs="Times New Roman"/>
                <w:sz w:val="18"/>
                <w:szCs w:val="18"/>
              </w:rPr>
              <w:t xml:space="preserve"> What are the main distinguishing points between benign and malignant tumors in children?</w:t>
            </w:r>
          </w:p>
        </w:tc>
        <w:tc>
          <w:tcPr>
            <w:tcW w:w="3364" w:type="dxa"/>
          </w:tcPr>
          <w:p w14:paraId="35A3E6BB"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The distinction between benign and malignant tumors in children is crucial for diagnosis, treatment, and prognosis. Here are the main differences:</w:t>
            </w:r>
          </w:p>
          <w:p w14:paraId="6BD765E7"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1. Nature of Growth:</w:t>
            </w:r>
          </w:p>
          <w:p w14:paraId="416D442E"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 xml:space="preserve">   - Benign Tumors: These tumors grow slowly and remain localized to their site of origin. They do not invade surrounding tissues aggressively.</w:t>
            </w:r>
          </w:p>
          <w:p w14:paraId="17DD7CE5"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 xml:space="preserve">   - Malignant Tumors: These grow rapidly and have the capability to invade surrounding tissues. They are aggressive and can spread to other parts of the body (metastasize).</w:t>
            </w:r>
          </w:p>
          <w:p w14:paraId="270D0B0D"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2. Cell Appearance under Microscope:</w:t>
            </w:r>
          </w:p>
          <w:p w14:paraId="3A6DAB7E"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 xml:space="preserve">   - Benign Tumors: Cells look more like normal cells (well-differentiated), with less variation in size and shape.</w:t>
            </w:r>
          </w:p>
          <w:p w14:paraId="1C58DC57"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 xml:space="preserve">   - Malignant Tumors: Cells appear abnormal (poorly differentiated) and display significant variation in size and shape, with large and sometimes multiple nuclei.</w:t>
            </w:r>
          </w:p>
          <w:p w14:paraId="1809A7BC"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3. Consistency and Boundaries:</w:t>
            </w:r>
          </w:p>
          <w:p w14:paraId="45749EA1"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 xml:space="preserve">   - Benign Tumors: These tumors are usually well-circumscribed with clear boundaries from surrounding tissues. They often are encapsulated.</w:t>
            </w:r>
          </w:p>
          <w:p w14:paraId="25F65D55"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 xml:space="preserve">   - Malignant Tumors: They often lack clear boundaries and may infiltrate or merge into adjacent tissues, making them hard to </w:t>
            </w:r>
            <w:r w:rsidRPr="00B6500C">
              <w:rPr>
                <w:rFonts w:ascii="Times New Roman" w:hAnsi="Times New Roman" w:cs="Times New Roman"/>
                <w:sz w:val="18"/>
                <w:szCs w:val="18"/>
              </w:rPr>
              <w:lastRenderedPageBreak/>
              <w:t>remove completely.</w:t>
            </w:r>
          </w:p>
          <w:p w14:paraId="77674D5C"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4. Effect on Overall Health:</w:t>
            </w:r>
          </w:p>
          <w:p w14:paraId="510FA733"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 xml:space="preserve">   - Benign Tumors: Generally, they do not cause significant harm unless their location affects vital functions (e.g., benign brain tumor causing pressure effects).</w:t>
            </w:r>
          </w:p>
          <w:p w14:paraId="608E3534"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 xml:space="preserve">   - Malignant Tumors: Can lead to significant health issues, including systemic symptoms like weight loss, fatigue, and night sweats. They can be life-threatening due to their ability to spread and affect multiple body systems.</w:t>
            </w:r>
          </w:p>
          <w:p w14:paraId="4A9BF863"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5. Potential for Recurrence and Spread:</w:t>
            </w:r>
          </w:p>
          <w:p w14:paraId="5C94C867"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 xml:space="preserve">   - Benign Tumors: These tumors usually do not recur after complete removal. They do not spread to distant sites.</w:t>
            </w:r>
          </w:p>
          <w:p w14:paraId="52D8FA79"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 xml:space="preserve">   - Malignant Tumors: There is a higher risk of recurrence, even after apparent complete removal. They can metastasize, which means cells can travel and form new tumors in other parts of the body.</w:t>
            </w:r>
          </w:p>
          <w:p w14:paraId="690DD2BD"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6. Treatment Approaches:</w:t>
            </w:r>
          </w:p>
          <w:p w14:paraId="525A943F"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 xml:space="preserve">   - Benign Tumors: Treatment might not always be necessary. When needed, surgical removal is often sufficient.</w:t>
            </w:r>
          </w:p>
          <w:p w14:paraId="77F60AD4"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 xml:space="preserve">   - Malignant Tumors: Treatment usually involves a combination of surgery, chemotherapy, and radiation therapy. The approach is more aggressive and extensive, often involving a multidisciplinary team.</w:t>
            </w:r>
          </w:p>
          <w:p w14:paraId="350A4DF8" w14:textId="77777777" w:rsidR="00D50319" w:rsidRPr="00EE5DA0"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Understanding these differences is important in pediatric oncology for guiding treatment decisions and for providing appropriate care and follow-up.</w:t>
            </w:r>
          </w:p>
        </w:tc>
        <w:tc>
          <w:tcPr>
            <w:tcW w:w="3118" w:type="dxa"/>
          </w:tcPr>
          <w:p w14:paraId="675DECBF"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3C7F31B0" w14:textId="405CBB89" w:rsidR="00D50319" w:rsidRDefault="00F93B62" w:rsidP="006D0FA2">
            <w:pPr>
              <w:rPr>
                <w:rFonts w:ascii="Times New Roman" w:hAnsi="Times New Roman" w:cs="Times New Roman"/>
                <w:sz w:val="18"/>
                <w:szCs w:val="18"/>
              </w:rPr>
            </w:pPr>
            <w:r>
              <w:rPr>
                <w:rFonts w:ascii="Times New Roman" w:hAnsi="Times New Roman" w:cs="Times New Roman" w:hint="eastAsia"/>
                <w:sz w:val="18"/>
                <w:szCs w:val="18"/>
              </w:rPr>
              <w:t>35</w:t>
            </w:r>
          </w:p>
        </w:tc>
        <w:tc>
          <w:tcPr>
            <w:tcW w:w="2268" w:type="dxa"/>
          </w:tcPr>
          <w:p w14:paraId="19504A6F" w14:textId="42D2E13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38443F25"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2D373879" w14:textId="77777777" w:rsidR="00D50319" w:rsidRPr="00EE5DA0" w:rsidRDefault="00D50319" w:rsidP="006D0FA2">
            <w:pPr>
              <w:rPr>
                <w:rFonts w:ascii="Times New Roman" w:hAnsi="Times New Roman" w:cs="Times New Roman"/>
                <w:sz w:val="18"/>
                <w:szCs w:val="18"/>
              </w:rPr>
            </w:pPr>
            <w:bookmarkStart w:id="11" w:name="OLE_LINK11"/>
            <w:r w:rsidRPr="00EE5DA0">
              <w:rPr>
                <w:rFonts w:ascii="Times New Roman" w:hAnsi="Times New Roman" w:cs="Times New Roman"/>
                <w:sz w:val="18"/>
                <w:szCs w:val="18"/>
              </w:rPr>
              <w:t>Not applicable</w:t>
            </w:r>
            <w:bookmarkEnd w:id="11"/>
          </w:p>
        </w:tc>
      </w:tr>
      <w:tr w:rsidR="00D50319" w:rsidRPr="0006630A" w14:paraId="2A5AFA54" w14:textId="77777777" w:rsidTr="007430D3">
        <w:tc>
          <w:tcPr>
            <w:tcW w:w="2136" w:type="dxa"/>
          </w:tcPr>
          <w:p w14:paraId="18482E7A"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 xml:space="preserve">36. </w:t>
            </w:r>
            <w:r w:rsidRPr="0006630A">
              <w:rPr>
                <w:rFonts w:ascii="Times New Roman" w:hAnsi="Times New Roman" w:cs="Times New Roman"/>
                <w:sz w:val="18"/>
                <w:szCs w:val="18"/>
              </w:rPr>
              <w:t>Which childhood tumors are most likely to be caused by ionizing radiation?</w:t>
            </w:r>
          </w:p>
        </w:tc>
        <w:tc>
          <w:tcPr>
            <w:tcW w:w="3364" w:type="dxa"/>
          </w:tcPr>
          <w:p w14:paraId="242BCA3A"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 xml:space="preserve">Exposure to ionizing radiation is a known risk factor for the development of certain types of cancer, including some childhood cancers. The link between ionizing radiation and specific childhood tumors has been </w:t>
            </w:r>
            <w:r w:rsidRPr="00B6500C">
              <w:rPr>
                <w:rFonts w:ascii="Times New Roman" w:hAnsi="Times New Roman" w:cs="Times New Roman"/>
                <w:sz w:val="18"/>
                <w:szCs w:val="18"/>
              </w:rPr>
              <w:lastRenderedPageBreak/>
              <w:t>established through various studies, including those examining survivors of atomic bombings and patients treated with radiotherapy. Here are some childhood tumors most commonly associated with ionizing radiation exposure:</w:t>
            </w:r>
          </w:p>
          <w:p w14:paraId="3EF9C69F"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1. Leukemia: This is the most common type of cancer in children and one of the most strongly associated with ionizing radiation exposure. The risk of leukemia, particularly acute lymphoblastic leukemia (ALL), increases after exposure to radiation.</w:t>
            </w:r>
          </w:p>
          <w:p w14:paraId="0F459A68"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2. Brain Tumors: There is evidence to suggest that exposure to ionizing radiation can increase the risk of brain tumors in children, such as gliomas and medulloblastomas.</w:t>
            </w:r>
          </w:p>
          <w:p w14:paraId="7C4136AF"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3. Thyroid Cancer: Childhood exposure to ionizing radiation significantly increases the risk of developing thyroid cancer, especially papillary thyroid cancer. This risk is particularly noted in children exposed to radiation from atomic bombings or nuclear accidents (e.g., Chernobyl).</w:t>
            </w:r>
          </w:p>
          <w:p w14:paraId="6CDBCC89"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4. Bone Cancer: Exposure to radiation, particularly during childhood, can increase the risk of bone cancers such as osteosarcoma.</w:t>
            </w:r>
          </w:p>
          <w:p w14:paraId="47429270"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5. Soft Tissue Sarcomas: There is some evidence linking radiation exposure to an increased risk of developing soft tissue sarcomas in children.</w:t>
            </w:r>
          </w:p>
          <w:p w14:paraId="5FF8B777" w14:textId="77777777" w:rsidR="00D50319" w:rsidRPr="00EE5DA0"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 xml:space="preserve">The risk of developing these cancers depends on several factors, including the dose and duration of exposure to radiation, the age at exposure (with younger children being more susceptible), and individual genetic susceptibility. Reducing unnecessary exposure to ionizing radiation, particularly in medical settings, is crucial </w:t>
            </w:r>
            <w:r w:rsidRPr="00B6500C">
              <w:rPr>
                <w:rFonts w:ascii="Times New Roman" w:hAnsi="Times New Roman" w:cs="Times New Roman"/>
                <w:sz w:val="18"/>
                <w:szCs w:val="18"/>
              </w:rPr>
              <w:lastRenderedPageBreak/>
              <w:t>for preventing these cancers in children.</w:t>
            </w:r>
          </w:p>
        </w:tc>
        <w:tc>
          <w:tcPr>
            <w:tcW w:w="3118" w:type="dxa"/>
          </w:tcPr>
          <w:p w14:paraId="63A335D5"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Comparable</w:t>
            </w:r>
          </w:p>
        </w:tc>
        <w:tc>
          <w:tcPr>
            <w:tcW w:w="1418" w:type="dxa"/>
          </w:tcPr>
          <w:p w14:paraId="415AECEC" w14:textId="1B88D1DD" w:rsidR="00D50319" w:rsidRDefault="00F93B62" w:rsidP="006D0FA2">
            <w:pPr>
              <w:rPr>
                <w:rFonts w:ascii="Times New Roman" w:hAnsi="Times New Roman" w:cs="Times New Roman"/>
                <w:sz w:val="18"/>
                <w:szCs w:val="18"/>
              </w:rPr>
            </w:pPr>
            <w:r>
              <w:rPr>
                <w:rFonts w:ascii="Times New Roman" w:hAnsi="Times New Roman" w:cs="Times New Roman" w:hint="eastAsia"/>
                <w:sz w:val="18"/>
                <w:szCs w:val="18"/>
              </w:rPr>
              <w:t>3</w:t>
            </w:r>
            <w:r w:rsidR="00F449C6">
              <w:rPr>
                <w:rFonts w:ascii="Times New Roman" w:hAnsi="Times New Roman" w:cs="Times New Roman" w:hint="eastAsia"/>
                <w:sz w:val="18"/>
                <w:szCs w:val="18"/>
              </w:rPr>
              <w:t>2</w:t>
            </w:r>
          </w:p>
        </w:tc>
        <w:tc>
          <w:tcPr>
            <w:tcW w:w="2268" w:type="dxa"/>
          </w:tcPr>
          <w:p w14:paraId="075511E9" w14:textId="1B877B99"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659CCFD7"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4BDE4DC9"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093D37B5" w14:textId="77777777" w:rsidTr="007430D3">
        <w:tc>
          <w:tcPr>
            <w:tcW w:w="2136" w:type="dxa"/>
          </w:tcPr>
          <w:p w14:paraId="7F4227FA"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37.</w:t>
            </w:r>
            <w:r w:rsidRPr="0006630A">
              <w:rPr>
                <w:rFonts w:ascii="Times New Roman" w:hAnsi="Times New Roman" w:cs="Times New Roman"/>
                <w:sz w:val="18"/>
                <w:szCs w:val="18"/>
              </w:rPr>
              <w:t xml:space="preserve"> Can you explain the pathogenesis of nephroblastoma for me?</w:t>
            </w:r>
          </w:p>
        </w:tc>
        <w:tc>
          <w:tcPr>
            <w:tcW w:w="3364" w:type="dxa"/>
          </w:tcPr>
          <w:p w14:paraId="28049C41"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Nephroblastoma, also known as Wilms' tumor, is a type of kidney cancer that primarily affects children. The pathogenesis of nephroblastoma involves several factors, including genetic, molecular, and developmental components. Here’s a breakdown of how this cancer develops:</w:t>
            </w:r>
          </w:p>
          <w:p w14:paraId="53EB3BF5"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1. Genetic Factors: Nephroblastoma often involves genetic mutations that play a crucial role in its development. The most well-known genetic change associated with Wilms' tumor is the mutation or deletion of the WT1 gene located on chromosome 11. The WT1 gene normally functions as a tumor suppressor gene, meaning it helps regulate cell growth and differentiation. When WT1 is mutated, this regulation can fail, leading to uncontrolled cell growth.</w:t>
            </w:r>
          </w:p>
          <w:p w14:paraId="026817C0"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2. Other Genetic Contributions: In addition to WT1, other genetic loci like WTX (on the X chromosome), and mutations in the β-catenin gene (CTNNB1) have also been implicated in the pathogenesis of Wilms' tumor. These genes are involved in various signaling pathways that control cell proliferation and apoptosis (programmed cell death).</w:t>
            </w:r>
          </w:p>
          <w:p w14:paraId="6E63C9E2"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 xml:space="preserve">3. Developmental Disruption: Nephroblastoma is considered a nephrogenic or embryonal tumor, indicating that it originates from the abnormal persistence of embryonal or immature kidney cells (nephrogenic rests) that fail to differentiate properly during kidney development. In a healthy developmental process, these primitive cells would differentiate into normal kidney tissue. In cases of Wilms' tumor, these cells </w:t>
            </w:r>
            <w:r w:rsidRPr="00B6500C">
              <w:rPr>
                <w:rFonts w:ascii="Times New Roman" w:hAnsi="Times New Roman" w:cs="Times New Roman"/>
                <w:sz w:val="18"/>
                <w:szCs w:val="18"/>
              </w:rPr>
              <w:lastRenderedPageBreak/>
              <w:t>proliferate instead, forming a tumor.</w:t>
            </w:r>
          </w:p>
          <w:p w14:paraId="0544D898"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 xml:space="preserve">4. Molecular Pathways: Several molecular pathways are involved in the development and progression of nephroblastoma. For example, the IGF2 (insulin-like growth factor 2) gene, which is often overexpressed in these tumors, plays a role in cell growth. The disruption of normal </w:t>
            </w:r>
            <w:proofErr w:type="spellStart"/>
            <w:r w:rsidRPr="00B6500C">
              <w:rPr>
                <w:rFonts w:ascii="Times New Roman" w:hAnsi="Times New Roman" w:cs="Times New Roman"/>
                <w:sz w:val="18"/>
                <w:szCs w:val="18"/>
              </w:rPr>
              <w:t>Wnt</w:t>
            </w:r>
            <w:proofErr w:type="spellEnd"/>
            <w:r w:rsidRPr="00B6500C">
              <w:rPr>
                <w:rFonts w:ascii="Times New Roman" w:hAnsi="Times New Roman" w:cs="Times New Roman"/>
                <w:sz w:val="18"/>
                <w:szCs w:val="18"/>
              </w:rPr>
              <w:t xml:space="preserve"> signaling, which is crucial for cell development and growth, is another factor linked to the tumor's pathogenesis due to mutations in related genes like β-catenin.</w:t>
            </w:r>
          </w:p>
          <w:p w14:paraId="3D360294"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5. Epigenetic Factors: Epigenetic changes, which are modifications that affect gene expression without altering the DNA sequence, also contribute to the development of Wilms' tumor. For example, changes in DNA methylation patterns in certain genes can lead to their altered expression, impacting tumor growth and development.</w:t>
            </w:r>
          </w:p>
          <w:p w14:paraId="5C0DCCEB"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6. Environmental and Other Factors: While genetic and molecular aspects are crucial, other factors such as familial history and possibly environmental influences might play a role in the incidence and development of nephroblastoma, though these factors are less clearly defined.</w:t>
            </w:r>
          </w:p>
          <w:p w14:paraId="187B3574" w14:textId="77777777" w:rsidR="00D50319" w:rsidRPr="00EE5DA0"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The pathogenesis of nephroblastoma is complex, involving a combination of inherited and acquired genetic abnormalities, disrupted developmental processes, and aberrant molecular signaling pathways. Understanding these mechanisms not only helps in diagnosing and treating Wilms' tumor but also contributes to insights into cancer development in general.</w:t>
            </w:r>
          </w:p>
        </w:tc>
        <w:tc>
          <w:tcPr>
            <w:tcW w:w="3118" w:type="dxa"/>
          </w:tcPr>
          <w:p w14:paraId="49BE7410"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Comparable</w:t>
            </w:r>
          </w:p>
        </w:tc>
        <w:tc>
          <w:tcPr>
            <w:tcW w:w="1418" w:type="dxa"/>
          </w:tcPr>
          <w:p w14:paraId="274AED44" w14:textId="05D1386C" w:rsidR="00D50319" w:rsidRDefault="00F93B62"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2A776A3F" w14:textId="2D4DF07F"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4233C3F6"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56F17C5F"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320CE1BF" w14:textId="77777777" w:rsidTr="007430D3">
        <w:tc>
          <w:tcPr>
            <w:tcW w:w="2136" w:type="dxa"/>
          </w:tcPr>
          <w:p w14:paraId="0C8EE383"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38.</w:t>
            </w:r>
            <w:r w:rsidRPr="0006630A">
              <w:rPr>
                <w:rFonts w:ascii="Times New Roman" w:hAnsi="Times New Roman" w:cs="Times New Roman"/>
                <w:sz w:val="18"/>
                <w:szCs w:val="18"/>
              </w:rPr>
              <w:t xml:space="preserve"> What are the pediatric tumor susceptibility </w:t>
            </w:r>
            <w:r w:rsidRPr="0006630A">
              <w:rPr>
                <w:rFonts w:ascii="Times New Roman" w:hAnsi="Times New Roman" w:cs="Times New Roman"/>
                <w:sz w:val="18"/>
                <w:szCs w:val="18"/>
              </w:rPr>
              <w:lastRenderedPageBreak/>
              <w:t>syndromes?</w:t>
            </w:r>
          </w:p>
        </w:tc>
        <w:tc>
          <w:tcPr>
            <w:tcW w:w="3364" w:type="dxa"/>
          </w:tcPr>
          <w:p w14:paraId="60BADA60"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lastRenderedPageBreak/>
              <w:t xml:space="preserve">Pediatric tumor susceptibility syndromes are genetic disorders that increase a child's </w:t>
            </w:r>
            <w:r w:rsidRPr="00B6500C">
              <w:rPr>
                <w:rFonts w:ascii="Times New Roman" w:hAnsi="Times New Roman" w:cs="Times New Roman"/>
                <w:sz w:val="18"/>
                <w:szCs w:val="18"/>
              </w:rPr>
              <w:lastRenderedPageBreak/>
              <w:t>risk of developing cancer. These syndromes often involve mutations in genes that normally help control cell growth and repair damaged DNA. Here are some of the key pediatric tumor susceptibility syndromes:</w:t>
            </w:r>
          </w:p>
          <w:p w14:paraId="7B588125"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1. Neurofibromatosis Type 1 (NF1): This condition causes tumors along nerves in the skin, brain, and other parts of the body. It is characterized by changes in skin coloring (pigmentation), such as café-au-lait spots and skin neurofibromas.</w:t>
            </w:r>
          </w:p>
          <w:p w14:paraId="0D5F5457"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2. Neurofibromatosis Type 2 (NF2): NF2 is less common than NF1 and leads to the development of multiple tumors along nerves of the central nervous system, including schwannomas, meningiomas, and ependymomas.</w:t>
            </w:r>
          </w:p>
          <w:p w14:paraId="1D3356AA"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3. Tuberous Sclerosis Complex (TSC): TSC causes benign tumors in multiple organs, including the brain, kidneys, heart, eyes, lungs, and skin. It is associated with a range of symptoms, including seizures, developmental delay, and skin abnormalities.</w:t>
            </w:r>
          </w:p>
          <w:p w14:paraId="55906F0E"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4. Von Hippel-Lindau Disease (VHL): This syndrome leads to the development of tumors and cysts in multiple organs, including the brain, spine, kidneys, pancreas, and adrenal glands. It is notably associated with hemangioblastomas and renal cell carcinoma.</w:t>
            </w:r>
          </w:p>
          <w:p w14:paraId="210147E0"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5. Li-Fraumeni Syndrome: Caused by mutations in the TP53 gene, this rare disorder significantly increases the risk of several types of cancer, including breast cancer, brain tumors, leukemia, and sarcomas.</w:t>
            </w:r>
          </w:p>
          <w:p w14:paraId="492F2368"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 xml:space="preserve">6. Retinoblastoma: This genetic condition is characterized primarily by the development of cancer in the retina of the eye, typically </w:t>
            </w:r>
            <w:r w:rsidRPr="00B6500C">
              <w:rPr>
                <w:rFonts w:ascii="Times New Roman" w:hAnsi="Times New Roman" w:cs="Times New Roman"/>
                <w:sz w:val="18"/>
                <w:szCs w:val="18"/>
              </w:rPr>
              <w:lastRenderedPageBreak/>
              <w:t>occurring in young children.</w:t>
            </w:r>
          </w:p>
          <w:p w14:paraId="306E2E1D"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7. Beckwith-Wiedemann Syndrome: This overgrowth syndrome is associated with an increased risk of developing childhood cancers such as Wilms tumor, hepatoblastoma, and neuroblastoma.</w:t>
            </w:r>
          </w:p>
          <w:p w14:paraId="0DEBE681"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8. Multiple Endocrine Neoplasia Type 1 and 2 (MEN1 and MEN2): These are different conditions but both involve endocrine tumors. MEN1 typically involves tumors of the parathyroid gland, pituitary gland, and pancreas, while MEN2 involves medullary thyroid cancer and pheochromocytoma.</w:t>
            </w:r>
          </w:p>
          <w:p w14:paraId="2DF69FC8"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9. Familial Adenomatous Polyposis (FAP): This condition leads to the development of hundreds to thousands of polyps in the colon and rectum during the teenage years, with a nearly 100% chance of developing colon cancer if untreated.</w:t>
            </w:r>
          </w:p>
          <w:p w14:paraId="695C88FB" w14:textId="77777777" w:rsidR="00D50319" w:rsidRPr="00B6500C"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10. Birt-Hogg-Dubé Syndrome: Characterized by skin lesions, lung cysts, and an increased risk of kidney tumors.</w:t>
            </w:r>
          </w:p>
          <w:p w14:paraId="1DFFF069" w14:textId="77777777" w:rsidR="00D50319" w:rsidRPr="00EE5DA0" w:rsidRDefault="00D50319" w:rsidP="006D0FA2">
            <w:pPr>
              <w:rPr>
                <w:rFonts w:ascii="Times New Roman" w:hAnsi="Times New Roman" w:cs="Times New Roman"/>
                <w:sz w:val="18"/>
                <w:szCs w:val="18"/>
              </w:rPr>
            </w:pPr>
            <w:r w:rsidRPr="00B6500C">
              <w:rPr>
                <w:rFonts w:ascii="Times New Roman" w:hAnsi="Times New Roman" w:cs="Times New Roman"/>
                <w:sz w:val="18"/>
                <w:szCs w:val="18"/>
              </w:rPr>
              <w:t>These syndromes often require careful monitoring and medical management to detect and treat cancers early. Genetic testing and counseling are typically recommended for families known to carry these mutations.</w:t>
            </w:r>
          </w:p>
        </w:tc>
        <w:tc>
          <w:tcPr>
            <w:tcW w:w="3118" w:type="dxa"/>
          </w:tcPr>
          <w:p w14:paraId="7EB69CD8"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w:t>
            </w:r>
            <w:r w:rsidRPr="00B6500C">
              <w:rPr>
                <w:rFonts w:ascii="Times New Roman" w:hAnsi="Times New Roman" w:cs="Times New Roman"/>
                <w:sz w:val="18"/>
                <w:szCs w:val="18"/>
              </w:rPr>
              <w:t>omparable</w:t>
            </w:r>
          </w:p>
        </w:tc>
        <w:tc>
          <w:tcPr>
            <w:tcW w:w="1418" w:type="dxa"/>
          </w:tcPr>
          <w:p w14:paraId="5B78E0CA" w14:textId="2BCA7808" w:rsidR="00D50319" w:rsidRDefault="00F93B62" w:rsidP="006D0FA2">
            <w:pPr>
              <w:rPr>
                <w:rFonts w:ascii="Times New Roman" w:hAnsi="Times New Roman" w:cs="Times New Roman"/>
                <w:sz w:val="18"/>
                <w:szCs w:val="18"/>
              </w:rPr>
            </w:pPr>
            <w:r>
              <w:rPr>
                <w:rFonts w:ascii="Times New Roman" w:hAnsi="Times New Roman" w:cs="Times New Roman" w:hint="eastAsia"/>
                <w:sz w:val="18"/>
                <w:szCs w:val="18"/>
              </w:rPr>
              <w:t>35</w:t>
            </w:r>
          </w:p>
        </w:tc>
        <w:tc>
          <w:tcPr>
            <w:tcW w:w="2268" w:type="dxa"/>
          </w:tcPr>
          <w:p w14:paraId="3EAC0D38" w14:textId="5B3E5022"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6983F5D5"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067ADA14"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650D2CC6" w14:textId="77777777" w:rsidTr="007430D3">
        <w:tc>
          <w:tcPr>
            <w:tcW w:w="2136" w:type="dxa"/>
          </w:tcPr>
          <w:p w14:paraId="333D23DF"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39.</w:t>
            </w:r>
            <w:r w:rsidRPr="0006630A">
              <w:rPr>
                <w:rFonts w:ascii="Times New Roman" w:hAnsi="Times New Roman" w:cs="Times New Roman"/>
                <w:sz w:val="18"/>
                <w:szCs w:val="18"/>
              </w:rPr>
              <w:t xml:space="preserve"> What is the prognosis of nephroblastoma?</w:t>
            </w:r>
          </w:p>
        </w:tc>
        <w:tc>
          <w:tcPr>
            <w:tcW w:w="3364" w:type="dxa"/>
          </w:tcPr>
          <w:p w14:paraId="4B95E06D" w14:textId="77777777" w:rsidR="00D50319" w:rsidRPr="00634A54" w:rsidRDefault="00D50319" w:rsidP="006D0FA2">
            <w:pPr>
              <w:rPr>
                <w:rFonts w:ascii="Times New Roman" w:hAnsi="Times New Roman" w:cs="Times New Roman"/>
                <w:sz w:val="18"/>
                <w:szCs w:val="18"/>
              </w:rPr>
            </w:pPr>
            <w:r w:rsidRPr="00634A54">
              <w:rPr>
                <w:rFonts w:ascii="Times New Roman" w:hAnsi="Times New Roman" w:cs="Times New Roman"/>
                <w:sz w:val="18"/>
                <w:szCs w:val="18"/>
              </w:rPr>
              <w:t>Nephroblastoma, also known as Wilms' tumor, is the most common type of kidney cancer in children. The prognosis of nephroblastoma generally is quite favorable, especially when compared to other cancers.</w:t>
            </w:r>
          </w:p>
          <w:p w14:paraId="4FCF9B33" w14:textId="77777777" w:rsidR="00D50319" w:rsidRPr="00634A54" w:rsidRDefault="00D50319" w:rsidP="006D0FA2">
            <w:pPr>
              <w:rPr>
                <w:rFonts w:ascii="Times New Roman" w:hAnsi="Times New Roman" w:cs="Times New Roman"/>
                <w:sz w:val="18"/>
                <w:szCs w:val="18"/>
              </w:rPr>
            </w:pPr>
            <w:r w:rsidRPr="00634A54">
              <w:rPr>
                <w:rFonts w:ascii="Times New Roman" w:hAnsi="Times New Roman" w:cs="Times New Roman"/>
                <w:sz w:val="18"/>
                <w:szCs w:val="18"/>
              </w:rPr>
              <w:t xml:space="preserve">1. Survival Rates: The survival rate for nephroblastoma depends on various factors, including the stage of the disease at diagnosis, the age of the patient, the histological subtype of the tumor, and the </w:t>
            </w:r>
            <w:r w:rsidRPr="00634A54">
              <w:rPr>
                <w:rFonts w:ascii="Times New Roman" w:hAnsi="Times New Roman" w:cs="Times New Roman"/>
                <w:sz w:val="18"/>
                <w:szCs w:val="18"/>
              </w:rPr>
              <w:lastRenderedPageBreak/>
              <w:t>response to therapy. Overall, the survival rate for children with Wilms' tumor is about 90%. This high rate is partly due to effective treatment strategies that include surgery, chemotherapy, and sometimes radiation therapy.</w:t>
            </w:r>
          </w:p>
          <w:p w14:paraId="6A81D90E" w14:textId="77777777" w:rsidR="00D50319" w:rsidRPr="00634A54" w:rsidRDefault="00D50319" w:rsidP="006D0FA2">
            <w:pPr>
              <w:rPr>
                <w:rFonts w:ascii="Times New Roman" w:hAnsi="Times New Roman" w:cs="Times New Roman"/>
                <w:sz w:val="18"/>
                <w:szCs w:val="18"/>
              </w:rPr>
            </w:pPr>
            <w:r w:rsidRPr="00634A54">
              <w:rPr>
                <w:rFonts w:ascii="Times New Roman" w:hAnsi="Times New Roman" w:cs="Times New Roman"/>
                <w:sz w:val="18"/>
                <w:szCs w:val="18"/>
              </w:rPr>
              <w:t xml:space="preserve">2. Stages and Treatment: The stage of the tumor at diagnosis plays a critical role in determining the prognosis. Early-stage tumors (stages I and II), which are confined to the kidney and completely </w:t>
            </w:r>
            <w:proofErr w:type="spellStart"/>
            <w:r w:rsidRPr="00634A54">
              <w:rPr>
                <w:rFonts w:ascii="Times New Roman" w:hAnsi="Times New Roman" w:cs="Times New Roman"/>
                <w:sz w:val="18"/>
                <w:szCs w:val="18"/>
              </w:rPr>
              <w:t>resectable</w:t>
            </w:r>
            <w:proofErr w:type="spellEnd"/>
            <w:r w:rsidRPr="00634A54">
              <w:rPr>
                <w:rFonts w:ascii="Times New Roman" w:hAnsi="Times New Roman" w:cs="Times New Roman"/>
                <w:sz w:val="18"/>
                <w:szCs w:val="18"/>
              </w:rPr>
              <w:t>, have survival rates exceeding 90%. More advanced stages (III and IV), which may involve lymph nodes or have spread to distant organs, have slightly lower survival rates but still generally exceed 75% with intensive treatment.</w:t>
            </w:r>
          </w:p>
          <w:p w14:paraId="1270CCA6" w14:textId="77777777" w:rsidR="00D50319" w:rsidRPr="00634A54" w:rsidRDefault="00D50319" w:rsidP="006D0FA2">
            <w:pPr>
              <w:rPr>
                <w:rFonts w:ascii="Times New Roman" w:hAnsi="Times New Roman" w:cs="Times New Roman"/>
                <w:sz w:val="18"/>
                <w:szCs w:val="18"/>
              </w:rPr>
            </w:pPr>
            <w:r w:rsidRPr="00634A54">
              <w:rPr>
                <w:rFonts w:ascii="Times New Roman" w:hAnsi="Times New Roman" w:cs="Times New Roman"/>
                <w:sz w:val="18"/>
                <w:szCs w:val="18"/>
              </w:rPr>
              <w:t>3. Risk Groups: Patients are also classified into standard risk and high risk based on tumor histology. Favorable histology Wilms' tumors have a better prognosis than those with unfavorable histology (such as anaplastic Wilms' tumor).</w:t>
            </w:r>
          </w:p>
          <w:p w14:paraId="0C67B8A0" w14:textId="77777777" w:rsidR="00D50319" w:rsidRPr="00634A54" w:rsidRDefault="00D50319" w:rsidP="006D0FA2">
            <w:pPr>
              <w:rPr>
                <w:rFonts w:ascii="Times New Roman" w:hAnsi="Times New Roman" w:cs="Times New Roman"/>
                <w:sz w:val="18"/>
                <w:szCs w:val="18"/>
              </w:rPr>
            </w:pPr>
            <w:r w:rsidRPr="00634A54">
              <w:rPr>
                <w:rFonts w:ascii="Times New Roman" w:hAnsi="Times New Roman" w:cs="Times New Roman"/>
                <w:sz w:val="18"/>
                <w:szCs w:val="18"/>
              </w:rPr>
              <w:t>4. Long-term Outcomes: While the cure rates are high, survivors of Wilms' tumor may have long-term health issues related to their treatment. These can include problems with kidney function, growth, heart health, and fertility, as well as a risk of secondary cancers.</w:t>
            </w:r>
          </w:p>
          <w:p w14:paraId="02228E12" w14:textId="77777777" w:rsidR="00D50319" w:rsidRPr="00EE5DA0" w:rsidRDefault="00D50319" w:rsidP="006D0FA2">
            <w:pPr>
              <w:rPr>
                <w:rFonts w:ascii="Times New Roman" w:hAnsi="Times New Roman" w:cs="Times New Roman"/>
                <w:sz w:val="18"/>
                <w:szCs w:val="18"/>
              </w:rPr>
            </w:pPr>
            <w:r w:rsidRPr="00634A54">
              <w:rPr>
                <w:rFonts w:ascii="Times New Roman" w:hAnsi="Times New Roman" w:cs="Times New Roman"/>
                <w:sz w:val="18"/>
                <w:szCs w:val="18"/>
              </w:rPr>
              <w:t>Early diagnosis and tailored treatment strategies are crucial in maintaining high survival rates and minimizing long-term side effects. Regular follow-ups are essential to monitor for any recurrence of the disease and to manage any late effects of treatment.</w:t>
            </w:r>
          </w:p>
        </w:tc>
        <w:tc>
          <w:tcPr>
            <w:tcW w:w="3118" w:type="dxa"/>
          </w:tcPr>
          <w:p w14:paraId="02B10802" w14:textId="77777777" w:rsidR="00D50319" w:rsidRPr="00634A54" w:rsidRDefault="00D50319" w:rsidP="006D0FA2">
            <w:pPr>
              <w:rPr>
                <w:rFonts w:ascii="Times New Roman" w:hAnsi="Times New Roman" w:cs="Times New Roman"/>
                <w:sz w:val="18"/>
                <w:szCs w:val="18"/>
              </w:rPr>
            </w:pPr>
            <w:r w:rsidRPr="00634A54">
              <w:rPr>
                <w:rFonts w:ascii="Times New Roman" w:hAnsi="Times New Roman" w:cs="Times New Roman"/>
                <w:sz w:val="18"/>
                <w:szCs w:val="18"/>
              </w:rPr>
              <w:lastRenderedPageBreak/>
              <w:t>The prognosis of nephroblastoma, also known as Wilms' tumor, generally tends to be favorable compared to many other cancers, especially when diagnosed early. This cancer most commonly affects children, usually under the age of 5.</w:t>
            </w:r>
          </w:p>
          <w:p w14:paraId="5C8CE26F" w14:textId="77777777" w:rsidR="00D50319" w:rsidRPr="00634A54" w:rsidRDefault="00D50319" w:rsidP="006D0FA2">
            <w:pPr>
              <w:rPr>
                <w:rFonts w:ascii="Times New Roman" w:hAnsi="Times New Roman" w:cs="Times New Roman"/>
                <w:sz w:val="18"/>
                <w:szCs w:val="18"/>
              </w:rPr>
            </w:pPr>
            <w:r w:rsidRPr="00634A54">
              <w:rPr>
                <w:rFonts w:ascii="Times New Roman" w:hAnsi="Times New Roman" w:cs="Times New Roman"/>
                <w:sz w:val="18"/>
                <w:szCs w:val="18"/>
              </w:rPr>
              <w:t>Here are key factors that influence the prognosis of nephroblastoma:</w:t>
            </w:r>
          </w:p>
          <w:p w14:paraId="23D7A585" w14:textId="77777777" w:rsidR="00D50319" w:rsidRPr="00634A54" w:rsidRDefault="00D50319" w:rsidP="006D0FA2">
            <w:pPr>
              <w:rPr>
                <w:rFonts w:ascii="Times New Roman" w:hAnsi="Times New Roman" w:cs="Times New Roman"/>
                <w:sz w:val="18"/>
                <w:szCs w:val="18"/>
              </w:rPr>
            </w:pPr>
            <w:r w:rsidRPr="00634A54">
              <w:rPr>
                <w:rFonts w:ascii="Times New Roman" w:hAnsi="Times New Roman" w:cs="Times New Roman"/>
                <w:sz w:val="18"/>
                <w:szCs w:val="18"/>
              </w:rPr>
              <w:t xml:space="preserve">1. Stage of the Disease: The stage of the tumor at the time of diagnosis plays a </w:t>
            </w:r>
            <w:r w:rsidRPr="00634A54">
              <w:rPr>
                <w:rFonts w:ascii="Times New Roman" w:hAnsi="Times New Roman" w:cs="Times New Roman"/>
                <w:sz w:val="18"/>
                <w:szCs w:val="18"/>
              </w:rPr>
              <w:lastRenderedPageBreak/>
              <w:t>critical role. Early-stage tumors that are localized have a higher survival rate, often exceeding 90%. More advanced stages, especially those with metastasis or spread beyond the kidney, have a lower survival rate.</w:t>
            </w:r>
          </w:p>
          <w:p w14:paraId="22F5B26A" w14:textId="77777777" w:rsidR="00D50319" w:rsidRPr="00634A54" w:rsidRDefault="00D50319" w:rsidP="006D0FA2">
            <w:pPr>
              <w:rPr>
                <w:rFonts w:ascii="Times New Roman" w:hAnsi="Times New Roman" w:cs="Times New Roman"/>
                <w:sz w:val="18"/>
                <w:szCs w:val="18"/>
              </w:rPr>
            </w:pPr>
            <w:r w:rsidRPr="00634A54">
              <w:rPr>
                <w:rFonts w:ascii="Times New Roman" w:hAnsi="Times New Roman" w:cs="Times New Roman"/>
                <w:sz w:val="18"/>
                <w:szCs w:val="18"/>
              </w:rPr>
              <w:t>2. Histology of the Tumor: The microscopic appearance of the tumor cells also affects prognosis. Tumors are classified as either favorable or unfavorable histology. Most Wilms' tumors have a favorable histology, which is associated with a better prognosis.</w:t>
            </w:r>
          </w:p>
          <w:p w14:paraId="46CA50D8" w14:textId="77777777" w:rsidR="00D50319" w:rsidRPr="00634A54" w:rsidRDefault="00D50319" w:rsidP="006D0FA2">
            <w:pPr>
              <w:rPr>
                <w:rFonts w:ascii="Times New Roman" w:hAnsi="Times New Roman" w:cs="Times New Roman"/>
                <w:sz w:val="18"/>
                <w:szCs w:val="18"/>
              </w:rPr>
            </w:pPr>
            <w:r w:rsidRPr="00634A54">
              <w:rPr>
                <w:rFonts w:ascii="Times New Roman" w:hAnsi="Times New Roman" w:cs="Times New Roman"/>
                <w:sz w:val="18"/>
                <w:szCs w:val="18"/>
              </w:rPr>
              <w:t>3. Patient's Age and Health: Younger children, particularly those under two years of age, tend to have better outcomes. Overall health and the presence of any syndromic conditions associated with Wilms' tumor can also influence outcomes.</w:t>
            </w:r>
          </w:p>
          <w:p w14:paraId="5A8C3B1E" w14:textId="77777777" w:rsidR="00D50319" w:rsidRPr="00634A54" w:rsidRDefault="00D50319" w:rsidP="006D0FA2">
            <w:pPr>
              <w:rPr>
                <w:rFonts w:ascii="Times New Roman" w:hAnsi="Times New Roman" w:cs="Times New Roman"/>
                <w:sz w:val="18"/>
                <w:szCs w:val="18"/>
              </w:rPr>
            </w:pPr>
            <w:r w:rsidRPr="00634A54">
              <w:rPr>
                <w:rFonts w:ascii="Times New Roman" w:hAnsi="Times New Roman" w:cs="Times New Roman"/>
                <w:sz w:val="18"/>
                <w:szCs w:val="18"/>
              </w:rPr>
              <w:t>4. Response to Treatment: Treatment typically includes surgery, chemotherapy, and sometimes radiation. The effectiveness of these treatments and how well the tumor responds can significantly affect the prognosis.</w:t>
            </w:r>
          </w:p>
          <w:p w14:paraId="50C4E722" w14:textId="77777777" w:rsidR="00D50319" w:rsidRPr="00634A54" w:rsidRDefault="00D50319" w:rsidP="006D0FA2">
            <w:pPr>
              <w:rPr>
                <w:rFonts w:ascii="Times New Roman" w:hAnsi="Times New Roman" w:cs="Times New Roman"/>
                <w:sz w:val="18"/>
                <w:szCs w:val="18"/>
              </w:rPr>
            </w:pPr>
            <w:r w:rsidRPr="00634A54">
              <w:rPr>
                <w:rFonts w:ascii="Times New Roman" w:hAnsi="Times New Roman" w:cs="Times New Roman"/>
                <w:sz w:val="18"/>
                <w:szCs w:val="18"/>
              </w:rPr>
              <w:t>5. Genetic Factors: Certain genetic mutations or syndromes that include Wilms' tumor can affect the prognosis and may require different treatment approaches.</w:t>
            </w:r>
          </w:p>
          <w:p w14:paraId="2CE3D925" w14:textId="77777777" w:rsidR="00D50319" w:rsidRPr="00EE5DA0" w:rsidRDefault="00D50319" w:rsidP="006D0FA2">
            <w:pPr>
              <w:rPr>
                <w:rFonts w:ascii="Times New Roman" w:hAnsi="Times New Roman" w:cs="Times New Roman"/>
                <w:sz w:val="18"/>
                <w:szCs w:val="18"/>
              </w:rPr>
            </w:pPr>
            <w:r w:rsidRPr="00634A54">
              <w:rPr>
                <w:rFonts w:ascii="Times New Roman" w:hAnsi="Times New Roman" w:cs="Times New Roman"/>
                <w:sz w:val="18"/>
                <w:szCs w:val="18"/>
              </w:rPr>
              <w:t xml:space="preserve">For most children with Wilms' tumor, especially those with favorable histology and early-stage disease, the prognosis is excellent with appropriate treatment. Advances in treatment have led to high survival rates, and many children go on to live healthy lives post-recovery. However, long-term </w:t>
            </w:r>
            <w:r w:rsidRPr="00634A54">
              <w:rPr>
                <w:rFonts w:ascii="Times New Roman" w:hAnsi="Times New Roman" w:cs="Times New Roman"/>
                <w:sz w:val="18"/>
                <w:szCs w:val="18"/>
              </w:rPr>
              <w:lastRenderedPageBreak/>
              <w:t>monitoring is essential due to the possibility of late effects from treatment or recurrence of the tumor.</w:t>
            </w:r>
          </w:p>
        </w:tc>
        <w:tc>
          <w:tcPr>
            <w:tcW w:w="1418" w:type="dxa"/>
          </w:tcPr>
          <w:p w14:paraId="0F9BCB1B" w14:textId="68431493" w:rsidR="00D50319" w:rsidRDefault="00F93B62" w:rsidP="006D0FA2">
            <w:pPr>
              <w:rPr>
                <w:rFonts w:ascii="Times New Roman" w:hAnsi="Times New Roman" w:cs="Times New Roman"/>
                <w:sz w:val="18"/>
                <w:szCs w:val="18"/>
              </w:rPr>
            </w:pPr>
            <w:r>
              <w:rPr>
                <w:rFonts w:ascii="Times New Roman" w:hAnsi="Times New Roman" w:cs="Times New Roman" w:hint="eastAsia"/>
                <w:sz w:val="18"/>
                <w:szCs w:val="18"/>
              </w:rPr>
              <w:lastRenderedPageBreak/>
              <w:t>34</w:t>
            </w:r>
          </w:p>
        </w:tc>
        <w:tc>
          <w:tcPr>
            <w:tcW w:w="2268" w:type="dxa"/>
          </w:tcPr>
          <w:p w14:paraId="3C0E3975" w14:textId="702E5BB6"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2,1</w:t>
            </w:r>
          </w:p>
        </w:tc>
        <w:tc>
          <w:tcPr>
            <w:tcW w:w="2268" w:type="dxa"/>
          </w:tcPr>
          <w:p w14:paraId="08BF0F41" w14:textId="60ABD5E9"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Pr>
                <w:rFonts w:ascii="Times New Roman" w:hAnsi="Times New Roman" w:cs="Times New Roman" w:hint="eastAsia"/>
                <w:sz w:val="18"/>
                <w:szCs w:val="18"/>
              </w:rPr>
              <w:t>2,2</w:t>
            </w:r>
          </w:p>
        </w:tc>
        <w:tc>
          <w:tcPr>
            <w:tcW w:w="1843" w:type="dxa"/>
          </w:tcPr>
          <w:p w14:paraId="24B8EA9C" w14:textId="0D4F9260"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2,2</w:t>
            </w:r>
          </w:p>
        </w:tc>
      </w:tr>
      <w:tr w:rsidR="00D50319" w:rsidRPr="0006630A" w14:paraId="59A35220" w14:textId="77777777" w:rsidTr="007430D3">
        <w:tc>
          <w:tcPr>
            <w:tcW w:w="2136" w:type="dxa"/>
          </w:tcPr>
          <w:p w14:paraId="457B9A6C"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40.</w:t>
            </w:r>
            <w:r w:rsidRPr="0006630A">
              <w:rPr>
                <w:rFonts w:ascii="Times New Roman" w:hAnsi="Times New Roman" w:cs="Times New Roman"/>
                <w:sz w:val="18"/>
                <w:szCs w:val="18"/>
              </w:rPr>
              <w:t xml:space="preserve"> What is the prognosis of medulloblastoma?</w:t>
            </w:r>
          </w:p>
        </w:tc>
        <w:tc>
          <w:tcPr>
            <w:tcW w:w="3364" w:type="dxa"/>
          </w:tcPr>
          <w:p w14:paraId="31DFE9B1" w14:textId="77777777" w:rsidR="00D50319" w:rsidRPr="00634A54" w:rsidRDefault="00D50319" w:rsidP="006D0FA2">
            <w:pPr>
              <w:rPr>
                <w:rFonts w:ascii="Times New Roman" w:hAnsi="Times New Roman" w:cs="Times New Roman"/>
                <w:sz w:val="18"/>
                <w:szCs w:val="18"/>
              </w:rPr>
            </w:pPr>
            <w:r w:rsidRPr="00634A54">
              <w:rPr>
                <w:rFonts w:ascii="Times New Roman" w:hAnsi="Times New Roman" w:cs="Times New Roman"/>
                <w:sz w:val="18"/>
                <w:szCs w:val="18"/>
              </w:rPr>
              <w:t>The prognosis of medulloblastoma, a type of brain cancer that predominantly occurs in children, can vary significantly based on several factors. These factors include the patient's age, the extent of the disease, how well the tumor responds to treatment, and specific molecular and genetic characteristics of the tumor.</w:t>
            </w:r>
          </w:p>
          <w:p w14:paraId="7614F793" w14:textId="77777777" w:rsidR="00D50319" w:rsidRPr="00634A54" w:rsidRDefault="00D50319" w:rsidP="006D0FA2">
            <w:pPr>
              <w:rPr>
                <w:rFonts w:ascii="Times New Roman" w:hAnsi="Times New Roman" w:cs="Times New Roman"/>
                <w:sz w:val="18"/>
                <w:szCs w:val="18"/>
              </w:rPr>
            </w:pPr>
            <w:r w:rsidRPr="00634A54">
              <w:rPr>
                <w:rFonts w:ascii="Times New Roman" w:hAnsi="Times New Roman" w:cs="Times New Roman"/>
                <w:sz w:val="18"/>
                <w:szCs w:val="18"/>
              </w:rPr>
              <w:t>1. Age and General Health: Younger children, particularly those under the age of 3, often have a more challenging prognosis because the treatment options are more limited due to the sensitivity of their developing brains.</w:t>
            </w:r>
          </w:p>
          <w:p w14:paraId="1D6ABF29" w14:textId="77777777" w:rsidR="00D50319" w:rsidRPr="00634A54" w:rsidRDefault="00D50319" w:rsidP="006D0FA2">
            <w:pPr>
              <w:rPr>
                <w:rFonts w:ascii="Times New Roman" w:hAnsi="Times New Roman" w:cs="Times New Roman"/>
                <w:sz w:val="18"/>
                <w:szCs w:val="18"/>
              </w:rPr>
            </w:pPr>
            <w:r w:rsidRPr="00634A54">
              <w:rPr>
                <w:rFonts w:ascii="Times New Roman" w:hAnsi="Times New Roman" w:cs="Times New Roman"/>
                <w:sz w:val="18"/>
                <w:szCs w:val="18"/>
              </w:rPr>
              <w:t>2. Extent of Disease: The prognosis is generally better if the medulloblastoma is localized and can be completely removed by surgery. The presence of metastases (spread of the tumor to other parts of the central nervous system or beyond) typically worsens the prognosis.</w:t>
            </w:r>
          </w:p>
          <w:p w14:paraId="23344C02" w14:textId="77777777" w:rsidR="00D50319" w:rsidRPr="00634A54" w:rsidRDefault="00D50319" w:rsidP="006D0FA2">
            <w:pPr>
              <w:rPr>
                <w:rFonts w:ascii="Times New Roman" w:hAnsi="Times New Roman" w:cs="Times New Roman"/>
                <w:sz w:val="18"/>
                <w:szCs w:val="18"/>
              </w:rPr>
            </w:pPr>
            <w:r w:rsidRPr="00634A54">
              <w:rPr>
                <w:rFonts w:ascii="Times New Roman" w:hAnsi="Times New Roman" w:cs="Times New Roman"/>
                <w:sz w:val="18"/>
                <w:szCs w:val="18"/>
              </w:rPr>
              <w:t>3. Response to Treatment: Treatment typically includes a combination of surgery, radiation therapy, and chemotherapy. A good response to these treatments can lead to a more favorable outcome.</w:t>
            </w:r>
          </w:p>
          <w:p w14:paraId="2854A07A" w14:textId="77777777" w:rsidR="00D50319" w:rsidRPr="00634A54" w:rsidRDefault="00D50319" w:rsidP="006D0FA2">
            <w:pPr>
              <w:rPr>
                <w:rFonts w:ascii="Times New Roman" w:hAnsi="Times New Roman" w:cs="Times New Roman"/>
                <w:sz w:val="18"/>
                <w:szCs w:val="18"/>
              </w:rPr>
            </w:pPr>
            <w:r w:rsidRPr="00634A54">
              <w:rPr>
                <w:rFonts w:ascii="Times New Roman" w:hAnsi="Times New Roman" w:cs="Times New Roman"/>
                <w:sz w:val="18"/>
                <w:szCs w:val="18"/>
              </w:rPr>
              <w:t xml:space="preserve">4. Molecular and Genetic Markers: Recent advances have identified different subgroups of medulloblastoma based on genetic markers that have distinct outcomes. For example, tumors with mutations in the Sonic Hedgehog (SHH) pathway often have a different prognosis compared to those driven by </w:t>
            </w:r>
            <w:proofErr w:type="spellStart"/>
            <w:r w:rsidRPr="00634A54">
              <w:rPr>
                <w:rFonts w:ascii="Times New Roman" w:hAnsi="Times New Roman" w:cs="Times New Roman"/>
                <w:sz w:val="18"/>
                <w:szCs w:val="18"/>
              </w:rPr>
              <w:t>Wnt</w:t>
            </w:r>
            <w:proofErr w:type="spellEnd"/>
            <w:r w:rsidRPr="00634A54">
              <w:rPr>
                <w:rFonts w:ascii="Times New Roman" w:hAnsi="Times New Roman" w:cs="Times New Roman"/>
                <w:sz w:val="18"/>
                <w:szCs w:val="18"/>
              </w:rPr>
              <w:t xml:space="preserve"> signaling. Generally, tumors with </w:t>
            </w:r>
            <w:proofErr w:type="spellStart"/>
            <w:r w:rsidRPr="00634A54">
              <w:rPr>
                <w:rFonts w:ascii="Times New Roman" w:hAnsi="Times New Roman" w:cs="Times New Roman"/>
                <w:sz w:val="18"/>
                <w:szCs w:val="18"/>
              </w:rPr>
              <w:t>Wnt</w:t>
            </w:r>
            <w:proofErr w:type="spellEnd"/>
            <w:r w:rsidRPr="00634A54">
              <w:rPr>
                <w:rFonts w:ascii="Times New Roman" w:hAnsi="Times New Roman" w:cs="Times New Roman"/>
                <w:sz w:val="18"/>
                <w:szCs w:val="18"/>
              </w:rPr>
              <w:t xml:space="preserve"> pathway mutations tend to have a better prognosis.</w:t>
            </w:r>
          </w:p>
          <w:p w14:paraId="519D2131" w14:textId="77777777" w:rsidR="00D50319" w:rsidRPr="00EE5DA0" w:rsidRDefault="00D50319" w:rsidP="006D0FA2">
            <w:pPr>
              <w:rPr>
                <w:rFonts w:ascii="Times New Roman" w:hAnsi="Times New Roman" w:cs="Times New Roman"/>
                <w:sz w:val="18"/>
                <w:szCs w:val="18"/>
              </w:rPr>
            </w:pPr>
            <w:r w:rsidRPr="00634A54">
              <w:rPr>
                <w:rFonts w:ascii="Times New Roman" w:hAnsi="Times New Roman" w:cs="Times New Roman"/>
                <w:sz w:val="18"/>
                <w:szCs w:val="18"/>
              </w:rPr>
              <w:lastRenderedPageBreak/>
              <w:t>Overall, with current treatments, the five-year survival rate for children with medulloblastoma ranges from about 70% to 80%, but this can vary widely depending on the factors mentioned above. Ongoing research and clinical trials continue to refine treatment approaches, aiming to improve outcomes and reduce long-term side effects for survivors.</w:t>
            </w:r>
          </w:p>
        </w:tc>
        <w:tc>
          <w:tcPr>
            <w:tcW w:w="3118" w:type="dxa"/>
          </w:tcPr>
          <w:p w14:paraId="140F2979"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Comparable</w:t>
            </w:r>
          </w:p>
        </w:tc>
        <w:tc>
          <w:tcPr>
            <w:tcW w:w="1418" w:type="dxa"/>
          </w:tcPr>
          <w:p w14:paraId="27AFE895" w14:textId="77A412FF" w:rsidR="00D50319" w:rsidRDefault="00F93B62" w:rsidP="006D0FA2">
            <w:pPr>
              <w:rPr>
                <w:rFonts w:ascii="Times New Roman" w:hAnsi="Times New Roman" w:cs="Times New Roman"/>
                <w:sz w:val="18"/>
                <w:szCs w:val="18"/>
              </w:rPr>
            </w:pPr>
            <w:r>
              <w:rPr>
                <w:rFonts w:ascii="Times New Roman" w:hAnsi="Times New Roman" w:cs="Times New Roman" w:hint="eastAsia"/>
                <w:sz w:val="18"/>
                <w:szCs w:val="18"/>
              </w:rPr>
              <w:t>36</w:t>
            </w:r>
          </w:p>
        </w:tc>
        <w:tc>
          <w:tcPr>
            <w:tcW w:w="2268" w:type="dxa"/>
          </w:tcPr>
          <w:p w14:paraId="24B6C42D" w14:textId="2312665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1290B530"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5483A6D0"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2FD0F606" w14:textId="77777777" w:rsidTr="007430D3">
        <w:tc>
          <w:tcPr>
            <w:tcW w:w="2136" w:type="dxa"/>
          </w:tcPr>
          <w:p w14:paraId="69928A4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41.</w:t>
            </w:r>
            <w:r w:rsidRPr="0006630A">
              <w:rPr>
                <w:rFonts w:ascii="Times New Roman" w:hAnsi="Times New Roman" w:cs="Times New Roman"/>
                <w:sz w:val="18"/>
                <w:szCs w:val="18"/>
              </w:rPr>
              <w:t xml:space="preserve"> What is the prognosis of acute lymphoblastic leukemia in children?</w:t>
            </w:r>
          </w:p>
        </w:tc>
        <w:tc>
          <w:tcPr>
            <w:tcW w:w="3364" w:type="dxa"/>
          </w:tcPr>
          <w:p w14:paraId="35D00B9B" w14:textId="77777777" w:rsidR="00D50319" w:rsidRPr="00634A54" w:rsidRDefault="00D50319" w:rsidP="006D0FA2">
            <w:pPr>
              <w:rPr>
                <w:rFonts w:ascii="Times New Roman" w:hAnsi="Times New Roman" w:cs="Times New Roman"/>
                <w:sz w:val="18"/>
                <w:szCs w:val="18"/>
              </w:rPr>
            </w:pPr>
            <w:r w:rsidRPr="00634A54">
              <w:rPr>
                <w:rFonts w:ascii="Times New Roman" w:hAnsi="Times New Roman" w:cs="Times New Roman"/>
                <w:sz w:val="18"/>
                <w:szCs w:val="18"/>
              </w:rPr>
              <w:t>The prognosis for children with acute lymphoblastic leukemia (ALL) has improved significantly over the past decades, and it is generally considered to be good compared to many other cancers. The overall survival rate, which can be used as an indicator of prognosis, is quite high. Here are some key points regarding the prognosis:</w:t>
            </w:r>
          </w:p>
          <w:p w14:paraId="095A012B" w14:textId="77777777" w:rsidR="00D50319" w:rsidRPr="00634A54" w:rsidRDefault="00D50319" w:rsidP="006D0FA2">
            <w:pPr>
              <w:rPr>
                <w:rFonts w:ascii="Times New Roman" w:hAnsi="Times New Roman" w:cs="Times New Roman"/>
                <w:sz w:val="18"/>
                <w:szCs w:val="18"/>
              </w:rPr>
            </w:pPr>
            <w:r w:rsidRPr="00634A54">
              <w:rPr>
                <w:rFonts w:ascii="Times New Roman" w:hAnsi="Times New Roman" w:cs="Times New Roman"/>
                <w:sz w:val="18"/>
                <w:szCs w:val="18"/>
              </w:rPr>
              <w:t>1. Survival Rates: Current survival rates for children with ALL are around 90% in developed countries. This reflects major advancements in treatment protocols that include chemotherapy, targeted therapies, and better supportive care.</w:t>
            </w:r>
          </w:p>
          <w:p w14:paraId="5CEB8983" w14:textId="77777777" w:rsidR="00D50319" w:rsidRPr="00634A54" w:rsidRDefault="00D50319" w:rsidP="006D0FA2">
            <w:pPr>
              <w:rPr>
                <w:rFonts w:ascii="Times New Roman" w:hAnsi="Times New Roman" w:cs="Times New Roman"/>
                <w:sz w:val="18"/>
                <w:szCs w:val="18"/>
              </w:rPr>
            </w:pPr>
            <w:r w:rsidRPr="00634A54">
              <w:rPr>
                <w:rFonts w:ascii="Times New Roman" w:hAnsi="Times New Roman" w:cs="Times New Roman"/>
                <w:sz w:val="18"/>
                <w:szCs w:val="18"/>
              </w:rPr>
              <w:t>2. Factors Affecting Prognosis: Several factors can affect the prognosis of ALL in children, including the child's age at diagnosis, the initial white blood cell count, the presence of certain genetic abnormalities, and the child's response to initial treatment. Children between the ages of 1 and 10 years with a lower white blood cell count at diagnosis tend to have a better prognosis.</w:t>
            </w:r>
          </w:p>
          <w:p w14:paraId="53075DF3" w14:textId="77777777" w:rsidR="00D50319" w:rsidRPr="00634A54" w:rsidRDefault="00D50319" w:rsidP="006D0FA2">
            <w:pPr>
              <w:rPr>
                <w:rFonts w:ascii="Times New Roman" w:hAnsi="Times New Roman" w:cs="Times New Roman"/>
                <w:sz w:val="18"/>
                <w:szCs w:val="18"/>
              </w:rPr>
            </w:pPr>
            <w:r w:rsidRPr="00634A54">
              <w:rPr>
                <w:rFonts w:ascii="Times New Roman" w:hAnsi="Times New Roman" w:cs="Times New Roman"/>
                <w:sz w:val="18"/>
                <w:szCs w:val="18"/>
              </w:rPr>
              <w:t xml:space="preserve">3. Treatment Response: The response to treatment, particularly during the first few weeks, is a crucial prognostic factor. Early and effective response to treatment often correlates with a better outcome. Minimal </w:t>
            </w:r>
            <w:r w:rsidRPr="00634A54">
              <w:rPr>
                <w:rFonts w:ascii="Times New Roman" w:hAnsi="Times New Roman" w:cs="Times New Roman"/>
                <w:sz w:val="18"/>
                <w:szCs w:val="18"/>
              </w:rPr>
              <w:lastRenderedPageBreak/>
              <w:t>residual disease (MRD) testing, which detects cancer cells at very low levels, can help predict the likelihood of relapse and guide further treatment.</w:t>
            </w:r>
          </w:p>
          <w:p w14:paraId="5CAC1AAD" w14:textId="77777777" w:rsidR="00D50319" w:rsidRPr="00634A54" w:rsidRDefault="00D50319" w:rsidP="006D0FA2">
            <w:pPr>
              <w:rPr>
                <w:rFonts w:ascii="Times New Roman" w:hAnsi="Times New Roman" w:cs="Times New Roman"/>
                <w:sz w:val="18"/>
                <w:szCs w:val="18"/>
              </w:rPr>
            </w:pPr>
            <w:r w:rsidRPr="00634A54">
              <w:rPr>
                <w:rFonts w:ascii="Times New Roman" w:hAnsi="Times New Roman" w:cs="Times New Roman"/>
                <w:sz w:val="18"/>
                <w:szCs w:val="18"/>
              </w:rPr>
              <w:t>4. Long-Term Effects and Challenges: While the prognosis is generally good, survivors of childhood ALL can experience long-term side effects from the treatment, including issues related to growth, cognitive development, heart health, and a higher risk of secondary cancers later in life. Regular follow-up and management of these effects are important parts of care after treatment.</w:t>
            </w:r>
          </w:p>
          <w:p w14:paraId="51885229" w14:textId="77777777" w:rsidR="00D50319" w:rsidRPr="00EE5DA0" w:rsidRDefault="00D50319" w:rsidP="006D0FA2">
            <w:pPr>
              <w:rPr>
                <w:rFonts w:ascii="Times New Roman" w:hAnsi="Times New Roman" w:cs="Times New Roman"/>
                <w:sz w:val="18"/>
                <w:szCs w:val="18"/>
              </w:rPr>
            </w:pPr>
            <w:r w:rsidRPr="00634A54">
              <w:rPr>
                <w:rFonts w:ascii="Times New Roman" w:hAnsi="Times New Roman" w:cs="Times New Roman"/>
                <w:sz w:val="18"/>
                <w:szCs w:val="18"/>
              </w:rPr>
              <w:t>Advances in genomics and personalized medicine are continuously improving the outcomes for children with ALL by allowing treatments to be more specifically tailored to the characteristics of their disease. This not only enhances effectiveness but also minimizes potential side effects.</w:t>
            </w:r>
          </w:p>
        </w:tc>
        <w:tc>
          <w:tcPr>
            <w:tcW w:w="3118" w:type="dxa"/>
          </w:tcPr>
          <w:p w14:paraId="75C4DDA3"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Comparable</w:t>
            </w:r>
          </w:p>
        </w:tc>
        <w:tc>
          <w:tcPr>
            <w:tcW w:w="1418" w:type="dxa"/>
          </w:tcPr>
          <w:p w14:paraId="4B15CA6B" w14:textId="13E26122" w:rsidR="00D50319" w:rsidRDefault="00F93B62" w:rsidP="006D0FA2">
            <w:pPr>
              <w:rPr>
                <w:rFonts w:ascii="Times New Roman" w:hAnsi="Times New Roman" w:cs="Times New Roman"/>
                <w:sz w:val="18"/>
                <w:szCs w:val="18"/>
              </w:rPr>
            </w:pPr>
            <w:r>
              <w:rPr>
                <w:rFonts w:ascii="Times New Roman" w:hAnsi="Times New Roman" w:cs="Times New Roman" w:hint="eastAsia"/>
                <w:sz w:val="18"/>
                <w:szCs w:val="18"/>
              </w:rPr>
              <w:t>33</w:t>
            </w:r>
          </w:p>
        </w:tc>
        <w:tc>
          <w:tcPr>
            <w:tcW w:w="2268" w:type="dxa"/>
          </w:tcPr>
          <w:p w14:paraId="1C77A1E4" w14:textId="7FD2C3CE"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348A5C0E"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3AFA4FB7"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7275046A" w14:textId="77777777" w:rsidTr="007430D3">
        <w:tc>
          <w:tcPr>
            <w:tcW w:w="2136" w:type="dxa"/>
          </w:tcPr>
          <w:p w14:paraId="7E7B1626"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42.</w:t>
            </w:r>
            <w:r w:rsidRPr="0006630A">
              <w:rPr>
                <w:rFonts w:ascii="Times New Roman" w:hAnsi="Times New Roman" w:cs="Times New Roman"/>
                <w:sz w:val="18"/>
                <w:szCs w:val="18"/>
              </w:rPr>
              <w:t xml:space="preserve"> Which types of childhood leukemia are prone to relapse?</w:t>
            </w:r>
          </w:p>
        </w:tc>
        <w:tc>
          <w:tcPr>
            <w:tcW w:w="3364" w:type="dxa"/>
          </w:tcPr>
          <w:p w14:paraId="530DA511" w14:textId="77777777" w:rsidR="00D50319" w:rsidRPr="00634A54" w:rsidRDefault="00D50319" w:rsidP="006D0FA2">
            <w:pPr>
              <w:rPr>
                <w:rFonts w:ascii="Times New Roman" w:hAnsi="Times New Roman" w:cs="Times New Roman"/>
                <w:sz w:val="18"/>
                <w:szCs w:val="18"/>
              </w:rPr>
            </w:pPr>
            <w:r w:rsidRPr="00634A54">
              <w:rPr>
                <w:rFonts w:ascii="Times New Roman" w:hAnsi="Times New Roman" w:cs="Times New Roman"/>
                <w:sz w:val="18"/>
                <w:szCs w:val="18"/>
              </w:rPr>
              <w:t>Childhood leukemia, a type of cancer that typically affects white blood cells, varies in how likely it is to relapse based on the specific subtype of the disease. Here are some key points about the types more prone to relapse:</w:t>
            </w:r>
          </w:p>
          <w:p w14:paraId="4D82615B" w14:textId="77777777" w:rsidR="00D50319" w:rsidRPr="00634A54" w:rsidRDefault="00D50319" w:rsidP="006D0FA2">
            <w:pPr>
              <w:rPr>
                <w:rFonts w:ascii="Times New Roman" w:hAnsi="Times New Roman" w:cs="Times New Roman"/>
                <w:sz w:val="18"/>
                <w:szCs w:val="18"/>
              </w:rPr>
            </w:pPr>
            <w:r w:rsidRPr="00634A54">
              <w:rPr>
                <w:rFonts w:ascii="Times New Roman" w:hAnsi="Times New Roman" w:cs="Times New Roman"/>
                <w:sz w:val="18"/>
                <w:szCs w:val="18"/>
              </w:rPr>
              <w:t>1. Acute Lymphoblastic Leukemia (ALL): This is the most common type of leukemia in children. While it generally has high survival rates, certain subtypes and genetic features can make ALL more prone to relapse. For example, children with genetic abnormalities like the Philadelphia chromosome or those with T-cell ALL might have a higher risk of relapse.</w:t>
            </w:r>
          </w:p>
          <w:p w14:paraId="1DDDB448" w14:textId="77777777" w:rsidR="00D50319" w:rsidRPr="00634A54" w:rsidRDefault="00D50319" w:rsidP="006D0FA2">
            <w:pPr>
              <w:rPr>
                <w:rFonts w:ascii="Times New Roman" w:hAnsi="Times New Roman" w:cs="Times New Roman"/>
                <w:sz w:val="18"/>
                <w:szCs w:val="18"/>
              </w:rPr>
            </w:pPr>
            <w:r w:rsidRPr="00634A54">
              <w:rPr>
                <w:rFonts w:ascii="Times New Roman" w:hAnsi="Times New Roman" w:cs="Times New Roman"/>
                <w:sz w:val="18"/>
                <w:szCs w:val="18"/>
              </w:rPr>
              <w:t xml:space="preserve">2. Acute Myeloid Leukemia (AML): AML is less common than ALL in children but is generally considered more challenging to </w:t>
            </w:r>
            <w:r w:rsidRPr="00634A54">
              <w:rPr>
                <w:rFonts w:ascii="Times New Roman" w:hAnsi="Times New Roman" w:cs="Times New Roman"/>
                <w:sz w:val="18"/>
                <w:szCs w:val="18"/>
              </w:rPr>
              <w:lastRenderedPageBreak/>
              <w:t>treat and is more prone to relapse. Children with certain cytogenetic abnormalities, such as those involving chromosome 7 or FLT3 mutations, have higher risks of relapse.</w:t>
            </w:r>
          </w:p>
          <w:p w14:paraId="5D59E7ED" w14:textId="77777777" w:rsidR="00D50319" w:rsidRPr="00634A54" w:rsidRDefault="00D50319" w:rsidP="006D0FA2">
            <w:pPr>
              <w:rPr>
                <w:rFonts w:ascii="Times New Roman" w:hAnsi="Times New Roman" w:cs="Times New Roman"/>
                <w:sz w:val="18"/>
                <w:szCs w:val="18"/>
              </w:rPr>
            </w:pPr>
            <w:r w:rsidRPr="00634A54">
              <w:rPr>
                <w:rFonts w:ascii="Times New Roman" w:hAnsi="Times New Roman" w:cs="Times New Roman"/>
                <w:sz w:val="18"/>
                <w:szCs w:val="18"/>
              </w:rPr>
              <w:t>3. Juvenile Myelomonocytic Leukemia (JMML): Though rare, JMML is a type of chronic leukemia that does not respond well to chemotherapy and has a high risk of relapse or progression.</w:t>
            </w:r>
          </w:p>
          <w:p w14:paraId="5D234AA9" w14:textId="77777777" w:rsidR="00D50319" w:rsidRPr="00EE5DA0" w:rsidRDefault="00D50319" w:rsidP="006D0FA2">
            <w:pPr>
              <w:rPr>
                <w:rFonts w:ascii="Times New Roman" w:hAnsi="Times New Roman" w:cs="Times New Roman"/>
                <w:sz w:val="18"/>
                <w:szCs w:val="18"/>
              </w:rPr>
            </w:pPr>
            <w:r w:rsidRPr="00634A54">
              <w:rPr>
                <w:rFonts w:ascii="Times New Roman" w:hAnsi="Times New Roman" w:cs="Times New Roman"/>
                <w:sz w:val="18"/>
                <w:szCs w:val="18"/>
              </w:rPr>
              <w:t>Treatment plans for leukemia typically consider the risk of relapse and may include more aggressive treatments like stem cell transplantation in high-risk cases. It's important for children undergoing leukemia treatment to have regular follow-ups for early detection and management of potential relapses.</w:t>
            </w:r>
          </w:p>
        </w:tc>
        <w:tc>
          <w:tcPr>
            <w:tcW w:w="3118" w:type="dxa"/>
          </w:tcPr>
          <w:p w14:paraId="2DF40DE3" w14:textId="77777777" w:rsidR="00D50319" w:rsidRPr="00634A54" w:rsidRDefault="00D50319" w:rsidP="006D0FA2">
            <w:pPr>
              <w:rPr>
                <w:rFonts w:ascii="Times New Roman" w:hAnsi="Times New Roman" w:cs="Times New Roman"/>
                <w:sz w:val="18"/>
                <w:szCs w:val="18"/>
              </w:rPr>
            </w:pPr>
            <w:r w:rsidRPr="00634A54">
              <w:rPr>
                <w:rFonts w:ascii="Times New Roman" w:hAnsi="Times New Roman" w:cs="Times New Roman"/>
                <w:sz w:val="18"/>
                <w:szCs w:val="18"/>
              </w:rPr>
              <w:lastRenderedPageBreak/>
              <w:t>Childhood leukemia, particularly certain types, can be prone to relapse despite initial treatment. The likelihood of relapse can depend on several factors including the type of leukemia, genetic characteristics, and the initial response to therapy. Here are the main types of childhood leukemia that are known to have varying risks of relapse:</w:t>
            </w:r>
          </w:p>
          <w:p w14:paraId="06C584CD" w14:textId="77777777" w:rsidR="00D50319" w:rsidRPr="00634A54" w:rsidRDefault="00D50319" w:rsidP="006D0FA2">
            <w:pPr>
              <w:rPr>
                <w:rFonts w:ascii="Times New Roman" w:hAnsi="Times New Roman" w:cs="Times New Roman"/>
                <w:sz w:val="18"/>
                <w:szCs w:val="18"/>
              </w:rPr>
            </w:pPr>
            <w:r w:rsidRPr="00634A54">
              <w:rPr>
                <w:rFonts w:ascii="Times New Roman" w:hAnsi="Times New Roman" w:cs="Times New Roman"/>
                <w:sz w:val="18"/>
                <w:szCs w:val="18"/>
              </w:rPr>
              <w:t xml:space="preserve">1. Acute Lymphoblastic Leukemia (ALL): This is the most common type of leukemia in children. Although it has a high overall cure rate, some subtypes of ALL are more prone to relapse. High-risk factors in ALL that increase the likelihood of relapse include certain genetic abnormalities (like the Philadelphia chromosome or </w:t>
            </w:r>
            <w:proofErr w:type="gramStart"/>
            <w:r w:rsidRPr="00634A54">
              <w:rPr>
                <w:rFonts w:ascii="Times New Roman" w:hAnsi="Times New Roman" w:cs="Times New Roman"/>
                <w:sz w:val="18"/>
                <w:szCs w:val="18"/>
              </w:rPr>
              <w:t>t(</w:t>
            </w:r>
            <w:proofErr w:type="gramEnd"/>
            <w:r w:rsidRPr="00634A54">
              <w:rPr>
                <w:rFonts w:ascii="Times New Roman" w:hAnsi="Times New Roman" w:cs="Times New Roman"/>
                <w:sz w:val="18"/>
                <w:szCs w:val="18"/>
              </w:rPr>
              <w:t xml:space="preserve">9;22) </w:t>
            </w:r>
            <w:r w:rsidRPr="00634A54">
              <w:rPr>
                <w:rFonts w:ascii="Times New Roman" w:hAnsi="Times New Roman" w:cs="Times New Roman"/>
                <w:sz w:val="18"/>
                <w:szCs w:val="18"/>
              </w:rPr>
              <w:lastRenderedPageBreak/>
              <w:t>translocation), an inadequate response to initial therapy, and a high white blood cell count at diagnosis.</w:t>
            </w:r>
          </w:p>
          <w:p w14:paraId="62845CF3" w14:textId="77777777" w:rsidR="00D50319" w:rsidRPr="00634A54" w:rsidRDefault="00D50319" w:rsidP="006D0FA2">
            <w:pPr>
              <w:rPr>
                <w:rFonts w:ascii="Times New Roman" w:hAnsi="Times New Roman" w:cs="Times New Roman"/>
                <w:sz w:val="18"/>
                <w:szCs w:val="18"/>
              </w:rPr>
            </w:pPr>
            <w:r w:rsidRPr="00634A54">
              <w:rPr>
                <w:rFonts w:ascii="Times New Roman" w:hAnsi="Times New Roman" w:cs="Times New Roman"/>
                <w:sz w:val="18"/>
                <w:szCs w:val="18"/>
              </w:rPr>
              <w:t>2. Acute Myeloid Leukemia (AML): AML in children has a lower survival rate compared to ALL and is more prone to relapse. Certain genetic mutations in AML, such as FLT3, increase the risk of relapse. The presence of residual disease after treatment (measured through minimal residual disease testing) also indicates a higher risk of relapse.</w:t>
            </w:r>
          </w:p>
          <w:p w14:paraId="0AEEC420" w14:textId="77777777" w:rsidR="00D50319" w:rsidRPr="00634A54" w:rsidRDefault="00D50319" w:rsidP="006D0FA2">
            <w:pPr>
              <w:rPr>
                <w:rFonts w:ascii="Times New Roman" w:hAnsi="Times New Roman" w:cs="Times New Roman"/>
                <w:sz w:val="18"/>
                <w:szCs w:val="18"/>
              </w:rPr>
            </w:pPr>
            <w:r w:rsidRPr="00634A54">
              <w:rPr>
                <w:rFonts w:ascii="Times New Roman" w:hAnsi="Times New Roman" w:cs="Times New Roman"/>
                <w:sz w:val="18"/>
                <w:szCs w:val="18"/>
              </w:rPr>
              <w:t>3. Juvenile Myelomonocytic Leukemia (JMML): This is a rare and aggressive form of leukemia that often does not respond well to conventional leukemia therapies and has a significant risk of relapse.</w:t>
            </w:r>
          </w:p>
          <w:p w14:paraId="04E6BE0B" w14:textId="77777777" w:rsidR="00D50319" w:rsidRPr="00634A54" w:rsidRDefault="00D50319" w:rsidP="006D0FA2">
            <w:pPr>
              <w:rPr>
                <w:rFonts w:ascii="Times New Roman" w:hAnsi="Times New Roman" w:cs="Times New Roman"/>
                <w:sz w:val="18"/>
                <w:szCs w:val="18"/>
              </w:rPr>
            </w:pPr>
            <w:r w:rsidRPr="00634A54">
              <w:rPr>
                <w:rFonts w:ascii="Times New Roman" w:hAnsi="Times New Roman" w:cs="Times New Roman"/>
                <w:sz w:val="18"/>
                <w:szCs w:val="18"/>
              </w:rPr>
              <w:t>4. Chronic Myelogenous Leukemia (CML): Although rare in children, CML can relapse, particularly if it progresses to the accelerated phase or blast crisis.</w:t>
            </w:r>
          </w:p>
          <w:p w14:paraId="23156B3D" w14:textId="77777777" w:rsidR="00D50319" w:rsidRPr="00EE5DA0" w:rsidRDefault="00D50319" w:rsidP="006D0FA2">
            <w:pPr>
              <w:rPr>
                <w:rFonts w:ascii="Times New Roman" w:hAnsi="Times New Roman" w:cs="Times New Roman"/>
                <w:sz w:val="18"/>
                <w:szCs w:val="18"/>
              </w:rPr>
            </w:pPr>
            <w:r w:rsidRPr="00634A54">
              <w:rPr>
                <w:rFonts w:ascii="Times New Roman" w:hAnsi="Times New Roman" w:cs="Times New Roman"/>
                <w:sz w:val="18"/>
                <w:szCs w:val="18"/>
              </w:rPr>
              <w:t>The risk of relapse in childhood leukemia is a critical concern, dictating more aggressive treatment strategies and careful monitoring after the completion of therapy. Treatment decisions often hinge on genetic studies, the child’s response to initial treatment, and ongoing monitoring of their status through blood tests and bone marrow examinations.</w:t>
            </w:r>
          </w:p>
        </w:tc>
        <w:tc>
          <w:tcPr>
            <w:tcW w:w="1418" w:type="dxa"/>
          </w:tcPr>
          <w:p w14:paraId="7DE8B1DD" w14:textId="350BDD10" w:rsidR="00D50319" w:rsidRDefault="00F93B62" w:rsidP="006D0FA2">
            <w:pPr>
              <w:rPr>
                <w:rFonts w:ascii="Times New Roman" w:hAnsi="Times New Roman" w:cs="Times New Roman"/>
                <w:sz w:val="18"/>
                <w:szCs w:val="18"/>
              </w:rPr>
            </w:pPr>
            <w:r>
              <w:rPr>
                <w:rFonts w:ascii="Times New Roman" w:hAnsi="Times New Roman" w:cs="Times New Roman" w:hint="eastAsia"/>
                <w:sz w:val="18"/>
                <w:szCs w:val="18"/>
              </w:rPr>
              <w:lastRenderedPageBreak/>
              <w:t>35</w:t>
            </w:r>
          </w:p>
        </w:tc>
        <w:tc>
          <w:tcPr>
            <w:tcW w:w="2268" w:type="dxa"/>
          </w:tcPr>
          <w:p w14:paraId="07BFC254" w14:textId="6E656801"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2,1</w:t>
            </w:r>
          </w:p>
        </w:tc>
        <w:tc>
          <w:tcPr>
            <w:tcW w:w="2268" w:type="dxa"/>
          </w:tcPr>
          <w:p w14:paraId="628EC8B6"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Pr>
                <w:rFonts w:ascii="Times New Roman" w:hAnsi="Times New Roman" w:cs="Times New Roman" w:hint="eastAsia"/>
                <w:sz w:val="18"/>
                <w:szCs w:val="18"/>
              </w:rPr>
              <w:t>2,1</w:t>
            </w:r>
          </w:p>
        </w:tc>
        <w:tc>
          <w:tcPr>
            <w:tcW w:w="1843" w:type="dxa"/>
          </w:tcPr>
          <w:p w14:paraId="1AB6D0CD" w14:textId="6D9CC9F1"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1AF976DB" w14:textId="77777777" w:rsidTr="007430D3">
        <w:tc>
          <w:tcPr>
            <w:tcW w:w="2136" w:type="dxa"/>
          </w:tcPr>
          <w:p w14:paraId="0E373C57"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DIAGNOSIS</w:t>
            </w:r>
          </w:p>
        </w:tc>
        <w:tc>
          <w:tcPr>
            <w:tcW w:w="3364" w:type="dxa"/>
          </w:tcPr>
          <w:p w14:paraId="78128362" w14:textId="77777777" w:rsidR="00D50319" w:rsidRPr="00EE5DA0" w:rsidRDefault="00D50319" w:rsidP="006D0FA2">
            <w:pPr>
              <w:rPr>
                <w:rFonts w:ascii="Times New Roman" w:hAnsi="Times New Roman" w:cs="Times New Roman"/>
                <w:sz w:val="18"/>
                <w:szCs w:val="18"/>
              </w:rPr>
            </w:pPr>
          </w:p>
        </w:tc>
        <w:tc>
          <w:tcPr>
            <w:tcW w:w="3118" w:type="dxa"/>
          </w:tcPr>
          <w:p w14:paraId="79474620" w14:textId="77777777" w:rsidR="00D50319" w:rsidRPr="00EE5DA0" w:rsidRDefault="00D50319" w:rsidP="006D0FA2">
            <w:pPr>
              <w:rPr>
                <w:rFonts w:ascii="Times New Roman" w:hAnsi="Times New Roman" w:cs="Times New Roman"/>
                <w:sz w:val="18"/>
                <w:szCs w:val="18"/>
              </w:rPr>
            </w:pPr>
          </w:p>
        </w:tc>
        <w:tc>
          <w:tcPr>
            <w:tcW w:w="1418" w:type="dxa"/>
          </w:tcPr>
          <w:p w14:paraId="08EB09C7" w14:textId="77777777" w:rsidR="00D50319" w:rsidRPr="00EE5DA0" w:rsidRDefault="00D50319" w:rsidP="006D0FA2">
            <w:pPr>
              <w:rPr>
                <w:rFonts w:ascii="Times New Roman" w:hAnsi="Times New Roman" w:cs="Times New Roman"/>
                <w:sz w:val="18"/>
                <w:szCs w:val="18"/>
              </w:rPr>
            </w:pPr>
          </w:p>
        </w:tc>
        <w:tc>
          <w:tcPr>
            <w:tcW w:w="2268" w:type="dxa"/>
          </w:tcPr>
          <w:p w14:paraId="3E5A3FD2" w14:textId="031CC339" w:rsidR="00D50319" w:rsidRPr="00EE5DA0" w:rsidRDefault="00D50319" w:rsidP="006D0FA2">
            <w:pPr>
              <w:rPr>
                <w:rFonts w:ascii="Times New Roman" w:hAnsi="Times New Roman" w:cs="Times New Roman"/>
                <w:sz w:val="18"/>
                <w:szCs w:val="18"/>
              </w:rPr>
            </w:pPr>
          </w:p>
        </w:tc>
        <w:tc>
          <w:tcPr>
            <w:tcW w:w="2268" w:type="dxa"/>
          </w:tcPr>
          <w:p w14:paraId="274F416B" w14:textId="77777777" w:rsidR="00D50319" w:rsidRPr="0006630A" w:rsidRDefault="00D50319" w:rsidP="006D0FA2">
            <w:pPr>
              <w:rPr>
                <w:rFonts w:ascii="Times New Roman" w:hAnsi="Times New Roman" w:cs="Times New Roman"/>
                <w:sz w:val="18"/>
                <w:szCs w:val="18"/>
              </w:rPr>
            </w:pPr>
          </w:p>
        </w:tc>
        <w:tc>
          <w:tcPr>
            <w:tcW w:w="1843" w:type="dxa"/>
          </w:tcPr>
          <w:p w14:paraId="268D6F74" w14:textId="77777777" w:rsidR="00D50319" w:rsidRPr="00EE5DA0" w:rsidRDefault="00D50319" w:rsidP="006D0FA2">
            <w:pPr>
              <w:rPr>
                <w:rFonts w:ascii="Times New Roman" w:hAnsi="Times New Roman" w:cs="Times New Roman"/>
                <w:sz w:val="18"/>
                <w:szCs w:val="18"/>
              </w:rPr>
            </w:pPr>
          </w:p>
        </w:tc>
      </w:tr>
      <w:tr w:rsidR="00D50319" w:rsidRPr="0006630A" w14:paraId="00EB21BF" w14:textId="77777777" w:rsidTr="007430D3">
        <w:tc>
          <w:tcPr>
            <w:tcW w:w="2136" w:type="dxa"/>
          </w:tcPr>
          <w:p w14:paraId="6F516E7F"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43.</w:t>
            </w:r>
            <w:r w:rsidRPr="0006630A">
              <w:rPr>
                <w:rFonts w:ascii="Times New Roman" w:hAnsi="Times New Roman" w:cs="Times New Roman"/>
                <w:sz w:val="18"/>
                <w:szCs w:val="18"/>
              </w:rPr>
              <w:t xml:space="preserve"> What is tumor marker detection, and how does it help with diagnosis?</w:t>
            </w:r>
          </w:p>
        </w:tc>
        <w:tc>
          <w:tcPr>
            <w:tcW w:w="3364" w:type="dxa"/>
          </w:tcPr>
          <w:p w14:paraId="2208EE28"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Tumor marker detection involves identifying specific substances, usually proteins, that are produced by cancer cells or by the body in response to cancer. These substances, known as tumor markers, can be found in the blood, urine, stool, tumors, or </w:t>
            </w:r>
            <w:r w:rsidRPr="0006630A">
              <w:rPr>
                <w:rFonts w:ascii="Times New Roman" w:hAnsi="Times New Roman" w:cs="Times New Roman"/>
                <w:sz w:val="18"/>
                <w:szCs w:val="18"/>
              </w:rPr>
              <w:lastRenderedPageBreak/>
              <w:t>other tissues and fluids in the body of cancer patients.</w:t>
            </w:r>
          </w:p>
          <w:p w14:paraId="4BA53D4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The detection and measurement of tumor markers can help in several ways:</w:t>
            </w:r>
          </w:p>
          <w:p w14:paraId="1D2D01AC"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 Diagnosis: While tumor markers are not typically used alone to diagnose cancer, they can help suggest the presence of cancer when used alongside other tests. Some markers are associated with specific types of cancer, which can help direct further diagnostic testing.</w:t>
            </w:r>
          </w:p>
          <w:p w14:paraId="62A5E964"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2. Prognosis: Certain tumor markers can help determine how aggressive a cancer is likely to be. High levels of some markers are associated with a poorer prognosis.</w:t>
            </w:r>
          </w:p>
          <w:p w14:paraId="11F78D3A"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3. Monitoring Treatment: Tumor markers are useful for monitoring the effectiveness of treatment. Decreasing levels of tumor markers may suggest that the cancer is responding to treatment, while increasing levels may indicate a recurrence or spread of the disease.</w:t>
            </w:r>
          </w:p>
          <w:p w14:paraId="60F1B320"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4. Screening: In some cases, tumor markers can be used to screen for cancer in high-risk individuals, although this use is somewhat limited due to issues of specificity (the ability to correctly identify those without the disease) and sensitivity (the ability to correctly identify those with the disease).</w:t>
            </w:r>
          </w:p>
          <w:p w14:paraId="3371B04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Some common tumor markers include:</w:t>
            </w:r>
          </w:p>
          <w:p w14:paraId="2B84BC4F"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Prostate-specific antigen (PSA) for prostate cancer.</w:t>
            </w:r>
          </w:p>
          <w:p w14:paraId="1E38E9BC"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CA-125 for ovarian cancer.</w:t>
            </w:r>
          </w:p>
          <w:p w14:paraId="086B8C45"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Alpha-fetoprotein (AFP) for liver cancer and certain types of testicular cancer.</w:t>
            </w:r>
          </w:p>
          <w:p w14:paraId="20F0E4AC"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Human chorionic gonadotropin (</w:t>
            </w:r>
            <w:proofErr w:type="spellStart"/>
            <w:r w:rsidRPr="0006630A">
              <w:rPr>
                <w:rFonts w:ascii="Times New Roman" w:hAnsi="Times New Roman" w:cs="Times New Roman"/>
                <w:sz w:val="18"/>
                <w:szCs w:val="18"/>
              </w:rPr>
              <w:t>hCG</w:t>
            </w:r>
            <w:proofErr w:type="spellEnd"/>
            <w:r w:rsidRPr="0006630A">
              <w:rPr>
                <w:rFonts w:ascii="Times New Roman" w:hAnsi="Times New Roman" w:cs="Times New Roman"/>
                <w:sz w:val="18"/>
                <w:szCs w:val="18"/>
              </w:rPr>
              <w:t>) for certain types of testicular and ovarian cancers.</w:t>
            </w:r>
          </w:p>
          <w:p w14:paraId="54815766"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Carcinoembryonic antigen (CEA) for colorectal and other types of cancer.</w:t>
            </w:r>
          </w:p>
          <w:p w14:paraId="0102D7C0"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lastRenderedPageBreak/>
              <w:t>It is important to note that tumor markers are not definitive when used alone due to their presence in non-cancerous conditions and some healthy individuals. Therefore, they are often part of a broader diagnostic and monitoring strategy.</w:t>
            </w:r>
          </w:p>
        </w:tc>
        <w:tc>
          <w:tcPr>
            <w:tcW w:w="3118" w:type="dxa"/>
          </w:tcPr>
          <w:p w14:paraId="651B7F3E"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Comparable</w:t>
            </w:r>
          </w:p>
        </w:tc>
        <w:tc>
          <w:tcPr>
            <w:tcW w:w="1418" w:type="dxa"/>
          </w:tcPr>
          <w:p w14:paraId="0852C4AE" w14:textId="5BEF1E13" w:rsidR="00D50319" w:rsidRDefault="00F93B62" w:rsidP="006D0FA2">
            <w:pPr>
              <w:rPr>
                <w:rFonts w:ascii="Times New Roman" w:hAnsi="Times New Roman" w:cs="Times New Roman"/>
                <w:sz w:val="18"/>
                <w:szCs w:val="18"/>
              </w:rPr>
            </w:pPr>
            <w:r>
              <w:rPr>
                <w:rFonts w:ascii="Times New Roman" w:hAnsi="Times New Roman" w:cs="Times New Roman" w:hint="eastAsia"/>
                <w:sz w:val="18"/>
                <w:szCs w:val="18"/>
              </w:rPr>
              <w:t>3</w:t>
            </w:r>
            <w:r w:rsidR="00F449C6">
              <w:rPr>
                <w:rFonts w:ascii="Times New Roman" w:hAnsi="Times New Roman" w:cs="Times New Roman" w:hint="eastAsia"/>
                <w:sz w:val="18"/>
                <w:szCs w:val="18"/>
              </w:rPr>
              <w:t>2</w:t>
            </w:r>
          </w:p>
        </w:tc>
        <w:tc>
          <w:tcPr>
            <w:tcW w:w="2268" w:type="dxa"/>
          </w:tcPr>
          <w:p w14:paraId="6AED6AF4" w14:textId="40D6BCEB"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312CFA7E"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25928453"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1AAEBCC6" w14:textId="77777777" w:rsidTr="007430D3">
        <w:tc>
          <w:tcPr>
            <w:tcW w:w="2136" w:type="dxa"/>
          </w:tcPr>
          <w:p w14:paraId="577A5BB3"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44.</w:t>
            </w:r>
            <w:r w:rsidRPr="0006630A">
              <w:rPr>
                <w:rFonts w:ascii="Times New Roman" w:hAnsi="Times New Roman" w:cs="Times New Roman"/>
                <w:sz w:val="18"/>
                <w:szCs w:val="18"/>
              </w:rPr>
              <w:t xml:space="preserve"> How is bone marrow puncture performed and how important is it for diagnosing leukemia?</w:t>
            </w:r>
          </w:p>
        </w:tc>
        <w:tc>
          <w:tcPr>
            <w:tcW w:w="3364" w:type="dxa"/>
          </w:tcPr>
          <w:p w14:paraId="0C1CCE87"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Bone marrow puncture, also known as a bone marrow biopsy or aspiration, is a medical procedure used to collect and examine bone marrow, the spongy tissue inside bones where blood cells are produced. This procedure is crucial for diagnosing various blood disorders, including leukemia, and for monitoring their treatment. Here's how it's typically performed and its importance:</w:t>
            </w:r>
          </w:p>
          <w:p w14:paraId="482BD095"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Procedure</w:t>
            </w:r>
          </w:p>
          <w:p w14:paraId="53EDBF2A"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 Preparation: The patient is typically given local anesthesia to numb the area where the biopsy will be taken, which is usually the posterior iliac crest (back of the hip bone). Sometimes, sedation may be offered.</w:t>
            </w:r>
          </w:p>
          <w:p w14:paraId="62CBA2B2"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2. Aspiration and Biopsy:</w:t>
            </w:r>
          </w:p>
          <w:p w14:paraId="392D6AD8"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 Aspiration: A long, thin needle is inserted through the bone into the marrow. A syringe is used to draw out a small amount of liquid bone marrow.</w:t>
            </w:r>
          </w:p>
          <w:p w14:paraId="1E68B4B1"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 Biopsy: Following the aspiration, a slightly larger needle is often used to take a small core (cylindrical sample) of bone and marrow. This is needed because some features of marrow can only be assessed from the architecture of the tissue, which can't be seen in the liquid aspirate.</w:t>
            </w:r>
          </w:p>
          <w:p w14:paraId="31E8A412"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3. Post-Procedure: After the needle is removed, pressure is applied to the site to stop any bleeding, followed by a bandage. The procedure usually takes about 30 minutes, and patients can often go home </w:t>
            </w:r>
            <w:r w:rsidRPr="0006630A">
              <w:rPr>
                <w:rFonts w:ascii="Times New Roman" w:hAnsi="Times New Roman" w:cs="Times New Roman"/>
                <w:sz w:val="18"/>
                <w:szCs w:val="18"/>
              </w:rPr>
              <w:lastRenderedPageBreak/>
              <w:t>shortly after.</w:t>
            </w:r>
          </w:p>
          <w:p w14:paraId="44EB221A"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Importance in Diagnosing Leukemia</w:t>
            </w:r>
          </w:p>
          <w:p w14:paraId="0B8817F0"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The analysis of bone marrow is vital in diagnosing leukemia for several reasons:</w:t>
            </w:r>
          </w:p>
          <w:p w14:paraId="7F0B1984"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Detection of Abnormal Cells: Bone marrow examination helps in detecting the presence of leukemic cells, which are not always apparent in peripheral blood tests.</w:t>
            </w:r>
          </w:p>
          <w:p w14:paraId="67DEDA28"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Classification of Leukemia: Depending on the type of cells found (lymphoid, myeloid) and their maturity, leukemia can be classified into specific types such as acute lymphoblastic leukemia (ALL), acute myeloid leukemia (AML), chronic lymphocytic leukemia (CLL), or chronic myeloid leukemia (CML).</w:t>
            </w:r>
          </w:p>
          <w:p w14:paraId="6B641E73"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Assessment of Bone Marrow Function: The biopsy can show how much of the marrow is being affected by leukemia, which affects treatment decisions and prognosis.</w:t>
            </w:r>
          </w:p>
          <w:p w14:paraId="7AF10D85"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Monitoring Treatment: Repeat biopsies can be used to monitor the effectiveness of treatment and check for remission or recurrence.</w:t>
            </w:r>
          </w:p>
          <w:p w14:paraId="0CA0AF51"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Bone marrow biopsies are essential for accurate diagnosis and management of leukemia, guiding therapeutic decisions and providing prognostic information. They are also used in the diagnosis of other hematological diseases and conditions such as anemias, thrombocytopenia, myeloproliferative disorders, and metastatic cancer diagnoses.</w:t>
            </w:r>
          </w:p>
        </w:tc>
        <w:tc>
          <w:tcPr>
            <w:tcW w:w="3118" w:type="dxa"/>
          </w:tcPr>
          <w:p w14:paraId="0B725D9E"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Comparable</w:t>
            </w:r>
          </w:p>
        </w:tc>
        <w:tc>
          <w:tcPr>
            <w:tcW w:w="1418" w:type="dxa"/>
          </w:tcPr>
          <w:p w14:paraId="18C9E9B1" w14:textId="5EB77C7C" w:rsidR="00D50319" w:rsidRDefault="00F93B62" w:rsidP="006D0FA2">
            <w:pPr>
              <w:rPr>
                <w:rFonts w:ascii="Times New Roman" w:hAnsi="Times New Roman" w:cs="Times New Roman"/>
                <w:sz w:val="18"/>
                <w:szCs w:val="18"/>
              </w:rPr>
            </w:pPr>
            <w:r>
              <w:rPr>
                <w:rFonts w:ascii="Times New Roman" w:hAnsi="Times New Roman" w:cs="Times New Roman" w:hint="eastAsia"/>
                <w:sz w:val="18"/>
                <w:szCs w:val="18"/>
              </w:rPr>
              <w:t>3</w:t>
            </w:r>
            <w:r w:rsidR="00F449C6">
              <w:rPr>
                <w:rFonts w:ascii="Times New Roman" w:hAnsi="Times New Roman" w:cs="Times New Roman" w:hint="eastAsia"/>
                <w:sz w:val="18"/>
                <w:szCs w:val="18"/>
              </w:rPr>
              <w:t>2</w:t>
            </w:r>
          </w:p>
        </w:tc>
        <w:tc>
          <w:tcPr>
            <w:tcW w:w="2268" w:type="dxa"/>
          </w:tcPr>
          <w:p w14:paraId="3D7E29CD" w14:textId="50741B7A"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2C16682D"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72A763DB"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05A23370" w14:textId="77777777" w:rsidTr="007430D3">
        <w:tc>
          <w:tcPr>
            <w:tcW w:w="2136" w:type="dxa"/>
          </w:tcPr>
          <w:p w14:paraId="3C8CC747"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45.</w:t>
            </w:r>
            <w:r w:rsidRPr="0006630A">
              <w:rPr>
                <w:rFonts w:ascii="Times New Roman" w:hAnsi="Times New Roman" w:cs="Times New Roman"/>
                <w:sz w:val="18"/>
                <w:szCs w:val="18"/>
              </w:rPr>
              <w:t xml:space="preserve"> What are the challenges and difficulties in early detection of childhood tumors?</w:t>
            </w:r>
          </w:p>
        </w:tc>
        <w:tc>
          <w:tcPr>
            <w:tcW w:w="3364" w:type="dxa"/>
          </w:tcPr>
          <w:p w14:paraId="7FC5D657"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Early detection of childhood tumors presents several challenges and difficulties that can significantly impact outcomes. Here are some of the major hurdles:</w:t>
            </w:r>
          </w:p>
          <w:p w14:paraId="63BCC8DB"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1. Rare and Diverse Types: Childhood </w:t>
            </w:r>
            <w:r w:rsidRPr="0006630A">
              <w:rPr>
                <w:rFonts w:ascii="Times New Roman" w:hAnsi="Times New Roman" w:cs="Times New Roman"/>
                <w:sz w:val="18"/>
                <w:szCs w:val="18"/>
              </w:rPr>
              <w:lastRenderedPageBreak/>
              <w:t>tumors are relatively rare compared to adult cancers, and they encompass a wide range of types. Each type may have different symptoms and diagnostic challenges, which complicates the development of general screening protocols and awareness.</w:t>
            </w:r>
          </w:p>
          <w:p w14:paraId="5C726022"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2. Subtle or Non-specific Symptoms: The symptoms of childhood tumors often mimic those of more common childhood illnesses. Symptoms like fatigue, fever, persistent pain, or swelling can easily be mistaken for infections, inflammation, or simple injuries. This can lead to delays in diagnosis as symptoms may not immediately suggest cancer.</w:t>
            </w:r>
          </w:p>
          <w:p w14:paraId="2ADEEBBE"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3. Lack of Awareness: There can be a general lack of awareness about childhood cancers among parents, caregivers, and sometimes even healthcare providers. This can result in delays in seeking medical advice or in recognizing the seriousness of symptoms early.</w:t>
            </w:r>
          </w:p>
          <w:p w14:paraId="4506A75F"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4. Diagnostic Challenges: Diagnostic tests that are useful in adults may not always be suitable for children due to the smaller size of their bodies or the different nature of their tumors. Additionally, there may be ethical and logistical concerns about subjecting children to certain invasive tests or prolonged diagnostic procedures.</w:t>
            </w:r>
          </w:p>
          <w:p w14:paraId="2B4FCF10"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5. Limited Screening Programs: Unlike some adult cancers (such as breast, cervical, or colon cancer), there are very few standardized screening programs for most childhood cancers. This is due in part to their rarity, which makes widespread screening less feasible or cost-effective.</w:t>
            </w:r>
          </w:p>
          <w:p w14:paraId="2FC773B4"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6. Psychological and Developmental Impact: Early detection methods must consider the psychological and </w:t>
            </w:r>
            <w:r w:rsidRPr="0006630A">
              <w:rPr>
                <w:rFonts w:ascii="Times New Roman" w:hAnsi="Times New Roman" w:cs="Times New Roman"/>
                <w:sz w:val="18"/>
                <w:szCs w:val="18"/>
              </w:rPr>
              <w:lastRenderedPageBreak/>
              <w:t>developmental impacts on children. Invasive or intimidating diagnostic procedures can be particularly traumatic for young patients.</w:t>
            </w:r>
          </w:p>
          <w:p w14:paraId="11AE8088"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7. Economic and Access Issues: Access to healthcare services can also play a significant role. Children in low-income families or those living in rural or underserved regions may not have easy access to specialized pediatric care, which can further delay diagnosis.</w:t>
            </w:r>
          </w:p>
          <w:p w14:paraId="6E85A776"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Addressing these challenges involves enhancing educational efforts directed at both healthcare providers and the public to improve recognition of the early signs of childhood cancers. Additionally, improving access to pediatric healthcare services and developing less invasive diagnostic technologies can help in the early detection and treatment of these conditions.</w:t>
            </w:r>
          </w:p>
        </w:tc>
        <w:tc>
          <w:tcPr>
            <w:tcW w:w="3118" w:type="dxa"/>
          </w:tcPr>
          <w:p w14:paraId="187653B4"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Comparable</w:t>
            </w:r>
          </w:p>
        </w:tc>
        <w:tc>
          <w:tcPr>
            <w:tcW w:w="1418" w:type="dxa"/>
          </w:tcPr>
          <w:p w14:paraId="29A3E782" w14:textId="7D5870C8" w:rsidR="00D50319" w:rsidRDefault="00F93B62" w:rsidP="006D0FA2">
            <w:pPr>
              <w:rPr>
                <w:rFonts w:ascii="Times New Roman" w:hAnsi="Times New Roman" w:cs="Times New Roman"/>
                <w:sz w:val="18"/>
                <w:szCs w:val="18"/>
              </w:rPr>
            </w:pPr>
            <w:r>
              <w:rPr>
                <w:rFonts w:ascii="Times New Roman" w:hAnsi="Times New Roman" w:cs="Times New Roman" w:hint="eastAsia"/>
                <w:sz w:val="18"/>
                <w:szCs w:val="18"/>
              </w:rPr>
              <w:t>3</w:t>
            </w:r>
            <w:r w:rsidR="00F449C6">
              <w:rPr>
                <w:rFonts w:ascii="Times New Roman" w:hAnsi="Times New Roman" w:cs="Times New Roman" w:hint="eastAsia"/>
                <w:sz w:val="18"/>
                <w:szCs w:val="18"/>
              </w:rPr>
              <w:t>3</w:t>
            </w:r>
          </w:p>
        </w:tc>
        <w:tc>
          <w:tcPr>
            <w:tcW w:w="2268" w:type="dxa"/>
          </w:tcPr>
          <w:p w14:paraId="0E75E15B" w14:textId="1F2A052D"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5B53260A"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1FE74080"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0922F8BE" w14:textId="77777777" w:rsidTr="007430D3">
        <w:tc>
          <w:tcPr>
            <w:tcW w:w="2136" w:type="dxa"/>
          </w:tcPr>
          <w:p w14:paraId="3A9C075C"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46.</w:t>
            </w:r>
            <w:r w:rsidRPr="0006630A">
              <w:rPr>
                <w:rFonts w:ascii="Times New Roman" w:hAnsi="Times New Roman" w:cs="Times New Roman"/>
                <w:sz w:val="18"/>
                <w:szCs w:val="18"/>
              </w:rPr>
              <w:t xml:space="preserve"> What are the different roles of MRI and CT scanning in the diagnosis of medulloblastoma?</w:t>
            </w:r>
          </w:p>
        </w:tc>
        <w:tc>
          <w:tcPr>
            <w:tcW w:w="3364" w:type="dxa"/>
          </w:tcPr>
          <w:p w14:paraId="0ED32CB1"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MRI (Magnetic Resonance Imaging) and CT (Computed Tomography) scans are two pivotal imaging modalities used in the diagnosis and management of medulloblastoma, a common type of brain tumor found in children. Each of these tools has distinct roles and advantages based on their technological features and the clinical information they provide.</w:t>
            </w:r>
          </w:p>
          <w:p w14:paraId="566634BA"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MRI Scanning</w:t>
            </w:r>
          </w:p>
          <w:p w14:paraId="2A01A6C7"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 Detailed Soft Tissue Contrast: MRI is preferred for assessing medulloblastoma due to its superior ability to differentiate between soft tissues. This quality is crucial for visualizing the fine details of brain structures and identifying the tumor's characteristics and its exact location within the brain.</w:t>
            </w:r>
          </w:p>
          <w:p w14:paraId="1C67E6A7"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2. Assessment of Cerebrospinal Fluid (CSF) </w:t>
            </w:r>
            <w:r w:rsidRPr="0006630A">
              <w:rPr>
                <w:rFonts w:ascii="Times New Roman" w:hAnsi="Times New Roman" w:cs="Times New Roman"/>
                <w:sz w:val="18"/>
                <w:szCs w:val="18"/>
              </w:rPr>
              <w:lastRenderedPageBreak/>
              <w:t>Spread: MRI is more effective than CT in evaluating the spread of the tumor cells into the cerebrospinal fluid, which is a common pathway for metastasis in medulloblastoma. This capability is critical for staging the tumor and planning treatment.</w:t>
            </w:r>
          </w:p>
          <w:p w14:paraId="59085DA6"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3. Non-ionizing Radiation: Unlike CT scans, MRI does not use ionizing radiation, making it safer for repeated imaging, which is often necessary for children who are more sensitive to radiation risks.</w:t>
            </w:r>
          </w:p>
          <w:p w14:paraId="30FD7FFF"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4. Advanced Techniques: MRI can be enhanced with various techniques like diffusion-weighted imaging (DWI), perfusion imaging, and magnetic resonance spectroscopy (MRS) to provide additional details about the tumor’s cellular density, blood supply, and metabolic profile, respectively. These techniques help in differentiating tumor types and planning targeted therapy.</w:t>
            </w:r>
          </w:p>
          <w:p w14:paraId="0824398C"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CT Scanning</w:t>
            </w:r>
          </w:p>
          <w:p w14:paraId="70C07684"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 Rapid Imaging and Accessibility: CT scans are faster than MRI and are widely available. They can be particularly useful in emergency situations where quick visualization of the brain is necessary, such as when checking for acute complications like hemorrhage within or around the tumor.</w:t>
            </w:r>
          </w:p>
          <w:p w14:paraId="228F8ACF"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2. Bone Detail Visualization: CT scans provide excellent visualization of bone, which can be beneficial for assessing the effects of the tumor on the skull or for surgical planning, particularly in areas where bone detail is crucial.</w:t>
            </w:r>
          </w:p>
          <w:p w14:paraId="77CCED8E"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3. Cost and Speed: In general, CT scans are less expensive and faster to perform than MRI scans, which can be an advantage in settings where MRI availability is limited or when rapid decisions are needed.</w:t>
            </w:r>
          </w:p>
          <w:p w14:paraId="0BC24FEF"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lastRenderedPageBreak/>
              <w:t xml:space="preserve"> Integration in Clinical Practice</w:t>
            </w:r>
          </w:p>
          <w:p w14:paraId="3881344E"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In the diagnosis and management of medulloblastoma, MRI is generally the first-line imaging modality because of its detailed visualization capabilities. CT may be used as an adjunctive tool in certain clinical scenarios or when MRI is not available or feasible, such as with patients who have contraindications to MRI (e.g., certain types of metal implants).</w:t>
            </w:r>
          </w:p>
          <w:p w14:paraId="4FC05BD1"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The integration of MRI and CT scanning allows clinicians to gather comprehensive diagnostic information, guide surgical planning, monitor treatment response, and manage the follow-up care for patients with medulloblastoma effectively.</w:t>
            </w:r>
          </w:p>
        </w:tc>
        <w:tc>
          <w:tcPr>
            <w:tcW w:w="3118" w:type="dxa"/>
          </w:tcPr>
          <w:p w14:paraId="218F45B5"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Comparable</w:t>
            </w:r>
          </w:p>
        </w:tc>
        <w:tc>
          <w:tcPr>
            <w:tcW w:w="1418" w:type="dxa"/>
          </w:tcPr>
          <w:p w14:paraId="4E5A0157" w14:textId="1FCB10E5" w:rsidR="00D50319" w:rsidRDefault="00F93B62" w:rsidP="006D0FA2">
            <w:pPr>
              <w:rPr>
                <w:rFonts w:ascii="Times New Roman" w:hAnsi="Times New Roman" w:cs="Times New Roman"/>
                <w:sz w:val="18"/>
                <w:szCs w:val="18"/>
              </w:rPr>
            </w:pPr>
            <w:r>
              <w:rPr>
                <w:rFonts w:ascii="Times New Roman" w:hAnsi="Times New Roman" w:cs="Times New Roman" w:hint="eastAsia"/>
                <w:sz w:val="18"/>
                <w:szCs w:val="18"/>
              </w:rPr>
              <w:t>3</w:t>
            </w:r>
            <w:r w:rsidR="00F449C6">
              <w:rPr>
                <w:rFonts w:ascii="Times New Roman" w:hAnsi="Times New Roman" w:cs="Times New Roman" w:hint="eastAsia"/>
                <w:sz w:val="18"/>
                <w:szCs w:val="18"/>
              </w:rPr>
              <w:t>3</w:t>
            </w:r>
          </w:p>
        </w:tc>
        <w:tc>
          <w:tcPr>
            <w:tcW w:w="2268" w:type="dxa"/>
          </w:tcPr>
          <w:p w14:paraId="1071EFFF" w14:textId="10F8990E"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7E10C8CC"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64F43F08"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316757FC" w14:textId="77777777" w:rsidTr="007430D3">
        <w:tc>
          <w:tcPr>
            <w:tcW w:w="2136" w:type="dxa"/>
          </w:tcPr>
          <w:p w14:paraId="1DAD348B"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47.</w:t>
            </w:r>
            <w:r w:rsidRPr="0006630A">
              <w:rPr>
                <w:rFonts w:ascii="Times New Roman" w:hAnsi="Times New Roman" w:cs="Times New Roman"/>
                <w:sz w:val="18"/>
                <w:szCs w:val="18"/>
              </w:rPr>
              <w:t xml:space="preserve"> More seen before 5 years old, there is a huge lump in the abdomen (lump is the characteristic of the disease), accompanied by fever and hypertension, blood renin activity and erythropoietin can be higher than normal, what is this disease?</w:t>
            </w:r>
          </w:p>
        </w:tc>
        <w:tc>
          <w:tcPr>
            <w:tcW w:w="3364" w:type="dxa"/>
          </w:tcPr>
          <w:p w14:paraId="18C56FB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The disease you're describing, characterized by a large abdominal lump in a young child, accompanied by fever, hypertension, and elevated levels of blood renin and erythropoietin, is most likely Wilms' tumor, also known as nephroblastoma. Wilms' tumor is a type of kidney cancer that primarily affects children and is the most common cancer of the kidneys in children.</w:t>
            </w:r>
          </w:p>
          <w:p w14:paraId="695BBAA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The symptoms you mentioned fit well with Wilms' tumor:</w:t>
            </w:r>
          </w:p>
          <w:p w14:paraId="7F14D6E8"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Abdominal lump or mass, often noticeable as a swelling on one side.</w:t>
            </w:r>
          </w:p>
          <w:p w14:paraId="5D85899A"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Fever and hypertension are also common, with high blood pressure occurring due to the tumor's effect on kidney function and possibly due to increased renin production by the affected kidney.</w:t>
            </w:r>
          </w:p>
          <w:p w14:paraId="66FCB495"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Elevated blood renin activity is related to the kidney's role in blood pressure regulation.</w:t>
            </w:r>
          </w:p>
          <w:p w14:paraId="07A89797"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Increased erythropoietin levels might be produced by the tumor or as a compensatory </w:t>
            </w:r>
            <w:r w:rsidRPr="0006630A">
              <w:rPr>
                <w:rFonts w:ascii="Times New Roman" w:hAnsi="Times New Roman" w:cs="Times New Roman"/>
                <w:sz w:val="18"/>
                <w:szCs w:val="18"/>
              </w:rPr>
              <w:lastRenderedPageBreak/>
              <w:t>response to hypoxia induced by the tumor.</w:t>
            </w:r>
          </w:p>
          <w:p w14:paraId="69CC3F10"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Diagnosis of Wilms' tumor typically involves medical imaging such as ultrasound, MRI, or CT scans to visualize the mass, along with blood tests and sometimes a biopsy. Treatment usually consists of surgery to remove the affected kidney or part of it, along with chemotherapy and possibly radiation therapy, depending on the stage and specific characteristics of the tumor.</w:t>
            </w:r>
          </w:p>
          <w:p w14:paraId="5B9C4664"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It's crucial for a child with these symptoms to be evaluated by a pediatric oncologist or a specialist in pediatric kidney diseases to confirm the diagnosis and begin appropriate treatment.</w:t>
            </w:r>
          </w:p>
        </w:tc>
        <w:tc>
          <w:tcPr>
            <w:tcW w:w="3118" w:type="dxa"/>
          </w:tcPr>
          <w:p w14:paraId="154554A8"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00FB4E76" w14:textId="5CB19870" w:rsidR="00D50319" w:rsidRDefault="00F93B62" w:rsidP="006D0FA2">
            <w:pPr>
              <w:rPr>
                <w:rFonts w:ascii="Times New Roman" w:hAnsi="Times New Roman" w:cs="Times New Roman"/>
                <w:sz w:val="18"/>
                <w:szCs w:val="18"/>
              </w:rPr>
            </w:pPr>
            <w:r>
              <w:rPr>
                <w:rFonts w:ascii="Times New Roman" w:hAnsi="Times New Roman" w:cs="Times New Roman" w:hint="eastAsia"/>
                <w:sz w:val="18"/>
                <w:szCs w:val="18"/>
              </w:rPr>
              <w:t>36</w:t>
            </w:r>
          </w:p>
        </w:tc>
        <w:tc>
          <w:tcPr>
            <w:tcW w:w="2268" w:type="dxa"/>
          </w:tcPr>
          <w:p w14:paraId="1FCD5AD8" w14:textId="2548BEFA"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2422D195"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66CF150C"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215498C6" w14:textId="77777777" w:rsidTr="007430D3">
        <w:tc>
          <w:tcPr>
            <w:tcW w:w="2136" w:type="dxa"/>
          </w:tcPr>
          <w:p w14:paraId="64A7243A"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t>48</w:t>
            </w:r>
            <w:r w:rsidRPr="00EE5DA0">
              <w:rPr>
                <w:rFonts w:ascii="Times New Roman" w:hAnsi="Times New Roman" w:cs="Times New Roman"/>
                <w:sz w:val="18"/>
                <w:szCs w:val="18"/>
              </w:rPr>
              <w:t xml:space="preserve">. </w:t>
            </w:r>
            <w:r w:rsidRPr="00322779">
              <w:rPr>
                <w:rFonts w:ascii="Times New Roman" w:hAnsi="Times New Roman" w:cs="Times New Roman" w:hint="eastAsia"/>
                <w:sz w:val="18"/>
                <w:szCs w:val="18"/>
              </w:rPr>
              <w:t xml:space="preserve">A </w:t>
            </w:r>
            <w:r w:rsidRPr="00322779">
              <w:rPr>
                <w:rFonts w:ascii="Times New Roman" w:hAnsi="Times New Roman" w:cs="Times New Roman"/>
                <w:sz w:val="18"/>
                <w:szCs w:val="18"/>
              </w:rPr>
              <w:t>13-year-old boy with fatigue, weight loss, night sweats, and splenomegaly.</w:t>
            </w:r>
            <w:r w:rsidRPr="00322779">
              <w:rPr>
                <w:rFonts w:ascii="Times New Roman" w:hAnsi="Times New Roman" w:cs="Times New Roman" w:hint="eastAsia"/>
                <w:sz w:val="18"/>
                <w:szCs w:val="18"/>
              </w:rPr>
              <w:t xml:space="preserve"> </w:t>
            </w:r>
            <w:r w:rsidRPr="00322779">
              <w:rPr>
                <w:rFonts w:ascii="Times New Roman" w:hAnsi="Times New Roman" w:cs="Times New Roman"/>
                <w:sz w:val="18"/>
                <w:szCs w:val="18"/>
              </w:rPr>
              <w:t xml:space="preserve">Peripheral blood shows anemia, thrombocytosis, and </w:t>
            </w:r>
            <w:r w:rsidRPr="0006630A">
              <w:rPr>
                <w:rFonts w:ascii="Times New Roman" w:hAnsi="Times New Roman" w:cs="Times New Roman"/>
                <w:sz w:val="18"/>
                <w:szCs w:val="18"/>
              </w:rPr>
              <w:t>leukocytosis (300,000/mm3). What is the most likely diagnosis</w:t>
            </w:r>
            <w:r w:rsidRPr="0006630A">
              <w:rPr>
                <w:rFonts w:ascii="Times New Roman" w:hAnsi="Times New Roman" w:cs="Times New Roman" w:hint="eastAsia"/>
                <w:sz w:val="18"/>
                <w:szCs w:val="18"/>
              </w:rPr>
              <w:t>?</w:t>
            </w:r>
          </w:p>
          <w:p w14:paraId="7B25C26C" w14:textId="77777777" w:rsidR="00D50319" w:rsidRPr="0006630A" w:rsidRDefault="00D50319" w:rsidP="006D0FA2">
            <w:pPr>
              <w:rPr>
                <w:rFonts w:ascii="Times New Roman" w:hAnsi="Times New Roman" w:cs="Times New Roman"/>
                <w:sz w:val="18"/>
                <w:szCs w:val="18"/>
              </w:rPr>
            </w:pPr>
          </w:p>
        </w:tc>
        <w:tc>
          <w:tcPr>
            <w:tcW w:w="3364" w:type="dxa"/>
          </w:tcPr>
          <w:p w14:paraId="72A0A503"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The symptoms and laboratory findings described suggest a diagnosis of chronic myeloid leukemia (CML). CML is a type of cancer that starts in the bone marrow and results in the overproduction of white blood cells. The diagnosis is particularly suggested by the combination of:</w:t>
            </w:r>
          </w:p>
          <w:p w14:paraId="17E766FE"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 Fatigue and weight loss: Common general symptoms seen in many types of cancers, including leukemias.</w:t>
            </w:r>
          </w:p>
          <w:p w14:paraId="2366DE57"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2. Night sweats: Often associated with hematologic malignancies.</w:t>
            </w:r>
          </w:p>
          <w:p w14:paraId="3C6C6EB2"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3. Splenomegaly: Enlargement of the spleen is frequently seen in CML due to the infiltration and accumulation of abnormal white blood cells.</w:t>
            </w:r>
          </w:p>
          <w:p w14:paraId="26DF7A42"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4. Anemia: Common in CML as the overproduction of white blood cells interferes with the production of red blood cells.</w:t>
            </w:r>
          </w:p>
          <w:p w14:paraId="6661F66A"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5. Thrombocytosis: Elevated platelet count can occur in CML, although it might also present with thrombocytopenia (low platelet </w:t>
            </w:r>
            <w:r w:rsidRPr="0006630A">
              <w:rPr>
                <w:rFonts w:ascii="Times New Roman" w:hAnsi="Times New Roman" w:cs="Times New Roman"/>
                <w:sz w:val="18"/>
                <w:szCs w:val="18"/>
              </w:rPr>
              <w:lastRenderedPageBreak/>
              <w:t>count) depending on the phase of the disease.</w:t>
            </w:r>
          </w:p>
          <w:p w14:paraId="57372270"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6. Leukocytosis with extremely high white blood cell count (300,000/mm3</w:t>
            </w:r>
            <w:proofErr w:type="gramStart"/>
            <w:r w:rsidRPr="0006630A">
              <w:rPr>
                <w:rFonts w:ascii="Times New Roman" w:hAnsi="Times New Roman" w:cs="Times New Roman"/>
                <w:sz w:val="18"/>
                <w:szCs w:val="18"/>
              </w:rPr>
              <w:t>) :</w:t>
            </w:r>
            <w:proofErr w:type="gramEnd"/>
            <w:r w:rsidRPr="0006630A">
              <w:rPr>
                <w:rFonts w:ascii="Times New Roman" w:hAnsi="Times New Roman" w:cs="Times New Roman"/>
                <w:sz w:val="18"/>
                <w:szCs w:val="18"/>
              </w:rPr>
              <w:t xml:space="preserve"> This is particularly indicative of CML. The white blood cells are mostly mature and their precursors.</w:t>
            </w:r>
          </w:p>
          <w:p w14:paraId="79310C0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Further diagnostic evaluation for CML typically includes cytogenetic analysis to look for the Philadelphia chromosome (</w:t>
            </w:r>
            <w:proofErr w:type="gramStart"/>
            <w:r w:rsidRPr="0006630A">
              <w:rPr>
                <w:rFonts w:ascii="Times New Roman" w:hAnsi="Times New Roman" w:cs="Times New Roman"/>
                <w:sz w:val="18"/>
                <w:szCs w:val="18"/>
              </w:rPr>
              <w:t>t(</w:t>
            </w:r>
            <w:proofErr w:type="gramEnd"/>
            <w:r w:rsidRPr="0006630A">
              <w:rPr>
                <w:rFonts w:ascii="Times New Roman" w:hAnsi="Times New Roman" w:cs="Times New Roman"/>
                <w:sz w:val="18"/>
                <w:szCs w:val="18"/>
              </w:rPr>
              <w:t>9;22) chromosomal translocation), which is present in about 95% of cases. The presence of this abnormality confirms the diagnosis of CML. Other tests might include bone marrow biopsy and molecular testing for BCR-ABL1 fusion gene that results from the Philadelphia chromosome translocation.</w:t>
            </w:r>
          </w:p>
          <w:p w14:paraId="69A79DF1"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Immediate consultation with a hematologist is essential for confirmatory testing and to discuss treatment options, which may include tyrosine kinase inhibitors (TKIs) that specifically target the abnormal proteins produced by the BCR-ABL1 gene.</w:t>
            </w:r>
          </w:p>
        </w:tc>
        <w:tc>
          <w:tcPr>
            <w:tcW w:w="3118" w:type="dxa"/>
          </w:tcPr>
          <w:p w14:paraId="5E631D50"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783C9223" w14:textId="312BF40D"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w:t>
            </w:r>
            <w:r w:rsidR="00DB4170">
              <w:rPr>
                <w:rFonts w:ascii="Times New Roman" w:hAnsi="Times New Roman" w:cs="Times New Roman" w:hint="eastAsia"/>
                <w:sz w:val="18"/>
                <w:szCs w:val="18"/>
              </w:rPr>
              <w:t>2</w:t>
            </w:r>
          </w:p>
        </w:tc>
        <w:tc>
          <w:tcPr>
            <w:tcW w:w="2268" w:type="dxa"/>
          </w:tcPr>
          <w:p w14:paraId="1B685C15" w14:textId="2EB959B3"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0DA15930"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01E74BD3"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7712F8FD" w14:textId="77777777" w:rsidTr="007430D3">
        <w:tc>
          <w:tcPr>
            <w:tcW w:w="2136" w:type="dxa"/>
          </w:tcPr>
          <w:p w14:paraId="4575A37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49</w:t>
            </w:r>
            <w:r w:rsidRPr="0006630A">
              <w:rPr>
                <w:rFonts w:ascii="Times New Roman" w:hAnsi="Times New Roman" w:cs="Times New Roman"/>
                <w:sz w:val="18"/>
                <w:szCs w:val="18"/>
              </w:rPr>
              <w:t>. How do pediatric neurosurgeons diagnose brain tumors</w:t>
            </w:r>
            <w:r w:rsidRPr="0006630A">
              <w:rPr>
                <w:rFonts w:ascii="Times New Roman" w:hAnsi="Times New Roman" w:cs="Times New Roman" w:hint="eastAsia"/>
                <w:sz w:val="18"/>
                <w:szCs w:val="18"/>
              </w:rPr>
              <w:t>?</w:t>
            </w:r>
          </w:p>
        </w:tc>
        <w:tc>
          <w:tcPr>
            <w:tcW w:w="3364" w:type="dxa"/>
          </w:tcPr>
          <w:p w14:paraId="4D0D24A2"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Pediatric neurosurgeons use a variety of methods and technologies to diagnose brain tumors in children. Here are the key steps involved in the diagnosis:</w:t>
            </w:r>
          </w:p>
          <w:p w14:paraId="0C43463A"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 Medical History and Physical Examination: The process begins with a detailed medical history and a physical examination. The doctor will look for signs and symptoms that might suggest a brain tumor, such as headaches, seizures, visual disturbances, or changes in behavior.</w:t>
            </w:r>
          </w:p>
          <w:p w14:paraId="0BE9DDB7"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2. Neurological Exam: A neurological exam is conducted to assess the child's brain and nervous system function. This includes checking vision, hearing, balance, </w:t>
            </w:r>
            <w:r w:rsidRPr="0006630A">
              <w:rPr>
                <w:rFonts w:ascii="Times New Roman" w:hAnsi="Times New Roman" w:cs="Times New Roman"/>
                <w:sz w:val="18"/>
                <w:szCs w:val="18"/>
              </w:rPr>
              <w:lastRenderedPageBreak/>
              <w:t>coordination, strength, and reflexes.</w:t>
            </w:r>
          </w:p>
          <w:p w14:paraId="25EB6343"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3. Imaging Studies: Imaging techniques are critical in diagnosing brain tumors. The most commonly used methods include:</w:t>
            </w:r>
          </w:p>
          <w:p w14:paraId="524BDA81"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 Magnetic Resonance Imaging (MRI): MRI is the preferred imaging method for brain tumors because it provides detailed images of the brain. It can help in determining the location, size, and type of tumor.</w:t>
            </w:r>
          </w:p>
          <w:p w14:paraId="430A668C"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 Computed Tomography (CT) Scan: Sometimes used if MRI is not available or if additional information is needed. It's faster than MRI and can be important in emergency situations.</w:t>
            </w:r>
          </w:p>
          <w:p w14:paraId="010CE0FB"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4. Biopsy: In some cases, a biopsy may be necessary to confirm the diagnosis. During a biopsy, a neurosurgeon removes a small sample of tissue from the tumor, which is then examined under a microscope to determine the type of tumor and its aggressiveness.</w:t>
            </w:r>
          </w:p>
          <w:p w14:paraId="661FA1AC"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5. Additional Tests: Depending on the symptoms and the location of the tumor, additional tests might be needed. These can include:</w:t>
            </w:r>
          </w:p>
          <w:p w14:paraId="668A2EEE"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 Lumbar puncture (spinal tap): To check for tumor cells or abnormal levels of substances in the cerebrospinal fluid (CSF) which surrounds the brain and spinal cord.</w:t>
            </w:r>
          </w:p>
          <w:p w14:paraId="5E3757E5"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 Blood tests: To provide information about the overall health and to rule out other conditions.</w:t>
            </w:r>
          </w:p>
          <w:p w14:paraId="0C33DA90"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 Neuropsychological tests: To assess the child's cognitive, motor, behavioral, and linguistic abilities, which might be affected by the tumor.</w:t>
            </w:r>
          </w:p>
          <w:p w14:paraId="3C548F25"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6. Advanced Imaging: In some cases, advanced imaging techniques such as PET scans or functional MRI (fMRI) might be </w:t>
            </w:r>
            <w:r w:rsidRPr="0006630A">
              <w:rPr>
                <w:rFonts w:ascii="Times New Roman" w:hAnsi="Times New Roman" w:cs="Times New Roman"/>
                <w:sz w:val="18"/>
                <w:szCs w:val="18"/>
              </w:rPr>
              <w:lastRenderedPageBreak/>
              <w:t>used to see how active certain parts of the brain are and to help plan surgery or other treatments.</w:t>
            </w:r>
          </w:p>
          <w:p w14:paraId="13044733"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The combination of these diagnostic tools allows pediatric neurosurgeons to accurately identify and characterize brain tumors, which is essential for planning the most effective treatment.</w:t>
            </w:r>
          </w:p>
        </w:tc>
        <w:tc>
          <w:tcPr>
            <w:tcW w:w="3118" w:type="dxa"/>
          </w:tcPr>
          <w:p w14:paraId="262C3151"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33B08D4B" w14:textId="765DD08C"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35</w:t>
            </w:r>
          </w:p>
        </w:tc>
        <w:tc>
          <w:tcPr>
            <w:tcW w:w="2268" w:type="dxa"/>
          </w:tcPr>
          <w:p w14:paraId="086CB656" w14:textId="4825014A"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4D9BC6C6"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6C258958"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6DCC87F4" w14:textId="77777777" w:rsidTr="007430D3">
        <w:tc>
          <w:tcPr>
            <w:tcW w:w="2136" w:type="dxa"/>
          </w:tcPr>
          <w:p w14:paraId="2DE70436"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50</w:t>
            </w:r>
            <w:r w:rsidRPr="00EE5DA0">
              <w:rPr>
                <w:rFonts w:ascii="Times New Roman" w:hAnsi="Times New Roman" w:cs="Times New Roman"/>
                <w:sz w:val="18"/>
                <w:szCs w:val="18"/>
              </w:rPr>
              <w:t xml:space="preserve">. </w:t>
            </w:r>
            <w:r w:rsidRPr="001C61AC">
              <w:rPr>
                <w:rFonts w:ascii="Times New Roman" w:hAnsi="Times New Roman" w:cs="Times New Roman"/>
                <w:sz w:val="18"/>
                <w:szCs w:val="18"/>
              </w:rPr>
              <w:t>I suspect my child has leukemia;</w:t>
            </w:r>
            <w:r>
              <w:rPr>
                <w:rFonts w:ascii="Times New Roman" w:hAnsi="Times New Roman" w:cs="Times New Roman" w:hint="eastAsia"/>
                <w:sz w:val="18"/>
                <w:szCs w:val="18"/>
              </w:rPr>
              <w:t xml:space="preserve"> </w:t>
            </w:r>
            <w:r w:rsidRPr="001C61AC">
              <w:rPr>
                <w:rFonts w:ascii="Times New Roman" w:hAnsi="Times New Roman" w:cs="Times New Roman"/>
                <w:sz w:val="18"/>
                <w:szCs w:val="18"/>
              </w:rPr>
              <w:t>what examination should be done to make a clear diagnosis</w:t>
            </w:r>
            <w:r w:rsidRPr="00EE5DA0">
              <w:rPr>
                <w:rFonts w:ascii="Times New Roman" w:hAnsi="Times New Roman" w:cs="Times New Roman"/>
                <w:sz w:val="18"/>
                <w:szCs w:val="18"/>
              </w:rPr>
              <w:t>?</w:t>
            </w:r>
          </w:p>
        </w:tc>
        <w:tc>
          <w:tcPr>
            <w:tcW w:w="3364" w:type="dxa"/>
          </w:tcPr>
          <w:p w14:paraId="129960AA"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I'm sorry to hear about your concerns. It's important to consult a healthcare professional who can guide you through the necessary tests and provide a proper diagnosis. Typically, the following examinations are considered when leukemia is suspected:</w:t>
            </w:r>
          </w:p>
          <w:p w14:paraId="211E1374"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 Blood Tests: A complete blood count (CBC) is usually the first test done. It measures the levels of red cells, white cells, and platelets. Abnormal levels can suggest leukemia. A blood smear might also be examined under a microscope to check for abnormal shapes or sizes of blood cells.</w:t>
            </w:r>
          </w:p>
          <w:p w14:paraId="19DD1DBD"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2. Bone Marrow Aspiration and Biopsy: This is a critical test for diagnosing leukemia. A sample of bone marrow is taken, usually from the hip bone, and examined for leukemia cells. This can confirm whether leukemia cells are present and, if so, the type of leukemia.</w:t>
            </w:r>
          </w:p>
          <w:p w14:paraId="52CA91E8"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3. Imaging Tests: While not diagnostic for leukemia itself, imaging tests like X-rays, CT scans, or ultrasounds may be performed to check for swollen lymph nodes or to see if leukemia cells have caused problems in other areas of the body, such as the spleen or liver.</w:t>
            </w:r>
          </w:p>
          <w:p w14:paraId="404C5E9A"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4. Genetic Tests: Certain types of leukemia can be characterized by specific genetic changes. Tests like cytogenetics or </w:t>
            </w:r>
            <w:r w:rsidRPr="0006630A">
              <w:rPr>
                <w:rFonts w:ascii="Times New Roman" w:hAnsi="Times New Roman" w:cs="Times New Roman"/>
                <w:sz w:val="18"/>
                <w:szCs w:val="18"/>
              </w:rPr>
              <w:lastRenderedPageBreak/>
              <w:t>molecular genetic tests can identify specific changes in chromosomes and genes that can help in determining the type of leukemia and guide treatment.</w:t>
            </w:r>
          </w:p>
          <w:p w14:paraId="4CD6144F"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5. Lumbar Puncture (Spinal Tap): This test may be conducted to see if leukemia cells have spread to the spinal fluid.</w:t>
            </w:r>
          </w:p>
          <w:p w14:paraId="4BD5F6C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Each of these tests provides essential information that helps in understanding the disease better and in planning appropriate treatment. It’s best to start with a visit to a healthcare provider who can evaluate the symptoms and decide which tests are necessary based on individual circumstances.</w:t>
            </w:r>
          </w:p>
        </w:tc>
        <w:tc>
          <w:tcPr>
            <w:tcW w:w="3118" w:type="dxa"/>
          </w:tcPr>
          <w:p w14:paraId="6A695FEC"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26375612" w14:textId="63211F26"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35</w:t>
            </w:r>
          </w:p>
        </w:tc>
        <w:tc>
          <w:tcPr>
            <w:tcW w:w="2268" w:type="dxa"/>
          </w:tcPr>
          <w:p w14:paraId="6791D7F1" w14:textId="33E9DF0A"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61163860"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2C7DB66F"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1415382A" w14:textId="77777777" w:rsidTr="007430D3">
        <w:tc>
          <w:tcPr>
            <w:tcW w:w="2136" w:type="dxa"/>
          </w:tcPr>
          <w:p w14:paraId="5A888E5B"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51</w:t>
            </w:r>
            <w:r w:rsidRPr="0006630A">
              <w:rPr>
                <w:rFonts w:ascii="Times New Roman" w:hAnsi="Times New Roman" w:cs="Times New Roman"/>
                <w:sz w:val="18"/>
                <w:szCs w:val="18"/>
              </w:rPr>
              <w:t>. What are the most common symptoms of nephroblastoma?</w:t>
            </w:r>
          </w:p>
        </w:tc>
        <w:tc>
          <w:tcPr>
            <w:tcW w:w="3364" w:type="dxa"/>
          </w:tcPr>
          <w:p w14:paraId="43CA167F"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Nephroblastoma, also known as Wilms' tumor, is a type of kidney cancer that primarily affects children. The most common symptoms associated with nephroblastoma include:</w:t>
            </w:r>
          </w:p>
          <w:p w14:paraId="3ACDCD05"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 Abdominal Swelling or Mass:  One of the most noticeable signs is a swelling or firm mass in the abdomen that can be felt. This is typically painless.</w:t>
            </w:r>
          </w:p>
          <w:p w14:paraId="043F0C37"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2. Blood in the Urine:  Hematuria, or blood in the urine, is another symptom that may occur, although it's less common.</w:t>
            </w:r>
          </w:p>
          <w:p w14:paraId="01C453D4"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3. Abdominal Pain:  Some children might experience pain in the abdomen.</w:t>
            </w:r>
          </w:p>
          <w:p w14:paraId="63D0A82E"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4. Fever:  Occasional fevers without an apparent cause can also be a symptom.</w:t>
            </w:r>
          </w:p>
          <w:p w14:paraId="56D0E772"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5. High Blood Pressure:  Hypertension is observed in some cases due to the tumor's effect on kidney function.</w:t>
            </w:r>
          </w:p>
          <w:p w14:paraId="274BDF20"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6. Nausea or Vomiting:  These symptoms can occur, generally related to the pressure of the tumor or other systemic effects of the illness.</w:t>
            </w:r>
          </w:p>
          <w:p w14:paraId="24BB98E2"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7. Loss of Appetite and Weight Loss:  </w:t>
            </w:r>
            <w:r w:rsidRPr="0006630A">
              <w:rPr>
                <w:rFonts w:ascii="Times New Roman" w:hAnsi="Times New Roman" w:cs="Times New Roman"/>
                <w:sz w:val="18"/>
                <w:szCs w:val="18"/>
              </w:rPr>
              <w:lastRenderedPageBreak/>
              <w:t>Decreased appetite and weight loss can also be associated with nephroblastoma.</w:t>
            </w:r>
          </w:p>
          <w:p w14:paraId="4BE4C9CD"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8. Tiredness or Malaise:  General feelings of being unwell or fatigue are also common.</w:t>
            </w:r>
          </w:p>
          <w:p w14:paraId="231EA40D"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These symptoms can also be related to other, less serious conditions. Therefore, a thorough evaluation by a healthcare provider is essential for a correct diagnosis. Early diagnosis and treatment are crucial for the best outcomes in children with nephroblastoma. </w:t>
            </w:r>
          </w:p>
        </w:tc>
        <w:tc>
          <w:tcPr>
            <w:tcW w:w="3118" w:type="dxa"/>
          </w:tcPr>
          <w:p w14:paraId="698853BF"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444E9EDA" w14:textId="1C797554"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36</w:t>
            </w:r>
          </w:p>
        </w:tc>
        <w:tc>
          <w:tcPr>
            <w:tcW w:w="2268" w:type="dxa"/>
          </w:tcPr>
          <w:p w14:paraId="2E01BC1A" w14:textId="5B337DA2"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1399F2A3"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13FE0BBE"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72BD4877" w14:textId="77777777" w:rsidTr="007430D3">
        <w:tc>
          <w:tcPr>
            <w:tcW w:w="2136" w:type="dxa"/>
          </w:tcPr>
          <w:p w14:paraId="0D186952"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52</w:t>
            </w:r>
            <w:r w:rsidRPr="0006630A">
              <w:rPr>
                <w:rFonts w:ascii="Times New Roman" w:hAnsi="Times New Roman" w:cs="Times New Roman"/>
                <w:sz w:val="18"/>
                <w:szCs w:val="18"/>
              </w:rPr>
              <w:t>. Can medulloblastoma be detected early?</w:t>
            </w:r>
          </w:p>
        </w:tc>
        <w:tc>
          <w:tcPr>
            <w:tcW w:w="3364" w:type="dxa"/>
          </w:tcPr>
          <w:p w14:paraId="7C8D1BE4"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Detecting medulloblastoma, a type of brain cancer primarily affecting children, early can be challenging due to the nature of its symptoms and the area of the brain it affects. Medulloblastoma develops in the cerebellum, which is responsible for muscle coordination, balance, and movement. Here are some factors related to its detection:</w:t>
            </w:r>
          </w:p>
          <w:p w14:paraId="4C74075E"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 Symptoms: The early symptoms of medulloblastoma can be somewhat nonspecific and may include headache, nausea, vomiting (especially in the morning), and difficulties with coordination and balance. These symptoms are often caused by increased intracranial pressure due to the tumor or its impact on the cerebrospinal fluid flow.</w:t>
            </w:r>
          </w:p>
          <w:p w14:paraId="1A4B7FA3"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2. Diagnosis: Early detection often depends on the prompt evaluation of these symptoms. Medical imaging, such as MRI (Magnetic Resonance Imaging) and CT (Computed Tomography) scans, are crucial for diagnosing medulloblastoma. These imaging tools can detect abnormalities in the brain that suggest the presence of a tumor.</w:t>
            </w:r>
          </w:p>
          <w:p w14:paraId="5D6C4590"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3. Screening and Risk Factors: There are no standard screening tests available for </w:t>
            </w:r>
            <w:r w:rsidRPr="0006630A">
              <w:rPr>
                <w:rFonts w:ascii="Times New Roman" w:hAnsi="Times New Roman" w:cs="Times New Roman"/>
                <w:sz w:val="18"/>
                <w:szCs w:val="18"/>
              </w:rPr>
              <w:lastRenderedPageBreak/>
              <w:t>medulloblastoma due to its rarity and the lack of distinct early markers. Detection usually occurs when a child is brought to medical attention following the onset of symptoms. Children with certain genetic conditions or familial cancer syndromes may be at increased risk, and thus might be monitored more closely.</w:t>
            </w:r>
          </w:p>
          <w:p w14:paraId="1DB58BBE"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4. Challenges in Early Detection: The primary challenge in early detection of medulloblastoma lies in the nonspecific nature of early symptoms and the rapid progression of the disease. This makes it critical for healthcare providers to consider neurological assessments when symptoms are persistent.</w:t>
            </w:r>
          </w:p>
          <w:p w14:paraId="58BEB71D"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Overall, while there isn't a standardized early detection method for medulloblastoma, awareness of its symptoms and the use of advanced imaging techniques are key factors in diagnosing the disease as early as possible. Early consultation with a healthcare provider when symptoms persist is essential.</w:t>
            </w:r>
          </w:p>
        </w:tc>
        <w:tc>
          <w:tcPr>
            <w:tcW w:w="3118" w:type="dxa"/>
          </w:tcPr>
          <w:p w14:paraId="2783AB21" w14:textId="77777777" w:rsidR="00D50319" w:rsidRPr="0006630A"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48684474" w14:textId="0A76F017" w:rsidR="00D50319" w:rsidRDefault="00F93B62" w:rsidP="006D0FA2">
            <w:pPr>
              <w:rPr>
                <w:rFonts w:ascii="Times New Roman" w:hAnsi="Times New Roman" w:cs="Times New Roman"/>
                <w:sz w:val="18"/>
                <w:szCs w:val="18"/>
              </w:rPr>
            </w:pPr>
            <w:r>
              <w:rPr>
                <w:rFonts w:ascii="Times New Roman" w:hAnsi="Times New Roman" w:cs="Times New Roman" w:hint="eastAsia"/>
                <w:sz w:val="18"/>
                <w:szCs w:val="18"/>
              </w:rPr>
              <w:t>35</w:t>
            </w:r>
          </w:p>
        </w:tc>
        <w:tc>
          <w:tcPr>
            <w:tcW w:w="2268" w:type="dxa"/>
          </w:tcPr>
          <w:p w14:paraId="0148D16E" w14:textId="5B95E2EC"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61972487"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7E613864"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1681A4EA" w14:textId="77777777" w:rsidTr="007430D3">
        <w:tc>
          <w:tcPr>
            <w:tcW w:w="2136" w:type="dxa"/>
          </w:tcPr>
          <w:p w14:paraId="6291EC0C"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53</w:t>
            </w:r>
            <w:r w:rsidRPr="0006630A">
              <w:rPr>
                <w:rFonts w:ascii="Times New Roman" w:hAnsi="Times New Roman" w:cs="Times New Roman"/>
                <w:sz w:val="18"/>
                <w:szCs w:val="18"/>
              </w:rPr>
              <w:t>. What are the early manifestations of childhood leukemia</w:t>
            </w:r>
            <w:r w:rsidRPr="0006630A">
              <w:rPr>
                <w:rFonts w:ascii="Times New Roman" w:hAnsi="Times New Roman" w:cs="Times New Roman" w:hint="eastAsia"/>
                <w:sz w:val="18"/>
                <w:szCs w:val="18"/>
              </w:rPr>
              <w:t>?</w:t>
            </w:r>
          </w:p>
        </w:tc>
        <w:tc>
          <w:tcPr>
            <w:tcW w:w="3364" w:type="dxa"/>
          </w:tcPr>
          <w:p w14:paraId="13197B14"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The early manifestations of childhood leukemia can be subtle and often mimic symptoms of common childhood illnesses, which can make initial diagnosis challenging. Here are some of the typical early signs and symptoms:</w:t>
            </w:r>
          </w:p>
          <w:p w14:paraId="53936543" w14:textId="77777777" w:rsidR="00D50319"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 Frequent or severe infections: Children with leukemia might have an impaired immune system, leading to more frequent infections or infections that do not resolve easily with usual treatments.</w:t>
            </w:r>
          </w:p>
          <w:p w14:paraId="58A0A19E"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2. Fatigue and weakness: Persistent fatigue, lethargy, or reduced energy levels can be a sign of leukemia. This occurs due to anemia, which is common in leukemia as the bone </w:t>
            </w:r>
            <w:r w:rsidRPr="0006630A">
              <w:rPr>
                <w:rFonts w:ascii="Times New Roman" w:hAnsi="Times New Roman" w:cs="Times New Roman"/>
                <w:sz w:val="18"/>
                <w:szCs w:val="18"/>
              </w:rPr>
              <w:lastRenderedPageBreak/>
              <w:t>marrow produces more leukemic cells and fewer healthy red blood cells.</w:t>
            </w:r>
          </w:p>
          <w:p w14:paraId="256501EB"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3. Easy bruising or bleeding: Leukemia can lead to thrombocytopenia (a decrease in platelets), which can cause excessive bruising, bleeding gums, or frequent nosebleeds.</w:t>
            </w:r>
          </w:p>
          <w:p w14:paraId="2F074DD8"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4. Bone or joint pain: Leukemic cells can accumulate in the joints and marrow spaces of bones, causing pain or discomfort.</w:t>
            </w:r>
          </w:p>
          <w:p w14:paraId="46421728"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5. Fever without a clear cause: Unexplained fevers that don’t seem to be linked to a common childhood illness can be an early sign.</w:t>
            </w:r>
          </w:p>
          <w:p w14:paraId="707F4281"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6. Pale skin: Pale skin might result from anemia, which is common as the marrow fails to produce sufficient red cells.</w:t>
            </w:r>
          </w:p>
          <w:p w14:paraId="5D273B0F"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7. Swollen lymph nodes: Enlarged lymph nodes under the arms, in the groin, chest, or neck may occur without pain.</w:t>
            </w:r>
          </w:p>
          <w:p w14:paraId="45119361"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8. Loss of appetite and weight loss: Changes in metabolism and discomfort can lead to loss of appetite and subsequently weight loss.</w:t>
            </w:r>
          </w:p>
          <w:p w14:paraId="4E4FBD6A"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9. Night sweats and chills: These can be general symptoms of cancer, including leukemia, caused by the body's response to abnormal cells.</w:t>
            </w:r>
          </w:p>
          <w:p w14:paraId="642268CB"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10. Abdominal discomfort or swelling: An enlarged liver or spleen might push against other organs, causing pain or swelling in the abdominal area.</w:t>
            </w:r>
          </w:p>
          <w:p w14:paraId="171B130F"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If a child shows persistent or multiple symptoms from this list, it is crucial for them to see a healthcare provider for further evaluation and potential testing to rule out leukemia or other serious conditions. Early diagnosis and treatment are key in improving outcomes.</w:t>
            </w:r>
          </w:p>
        </w:tc>
        <w:tc>
          <w:tcPr>
            <w:tcW w:w="3118" w:type="dxa"/>
          </w:tcPr>
          <w:p w14:paraId="04B6DBBA"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020FA137" w14:textId="7A2787E9"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36</w:t>
            </w:r>
          </w:p>
        </w:tc>
        <w:tc>
          <w:tcPr>
            <w:tcW w:w="2268" w:type="dxa"/>
          </w:tcPr>
          <w:p w14:paraId="761827AA" w14:textId="51F1CABB"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17B68E56"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517F2A2B"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55FD195E" w14:textId="77777777" w:rsidTr="007430D3">
        <w:tc>
          <w:tcPr>
            <w:tcW w:w="2136" w:type="dxa"/>
          </w:tcPr>
          <w:p w14:paraId="06A07110"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54</w:t>
            </w:r>
            <w:r w:rsidRPr="0006630A">
              <w:rPr>
                <w:rFonts w:ascii="Times New Roman" w:hAnsi="Times New Roman" w:cs="Times New Roman"/>
                <w:sz w:val="18"/>
                <w:szCs w:val="18"/>
              </w:rPr>
              <w:t xml:space="preserve">. A 7-year-old boy presents with recent onset of vomiting and lethargy. Blood smear shows increased neutrophils with a left shift and 8% abnormal cells. Bone marrow contains 60% of the same cells. Flow cytometry shows that the cells are </w:t>
            </w:r>
            <w:proofErr w:type="spellStart"/>
            <w:r w:rsidRPr="0006630A">
              <w:rPr>
                <w:rFonts w:ascii="Times New Roman" w:hAnsi="Times New Roman" w:cs="Times New Roman"/>
                <w:sz w:val="18"/>
                <w:szCs w:val="18"/>
              </w:rPr>
              <w:t>TdT</w:t>
            </w:r>
            <w:proofErr w:type="spellEnd"/>
            <w:r w:rsidRPr="0006630A">
              <w:rPr>
                <w:rFonts w:ascii="Times New Roman" w:hAnsi="Times New Roman" w:cs="Times New Roman"/>
                <w:sz w:val="18"/>
                <w:szCs w:val="18"/>
              </w:rPr>
              <w:t xml:space="preserve">–, CD10+, CD19+, CD20+, </w:t>
            </w:r>
            <w:proofErr w:type="spellStart"/>
            <w:r w:rsidRPr="0006630A">
              <w:rPr>
                <w:rFonts w:ascii="Times New Roman" w:hAnsi="Times New Roman" w:cs="Times New Roman"/>
                <w:sz w:val="18"/>
                <w:szCs w:val="18"/>
              </w:rPr>
              <w:t>sIg</w:t>
            </w:r>
            <w:proofErr w:type="spellEnd"/>
            <w:r w:rsidRPr="0006630A">
              <w:rPr>
                <w:rFonts w:ascii="Times New Roman" w:hAnsi="Times New Roman" w:cs="Times New Roman"/>
                <w:sz w:val="18"/>
                <w:szCs w:val="18"/>
              </w:rPr>
              <w:t>+. What is the most likely diagnosis?</w:t>
            </w:r>
          </w:p>
        </w:tc>
        <w:tc>
          <w:tcPr>
            <w:tcW w:w="3364" w:type="dxa"/>
          </w:tcPr>
          <w:p w14:paraId="541E344D"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The clinical and laboratory findings described in the case of the 7-year-old boy suggest a diagnosis of B-cell acute lymphoblastic leukemia (B-ALL). Here's a breakdown of the findings and their implications:</w:t>
            </w:r>
          </w:p>
          <w:p w14:paraId="25C93E5F"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 Vomiting and Lethargy: These symptoms in a child can indicate a variety of conditions, including infections, metabolic disturbances, or more serious issues such as a malignancy, potentially involving the central nervous system if related to increased intracranial pressure.</w:t>
            </w:r>
          </w:p>
          <w:p w14:paraId="346A9888"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2. Blood Smear Findings:</w:t>
            </w:r>
          </w:p>
          <w:p w14:paraId="786A60F6"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 Increased Neutrophils with a Left Shift: Typically indicates an acute inflammatory or infectious process.</w:t>
            </w:r>
          </w:p>
          <w:p w14:paraId="2416A91E"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- 8% Abnormal Cells: Presence of abnormal cells in the peripheral blood is suggestive of a leukemic process, particularly when these cells are immature or atypical.</w:t>
            </w:r>
          </w:p>
          <w:p w14:paraId="14629F2B"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3. Bone Marrow Findings:</w:t>
            </w:r>
          </w:p>
          <w:p w14:paraId="2681021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- 60% Abnormal Cells: A significant increase in abnormal cells in the bone marrow is highly suggestive of leukemia.</w:t>
            </w:r>
          </w:p>
          <w:p w14:paraId="3E3A4BE1"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4. Flow Cytometry Findings:</w:t>
            </w:r>
          </w:p>
          <w:p w14:paraId="5D7DC590"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 </w:t>
            </w:r>
            <w:proofErr w:type="spellStart"/>
            <w:r w:rsidRPr="0006630A">
              <w:rPr>
                <w:rFonts w:ascii="Times New Roman" w:hAnsi="Times New Roman" w:cs="Times New Roman"/>
                <w:sz w:val="18"/>
                <w:szCs w:val="18"/>
              </w:rPr>
              <w:t>TdT</w:t>
            </w:r>
            <w:proofErr w:type="spellEnd"/>
            <w:r w:rsidRPr="0006630A">
              <w:rPr>
                <w:rFonts w:ascii="Times New Roman" w:hAnsi="Times New Roman" w:cs="Times New Roman"/>
                <w:sz w:val="18"/>
                <w:szCs w:val="18"/>
              </w:rPr>
              <w:t xml:space="preserve">– (Terminal deoxynucleotidyl transferase negative): </w:t>
            </w:r>
            <w:proofErr w:type="spellStart"/>
            <w:r w:rsidRPr="0006630A">
              <w:rPr>
                <w:rFonts w:ascii="Times New Roman" w:hAnsi="Times New Roman" w:cs="Times New Roman"/>
                <w:sz w:val="18"/>
                <w:szCs w:val="18"/>
              </w:rPr>
              <w:t>TdT</w:t>
            </w:r>
            <w:proofErr w:type="spellEnd"/>
            <w:r w:rsidRPr="0006630A">
              <w:rPr>
                <w:rFonts w:ascii="Times New Roman" w:hAnsi="Times New Roman" w:cs="Times New Roman"/>
                <w:sz w:val="18"/>
                <w:szCs w:val="18"/>
              </w:rPr>
              <w:t xml:space="preserve"> is usually expressed in acute lymphoblastic leukemia; however, its absence does not rule out ALL as mature B-cell ALL can be </w:t>
            </w:r>
            <w:proofErr w:type="spellStart"/>
            <w:r w:rsidRPr="0006630A">
              <w:rPr>
                <w:rFonts w:ascii="Times New Roman" w:hAnsi="Times New Roman" w:cs="Times New Roman"/>
                <w:sz w:val="18"/>
                <w:szCs w:val="18"/>
              </w:rPr>
              <w:t>TdT</w:t>
            </w:r>
            <w:proofErr w:type="spellEnd"/>
            <w:r w:rsidRPr="0006630A">
              <w:rPr>
                <w:rFonts w:ascii="Times New Roman" w:hAnsi="Times New Roman" w:cs="Times New Roman"/>
                <w:sz w:val="18"/>
                <w:szCs w:val="18"/>
              </w:rPr>
              <w:t>-negative.</w:t>
            </w:r>
          </w:p>
          <w:p w14:paraId="3D110273"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 CD10+, CD19+, CD20+, </w:t>
            </w:r>
            <w:proofErr w:type="spellStart"/>
            <w:r w:rsidRPr="0006630A">
              <w:rPr>
                <w:rFonts w:ascii="Times New Roman" w:hAnsi="Times New Roman" w:cs="Times New Roman"/>
                <w:sz w:val="18"/>
                <w:szCs w:val="18"/>
              </w:rPr>
              <w:t>sIg</w:t>
            </w:r>
            <w:proofErr w:type="spellEnd"/>
            <w:r w:rsidRPr="0006630A">
              <w:rPr>
                <w:rFonts w:ascii="Times New Roman" w:hAnsi="Times New Roman" w:cs="Times New Roman"/>
                <w:sz w:val="18"/>
                <w:szCs w:val="18"/>
              </w:rPr>
              <w:t>+: These markers indicate that the abnormal cells are B-cells. CD19 and CD20 are pan B-cell markers, CD10 is often associated with precursor B-cell stages, and surface immunoglobulin (</w:t>
            </w:r>
            <w:proofErr w:type="spellStart"/>
            <w:r w:rsidRPr="0006630A">
              <w:rPr>
                <w:rFonts w:ascii="Times New Roman" w:hAnsi="Times New Roman" w:cs="Times New Roman"/>
                <w:sz w:val="18"/>
                <w:szCs w:val="18"/>
              </w:rPr>
              <w:t>sIg</w:t>
            </w:r>
            <w:proofErr w:type="spellEnd"/>
            <w:r w:rsidRPr="0006630A">
              <w:rPr>
                <w:rFonts w:ascii="Times New Roman" w:hAnsi="Times New Roman" w:cs="Times New Roman"/>
                <w:sz w:val="18"/>
                <w:szCs w:val="18"/>
              </w:rPr>
              <w:t>) positivity indicates a more mature B-cell, typically seen in mature B-cell leukemias.</w:t>
            </w:r>
          </w:p>
          <w:p w14:paraId="5097C726"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lastRenderedPageBreak/>
              <w:t xml:space="preserve">Given the expression of </w:t>
            </w:r>
            <w:proofErr w:type="spellStart"/>
            <w:r w:rsidRPr="0006630A">
              <w:rPr>
                <w:rFonts w:ascii="Times New Roman" w:hAnsi="Times New Roman" w:cs="Times New Roman"/>
                <w:sz w:val="18"/>
                <w:szCs w:val="18"/>
              </w:rPr>
              <w:t>sIg</w:t>
            </w:r>
            <w:proofErr w:type="spellEnd"/>
            <w:r w:rsidRPr="0006630A">
              <w:rPr>
                <w:rFonts w:ascii="Times New Roman" w:hAnsi="Times New Roman" w:cs="Times New Roman"/>
                <w:sz w:val="18"/>
                <w:szCs w:val="18"/>
              </w:rPr>
              <w:t xml:space="preserve">, the leukemia is characterized by more mature B cells. This phenotype is less typical for standard B-ALL, which usually presents with </w:t>
            </w:r>
            <w:proofErr w:type="spellStart"/>
            <w:r w:rsidRPr="0006630A">
              <w:rPr>
                <w:rFonts w:ascii="Times New Roman" w:hAnsi="Times New Roman" w:cs="Times New Roman"/>
                <w:sz w:val="18"/>
                <w:szCs w:val="18"/>
              </w:rPr>
              <w:t>TdT</w:t>
            </w:r>
            <w:proofErr w:type="spellEnd"/>
            <w:r w:rsidRPr="0006630A">
              <w:rPr>
                <w:rFonts w:ascii="Times New Roman" w:hAnsi="Times New Roman" w:cs="Times New Roman"/>
                <w:sz w:val="18"/>
                <w:szCs w:val="18"/>
              </w:rPr>
              <w:t xml:space="preserve">+ and </w:t>
            </w:r>
            <w:proofErr w:type="spellStart"/>
            <w:r w:rsidRPr="0006630A">
              <w:rPr>
                <w:rFonts w:ascii="Times New Roman" w:hAnsi="Times New Roman" w:cs="Times New Roman"/>
                <w:sz w:val="18"/>
                <w:szCs w:val="18"/>
              </w:rPr>
              <w:t>sIg</w:t>
            </w:r>
            <w:proofErr w:type="spellEnd"/>
            <w:r w:rsidRPr="0006630A">
              <w:rPr>
                <w:rFonts w:ascii="Times New Roman" w:hAnsi="Times New Roman" w:cs="Times New Roman"/>
                <w:sz w:val="18"/>
                <w:szCs w:val="18"/>
              </w:rPr>
              <w:t xml:space="preserve">- cells indicating a more immature B-cell phenotype. The presence of </w:t>
            </w:r>
            <w:proofErr w:type="spellStart"/>
            <w:r w:rsidRPr="0006630A">
              <w:rPr>
                <w:rFonts w:ascii="Times New Roman" w:hAnsi="Times New Roman" w:cs="Times New Roman"/>
                <w:sz w:val="18"/>
                <w:szCs w:val="18"/>
              </w:rPr>
              <w:t>sIg</w:t>
            </w:r>
            <w:proofErr w:type="spellEnd"/>
            <w:r w:rsidRPr="0006630A">
              <w:rPr>
                <w:rFonts w:ascii="Times New Roman" w:hAnsi="Times New Roman" w:cs="Times New Roman"/>
                <w:sz w:val="18"/>
                <w:szCs w:val="18"/>
              </w:rPr>
              <w:t>+ in a leukemic context may suggest a diagnosis toward mature B-cell leukemias like Burkitt lymphoma, but the expression of CD10 along with CD19 and CD20 without other markers typical for Burkitt lymphoma (e.g., CD34, CD38) and the clinical presentation support a diagnosis of a mature B-cell ALL subtype.</w:t>
            </w:r>
          </w:p>
          <w:p w14:paraId="69BFE0AF"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It's essential to further subtype the leukemia based on additional genetic, molecular, and possibly cytogenetic studies to guide specific treatment and prognosis. Moreover, considering the age of the patient and the nature of the cell markers, specific treatment protocols tailored for pediatric leukemias would be most appropriate. This case should be managed by a pediatric oncologist, with treatment typically involving intensive chemotherapy and supportive care.</w:t>
            </w:r>
          </w:p>
        </w:tc>
        <w:tc>
          <w:tcPr>
            <w:tcW w:w="3118" w:type="dxa"/>
          </w:tcPr>
          <w:p w14:paraId="011B784A"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517A9485" w14:textId="682DC134"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35</w:t>
            </w:r>
          </w:p>
        </w:tc>
        <w:tc>
          <w:tcPr>
            <w:tcW w:w="2268" w:type="dxa"/>
          </w:tcPr>
          <w:p w14:paraId="15E252C7" w14:textId="1842642D"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268E4FFF"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3C9FB55A"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6DBF137D" w14:textId="77777777" w:rsidTr="007430D3">
        <w:tc>
          <w:tcPr>
            <w:tcW w:w="2136" w:type="dxa"/>
          </w:tcPr>
          <w:p w14:paraId="69C3213C"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55</w:t>
            </w:r>
            <w:r w:rsidRPr="0006630A">
              <w:rPr>
                <w:rFonts w:ascii="Times New Roman" w:hAnsi="Times New Roman" w:cs="Times New Roman"/>
                <w:sz w:val="18"/>
                <w:szCs w:val="18"/>
              </w:rPr>
              <w:t>. How to distinguish early symptoms of childhood leukemia from common childhood diseases?</w:t>
            </w:r>
          </w:p>
        </w:tc>
        <w:tc>
          <w:tcPr>
            <w:tcW w:w="3364" w:type="dxa"/>
          </w:tcPr>
          <w:p w14:paraId="7DDEDED3"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Distinguishing early symptoms of childhood leukemia from common childhood diseases can be challenging because many of the initial symptoms overlap with those of more common illnesses. However, it is crucial for early diagnosis and treatment. Here are some guidelines to help differentiate between the two:</w:t>
            </w:r>
          </w:p>
          <w:p w14:paraId="6A17314C"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1. Persistent Fatigue and Pale Skin: Children with leukemia often experience profound fatigue that isn't relieved by rest, which is different from the usual tiredness associated with common infections. Pale </w:t>
            </w:r>
            <w:r w:rsidRPr="0006630A">
              <w:rPr>
                <w:rFonts w:ascii="Times New Roman" w:hAnsi="Times New Roman" w:cs="Times New Roman"/>
                <w:sz w:val="18"/>
                <w:szCs w:val="18"/>
              </w:rPr>
              <w:lastRenderedPageBreak/>
              <w:t>skin is another key indicator which results from anemia, a common consequence of leukemia.</w:t>
            </w:r>
          </w:p>
          <w:p w14:paraId="16CB1923"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2. Fever and Infections: While common childhood illnesses can cause fever, in leukemia, the fever is persistent and does not improve with standard treatments for typical infections. Children with leukemia may also have frequent, severe infections due to their immune system being compromised.</w:t>
            </w:r>
          </w:p>
          <w:p w14:paraId="0890161B"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3. Bruising and Bleeding: Unusual bruising or bleeding that cannot be explained by injuries is a significant warning sign. This includes frequent nosebleeds, bleeding gums, and excessive bruising from minor bumps or no apparent reason.</w:t>
            </w:r>
          </w:p>
          <w:p w14:paraId="1AACBABD"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4. Bone and Joint Pain: Children may complain of persistent pain in their bones or joints, which is not typical of most childhood ailments. This pain does not result from specific injuries and can be severe enough to limit movement.</w:t>
            </w:r>
          </w:p>
          <w:p w14:paraId="6F84AF96"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5. Abdominal Distress: Swelling or discomfort in the abdomen may occur in leukemia due to an enlarged liver or spleen. This might also lead to loss of appetite, weight loss, or feeling full after eating only a small amount.</w:t>
            </w:r>
          </w:p>
          <w:p w14:paraId="5050FFE8"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6. Unexplained Weight Loss: Significant weight loss without trying, which is not common in other childhood illnesses, can be a red flag.</w:t>
            </w:r>
          </w:p>
          <w:p w14:paraId="4E764F35"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7. Swollen Lymph Nodes: While infections can also cause this symptom, lymph nodes swollen for an extended period without a clear infection can be a sign of leukemia. These are usually painless and can be felt in the neck, underarm, stomach, or groin area.</w:t>
            </w:r>
          </w:p>
          <w:p w14:paraId="2BC97B9F"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8. Night Sweats and High Fever: Excessive </w:t>
            </w:r>
            <w:r w:rsidRPr="0006630A">
              <w:rPr>
                <w:rFonts w:ascii="Times New Roman" w:hAnsi="Times New Roman" w:cs="Times New Roman"/>
                <w:sz w:val="18"/>
                <w:szCs w:val="18"/>
              </w:rPr>
              <w:lastRenderedPageBreak/>
              <w:t>sweating during the night and recurrent high fevers can indicate leukemia, differing from the occasional night sweats or fevers seen with common viral infections.</w:t>
            </w:r>
          </w:p>
          <w:p w14:paraId="6B9854A8"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If a child exhibits a combination of these symptoms, particularly if they persist or worsen, it is important to consult a healthcare provider who may recommend blood tests or other diagnostic procedures to rule out leukemia or confirm a diagnosis. Early detection and treatment are crucial for the best outcomes in childhood leukemia.</w:t>
            </w:r>
          </w:p>
        </w:tc>
        <w:tc>
          <w:tcPr>
            <w:tcW w:w="3118" w:type="dxa"/>
          </w:tcPr>
          <w:p w14:paraId="4DF49F53"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36E03B35" w14:textId="14AC11A2"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36</w:t>
            </w:r>
          </w:p>
        </w:tc>
        <w:tc>
          <w:tcPr>
            <w:tcW w:w="2268" w:type="dxa"/>
          </w:tcPr>
          <w:p w14:paraId="3C911B61" w14:textId="7F9B0576"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25D4251E"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56A0B14F"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2505D346" w14:textId="77777777" w:rsidTr="007430D3">
        <w:tc>
          <w:tcPr>
            <w:tcW w:w="2136" w:type="dxa"/>
          </w:tcPr>
          <w:p w14:paraId="565BA2E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56</w:t>
            </w:r>
            <w:r w:rsidRPr="0006630A">
              <w:rPr>
                <w:rFonts w:ascii="Times New Roman" w:hAnsi="Times New Roman" w:cs="Times New Roman"/>
                <w:sz w:val="18"/>
                <w:szCs w:val="18"/>
              </w:rPr>
              <w:t>. A 15-year-old female presents with 1 month of fatigue and 3 days of chest pain and shortness of breath. Her physical exam is unremarkable. A chest x-ray shows a large mediastinal mass that is greater than 33% of the diameter of her chest cavity. A biopsy shows nodular sclerosing, classic Hodgkin lymphoma (</w:t>
            </w:r>
            <w:proofErr w:type="spellStart"/>
            <w:r w:rsidRPr="0006630A">
              <w:rPr>
                <w:rFonts w:ascii="Times New Roman" w:hAnsi="Times New Roman" w:cs="Times New Roman"/>
                <w:sz w:val="18"/>
                <w:szCs w:val="18"/>
              </w:rPr>
              <w:t>cHL</w:t>
            </w:r>
            <w:proofErr w:type="spellEnd"/>
            <w:r w:rsidRPr="0006630A">
              <w:rPr>
                <w:rFonts w:ascii="Times New Roman" w:hAnsi="Times New Roman" w:cs="Times New Roman"/>
                <w:sz w:val="18"/>
                <w:szCs w:val="18"/>
              </w:rPr>
              <w:t xml:space="preserve">). Metastatic workup at diagnosis, including CT scan of neck, chest, abdomen, and pelvis and PET scan, shows no other site of disease. According to the Ann Arbor staging system, the patient has which stage of </w:t>
            </w:r>
            <w:proofErr w:type="spellStart"/>
            <w:r w:rsidRPr="0006630A">
              <w:rPr>
                <w:rFonts w:ascii="Times New Roman" w:hAnsi="Times New Roman" w:cs="Times New Roman"/>
                <w:sz w:val="18"/>
                <w:szCs w:val="18"/>
              </w:rPr>
              <w:t>cHL</w:t>
            </w:r>
            <w:proofErr w:type="spellEnd"/>
            <w:r w:rsidRPr="0006630A">
              <w:rPr>
                <w:rFonts w:ascii="Times New Roman" w:hAnsi="Times New Roman" w:cs="Times New Roman"/>
                <w:sz w:val="18"/>
                <w:szCs w:val="18"/>
              </w:rPr>
              <w:t>?</w:t>
            </w:r>
          </w:p>
        </w:tc>
        <w:tc>
          <w:tcPr>
            <w:tcW w:w="3364" w:type="dxa"/>
          </w:tcPr>
          <w:p w14:paraId="1485B245"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The Ann Arbor staging system for Hodgkin lymphoma (</w:t>
            </w:r>
            <w:proofErr w:type="spellStart"/>
            <w:r w:rsidRPr="0006630A">
              <w:rPr>
                <w:rFonts w:ascii="Times New Roman" w:hAnsi="Times New Roman" w:cs="Times New Roman"/>
                <w:sz w:val="18"/>
                <w:szCs w:val="18"/>
              </w:rPr>
              <w:t>cHL</w:t>
            </w:r>
            <w:proofErr w:type="spellEnd"/>
            <w:r w:rsidRPr="0006630A">
              <w:rPr>
                <w:rFonts w:ascii="Times New Roman" w:hAnsi="Times New Roman" w:cs="Times New Roman"/>
                <w:sz w:val="18"/>
                <w:szCs w:val="18"/>
              </w:rPr>
              <w:t xml:space="preserve">) is categorized based on the extent of nodal involvement and the presence of </w:t>
            </w:r>
            <w:proofErr w:type="spellStart"/>
            <w:r w:rsidRPr="0006630A">
              <w:rPr>
                <w:rFonts w:ascii="Times New Roman" w:hAnsi="Times New Roman" w:cs="Times New Roman"/>
                <w:sz w:val="18"/>
                <w:szCs w:val="18"/>
              </w:rPr>
              <w:t>extranodal</w:t>
            </w:r>
            <w:proofErr w:type="spellEnd"/>
            <w:r w:rsidRPr="0006630A">
              <w:rPr>
                <w:rFonts w:ascii="Times New Roman" w:hAnsi="Times New Roman" w:cs="Times New Roman"/>
                <w:sz w:val="18"/>
                <w:szCs w:val="18"/>
              </w:rPr>
              <w:t xml:space="preserve"> extension. Here are the stages according to this system:</w:t>
            </w:r>
          </w:p>
          <w:p w14:paraId="6814AA93"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Stage I: Involvement of a single lymph node region or a single </w:t>
            </w:r>
            <w:proofErr w:type="spellStart"/>
            <w:r w:rsidRPr="0006630A">
              <w:rPr>
                <w:rFonts w:ascii="Times New Roman" w:hAnsi="Times New Roman" w:cs="Times New Roman"/>
                <w:sz w:val="18"/>
                <w:szCs w:val="18"/>
              </w:rPr>
              <w:t>extralymphatic</w:t>
            </w:r>
            <w:proofErr w:type="spellEnd"/>
            <w:r w:rsidRPr="0006630A">
              <w:rPr>
                <w:rFonts w:ascii="Times New Roman" w:hAnsi="Times New Roman" w:cs="Times New Roman"/>
                <w:sz w:val="18"/>
                <w:szCs w:val="18"/>
              </w:rPr>
              <w:t xml:space="preserve"> site.</w:t>
            </w:r>
          </w:p>
          <w:p w14:paraId="7BE0BB5D"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Stage II: Involvement of two or more lymph node regions on the same side of the diaphragm, or localized involvement of an </w:t>
            </w:r>
            <w:proofErr w:type="spellStart"/>
            <w:r w:rsidRPr="0006630A">
              <w:rPr>
                <w:rFonts w:ascii="Times New Roman" w:hAnsi="Times New Roman" w:cs="Times New Roman"/>
                <w:sz w:val="18"/>
                <w:szCs w:val="18"/>
              </w:rPr>
              <w:t>extralymphatic</w:t>
            </w:r>
            <w:proofErr w:type="spellEnd"/>
            <w:r w:rsidRPr="0006630A">
              <w:rPr>
                <w:rFonts w:ascii="Times New Roman" w:hAnsi="Times New Roman" w:cs="Times New Roman"/>
                <w:sz w:val="18"/>
                <w:szCs w:val="18"/>
              </w:rPr>
              <w:t xml:space="preserve"> site and one or more lymph node regions on the same side of the diaphragm.</w:t>
            </w:r>
          </w:p>
          <w:p w14:paraId="7780E98D"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Stage III: Involvement of lymph node regions on both sides of the diaphragm, which may also include the spleen or localized involvement of an </w:t>
            </w:r>
            <w:proofErr w:type="spellStart"/>
            <w:r w:rsidRPr="0006630A">
              <w:rPr>
                <w:rFonts w:ascii="Times New Roman" w:hAnsi="Times New Roman" w:cs="Times New Roman"/>
                <w:sz w:val="18"/>
                <w:szCs w:val="18"/>
              </w:rPr>
              <w:t>extralymphatic</w:t>
            </w:r>
            <w:proofErr w:type="spellEnd"/>
            <w:r w:rsidRPr="0006630A">
              <w:rPr>
                <w:rFonts w:ascii="Times New Roman" w:hAnsi="Times New Roman" w:cs="Times New Roman"/>
                <w:sz w:val="18"/>
                <w:szCs w:val="18"/>
              </w:rPr>
              <w:t xml:space="preserve"> organ or site.</w:t>
            </w:r>
          </w:p>
          <w:p w14:paraId="278CAF5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Stage IV: Diffuse or disseminated involvement of one or more </w:t>
            </w:r>
            <w:proofErr w:type="spellStart"/>
            <w:r w:rsidRPr="0006630A">
              <w:rPr>
                <w:rFonts w:ascii="Times New Roman" w:hAnsi="Times New Roman" w:cs="Times New Roman"/>
                <w:sz w:val="18"/>
                <w:szCs w:val="18"/>
              </w:rPr>
              <w:t>extralymphatic</w:t>
            </w:r>
            <w:proofErr w:type="spellEnd"/>
            <w:r w:rsidRPr="0006630A">
              <w:rPr>
                <w:rFonts w:ascii="Times New Roman" w:hAnsi="Times New Roman" w:cs="Times New Roman"/>
                <w:sz w:val="18"/>
                <w:szCs w:val="18"/>
              </w:rPr>
              <w:t xml:space="preserve"> organs or tissues with or without associated lymph node involvement.</w:t>
            </w:r>
          </w:p>
          <w:p w14:paraId="5B2FBD2D"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Based on the scenario provided:</w:t>
            </w:r>
          </w:p>
          <w:p w14:paraId="51794B00"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The 15-year-old female patient has a large mediastinal mass, which involves a lymph node region.</w:t>
            </w:r>
          </w:p>
          <w:p w14:paraId="353F2F2B"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The metastatic workup, including CT and </w:t>
            </w:r>
            <w:r w:rsidRPr="0006630A">
              <w:rPr>
                <w:rFonts w:ascii="Times New Roman" w:hAnsi="Times New Roman" w:cs="Times New Roman"/>
                <w:sz w:val="18"/>
                <w:szCs w:val="18"/>
              </w:rPr>
              <w:lastRenderedPageBreak/>
              <w:t>PET scans, shows no other site of disease beyond the mediastinal mass.</w:t>
            </w:r>
          </w:p>
          <w:p w14:paraId="54015B3D"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Since the disease is localized to one region (the mediastinum) without evidence of involvement elsewhere, this corresponds to Stage I Hodgkin lymphoma, according to the Ann Arbor staging system.</w:t>
            </w:r>
          </w:p>
        </w:tc>
        <w:tc>
          <w:tcPr>
            <w:tcW w:w="3118" w:type="dxa"/>
          </w:tcPr>
          <w:p w14:paraId="53160C19"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2B32E0DD" w14:textId="6A4450EA"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35</w:t>
            </w:r>
          </w:p>
        </w:tc>
        <w:tc>
          <w:tcPr>
            <w:tcW w:w="2268" w:type="dxa"/>
          </w:tcPr>
          <w:p w14:paraId="0FDB0C3A" w14:textId="5E49EA4E"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6170CB2F"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3F2FBA2B"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7A0FBBE9" w14:textId="77777777" w:rsidTr="007430D3">
        <w:tc>
          <w:tcPr>
            <w:tcW w:w="2136" w:type="dxa"/>
          </w:tcPr>
          <w:p w14:paraId="6B86DB20"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57</w:t>
            </w:r>
            <w:r w:rsidRPr="0006630A">
              <w:rPr>
                <w:rFonts w:ascii="Times New Roman" w:hAnsi="Times New Roman" w:cs="Times New Roman"/>
                <w:sz w:val="18"/>
                <w:szCs w:val="18"/>
              </w:rPr>
              <w:t>. Which is the most diagnostic cell for Hodgkin's lymphoma?</w:t>
            </w:r>
          </w:p>
        </w:tc>
        <w:tc>
          <w:tcPr>
            <w:tcW w:w="3364" w:type="dxa"/>
          </w:tcPr>
          <w:p w14:paraId="2F914B65"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The most diagnostic cell for Hodgkin's lymphoma is the Reed-Sternberg cell. These cells are large and abnormal lymphocytes that are characteristic of Hodgkin's lymphoma, which is a type of lymphatic cancer. The presence of Reed-Sternberg cells in lymphatic tissue is crucial for the diagnosis of this disease. Typically, these cells have a distinctive appearance with two nuclei that give them an "owl's eyes" appearance. The exact origin of Reed-Sternberg cells has been debated, but they are generally believed to derive from B lymphocytes.</w:t>
            </w:r>
          </w:p>
        </w:tc>
        <w:tc>
          <w:tcPr>
            <w:tcW w:w="3118" w:type="dxa"/>
          </w:tcPr>
          <w:p w14:paraId="74062367"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Comparable</w:t>
            </w:r>
          </w:p>
        </w:tc>
        <w:tc>
          <w:tcPr>
            <w:tcW w:w="1418" w:type="dxa"/>
          </w:tcPr>
          <w:p w14:paraId="63C4C4E3" w14:textId="2A03A5FA"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36</w:t>
            </w:r>
          </w:p>
        </w:tc>
        <w:tc>
          <w:tcPr>
            <w:tcW w:w="2268" w:type="dxa"/>
          </w:tcPr>
          <w:p w14:paraId="2A890BB9" w14:textId="4B99FA19"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669381DC"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43E9C3F7"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2F8D9112" w14:textId="77777777" w:rsidTr="007430D3">
        <w:tc>
          <w:tcPr>
            <w:tcW w:w="2136" w:type="dxa"/>
          </w:tcPr>
          <w:p w14:paraId="48A8CA0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58</w:t>
            </w:r>
            <w:r w:rsidRPr="0006630A">
              <w:rPr>
                <w:rFonts w:ascii="Times New Roman" w:hAnsi="Times New Roman" w:cs="Times New Roman"/>
                <w:sz w:val="18"/>
                <w:szCs w:val="18"/>
              </w:rPr>
              <w:t>. In what parts of the body are childhood neuroblastoma usually found?</w:t>
            </w:r>
          </w:p>
        </w:tc>
        <w:tc>
          <w:tcPr>
            <w:tcW w:w="3364" w:type="dxa"/>
          </w:tcPr>
          <w:p w14:paraId="0E5BA6CC"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Childhood neuroblastoma typically originates in parts of the body that contain sympathetic nervous tissue, which is a component of the body's nervous system involved in the fight-or-flight response. Here are the most common areas where neuroblastoma is found:</w:t>
            </w:r>
          </w:p>
          <w:p w14:paraId="6D1A8652"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 Adrenal glands: These are small glands located on top of each kidney. They are the most common site for neuroblastoma because they have a high concentration of nerve tissue.</w:t>
            </w:r>
          </w:p>
          <w:p w14:paraId="2D9FEA0E"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2. Abdomen: Besides the adrenal glands, neuroblastoma can occur anywhere along the abdominal area where sympathetic nervous tissue is present. This includes the nerve tissue around the spine.</w:t>
            </w:r>
          </w:p>
          <w:p w14:paraId="6AE2F513"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3. Chest: The chest area can also be a </w:t>
            </w:r>
            <w:r w:rsidRPr="0006630A">
              <w:rPr>
                <w:rFonts w:ascii="Times New Roman" w:hAnsi="Times New Roman" w:cs="Times New Roman"/>
                <w:sz w:val="18"/>
                <w:szCs w:val="18"/>
              </w:rPr>
              <w:lastRenderedPageBreak/>
              <w:t>location for neuroblastoma, particularly in the nerve tissues near the spine.</w:t>
            </w:r>
          </w:p>
          <w:p w14:paraId="1FE0B983"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4. Pelvis: Less commonly, neuroblastoma may develop in the pelvic region, associated with the sympathetic nervous chains.</w:t>
            </w:r>
          </w:p>
          <w:p w14:paraId="0B39A7BE"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5. Neck: Rarely, neuroblastoma can be found in the neck, associated with the nerve tissues in this area.</w:t>
            </w:r>
          </w:p>
          <w:p w14:paraId="3DE4CCA3"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The tumor can also spread (metastasize) to other parts of the body, such as the bone marrow, bones, lymph nodes, liver, and skin, especially if not diagnosed early.</w:t>
            </w:r>
          </w:p>
        </w:tc>
        <w:tc>
          <w:tcPr>
            <w:tcW w:w="3118" w:type="dxa"/>
          </w:tcPr>
          <w:p w14:paraId="0D8B4DED"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4941A99B" w14:textId="38FE4FFA"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36</w:t>
            </w:r>
          </w:p>
        </w:tc>
        <w:tc>
          <w:tcPr>
            <w:tcW w:w="2268" w:type="dxa"/>
          </w:tcPr>
          <w:p w14:paraId="3439463B" w14:textId="79410EBE"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144803B4"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29C2C1B2"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34910DA8" w14:textId="77777777" w:rsidTr="007430D3">
        <w:tc>
          <w:tcPr>
            <w:tcW w:w="2136" w:type="dxa"/>
          </w:tcPr>
          <w:p w14:paraId="65033D5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59</w:t>
            </w:r>
            <w:r w:rsidRPr="0006630A">
              <w:rPr>
                <w:rFonts w:ascii="Times New Roman" w:hAnsi="Times New Roman" w:cs="Times New Roman"/>
                <w:sz w:val="18"/>
                <w:szCs w:val="18"/>
              </w:rPr>
              <w:t>. What do tumor markers AFP and CEA indicate in children?</w:t>
            </w:r>
          </w:p>
        </w:tc>
        <w:tc>
          <w:tcPr>
            <w:tcW w:w="3364" w:type="dxa"/>
          </w:tcPr>
          <w:p w14:paraId="4855690E"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Tumor markers like AFP (Alpha-fetoprotein) and CEA (Carcinoembryonic Antigen) are substances often found in higher amounts in the blood of individuals with certain types of cancers. In children, elevated levels of these markers can suggest specific medical conditions, including certain cancers, although they must be interpreted cautiously and in context with other diagnostic findings.</w:t>
            </w:r>
          </w:p>
          <w:p w14:paraId="0FAC233E"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 Alpha-fetoprotein (AFP):</w:t>
            </w:r>
          </w:p>
          <w:p w14:paraId="59D0BD3D"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 Liver cancer: Elevated AFP is particularly associated with hepatoblastoma, a rare liver cancer in children.</w:t>
            </w:r>
          </w:p>
          <w:p w14:paraId="37F8C472"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 Germ cell tumors: AFP can also be increased in non-liver cancers, such as yolk sac tumors, a type of germ cell tumor typically found in the testes, ovaries, or other locations depending on the child’s development.</w:t>
            </w:r>
          </w:p>
          <w:p w14:paraId="5D9529D8"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 Other conditions: It's important to note that increased AFP can also occur in non-cancerous conditions, such as liver diseases and in newborns, where AFP is naturally high.</w:t>
            </w:r>
          </w:p>
          <w:p w14:paraId="3E733AE8"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2. Carcinoembryonic Antigen (CEA):</w:t>
            </w:r>
          </w:p>
          <w:p w14:paraId="65A79E4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lastRenderedPageBreak/>
              <w:t xml:space="preserve">   - Various cancers: While CEA is more commonly associated with cancers in adults (like colorectal cancer), in children, elevated levels might indicate other types of cancers though it’s less specific than AFP.</w:t>
            </w:r>
          </w:p>
          <w:p w14:paraId="6A7045B6"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 Non-specific marker: High CEA levels can also be seen in some benign conditions or infections, so its elevation alone isn't definitive for cancer.</w:t>
            </w:r>
          </w:p>
          <w:p w14:paraId="702F463C"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The use of these tumor markers is generally part of a broader diagnostic strategy, including imaging and biopsy, to determine the nature of a tumor or other medical condition. Therefore, if tumor markers like AFP or CEA are elevated in a child, it typically leads to further investigations to clarify the cause and to appropriately manage the patient's condition.</w:t>
            </w:r>
          </w:p>
        </w:tc>
        <w:tc>
          <w:tcPr>
            <w:tcW w:w="3118" w:type="dxa"/>
          </w:tcPr>
          <w:p w14:paraId="60A653F2" w14:textId="77777777" w:rsidR="00D50319" w:rsidRPr="0006630A" w:rsidRDefault="00D50319" w:rsidP="006D0FA2">
            <w:pPr>
              <w:rPr>
                <w:rFonts w:ascii="Times New Roman" w:hAnsi="Times New Roman" w:cs="Times New Roman"/>
                <w:sz w:val="18"/>
                <w:szCs w:val="18"/>
              </w:rPr>
            </w:pPr>
            <w:r w:rsidRPr="00725462">
              <w:rPr>
                <w:rFonts w:ascii="Times New Roman" w:hAnsi="Times New Roman" w:cs="Times New Roman" w:hint="eastAsia"/>
                <w:sz w:val="18"/>
                <w:szCs w:val="18"/>
              </w:rPr>
              <w:lastRenderedPageBreak/>
              <w:t>Comparable</w:t>
            </w:r>
          </w:p>
        </w:tc>
        <w:tc>
          <w:tcPr>
            <w:tcW w:w="1418" w:type="dxa"/>
          </w:tcPr>
          <w:p w14:paraId="69D9DD0F" w14:textId="660153EB" w:rsidR="00D50319" w:rsidRDefault="00F93B62" w:rsidP="006D0FA2">
            <w:pPr>
              <w:rPr>
                <w:rFonts w:ascii="Times New Roman" w:hAnsi="Times New Roman" w:cs="Times New Roman"/>
                <w:sz w:val="18"/>
                <w:szCs w:val="18"/>
              </w:rPr>
            </w:pPr>
            <w:r>
              <w:rPr>
                <w:rFonts w:ascii="Times New Roman" w:hAnsi="Times New Roman" w:cs="Times New Roman" w:hint="eastAsia"/>
                <w:sz w:val="18"/>
                <w:szCs w:val="18"/>
              </w:rPr>
              <w:t>36</w:t>
            </w:r>
          </w:p>
        </w:tc>
        <w:tc>
          <w:tcPr>
            <w:tcW w:w="2268" w:type="dxa"/>
          </w:tcPr>
          <w:p w14:paraId="67EF5755" w14:textId="4FB1685E"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63F651B6"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7BA99A4A"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0E23EEC7" w14:textId="77777777" w:rsidTr="007430D3">
        <w:tc>
          <w:tcPr>
            <w:tcW w:w="2136" w:type="dxa"/>
          </w:tcPr>
          <w:p w14:paraId="3BC5BAC7"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60</w:t>
            </w:r>
            <w:r w:rsidRPr="0006630A">
              <w:rPr>
                <w:rFonts w:ascii="Times New Roman" w:hAnsi="Times New Roman" w:cs="Times New Roman"/>
                <w:sz w:val="18"/>
                <w:szCs w:val="18"/>
              </w:rPr>
              <w:t>. What are the typical clinical manifestations of osteosarcoma in children?</w:t>
            </w:r>
          </w:p>
        </w:tc>
        <w:tc>
          <w:tcPr>
            <w:tcW w:w="3364" w:type="dxa"/>
          </w:tcPr>
          <w:p w14:paraId="2B9B287B"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Osteosarcoma is the most common type of bone cancer in children and adolescents, and it often presents with several typical clinical manifestations. Here are the key symptoms and signs often associated with this condition:</w:t>
            </w:r>
          </w:p>
          <w:p w14:paraId="7A6CB565"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 Pain: Pain in the affected bone (often around the knee or in the upper arm) is the most common symptom. Initially, the pain may only occur with activity or at night, but as the tumor grows, it can become more constant.</w:t>
            </w:r>
          </w:p>
          <w:p w14:paraId="3777E52B"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2. Swelling: Swelling or a noticeable mass may appear at the tumor site as the cancer progresses. This swelling can increase in size over weeks or months.</w:t>
            </w:r>
          </w:p>
          <w:p w14:paraId="0D9F77AB"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3. Fractures: Pathological fractures (breaks in a bone weakened by the presence of cancer without significant trauma) may occur, especially if the cancer weakens the bone significantly.</w:t>
            </w:r>
          </w:p>
          <w:p w14:paraId="39BE94D1"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lastRenderedPageBreak/>
              <w:t>4. Limited Range of Motion: If the tumor is near a joint, it can cause stiffness or reduced movement in that joint.</w:t>
            </w:r>
          </w:p>
          <w:p w14:paraId="5F5FEA85"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5. Limping: If osteosarcoma affects the leg bones, it may lead to limping due to pain or a mechanical issue with the bone structure.</w:t>
            </w:r>
          </w:p>
          <w:p w14:paraId="7DB4CCED"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6. Other Systemic Symptoms: Less commonly, there may be systemic symptoms like fever, weight loss, and fatigue, which can be mistaken for signs of more general illnesses.</w:t>
            </w:r>
          </w:p>
          <w:p w14:paraId="1C268D6C"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These symptoms are not exclusive to osteosarcoma and can be associated with other less serious conditions. However, the persistence of symptoms and the age of the patient often prompt further investigation, typically leading to imaging tests and a biopsy to confirm the diagnosis. Early diagnosis and treatment are crucial in managing osteosarcoma effectively.</w:t>
            </w:r>
          </w:p>
        </w:tc>
        <w:tc>
          <w:tcPr>
            <w:tcW w:w="3118" w:type="dxa"/>
          </w:tcPr>
          <w:p w14:paraId="0E0C1C50" w14:textId="77777777" w:rsidR="00D50319" w:rsidRPr="0006630A" w:rsidRDefault="00D50319" w:rsidP="006D0FA2">
            <w:pPr>
              <w:rPr>
                <w:rFonts w:ascii="Times New Roman" w:hAnsi="Times New Roman" w:cs="Times New Roman"/>
                <w:sz w:val="18"/>
                <w:szCs w:val="18"/>
              </w:rPr>
            </w:pPr>
            <w:r w:rsidRPr="00725462">
              <w:rPr>
                <w:rFonts w:ascii="Times New Roman" w:hAnsi="Times New Roman" w:cs="Times New Roman" w:hint="eastAsia"/>
                <w:sz w:val="18"/>
                <w:szCs w:val="18"/>
              </w:rPr>
              <w:lastRenderedPageBreak/>
              <w:t>Comparable</w:t>
            </w:r>
          </w:p>
        </w:tc>
        <w:tc>
          <w:tcPr>
            <w:tcW w:w="1418" w:type="dxa"/>
          </w:tcPr>
          <w:p w14:paraId="05C37413" w14:textId="1DA712AD" w:rsidR="00D50319" w:rsidRDefault="00F93B62" w:rsidP="006D0FA2">
            <w:pPr>
              <w:rPr>
                <w:rFonts w:ascii="Times New Roman" w:hAnsi="Times New Roman" w:cs="Times New Roman"/>
                <w:sz w:val="18"/>
                <w:szCs w:val="18"/>
              </w:rPr>
            </w:pPr>
            <w:r>
              <w:rPr>
                <w:rFonts w:ascii="Times New Roman" w:hAnsi="Times New Roman" w:cs="Times New Roman" w:hint="eastAsia"/>
                <w:sz w:val="18"/>
                <w:szCs w:val="18"/>
              </w:rPr>
              <w:t>35</w:t>
            </w:r>
          </w:p>
        </w:tc>
        <w:tc>
          <w:tcPr>
            <w:tcW w:w="2268" w:type="dxa"/>
          </w:tcPr>
          <w:p w14:paraId="01A6E5C2" w14:textId="178556B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7AC8FBE5"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0B7477C8"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290B0DDC" w14:textId="77777777" w:rsidTr="007430D3">
        <w:tc>
          <w:tcPr>
            <w:tcW w:w="2136" w:type="dxa"/>
          </w:tcPr>
          <w:p w14:paraId="138C07D6"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61</w:t>
            </w:r>
            <w:r w:rsidRPr="0006630A">
              <w:rPr>
                <w:rFonts w:ascii="Times New Roman" w:hAnsi="Times New Roman" w:cs="Times New Roman"/>
                <w:sz w:val="18"/>
                <w:szCs w:val="18"/>
              </w:rPr>
              <w:t>. What is the role of cerebrospinal fluid testing in the diagnosis of brain tumors in children?</w:t>
            </w:r>
          </w:p>
        </w:tc>
        <w:tc>
          <w:tcPr>
            <w:tcW w:w="3364" w:type="dxa"/>
          </w:tcPr>
          <w:p w14:paraId="7E15516A"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Cerebrospinal fluid (CSF) testing plays a significant role in the diagnosis and management of brain tumors in children, primarily by assisting in the detection of tumor markers, identifying metastatic spread, and monitoring treatment response. Here’s how it's used in more detail:</w:t>
            </w:r>
          </w:p>
          <w:p w14:paraId="12E143F3"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 Detection of Tumor Markers: Certain brain tumors in children can shed cells or release specific biochemical markers into the CSF, which circulates around the brain and spinal cord. Testing CSF can help identify these markers, which are substances produced by tumors or by the body in response to cancer presence. For instance, tumors like medulloblastomas, germinomas, and pineal region tumors might release markers that can be detected in CSF.</w:t>
            </w:r>
          </w:p>
          <w:p w14:paraId="66F87F3E"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lastRenderedPageBreak/>
              <w:t>2. Diagnosis and Staging: CSF analysis can also be used to assess the extent of a tumor, particularly in determining if the cancer has spread (metastasized) within the central nervous system. This is especially critical in cancers such as leukemia and lymphoma that can invade the CSF space. Finding cancer cells in the CSF can alter the staging and treatment plan.</w:t>
            </w:r>
          </w:p>
          <w:p w14:paraId="66364FAD"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3. Monitoring Treatment and Checking for Recurrence: Regular CSF samples might be taken during and after treatment to monitor the effectiveness of therapy and to check for signs of recurrence. Changes in the composition of the CSF can provide clues about how well the body is responding to treatment or if there are signs of returning disease.</w:t>
            </w:r>
          </w:p>
          <w:p w14:paraId="4C9B9E1A"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4. Assessing Complications: CSF testing can also help in diagnosing complications related to the tumor or its treatment, such as infections or effects of therapy on brain function.</w:t>
            </w:r>
          </w:p>
          <w:p w14:paraId="090D27C3"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The procedure to collect CSF typically involves a lumbar puncture (spinal tap), where a needle is inserted into the lower part of the spinal column to collect fluid for testing. This procedure must be performed with care, particularly in the presence of a brain tumor, due to potential risks like brain herniation if there is increased intracranial pressure.</w:t>
            </w:r>
          </w:p>
          <w:p w14:paraId="58BB0EEC"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Overall, while CSF testing is not a primary diagnostic tool for brain tumors (as imaging techniques like MRI and CT scans are more directly useful for tumor visualization), it provides valuable supportive information for diagnosis, staging, treatment planning, and monitoring.</w:t>
            </w:r>
          </w:p>
        </w:tc>
        <w:tc>
          <w:tcPr>
            <w:tcW w:w="3118" w:type="dxa"/>
          </w:tcPr>
          <w:p w14:paraId="1B385E96" w14:textId="77777777" w:rsidR="00D50319" w:rsidRPr="00725462" w:rsidRDefault="00D50319" w:rsidP="006D0FA2">
            <w:pPr>
              <w:rPr>
                <w:rFonts w:ascii="Times New Roman" w:hAnsi="Times New Roman" w:cs="Times New Roman"/>
                <w:sz w:val="18"/>
                <w:szCs w:val="18"/>
              </w:rPr>
            </w:pPr>
            <w:r w:rsidRPr="00725462">
              <w:rPr>
                <w:rFonts w:ascii="Times New Roman" w:hAnsi="Times New Roman" w:cs="Times New Roman" w:hint="eastAsia"/>
                <w:sz w:val="18"/>
                <w:szCs w:val="18"/>
              </w:rPr>
              <w:lastRenderedPageBreak/>
              <w:t>Comparable</w:t>
            </w:r>
          </w:p>
          <w:p w14:paraId="5C9154B7" w14:textId="77777777" w:rsidR="00D50319" w:rsidRPr="0006630A" w:rsidRDefault="00D50319" w:rsidP="006D0FA2">
            <w:pPr>
              <w:rPr>
                <w:rFonts w:ascii="Times New Roman" w:hAnsi="Times New Roman" w:cs="Times New Roman"/>
                <w:sz w:val="18"/>
                <w:szCs w:val="18"/>
              </w:rPr>
            </w:pPr>
          </w:p>
        </w:tc>
        <w:tc>
          <w:tcPr>
            <w:tcW w:w="1418" w:type="dxa"/>
          </w:tcPr>
          <w:p w14:paraId="1D640DC2" w14:textId="473AEB91"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35</w:t>
            </w:r>
          </w:p>
        </w:tc>
        <w:tc>
          <w:tcPr>
            <w:tcW w:w="2268" w:type="dxa"/>
          </w:tcPr>
          <w:p w14:paraId="4E6BE179" w14:textId="001A2B58"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1BB5B580" w14:textId="77777777" w:rsidR="00D50319" w:rsidRPr="0006630A" w:rsidRDefault="00D50319" w:rsidP="006D0FA2">
            <w:pPr>
              <w:pBdr>
                <w:top w:val="nil"/>
                <w:left w:val="nil"/>
                <w:bottom w:val="nil"/>
                <w:right w:val="nil"/>
                <w:between w:val="nil"/>
                <w:bar w:val="nil"/>
              </w:pBd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2500C179"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790B95F1" w14:textId="77777777" w:rsidTr="007430D3">
        <w:tc>
          <w:tcPr>
            <w:tcW w:w="2136" w:type="dxa"/>
          </w:tcPr>
          <w:p w14:paraId="281F6EAA"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62</w:t>
            </w:r>
            <w:r w:rsidRPr="0006630A">
              <w:rPr>
                <w:rFonts w:ascii="Times New Roman" w:hAnsi="Times New Roman" w:cs="Times New Roman"/>
                <w:sz w:val="18"/>
                <w:szCs w:val="18"/>
              </w:rPr>
              <w:t>. What is the main difference between acute leukemia and chronic leukemia in children?</w:t>
            </w:r>
          </w:p>
        </w:tc>
        <w:tc>
          <w:tcPr>
            <w:tcW w:w="3364" w:type="dxa"/>
          </w:tcPr>
          <w:p w14:paraId="58E53D02"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The main difference between acute leukemia and chronic leukemia in children lies in the progression of the disease and the characteristics of the cancer cells involved.</w:t>
            </w:r>
          </w:p>
          <w:p w14:paraId="6D6259FA"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 Progression of the disease:</w:t>
            </w:r>
          </w:p>
          <w:p w14:paraId="7122CD5E"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 Acute leukemia progresses very rapidly. It is characterized by the abrupt onset of symptoms and can quickly become severe if not treated promptly. The cells involved are immature and non-functional.</w:t>
            </w:r>
          </w:p>
          <w:p w14:paraId="5F2D919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 Chronic leukemia progresses more slowly and symptoms may not appear until the later stages of the disease. The leukemia cells are more mature compared to those in acute leukemia, and they can perform some of their normal functions for a while.</w:t>
            </w:r>
          </w:p>
          <w:p w14:paraId="72377D8F"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2. Cell differentiation and function:</w:t>
            </w:r>
          </w:p>
          <w:p w14:paraId="55D8D521"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 In acute leukemia, the leukemic cells are typically very immature (blasts) and unable to perform normal cell functions. They multiply quickly, leading to symptoms such as anemia, infection, and bleeding due to bone marrow failure.</w:t>
            </w:r>
          </w:p>
          <w:p w14:paraId="7A752854"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 In chronic leukemia, the cells are more differentiated and resemble normal cells more closely. They generally maintain some of their normal functions but can accumulate over time, causing problems like fatigue, weight loss, fevers, and an enlarged spleen.</w:t>
            </w:r>
          </w:p>
          <w:p w14:paraId="7B991A72"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3. Types common in children:</w:t>
            </w:r>
          </w:p>
          <w:p w14:paraId="3B98720A"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 Acute lymphoblastic leukemia (ALL) is the most common type of leukemia in children, which involves overproduction of immature white blood cells known as lymphoblasts.</w:t>
            </w:r>
          </w:p>
          <w:p w14:paraId="625BAF64"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 xml:space="preserve">   - Chronic leukemias are much rarer in children, but when they occur, chronic myeloid leukemia (CML) is the most common type.</w:t>
            </w:r>
          </w:p>
          <w:p w14:paraId="72646D4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lastRenderedPageBreak/>
              <w:t>These differences in progression, cellular characteristics, and commonality among types largely define how each leukemia is diagnosed, treated, and managed in pediatric cases. Acute leukemia generally requires more immediate and aggressive treatment, whereas chronic leukemia might be monitored and treated over a longer timeframe to manage symptoms and control the disease progression.</w:t>
            </w:r>
          </w:p>
        </w:tc>
        <w:tc>
          <w:tcPr>
            <w:tcW w:w="3118" w:type="dxa"/>
          </w:tcPr>
          <w:p w14:paraId="11C1812F"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52C89108" w14:textId="5BE82F6C"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35</w:t>
            </w:r>
          </w:p>
        </w:tc>
        <w:tc>
          <w:tcPr>
            <w:tcW w:w="2268" w:type="dxa"/>
          </w:tcPr>
          <w:p w14:paraId="47859EB2" w14:textId="44EFB331"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6C25FC76"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085326FE"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1F139FB7" w14:textId="77777777" w:rsidTr="007430D3">
        <w:tc>
          <w:tcPr>
            <w:tcW w:w="2136" w:type="dxa"/>
          </w:tcPr>
          <w:p w14:paraId="4C843D2E"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63</w:t>
            </w:r>
            <w:r w:rsidRPr="0006630A">
              <w:rPr>
                <w:rFonts w:ascii="Times New Roman" w:hAnsi="Times New Roman" w:cs="Times New Roman"/>
                <w:sz w:val="18"/>
                <w:szCs w:val="18"/>
              </w:rPr>
              <w:t>. What is the value of family history information in the diagnosis of childhood leukemia patients?</w:t>
            </w:r>
          </w:p>
        </w:tc>
        <w:tc>
          <w:tcPr>
            <w:tcW w:w="3364" w:type="dxa"/>
          </w:tcPr>
          <w:p w14:paraId="082BE6A8" w14:textId="77777777" w:rsidR="00D50319" w:rsidRPr="00C53613" w:rsidRDefault="00D50319" w:rsidP="006D0FA2">
            <w:pPr>
              <w:rPr>
                <w:rFonts w:ascii="Times New Roman" w:hAnsi="Times New Roman" w:cs="Times New Roman"/>
                <w:sz w:val="18"/>
                <w:szCs w:val="18"/>
              </w:rPr>
            </w:pPr>
            <w:r w:rsidRPr="00C53613">
              <w:rPr>
                <w:rFonts w:ascii="Times New Roman" w:hAnsi="Times New Roman" w:cs="Times New Roman"/>
                <w:sz w:val="18"/>
                <w:szCs w:val="18"/>
              </w:rPr>
              <w:t>The value of family history information in the diagnosis of childhood leukemia is significant for several reasons:</w:t>
            </w:r>
          </w:p>
          <w:p w14:paraId="173C5F73" w14:textId="77777777" w:rsidR="00D50319" w:rsidRPr="00C53613" w:rsidRDefault="00D50319" w:rsidP="006D0FA2">
            <w:pPr>
              <w:rPr>
                <w:rFonts w:ascii="Times New Roman" w:hAnsi="Times New Roman" w:cs="Times New Roman"/>
                <w:sz w:val="18"/>
                <w:szCs w:val="18"/>
              </w:rPr>
            </w:pPr>
            <w:r w:rsidRPr="00C53613">
              <w:rPr>
                <w:rFonts w:ascii="Times New Roman" w:hAnsi="Times New Roman" w:cs="Times New Roman"/>
                <w:sz w:val="18"/>
                <w:szCs w:val="18"/>
              </w:rPr>
              <w:t>1. Genetic Predisposition: Some forms of leukemia have a genetic component, meaning they can run in families. A detailed family history can help identify potential inherited genetic mutations associated with increased risk of leukemia. For instance, mutations in genes like TP53 or certain inherited syndromes such as Down syndrome, Li-Fraumeni syndrome, or Fanconi anemia can increase the risk of developing leukemia.</w:t>
            </w:r>
          </w:p>
          <w:p w14:paraId="02267CE6" w14:textId="77777777" w:rsidR="00D50319" w:rsidRPr="00C53613" w:rsidRDefault="00D50319" w:rsidP="006D0FA2">
            <w:pPr>
              <w:rPr>
                <w:rFonts w:ascii="Times New Roman" w:hAnsi="Times New Roman" w:cs="Times New Roman"/>
                <w:sz w:val="18"/>
                <w:szCs w:val="18"/>
              </w:rPr>
            </w:pPr>
            <w:r w:rsidRPr="00C53613">
              <w:rPr>
                <w:rFonts w:ascii="Times New Roman" w:hAnsi="Times New Roman" w:cs="Times New Roman"/>
                <w:sz w:val="18"/>
                <w:szCs w:val="18"/>
              </w:rPr>
              <w:t>2. Early Detection and Monitoring: If there is a known family history of leukemia or related cancers, physicians might be more vigilant in monitoring children at high risk. This can lead to earlier detection of leukemia, which is often crucial for treatment success.</w:t>
            </w:r>
          </w:p>
          <w:p w14:paraId="199226EC" w14:textId="77777777" w:rsidR="00D50319" w:rsidRPr="00C53613" w:rsidRDefault="00D50319" w:rsidP="006D0FA2">
            <w:pPr>
              <w:rPr>
                <w:rFonts w:ascii="Times New Roman" w:hAnsi="Times New Roman" w:cs="Times New Roman"/>
                <w:sz w:val="18"/>
                <w:szCs w:val="18"/>
              </w:rPr>
            </w:pPr>
            <w:r w:rsidRPr="00C53613">
              <w:rPr>
                <w:rFonts w:ascii="Times New Roman" w:hAnsi="Times New Roman" w:cs="Times New Roman"/>
                <w:sz w:val="18"/>
                <w:szCs w:val="18"/>
              </w:rPr>
              <w:t>3. Tailored Treatment Plans: Understanding the genetic background of a patient can help in tailoring treatment approaches. For example, certain genetic mutations might make a patient more or less responsive to particular chemotherapy drugs or other treatments.</w:t>
            </w:r>
          </w:p>
          <w:p w14:paraId="16EBFB63" w14:textId="77777777" w:rsidR="00D50319" w:rsidRPr="00C53613" w:rsidRDefault="00D50319" w:rsidP="006D0FA2">
            <w:pPr>
              <w:rPr>
                <w:rFonts w:ascii="Times New Roman" w:hAnsi="Times New Roman" w:cs="Times New Roman"/>
                <w:sz w:val="18"/>
                <w:szCs w:val="18"/>
              </w:rPr>
            </w:pPr>
            <w:r w:rsidRPr="00C53613">
              <w:rPr>
                <w:rFonts w:ascii="Times New Roman" w:hAnsi="Times New Roman" w:cs="Times New Roman"/>
                <w:sz w:val="18"/>
                <w:szCs w:val="18"/>
              </w:rPr>
              <w:t xml:space="preserve">4. Risk Assessment for Family Members: </w:t>
            </w:r>
            <w:r w:rsidRPr="00C53613">
              <w:rPr>
                <w:rFonts w:ascii="Times New Roman" w:hAnsi="Times New Roman" w:cs="Times New Roman"/>
                <w:sz w:val="18"/>
                <w:szCs w:val="18"/>
              </w:rPr>
              <w:lastRenderedPageBreak/>
              <w:t>Once a family history of leukemia is identified, it may lead to recommendations for genetic counseling and testing for other family members. This is important not only for the immediate health concerns but also for future family planning and risk mitigation.</w:t>
            </w:r>
          </w:p>
          <w:p w14:paraId="7617D2AA" w14:textId="77777777" w:rsidR="00D50319" w:rsidRPr="00C53613" w:rsidRDefault="00D50319" w:rsidP="006D0FA2">
            <w:pPr>
              <w:rPr>
                <w:rFonts w:ascii="Times New Roman" w:hAnsi="Times New Roman" w:cs="Times New Roman"/>
                <w:sz w:val="18"/>
                <w:szCs w:val="18"/>
              </w:rPr>
            </w:pPr>
            <w:r w:rsidRPr="00C53613">
              <w:rPr>
                <w:rFonts w:ascii="Times New Roman" w:hAnsi="Times New Roman" w:cs="Times New Roman"/>
                <w:sz w:val="18"/>
                <w:szCs w:val="18"/>
              </w:rPr>
              <w:t>5. Research and Long-term Implications: Collecting family history contributes to research efforts that seek to understand the complex interplay of genetics and environment in the causation of leukemia. This can improve diagnostic tools, treatment protocols, and preventive measures over time.</w:t>
            </w:r>
          </w:p>
          <w:p w14:paraId="0AF9AB76" w14:textId="77777777" w:rsidR="00D50319" w:rsidRPr="0006630A" w:rsidRDefault="00D50319" w:rsidP="006D0FA2">
            <w:pPr>
              <w:rPr>
                <w:rFonts w:ascii="Times New Roman" w:hAnsi="Times New Roman" w:cs="Times New Roman"/>
                <w:sz w:val="18"/>
                <w:szCs w:val="18"/>
              </w:rPr>
            </w:pPr>
            <w:r w:rsidRPr="00C53613">
              <w:rPr>
                <w:rFonts w:ascii="Times New Roman" w:hAnsi="Times New Roman" w:cs="Times New Roman"/>
                <w:sz w:val="18"/>
                <w:szCs w:val="18"/>
              </w:rPr>
              <w:t>Thus, family history serves as a critical tool in the comprehensive assessment and management of childhood leukemia, influencing both clinical practice and ongoing research in oncology.</w:t>
            </w:r>
          </w:p>
        </w:tc>
        <w:tc>
          <w:tcPr>
            <w:tcW w:w="3118" w:type="dxa"/>
          </w:tcPr>
          <w:p w14:paraId="27339055"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4A52BADD" w14:textId="6CF9C825"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35</w:t>
            </w:r>
          </w:p>
        </w:tc>
        <w:tc>
          <w:tcPr>
            <w:tcW w:w="2268" w:type="dxa"/>
          </w:tcPr>
          <w:p w14:paraId="0034C4C8" w14:textId="176B869A"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036DCD1B"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26622AE0"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6EF29DF7" w14:textId="77777777" w:rsidTr="007430D3">
        <w:tc>
          <w:tcPr>
            <w:tcW w:w="2136" w:type="dxa"/>
          </w:tcPr>
          <w:p w14:paraId="4EE2F5F3"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64</w:t>
            </w:r>
            <w:r w:rsidRPr="0006630A">
              <w:rPr>
                <w:rFonts w:ascii="Times New Roman" w:hAnsi="Times New Roman" w:cs="Times New Roman"/>
                <w:sz w:val="18"/>
                <w:szCs w:val="18"/>
              </w:rPr>
              <w:t>. What genetic markers are important for the diagnosis of nephroblastoma?</w:t>
            </w:r>
          </w:p>
        </w:tc>
        <w:tc>
          <w:tcPr>
            <w:tcW w:w="3364" w:type="dxa"/>
          </w:tcPr>
          <w:p w14:paraId="740251E4" w14:textId="77777777" w:rsidR="00D50319" w:rsidRPr="00C53613" w:rsidRDefault="00D50319" w:rsidP="006D0FA2">
            <w:pPr>
              <w:rPr>
                <w:rFonts w:ascii="Times New Roman" w:hAnsi="Times New Roman" w:cs="Times New Roman"/>
                <w:sz w:val="18"/>
                <w:szCs w:val="18"/>
              </w:rPr>
            </w:pPr>
            <w:r w:rsidRPr="00C53613">
              <w:rPr>
                <w:rFonts w:ascii="Times New Roman" w:hAnsi="Times New Roman" w:cs="Times New Roman"/>
                <w:sz w:val="18"/>
                <w:szCs w:val="18"/>
              </w:rPr>
              <w:t>Nephroblastoma, also known as Wilms tumor, is a common type of kidney cancer in children. The diagnosis of nephroblastoma typically involves a combination of imaging studies, clinical evaluation, and histopathological examination. Genetic markers also play a crucial role in both the diagnosis and the management of the disease. Several genetic markers and mutations have been associated with nephroblastoma, including:</w:t>
            </w:r>
          </w:p>
          <w:p w14:paraId="180C7B7C" w14:textId="77777777" w:rsidR="00D50319" w:rsidRPr="00C53613" w:rsidRDefault="00D50319" w:rsidP="006D0FA2">
            <w:pPr>
              <w:rPr>
                <w:rFonts w:ascii="Times New Roman" w:hAnsi="Times New Roman" w:cs="Times New Roman"/>
                <w:sz w:val="18"/>
                <w:szCs w:val="18"/>
              </w:rPr>
            </w:pPr>
            <w:r w:rsidRPr="00C53613">
              <w:rPr>
                <w:rFonts w:ascii="Times New Roman" w:hAnsi="Times New Roman" w:cs="Times New Roman"/>
                <w:sz w:val="18"/>
                <w:szCs w:val="18"/>
              </w:rPr>
              <w:t>1. WT1 gene mutations: This gene is located on chromosome 11p13 and is mutated in about 10-15% of Wilms tumors. WT1 mutations are more commonly associated with certain syndromes such as WAGR syndrome (Wilms tumor, Aniridia, Genitourinary abnormalities, and mental Retardation) and Denys-</w:t>
            </w:r>
            <w:proofErr w:type="spellStart"/>
            <w:r w:rsidRPr="00C53613">
              <w:rPr>
                <w:rFonts w:ascii="Times New Roman" w:hAnsi="Times New Roman" w:cs="Times New Roman"/>
                <w:sz w:val="18"/>
                <w:szCs w:val="18"/>
              </w:rPr>
              <w:t>Drash</w:t>
            </w:r>
            <w:proofErr w:type="spellEnd"/>
            <w:r w:rsidRPr="00C53613">
              <w:rPr>
                <w:rFonts w:ascii="Times New Roman" w:hAnsi="Times New Roman" w:cs="Times New Roman"/>
                <w:sz w:val="18"/>
                <w:szCs w:val="18"/>
              </w:rPr>
              <w:t xml:space="preserve"> syndrome.</w:t>
            </w:r>
          </w:p>
          <w:p w14:paraId="31EA0E01" w14:textId="77777777" w:rsidR="00D50319" w:rsidRPr="00C53613" w:rsidRDefault="00D50319" w:rsidP="006D0FA2">
            <w:pPr>
              <w:rPr>
                <w:rFonts w:ascii="Times New Roman" w:hAnsi="Times New Roman" w:cs="Times New Roman"/>
                <w:sz w:val="18"/>
                <w:szCs w:val="18"/>
              </w:rPr>
            </w:pPr>
            <w:r w:rsidRPr="00C53613">
              <w:rPr>
                <w:rFonts w:ascii="Times New Roman" w:hAnsi="Times New Roman" w:cs="Times New Roman"/>
                <w:sz w:val="18"/>
                <w:szCs w:val="18"/>
              </w:rPr>
              <w:lastRenderedPageBreak/>
              <w:t>2. Loss of heterozygosity (LOH) on chromosome 11: Specifically, LOH at chromosome bands 11p15 is observed in about 30% of sporadic cases. This region includes the IGF2 gene, which is often found to be overexpressed in Wilms tumors.</w:t>
            </w:r>
          </w:p>
          <w:p w14:paraId="7B27FA8D" w14:textId="77777777" w:rsidR="00D50319" w:rsidRPr="00C53613" w:rsidRDefault="00D50319" w:rsidP="006D0FA2">
            <w:pPr>
              <w:rPr>
                <w:rFonts w:ascii="Times New Roman" w:hAnsi="Times New Roman" w:cs="Times New Roman"/>
                <w:sz w:val="18"/>
                <w:szCs w:val="18"/>
              </w:rPr>
            </w:pPr>
            <w:r w:rsidRPr="00C53613">
              <w:rPr>
                <w:rFonts w:ascii="Times New Roman" w:hAnsi="Times New Roman" w:cs="Times New Roman"/>
                <w:sz w:val="18"/>
                <w:szCs w:val="18"/>
              </w:rPr>
              <w:t>3. CTNNB1 (beta-catenin) mutations: These mutations can be found in approximately 15% of Wilms tumors. They are associated with a specific histologic subtype of Wilms tumor, known as the epithelial type.</w:t>
            </w:r>
          </w:p>
          <w:p w14:paraId="47C3EA49" w14:textId="77777777" w:rsidR="00D50319" w:rsidRPr="00C53613" w:rsidRDefault="00D50319" w:rsidP="006D0FA2">
            <w:pPr>
              <w:rPr>
                <w:rFonts w:ascii="Times New Roman" w:hAnsi="Times New Roman" w:cs="Times New Roman"/>
                <w:sz w:val="18"/>
                <w:szCs w:val="18"/>
              </w:rPr>
            </w:pPr>
            <w:r w:rsidRPr="00C53613">
              <w:rPr>
                <w:rFonts w:ascii="Times New Roman" w:hAnsi="Times New Roman" w:cs="Times New Roman"/>
                <w:sz w:val="18"/>
                <w:szCs w:val="18"/>
              </w:rPr>
              <w:t>4. TP53 mutations: Although less common, mutations in the TP53 gene are associated with anaplastic Wilms tumor, a more aggressive subtype of the disease.</w:t>
            </w:r>
          </w:p>
          <w:p w14:paraId="41FFBE1F" w14:textId="77777777" w:rsidR="00D50319" w:rsidRPr="00C53613" w:rsidRDefault="00D50319" w:rsidP="006D0FA2">
            <w:pPr>
              <w:rPr>
                <w:rFonts w:ascii="Times New Roman" w:hAnsi="Times New Roman" w:cs="Times New Roman"/>
                <w:sz w:val="18"/>
                <w:szCs w:val="18"/>
              </w:rPr>
            </w:pPr>
            <w:r w:rsidRPr="00C53613">
              <w:rPr>
                <w:rFonts w:ascii="Times New Roman" w:hAnsi="Times New Roman" w:cs="Times New Roman"/>
                <w:sz w:val="18"/>
                <w:szCs w:val="18"/>
              </w:rPr>
              <w:t xml:space="preserve">5. </w:t>
            </w:r>
            <w:proofErr w:type="spellStart"/>
            <w:r w:rsidRPr="00C53613">
              <w:rPr>
                <w:rFonts w:ascii="Times New Roman" w:hAnsi="Times New Roman" w:cs="Times New Roman"/>
                <w:sz w:val="18"/>
                <w:szCs w:val="18"/>
              </w:rPr>
              <w:t>Wnt</w:t>
            </w:r>
            <w:proofErr w:type="spellEnd"/>
            <w:r w:rsidRPr="00C53613">
              <w:rPr>
                <w:rFonts w:ascii="Times New Roman" w:hAnsi="Times New Roman" w:cs="Times New Roman"/>
                <w:sz w:val="18"/>
                <w:szCs w:val="18"/>
              </w:rPr>
              <w:t xml:space="preserve"> signaling pathway alterations: Besides CTNNB1 mutations, other alterations in the </w:t>
            </w:r>
            <w:proofErr w:type="spellStart"/>
            <w:r w:rsidRPr="00C53613">
              <w:rPr>
                <w:rFonts w:ascii="Times New Roman" w:hAnsi="Times New Roman" w:cs="Times New Roman"/>
                <w:sz w:val="18"/>
                <w:szCs w:val="18"/>
              </w:rPr>
              <w:t>Wnt</w:t>
            </w:r>
            <w:proofErr w:type="spellEnd"/>
            <w:r w:rsidRPr="00C53613">
              <w:rPr>
                <w:rFonts w:ascii="Times New Roman" w:hAnsi="Times New Roman" w:cs="Times New Roman"/>
                <w:sz w:val="18"/>
                <w:szCs w:val="18"/>
              </w:rPr>
              <w:t xml:space="preserve"> signaling pathway can be implicated in the development of Wilms tumors.</w:t>
            </w:r>
          </w:p>
          <w:p w14:paraId="0B2D8FAB" w14:textId="77777777" w:rsidR="00D50319" w:rsidRPr="00C53613" w:rsidRDefault="00D50319" w:rsidP="006D0FA2">
            <w:pPr>
              <w:rPr>
                <w:rFonts w:ascii="Times New Roman" w:hAnsi="Times New Roman" w:cs="Times New Roman"/>
                <w:sz w:val="18"/>
                <w:szCs w:val="18"/>
              </w:rPr>
            </w:pPr>
            <w:r w:rsidRPr="00C53613">
              <w:rPr>
                <w:rFonts w:ascii="Times New Roman" w:hAnsi="Times New Roman" w:cs="Times New Roman"/>
                <w:sz w:val="18"/>
                <w:szCs w:val="18"/>
              </w:rPr>
              <w:t>6. Chromosomal changes: Other chromosomal abnormalities such as gains or losses of certain chromosomes (e.g., gains of 1q, 12, and 13, and losses of 16q and 22q) can also be significant in the progression and prognosis of Wilms tumor.</w:t>
            </w:r>
          </w:p>
          <w:p w14:paraId="6DED55E1" w14:textId="77777777" w:rsidR="00D50319" w:rsidRPr="0006630A" w:rsidRDefault="00D50319" w:rsidP="006D0FA2">
            <w:pPr>
              <w:rPr>
                <w:rFonts w:ascii="Times New Roman" w:hAnsi="Times New Roman" w:cs="Times New Roman"/>
                <w:sz w:val="18"/>
                <w:szCs w:val="18"/>
              </w:rPr>
            </w:pPr>
            <w:r w:rsidRPr="00C53613">
              <w:rPr>
                <w:rFonts w:ascii="Times New Roman" w:hAnsi="Times New Roman" w:cs="Times New Roman"/>
                <w:sz w:val="18"/>
                <w:szCs w:val="18"/>
              </w:rPr>
              <w:t>In addition to these genetic markers, molecular profiling and advanced genomic techniques are increasingly being used to understand the biology of Wilms tumor and to tailor treatment more effectively.</w:t>
            </w:r>
          </w:p>
        </w:tc>
        <w:tc>
          <w:tcPr>
            <w:tcW w:w="3118" w:type="dxa"/>
          </w:tcPr>
          <w:p w14:paraId="450492DF"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027BB80F" w14:textId="5EFCF8B5"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5B8351D9" w14:textId="04E10ED8"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57E7CDB1"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72CAF3A9"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34E78D5D" w14:textId="77777777" w:rsidTr="007430D3">
        <w:tc>
          <w:tcPr>
            <w:tcW w:w="2136" w:type="dxa"/>
          </w:tcPr>
          <w:p w14:paraId="6CA30B6F"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65</w:t>
            </w:r>
            <w:r w:rsidRPr="0006630A">
              <w:rPr>
                <w:rFonts w:ascii="Times New Roman" w:hAnsi="Times New Roman" w:cs="Times New Roman"/>
                <w:sz w:val="18"/>
                <w:szCs w:val="18"/>
              </w:rPr>
              <w:t>. What physical examination and consultation should be carried out in the preliminary diagnosis of nephroblastoma?</w:t>
            </w:r>
          </w:p>
        </w:tc>
        <w:tc>
          <w:tcPr>
            <w:tcW w:w="3364" w:type="dxa"/>
          </w:tcPr>
          <w:p w14:paraId="45FA8128" w14:textId="77777777" w:rsidR="00D50319" w:rsidRPr="002B5486" w:rsidRDefault="00D50319" w:rsidP="006D0FA2">
            <w:pPr>
              <w:rPr>
                <w:rFonts w:ascii="Times New Roman" w:hAnsi="Times New Roman" w:cs="Times New Roman"/>
                <w:sz w:val="18"/>
                <w:szCs w:val="18"/>
              </w:rPr>
            </w:pPr>
            <w:r w:rsidRPr="002B5486">
              <w:rPr>
                <w:rFonts w:ascii="Times New Roman" w:hAnsi="Times New Roman" w:cs="Times New Roman"/>
                <w:sz w:val="18"/>
                <w:szCs w:val="18"/>
              </w:rPr>
              <w:t xml:space="preserve">Nephroblastoma, also known as Wilms' tumor, is a rare kidney cancer that primarily affects children. The preliminary diagnosis often begins with a detailed history and physical examination followed by specific diagnostic tests. Here's an outline of the examination and consultation steps </w:t>
            </w:r>
            <w:r w:rsidRPr="002B5486">
              <w:rPr>
                <w:rFonts w:ascii="Times New Roman" w:hAnsi="Times New Roman" w:cs="Times New Roman"/>
                <w:sz w:val="18"/>
                <w:szCs w:val="18"/>
              </w:rPr>
              <w:lastRenderedPageBreak/>
              <w:t>typically involved:</w:t>
            </w:r>
          </w:p>
          <w:p w14:paraId="3639C1A9" w14:textId="77777777" w:rsidR="00D50319" w:rsidRPr="002B5486" w:rsidRDefault="00D50319" w:rsidP="006D0FA2">
            <w:pPr>
              <w:rPr>
                <w:rFonts w:ascii="Times New Roman" w:hAnsi="Times New Roman" w:cs="Times New Roman"/>
                <w:sz w:val="18"/>
                <w:szCs w:val="18"/>
              </w:rPr>
            </w:pPr>
            <w:r w:rsidRPr="002B5486">
              <w:rPr>
                <w:rFonts w:ascii="Times New Roman" w:hAnsi="Times New Roman" w:cs="Times New Roman"/>
                <w:sz w:val="18"/>
                <w:szCs w:val="18"/>
              </w:rPr>
              <w:t xml:space="preserve"> History Taking</w:t>
            </w:r>
          </w:p>
          <w:p w14:paraId="60C739F9" w14:textId="77777777" w:rsidR="00D50319" w:rsidRPr="002B5486" w:rsidRDefault="00D50319" w:rsidP="006D0FA2">
            <w:pPr>
              <w:rPr>
                <w:rFonts w:ascii="Times New Roman" w:hAnsi="Times New Roman" w:cs="Times New Roman"/>
                <w:sz w:val="18"/>
                <w:szCs w:val="18"/>
              </w:rPr>
            </w:pPr>
            <w:r w:rsidRPr="002B5486">
              <w:rPr>
                <w:rFonts w:ascii="Times New Roman" w:hAnsi="Times New Roman" w:cs="Times New Roman"/>
                <w:sz w:val="18"/>
                <w:szCs w:val="18"/>
              </w:rPr>
              <w:t>1. Patient's Age and Symptoms: Nephroblastoma most commonly occurs in young children, generally before age 5. Key symptoms include an abdominal mass, abdominal pain, fever, hematuria (blood in urine), and sometimes high blood pressure.</w:t>
            </w:r>
          </w:p>
          <w:p w14:paraId="5607ED88" w14:textId="77777777" w:rsidR="00D50319" w:rsidRPr="002B5486" w:rsidRDefault="00D50319" w:rsidP="006D0FA2">
            <w:pPr>
              <w:rPr>
                <w:rFonts w:ascii="Times New Roman" w:hAnsi="Times New Roman" w:cs="Times New Roman"/>
                <w:sz w:val="18"/>
                <w:szCs w:val="18"/>
              </w:rPr>
            </w:pPr>
            <w:r w:rsidRPr="002B5486">
              <w:rPr>
                <w:rFonts w:ascii="Times New Roman" w:hAnsi="Times New Roman" w:cs="Times New Roman"/>
                <w:sz w:val="18"/>
                <w:szCs w:val="18"/>
              </w:rPr>
              <w:t>2. Family History: Although most cases are sporadic, a history of familial cancer syndromes can be relevant.</w:t>
            </w:r>
          </w:p>
          <w:p w14:paraId="09305FB7" w14:textId="77777777" w:rsidR="00D50319" w:rsidRPr="002B5486" w:rsidRDefault="00D50319" w:rsidP="006D0FA2">
            <w:pPr>
              <w:rPr>
                <w:rFonts w:ascii="Times New Roman" w:hAnsi="Times New Roman" w:cs="Times New Roman"/>
                <w:sz w:val="18"/>
                <w:szCs w:val="18"/>
              </w:rPr>
            </w:pPr>
            <w:r w:rsidRPr="002B5486">
              <w:rPr>
                <w:rFonts w:ascii="Times New Roman" w:hAnsi="Times New Roman" w:cs="Times New Roman"/>
                <w:sz w:val="18"/>
                <w:szCs w:val="18"/>
              </w:rPr>
              <w:t>3. Developmental History: Any developmental delays or other health issues.</w:t>
            </w:r>
          </w:p>
          <w:p w14:paraId="1FD492C6" w14:textId="77777777" w:rsidR="00D50319" w:rsidRPr="002B5486" w:rsidRDefault="00D50319" w:rsidP="006D0FA2">
            <w:pPr>
              <w:rPr>
                <w:rFonts w:ascii="Times New Roman" w:hAnsi="Times New Roman" w:cs="Times New Roman"/>
                <w:sz w:val="18"/>
                <w:szCs w:val="18"/>
              </w:rPr>
            </w:pPr>
            <w:r w:rsidRPr="002B5486">
              <w:rPr>
                <w:rFonts w:ascii="Times New Roman" w:hAnsi="Times New Roman" w:cs="Times New Roman"/>
                <w:sz w:val="18"/>
                <w:szCs w:val="18"/>
              </w:rPr>
              <w:t>4. General Health: Presence of any symptoms indicating metastasis such as respiratory symptoms (if lungs are involved).</w:t>
            </w:r>
          </w:p>
          <w:p w14:paraId="390F7E9C" w14:textId="77777777" w:rsidR="00D50319" w:rsidRPr="002B5486" w:rsidRDefault="00D50319" w:rsidP="006D0FA2">
            <w:pPr>
              <w:rPr>
                <w:rFonts w:ascii="Times New Roman" w:hAnsi="Times New Roman" w:cs="Times New Roman"/>
                <w:sz w:val="18"/>
                <w:szCs w:val="18"/>
              </w:rPr>
            </w:pPr>
            <w:r w:rsidRPr="002B5486">
              <w:rPr>
                <w:rFonts w:ascii="Times New Roman" w:hAnsi="Times New Roman" w:cs="Times New Roman"/>
                <w:sz w:val="18"/>
                <w:szCs w:val="18"/>
              </w:rPr>
              <w:t xml:space="preserve"> Physical Examination</w:t>
            </w:r>
          </w:p>
          <w:p w14:paraId="227907DB" w14:textId="77777777" w:rsidR="00D50319" w:rsidRPr="002B5486" w:rsidRDefault="00D50319" w:rsidP="006D0FA2">
            <w:pPr>
              <w:rPr>
                <w:rFonts w:ascii="Times New Roman" w:hAnsi="Times New Roman" w:cs="Times New Roman"/>
                <w:sz w:val="18"/>
                <w:szCs w:val="18"/>
              </w:rPr>
            </w:pPr>
            <w:r w:rsidRPr="002B5486">
              <w:rPr>
                <w:rFonts w:ascii="Times New Roman" w:hAnsi="Times New Roman" w:cs="Times New Roman"/>
                <w:sz w:val="18"/>
                <w:szCs w:val="18"/>
              </w:rPr>
              <w:t>1. Abdominal Examination: The primary focus is to check for any abdominal swelling or mass. The mass associated with nephroblastoma is usually smooth, firm, and located on one side of the abdomen.</w:t>
            </w:r>
          </w:p>
          <w:p w14:paraId="182F2697" w14:textId="77777777" w:rsidR="00D50319" w:rsidRPr="002B5486" w:rsidRDefault="00D50319" w:rsidP="006D0FA2">
            <w:pPr>
              <w:rPr>
                <w:rFonts w:ascii="Times New Roman" w:hAnsi="Times New Roman" w:cs="Times New Roman"/>
                <w:sz w:val="18"/>
                <w:szCs w:val="18"/>
              </w:rPr>
            </w:pPr>
            <w:r w:rsidRPr="002B5486">
              <w:rPr>
                <w:rFonts w:ascii="Times New Roman" w:hAnsi="Times New Roman" w:cs="Times New Roman"/>
                <w:sz w:val="18"/>
                <w:szCs w:val="18"/>
              </w:rPr>
              <w:t>2. Blood Pressure Measurement: Hypertension can be associated with nephroblastoma due to increased renin production by the tumor.</w:t>
            </w:r>
          </w:p>
          <w:p w14:paraId="63E83403" w14:textId="77777777" w:rsidR="00D50319" w:rsidRPr="002B5486" w:rsidRDefault="00D50319" w:rsidP="006D0FA2">
            <w:pPr>
              <w:rPr>
                <w:rFonts w:ascii="Times New Roman" w:hAnsi="Times New Roman" w:cs="Times New Roman"/>
                <w:sz w:val="18"/>
                <w:szCs w:val="18"/>
              </w:rPr>
            </w:pPr>
            <w:r w:rsidRPr="002B5486">
              <w:rPr>
                <w:rFonts w:ascii="Times New Roman" w:hAnsi="Times New Roman" w:cs="Times New Roman"/>
                <w:sz w:val="18"/>
                <w:szCs w:val="18"/>
              </w:rPr>
              <w:t>3. General Examination: Checking for any signs of anemia, weight loss, or general ill health.</w:t>
            </w:r>
          </w:p>
          <w:p w14:paraId="5E204A07" w14:textId="77777777" w:rsidR="00D50319" w:rsidRPr="002B5486" w:rsidRDefault="00D50319" w:rsidP="006D0FA2">
            <w:pPr>
              <w:rPr>
                <w:rFonts w:ascii="Times New Roman" w:hAnsi="Times New Roman" w:cs="Times New Roman"/>
                <w:sz w:val="18"/>
                <w:szCs w:val="18"/>
              </w:rPr>
            </w:pPr>
            <w:r w:rsidRPr="002B5486">
              <w:rPr>
                <w:rFonts w:ascii="Times New Roman" w:hAnsi="Times New Roman" w:cs="Times New Roman"/>
                <w:sz w:val="18"/>
                <w:szCs w:val="18"/>
              </w:rPr>
              <w:t xml:space="preserve"> Diagnostic Imaging</w:t>
            </w:r>
          </w:p>
          <w:p w14:paraId="17C4E0D0" w14:textId="77777777" w:rsidR="00D50319" w:rsidRPr="002B5486" w:rsidRDefault="00D50319" w:rsidP="006D0FA2">
            <w:pPr>
              <w:rPr>
                <w:rFonts w:ascii="Times New Roman" w:hAnsi="Times New Roman" w:cs="Times New Roman"/>
                <w:sz w:val="18"/>
                <w:szCs w:val="18"/>
              </w:rPr>
            </w:pPr>
            <w:r w:rsidRPr="002B5486">
              <w:rPr>
                <w:rFonts w:ascii="Times New Roman" w:hAnsi="Times New Roman" w:cs="Times New Roman"/>
                <w:sz w:val="18"/>
                <w:szCs w:val="18"/>
              </w:rPr>
              <w:t>1. Ultrasound: This is often the first imaging test performed as it is non-invasive and highly effective at visualizing abdominal masses.</w:t>
            </w:r>
          </w:p>
          <w:p w14:paraId="76F13F1C" w14:textId="77777777" w:rsidR="00D50319" w:rsidRPr="002B5486" w:rsidRDefault="00D50319" w:rsidP="006D0FA2">
            <w:pPr>
              <w:rPr>
                <w:rFonts w:ascii="Times New Roman" w:hAnsi="Times New Roman" w:cs="Times New Roman"/>
                <w:sz w:val="18"/>
                <w:szCs w:val="18"/>
              </w:rPr>
            </w:pPr>
            <w:r w:rsidRPr="002B5486">
              <w:rPr>
                <w:rFonts w:ascii="Times New Roman" w:hAnsi="Times New Roman" w:cs="Times New Roman"/>
                <w:sz w:val="18"/>
                <w:szCs w:val="18"/>
              </w:rPr>
              <w:t xml:space="preserve">2. Computed Tomography (CT) Scan or Magnetic Resonance Imaging (MRI) of the Abdomen: These provide detailed images of the kidney and surrounding structures and can help assess the extent of the tumor and </w:t>
            </w:r>
            <w:r w:rsidRPr="002B5486">
              <w:rPr>
                <w:rFonts w:ascii="Times New Roman" w:hAnsi="Times New Roman" w:cs="Times New Roman"/>
                <w:sz w:val="18"/>
                <w:szCs w:val="18"/>
              </w:rPr>
              <w:lastRenderedPageBreak/>
              <w:t>any possible metastasis.</w:t>
            </w:r>
          </w:p>
          <w:p w14:paraId="200F142D" w14:textId="77777777" w:rsidR="00D50319" w:rsidRPr="002B5486" w:rsidRDefault="00D50319" w:rsidP="006D0FA2">
            <w:pPr>
              <w:rPr>
                <w:rFonts w:ascii="Times New Roman" w:hAnsi="Times New Roman" w:cs="Times New Roman"/>
                <w:sz w:val="18"/>
                <w:szCs w:val="18"/>
              </w:rPr>
            </w:pPr>
            <w:r w:rsidRPr="002B5486">
              <w:rPr>
                <w:rFonts w:ascii="Times New Roman" w:hAnsi="Times New Roman" w:cs="Times New Roman"/>
                <w:sz w:val="18"/>
                <w:szCs w:val="18"/>
              </w:rPr>
              <w:t xml:space="preserve">3. Chest X-ray or </w:t>
            </w:r>
            <w:proofErr w:type="gramStart"/>
            <w:r w:rsidRPr="002B5486">
              <w:rPr>
                <w:rFonts w:ascii="Times New Roman" w:hAnsi="Times New Roman" w:cs="Times New Roman"/>
                <w:sz w:val="18"/>
                <w:szCs w:val="18"/>
              </w:rPr>
              <w:t>CT Scan</w:t>
            </w:r>
            <w:proofErr w:type="gramEnd"/>
            <w:r w:rsidRPr="002B5486">
              <w:rPr>
                <w:rFonts w:ascii="Times New Roman" w:hAnsi="Times New Roman" w:cs="Times New Roman"/>
                <w:sz w:val="18"/>
                <w:szCs w:val="18"/>
              </w:rPr>
              <w:t>: To check for metastasis to the lungs.</w:t>
            </w:r>
          </w:p>
          <w:p w14:paraId="7D85D7B0" w14:textId="77777777" w:rsidR="00D50319" w:rsidRPr="002B5486" w:rsidRDefault="00D50319" w:rsidP="006D0FA2">
            <w:pPr>
              <w:rPr>
                <w:rFonts w:ascii="Times New Roman" w:hAnsi="Times New Roman" w:cs="Times New Roman"/>
                <w:sz w:val="18"/>
                <w:szCs w:val="18"/>
              </w:rPr>
            </w:pPr>
            <w:r w:rsidRPr="002B5486">
              <w:rPr>
                <w:rFonts w:ascii="Times New Roman" w:hAnsi="Times New Roman" w:cs="Times New Roman"/>
                <w:sz w:val="18"/>
                <w:szCs w:val="18"/>
              </w:rPr>
              <w:t xml:space="preserve"> Laboratory Tests</w:t>
            </w:r>
          </w:p>
          <w:p w14:paraId="12B076DF" w14:textId="77777777" w:rsidR="00D50319" w:rsidRPr="002B5486" w:rsidRDefault="00D50319" w:rsidP="006D0FA2">
            <w:pPr>
              <w:rPr>
                <w:rFonts w:ascii="Times New Roman" w:hAnsi="Times New Roman" w:cs="Times New Roman"/>
                <w:sz w:val="18"/>
                <w:szCs w:val="18"/>
              </w:rPr>
            </w:pPr>
            <w:r w:rsidRPr="002B5486">
              <w:rPr>
                <w:rFonts w:ascii="Times New Roman" w:hAnsi="Times New Roman" w:cs="Times New Roman"/>
                <w:sz w:val="18"/>
                <w:szCs w:val="18"/>
              </w:rPr>
              <w:t>1. Urinalysis: To check for blood or other abnormalities in the urine.</w:t>
            </w:r>
          </w:p>
          <w:p w14:paraId="16CD0D46" w14:textId="77777777" w:rsidR="00D50319" w:rsidRPr="002B5486" w:rsidRDefault="00D50319" w:rsidP="006D0FA2">
            <w:pPr>
              <w:rPr>
                <w:rFonts w:ascii="Times New Roman" w:hAnsi="Times New Roman" w:cs="Times New Roman"/>
                <w:sz w:val="18"/>
                <w:szCs w:val="18"/>
              </w:rPr>
            </w:pPr>
            <w:r w:rsidRPr="002B5486">
              <w:rPr>
                <w:rFonts w:ascii="Times New Roman" w:hAnsi="Times New Roman" w:cs="Times New Roman"/>
                <w:sz w:val="18"/>
                <w:szCs w:val="18"/>
              </w:rPr>
              <w:t>2. Complete Blood Count (CBC): To detect anemia or signs of infection.</w:t>
            </w:r>
          </w:p>
          <w:p w14:paraId="5382FC1D" w14:textId="77777777" w:rsidR="00D50319" w:rsidRPr="002B5486" w:rsidRDefault="00D50319" w:rsidP="006D0FA2">
            <w:pPr>
              <w:rPr>
                <w:rFonts w:ascii="Times New Roman" w:hAnsi="Times New Roman" w:cs="Times New Roman"/>
                <w:sz w:val="18"/>
                <w:szCs w:val="18"/>
              </w:rPr>
            </w:pPr>
            <w:r w:rsidRPr="002B5486">
              <w:rPr>
                <w:rFonts w:ascii="Times New Roman" w:hAnsi="Times New Roman" w:cs="Times New Roman"/>
                <w:sz w:val="18"/>
                <w:szCs w:val="18"/>
              </w:rPr>
              <w:t>3. Kidney Function Tests: To assess how well the kidneys are functioning.</w:t>
            </w:r>
          </w:p>
          <w:p w14:paraId="630EBB86" w14:textId="77777777" w:rsidR="00D50319" w:rsidRPr="002B5486" w:rsidRDefault="00D50319" w:rsidP="006D0FA2">
            <w:pPr>
              <w:rPr>
                <w:rFonts w:ascii="Times New Roman" w:hAnsi="Times New Roman" w:cs="Times New Roman"/>
                <w:sz w:val="18"/>
                <w:szCs w:val="18"/>
              </w:rPr>
            </w:pPr>
            <w:r w:rsidRPr="002B5486">
              <w:rPr>
                <w:rFonts w:ascii="Times New Roman" w:hAnsi="Times New Roman" w:cs="Times New Roman"/>
                <w:sz w:val="18"/>
                <w:szCs w:val="18"/>
              </w:rPr>
              <w:t>4. Liver Function Tests: To rule out spread to the liver or other metabolic disturbances.</w:t>
            </w:r>
          </w:p>
          <w:p w14:paraId="473CFF76" w14:textId="77777777" w:rsidR="00D50319" w:rsidRPr="002B5486" w:rsidRDefault="00D50319" w:rsidP="006D0FA2">
            <w:pPr>
              <w:rPr>
                <w:rFonts w:ascii="Times New Roman" w:hAnsi="Times New Roman" w:cs="Times New Roman"/>
                <w:sz w:val="18"/>
                <w:szCs w:val="18"/>
              </w:rPr>
            </w:pPr>
            <w:r w:rsidRPr="002B5486">
              <w:rPr>
                <w:rFonts w:ascii="Times New Roman" w:hAnsi="Times New Roman" w:cs="Times New Roman"/>
                <w:sz w:val="18"/>
                <w:szCs w:val="18"/>
              </w:rPr>
              <w:t xml:space="preserve"> Biopsy</w:t>
            </w:r>
          </w:p>
          <w:p w14:paraId="0A212E68" w14:textId="77777777" w:rsidR="00D50319" w:rsidRPr="002B5486" w:rsidRDefault="00D50319" w:rsidP="006D0FA2">
            <w:pPr>
              <w:rPr>
                <w:rFonts w:ascii="Times New Roman" w:hAnsi="Times New Roman" w:cs="Times New Roman"/>
                <w:sz w:val="18"/>
                <w:szCs w:val="18"/>
              </w:rPr>
            </w:pPr>
            <w:r w:rsidRPr="002B5486">
              <w:rPr>
                <w:rFonts w:ascii="Times New Roman" w:hAnsi="Times New Roman" w:cs="Times New Roman"/>
                <w:sz w:val="18"/>
                <w:szCs w:val="18"/>
              </w:rPr>
              <w:t>A biopsy may be performed to confirm the diagnosis by obtaining a tissue sample of the tumor. However, in the case of suspected nephroblastoma, biopsy is sometimes avoided before surgery to prevent the risk of spreading the tumor cells.</w:t>
            </w:r>
          </w:p>
          <w:p w14:paraId="35FE0BC5" w14:textId="77777777" w:rsidR="00D50319" w:rsidRPr="002B5486" w:rsidRDefault="00D50319" w:rsidP="006D0FA2">
            <w:pPr>
              <w:rPr>
                <w:rFonts w:ascii="Times New Roman" w:hAnsi="Times New Roman" w:cs="Times New Roman"/>
                <w:sz w:val="18"/>
                <w:szCs w:val="18"/>
              </w:rPr>
            </w:pPr>
            <w:r w:rsidRPr="002B5486">
              <w:rPr>
                <w:rFonts w:ascii="Times New Roman" w:hAnsi="Times New Roman" w:cs="Times New Roman"/>
                <w:sz w:val="18"/>
                <w:szCs w:val="18"/>
              </w:rPr>
              <w:t xml:space="preserve"> Consultation with Specialists</w:t>
            </w:r>
          </w:p>
          <w:p w14:paraId="6E16630C" w14:textId="77777777" w:rsidR="00D50319" w:rsidRPr="002B5486" w:rsidRDefault="00D50319" w:rsidP="006D0FA2">
            <w:pPr>
              <w:rPr>
                <w:rFonts w:ascii="Times New Roman" w:hAnsi="Times New Roman" w:cs="Times New Roman"/>
                <w:sz w:val="18"/>
                <w:szCs w:val="18"/>
              </w:rPr>
            </w:pPr>
            <w:r w:rsidRPr="002B5486">
              <w:rPr>
                <w:rFonts w:ascii="Times New Roman" w:hAnsi="Times New Roman" w:cs="Times New Roman"/>
                <w:sz w:val="18"/>
                <w:szCs w:val="18"/>
              </w:rPr>
              <w:t>1. Pediatric Oncologist: To manage and plan the treatment of cancer.</w:t>
            </w:r>
          </w:p>
          <w:p w14:paraId="6BE2C56F" w14:textId="77777777" w:rsidR="00D50319" w:rsidRPr="002B5486" w:rsidRDefault="00D50319" w:rsidP="006D0FA2">
            <w:pPr>
              <w:rPr>
                <w:rFonts w:ascii="Times New Roman" w:hAnsi="Times New Roman" w:cs="Times New Roman"/>
                <w:sz w:val="18"/>
                <w:szCs w:val="18"/>
              </w:rPr>
            </w:pPr>
            <w:r w:rsidRPr="002B5486">
              <w:rPr>
                <w:rFonts w:ascii="Times New Roman" w:hAnsi="Times New Roman" w:cs="Times New Roman"/>
                <w:sz w:val="18"/>
                <w:szCs w:val="18"/>
              </w:rPr>
              <w:t>2. Pediatric Surgeon/Urologist: For surgical evaluation and planning.</w:t>
            </w:r>
          </w:p>
          <w:p w14:paraId="75BD19C0" w14:textId="77777777" w:rsidR="00D50319" w:rsidRPr="002B5486" w:rsidRDefault="00D50319" w:rsidP="006D0FA2">
            <w:pPr>
              <w:rPr>
                <w:rFonts w:ascii="Times New Roman" w:hAnsi="Times New Roman" w:cs="Times New Roman"/>
                <w:sz w:val="18"/>
                <w:szCs w:val="18"/>
              </w:rPr>
            </w:pPr>
            <w:r w:rsidRPr="002B5486">
              <w:rPr>
                <w:rFonts w:ascii="Times New Roman" w:hAnsi="Times New Roman" w:cs="Times New Roman"/>
                <w:sz w:val="18"/>
                <w:szCs w:val="18"/>
              </w:rPr>
              <w:t>3. Pediatric Radiologist: For expert analysis of imaging findings.</w:t>
            </w:r>
          </w:p>
          <w:p w14:paraId="7291C046" w14:textId="77777777" w:rsidR="00D50319" w:rsidRPr="002B5486" w:rsidRDefault="00D50319" w:rsidP="006D0FA2">
            <w:pPr>
              <w:rPr>
                <w:rFonts w:ascii="Times New Roman" w:hAnsi="Times New Roman" w:cs="Times New Roman"/>
                <w:sz w:val="18"/>
                <w:szCs w:val="18"/>
              </w:rPr>
            </w:pPr>
            <w:r w:rsidRPr="002B5486">
              <w:rPr>
                <w:rFonts w:ascii="Times New Roman" w:hAnsi="Times New Roman" w:cs="Times New Roman"/>
                <w:sz w:val="18"/>
                <w:szCs w:val="18"/>
              </w:rPr>
              <w:t>4. Pediatric Nephrologist: To manage kidney function and any complications.</w:t>
            </w:r>
          </w:p>
          <w:p w14:paraId="5C8A426D" w14:textId="77777777" w:rsidR="00D50319" w:rsidRPr="0006630A" w:rsidRDefault="00D50319" w:rsidP="006D0FA2">
            <w:pPr>
              <w:rPr>
                <w:rFonts w:ascii="Times New Roman" w:hAnsi="Times New Roman" w:cs="Times New Roman"/>
                <w:sz w:val="18"/>
                <w:szCs w:val="18"/>
              </w:rPr>
            </w:pPr>
            <w:r w:rsidRPr="002B5486">
              <w:rPr>
                <w:rFonts w:ascii="Times New Roman" w:hAnsi="Times New Roman" w:cs="Times New Roman"/>
                <w:sz w:val="18"/>
                <w:szCs w:val="18"/>
              </w:rPr>
              <w:t>The treatment plan, usually involving surgery followed by chemotherapy and sometimes radiation therapy, depends on the stage of the tumor and other factors determined during the diagnosis. Regular follow-up and monitoring are essential for managing any long-term complications and checking for recurrence.</w:t>
            </w:r>
          </w:p>
        </w:tc>
        <w:tc>
          <w:tcPr>
            <w:tcW w:w="3118" w:type="dxa"/>
          </w:tcPr>
          <w:p w14:paraId="3F233952"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395D7995" w14:textId="4BA8741A"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455AE3F1" w14:textId="17939270"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4AE776A2"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2CBEF5C7"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210D96DF" w14:textId="77777777" w:rsidTr="007430D3">
        <w:tc>
          <w:tcPr>
            <w:tcW w:w="2136" w:type="dxa"/>
          </w:tcPr>
          <w:p w14:paraId="3226F9DC"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66</w:t>
            </w:r>
            <w:r w:rsidRPr="0006630A">
              <w:rPr>
                <w:rFonts w:ascii="Times New Roman" w:hAnsi="Times New Roman" w:cs="Times New Roman"/>
                <w:sz w:val="18"/>
                <w:szCs w:val="18"/>
              </w:rPr>
              <w:t>. How to stage nephroblastoma?</w:t>
            </w:r>
          </w:p>
        </w:tc>
        <w:tc>
          <w:tcPr>
            <w:tcW w:w="3364" w:type="dxa"/>
          </w:tcPr>
          <w:p w14:paraId="1C4C34EE" w14:textId="77777777" w:rsidR="00D50319" w:rsidRPr="002B5486" w:rsidRDefault="00D50319" w:rsidP="006D0FA2">
            <w:pPr>
              <w:rPr>
                <w:rFonts w:ascii="Times New Roman" w:hAnsi="Times New Roman" w:cs="Times New Roman"/>
                <w:sz w:val="18"/>
                <w:szCs w:val="18"/>
              </w:rPr>
            </w:pPr>
            <w:r w:rsidRPr="002B5486">
              <w:rPr>
                <w:rFonts w:ascii="Times New Roman" w:hAnsi="Times New Roman" w:cs="Times New Roman"/>
                <w:sz w:val="18"/>
                <w:szCs w:val="18"/>
              </w:rPr>
              <w:t xml:space="preserve">Staging nephroblastoma, also known as Wilms' tumor, involves a process that determines the extent of the tumor and </w:t>
            </w:r>
            <w:r w:rsidRPr="002B5486">
              <w:rPr>
                <w:rFonts w:ascii="Times New Roman" w:hAnsi="Times New Roman" w:cs="Times New Roman"/>
                <w:sz w:val="18"/>
                <w:szCs w:val="18"/>
              </w:rPr>
              <w:lastRenderedPageBreak/>
              <w:t>whether it has spread from its original site. This staging is critical for deciding the most appropriate treatment options and for predicting outcomes. The most commonly used system for staging Wilms' tumor is the National Wilms Tumor Study Group (NWTSG) staging system. Here's an overview of this system:</w:t>
            </w:r>
          </w:p>
          <w:p w14:paraId="3297574B" w14:textId="77777777" w:rsidR="00D50319" w:rsidRPr="002B5486" w:rsidRDefault="00D50319" w:rsidP="006D0FA2">
            <w:pPr>
              <w:rPr>
                <w:rFonts w:ascii="Times New Roman" w:hAnsi="Times New Roman" w:cs="Times New Roman"/>
                <w:sz w:val="18"/>
                <w:szCs w:val="18"/>
              </w:rPr>
            </w:pPr>
            <w:r w:rsidRPr="002B5486">
              <w:rPr>
                <w:rFonts w:ascii="Times New Roman" w:hAnsi="Times New Roman" w:cs="Times New Roman"/>
                <w:sz w:val="18"/>
                <w:szCs w:val="18"/>
              </w:rPr>
              <w:t>1. Stage I: The cancer is found only in the kidney and can be completely removed by surgery. The renal capsule is intact, and the tumor has not ruptured or spread beyond the kidney.</w:t>
            </w:r>
          </w:p>
          <w:p w14:paraId="72FCA100" w14:textId="77777777" w:rsidR="00D50319" w:rsidRPr="002B5486" w:rsidRDefault="00D50319" w:rsidP="006D0FA2">
            <w:pPr>
              <w:rPr>
                <w:rFonts w:ascii="Times New Roman" w:hAnsi="Times New Roman" w:cs="Times New Roman"/>
                <w:sz w:val="18"/>
                <w:szCs w:val="18"/>
              </w:rPr>
            </w:pPr>
            <w:r w:rsidRPr="002B5486">
              <w:rPr>
                <w:rFonts w:ascii="Times New Roman" w:hAnsi="Times New Roman" w:cs="Times New Roman"/>
                <w:sz w:val="18"/>
                <w:szCs w:val="18"/>
              </w:rPr>
              <w:t>2. Stage II: The cancer has spread beyond the kidney to nearby areas but can still be completely removed by surgery. This includes invasion into the renal sinus, blood vessels of the kidney, or the perirenal fat but without any residual tumor apparent at or beyond the margins of resection.</w:t>
            </w:r>
          </w:p>
          <w:p w14:paraId="60B96526" w14:textId="77777777" w:rsidR="00D50319" w:rsidRPr="002B5486" w:rsidRDefault="00D50319" w:rsidP="006D0FA2">
            <w:pPr>
              <w:rPr>
                <w:rFonts w:ascii="Times New Roman" w:hAnsi="Times New Roman" w:cs="Times New Roman"/>
                <w:sz w:val="18"/>
                <w:szCs w:val="18"/>
              </w:rPr>
            </w:pPr>
            <w:r w:rsidRPr="002B5486">
              <w:rPr>
                <w:rFonts w:ascii="Times New Roman" w:hAnsi="Times New Roman" w:cs="Times New Roman"/>
                <w:sz w:val="18"/>
                <w:szCs w:val="18"/>
              </w:rPr>
              <w:t>3. Stage III: Residual non-hematogenous tumor remains post-surgery confined to the abdomen. This stage could include lymph node involvement in the abdomen, tumor penetration through the peritoneal surface, tumor implants on the peritoneal surface, or surgical spillage within the abdomen. The tumor may also be too large to be completely removed surgically.</w:t>
            </w:r>
          </w:p>
          <w:p w14:paraId="436A4F3A" w14:textId="77777777" w:rsidR="00D50319" w:rsidRPr="002B5486" w:rsidRDefault="00D50319" w:rsidP="006D0FA2">
            <w:pPr>
              <w:rPr>
                <w:rFonts w:ascii="Times New Roman" w:hAnsi="Times New Roman" w:cs="Times New Roman"/>
                <w:sz w:val="18"/>
                <w:szCs w:val="18"/>
              </w:rPr>
            </w:pPr>
            <w:r w:rsidRPr="002B5486">
              <w:rPr>
                <w:rFonts w:ascii="Times New Roman" w:hAnsi="Times New Roman" w:cs="Times New Roman"/>
                <w:sz w:val="18"/>
                <w:szCs w:val="18"/>
              </w:rPr>
              <w:t>4. Stage IV: The cancer has metastasized, or spread, to distant structures such as the lungs, liver, bone, or brain.</w:t>
            </w:r>
          </w:p>
          <w:p w14:paraId="606E378A" w14:textId="77777777" w:rsidR="00D50319" w:rsidRPr="002B5486" w:rsidRDefault="00D50319" w:rsidP="006D0FA2">
            <w:pPr>
              <w:rPr>
                <w:rFonts w:ascii="Times New Roman" w:hAnsi="Times New Roman" w:cs="Times New Roman"/>
                <w:sz w:val="18"/>
                <w:szCs w:val="18"/>
              </w:rPr>
            </w:pPr>
            <w:r w:rsidRPr="002B5486">
              <w:rPr>
                <w:rFonts w:ascii="Times New Roman" w:hAnsi="Times New Roman" w:cs="Times New Roman"/>
                <w:sz w:val="18"/>
                <w:szCs w:val="18"/>
              </w:rPr>
              <w:t>5. Stage V: Bilateral renal involvement at diagnosis. Each side of the kidney tumors is staged separately as I-IV based on the extent of tumor spread.</w:t>
            </w:r>
          </w:p>
          <w:p w14:paraId="7F55904E" w14:textId="77777777" w:rsidR="00D50319" w:rsidRPr="0006630A" w:rsidRDefault="00D50319" w:rsidP="006D0FA2">
            <w:pPr>
              <w:rPr>
                <w:rFonts w:ascii="Times New Roman" w:hAnsi="Times New Roman" w:cs="Times New Roman"/>
                <w:sz w:val="18"/>
                <w:szCs w:val="18"/>
              </w:rPr>
            </w:pPr>
            <w:r w:rsidRPr="002B5486">
              <w:rPr>
                <w:rFonts w:ascii="Times New Roman" w:hAnsi="Times New Roman" w:cs="Times New Roman"/>
                <w:sz w:val="18"/>
                <w:szCs w:val="18"/>
              </w:rPr>
              <w:t xml:space="preserve">Before the staging can be finalized, a thorough evaluation including imaging studies such as ultrasound, CT scans, or MRI, and possibly a surgical biopsy, is </w:t>
            </w:r>
            <w:r w:rsidRPr="002B5486">
              <w:rPr>
                <w:rFonts w:ascii="Times New Roman" w:hAnsi="Times New Roman" w:cs="Times New Roman"/>
                <w:sz w:val="18"/>
                <w:szCs w:val="18"/>
              </w:rPr>
              <w:lastRenderedPageBreak/>
              <w:t>necessary. Treatment typically involves a combination of surgery, chemotherapy, and sometimes radiation therapy, depending on the stage of the tumor.</w:t>
            </w:r>
          </w:p>
        </w:tc>
        <w:tc>
          <w:tcPr>
            <w:tcW w:w="3118" w:type="dxa"/>
          </w:tcPr>
          <w:p w14:paraId="108E051D"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03E76FB1" w14:textId="3B4EF1A2"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33</w:t>
            </w:r>
          </w:p>
        </w:tc>
        <w:tc>
          <w:tcPr>
            <w:tcW w:w="2268" w:type="dxa"/>
          </w:tcPr>
          <w:p w14:paraId="3366D7EB" w14:textId="37C4D759"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0B76168F"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4C4C2AAA"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43E1C61E" w14:textId="77777777" w:rsidTr="007430D3">
        <w:tc>
          <w:tcPr>
            <w:tcW w:w="2136" w:type="dxa"/>
          </w:tcPr>
          <w:p w14:paraId="2161BE0F" w14:textId="77800032"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67</w:t>
            </w:r>
            <w:r w:rsidRPr="0006630A">
              <w:rPr>
                <w:rFonts w:ascii="Times New Roman" w:hAnsi="Times New Roman" w:cs="Times New Roman"/>
                <w:sz w:val="18"/>
                <w:szCs w:val="18"/>
              </w:rPr>
              <w:t xml:space="preserve">. </w:t>
            </w:r>
            <w:r w:rsidRPr="004D062F">
              <w:rPr>
                <w:rFonts w:ascii="Times New Roman" w:hAnsi="Times New Roman" w:cs="Times New Roman"/>
                <w:sz w:val="18"/>
                <w:szCs w:val="18"/>
              </w:rPr>
              <w:t>In patients with acute leukemia, what is the type of Auer body without leukemia cell microscopy?</w:t>
            </w:r>
          </w:p>
        </w:tc>
        <w:tc>
          <w:tcPr>
            <w:tcW w:w="3364" w:type="dxa"/>
          </w:tcPr>
          <w:p w14:paraId="78DEF8E6" w14:textId="335FCE07" w:rsidR="00D50319" w:rsidRPr="004D062F" w:rsidRDefault="00D50319" w:rsidP="006D0FA2">
            <w:pPr>
              <w:rPr>
                <w:rFonts w:ascii="Times New Roman" w:hAnsi="Times New Roman" w:cs="Times New Roman"/>
                <w:sz w:val="18"/>
                <w:szCs w:val="18"/>
              </w:rPr>
            </w:pPr>
            <w:r w:rsidRPr="004D062F">
              <w:rPr>
                <w:rFonts w:ascii="Times New Roman" w:hAnsi="Times New Roman" w:cs="Times New Roman"/>
                <w:sz w:val="18"/>
                <w:szCs w:val="18"/>
              </w:rPr>
              <w:t>Auer bodies are specific granular cytoplasmic inclusions typically found in the leukemic cells of patients with certain types of acute myeloid leukemia (AML). These rod-like structures can be very helpful in diagnosing AML because they are generally not present in normal cells or other types of leukemia.</w:t>
            </w:r>
          </w:p>
          <w:p w14:paraId="1229C370" w14:textId="6B0ED720" w:rsidR="00D50319" w:rsidRPr="004D062F" w:rsidRDefault="00D50319" w:rsidP="006D0FA2">
            <w:pPr>
              <w:rPr>
                <w:rFonts w:ascii="Times New Roman" w:hAnsi="Times New Roman" w:cs="Times New Roman"/>
                <w:sz w:val="18"/>
                <w:szCs w:val="18"/>
              </w:rPr>
            </w:pPr>
            <w:r w:rsidRPr="004D062F">
              <w:rPr>
                <w:rFonts w:ascii="Times New Roman" w:hAnsi="Times New Roman" w:cs="Times New Roman"/>
                <w:sz w:val="18"/>
                <w:szCs w:val="18"/>
              </w:rPr>
              <w:t>Without microscopy of leukemia cells to visually identify Auer bodies, the presence and type of Auer body can't be confirmed or identified. Typically, the detection of Auer bodies relies on cytological examination using light microscopy, where the bodies appear as distinct, rod-shaped inclusions within the cytoplasm of myeloblasts or other immature granulocytic cells.</w:t>
            </w:r>
          </w:p>
          <w:p w14:paraId="2369D98E" w14:textId="673B5A94" w:rsidR="00D50319" w:rsidRPr="0006630A" w:rsidRDefault="00D50319" w:rsidP="006D0FA2">
            <w:pPr>
              <w:rPr>
                <w:rFonts w:ascii="Times New Roman" w:hAnsi="Times New Roman" w:cs="Times New Roman"/>
                <w:sz w:val="18"/>
                <w:szCs w:val="18"/>
              </w:rPr>
            </w:pPr>
            <w:r w:rsidRPr="004D062F">
              <w:rPr>
                <w:rFonts w:ascii="Times New Roman" w:hAnsi="Times New Roman" w:cs="Times New Roman"/>
                <w:sz w:val="18"/>
                <w:szCs w:val="18"/>
              </w:rPr>
              <w:t>To suggest the presence of Auer bodies or diagnose leukemia types like AML, other laboratory techniques such as flow cytometry, cytogenetics, or molecular genetic tests can be used to detect specific markers associated with leukemia. These tests can provide information on the cell lineage and genetic abnormalities, contributing to a comprehensive diagnosis in the absence of direct microscopic visualization of Auer bodies.</w:t>
            </w:r>
          </w:p>
        </w:tc>
        <w:tc>
          <w:tcPr>
            <w:tcW w:w="3118" w:type="dxa"/>
          </w:tcPr>
          <w:p w14:paraId="2ECBF108"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Comparable</w:t>
            </w:r>
          </w:p>
        </w:tc>
        <w:tc>
          <w:tcPr>
            <w:tcW w:w="1418" w:type="dxa"/>
          </w:tcPr>
          <w:p w14:paraId="093063FA" w14:textId="23F87DB5" w:rsidR="00D50319" w:rsidRDefault="00F93B62"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60EA8E94" w14:textId="57F996F4"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3</w:t>
            </w:r>
          </w:p>
        </w:tc>
        <w:tc>
          <w:tcPr>
            <w:tcW w:w="2268" w:type="dxa"/>
          </w:tcPr>
          <w:p w14:paraId="216CB955" w14:textId="3A0E5661"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t>3</w:t>
            </w:r>
          </w:p>
        </w:tc>
        <w:tc>
          <w:tcPr>
            <w:tcW w:w="1843" w:type="dxa"/>
          </w:tcPr>
          <w:p w14:paraId="630EA521"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07D8D80E" w14:textId="77777777" w:rsidTr="007430D3">
        <w:tc>
          <w:tcPr>
            <w:tcW w:w="2136" w:type="dxa"/>
          </w:tcPr>
          <w:p w14:paraId="477A52A7"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68</w:t>
            </w:r>
            <w:r w:rsidRPr="0006630A">
              <w:rPr>
                <w:rFonts w:ascii="Times New Roman" w:hAnsi="Times New Roman" w:cs="Times New Roman"/>
                <w:sz w:val="18"/>
                <w:szCs w:val="18"/>
              </w:rPr>
              <w:t>. What is the role of PET-CT in tumor diagnosis?</w:t>
            </w:r>
          </w:p>
        </w:tc>
        <w:tc>
          <w:tcPr>
            <w:tcW w:w="3364" w:type="dxa"/>
          </w:tcPr>
          <w:p w14:paraId="3AC19DC5" w14:textId="77777777" w:rsidR="00D50319" w:rsidRPr="00A60B4A" w:rsidRDefault="00D50319" w:rsidP="006D0FA2">
            <w:pPr>
              <w:rPr>
                <w:rFonts w:ascii="Times New Roman" w:hAnsi="Times New Roman" w:cs="Times New Roman"/>
                <w:sz w:val="18"/>
                <w:szCs w:val="18"/>
              </w:rPr>
            </w:pPr>
            <w:r w:rsidRPr="00A60B4A">
              <w:rPr>
                <w:rFonts w:ascii="Times New Roman" w:hAnsi="Times New Roman" w:cs="Times New Roman"/>
                <w:sz w:val="18"/>
                <w:szCs w:val="18"/>
              </w:rPr>
              <w:t>PET-CT, which stands for Positron Emission Tomography-Computed Tomography, is a highly valuable imaging tool in the diagnosis and management of tumors. Its role in tumor diagnosis can be summarized in several key areas:</w:t>
            </w:r>
          </w:p>
          <w:p w14:paraId="30CE64E3" w14:textId="77777777" w:rsidR="00D50319" w:rsidRPr="00A60B4A" w:rsidRDefault="00D50319" w:rsidP="006D0FA2">
            <w:pPr>
              <w:rPr>
                <w:rFonts w:ascii="Times New Roman" w:hAnsi="Times New Roman" w:cs="Times New Roman"/>
                <w:sz w:val="18"/>
                <w:szCs w:val="18"/>
              </w:rPr>
            </w:pPr>
            <w:r w:rsidRPr="00A60B4A">
              <w:rPr>
                <w:rFonts w:ascii="Times New Roman" w:hAnsi="Times New Roman" w:cs="Times New Roman"/>
                <w:sz w:val="18"/>
                <w:szCs w:val="18"/>
              </w:rPr>
              <w:t xml:space="preserve">1. Detection and Diagnosis: PET-CT is often </w:t>
            </w:r>
            <w:r w:rsidRPr="00A60B4A">
              <w:rPr>
                <w:rFonts w:ascii="Times New Roman" w:hAnsi="Times New Roman" w:cs="Times New Roman"/>
                <w:sz w:val="18"/>
                <w:szCs w:val="18"/>
              </w:rPr>
              <w:lastRenderedPageBreak/>
              <w:t>used when there is a suspicion of cancer based on symptoms, lab results, or other imaging studies. It can detect the presence of tumors and differentiate between benign and malignant lesions by showing the metabolic activity of tissues, which is typically higher in cancer cells.</w:t>
            </w:r>
          </w:p>
          <w:p w14:paraId="79011587" w14:textId="77777777" w:rsidR="00D50319" w:rsidRPr="00A60B4A" w:rsidRDefault="00D50319" w:rsidP="006D0FA2">
            <w:pPr>
              <w:rPr>
                <w:rFonts w:ascii="Times New Roman" w:hAnsi="Times New Roman" w:cs="Times New Roman"/>
                <w:sz w:val="18"/>
                <w:szCs w:val="18"/>
              </w:rPr>
            </w:pPr>
            <w:r w:rsidRPr="00A60B4A">
              <w:rPr>
                <w:rFonts w:ascii="Times New Roman" w:hAnsi="Times New Roman" w:cs="Times New Roman"/>
                <w:sz w:val="18"/>
                <w:szCs w:val="18"/>
              </w:rPr>
              <w:t>2. Staging: Once a cancer diagnosis is confirmed, staging the disease is crucial for determining the best course of treatment. PET-CT helps in assessing the extent of the disease within the body, including the size and number of tumors, and whether cancer has spread to lymph nodes or distant organs.</w:t>
            </w:r>
          </w:p>
          <w:p w14:paraId="39A3DDAB" w14:textId="77777777" w:rsidR="00D50319" w:rsidRPr="00A60B4A" w:rsidRDefault="00D50319" w:rsidP="006D0FA2">
            <w:pPr>
              <w:rPr>
                <w:rFonts w:ascii="Times New Roman" w:hAnsi="Times New Roman" w:cs="Times New Roman"/>
                <w:sz w:val="18"/>
                <w:szCs w:val="18"/>
              </w:rPr>
            </w:pPr>
            <w:r w:rsidRPr="00A60B4A">
              <w:rPr>
                <w:rFonts w:ascii="Times New Roman" w:hAnsi="Times New Roman" w:cs="Times New Roman"/>
                <w:sz w:val="18"/>
                <w:szCs w:val="18"/>
              </w:rPr>
              <w:t>3. Treatment Planning: The detailed information from a PET-CT scan helps oncologists decide on the most appropriate therapeutic approach. It aids in planning surgeries, radiation therapy, and systemic treatments by providing precise tumor localization and characterization.</w:t>
            </w:r>
          </w:p>
          <w:p w14:paraId="5E7BCC40" w14:textId="77777777" w:rsidR="00D50319" w:rsidRPr="00A60B4A" w:rsidRDefault="00D50319" w:rsidP="006D0FA2">
            <w:pPr>
              <w:rPr>
                <w:rFonts w:ascii="Times New Roman" w:hAnsi="Times New Roman" w:cs="Times New Roman"/>
                <w:sz w:val="18"/>
                <w:szCs w:val="18"/>
              </w:rPr>
            </w:pPr>
            <w:r w:rsidRPr="00A60B4A">
              <w:rPr>
                <w:rFonts w:ascii="Times New Roman" w:hAnsi="Times New Roman" w:cs="Times New Roman"/>
                <w:sz w:val="18"/>
                <w:szCs w:val="18"/>
              </w:rPr>
              <w:t>4. Treatment Monitoring and Response: PET-CT is useful in monitoring the effectiveness of ongoing cancer treatments by comparing pre-treatment and post-treatment scans. It helps in determining whether the cancer is responding to treatment, is stable, or has progressed.</w:t>
            </w:r>
          </w:p>
          <w:p w14:paraId="4E579901" w14:textId="77777777" w:rsidR="00D50319" w:rsidRPr="00A60B4A" w:rsidRDefault="00D50319" w:rsidP="006D0FA2">
            <w:pPr>
              <w:rPr>
                <w:rFonts w:ascii="Times New Roman" w:hAnsi="Times New Roman" w:cs="Times New Roman"/>
                <w:sz w:val="18"/>
                <w:szCs w:val="18"/>
              </w:rPr>
            </w:pPr>
            <w:r w:rsidRPr="00A60B4A">
              <w:rPr>
                <w:rFonts w:ascii="Times New Roman" w:hAnsi="Times New Roman" w:cs="Times New Roman"/>
                <w:sz w:val="18"/>
                <w:szCs w:val="18"/>
              </w:rPr>
              <w:t>5. Detection of Recurrence: After treatment, PET-CT is utilized in follow-up evaluations to detect early signs of cancer recurrence. It can identify metabolic changes even before anatomical changes become apparent on other imaging modalities.</w:t>
            </w:r>
          </w:p>
          <w:p w14:paraId="11958878" w14:textId="77777777" w:rsidR="00D50319" w:rsidRPr="0006630A" w:rsidRDefault="00D50319" w:rsidP="006D0FA2">
            <w:pPr>
              <w:rPr>
                <w:rFonts w:ascii="Times New Roman" w:hAnsi="Times New Roman" w:cs="Times New Roman"/>
                <w:sz w:val="18"/>
                <w:szCs w:val="18"/>
              </w:rPr>
            </w:pPr>
            <w:r w:rsidRPr="00A60B4A">
              <w:rPr>
                <w:rFonts w:ascii="Times New Roman" w:hAnsi="Times New Roman" w:cs="Times New Roman"/>
                <w:sz w:val="18"/>
                <w:szCs w:val="18"/>
              </w:rPr>
              <w:t xml:space="preserve">PET-CT combines the functional imaging capabilities of PET, which detects changes at the cellular level, with the detailed anatomical information provided by CT. This combination allows for a more comprehensive assessment of tumors than </w:t>
            </w:r>
            <w:r w:rsidRPr="00A60B4A">
              <w:rPr>
                <w:rFonts w:ascii="Times New Roman" w:hAnsi="Times New Roman" w:cs="Times New Roman"/>
                <w:sz w:val="18"/>
                <w:szCs w:val="18"/>
              </w:rPr>
              <w:lastRenderedPageBreak/>
              <w:t>either modality alone. It is particularly effective in cancers such as lung, breast, colorectal, lymphoma, melanoma, and head and neck cancers, among others.</w:t>
            </w:r>
          </w:p>
        </w:tc>
        <w:tc>
          <w:tcPr>
            <w:tcW w:w="3118" w:type="dxa"/>
          </w:tcPr>
          <w:p w14:paraId="30A1138D"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3D76BD34" w14:textId="57289645"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33</w:t>
            </w:r>
          </w:p>
        </w:tc>
        <w:tc>
          <w:tcPr>
            <w:tcW w:w="2268" w:type="dxa"/>
          </w:tcPr>
          <w:p w14:paraId="2E77C54A" w14:textId="1512EADF"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43D88325"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642C056B"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41FC2051" w14:textId="77777777" w:rsidTr="007430D3">
        <w:tc>
          <w:tcPr>
            <w:tcW w:w="2136" w:type="dxa"/>
          </w:tcPr>
          <w:p w14:paraId="24E54011"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69</w:t>
            </w:r>
            <w:r w:rsidRPr="0006630A">
              <w:rPr>
                <w:rFonts w:ascii="Times New Roman" w:hAnsi="Times New Roman" w:cs="Times New Roman"/>
                <w:sz w:val="18"/>
                <w:szCs w:val="18"/>
              </w:rPr>
              <w:t xml:space="preserve">. </w:t>
            </w:r>
            <w:r w:rsidRPr="00A60B4A">
              <w:rPr>
                <w:rFonts w:ascii="Times New Roman" w:hAnsi="Times New Roman" w:cs="Times New Roman"/>
                <w:sz w:val="18"/>
                <w:szCs w:val="18"/>
              </w:rPr>
              <w:t>How to distinguish low-risk, medium-risk, and high-risk neuroblastoma</w:t>
            </w:r>
            <w:r w:rsidRPr="0006630A">
              <w:rPr>
                <w:rFonts w:ascii="Times New Roman" w:hAnsi="Times New Roman" w:cs="Times New Roman"/>
                <w:sz w:val="18"/>
                <w:szCs w:val="18"/>
              </w:rPr>
              <w:t>?</w:t>
            </w:r>
          </w:p>
        </w:tc>
        <w:tc>
          <w:tcPr>
            <w:tcW w:w="3364" w:type="dxa"/>
          </w:tcPr>
          <w:p w14:paraId="09D7A1BF" w14:textId="77777777" w:rsidR="00D50319" w:rsidRPr="00C04AFB" w:rsidRDefault="00D50319" w:rsidP="006D0FA2">
            <w:pPr>
              <w:rPr>
                <w:rFonts w:ascii="Times New Roman" w:hAnsi="Times New Roman" w:cs="Times New Roman"/>
                <w:sz w:val="18"/>
                <w:szCs w:val="18"/>
              </w:rPr>
            </w:pPr>
            <w:r w:rsidRPr="00C04AFB">
              <w:rPr>
                <w:rFonts w:ascii="Times New Roman" w:hAnsi="Times New Roman" w:cs="Times New Roman"/>
                <w:sz w:val="18"/>
                <w:szCs w:val="18"/>
              </w:rPr>
              <w:t>Neuroblastoma is a type of cancer that commonly affects young children, often originating in the adrenal glands or nerve tissue along the spine. The risk classification of neuroblastoma plays a crucial role in determining the treatment approach. The risk groups—low-risk, intermediate-risk, and high-risk—are distinguished based on a combination of factors. Here’s a general breakdown:</w:t>
            </w:r>
          </w:p>
          <w:p w14:paraId="3064E07F" w14:textId="77777777" w:rsidR="00D50319" w:rsidRPr="00C04AFB" w:rsidRDefault="00D50319" w:rsidP="006D0FA2">
            <w:pPr>
              <w:rPr>
                <w:rFonts w:ascii="Times New Roman" w:hAnsi="Times New Roman" w:cs="Times New Roman"/>
                <w:sz w:val="18"/>
                <w:szCs w:val="18"/>
              </w:rPr>
            </w:pPr>
            <w:r w:rsidRPr="00C04AFB">
              <w:rPr>
                <w:rFonts w:ascii="Times New Roman" w:hAnsi="Times New Roman" w:cs="Times New Roman"/>
                <w:sz w:val="18"/>
                <w:szCs w:val="18"/>
              </w:rPr>
              <w:t>1. Low-Risk Neuroblastoma:</w:t>
            </w:r>
          </w:p>
          <w:p w14:paraId="29054640" w14:textId="77777777" w:rsidR="00D50319" w:rsidRPr="00C04AFB" w:rsidRDefault="00D50319" w:rsidP="006D0FA2">
            <w:pPr>
              <w:rPr>
                <w:rFonts w:ascii="Times New Roman" w:hAnsi="Times New Roman" w:cs="Times New Roman"/>
                <w:sz w:val="18"/>
                <w:szCs w:val="18"/>
              </w:rPr>
            </w:pPr>
            <w:r w:rsidRPr="00C04AFB">
              <w:rPr>
                <w:rFonts w:ascii="Times New Roman" w:hAnsi="Times New Roman" w:cs="Times New Roman"/>
                <w:sz w:val="18"/>
                <w:szCs w:val="18"/>
              </w:rPr>
              <w:t xml:space="preserve">   - Age: Typically diagnosed in infants and young children, usually under 18 months of age.</w:t>
            </w:r>
          </w:p>
          <w:p w14:paraId="4A64BE1F" w14:textId="77777777" w:rsidR="00D50319" w:rsidRPr="00C04AFB" w:rsidRDefault="00D50319" w:rsidP="006D0FA2">
            <w:pPr>
              <w:rPr>
                <w:rFonts w:ascii="Times New Roman" w:hAnsi="Times New Roman" w:cs="Times New Roman"/>
                <w:sz w:val="18"/>
                <w:szCs w:val="18"/>
              </w:rPr>
            </w:pPr>
            <w:r w:rsidRPr="00C04AFB">
              <w:rPr>
                <w:rFonts w:ascii="Times New Roman" w:hAnsi="Times New Roman" w:cs="Times New Roman"/>
                <w:sz w:val="18"/>
                <w:szCs w:val="18"/>
              </w:rPr>
              <w:t xml:space="preserve">   - Stage: Localized tumors (Stage 1, 2A, 2B) that have not spread significantly.</w:t>
            </w:r>
          </w:p>
          <w:p w14:paraId="15DE7FEF" w14:textId="77777777" w:rsidR="00D50319" w:rsidRPr="00C04AFB" w:rsidRDefault="00D50319" w:rsidP="006D0FA2">
            <w:pPr>
              <w:rPr>
                <w:rFonts w:ascii="Times New Roman" w:hAnsi="Times New Roman" w:cs="Times New Roman"/>
                <w:sz w:val="18"/>
                <w:szCs w:val="18"/>
              </w:rPr>
            </w:pPr>
            <w:r w:rsidRPr="00C04AFB">
              <w:rPr>
                <w:rFonts w:ascii="Times New Roman" w:hAnsi="Times New Roman" w:cs="Times New Roman"/>
                <w:sz w:val="18"/>
                <w:szCs w:val="18"/>
              </w:rPr>
              <w:t xml:space="preserve">   - Histology: Favorable tumor histology, meaning the cells look more like normal cells under a microscope.</w:t>
            </w:r>
          </w:p>
          <w:p w14:paraId="13DEB10B" w14:textId="77777777" w:rsidR="00D50319" w:rsidRPr="00C04AFB" w:rsidRDefault="00D50319" w:rsidP="006D0FA2">
            <w:pPr>
              <w:rPr>
                <w:rFonts w:ascii="Times New Roman" w:hAnsi="Times New Roman" w:cs="Times New Roman"/>
                <w:sz w:val="18"/>
                <w:szCs w:val="18"/>
              </w:rPr>
            </w:pPr>
            <w:r w:rsidRPr="00C04AFB">
              <w:rPr>
                <w:rFonts w:ascii="Times New Roman" w:hAnsi="Times New Roman" w:cs="Times New Roman"/>
                <w:sz w:val="18"/>
                <w:szCs w:val="18"/>
              </w:rPr>
              <w:t xml:space="preserve">   - Genetics: Normal MYCN gene status (non-amplified) and favorable genetic markers such as </w:t>
            </w:r>
            <w:proofErr w:type="spellStart"/>
            <w:r w:rsidRPr="00C04AFB">
              <w:rPr>
                <w:rFonts w:ascii="Times New Roman" w:hAnsi="Times New Roman" w:cs="Times New Roman"/>
                <w:sz w:val="18"/>
                <w:szCs w:val="18"/>
              </w:rPr>
              <w:t>hyperdiploidy</w:t>
            </w:r>
            <w:proofErr w:type="spellEnd"/>
            <w:r w:rsidRPr="00C04AFB">
              <w:rPr>
                <w:rFonts w:ascii="Times New Roman" w:hAnsi="Times New Roman" w:cs="Times New Roman"/>
                <w:sz w:val="18"/>
                <w:szCs w:val="18"/>
              </w:rPr>
              <w:t xml:space="preserve"> and certain chromosome segmental abnormalities.</w:t>
            </w:r>
          </w:p>
          <w:p w14:paraId="613AB5D5" w14:textId="77777777" w:rsidR="00D50319" w:rsidRPr="00C04AFB" w:rsidRDefault="00D50319" w:rsidP="006D0FA2">
            <w:pPr>
              <w:rPr>
                <w:rFonts w:ascii="Times New Roman" w:hAnsi="Times New Roman" w:cs="Times New Roman"/>
                <w:sz w:val="18"/>
                <w:szCs w:val="18"/>
              </w:rPr>
            </w:pPr>
            <w:r w:rsidRPr="00C04AFB">
              <w:rPr>
                <w:rFonts w:ascii="Times New Roman" w:hAnsi="Times New Roman" w:cs="Times New Roman"/>
                <w:sz w:val="18"/>
                <w:szCs w:val="18"/>
              </w:rPr>
              <w:t>2. Intermediate-Risk Neuroblastoma:</w:t>
            </w:r>
          </w:p>
          <w:p w14:paraId="245E871E" w14:textId="77777777" w:rsidR="00D50319" w:rsidRPr="00C04AFB" w:rsidRDefault="00D50319" w:rsidP="006D0FA2">
            <w:pPr>
              <w:rPr>
                <w:rFonts w:ascii="Times New Roman" w:hAnsi="Times New Roman" w:cs="Times New Roman"/>
                <w:sz w:val="18"/>
                <w:szCs w:val="18"/>
              </w:rPr>
            </w:pPr>
            <w:r w:rsidRPr="00C04AFB">
              <w:rPr>
                <w:rFonts w:ascii="Times New Roman" w:hAnsi="Times New Roman" w:cs="Times New Roman"/>
                <w:sz w:val="18"/>
                <w:szCs w:val="18"/>
              </w:rPr>
              <w:t xml:space="preserve">   - Age: Most often children between 18 months and 5 years.</w:t>
            </w:r>
          </w:p>
          <w:p w14:paraId="59726276" w14:textId="77777777" w:rsidR="00D50319" w:rsidRPr="00C04AFB" w:rsidRDefault="00D50319" w:rsidP="006D0FA2">
            <w:pPr>
              <w:rPr>
                <w:rFonts w:ascii="Times New Roman" w:hAnsi="Times New Roman" w:cs="Times New Roman"/>
                <w:sz w:val="18"/>
                <w:szCs w:val="18"/>
              </w:rPr>
            </w:pPr>
            <w:r w:rsidRPr="00C04AFB">
              <w:rPr>
                <w:rFonts w:ascii="Times New Roman" w:hAnsi="Times New Roman" w:cs="Times New Roman"/>
                <w:sz w:val="18"/>
                <w:szCs w:val="18"/>
              </w:rPr>
              <w:t xml:space="preserve">   - Stage: Often includes more advanced local disease (some Stage 3) or special cases of metastatic disease (Stage 4S) depending on the age and specific biological features of the tumor.</w:t>
            </w:r>
          </w:p>
          <w:p w14:paraId="14383D89" w14:textId="77777777" w:rsidR="00D50319" w:rsidRPr="00C04AFB" w:rsidRDefault="00D50319" w:rsidP="006D0FA2">
            <w:pPr>
              <w:rPr>
                <w:rFonts w:ascii="Times New Roman" w:hAnsi="Times New Roman" w:cs="Times New Roman"/>
                <w:sz w:val="18"/>
                <w:szCs w:val="18"/>
              </w:rPr>
            </w:pPr>
            <w:r w:rsidRPr="00C04AFB">
              <w:rPr>
                <w:rFonts w:ascii="Times New Roman" w:hAnsi="Times New Roman" w:cs="Times New Roman"/>
                <w:sz w:val="18"/>
                <w:szCs w:val="18"/>
              </w:rPr>
              <w:t xml:space="preserve">   - Histology: Intermediate or unfavorable histology depending on specific characteristics.</w:t>
            </w:r>
          </w:p>
          <w:p w14:paraId="4C9D5D20" w14:textId="77777777" w:rsidR="00D50319" w:rsidRPr="00C04AFB" w:rsidRDefault="00D50319" w:rsidP="006D0FA2">
            <w:pPr>
              <w:rPr>
                <w:rFonts w:ascii="Times New Roman" w:hAnsi="Times New Roman" w:cs="Times New Roman"/>
                <w:sz w:val="18"/>
                <w:szCs w:val="18"/>
              </w:rPr>
            </w:pPr>
            <w:r w:rsidRPr="00C04AFB">
              <w:rPr>
                <w:rFonts w:ascii="Times New Roman" w:hAnsi="Times New Roman" w:cs="Times New Roman"/>
                <w:sz w:val="18"/>
                <w:szCs w:val="18"/>
              </w:rPr>
              <w:t xml:space="preserve">   - Genetics: Normal or amplified MYCN </w:t>
            </w:r>
            <w:r w:rsidRPr="00C04AFB">
              <w:rPr>
                <w:rFonts w:ascii="Times New Roman" w:hAnsi="Times New Roman" w:cs="Times New Roman"/>
                <w:sz w:val="18"/>
                <w:szCs w:val="18"/>
              </w:rPr>
              <w:lastRenderedPageBreak/>
              <w:t>status, with less favorable genetic features than low-risk but not as adverse as those seen in high-risk categories.</w:t>
            </w:r>
          </w:p>
          <w:p w14:paraId="4C0A82D8" w14:textId="77777777" w:rsidR="00D50319" w:rsidRPr="00C04AFB" w:rsidRDefault="00D50319" w:rsidP="006D0FA2">
            <w:pPr>
              <w:rPr>
                <w:rFonts w:ascii="Times New Roman" w:hAnsi="Times New Roman" w:cs="Times New Roman"/>
                <w:sz w:val="18"/>
                <w:szCs w:val="18"/>
              </w:rPr>
            </w:pPr>
            <w:r w:rsidRPr="00C04AFB">
              <w:rPr>
                <w:rFonts w:ascii="Times New Roman" w:hAnsi="Times New Roman" w:cs="Times New Roman"/>
                <w:sz w:val="18"/>
                <w:szCs w:val="18"/>
              </w:rPr>
              <w:t>3. High-Risk Neuroblastoma:</w:t>
            </w:r>
          </w:p>
          <w:p w14:paraId="4A4A79BA" w14:textId="77777777" w:rsidR="00D50319" w:rsidRPr="00C04AFB" w:rsidRDefault="00D50319" w:rsidP="006D0FA2">
            <w:pPr>
              <w:rPr>
                <w:rFonts w:ascii="Times New Roman" w:hAnsi="Times New Roman" w:cs="Times New Roman"/>
                <w:sz w:val="18"/>
                <w:szCs w:val="18"/>
              </w:rPr>
            </w:pPr>
            <w:r w:rsidRPr="00C04AFB">
              <w:rPr>
                <w:rFonts w:ascii="Times New Roman" w:hAnsi="Times New Roman" w:cs="Times New Roman"/>
                <w:sz w:val="18"/>
                <w:szCs w:val="18"/>
              </w:rPr>
              <w:t xml:space="preserve">   - Age: Often diagnosed in children over 18 months of age.</w:t>
            </w:r>
          </w:p>
          <w:p w14:paraId="262CA592" w14:textId="77777777" w:rsidR="00D50319" w:rsidRPr="00C04AFB" w:rsidRDefault="00D50319" w:rsidP="006D0FA2">
            <w:pPr>
              <w:rPr>
                <w:rFonts w:ascii="Times New Roman" w:hAnsi="Times New Roman" w:cs="Times New Roman"/>
                <w:sz w:val="18"/>
                <w:szCs w:val="18"/>
              </w:rPr>
            </w:pPr>
            <w:r w:rsidRPr="00C04AFB">
              <w:rPr>
                <w:rFonts w:ascii="Times New Roman" w:hAnsi="Times New Roman" w:cs="Times New Roman"/>
                <w:sz w:val="18"/>
                <w:szCs w:val="18"/>
              </w:rPr>
              <w:t xml:space="preserve">   - Stage: Typically includes more aggressive stages such as Stage 4 (metastatic disease).</w:t>
            </w:r>
          </w:p>
          <w:p w14:paraId="19D89314" w14:textId="77777777" w:rsidR="00D50319" w:rsidRPr="00C04AFB" w:rsidRDefault="00D50319" w:rsidP="006D0FA2">
            <w:pPr>
              <w:rPr>
                <w:rFonts w:ascii="Times New Roman" w:hAnsi="Times New Roman" w:cs="Times New Roman"/>
                <w:sz w:val="18"/>
                <w:szCs w:val="18"/>
              </w:rPr>
            </w:pPr>
            <w:r w:rsidRPr="00C04AFB">
              <w:rPr>
                <w:rFonts w:ascii="Times New Roman" w:hAnsi="Times New Roman" w:cs="Times New Roman"/>
                <w:sz w:val="18"/>
                <w:szCs w:val="18"/>
              </w:rPr>
              <w:t xml:space="preserve">   - Histology: Unfavorable histology, indicating that the tumor cells look less like normal cells.</w:t>
            </w:r>
          </w:p>
          <w:p w14:paraId="248F3338" w14:textId="77777777" w:rsidR="00D50319" w:rsidRPr="00C04AFB" w:rsidRDefault="00D50319" w:rsidP="006D0FA2">
            <w:pPr>
              <w:rPr>
                <w:rFonts w:ascii="Times New Roman" w:hAnsi="Times New Roman" w:cs="Times New Roman"/>
                <w:sz w:val="18"/>
                <w:szCs w:val="18"/>
              </w:rPr>
            </w:pPr>
            <w:r w:rsidRPr="00C04AFB">
              <w:rPr>
                <w:rFonts w:ascii="Times New Roman" w:hAnsi="Times New Roman" w:cs="Times New Roman"/>
                <w:sz w:val="18"/>
                <w:szCs w:val="18"/>
              </w:rPr>
              <w:t xml:space="preserve">   - Genetics: Amplified MYCN gene, which is associated with aggressive tumor behavior, and other unfavorable genetic abnormalities such as certain chromosome segmental changes.</w:t>
            </w:r>
          </w:p>
          <w:p w14:paraId="24ACB3BA" w14:textId="77777777" w:rsidR="00D50319" w:rsidRPr="0006630A" w:rsidRDefault="00D50319" w:rsidP="006D0FA2">
            <w:pPr>
              <w:rPr>
                <w:rFonts w:ascii="Times New Roman" w:hAnsi="Times New Roman" w:cs="Times New Roman"/>
                <w:sz w:val="18"/>
                <w:szCs w:val="18"/>
              </w:rPr>
            </w:pPr>
            <w:r w:rsidRPr="00C04AFB">
              <w:rPr>
                <w:rFonts w:ascii="Times New Roman" w:hAnsi="Times New Roman" w:cs="Times New Roman"/>
                <w:sz w:val="18"/>
                <w:szCs w:val="18"/>
              </w:rPr>
              <w:t>The determination of risk groups relies heavily on accurate staging of the disease, detailed histological analysis, and complex genetic testing. This classification directly influences the treatment strategy, ranging from surgical removal alone in low-risk cases to intensive chemotherapy, radiation, and potentially novel therapies in high-risk cases. Treatment decisions are often made in consultation with a team of specialists in pediatric oncology, and ongoing research continues to refine these classifications and treatment protocols.</w:t>
            </w:r>
          </w:p>
        </w:tc>
        <w:tc>
          <w:tcPr>
            <w:tcW w:w="3118" w:type="dxa"/>
          </w:tcPr>
          <w:p w14:paraId="1077ABE2"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6DC45322" w14:textId="3315AEEE"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5A09B140" w14:textId="6ECA4C3B"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40E1CE46"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31B32E18"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47E5E378" w14:textId="77777777" w:rsidTr="007430D3">
        <w:tc>
          <w:tcPr>
            <w:tcW w:w="2136" w:type="dxa"/>
          </w:tcPr>
          <w:p w14:paraId="007095DA"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70</w:t>
            </w:r>
            <w:r w:rsidRPr="0006630A">
              <w:rPr>
                <w:rFonts w:ascii="Times New Roman" w:hAnsi="Times New Roman" w:cs="Times New Roman"/>
                <w:sz w:val="18"/>
                <w:szCs w:val="18"/>
              </w:rPr>
              <w:t>.</w:t>
            </w:r>
            <w:r>
              <w:rPr>
                <w:rFonts w:ascii="Times New Roman" w:hAnsi="Times New Roman" w:cs="Times New Roman" w:hint="eastAsia"/>
                <w:sz w:val="18"/>
                <w:szCs w:val="18"/>
              </w:rPr>
              <w:t xml:space="preserve"> </w:t>
            </w:r>
            <w:r w:rsidRPr="0006630A">
              <w:rPr>
                <w:rFonts w:ascii="Times New Roman" w:hAnsi="Times New Roman" w:cs="Times New Roman"/>
                <w:sz w:val="18"/>
                <w:szCs w:val="18"/>
              </w:rPr>
              <w:t xml:space="preserve">Is </w:t>
            </w:r>
            <w:proofErr w:type="spellStart"/>
            <w:r w:rsidRPr="0006630A">
              <w:rPr>
                <w:rFonts w:ascii="Times New Roman" w:hAnsi="Times New Roman" w:cs="Times New Roman" w:hint="eastAsia"/>
                <w:sz w:val="18"/>
                <w:szCs w:val="18"/>
              </w:rPr>
              <w:t>ganglioneuroblastoma</w:t>
            </w:r>
            <w:proofErr w:type="spellEnd"/>
            <w:r w:rsidRPr="0006630A">
              <w:rPr>
                <w:rFonts w:ascii="Times New Roman" w:hAnsi="Times New Roman" w:cs="Times New Roman"/>
                <w:sz w:val="18"/>
                <w:szCs w:val="18"/>
              </w:rPr>
              <w:t xml:space="preserve"> a kind of neuroblastoma? What's the difference?</w:t>
            </w:r>
          </w:p>
        </w:tc>
        <w:tc>
          <w:tcPr>
            <w:tcW w:w="3364" w:type="dxa"/>
          </w:tcPr>
          <w:p w14:paraId="7A31782D" w14:textId="77777777" w:rsidR="00D50319" w:rsidRPr="00C04AFB" w:rsidRDefault="00D50319" w:rsidP="006D0FA2">
            <w:pPr>
              <w:rPr>
                <w:rFonts w:ascii="Times New Roman" w:hAnsi="Times New Roman" w:cs="Times New Roman"/>
                <w:sz w:val="18"/>
                <w:szCs w:val="18"/>
              </w:rPr>
            </w:pPr>
            <w:r w:rsidRPr="00C04AFB">
              <w:rPr>
                <w:rFonts w:ascii="Times New Roman" w:hAnsi="Times New Roman" w:cs="Times New Roman"/>
                <w:sz w:val="18"/>
                <w:szCs w:val="18"/>
              </w:rPr>
              <w:t xml:space="preserve">Yes, </w:t>
            </w:r>
            <w:proofErr w:type="spellStart"/>
            <w:r w:rsidRPr="00C04AFB">
              <w:rPr>
                <w:rFonts w:ascii="Times New Roman" w:hAnsi="Times New Roman" w:cs="Times New Roman"/>
                <w:sz w:val="18"/>
                <w:szCs w:val="18"/>
              </w:rPr>
              <w:t>ganglioneuroblastoma</w:t>
            </w:r>
            <w:proofErr w:type="spellEnd"/>
            <w:r w:rsidRPr="00C04AFB">
              <w:rPr>
                <w:rFonts w:ascii="Times New Roman" w:hAnsi="Times New Roman" w:cs="Times New Roman"/>
                <w:sz w:val="18"/>
                <w:szCs w:val="18"/>
              </w:rPr>
              <w:t xml:space="preserve"> is a type of neuroblastoma. These terms refer to different forms of a tumor that develops from nerve tissue and is most commonly found in and around the adrenal glands, though it can also occur anywhere along the spine.</w:t>
            </w:r>
          </w:p>
          <w:p w14:paraId="56DC4817" w14:textId="77777777" w:rsidR="00D50319" w:rsidRPr="00C04AFB" w:rsidRDefault="00D50319" w:rsidP="006D0FA2">
            <w:pPr>
              <w:rPr>
                <w:rFonts w:ascii="Times New Roman" w:hAnsi="Times New Roman" w:cs="Times New Roman"/>
                <w:sz w:val="18"/>
                <w:szCs w:val="18"/>
              </w:rPr>
            </w:pPr>
            <w:r w:rsidRPr="00C04AFB">
              <w:rPr>
                <w:rFonts w:ascii="Times New Roman" w:hAnsi="Times New Roman" w:cs="Times New Roman"/>
                <w:sz w:val="18"/>
                <w:szCs w:val="18"/>
              </w:rPr>
              <w:t xml:space="preserve">Neuroblastoma is a cancer that primarily affects children and is composed almost </w:t>
            </w:r>
            <w:r w:rsidRPr="00C04AFB">
              <w:rPr>
                <w:rFonts w:ascii="Times New Roman" w:hAnsi="Times New Roman" w:cs="Times New Roman"/>
                <w:sz w:val="18"/>
                <w:szCs w:val="18"/>
              </w:rPr>
              <w:lastRenderedPageBreak/>
              <w:t>entirely of immature nerve cells, known as neuroblasts. It is known for its aggressive behavior and variable outcomes, with some forms of neuroblastoma resolving on their own while others may require intensive treatment.</w:t>
            </w:r>
          </w:p>
          <w:p w14:paraId="5BC67564" w14:textId="77777777" w:rsidR="00D50319" w:rsidRPr="00C04AFB" w:rsidRDefault="00D50319" w:rsidP="006D0FA2">
            <w:pPr>
              <w:rPr>
                <w:rFonts w:ascii="Times New Roman" w:hAnsi="Times New Roman" w:cs="Times New Roman"/>
                <w:sz w:val="18"/>
                <w:szCs w:val="18"/>
              </w:rPr>
            </w:pPr>
            <w:proofErr w:type="spellStart"/>
            <w:r w:rsidRPr="00C04AFB">
              <w:rPr>
                <w:rFonts w:ascii="Times New Roman" w:hAnsi="Times New Roman" w:cs="Times New Roman"/>
                <w:sz w:val="18"/>
                <w:szCs w:val="18"/>
              </w:rPr>
              <w:t>Ganglioneuroblastoma</w:t>
            </w:r>
            <w:proofErr w:type="spellEnd"/>
            <w:r w:rsidRPr="00C04AFB">
              <w:rPr>
                <w:rFonts w:ascii="Times New Roman" w:hAnsi="Times New Roman" w:cs="Times New Roman"/>
                <w:sz w:val="18"/>
                <w:szCs w:val="18"/>
              </w:rPr>
              <w:t xml:space="preserve">, on the other hand, is considered an intermediate form between a neuroblastoma and a ganglioneuroma. It contains both immature neuroblasts and mature ganglion cells. This makes </w:t>
            </w:r>
            <w:proofErr w:type="spellStart"/>
            <w:r w:rsidRPr="00C04AFB">
              <w:rPr>
                <w:rFonts w:ascii="Times New Roman" w:hAnsi="Times New Roman" w:cs="Times New Roman"/>
                <w:sz w:val="18"/>
                <w:szCs w:val="18"/>
              </w:rPr>
              <w:t>ganglioneuroblastoma</w:t>
            </w:r>
            <w:proofErr w:type="spellEnd"/>
            <w:r w:rsidRPr="00C04AFB">
              <w:rPr>
                <w:rFonts w:ascii="Times New Roman" w:hAnsi="Times New Roman" w:cs="Times New Roman"/>
                <w:sz w:val="18"/>
                <w:szCs w:val="18"/>
              </w:rPr>
              <w:t xml:space="preserve"> generally less aggressive than pure neuroblastoma but more so than ganglioneuroma, which is composed entirely of mature nerve cells and is benign.</w:t>
            </w:r>
          </w:p>
          <w:p w14:paraId="679271C4" w14:textId="77777777" w:rsidR="00D50319" w:rsidRPr="0006630A" w:rsidRDefault="00D50319" w:rsidP="006D0FA2">
            <w:pPr>
              <w:rPr>
                <w:rFonts w:ascii="Times New Roman" w:hAnsi="Times New Roman" w:cs="Times New Roman"/>
                <w:sz w:val="18"/>
                <w:szCs w:val="18"/>
              </w:rPr>
            </w:pPr>
            <w:r w:rsidRPr="00C04AFB">
              <w:rPr>
                <w:rFonts w:ascii="Times New Roman" w:hAnsi="Times New Roman" w:cs="Times New Roman"/>
                <w:sz w:val="18"/>
                <w:szCs w:val="18"/>
              </w:rPr>
              <w:t xml:space="preserve">The presence of these mature cells in </w:t>
            </w:r>
            <w:proofErr w:type="spellStart"/>
            <w:r w:rsidRPr="00C04AFB">
              <w:rPr>
                <w:rFonts w:ascii="Times New Roman" w:hAnsi="Times New Roman" w:cs="Times New Roman"/>
                <w:sz w:val="18"/>
                <w:szCs w:val="18"/>
              </w:rPr>
              <w:t>ganglioneuroblastoma</w:t>
            </w:r>
            <w:proofErr w:type="spellEnd"/>
            <w:r w:rsidRPr="00C04AFB">
              <w:rPr>
                <w:rFonts w:ascii="Times New Roman" w:hAnsi="Times New Roman" w:cs="Times New Roman"/>
                <w:sz w:val="18"/>
                <w:szCs w:val="18"/>
              </w:rPr>
              <w:t xml:space="preserve"> usually signifies a better prognosis than classical neuroblastoma, although the exact behavior and treatment can vary depending on the proportion of mature to immature cells and other factors like the tumor's location and genetic characteristics.</w:t>
            </w:r>
          </w:p>
        </w:tc>
        <w:tc>
          <w:tcPr>
            <w:tcW w:w="3118" w:type="dxa"/>
          </w:tcPr>
          <w:p w14:paraId="78235061"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2BCB3244" w14:textId="1BAFB178"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7DCF93D1" w14:textId="393B199F"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1F66BF6D"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2</w:t>
            </w:r>
          </w:p>
        </w:tc>
        <w:tc>
          <w:tcPr>
            <w:tcW w:w="1843" w:type="dxa"/>
          </w:tcPr>
          <w:p w14:paraId="43CA6DDF" w14:textId="28ECFF93"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2</w:t>
            </w:r>
          </w:p>
        </w:tc>
      </w:tr>
      <w:tr w:rsidR="00D50319" w:rsidRPr="0006630A" w14:paraId="40D8823B" w14:textId="77777777" w:rsidTr="007430D3">
        <w:tc>
          <w:tcPr>
            <w:tcW w:w="2136" w:type="dxa"/>
          </w:tcPr>
          <w:p w14:paraId="59545C2B"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71</w:t>
            </w:r>
            <w:r w:rsidRPr="0006630A">
              <w:rPr>
                <w:rFonts w:ascii="Times New Roman" w:hAnsi="Times New Roman" w:cs="Times New Roman"/>
                <w:sz w:val="18"/>
                <w:szCs w:val="18"/>
              </w:rPr>
              <w:t>. Neuroblastoma, how to check lymph nodes and other organ metastasis?</w:t>
            </w:r>
          </w:p>
        </w:tc>
        <w:tc>
          <w:tcPr>
            <w:tcW w:w="3364" w:type="dxa"/>
          </w:tcPr>
          <w:p w14:paraId="1460B4D7"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Neuroblastoma is a type of cancer that most commonly affects young children and develops from immature nerve cells. Metastasis, the spread of cancer to other parts of the body, is a key factor that influences the treatment approach and prognosis. Checking for metastasis in lymph nodes and other organs is critical in staging the disease and planning treatment.</w:t>
            </w:r>
          </w:p>
          <w:p w14:paraId="5D066010"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Here are common methods used to check for metastasis in patients with neuroblastoma:</w:t>
            </w:r>
          </w:p>
          <w:p w14:paraId="58A03C59"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1. Imaging Studies: Various imaging techniques are employed to detect the spread of neuroblastoma:</w:t>
            </w:r>
          </w:p>
          <w:p w14:paraId="163809D0"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 xml:space="preserve">   - Computed Tomography (CT) Scan: </w:t>
            </w:r>
            <w:r w:rsidRPr="00571429">
              <w:rPr>
                <w:rFonts w:ascii="Times New Roman" w:hAnsi="Times New Roman" w:cs="Times New Roman"/>
                <w:sz w:val="18"/>
                <w:szCs w:val="18"/>
              </w:rPr>
              <w:lastRenderedPageBreak/>
              <w:t>Provides detailed images of internal organs, helping detect tumor spread to organs like the liver and lungs.</w:t>
            </w:r>
          </w:p>
          <w:p w14:paraId="7EDD1E1E"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 xml:space="preserve">   - Magnetic Resonance Imaging (MRI): Particularly useful for examining the brain and spinal cord, areas where neuroblastoma might metastasize.</w:t>
            </w:r>
          </w:p>
          <w:p w14:paraId="03D94F87"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 xml:space="preserve">   - </w:t>
            </w:r>
            <w:proofErr w:type="spellStart"/>
            <w:r w:rsidRPr="00571429">
              <w:rPr>
                <w:rFonts w:ascii="Times New Roman" w:hAnsi="Times New Roman" w:cs="Times New Roman"/>
                <w:sz w:val="18"/>
                <w:szCs w:val="18"/>
              </w:rPr>
              <w:t>Metaiodobenzylguanidine</w:t>
            </w:r>
            <w:proofErr w:type="spellEnd"/>
            <w:r w:rsidRPr="00571429">
              <w:rPr>
                <w:rFonts w:ascii="Times New Roman" w:hAnsi="Times New Roman" w:cs="Times New Roman"/>
                <w:sz w:val="18"/>
                <w:szCs w:val="18"/>
              </w:rPr>
              <w:t xml:space="preserve"> (MIBG) Scan: This is a specific type of scan used predominantly in neuroblastoma because the tumor cells often take up MIBG, a compound similar to noradrenaline. It provides a body-wide image and is very effective in detecting bone and bone marrow involvement.</w:t>
            </w:r>
          </w:p>
          <w:p w14:paraId="42CC8D70"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 xml:space="preserve">   - Positron Emission Tomography (PET) Scan: Sometimes used in conjunction with a CT scan (PET/CT), it can provide more detailed pictures and is useful in assessing metabolic activity of the cancer cells throughout the body.</w:t>
            </w:r>
          </w:p>
          <w:p w14:paraId="3C5ADFA6"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2. Bone Marrow Biopsy: This procedure involves taking a small sample of bone marrow, typically from the hip bone, to check for the presence of cancer cells. Neuroblastoma often metastasizes to the bone marrow, making this a crucial test.</w:t>
            </w:r>
          </w:p>
          <w:p w14:paraId="0542B49B"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3. Ultrasound: Used primarily to view the liver and other abdominal organs when there's suspicion of metastatic spread in these areas.</w:t>
            </w:r>
          </w:p>
          <w:p w14:paraId="6B1754DB"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4. Biopsy of Lymph Nodes: If there is an enlarged lymph node, a biopsy may be performed to check for the presence of cancer cells. This involves removing a small tissue sample from the lymph node and examining it under a microscope.</w:t>
            </w:r>
          </w:p>
          <w:p w14:paraId="791F3863"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 xml:space="preserve">5. Blood and Urine Tests: Certain substances, such as catecholamines and their byproducts (vanillylmandelic acid and </w:t>
            </w:r>
            <w:proofErr w:type="spellStart"/>
            <w:r w:rsidRPr="00571429">
              <w:rPr>
                <w:rFonts w:ascii="Times New Roman" w:hAnsi="Times New Roman" w:cs="Times New Roman"/>
                <w:sz w:val="18"/>
                <w:szCs w:val="18"/>
              </w:rPr>
              <w:lastRenderedPageBreak/>
              <w:t>homovanillic</w:t>
            </w:r>
            <w:proofErr w:type="spellEnd"/>
            <w:r w:rsidRPr="00571429">
              <w:rPr>
                <w:rFonts w:ascii="Times New Roman" w:hAnsi="Times New Roman" w:cs="Times New Roman"/>
                <w:sz w:val="18"/>
                <w:szCs w:val="18"/>
              </w:rPr>
              <w:t xml:space="preserve"> acid), can be elevated in the blood or urine of patients with neuroblastoma and may suggest tumor activity.</w:t>
            </w:r>
          </w:p>
          <w:p w14:paraId="3DC31E48" w14:textId="77777777" w:rsidR="00D50319" w:rsidRPr="0006630A"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The specific tests used can vary based on the patient's symptoms, the stage of the disease, and the initial findings from less invasive tests. Early and accurate detection of metastasis is crucial for tailoring the treatment plan and improving the prognosis of neuroblastoma patients. Always, these procedures should be performed under the guidance of a healthcare professional specializing in pediatric oncology.</w:t>
            </w:r>
          </w:p>
        </w:tc>
        <w:tc>
          <w:tcPr>
            <w:tcW w:w="3118" w:type="dxa"/>
          </w:tcPr>
          <w:p w14:paraId="016D94CA"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0F994AE4" w14:textId="09153EF1"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63F1BAAF" w14:textId="1E1DA0DB"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4B93B958"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7D3A4E3D"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48847D36" w14:textId="77777777" w:rsidTr="007430D3">
        <w:tc>
          <w:tcPr>
            <w:tcW w:w="2136" w:type="dxa"/>
          </w:tcPr>
          <w:p w14:paraId="4D08E5E1"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72</w:t>
            </w:r>
            <w:r w:rsidRPr="0006630A">
              <w:rPr>
                <w:rFonts w:ascii="Times New Roman" w:hAnsi="Times New Roman" w:cs="Times New Roman"/>
                <w:sz w:val="18"/>
                <w:szCs w:val="18"/>
              </w:rPr>
              <w:t>. Before treating nephroblastoma, what tests does the child need to undergo?</w:t>
            </w:r>
          </w:p>
        </w:tc>
        <w:tc>
          <w:tcPr>
            <w:tcW w:w="3364" w:type="dxa"/>
          </w:tcPr>
          <w:p w14:paraId="6967B769"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Before treating nephroblastoma, also known as Wilms' tumor, a child will undergo several diagnostic tests and evaluations to confirm the diagnosis and assess the extent of the disease. The following are common tests and procedures used:</w:t>
            </w:r>
          </w:p>
          <w:p w14:paraId="4AF42CB5"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1. Imaging Tests: These are crucial to visualize the tumor and determine its size, location, and whether it has spread to other areas. Common imaging tests include:</w:t>
            </w:r>
          </w:p>
          <w:p w14:paraId="1463F55F"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 xml:space="preserve">   - Ultrasound: Often the first imaging test done; it can help detect a mass in the kidney.</w:t>
            </w:r>
          </w:p>
          <w:p w14:paraId="59C8FA47"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 xml:space="preserve">   - Computed Tomography (CT) Scan: Provides detailed cross-sectional images of the body and can help identify the size of the tumor and whether it has spread to other organs like the lungs or liver.</w:t>
            </w:r>
          </w:p>
          <w:p w14:paraId="0E365B8D"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 xml:space="preserve">   - Magnetic Resonance Imaging (MRI): Offers detailed images and is particularly useful in assessing the extent of the tumor and its relation to blood vessels and other structures.</w:t>
            </w:r>
          </w:p>
          <w:p w14:paraId="5662D6F6"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 xml:space="preserve">2. Blood and Urine Tests: These tests are performed to evaluate the child’s overall </w:t>
            </w:r>
            <w:r w:rsidRPr="00571429">
              <w:rPr>
                <w:rFonts w:ascii="Times New Roman" w:hAnsi="Times New Roman" w:cs="Times New Roman"/>
                <w:sz w:val="18"/>
                <w:szCs w:val="18"/>
              </w:rPr>
              <w:lastRenderedPageBreak/>
              <w:t>health and kidney function. They can also detect substances in the blood or urine that might indicate cancer.</w:t>
            </w:r>
          </w:p>
          <w:p w14:paraId="28DD71B0"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3. Biopsy: A biopsy, the removal of a small amount of tissue for examination under a microscope, is sometimes performed to definitively diagnose Wilms' tumor. However, in many cases, the tumor is removed without prior biopsy based on imaging studies alone, due to the risk of spreading cancer cells</w:t>
            </w:r>
          </w:p>
          <w:p w14:paraId="525F2A01"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4. Surgical Evaluation: This might be part of the initial diagnostic process, especially in cases where the imaging strongly suggests Wilms' tumor. Surgery not only helps in confirming the diagnosis by providing tissue samples but also serves as a treatment by removing the tumor.</w:t>
            </w:r>
          </w:p>
          <w:p w14:paraId="27DB43A1"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5. Chest X-ray or CT scan of the chest: These are used to see if the tumor has spread to the lungs.</w:t>
            </w:r>
          </w:p>
          <w:p w14:paraId="21BE341C"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6. Genetic and Molecular Testing: Some tumors may undergo genetic or molecular testing to look for specific characteristics that might influence the treatment approach.</w:t>
            </w:r>
          </w:p>
          <w:p w14:paraId="18E1C7A1" w14:textId="77777777" w:rsidR="00D50319" w:rsidRPr="0006630A"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The specific tests used can vary based on the individual case and the protocols of the treating institution. The results of these tests help determine the stage of the cancer, which is crucial for planning the most effective treatment strategy.</w:t>
            </w:r>
          </w:p>
        </w:tc>
        <w:tc>
          <w:tcPr>
            <w:tcW w:w="3118" w:type="dxa"/>
          </w:tcPr>
          <w:p w14:paraId="28B41A78"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12049705" w14:textId="4D9C9535"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2068432A" w14:textId="2424D480"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2</w:t>
            </w:r>
          </w:p>
        </w:tc>
        <w:tc>
          <w:tcPr>
            <w:tcW w:w="2268" w:type="dxa"/>
          </w:tcPr>
          <w:p w14:paraId="5AE5665E"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2D950243" w14:textId="19DEC6F8"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2</w:t>
            </w:r>
          </w:p>
        </w:tc>
      </w:tr>
      <w:tr w:rsidR="00D50319" w:rsidRPr="0006630A" w14:paraId="7EE25DB7" w14:textId="77777777" w:rsidTr="007430D3">
        <w:tc>
          <w:tcPr>
            <w:tcW w:w="2136" w:type="dxa"/>
          </w:tcPr>
          <w:p w14:paraId="1DC4554A"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73</w:t>
            </w:r>
            <w:r w:rsidRPr="0006630A">
              <w:rPr>
                <w:rFonts w:ascii="Times New Roman" w:hAnsi="Times New Roman" w:cs="Times New Roman"/>
                <w:sz w:val="18"/>
                <w:szCs w:val="18"/>
              </w:rPr>
              <w:t>. How is biopsy used to diagnose nephroblastoma and what are the risks of the procedure?</w:t>
            </w:r>
          </w:p>
        </w:tc>
        <w:tc>
          <w:tcPr>
            <w:tcW w:w="3364" w:type="dxa"/>
          </w:tcPr>
          <w:p w14:paraId="1008B51A"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A biopsy is a medical procedure that involves removing a small piece of tissue from the body for examination under a microscope. In the case of nephroblastoma, also known as Wilms tumor, which is a type of kidney cancer primarily affecting children, a biopsy can be crucial for diagnosis.</w:t>
            </w:r>
          </w:p>
          <w:p w14:paraId="39186948"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lastRenderedPageBreak/>
              <w:t xml:space="preserve"> Use of Biopsy in Diagnosing Nephroblastoma</w:t>
            </w:r>
          </w:p>
          <w:p w14:paraId="788BC9E4"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1. Confirmation of Diagnosis: Although imaging techniques like ultrasound, MRI, and CT scans are typically used to detect and assess the extent of nephroblastoma, a biopsy is the definitive way to confirm the diagnosis. It allows pathologists to examine the cellular characteristics of the tumor, distinguishing nephroblastoma from other possible tumors or renal conditions.</w:t>
            </w:r>
          </w:p>
          <w:p w14:paraId="25CD2EC2"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2. Subtype Identification: Nephroblastoma has several histological subtypes, each with different implications for treatment and prognosis. A biopsy helps in identifying these subtypes by analyzing the tissue architecture and cellular details.</w:t>
            </w:r>
          </w:p>
          <w:p w14:paraId="4B8796ED"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3. Treatment Planning: The specific details obtained from a biopsy can help oncologists tailor treatment strategies to the individual patient, potentially increasing the effectiveness of the treatment.</w:t>
            </w:r>
          </w:p>
          <w:p w14:paraId="2BB5E2C2"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 xml:space="preserve"> Risks of Biopsy for Nephroblastoma</w:t>
            </w:r>
          </w:p>
          <w:p w14:paraId="7BC8EC16"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Despite its benefits, the biopsy procedure does carry some risks, particularly because it involves the kidneys and is performed on pediatric patients:</w:t>
            </w:r>
          </w:p>
          <w:p w14:paraId="6616105C"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1. Bleeding: There is a risk of bleeding from the site where the kidney tissue is removed. The kidneys are vascular organs, and even a small incision can lead to significant bleeding.</w:t>
            </w:r>
          </w:p>
          <w:p w14:paraId="777E89BC"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2. Infection: Any invasive procedure carries a risk of infection. Proper sterile techniques and post-procedure care are essential to minimize this risk.</w:t>
            </w:r>
          </w:p>
          <w:p w14:paraId="4C76FC37"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 xml:space="preserve">3. Tumor Spreading: There is a theoretical risk of spreading the cancer through the tract made by the needle used for the biopsy. However, this risk is considered very low </w:t>
            </w:r>
            <w:r w:rsidRPr="00571429">
              <w:rPr>
                <w:rFonts w:ascii="Times New Roman" w:hAnsi="Times New Roman" w:cs="Times New Roman"/>
                <w:sz w:val="18"/>
                <w:szCs w:val="18"/>
              </w:rPr>
              <w:lastRenderedPageBreak/>
              <w:t>and is generally outweighed by the diagnostic benefits of the procedure.</w:t>
            </w:r>
          </w:p>
          <w:p w14:paraId="0BB69AD5"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4. Anesthesia Risks: Since general anesthesia is often required, especially for children, there are associated risks such as reactions to anesthesia or breathing difficulties.</w:t>
            </w:r>
          </w:p>
          <w:p w14:paraId="775E907A" w14:textId="77777777" w:rsidR="00D50319" w:rsidRPr="0006630A"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Due to these risks, the decision to perform a biopsy in cases of suspected nephroblastoma is carefully considered. Often, clinicians might opt for surgical removal of the tumor without a prior biopsy if the imaging studies strongly suggest nephroblastoma, particularly in younger children where the risks of biopsy may be deemed higher than its diagnostic benefit. However, in unclear cases, a biopsy may be necessary to ensure accurate diagnosis and appropriate treatment planning.</w:t>
            </w:r>
          </w:p>
        </w:tc>
        <w:tc>
          <w:tcPr>
            <w:tcW w:w="3118" w:type="dxa"/>
          </w:tcPr>
          <w:p w14:paraId="01D993E2"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1F508E5C" w14:textId="3ABB1D06"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130AE673" w14:textId="6FE8EA7D"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243776BD"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7ED2FA89"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480996FE" w14:textId="77777777" w:rsidTr="007430D3">
        <w:tc>
          <w:tcPr>
            <w:tcW w:w="2136" w:type="dxa"/>
          </w:tcPr>
          <w:p w14:paraId="4D3230BD"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74</w:t>
            </w:r>
            <w:r w:rsidRPr="0006630A">
              <w:rPr>
                <w:rFonts w:ascii="Times New Roman" w:hAnsi="Times New Roman" w:cs="Times New Roman"/>
                <w:sz w:val="18"/>
                <w:szCs w:val="18"/>
              </w:rPr>
              <w:t>.</w:t>
            </w:r>
            <w:r w:rsidRPr="0006630A">
              <w:rPr>
                <w:rFonts w:ascii="Times New Roman" w:hAnsi="Times New Roman" w:cs="Times New Roman" w:hint="eastAsia"/>
                <w:sz w:val="18"/>
                <w:szCs w:val="18"/>
              </w:rPr>
              <w:t xml:space="preserve"> </w:t>
            </w:r>
            <w:r w:rsidRPr="0006630A">
              <w:rPr>
                <w:rFonts w:ascii="Times New Roman" w:hAnsi="Times New Roman" w:cs="Times New Roman"/>
                <w:sz w:val="18"/>
                <w:szCs w:val="18"/>
              </w:rPr>
              <w:t>What tests are needed to diagnose nephroblastoma?</w:t>
            </w:r>
          </w:p>
        </w:tc>
        <w:tc>
          <w:tcPr>
            <w:tcW w:w="3364" w:type="dxa"/>
          </w:tcPr>
          <w:p w14:paraId="198494DC"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Nephroblastoma, also known as Wilms' tumor, is primarily diagnosed through a combination of imaging studies and histological examination. Here are the common tests used to diagnose nephroblastoma:</w:t>
            </w:r>
          </w:p>
          <w:p w14:paraId="0E4F795E"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1. Imaging Studies:</w:t>
            </w:r>
          </w:p>
          <w:p w14:paraId="19EFBC87"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 xml:space="preserve">   - Ultrasound (US): Often the first imaging test performed when a kidney tumor is suspected. It helps in identifying the presence of a mass in the kidney.</w:t>
            </w:r>
          </w:p>
          <w:p w14:paraId="1D20556C"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 xml:space="preserve">   - Computed Tomography (CT) Scan: Provides detailed images of the kidney and can help in assessing the size, shape, and extent of the tumor, including whether it has spread to adjacent structures or distant organs.</w:t>
            </w:r>
          </w:p>
          <w:p w14:paraId="7C79C38F"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 xml:space="preserve">   - Magnetic Resonance Imaging (MRI): Used to get detailed images of the soft tissues of the body. It can be particularly </w:t>
            </w:r>
            <w:r w:rsidRPr="00571429">
              <w:rPr>
                <w:rFonts w:ascii="Times New Roman" w:hAnsi="Times New Roman" w:cs="Times New Roman"/>
                <w:sz w:val="18"/>
                <w:szCs w:val="18"/>
              </w:rPr>
              <w:lastRenderedPageBreak/>
              <w:t>useful for evaluating the extent of the tumor and its relation to blood vessels, which is critical for surgical planning.</w:t>
            </w:r>
          </w:p>
          <w:p w14:paraId="66502F0C"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2. Blood and Urine Tests:</w:t>
            </w:r>
          </w:p>
          <w:p w14:paraId="2D29C0FE"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 xml:space="preserve">   - Complete Blood Count (CBC): Can detect anemia or other blood abnormalities that might be associated with the tumor.</w:t>
            </w:r>
          </w:p>
          <w:p w14:paraId="35DD9DC0"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 xml:space="preserve">   - Urine Analysis: Occasionally, abnormal cells might be detected in the urine, or there may be other changes related to the kidney's function.</w:t>
            </w:r>
          </w:p>
          <w:p w14:paraId="11F9A18D"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3. Biopsy:</w:t>
            </w:r>
          </w:p>
          <w:p w14:paraId="30B746AF"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 xml:space="preserve">   - Surgical Biopsy: The definitive diagnosis is usually made by examining the tissue from the tumor. A biopsy can be performed to obtain a tissue sample for histological analysis to confirm the diagnosis of nephroblastoma.</w:t>
            </w:r>
          </w:p>
          <w:p w14:paraId="021F84B7"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4. Chest X-ray or CT scan of the chest: These are often performed to check if the cancer has spread (metastasized) to the lungs, which is a common site for distant spread in cases of Wilms' tumor.</w:t>
            </w:r>
          </w:p>
          <w:p w14:paraId="0E330B7E"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5. Bone Scan: Occasionally performed if there is a concern about metastasis to the bones.</w:t>
            </w:r>
          </w:p>
          <w:p w14:paraId="574C9E4A" w14:textId="77777777" w:rsidR="00D50319" w:rsidRPr="0006630A"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These tests not only help in diagnosing nephroblastoma but also in staging the tumor, which is crucial for planning the treatment strategy.</w:t>
            </w:r>
          </w:p>
        </w:tc>
        <w:tc>
          <w:tcPr>
            <w:tcW w:w="3118" w:type="dxa"/>
          </w:tcPr>
          <w:p w14:paraId="31617299"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68117C43" w14:textId="5CA5C495"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33</w:t>
            </w:r>
          </w:p>
        </w:tc>
        <w:tc>
          <w:tcPr>
            <w:tcW w:w="2268" w:type="dxa"/>
          </w:tcPr>
          <w:p w14:paraId="027618C6" w14:textId="11576115"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07A11875"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4A3400A5"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142B5E74" w14:textId="77777777" w:rsidTr="007430D3">
        <w:tc>
          <w:tcPr>
            <w:tcW w:w="2136" w:type="dxa"/>
          </w:tcPr>
          <w:p w14:paraId="32F26FC2"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 xml:space="preserve">75. </w:t>
            </w:r>
            <w:r w:rsidRPr="0006630A">
              <w:rPr>
                <w:rFonts w:ascii="Times New Roman" w:hAnsi="Times New Roman" w:cs="Times New Roman"/>
                <w:sz w:val="18"/>
                <w:szCs w:val="18"/>
              </w:rPr>
              <w:t>What are the markers of neuroblastoma?</w:t>
            </w:r>
          </w:p>
        </w:tc>
        <w:tc>
          <w:tcPr>
            <w:tcW w:w="3364" w:type="dxa"/>
          </w:tcPr>
          <w:p w14:paraId="19B62505"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Neuroblastoma, a type of cancer that primarily affects children, has various markers that are used for diagnosis and monitoring. Here are some key markers associated with neuroblastoma:</w:t>
            </w:r>
          </w:p>
          <w:p w14:paraId="7BB6E57D"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 xml:space="preserve">1. Urine Catecholamines: Elevated levels of catecholamine metabolites, such as vanillylmandelic acid (VMA) and </w:t>
            </w:r>
            <w:proofErr w:type="spellStart"/>
            <w:r w:rsidRPr="00571429">
              <w:rPr>
                <w:rFonts w:ascii="Times New Roman" w:hAnsi="Times New Roman" w:cs="Times New Roman"/>
                <w:sz w:val="18"/>
                <w:szCs w:val="18"/>
              </w:rPr>
              <w:t>homovanillic</w:t>
            </w:r>
            <w:proofErr w:type="spellEnd"/>
            <w:r w:rsidRPr="00571429">
              <w:rPr>
                <w:rFonts w:ascii="Times New Roman" w:hAnsi="Times New Roman" w:cs="Times New Roman"/>
                <w:sz w:val="18"/>
                <w:szCs w:val="18"/>
              </w:rPr>
              <w:t xml:space="preserve"> acid (HVA), in the urine are </w:t>
            </w:r>
            <w:r w:rsidRPr="00571429">
              <w:rPr>
                <w:rFonts w:ascii="Times New Roman" w:hAnsi="Times New Roman" w:cs="Times New Roman"/>
                <w:sz w:val="18"/>
                <w:szCs w:val="18"/>
              </w:rPr>
              <w:lastRenderedPageBreak/>
              <w:t>common in neuroblastoma. These substances are byproducts of catecholamine metabolism, which is often increased in patients with neuroblastoma.</w:t>
            </w:r>
          </w:p>
          <w:p w14:paraId="328EE0DA"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2. Neuron-specific enolase (NSE): NSE is an enzyme found in high levels in the blood of some patients with neuroblastoma. It is considered a marker of neural origin tumors.</w:t>
            </w:r>
          </w:p>
          <w:p w14:paraId="2E54C92A"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3. Ferritin: High serum ferritin levels can be indicative of neuroblastoma, although they are not specific and can be elevated in other conditions as well.</w:t>
            </w:r>
          </w:p>
          <w:p w14:paraId="05B60C0E"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4. LDH (Lactate Dehydrogenase): Elevated levels of LDH in the blood can indicate cell damage and turnover, which are characteristic of many types of cancer, including neuroblastoma.</w:t>
            </w:r>
          </w:p>
          <w:p w14:paraId="33F9269D"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5. Imaging Markers: On imaging studies like MIBG scintigraphy (which uses a radiolabeled molecule absorbed by certain types of nerve tissue), neuroblastomas typically show up as hot spots due to their uptake of the tracer.</w:t>
            </w:r>
          </w:p>
          <w:p w14:paraId="784B3158"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6. MYCN Gene Amplification: Amplification of the MYCN gene, a genetic marker, is associated with a higher risk category and a poorer prognosis in neuroblastoma. It is often used to help stratify treatment protocols.</w:t>
            </w:r>
          </w:p>
          <w:p w14:paraId="77B0F4C7" w14:textId="77777777" w:rsidR="00D50319" w:rsidRPr="00571429"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7. Chromosomal Abnormalities: Certain chromosomal changes can be detected in neuroblastoma. Common changes include deletions of chromosome parts such as 1p and 11q and gains of 17q.</w:t>
            </w:r>
          </w:p>
          <w:p w14:paraId="5AAB6137" w14:textId="77777777" w:rsidR="00D50319" w:rsidRPr="0006630A" w:rsidRDefault="00D50319" w:rsidP="006D0FA2">
            <w:pPr>
              <w:rPr>
                <w:rFonts w:ascii="Times New Roman" w:hAnsi="Times New Roman" w:cs="Times New Roman"/>
                <w:sz w:val="18"/>
                <w:szCs w:val="18"/>
              </w:rPr>
            </w:pPr>
            <w:r w:rsidRPr="00571429">
              <w:rPr>
                <w:rFonts w:ascii="Times New Roman" w:hAnsi="Times New Roman" w:cs="Times New Roman"/>
                <w:sz w:val="18"/>
                <w:szCs w:val="18"/>
              </w:rPr>
              <w:t>These markers are crucial not only for diagnosing neuroblastoma but also in assessing the disease's progression and response to therapy.</w:t>
            </w:r>
          </w:p>
        </w:tc>
        <w:tc>
          <w:tcPr>
            <w:tcW w:w="3118" w:type="dxa"/>
          </w:tcPr>
          <w:p w14:paraId="7BBD5C9C"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7C715023" w14:textId="0F846A99" w:rsidR="00D50319" w:rsidRDefault="00F93B62" w:rsidP="006D0FA2">
            <w:pPr>
              <w:rPr>
                <w:rFonts w:ascii="Times New Roman" w:hAnsi="Times New Roman" w:cs="Times New Roman"/>
                <w:sz w:val="18"/>
                <w:szCs w:val="18"/>
              </w:rPr>
            </w:pPr>
            <w:r>
              <w:rPr>
                <w:rFonts w:ascii="Times New Roman" w:hAnsi="Times New Roman" w:cs="Times New Roman" w:hint="eastAsia"/>
                <w:sz w:val="18"/>
                <w:szCs w:val="18"/>
              </w:rPr>
              <w:t>33</w:t>
            </w:r>
          </w:p>
        </w:tc>
        <w:tc>
          <w:tcPr>
            <w:tcW w:w="2268" w:type="dxa"/>
          </w:tcPr>
          <w:p w14:paraId="2A96C083" w14:textId="4A35307D"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74643488"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43404888"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7B358C48" w14:textId="77777777" w:rsidTr="007430D3">
        <w:tc>
          <w:tcPr>
            <w:tcW w:w="2136" w:type="dxa"/>
          </w:tcPr>
          <w:p w14:paraId="5ED341D5"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76.</w:t>
            </w:r>
            <w:r w:rsidRPr="0006630A">
              <w:rPr>
                <w:rFonts w:ascii="Times New Roman" w:hAnsi="Times New Roman" w:cs="Times New Roman"/>
                <w:sz w:val="18"/>
                <w:szCs w:val="18"/>
              </w:rPr>
              <w:t xml:space="preserve"> Boy, 6 years old. </w:t>
            </w:r>
            <w:r w:rsidRPr="0006630A">
              <w:rPr>
                <w:rFonts w:ascii="Times New Roman" w:hAnsi="Times New Roman" w:cs="Times New Roman"/>
                <w:sz w:val="18"/>
                <w:szCs w:val="18"/>
              </w:rPr>
              <w:lastRenderedPageBreak/>
              <w:t>Headache, vomiting, unsteady standing, walking from side to side for 2 months. Physical examination: clear mind, poor mental state, bilateral papilledema. What is the most likely diagnosis?</w:t>
            </w:r>
          </w:p>
        </w:tc>
        <w:tc>
          <w:tcPr>
            <w:tcW w:w="3364" w:type="dxa"/>
          </w:tcPr>
          <w:p w14:paraId="69918356" w14:textId="77777777" w:rsidR="00D50319" w:rsidRPr="000325F2" w:rsidRDefault="00D50319" w:rsidP="006D0FA2">
            <w:pPr>
              <w:rPr>
                <w:rFonts w:ascii="Times New Roman" w:hAnsi="Times New Roman" w:cs="Times New Roman"/>
                <w:sz w:val="18"/>
                <w:szCs w:val="18"/>
              </w:rPr>
            </w:pPr>
            <w:r w:rsidRPr="000325F2">
              <w:rPr>
                <w:rFonts w:ascii="Times New Roman" w:hAnsi="Times New Roman" w:cs="Times New Roman"/>
                <w:sz w:val="18"/>
                <w:szCs w:val="18"/>
              </w:rPr>
              <w:lastRenderedPageBreak/>
              <w:t xml:space="preserve">The symptoms and findings you </w:t>
            </w:r>
            <w:r w:rsidRPr="000325F2">
              <w:rPr>
                <w:rFonts w:ascii="Times New Roman" w:hAnsi="Times New Roman" w:cs="Times New Roman"/>
                <w:sz w:val="18"/>
                <w:szCs w:val="18"/>
              </w:rPr>
              <w:lastRenderedPageBreak/>
              <w:t>described—headache, vomiting, unsteady gait, and bilateral papilledema in a 6-year-old boy—suggest a significant likelihood of increased intracranial pressure (ICP). The duration of the symptoms and the physical examination findings, particularly the papilledema (swelling of the optic disc due to increased ICP), are concerning for a possible brain tumor.</w:t>
            </w:r>
          </w:p>
          <w:p w14:paraId="0E6856DB" w14:textId="77777777" w:rsidR="00D50319" w:rsidRPr="000325F2" w:rsidRDefault="00D50319" w:rsidP="006D0FA2">
            <w:pPr>
              <w:rPr>
                <w:rFonts w:ascii="Times New Roman" w:hAnsi="Times New Roman" w:cs="Times New Roman"/>
                <w:sz w:val="18"/>
                <w:szCs w:val="18"/>
              </w:rPr>
            </w:pPr>
            <w:r w:rsidRPr="000325F2">
              <w:rPr>
                <w:rFonts w:ascii="Times New Roman" w:hAnsi="Times New Roman" w:cs="Times New Roman"/>
                <w:sz w:val="18"/>
                <w:szCs w:val="18"/>
              </w:rPr>
              <w:t>The location of a brain tumor can affect various functions depending on which part of the brain is involved. For instance, a tumor in the posterior fossa (the small space in the skull, near the brainstem and cerebellum) could specifically cause symptoms like unsteady walking and poor coordination, given the cerebellum's role in motor control. These are common presentations in children and need urgent evaluation.</w:t>
            </w:r>
          </w:p>
          <w:p w14:paraId="53D8D684" w14:textId="77777777" w:rsidR="00D50319" w:rsidRPr="000325F2" w:rsidRDefault="00D50319" w:rsidP="006D0FA2">
            <w:pPr>
              <w:rPr>
                <w:rFonts w:ascii="Times New Roman" w:hAnsi="Times New Roman" w:cs="Times New Roman"/>
                <w:sz w:val="18"/>
                <w:szCs w:val="18"/>
              </w:rPr>
            </w:pPr>
            <w:r w:rsidRPr="000325F2">
              <w:rPr>
                <w:rFonts w:ascii="Times New Roman" w:hAnsi="Times New Roman" w:cs="Times New Roman"/>
                <w:sz w:val="18"/>
                <w:szCs w:val="18"/>
              </w:rPr>
              <w:t>Other possible causes of increased intracranial pressure could include hydrocephalus (accumulation of cerebrospinal fluid within the brain), brain abscesses, or severe infections like encephalitis or meningitis. However, the prolonged duration of symptoms and the presence of bilateral papilledema make a brain tumor more likely.</w:t>
            </w:r>
          </w:p>
          <w:p w14:paraId="40AA6051" w14:textId="77777777" w:rsidR="00D50319" w:rsidRPr="0006630A" w:rsidRDefault="00D50319" w:rsidP="006D0FA2">
            <w:pPr>
              <w:rPr>
                <w:rFonts w:ascii="Times New Roman" w:hAnsi="Times New Roman" w:cs="Times New Roman"/>
                <w:sz w:val="18"/>
                <w:szCs w:val="18"/>
              </w:rPr>
            </w:pPr>
            <w:r w:rsidRPr="000325F2">
              <w:rPr>
                <w:rFonts w:ascii="Times New Roman" w:hAnsi="Times New Roman" w:cs="Times New Roman"/>
                <w:sz w:val="18"/>
                <w:szCs w:val="18"/>
              </w:rPr>
              <w:t>It is crucial that this child undergoes immediate further investigation, including neuroimaging studies like an MRI or CT scan of the brain, to determine the exact cause of these symptoms. Timely diagnosis and management are essential to prevent further complications and optimize outcomes. Consultation with a pediatric neurologist or neurosurgeon would be appropriate.</w:t>
            </w:r>
          </w:p>
        </w:tc>
        <w:tc>
          <w:tcPr>
            <w:tcW w:w="3118" w:type="dxa"/>
          </w:tcPr>
          <w:p w14:paraId="633DDF83"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303DD661" w14:textId="4BCBBDD5" w:rsidR="00D50319" w:rsidRDefault="00F93B62"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57B4877E" w14:textId="7D0E635C"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43BEE3FC"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0D3D1404"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6442A1B2" w14:textId="77777777" w:rsidTr="007430D3">
        <w:tc>
          <w:tcPr>
            <w:tcW w:w="2136" w:type="dxa"/>
          </w:tcPr>
          <w:p w14:paraId="50539426"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77.</w:t>
            </w:r>
            <w:r w:rsidRPr="0006630A">
              <w:rPr>
                <w:rFonts w:ascii="Times New Roman" w:hAnsi="Times New Roman" w:cs="Times New Roman"/>
                <w:sz w:val="18"/>
                <w:szCs w:val="18"/>
              </w:rPr>
              <w:t xml:space="preserve"> Which kind of leukemia is easy to infiltrate testis?</w:t>
            </w:r>
          </w:p>
        </w:tc>
        <w:tc>
          <w:tcPr>
            <w:tcW w:w="3364" w:type="dxa"/>
          </w:tcPr>
          <w:p w14:paraId="31676885" w14:textId="77777777" w:rsidR="00D50319" w:rsidRPr="0006630A" w:rsidRDefault="00D50319" w:rsidP="006D0FA2">
            <w:pPr>
              <w:rPr>
                <w:rFonts w:ascii="Times New Roman" w:hAnsi="Times New Roman" w:cs="Times New Roman"/>
                <w:sz w:val="18"/>
                <w:szCs w:val="18"/>
              </w:rPr>
            </w:pPr>
            <w:r w:rsidRPr="000E3B1F">
              <w:rPr>
                <w:rFonts w:ascii="Times New Roman" w:hAnsi="Times New Roman" w:cs="Times New Roman"/>
                <w:sz w:val="18"/>
                <w:szCs w:val="18"/>
              </w:rPr>
              <w:t>Acute lymphoblastic leukemia (ALL) is known to be more likely to infiltrate the testes compared to other types of leukemia. This infiltration is particularly significant in pediatric cases. The testes are considered a "sanctuary site" where leukemia cells can evade the effects of chemotherapy due to the blood-testis barrier, which limits the access of drugs to the cells within the testes. This characteristic makes the testes a common site for relapse in ALL, necessitating specific treatment protocols that address this issue, such as radiation or high-dose systemic chemotherapy.</w:t>
            </w:r>
          </w:p>
        </w:tc>
        <w:tc>
          <w:tcPr>
            <w:tcW w:w="3118" w:type="dxa"/>
          </w:tcPr>
          <w:p w14:paraId="672193AD"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Comparable</w:t>
            </w:r>
          </w:p>
        </w:tc>
        <w:tc>
          <w:tcPr>
            <w:tcW w:w="1418" w:type="dxa"/>
          </w:tcPr>
          <w:p w14:paraId="33FE07EF" w14:textId="3B0F85E4" w:rsidR="00D50319" w:rsidRDefault="00F93B62" w:rsidP="006D0FA2">
            <w:pPr>
              <w:rPr>
                <w:rFonts w:ascii="Times New Roman" w:hAnsi="Times New Roman" w:cs="Times New Roman"/>
                <w:sz w:val="18"/>
                <w:szCs w:val="18"/>
              </w:rPr>
            </w:pPr>
            <w:r>
              <w:rPr>
                <w:rFonts w:ascii="Times New Roman" w:hAnsi="Times New Roman" w:cs="Times New Roman" w:hint="eastAsia"/>
                <w:sz w:val="18"/>
                <w:szCs w:val="18"/>
              </w:rPr>
              <w:t>3</w:t>
            </w:r>
            <w:r w:rsidR="00DB4170">
              <w:rPr>
                <w:rFonts w:ascii="Times New Roman" w:hAnsi="Times New Roman" w:cs="Times New Roman" w:hint="eastAsia"/>
                <w:sz w:val="18"/>
                <w:szCs w:val="18"/>
              </w:rPr>
              <w:t>0</w:t>
            </w:r>
          </w:p>
        </w:tc>
        <w:tc>
          <w:tcPr>
            <w:tcW w:w="2268" w:type="dxa"/>
          </w:tcPr>
          <w:p w14:paraId="0E2B3A21" w14:textId="192156FF"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2B61B525"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5E6F05E9"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24070AB4" w14:textId="77777777" w:rsidTr="007430D3">
        <w:tc>
          <w:tcPr>
            <w:tcW w:w="2136" w:type="dxa"/>
          </w:tcPr>
          <w:p w14:paraId="6B4212A3"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78.</w:t>
            </w:r>
            <w:r w:rsidRPr="0006630A">
              <w:rPr>
                <w:rFonts w:ascii="Times New Roman" w:hAnsi="Times New Roman" w:cs="Times New Roman"/>
                <w:sz w:val="18"/>
                <w:szCs w:val="18"/>
              </w:rPr>
              <w:t xml:space="preserve"> What are the most clinically significant manifestations of Hodgkin's lymphoma?</w:t>
            </w:r>
          </w:p>
        </w:tc>
        <w:tc>
          <w:tcPr>
            <w:tcW w:w="3364" w:type="dxa"/>
          </w:tcPr>
          <w:p w14:paraId="60D1E369" w14:textId="77777777" w:rsidR="00D50319" w:rsidRPr="000E3B1F" w:rsidRDefault="00D50319" w:rsidP="006D0FA2">
            <w:pPr>
              <w:rPr>
                <w:rFonts w:ascii="Times New Roman" w:hAnsi="Times New Roman" w:cs="Times New Roman"/>
                <w:sz w:val="18"/>
                <w:szCs w:val="18"/>
              </w:rPr>
            </w:pPr>
            <w:r w:rsidRPr="000E3B1F">
              <w:rPr>
                <w:rFonts w:ascii="Times New Roman" w:hAnsi="Times New Roman" w:cs="Times New Roman"/>
                <w:sz w:val="18"/>
                <w:szCs w:val="18"/>
              </w:rPr>
              <w:t>Hodgkin's lymphoma, a type of lymphatic cancer, has several clinically significant manifestations that help in its diagnosis and management. The most notable symptoms and signs include:</w:t>
            </w:r>
          </w:p>
          <w:p w14:paraId="6F0E1812" w14:textId="77777777" w:rsidR="00D50319" w:rsidRPr="000E3B1F" w:rsidRDefault="00D50319" w:rsidP="006D0FA2">
            <w:pPr>
              <w:rPr>
                <w:rFonts w:ascii="Times New Roman" w:hAnsi="Times New Roman" w:cs="Times New Roman"/>
                <w:sz w:val="18"/>
                <w:szCs w:val="18"/>
              </w:rPr>
            </w:pPr>
            <w:r w:rsidRPr="000E3B1F">
              <w:rPr>
                <w:rFonts w:ascii="Times New Roman" w:hAnsi="Times New Roman" w:cs="Times New Roman"/>
                <w:sz w:val="18"/>
                <w:szCs w:val="18"/>
              </w:rPr>
              <w:t>1. Painless Lymphadenopathy: This is the most common feature, where patients experience swelling of lymph nodes, which is typically painless. The nodes most often affected are in the neck, armpits, or groin.</w:t>
            </w:r>
          </w:p>
          <w:p w14:paraId="0ABE5E15" w14:textId="77777777" w:rsidR="00D50319" w:rsidRPr="000E3B1F" w:rsidRDefault="00D50319" w:rsidP="006D0FA2">
            <w:pPr>
              <w:rPr>
                <w:rFonts w:ascii="Times New Roman" w:hAnsi="Times New Roman" w:cs="Times New Roman"/>
                <w:sz w:val="18"/>
                <w:szCs w:val="18"/>
              </w:rPr>
            </w:pPr>
            <w:r w:rsidRPr="000E3B1F">
              <w:rPr>
                <w:rFonts w:ascii="Times New Roman" w:hAnsi="Times New Roman" w:cs="Times New Roman"/>
                <w:sz w:val="18"/>
                <w:szCs w:val="18"/>
              </w:rPr>
              <w:t>2. B Symptoms: These are significant for their impact on prognosis and include fever, night sweats, and unexplained weight loss. These symptoms indicate a more aggressive form of the disease.</w:t>
            </w:r>
          </w:p>
          <w:p w14:paraId="442C02B4" w14:textId="77777777" w:rsidR="00D50319" w:rsidRPr="000E3B1F" w:rsidRDefault="00D50319" w:rsidP="006D0FA2">
            <w:pPr>
              <w:rPr>
                <w:rFonts w:ascii="Times New Roman" w:hAnsi="Times New Roman" w:cs="Times New Roman"/>
                <w:sz w:val="18"/>
                <w:szCs w:val="18"/>
              </w:rPr>
            </w:pPr>
            <w:r w:rsidRPr="000E3B1F">
              <w:rPr>
                <w:rFonts w:ascii="Times New Roman" w:hAnsi="Times New Roman" w:cs="Times New Roman"/>
                <w:sz w:val="18"/>
                <w:szCs w:val="18"/>
              </w:rPr>
              <w:t>3. Persistent Fatigue: A general feeling of tiredness and lack of energy which isn’t relieved by rest is common.</w:t>
            </w:r>
          </w:p>
          <w:p w14:paraId="67707A45" w14:textId="77777777" w:rsidR="00D50319" w:rsidRPr="000E3B1F" w:rsidRDefault="00D50319" w:rsidP="006D0FA2">
            <w:pPr>
              <w:rPr>
                <w:rFonts w:ascii="Times New Roman" w:hAnsi="Times New Roman" w:cs="Times New Roman"/>
                <w:sz w:val="18"/>
                <w:szCs w:val="18"/>
              </w:rPr>
            </w:pPr>
            <w:r w:rsidRPr="000E3B1F">
              <w:rPr>
                <w:rFonts w:ascii="Times New Roman" w:hAnsi="Times New Roman" w:cs="Times New Roman"/>
                <w:sz w:val="18"/>
                <w:szCs w:val="18"/>
              </w:rPr>
              <w:t>4. Itchy Skin (Pruritus): Many patients experience severe itching, which is not accompanied by a visible rash.</w:t>
            </w:r>
          </w:p>
          <w:p w14:paraId="610FA2D3" w14:textId="77777777" w:rsidR="00D50319" w:rsidRPr="000E3B1F" w:rsidRDefault="00D50319" w:rsidP="006D0FA2">
            <w:pPr>
              <w:rPr>
                <w:rFonts w:ascii="Times New Roman" w:hAnsi="Times New Roman" w:cs="Times New Roman"/>
                <w:sz w:val="18"/>
                <w:szCs w:val="18"/>
              </w:rPr>
            </w:pPr>
            <w:r w:rsidRPr="000E3B1F">
              <w:rPr>
                <w:rFonts w:ascii="Times New Roman" w:hAnsi="Times New Roman" w:cs="Times New Roman"/>
                <w:sz w:val="18"/>
                <w:szCs w:val="18"/>
              </w:rPr>
              <w:t>5. Alcohol-induced Pain: Some patients report pain in the lymph nodes immediately after consuming alcohol, which is a unique but less common symptom.</w:t>
            </w:r>
          </w:p>
          <w:p w14:paraId="2FE658DD" w14:textId="77777777" w:rsidR="00D50319" w:rsidRPr="000E3B1F" w:rsidRDefault="00D50319" w:rsidP="006D0FA2">
            <w:pPr>
              <w:rPr>
                <w:rFonts w:ascii="Times New Roman" w:hAnsi="Times New Roman" w:cs="Times New Roman"/>
                <w:sz w:val="18"/>
                <w:szCs w:val="18"/>
              </w:rPr>
            </w:pPr>
            <w:r w:rsidRPr="000E3B1F">
              <w:rPr>
                <w:rFonts w:ascii="Times New Roman" w:hAnsi="Times New Roman" w:cs="Times New Roman"/>
                <w:sz w:val="18"/>
                <w:szCs w:val="18"/>
              </w:rPr>
              <w:lastRenderedPageBreak/>
              <w:t>6. Coughing, Difficulty Breathing, Chest Pain: These symptoms may occur if lymph nodes in the chest region are enlarged and press against the trachea or other structures within the chest.</w:t>
            </w:r>
          </w:p>
          <w:p w14:paraId="32EBD274" w14:textId="77777777" w:rsidR="00D50319" w:rsidRPr="000E3B1F" w:rsidRDefault="00D50319" w:rsidP="006D0FA2">
            <w:pPr>
              <w:rPr>
                <w:rFonts w:ascii="Times New Roman" w:hAnsi="Times New Roman" w:cs="Times New Roman"/>
                <w:sz w:val="18"/>
                <w:szCs w:val="18"/>
              </w:rPr>
            </w:pPr>
            <w:r w:rsidRPr="000E3B1F">
              <w:rPr>
                <w:rFonts w:ascii="Times New Roman" w:hAnsi="Times New Roman" w:cs="Times New Roman"/>
                <w:sz w:val="18"/>
                <w:szCs w:val="18"/>
              </w:rPr>
              <w:t>7. Splenomegaly and Hepatomegaly: Enlargement of the spleen and liver due to the disease spreading.</w:t>
            </w:r>
          </w:p>
          <w:p w14:paraId="1BF58083" w14:textId="77777777" w:rsidR="00D50319" w:rsidRPr="000E3B1F" w:rsidRDefault="00D50319" w:rsidP="006D0FA2">
            <w:pPr>
              <w:rPr>
                <w:rFonts w:ascii="Times New Roman" w:hAnsi="Times New Roman" w:cs="Times New Roman"/>
                <w:sz w:val="18"/>
                <w:szCs w:val="18"/>
              </w:rPr>
            </w:pPr>
            <w:r w:rsidRPr="000E3B1F">
              <w:rPr>
                <w:rFonts w:ascii="Times New Roman" w:hAnsi="Times New Roman" w:cs="Times New Roman"/>
                <w:sz w:val="18"/>
                <w:szCs w:val="18"/>
              </w:rPr>
              <w:t>8. Anemia: Caused by reduced red blood cells, leading to symptoms like paleness, weakness, and fatigue.</w:t>
            </w:r>
          </w:p>
          <w:p w14:paraId="344FE94C" w14:textId="77777777" w:rsidR="00D50319" w:rsidRPr="000E3B1F" w:rsidRDefault="00D50319" w:rsidP="006D0FA2">
            <w:pPr>
              <w:rPr>
                <w:rFonts w:ascii="Times New Roman" w:hAnsi="Times New Roman" w:cs="Times New Roman"/>
                <w:sz w:val="18"/>
                <w:szCs w:val="18"/>
              </w:rPr>
            </w:pPr>
            <w:r w:rsidRPr="000E3B1F">
              <w:rPr>
                <w:rFonts w:ascii="Times New Roman" w:hAnsi="Times New Roman" w:cs="Times New Roman"/>
                <w:sz w:val="18"/>
                <w:szCs w:val="18"/>
              </w:rPr>
              <w:t>9. Increased Susceptibility to Infections: As the immune system is compromised, there is an increased risk of infections.</w:t>
            </w:r>
          </w:p>
          <w:p w14:paraId="78B5DBED" w14:textId="77777777" w:rsidR="00D50319" w:rsidRPr="0006630A" w:rsidRDefault="00D50319" w:rsidP="006D0FA2">
            <w:pPr>
              <w:rPr>
                <w:rFonts w:ascii="Times New Roman" w:hAnsi="Times New Roman" w:cs="Times New Roman"/>
                <w:sz w:val="18"/>
                <w:szCs w:val="18"/>
              </w:rPr>
            </w:pPr>
            <w:r w:rsidRPr="000E3B1F">
              <w:rPr>
                <w:rFonts w:ascii="Times New Roman" w:hAnsi="Times New Roman" w:cs="Times New Roman"/>
                <w:sz w:val="18"/>
                <w:szCs w:val="18"/>
              </w:rPr>
              <w:t>These symptoms are often investigated with medical imaging, blood tests, and lymph node biopsy to confirm the diagnosis of Hodgkin's lymphoma and to determine the stage of the disease, which is crucial for treatment planning.</w:t>
            </w:r>
          </w:p>
        </w:tc>
        <w:tc>
          <w:tcPr>
            <w:tcW w:w="3118" w:type="dxa"/>
          </w:tcPr>
          <w:p w14:paraId="73C312B3"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4944883C" w14:textId="157EE44D" w:rsidR="00D50319" w:rsidRDefault="00F93B62" w:rsidP="006D0FA2">
            <w:pPr>
              <w:rPr>
                <w:rFonts w:ascii="Times New Roman" w:hAnsi="Times New Roman" w:cs="Times New Roman"/>
                <w:sz w:val="18"/>
                <w:szCs w:val="18"/>
              </w:rPr>
            </w:pPr>
            <w:r>
              <w:rPr>
                <w:rFonts w:ascii="Times New Roman" w:hAnsi="Times New Roman" w:cs="Times New Roman" w:hint="eastAsia"/>
                <w:sz w:val="18"/>
                <w:szCs w:val="18"/>
              </w:rPr>
              <w:t>35</w:t>
            </w:r>
          </w:p>
        </w:tc>
        <w:tc>
          <w:tcPr>
            <w:tcW w:w="2268" w:type="dxa"/>
          </w:tcPr>
          <w:p w14:paraId="1DB143C2" w14:textId="0F4F772E"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34811E27"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586E8C3E"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0775A738" w14:textId="77777777" w:rsidTr="007430D3">
        <w:tc>
          <w:tcPr>
            <w:tcW w:w="2136" w:type="dxa"/>
          </w:tcPr>
          <w:p w14:paraId="3D326F9C"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79.</w:t>
            </w:r>
            <w:r w:rsidRPr="0006630A">
              <w:rPr>
                <w:rFonts w:ascii="Times New Roman" w:hAnsi="Times New Roman" w:cs="Times New Roman"/>
                <w:sz w:val="18"/>
                <w:szCs w:val="18"/>
              </w:rPr>
              <w:t xml:space="preserve"> What kind of leukemia is most likely to invade the central nervous system?</w:t>
            </w:r>
          </w:p>
        </w:tc>
        <w:tc>
          <w:tcPr>
            <w:tcW w:w="3364" w:type="dxa"/>
          </w:tcPr>
          <w:p w14:paraId="52F093CE" w14:textId="77777777" w:rsidR="00D50319" w:rsidRPr="000E3B1F" w:rsidRDefault="00D50319" w:rsidP="006D0FA2">
            <w:pPr>
              <w:rPr>
                <w:rFonts w:ascii="Times New Roman" w:hAnsi="Times New Roman" w:cs="Times New Roman"/>
                <w:sz w:val="18"/>
                <w:szCs w:val="18"/>
              </w:rPr>
            </w:pPr>
            <w:r w:rsidRPr="000E3B1F">
              <w:rPr>
                <w:rFonts w:ascii="Times New Roman" w:hAnsi="Times New Roman" w:cs="Times New Roman"/>
                <w:sz w:val="18"/>
                <w:szCs w:val="18"/>
              </w:rPr>
              <w:t>Acute lymphoblastic leukemia (ALL) is the type of leukemia most likely to invade the central nervous system (CNS). CNS infiltration is a well-recognized complication in ALL, occurring because the blood-brain barrier, which normally protects the brain from many types of harm, can be penetrated by leukemia cells. This potential for CNS invasion necessitates specific preventative treatments, such as intrathecal chemotherapy, where drugs are injected directly into the cerebrospinal fluid to eliminate or prevent leukemia cells from harboring in the CNS.</w:t>
            </w:r>
          </w:p>
          <w:p w14:paraId="72632165" w14:textId="77777777" w:rsidR="00D50319" w:rsidRPr="0006630A" w:rsidRDefault="00D50319" w:rsidP="006D0FA2">
            <w:pPr>
              <w:rPr>
                <w:rFonts w:ascii="Times New Roman" w:hAnsi="Times New Roman" w:cs="Times New Roman"/>
                <w:sz w:val="18"/>
                <w:szCs w:val="18"/>
              </w:rPr>
            </w:pPr>
            <w:r w:rsidRPr="000E3B1F">
              <w:rPr>
                <w:rFonts w:ascii="Times New Roman" w:hAnsi="Times New Roman" w:cs="Times New Roman"/>
                <w:sz w:val="18"/>
                <w:szCs w:val="18"/>
              </w:rPr>
              <w:t>This tendency of ALL to involve the CNS contrasts with other types of leukemia, such as acute myeloid leukemia (AML) or chronic leukemias, which less frequently affect the CNS.</w:t>
            </w:r>
          </w:p>
        </w:tc>
        <w:tc>
          <w:tcPr>
            <w:tcW w:w="3118" w:type="dxa"/>
          </w:tcPr>
          <w:p w14:paraId="60051E8B"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Comparable</w:t>
            </w:r>
          </w:p>
        </w:tc>
        <w:tc>
          <w:tcPr>
            <w:tcW w:w="1418" w:type="dxa"/>
          </w:tcPr>
          <w:p w14:paraId="47B0BC53" w14:textId="37CC907E" w:rsidR="00D50319" w:rsidRDefault="00F93B62" w:rsidP="006D0FA2">
            <w:pPr>
              <w:rPr>
                <w:rFonts w:ascii="Times New Roman" w:hAnsi="Times New Roman" w:cs="Times New Roman"/>
                <w:sz w:val="18"/>
                <w:szCs w:val="18"/>
              </w:rPr>
            </w:pPr>
            <w:r>
              <w:rPr>
                <w:rFonts w:ascii="Times New Roman" w:hAnsi="Times New Roman" w:cs="Times New Roman" w:hint="eastAsia"/>
                <w:sz w:val="18"/>
                <w:szCs w:val="18"/>
              </w:rPr>
              <w:t>35</w:t>
            </w:r>
          </w:p>
        </w:tc>
        <w:tc>
          <w:tcPr>
            <w:tcW w:w="2268" w:type="dxa"/>
          </w:tcPr>
          <w:p w14:paraId="3F71A844" w14:textId="5618268B"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06511684"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6FD98950"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0EC65A6F" w14:textId="77777777" w:rsidTr="007430D3">
        <w:tc>
          <w:tcPr>
            <w:tcW w:w="2136" w:type="dxa"/>
          </w:tcPr>
          <w:p w14:paraId="479CCB36"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80.</w:t>
            </w:r>
            <w:r w:rsidRPr="0006630A">
              <w:rPr>
                <w:rFonts w:ascii="Times New Roman" w:hAnsi="Times New Roman" w:cs="Times New Roman"/>
                <w:sz w:val="18"/>
                <w:szCs w:val="18"/>
              </w:rPr>
              <w:t xml:space="preserve"> What are the most typical clinical manifestations of Hodgkin's lymphoma?</w:t>
            </w:r>
          </w:p>
        </w:tc>
        <w:tc>
          <w:tcPr>
            <w:tcW w:w="3364" w:type="dxa"/>
          </w:tcPr>
          <w:p w14:paraId="652CB579" w14:textId="77777777" w:rsidR="00D50319" w:rsidRPr="000E3B1F" w:rsidRDefault="00D50319" w:rsidP="006D0FA2">
            <w:pPr>
              <w:rPr>
                <w:rFonts w:ascii="Times New Roman" w:hAnsi="Times New Roman" w:cs="Times New Roman"/>
                <w:sz w:val="18"/>
                <w:szCs w:val="18"/>
              </w:rPr>
            </w:pPr>
            <w:r w:rsidRPr="000E3B1F">
              <w:rPr>
                <w:rFonts w:ascii="Times New Roman" w:hAnsi="Times New Roman" w:cs="Times New Roman"/>
                <w:sz w:val="18"/>
                <w:szCs w:val="18"/>
              </w:rPr>
              <w:t>Hodgkin's lymphoma, a type of lymphoma or cancer of the lymphatic system, exhibits several typical clinical manifestations. Here are some of the most common symptoms:</w:t>
            </w:r>
            <w:r>
              <w:rPr>
                <w:rFonts w:ascii="Times New Roman" w:hAnsi="Times New Roman" w:cs="Times New Roman" w:hint="eastAsia"/>
                <w:sz w:val="18"/>
                <w:szCs w:val="18"/>
              </w:rPr>
              <w:t xml:space="preserve"> </w:t>
            </w:r>
          </w:p>
          <w:p w14:paraId="7F3AE182" w14:textId="77777777" w:rsidR="00D50319" w:rsidRPr="000E3B1F" w:rsidRDefault="00D50319" w:rsidP="006D0FA2">
            <w:pPr>
              <w:rPr>
                <w:rFonts w:ascii="Times New Roman" w:hAnsi="Times New Roman" w:cs="Times New Roman"/>
                <w:sz w:val="18"/>
                <w:szCs w:val="18"/>
              </w:rPr>
            </w:pPr>
            <w:r w:rsidRPr="000E3B1F">
              <w:rPr>
                <w:rFonts w:ascii="Times New Roman" w:hAnsi="Times New Roman" w:cs="Times New Roman"/>
                <w:sz w:val="18"/>
                <w:szCs w:val="18"/>
              </w:rPr>
              <w:t>1. Painless Swelling of Lymph Nodes: Often the most noticeable sign, this swelling usually occurs in the neck, armpits, or groin. Unlike infections, the swollen lymph nodes associated with Hodgkin's lymphoma are typically not painful.</w:t>
            </w:r>
          </w:p>
          <w:p w14:paraId="10EA306A" w14:textId="77777777" w:rsidR="00D50319" w:rsidRPr="000E3B1F" w:rsidRDefault="00D50319" w:rsidP="006D0FA2">
            <w:pPr>
              <w:rPr>
                <w:rFonts w:ascii="Times New Roman" w:hAnsi="Times New Roman" w:cs="Times New Roman"/>
                <w:sz w:val="18"/>
                <w:szCs w:val="18"/>
              </w:rPr>
            </w:pPr>
            <w:r w:rsidRPr="000E3B1F">
              <w:rPr>
                <w:rFonts w:ascii="Times New Roman" w:hAnsi="Times New Roman" w:cs="Times New Roman"/>
                <w:sz w:val="18"/>
                <w:szCs w:val="18"/>
              </w:rPr>
              <w:t>2. Fever and Chills: Patients may experience fevers, particularly a type known as "Pel-Ebstein fever," where the fever spikes and then drops periodically.</w:t>
            </w:r>
          </w:p>
          <w:p w14:paraId="0350137A" w14:textId="77777777" w:rsidR="00D50319" w:rsidRPr="000E3B1F" w:rsidRDefault="00D50319" w:rsidP="006D0FA2">
            <w:pPr>
              <w:rPr>
                <w:rFonts w:ascii="Times New Roman" w:hAnsi="Times New Roman" w:cs="Times New Roman"/>
                <w:sz w:val="18"/>
                <w:szCs w:val="18"/>
              </w:rPr>
            </w:pPr>
            <w:r w:rsidRPr="000E3B1F">
              <w:rPr>
                <w:rFonts w:ascii="Times New Roman" w:hAnsi="Times New Roman" w:cs="Times New Roman"/>
                <w:sz w:val="18"/>
                <w:szCs w:val="18"/>
              </w:rPr>
              <w:t>3. Night Sweats: Profuse sweating during the night is a common symptom and can be quite severe.</w:t>
            </w:r>
          </w:p>
          <w:p w14:paraId="3207CEF1" w14:textId="77777777" w:rsidR="00D50319" w:rsidRPr="000E3B1F" w:rsidRDefault="00D50319" w:rsidP="006D0FA2">
            <w:pPr>
              <w:rPr>
                <w:rFonts w:ascii="Times New Roman" w:hAnsi="Times New Roman" w:cs="Times New Roman"/>
                <w:sz w:val="18"/>
                <w:szCs w:val="18"/>
              </w:rPr>
            </w:pPr>
            <w:r w:rsidRPr="000E3B1F">
              <w:rPr>
                <w:rFonts w:ascii="Times New Roman" w:hAnsi="Times New Roman" w:cs="Times New Roman"/>
                <w:sz w:val="18"/>
                <w:szCs w:val="18"/>
              </w:rPr>
              <w:t>4. Unintended Weight Loss: Losing a significant amount of weight without trying is another hallmark of many cancers, including Hodgkin's lymphoma.</w:t>
            </w:r>
          </w:p>
          <w:p w14:paraId="709AC00D" w14:textId="77777777" w:rsidR="00D50319" w:rsidRPr="000E3B1F" w:rsidRDefault="00D50319" w:rsidP="006D0FA2">
            <w:pPr>
              <w:rPr>
                <w:rFonts w:ascii="Times New Roman" w:hAnsi="Times New Roman" w:cs="Times New Roman"/>
                <w:sz w:val="18"/>
                <w:szCs w:val="18"/>
              </w:rPr>
            </w:pPr>
            <w:r w:rsidRPr="000E3B1F">
              <w:rPr>
                <w:rFonts w:ascii="Times New Roman" w:hAnsi="Times New Roman" w:cs="Times New Roman"/>
                <w:sz w:val="18"/>
                <w:szCs w:val="18"/>
              </w:rPr>
              <w:t>5. Fatigue: Persistent tiredness that does not improve with rest can be a feature of this disease, often due to both the physical strain of the body fighting cancer and the cancer's effects on the body’s metabolism.</w:t>
            </w:r>
          </w:p>
          <w:p w14:paraId="7BC6B505" w14:textId="77777777" w:rsidR="00D50319" w:rsidRPr="000E3B1F" w:rsidRDefault="00D50319" w:rsidP="006D0FA2">
            <w:pPr>
              <w:rPr>
                <w:rFonts w:ascii="Times New Roman" w:hAnsi="Times New Roman" w:cs="Times New Roman"/>
                <w:sz w:val="18"/>
                <w:szCs w:val="18"/>
              </w:rPr>
            </w:pPr>
            <w:r w:rsidRPr="000E3B1F">
              <w:rPr>
                <w:rFonts w:ascii="Times New Roman" w:hAnsi="Times New Roman" w:cs="Times New Roman"/>
                <w:sz w:val="18"/>
                <w:szCs w:val="18"/>
              </w:rPr>
              <w:t>6. Itchy Skin: Generalized itching without an apparent rash or cause can occur, and in some cases, it can be severe.</w:t>
            </w:r>
          </w:p>
          <w:p w14:paraId="111B7C3A" w14:textId="77777777" w:rsidR="00D50319" w:rsidRPr="000E3B1F" w:rsidRDefault="00D50319" w:rsidP="006D0FA2">
            <w:pPr>
              <w:rPr>
                <w:rFonts w:ascii="Times New Roman" w:hAnsi="Times New Roman" w:cs="Times New Roman"/>
                <w:sz w:val="18"/>
                <w:szCs w:val="18"/>
              </w:rPr>
            </w:pPr>
            <w:r w:rsidRPr="000E3B1F">
              <w:rPr>
                <w:rFonts w:ascii="Times New Roman" w:hAnsi="Times New Roman" w:cs="Times New Roman"/>
                <w:sz w:val="18"/>
                <w:szCs w:val="18"/>
              </w:rPr>
              <w:t>7. Loss of Appetite: Many patients experience a decrease in appetite, which can also contribute to weight loss.</w:t>
            </w:r>
          </w:p>
          <w:p w14:paraId="667976D7" w14:textId="77777777" w:rsidR="00D50319" w:rsidRPr="000E3B1F" w:rsidRDefault="00D50319" w:rsidP="006D0FA2">
            <w:pPr>
              <w:rPr>
                <w:rFonts w:ascii="Times New Roman" w:hAnsi="Times New Roman" w:cs="Times New Roman"/>
                <w:sz w:val="18"/>
                <w:szCs w:val="18"/>
              </w:rPr>
            </w:pPr>
            <w:r w:rsidRPr="000E3B1F">
              <w:rPr>
                <w:rFonts w:ascii="Times New Roman" w:hAnsi="Times New Roman" w:cs="Times New Roman"/>
                <w:sz w:val="18"/>
                <w:szCs w:val="18"/>
              </w:rPr>
              <w:t>8. Coughing, Difficulty Breathing, or Chest Pain: If the lymph nodes in the chest are affected, they may press against the windpipe or other structures in the chest, leading to respiratory symptoms.</w:t>
            </w:r>
          </w:p>
          <w:p w14:paraId="5CD0F1AB" w14:textId="77777777" w:rsidR="00D50319" w:rsidRPr="000E3B1F" w:rsidRDefault="00D50319" w:rsidP="006D0FA2">
            <w:pPr>
              <w:rPr>
                <w:rFonts w:ascii="Times New Roman" w:hAnsi="Times New Roman" w:cs="Times New Roman"/>
                <w:sz w:val="18"/>
                <w:szCs w:val="18"/>
              </w:rPr>
            </w:pPr>
            <w:r w:rsidRPr="000E3B1F">
              <w:rPr>
                <w:rFonts w:ascii="Times New Roman" w:hAnsi="Times New Roman" w:cs="Times New Roman"/>
                <w:sz w:val="18"/>
                <w:szCs w:val="18"/>
              </w:rPr>
              <w:t xml:space="preserve">9. Increased Sensitivity to the Effects of Alcohol or Pain in the Lymph Nodes After Drinking Alcohol: A unique symptom some </w:t>
            </w:r>
            <w:r w:rsidRPr="000E3B1F">
              <w:rPr>
                <w:rFonts w:ascii="Times New Roman" w:hAnsi="Times New Roman" w:cs="Times New Roman"/>
                <w:sz w:val="18"/>
                <w:szCs w:val="18"/>
              </w:rPr>
              <w:lastRenderedPageBreak/>
              <w:t>patients report is pain in the lymph nodes immediately after consuming alcohol.</w:t>
            </w:r>
          </w:p>
          <w:p w14:paraId="56D4059C" w14:textId="77777777" w:rsidR="00D50319" w:rsidRPr="0006630A" w:rsidRDefault="00D50319" w:rsidP="006D0FA2">
            <w:pPr>
              <w:rPr>
                <w:rFonts w:ascii="Times New Roman" w:hAnsi="Times New Roman" w:cs="Times New Roman"/>
                <w:sz w:val="18"/>
                <w:szCs w:val="18"/>
              </w:rPr>
            </w:pPr>
            <w:r w:rsidRPr="000E3B1F">
              <w:rPr>
                <w:rFonts w:ascii="Times New Roman" w:hAnsi="Times New Roman" w:cs="Times New Roman"/>
                <w:sz w:val="18"/>
                <w:szCs w:val="18"/>
              </w:rPr>
              <w:t>These symptoms, particularly when they occur together or persist without a clear cause, should prompt a consultation with a healthcare provider. They could conduct further investigations, including blood tests, imaging, and possibly a biopsy of the lymph node, to confirm a diagnosis of Hodgkin's lymphoma.</w:t>
            </w:r>
          </w:p>
        </w:tc>
        <w:tc>
          <w:tcPr>
            <w:tcW w:w="3118" w:type="dxa"/>
          </w:tcPr>
          <w:p w14:paraId="1EE81F5F"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3EE74A81" w14:textId="247DB044" w:rsidR="00D50319" w:rsidRDefault="00F93B62"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4A082FFD" w14:textId="3FC2E32B"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3725EAC2"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44ABD2E4"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7D9AB417" w14:textId="77777777" w:rsidTr="007430D3">
        <w:tc>
          <w:tcPr>
            <w:tcW w:w="2136" w:type="dxa"/>
          </w:tcPr>
          <w:p w14:paraId="6A88137D"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81.</w:t>
            </w:r>
            <w:r w:rsidRPr="0006630A">
              <w:rPr>
                <w:rFonts w:ascii="Times New Roman" w:hAnsi="Times New Roman" w:cs="Times New Roman"/>
                <w:sz w:val="18"/>
                <w:szCs w:val="18"/>
              </w:rPr>
              <w:t xml:space="preserve"> How to distinguish pediatric nephroblastoma from other types of kidney tumors?</w:t>
            </w:r>
          </w:p>
        </w:tc>
        <w:tc>
          <w:tcPr>
            <w:tcW w:w="3364" w:type="dxa"/>
          </w:tcPr>
          <w:p w14:paraId="016080F9" w14:textId="77777777" w:rsidR="00D50319" w:rsidRPr="00F9412F" w:rsidRDefault="00D50319" w:rsidP="006D0FA2">
            <w:pPr>
              <w:rPr>
                <w:rFonts w:ascii="Times New Roman" w:hAnsi="Times New Roman" w:cs="Times New Roman"/>
                <w:sz w:val="18"/>
                <w:szCs w:val="18"/>
              </w:rPr>
            </w:pPr>
            <w:r w:rsidRPr="00F9412F">
              <w:rPr>
                <w:rFonts w:ascii="Times New Roman" w:hAnsi="Times New Roman" w:cs="Times New Roman"/>
                <w:sz w:val="18"/>
                <w:szCs w:val="18"/>
              </w:rPr>
              <w:t>Distinguishing pediatric nephroblastoma, also known as Wilms' tumor, from other types of kidney tumors involves several diagnostic steps, primarily because Wilms' tumor is the most common type of kidney cancer in children. Here's how it can be differentiated:</w:t>
            </w:r>
          </w:p>
          <w:p w14:paraId="6E408CC6" w14:textId="77777777" w:rsidR="00D50319" w:rsidRPr="00F9412F" w:rsidRDefault="00D50319" w:rsidP="006D0FA2">
            <w:pPr>
              <w:rPr>
                <w:rFonts w:ascii="Times New Roman" w:hAnsi="Times New Roman" w:cs="Times New Roman"/>
                <w:sz w:val="18"/>
                <w:szCs w:val="18"/>
              </w:rPr>
            </w:pPr>
            <w:r w:rsidRPr="00F9412F">
              <w:rPr>
                <w:rFonts w:ascii="Times New Roman" w:hAnsi="Times New Roman" w:cs="Times New Roman"/>
                <w:sz w:val="18"/>
                <w:szCs w:val="18"/>
              </w:rPr>
              <w:t>1. Clinical Presentation: Wilms' tumor usually occurs in children between the ages of 3 and 4 years and is less common after age 5. It often presents as a painless abdominal mass that can be detected during a routine physical examination. Symptoms might include abdominal pain, hematuria (blood in urine), fever, and hypertension.</w:t>
            </w:r>
          </w:p>
          <w:p w14:paraId="3D656A3D" w14:textId="77777777" w:rsidR="00D50319" w:rsidRPr="00F9412F" w:rsidRDefault="00D50319" w:rsidP="006D0FA2">
            <w:pPr>
              <w:rPr>
                <w:rFonts w:ascii="Times New Roman" w:hAnsi="Times New Roman" w:cs="Times New Roman"/>
                <w:sz w:val="18"/>
                <w:szCs w:val="18"/>
              </w:rPr>
            </w:pPr>
            <w:r w:rsidRPr="00F9412F">
              <w:rPr>
                <w:rFonts w:ascii="Times New Roman" w:hAnsi="Times New Roman" w:cs="Times New Roman"/>
                <w:sz w:val="18"/>
                <w:szCs w:val="18"/>
              </w:rPr>
              <w:t xml:space="preserve">2. Imaging Studies: </w:t>
            </w:r>
          </w:p>
          <w:p w14:paraId="76A97129" w14:textId="77777777" w:rsidR="00D50319" w:rsidRPr="00F9412F" w:rsidRDefault="00D50319" w:rsidP="006D0FA2">
            <w:pPr>
              <w:rPr>
                <w:rFonts w:ascii="Times New Roman" w:hAnsi="Times New Roman" w:cs="Times New Roman"/>
                <w:sz w:val="18"/>
                <w:szCs w:val="18"/>
              </w:rPr>
            </w:pPr>
            <w:r w:rsidRPr="00F9412F">
              <w:rPr>
                <w:rFonts w:ascii="Times New Roman" w:hAnsi="Times New Roman" w:cs="Times New Roman"/>
                <w:sz w:val="18"/>
                <w:szCs w:val="18"/>
              </w:rPr>
              <w:t xml:space="preserve">   - Ultrasound: Often the first imaging test performed, useful for detecting the presence of a mass in the kidney.</w:t>
            </w:r>
          </w:p>
          <w:p w14:paraId="5D672B47" w14:textId="77777777" w:rsidR="00D50319" w:rsidRPr="00F9412F" w:rsidRDefault="00D50319" w:rsidP="006D0FA2">
            <w:pPr>
              <w:rPr>
                <w:rFonts w:ascii="Times New Roman" w:hAnsi="Times New Roman" w:cs="Times New Roman"/>
                <w:sz w:val="18"/>
                <w:szCs w:val="18"/>
              </w:rPr>
            </w:pPr>
            <w:r w:rsidRPr="00F9412F">
              <w:rPr>
                <w:rFonts w:ascii="Times New Roman" w:hAnsi="Times New Roman" w:cs="Times New Roman"/>
                <w:sz w:val="18"/>
                <w:szCs w:val="18"/>
              </w:rPr>
              <w:t xml:space="preserve">   - Computed Tomography (CT) Scan and Magnetic Resonance Imaging (MRI): These provide detailed images and can help in assessing the size, structure, and spread of the tumor. CT scans can be particularly helpful in showing whether the tumor has spread to nearby blood vessels, lymph nodes, or other organs.</w:t>
            </w:r>
          </w:p>
          <w:p w14:paraId="59F42685" w14:textId="77777777" w:rsidR="00D50319" w:rsidRPr="00F9412F" w:rsidRDefault="00D50319" w:rsidP="006D0FA2">
            <w:pPr>
              <w:rPr>
                <w:rFonts w:ascii="Times New Roman" w:hAnsi="Times New Roman" w:cs="Times New Roman"/>
                <w:sz w:val="18"/>
                <w:szCs w:val="18"/>
              </w:rPr>
            </w:pPr>
            <w:r w:rsidRPr="00F9412F">
              <w:rPr>
                <w:rFonts w:ascii="Times New Roman" w:hAnsi="Times New Roman" w:cs="Times New Roman"/>
                <w:sz w:val="18"/>
                <w:szCs w:val="18"/>
              </w:rPr>
              <w:t xml:space="preserve">   - Chest X-ray or CT: Used to check if the tumor has metastasized to the lungs.</w:t>
            </w:r>
          </w:p>
          <w:p w14:paraId="0676B375" w14:textId="77777777" w:rsidR="00D50319" w:rsidRPr="00F9412F" w:rsidRDefault="00D50319" w:rsidP="006D0FA2">
            <w:pPr>
              <w:rPr>
                <w:rFonts w:ascii="Times New Roman" w:hAnsi="Times New Roman" w:cs="Times New Roman"/>
                <w:sz w:val="18"/>
                <w:szCs w:val="18"/>
              </w:rPr>
            </w:pPr>
            <w:r w:rsidRPr="00F9412F">
              <w:rPr>
                <w:rFonts w:ascii="Times New Roman" w:hAnsi="Times New Roman" w:cs="Times New Roman"/>
                <w:sz w:val="18"/>
                <w:szCs w:val="18"/>
              </w:rPr>
              <w:lastRenderedPageBreak/>
              <w:t>3. Laboratory Tests: Blood and urine tests can help evaluate kidney function and check for anemia or signs of infection. Although there are no specific tumor markers for Wilms' tumor, certain blood tests might help in evaluating the general health of the patient.</w:t>
            </w:r>
          </w:p>
          <w:p w14:paraId="12CF3BA4" w14:textId="77777777" w:rsidR="00D50319" w:rsidRPr="00F9412F" w:rsidRDefault="00D50319" w:rsidP="006D0FA2">
            <w:pPr>
              <w:rPr>
                <w:rFonts w:ascii="Times New Roman" w:hAnsi="Times New Roman" w:cs="Times New Roman"/>
                <w:sz w:val="18"/>
                <w:szCs w:val="18"/>
              </w:rPr>
            </w:pPr>
            <w:r w:rsidRPr="00F9412F">
              <w:rPr>
                <w:rFonts w:ascii="Times New Roman" w:hAnsi="Times New Roman" w:cs="Times New Roman"/>
                <w:sz w:val="18"/>
                <w:szCs w:val="18"/>
              </w:rPr>
              <w:t>4. Histopathological Examination: Definitive diagnosis is usually made through biopsy or surgical resection of the tumor, followed by microscopic examination of the tissue. Wilms' tumors have distinct histological features such as the presence of blastemal, stromal, and epithelial cell types.</w:t>
            </w:r>
          </w:p>
          <w:p w14:paraId="332FB588" w14:textId="77777777" w:rsidR="00D50319" w:rsidRPr="00F9412F" w:rsidRDefault="00D50319" w:rsidP="006D0FA2">
            <w:pPr>
              <w:rPr>
                <w:rFonts w:ascii="Times New Roman" w:hAnsi="Times New Roman" w:cs="Times New Roman"/>
                <w:sz w:val="18"/>
                <w:szCs w:val="18"/>
              </w:rPr>
            </w:pPr>
            <w:r w:rsidRPr="00F9412F">
              <w:rPr>
                <w:rFonts w:ascii="Times New Roman" w:hAnsi="Times New Roman" w:cs="Times New Roman"/>
                <w:sz w:val="18"/>
                <w:szCs w:val="18"/>
              </w:rPr>
              <w:t>5. Genetic Studies: Some genetic mutations are associated with an increased risk of Wilms' tumor. Genetic counseling and testing may be recommended, especially if there are syndromes like WAGR syndrome (Wilms' tumor, Aniridia, Genitourinary abnormalities, and Range of developmental delays), Denys-</w:t>
            </w:r>
            <w:proofErr w:type="spellStart"/>
            <w:r w:rsidRPr="00F9412F">
              <w:rPr>
                <w:rFonts w:ascii="Times New Roman" w:hAnsi="Times New Roman" w:cs="Times New Roman"/>
                <w:sz w:val="18"/>
                <w:szCs w:val="18"/>
              </w:rPr>
              <w:t>Drash</w:t>
            </w:r>
            <w:proofErr w:type="spellEnd"/>
            <w:r w:rsidRPr="00F9412F">
              <w:rPr>
                <w:rFonts w:ascii="Times New Roman" w:hAnsi="Times New Roman" w:cs="Times New Roman"/>
                <w:sz w:val="18"/>
                <w:szCs w:val="18"/>
              </w:rPr>
              <w:t xml:space="preserve"> syndrome, or Beckwith-Wiedemann syndrome.</w:t>
            </w:r>
          </w:p>
          <w:p w14:paraId="4853E9AA" w14:textId="77777777" w:rsidR="00D50319" w:rsidRPr="00F9412F" w:rsidRDefault="00D50319" w:rsidP="006D0FA2">
            <w:pPr>
              <w:rPr>
                <w:rFonts w:ascii="Times New Roman" w:hAnsi="Times New Roman" w:cs="Times New Roman"/>
                <w:sz w:val="18"/>
                <w:szCs w:val="18"/>
              </w:rPr>
            </w:pPr>
            <w:r w:rsidRPr="00F9412F">
              <w:rPr>
                <w:rFonts w:ascii="Times New Roman" w:hAnsi="Times New Roman" w:cs="Times New Roman"/>
                <w:sz w:val="18"/>
                <w:szCs w:val="18"/>
              </w:rPr>
              <w:t>6. Comparison with Other Tumors: Other kidney tumors in children include clear cell sarcoma of the kidney, rhabdoid tumor of the kidney, and renal cell carcinoma, which are generally rarer and may present at a later age and often have different imaging and histological characteristics.</w:t>
            </w:r>
          </w:p>
          <w:p w14:paraId="5637EEA1" w14:textId="77777777" w:rsidR="00D50319" w:rsidRPr="0006630A" w:rsidRDefault="00D50319" w:rsidP="006D0FA2">
            <w:pPr>
              <w:rPr>
                <w:rFonts w:ascii="Times New Roman" w:hAnsi="Times New Roman" w:cs="Times New Roman"/>
                <w:sz w:val="18"/>
                <w:szCs w:val="18"/>
              </w:rPr>
            </w:pPr>
            <w:r w:rsidRPr="00F9412F">
              <w:rPr>
                <w:rFonts w:ascii="Times New Roman" w:hAnsi="Times New Roman" w:cs="Times New Roman"/>
                <w:sz w:val="18"/>
                <w:szCs w:val="18"/>
              </w:rPr>
              <w:t>Pediatric nephrologists and oncologists typically collaborate in the management of kidney tumors in children, integrating these diagnostic tools to accurately diagnose and treat Wilms' tumor compared to other types. Early and accurate differentiation is crucial for the effective treatment and prognosis of the child.</w:t>
            </w:r>
          </w:p>
        </w:tc>
        <w:tc>
          <w:tcPr>
            <w:tcW w:w="3118" w:type="dxa"/>
          </w:tcPr>
          <w:p w14:paraId="3ACA8874"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1618CFE3" w14:textId="1F481BEC" w:rsidR="00D50319" w:rsidRDefault="00F93B62"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06E1AE8C" w14:textId="1E7BE7EB"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1AF1F3A0"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4F1BEE88"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1C76175C" w14:textId="77777777" w:rsidTr="007430D3">
        <w:tc>
          <w:tcPr>
            <w:tcW w:w="2136" w:type="dxa"/>
          </w:tcPr>
          <w:p w14:paraId="32FBCAA5"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82.</w:t>
            </w:r>
            <w:r w:rsidRPr="0006630A">
              <w:rPr>
                <w:rFonts w:ascii="Times New Roman" w:hAnsi="Times New Roman" w:cs="Times New Roman"/>
                <w:sz w:val="18"/>
                <w:szCs w:val="18"/>
              </w:rPr>
              <w:t xml:space="preserve"> How to group the risk of acute leukemia in children</w:t>
            </w:r>
            <w:r>
              <w:rPr>
                <w:rFonts w:ascii="Times New Roman" w:hAnsi="Times New Roman" w:cs="Times New Roman" w:hint="eastAsia"/>
                <w:sz w:val="18"/>
                <w:szCs w:val="18"/>
              </w:rPr>
              <w:t>?</w:t>
            </w:r>
          </w:p>
        </w:tc>
        <w:tc>
          <w:tcPr>
            <w:tcW w:w="3364" w:type="dxa"/>
          </w:tcPr>
          <w:p w14:paraId="0099F230" w14:textId="77777777" w:rsidR="00D50319" w:rsidRPr="00261407" w:rsidRDefault="00D50319" w:rsidP="006D0FA2">
            <w:pPr>
              <w:rPr>
                <w:rFonts w:ascii="Times New Roman" w:hAnsi="Times New Roman" w:cs="Times New Roman"/>
                <w:sz w:val="18"/>
                <w:szCs w:val="18"/>
              </w:rPr>
            </w:pPr>
            <w:r w:rsidRPr="00261407">
              <w:rPr>
                <w:rFonts w:ascii="Times New Roman" w:hAnsi="Times New Roman" w:cs="Times New Roman"/>
                <w:sz w:val="18"/>
                <w:szCs w:val="18"/>
              </w:rPr>
              <w:t>Grouping the risk of acute leukemia in children, specifically for treatment and prognosis purposes, involves several factors and is usually based on the type of leukemia, either Acute Lymphoblastic Leukemia (ALL) or Acute Myeloid Leukemia (AML). Here’s how risk stratification typically works for these conditions:</w:t>
            </w:r>
          </w:p>
          <w:p w14:paraId="2CECD18A" w14:textId="77777777" w:rsidR="00D50319" w:rsidRPr="00261407" w:rsidRDefault="00D50319" w:rsidP="006D0FA2">
            <w:pPr>
              <w:rPr>
                <w:rFonts w:ascii="Times New Roman" w:hAnsi="Times New Roman" w:cs="Times New Roman"/>
                <w:sz w:val="18"/>
                <w:szCs w:val="18"/>
              </w:rPr>
            </w:pPr>
            <w:r w:rsidRPr="00261407">
              <w:rPr>
                <w:rFonts w:ascii="Times New Roman" w:hAnsi="Times New Roman" w:cs="Times New Roman"/>
                <w:sz w:val="18"/>
                <w:szCs w:val="18"/>
              </w:rPr>
              <w:t xml:space="preserve"> Acute Lymphoblastic Leukemia (ALL)</w:t>
            </w:r>
          </w:p>
          <w:p w14:paraId="142F5428" w14:textId="77777777" w:rsidR="00D50319" w:rsidRPr="00261407" w:rsidRDefault="00D50319" w:rsidP="006D0FA2">
            <w:pPr>
              <w:rPr>
                <w:rFonts w:ascii="Times New Roman" w:hAnsi="Times New Roman" w:cs="Times New Roman"/>
                <w:sz w:val="18"/>
                <w:szCs w:val="18"/>
              </w:rPr>
            </w:pPr>
            <w:r w:rsidRPr="00261407">
              <w:rPr>
                <w:rFonts w:ascii="Times New Roman" w:hAnsi="Times New Roman" w:cs="Times New Roman"/>
                <w:sz w:val="18"/>
                <w:szCs w:val="18"/>
              </w:rPr>
              <w:t>Risk groups for ALL are primarily categorized into three levels: standard (low) risk, intermediate risk, and high risk. The determination is based on various factors:</w:t>
            </w:r>
          </w:p>
          <w:p w14:paraId="76BC4A46" w14:textId="77777777" w:rsidR="00D50319" w:rsidRPr="00261407" w:rsidRDefault="00D50319" w:rsidP="006D0FA2">
            <w:pPr>
              <w:rPr>
                <w:rFonts w:ascii="Times New Roman" w:hAnsi="Times New Roman" w:cs="Times New Roman"/>
                <w:sz w:val="18"/>
                <w:szCs w:val="18"/>
              </w:rPr>
            </w:pPr>
            <w:r w:rsidRPr="00261407">
              <w:rPr>
                <w:rFonts w:ascii="Times New Roman" w:hAnsi="Times New Roman" w:cs="Times New Roman"/>
                <w:sz w:val="18"/>
                <w:szCs w:val="18"/>
              </w:rPr>
              <w:t>1. Age at Diagnosis: Children between the ages of 1 and 10 tend to have a better prognosis than infants under 1 year of age or older children.</w:t>
            </w:r>
          </w:p>
          <w:p w14:paraId="307A496B" w14:textId="77777777" w:rsidR="00D50319" w:rsidRPr="00261407" w:rsidRDefault="00D50319" w:rsidP="006D0FA2">
            <w:pPr>
              <w:rPr>
                <w:rFonts w:ascii="Times New Roman" w:hAnsi="Times New Roman" w:cs="Times New Roman"/>
                <w:sz w:val="18"/>
                <w:szCs w:val="18"/>
              </w:rPr>
            </w:pPr>
            <w:r w:rsidRPr="00261407">
              <w:rPr>
                <w:rFonts w:ascii="Times New Roman" w:hAnsi="Times New Roman" w:cs="Times New Roman"/>
                <w:sz w:val="18"/>
                <w:szCs w:val="18"/>
              </w:rPr>
              <w:t>2. White Blood Cell Count (WBC): A higher WBC at diagnosis typically indicates a higher risk.</w:t>
            </w:r>
          </w:p>
          <w:p w14:paraId="5E5F51FB" w14:textId="77777777" w:rsidR="00D50319" w:rsidRPr="00261407" w:rsidRDefault="00D50319" w:rsidP="006D0FA2">
            <w:pPr>
              <w:rPr>
                <w:rFonts w:ascii="Times New Roman" w:hAnsi="Times New Roman" w:cs="Times New Roman"/>
                <w:sz w:val="18"/>
                <w:szCs w:val="18"/>
              </w:rPr>
            </w:pPr>
            <w:r w:rsidRPr="00261407">
              <w:rPr>
                <w:rFonts w:ascii="Times New Roman" w:hAnsi="Times New Roman" w:cs="Times New Roman"/>
                <w:sz w:val="18"/>
                <w:szCs w:val="18"/>
              </w:rPr>
              <w:t>3. Genetics of the Cancer Cells: Certain genetic features can categorize leukemia as high risk, such as the presence of the Philadelphia chromosome or certain mutations.</w:t>
            </w:r>
          </w:p>
          <w:p w14:paraId="09D8E84C" w14:textId="77777777" w:rsidR="00D50319" w:rsidRPr="00261407" w:rsidRDefault="00D50319" w:rsidP="006D0FA2">
            <w:pPr>
              <w:rPr>
                <w:rFonts w:ascii="Times New Roman" w:hAnsi="Times New Roman" w:cs="Times New Roman"/>
                <w:sz w:val="18"/>
                <w:szCs w:val="18"/>
              </w:rPr>
            </w:pPr>
            <w:r w:rsidRPr="00261407">
              <w:rPr>
                <w:rFonts w:ascii="Times New Roman" w:hAnsi="Times New Roman" w:cs="Times New Roman"/>
                <w:sz w:val="18"/>
                <w:szCs w:val="18"/>
              </w:rPr>
              <w:t>4. Response to Therapy: Early response to therapy, measured by minimal residual disease (MRD), is a powerful indicator of risk. Those who respond well to initial treatment may have a lower risk.</w:t>
            </w:r>
          </w:p>
          <w:p w14:paraId="6154647A" w14:textId="77777777" w:rsidR="00D50319" w:rsidRPr="00261407" w:rsidRDefault="00D50319" w:rsidP="006D0FA2">
            <w:pPr>
              <w:rPr>
                <w:rFonts w:ascii="Times New Roman" w:hAnsi="Times New Roman" w:cs="Times New Roman"/>
                <w:sz w:val="18"/>
                <w:szCs w:val="18"/>
              </w:rPr>
            </w:pPr>
            <w:r w:rsidRPr="00261407">
              <w:rPr>
                <w:rFonts w:ascii="Times New Roman" w:hAnsi="Times New Roman" w:cs="Times New Roman"/>
                <w:sz w:val="18"/>
                <w:szCs w:val="18"/>
              </w:rPr>
              <w:t xml:space="preserve"> Acute Myeloid Leukemia (AML)</w:t>
            </w:r>
          </w:p>
          <w:p w14:paraId="7D9F9759" w14:textId="77777777" w:rsidR="00D50319" w:rsidRPr="00261407" w:rsidRDefault="00D50319" w:rsidP="006D0FA2">
            <w:pPr>
              <w:rPr>
                <w:rFonts w:ascii="Times New Roman" w:hAnsi="Times New Roman" w:cs="Times New Roman"/>
                <w:sz w:val="18"/>
                <w:szCs w:val="18"/>
              </w:rPr>
            </w:pPr>
            <w:r w:rsidRPr="00261407">
              <w:rPr>
                <w:rFonts w:ascii="Times New Roman" w:hAnsi="Times New Roman" w:cs="Times New Roman"/>
                <w:sz w:val="18"/>
                <w:szCs w:val="18"/>
              </w:rPr>
              <w:t>AML risk stratification can also be divided into low, intermediate, and high risk, based on:</w:t>
            </w:r>
          </w:p>
          <w:p w14:paraId="6E7E3B46" w14:textId="77777777" w:rsidR="00D50319" w:rsidRPr="00261407" w:rsidRDefault="00D50319" w:rsidP="006D0FA2">
            <w:pPr>
              <w:rPr>
                <w:rFonts w:ascii="Times New Roman" w:hAnsi="Times New Roman" w:cs="Times New Roman"/>
                <w:sz w:val="18"/>
                <w:szCs w:val="18"/>
              </w:rPr>
            </w:pPr>
            <w:r w:rsidRPr="00261407">
              <w:rPr>
                <w:rFonts w:ascii="Times New Roman" w:hAnsi="Times New Roman" w:cs="Times New Roman"/>
                <w:sz w:val="18"/>
                <w:szCs w:val="18"/>
              </w:rPr>
              <w:t>1. Cytogenetic Abnormalities: Specific chromosomal changes in leukemia cells are important predictors of outcome.</w:t>
            </w:r>
          </w:p>
          <w:p w14:paraId="7BB4D5B3" w14:textId="77777777" w:rsidR="00D50319" w:rsidRPr="00261407" w:rsidRDefault="00D50319" w:rsidP="006D0FA2">
            <w:pPr>
              <w:rPr>
                <w:rFonts w:ascii="Times New Roman" w:hAnsi="Times New Roman" w:cs="Times New Roman"/>
                <w:sz w:val="18"/>
                <w:szCs w:val="18"/>
              </w:rPr>
            </w:pPr>
            <w:r w:rsidRPr="00261407">
              <w:rPr>
                <w:rFonts w:ascii="Times New Roman" w:hAnsi="Times New Roman" w:cs="Times New Roman"/>
                <w:sz w:val="18"/>
                <w:szCs w:val="18"/>
              </w:rPr>
              <w:t>2. Response to Initial Treatment: As with ALL, the response to initial treatment phases is a significant factor.</w:t>
            </w:r>
          </w:p>
          <w:p w14:paraId="63773C2C" w14:textId="77777777" w:rsidR="00D50319" w:rsidRPr="00261407" w:rsidRDefault="00D50319" w:rsidP="006D0FA2">
            <w:pPr>
              <w:rPr>
                <w:rFonts w:ascii="Times New Roman" w:hAnsi="Times New Roman" w:cs="Times New Roman"/>
                <w:sz w:val="18"/>
                <w:szCs w:val="18"/>
              </w:rPr>
            </w:pPr>
            <w:r w:rsidRPr="00261407">
              <w:rPr>
                <w:rFonts w:ascii="Times New Roman" w:hAnsi="Times New Roman" w:cs="Times New Roman"/>
                <w:sz w:val="18"/>
                <w:szCs w:val="18"/>
              </w:rPr>
              <w:lastRenderedPageBreak/>
              <w:t>3. Molecular Genetic Changes: Mutations in certain genes (like FLT3, NPM1, or CEBPA) play crucial roles in determining the risk.</w:t>
            </w:r>
          </w:p>
          <w:p w14:paraId="704C3F78" w14:textId="77777777" w:rsidR="00D50319" w:rsidRPr="00261407" w:rsidRDefault="00D50319" w:rsidP="006D0FA2">
            <w:pPr>
              <w:rPr>
                <w:rFonts w:ascii="Times New Roman" w:hAnsi="Times New Roman" w:cs="Times New Roman"/>
                <w:sz w:val="18"/>
                <w:szCs w:val="18"/>
              </w:rPr>
            </w:pPr>
            <w:r w:rsidRPr="00261407">
              <w:rPr>
                <w:rFonts w:ascii="Times New Roman" w:hAnsi="Times New Roman" w:cs="Times New Roman"/>
                <w:sz w:val="18"/>
                <w:szCs w:val="18"/>
              </w:rPr>
              <w:t xml:space="preserve"> Additional Considerations</w:t>
            </w:r>
          </w:p>
          <w:p w14:paraId="382BD67B" w14:textId="77777777" w:rsidR="00D50319" w:rsidRPr="00261407" w:rsidRDefault="00D50319" w:rsidP="006D0FA2">
            <w:pPr>
              <w:rPr>
                <w:rFonts w:ascii="Times New Roman" w:hAnsi="Times New Roman" w:cs="Times New Roman"/>
                <w:sz w:val="18"/>
                <w:szCs w:val="18"/>
              </w:rPr>
            </w:pPr>
            <w:r w:rsidRPr="00261407">
              <w:rPr>
                <w:rFonts w:ascii="Times New Roman" w:hAnsi="Times New Roman" w:cs="Times New Roman"/>
                <w:sz w:val="18"/>
                <w:szCs w:val="18"/>
              </w:rPr>
              <w:t xml:space="preserve">- </w:t>
            </w:r>
            <w:proofErr w:type="gramStart"/>
            <w:r w:rsidRPr="00261407">
              <w:rPr>
                <w:rFonts w:ascii="Times New Roman" w:hAnsi="Times New Roman" w:cs="Times New Roman"/>
                <w:sz w:val="18"/>
                <w:szCs w:val="18"/>
              </w:rPr>
              <w:t>Overall</w:t>
            </w:r>
            <w:proofErr w:type="gramEnd"/>
            <w:r w:rsidRPr="00261407">
              <w:rPr>
                <w:rFonts w:ascii="Times New Roman" w:hAnsi="Times New Roman" w:cs="Times New Roman"/>
                <w:sz w:val="18"/>
                <w:szCs w:val="18"/>
              </w:rPr>
              <w:t xml:space="preserve"> Health and Other Medical Conditions: General health status and presence of other medical conditions can affect treatment choices and prognosis.</w:t>
            </w:r>
          </w:p>
          <w:p w14:paraId="04CFF824" w14:textId="77777777" w:rsidR="00D50319" w:rsidRPr="00261407" w:rsidRDefault="00D50319" w:rsidP="006D0FA2">
            <w:pPr>
              <w:rPr>
                <w:rFonts w:ascii="Times New Roman" w:hAnsi="Times New Roman" w:cs="Times New Roman"/>
                <w:sz w:val="18"/>
                <w:szCs w:val="18"/>
              </w:rPr>
            </w:pPr>
            <w:r w:rsidRPr="00261407">
              <w:rPr>
                <w:rFonts w:ascii="Times New Roman" w:hAnsi="Times New Roman" w:cs="Times New Roman"/>
                <w:sz w:val="18"/>
                <w:szCs w:val="18"/>
              </w:rPr>
              <w:t>- Family History and Genetic Syndromes: Some inherited conditions increase the risk of developing leukemia and can influence risk stratification.</w:t>
            </w:r>
          </w:p>
          <w:p w14:paraId="396F2D2F" w14:textId="77777777" w:rsidR="00D50319" w:rsidRPr="00261407" w:rsidRDefault="00D50319" w:rsidP="006D0FA2">
            <w:pPr>
              <w:rPr>
                <w:rFonts w:ascii="Times New Roman" w:hAnsi="Times New Roman" w:cs="Times New Roman"/>
                <w:sz w:val="18"/>
                <w:szCs w:val="18"/>
              </w:rPr>
            </w:pPr>
            <w:r w:rsidRPr="00261407">
              <w:rPr>
                <w:rFonts w:ascii="Times New Roman" w:hAnsi="Times New Roman" w:cs="Times New Roman"/>
                <w:sz w:val="18"/>
                <w:szCs w:val="18"/>
              </w:rPr>
              <w:t xml:space="preserve"> Treatment Decisions</w:t>
            </w:r>
          </w:p>
          <w:p w14:paraId="79252F13" w14:textId="77777777" w:rsidR="00D50319" w:rsidRPr="00261407" w:rsidRDefault="00D50319" w:rsidP="006D0FA2">
            <w:pPr>
              <w:rPr>
                <w:rFonts w:ascii="Times New Roman" w:hAnsi="Times New Roman" w:cs="Times New Roman"/>
                <w:sz w:val="18"/>
                <w:szCs w:val="18"/>
              </w:rPr>
            </w:pPr>
            <w:r w:rsidRPr="00261407">
              <w:rPr>
                <w:rFonts w:ascii="Times New Roman" w:hAnsi="Times New Roman" w:cs="Times New Roman"/>
                <w:sz w:val="18"/>
                <w:szCs w:val="18"/>
              </w:rPr>
              <w:t>Risk stratification helps guide treatment decisions:</w:t>
            </w:r>
          </w:p>
          <w:p w14:paraId="228BE54A" w14:textId="77777777" w:rsidR="00D50319" w:rsidRPr="00261407" w:rsidRDefault="00D50319" w:rsidP="006D0FA2">
            <w:pPr>
              <w:rPr>
                <w:rFonts w:ascii="Times New Roman" w:hAnsi="Times New Roman" w:cs="Times New Roman"/>
                <w:sz w:val="18"/>
                <w:szCs w:val="18"/>
              </w:rPr>
            </w:pPr>
            <w:r w:rsidRPr="00261407">
              <w:rPr>
                <w:rFonts w:ascii="Times New Roman" w:hAnsi="Times New Roman" w:cs="Times New Roman"/>
                <w:sz w:val="18"/>
                <w:szCs w:val="18"/>
              </w:rPr>
              <w:t>- Standard Risk: Usually treated with standard chemotherapy protocols.</w:t>
            </w:r>
          </w:p>
          <w:p w14:paraId="6BE8053F" w14:textId="77777777" w:rsidR="00D50319" w:rsidRPr="00261407" w:rsidRDefault="00D50319" w:rsidP="006D0FA2">
            <w:pPr>
              <w:rPr>
                <w:rFonts w:ascii="Times New Roman" w:hAnsi="Times New Roman" w:cs="Times New Roman"/>
                <w:sz w:val="18"/>
                <w:szCs w:val="18"/>
              </w:rPr>
            </w:pPr>
            <w:r w:rsidRPr="00261407">
              <w:rPr>
                <w:rFonts w:ascii="Times New Roman" w:hAnsi="Times New Roman" w:cs="Times New Roman"/>
                <w:sz w:val="18"/>
                <w:szCs w:val="18"/>
              </w:rPr>
              <w:t>- High Risk: Might be treated more aggressively, which could include higher doses of chemotherapy, different combinations of chemotherapy, or consideration for bone marrow transplants.</w:t>
            </w:r>
          </w:p>
          <w:p w14:paraId="3F1E3906" w14:textId="77777777" w:rsidR="00D50319" w:rsidRPr="0006630A" w:rsidRDefault="00D50319" w:rsidP="006D0FA2">
            <w:pPr>
              <w:rPr>
                <w:rFonts w:ascii="Times New Roman" w:hAnsi="Times New Roman" w:cs="Times New Roman"/>
                <w:sz w:val="18"/>
                <w:szCs w:val="18"/>
              </w:rPr>
            </w:pPr>
            <w:r w:rsidRPr="00261407">
              <w:rPr>
                <w:rFonts w:ascii="Times New Roman" w:hAnsi="Times New Roman" w:cs="Times New Roman"/>
                <w:sz w:val="18"/>
                <w:szCs w:val="18"/>
              </w:rPr>
              <w:t>Pediatric oncologists use these and potentially other evolving factors to determine the best approach for treatment and to predict outcomes for children diagnosed with acute leukemia. Collaboration in a multidisciplinary team is crucial to tailor the treatment plan according to the risk category and the individual needs of each child.</w:t>
            </w:r>
          </w:p>
        </w:tc>
        <w:tc>
          <w:tcPr>
            <w:tcW w:w="3118" w:type="dxa"/>
          </w:tcPr>
          <w:p w14:paraId="057E6DD4"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0741BE79" w14:textId="0F35A270" w:rsidR="00D50319" w:rsidRDefault="00F93B62"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5E481EE7" w14:textId="5D21551A"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0FD6694D"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2F92593C"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552524FC" w14:textId="77777777" w:rsidTr="007430D3">
        <w:tc>
          <w:tcPr>
            <w:tcW w:w="2136" w:type="dxa"/>
          </w:tcPr>
          <w:p w14:paraId="796ADF9D"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TREATMENT</w:t>
            </w:r>
          </w:p>
        </w:tc>
        <w:tc>
          <w:tcPr>
            <w:tcW w:w="3364" w:type="dxa"/>
          </w:tcPr>
          <w:p w14:paraId="141176E9" w14:textId="77777777" w:rsidR="00D50319" w:rsidRPr="00EE5DA0" w:rsidRDefault="00D50319" w:rsidP="006D0FA2">
            <w:pPr>
              <w:rPr>
                <w:rFonts w:ascii="Times New Roman" w:hAnsi="Times New Roman" w:cs="Times New Roman"/>
                <w:sz w:val="18"/>
                <w:szCs w:val="18"/>
              </w:rPr>
            </w:pPr>
          </w:p>
        </w:tc>
        <w:tc>
          <w:tcPr>
            <w:tcW w:w="3118" w:type="dxa"/>
          </w:tcPr>
          <w:p w14:paraId="7D0B7945" w14:textId="77777777" w:rsidR="00D50319" w:rsidRPr="00EE5DA0" w:rsidRDefault="00D50319" w:rsidP="006D0FA2">
            <w:pPr>
              <w:rPr>
                <w:rFonts w:ascii="Times New Roman" w:hAnsi="Times New Roman" w:cs="Times New Roman"/>
                <w:sz w:val="18"/>
                <w:szCs w:val="18"/>
              </w:rPr>
            </w:pPr>
          </w:p>
        </w:tc>
        <w:tc>
          <w:tcPr>
            <w:tcW w:w="1418" w:type="dxa"/>
          </w:tcPr>
          <w:p w14:paraId="093187B6" w14:textId="77777777" w:rsidR="00D50319" w:rsidRPr="00EE5DA0" w:rsidRDefault="00D50319" w:rsidP="006D0FA2">
            <w:pPr>
              <w:rPr>
                <w:rFonts w:ascii="Times New Roman" w:hAnsi="Times New Roman" w:cs="Times New Roman"/>
                <w:sz w:val="18"/>
                <w:szCs w:val="18"/>
              </w:rPr>
            </w:pPr>
          </w:p>
        </w:tc>
        <w:tc>
          <w:tcPr>
            <w:tcW w:w="2268" w:type="dxa"/>
          </w:tcPr>
          <w:p w14:paraId="3C3847D9" w14:textId="14D546C7" w:rsidR="00D50319" w:rsidRPr="00EE5DA0" w:rsidRDefault="00D50319" w:rsidP="006D0FA2">
            <w:pPr>
              <w:rPr>
                <w:rFonts w:ascii="Times New Roman" w:hAnsi="Times New Roman" w:cs="Times New Roman"/>
                <w:sz w:val="18"/>
                <w:szCs w:val="18"/>
              </w:rPr>
            </w:pPr>
          </w:p>
        </w:tc>
        <w:tc>
          <w:tcPr>
            <w:tcW w:w="2268" w:type="dxa"/>
          </w:tcPr>
          <w:p w14:paraId="56292C5E" w14:textId="77777777" w:rsidR="00D50319" w:rsidRPr="0006630A" w:rsidRDefault="00D50319" w:rsidP="006D0FA2">
            <w:pPr>
              <w:rPr>
                <w:rFonts w:ascii="Times New Roman" w:hAnsi="Times New Roman" w:cs="Times New Roman"/>
                <w:sz w:val="18"/>
                <w:szCs w:val="18"/>
              </w:rPr>
            </w:pPr>
          </w:p>
        </w:tc>
        <w:tc>
          <w:tcPr>
            <w:tcW w:w="1843" w:type="dxa"/>
          </w:tcPr>
          <w:p w14:paraId="0497F881" w14:textId="77777777" w:rsidR="00D50319" w:rsidRPr="00EE5DA0" w:rsidRDefault="00D50319" w:rsidP="006D0FA2">
            <w:pPr>
              <w:rPr>
                <w:rFonts w:ascii="Times New Roman" w:hAnsi="Times New Roman" w:cs="Times New Roman"/>
                <w:sz w:val="18"/>
                <w:szCs w:val="18"/>
              </w:rPr>
            </w:pPr>
          </w:p>
        </w:tc>
      </w:tr>
      <w:tr w:rsidR="00D50319" w:rsidRPr="002F696F" w14:paraId="571A7FC0" w14:textId="77777777" w:rsidTr="007430D3">
        <w:tc>
          <w:tcPr>
            <w:tcW w:w="2136" w:type="dxa"/>
          </w:tcPr>
          <w:p w14:paraId="0D08B343" w14:textId="57583D0C"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83.</w:t>
            </w:r>
            <w:r w:rsidRPr="0006630A">
              <w:rPr>
                <w:rFonts w:ascii="Times New Roman" w:hAnsi="Times New Roman" w:cs="Times New Roman"/>
                <w:sz w:val="18"/>
                <w:szCs w:val="18"/>
              </w:rPr>
              <w:t xml:space="preserve"> </w:t>
            </w:r>
            <w:r w:rsidRPr="009F6FB1">
              <w:rPr>
                <w:rFonts w:ascii="Times New Roman" w:hAnsi="Times New Roman" w:cs="Times New Roman"/>
                <w:sz w:val="18"/>
                <w:szCs w:val="18"/>
              </w:rPr>
              <w:t>Do children with lymphoma need radiotherapy?</w:t>
            </w:r>
          </w:p>
        </w:tc>
        <w:tc>
          <w:tcPr>
            <w:tcW w:w="3364" w:type="dxa"/>
          </w:tcPr>
          <w:p w14:paraId="0AF31252" w14:textId="6AC8F055" w:rsidR="00D50319" w:rsidRPr="009F6FB1" w:rsidRDefault="00D50319" w:rsidP="006D0FA2">
            <w:pPr>
              <w:rPr>
                <w:rFonts w:ascii="Times New Roman" w:hAnsi="Times New Roman" w:cs="Times New Roman"/>
                <w:sz w:val="18"/>
                <w:szCs w:val="18"/>
              </w:rPr>
            </w:pPr>
            <w:r w:rsidRPr="009F6FB1">
              <w:rPr>
                <w:rFonts w:ascii="Times New Roman" w:hAnsi="Times New Roman" w:cs="Times New Roman"/>
                <w:sz w:val="18"/>
                <w:szCs w:val="18"/>
              </w:rPr>
              <w:t xml:space="preserve">The use of radiotherapy in treating children with lymphoma depends on the type of lymphoma, its stage, and individual patient factors. Lymphoma in children is generally categorized into two main types: Hodgkin lymphoma (HL) and non-Hodgkin </w:t>
            </w:r>
            <w:r w:rsidRPr="009F6FB1">
              <w:rPr>
                <w:rFonts w:ascii="Times New Roman" w:hAnsi="Times New Roman" w:cs="Times New Roman"/>
                <w:sz w:val="18"/>
                <w:szCs w:val="18"/>
              </w:rPr>
              <w:lastRenderedPageBreak/>
              <w:t>lymphoma (NHL).</w:t>
            </w:r>
          </w:p>
          <w:p w14:paraId="2593D997" w14:textId="3EB2C1FE" w:rsidR="00D50319" w:rsidRPr="009F6FB1" w:rsidRDefault="00D50319" w:rsidP="006D0FA2">
            <w:pPr>
              <w:rPr>
                <w:rFonts w:ascii="Times New Roman" w:hAnsi="Times New Roman" w:cs="Times New Roman"/>
                <w:sz w:val="18"/>
                <w:szCs w:val="18"/>
              </w:rPr>
            </w:pPr>
            <w:r w:rsidRPr="009F6FB1">
              <w:rPr>
                <w:rFonts w:ascii="Times New Roman" w:hAnsi="Times New Roman" w:cs="Times New Roman"/>
                <w:sz w:val="18"/>
                <w:szCs w:val="18"/>
              </w:rPr>
              <w:t>Hodgkin Lymphoma: In children with Hodgkin lymphoma, radiotherapy is sometimes used, especially if the disease is localized (confined to one area). The approach to treatment often involves a combination of chemotherapy and radiotherapy to maximize the chance of cure while minimizing long-term side effects. Advances in treatment have focused on reducing the use of radiation to decrease late effects, such as the risk of secondary cancers or cardiovascular problems.</w:t>
            </w:r>
          </w:p>
          <w:p w14:paraId="47DEEEF4" w14:textId="0EB283AC" w:rsidR="00D50319" w:rsidRPr="009F6FB1" w:rsidRDefault="00D50319" w:rsidP="006D0FA2">
            <w:pPr>
              <w:rPr>
                <w:rFonts w:ascii="Times New Roman" w:hAnsi="Times New Roman" w:cs="Times New Roman"/>
                <w:sz w:val="18"/>
                <w:szCs w:val="18"/>
              </w:rPr>
            </w:pPr>
            <w:r w:rsidRPr="009F6FB1">
              <w:rPr>
                <w:rFonts w:ascii="Times New Roman" w:hAnsi="Times New Roman" w:cs="Times New Roman"/>
                <w:sz w:val="18"/>
                <w:szCs w:val="18"/>
              </w:rPr>
              <w:t>Non-Hodgkin Lymphoma: For non-Hodgkin lymphoma in children, the treatment mainly revolves around chemotherapy, with radiotherapy less commonly used. It might be considered in specific cases where there is a localized tumor that does not respond completely to chemotherapy, or in cases where rapid tumor reduction is needed.</w:t>
            </w:r>
          </w:p>
          <w:p w14:paraId="7B6C2A9A" w14:textId="4E81D0AB" w:rsidR="00D50319" w:rsidRPr="0006630A" w:rsidRDefault="00D50319" w:rsidP="006D0FA2">
            <w:pPr>
              <w:rPr>
                <w:rFonts w:ascii="Times New Roman" w:hAnsi="Times New Roman" w:cs="Times New Roman"/>
                <w:sz w:val="18"/>
                <w:szCs w:val="18"/>
              </w:rPr>
            </w:pPr>
            <w:r w:rsidRPr="009F6FB1">
              <w:rPr>
                <w:rFonts w:ascii="Times New Roman" w:hAnsi="Times New Roman" w:cs="Times New Roman"/>
                <w:sz w:val="18"/>
                <w:szCs w:val="18"/>
              </w:rPr>
              <w:t>The decision to use radiotherapy is made by a multidisciplinary team based on detailed assessment of the individual case. The goal is always to balance the effectiveness of the treatment against potential long-term side effects, especially important in growing children.</w:t>
            </w:r>
          </w:p>
        </w:tc>
        <w:tc>
          <w:tcPr>
            <w:tcW w:w="3118" w:type="dxa"/>
          </w:tcPr>
          <w:p w14:paraId="302176B5" w14:textId="6AE78B4A" w:rsidR="00D50319" w:rsidRPr="00EB4BBC" w:rsidRDefault="00D50319" w:rsidP="00EB4BBC">
            <w:pPr>
              <w:rPr>
                <w:rFonts w:ascii="Times New Roman" w:hAnsi="Times New Roman" w:cs="Times New Roman"/>
                <w:sz w:val="18"/>
                <w:szCs w:val="18"/>
              </w:rPr>
            </w:pPr>
            <w:r w:rsidRPr="00EB4BBC">
              <w:rPr>
                <w:rFonts w:ascii="Times New Roman" w:hAnsi="Times New Roman" w:cs="Times New Roman"/>
                <w:sz w:val="18"/>
                <w:szCs w:val="18"/>
              </w:rPr>
              <w:lastRenderedPageBreak/>
              <w:t xml:space="preserve">The use of radiotherapy in treating children with lymphoma depends on several factors, including the type of lymphoma, its stage, the presence of certain features of the disease, the child's age, and overall health. There are two </w:t>
            </w:r>
            <w:r w:rsidRPr="00EB4BBC">
              <w:rPr>
                <w:rFonts w:ascii="Times New Roman" w:hAnsi="Times New Roman" w:cs="Times New Roman"/>
                <w:sz w:val="18"/>
                <w:szCs w:val="18"/>
              </w:rPr>
              <w:lastRenderedPageBreak/>
              <w:t>main types of lymphoma: Hodgkin lymphoma (HL) and non-Hodgkin lymphoma (NHL), and the treatment approach varies for each.</w:t>
            </w:r>
          </w:p>
          <w:p w14:paraId="0ED3BFC5" w14:textId="1F25096E" w:rsidR="00D50319" w:rsidRPr="00EB4BBC" w:rsidRDefault="00D50319" w:rsidP="00EB4BBC">
            <w:pPr>
              <w:rPr>
                <w:rFonts w:ascii="Times New Roman" w:hAnsi="Times New Roman" w:cs="Times New Roman"/>
                <w:sz w:val="18"/>
                <w:szCs w:val="18"/>
              </w:rPr>
            </w:pPr>
            <w:r w:rsidRPr="00EB4BBC">
              <w:rPr>
                <w:rFonts w:ascii="Times New Roman" w:hAnsi="Times New Roman" w:cs="Times New Roman"/>
                <w:sz w:val="18"/>
                <w:szCs w:val="18"/>
              </w:rPr>
              <w:t>For Hodgkin lymphoma:</w:t>
            </w:r>
          </w:p>
          <w:p w14:paraId="6C709D04" w14:textId="77777777" w:rsidR="00D50319" w:rsidRPr="00EB4BBC" w:rsidRDefault="00D50319" w:rsidP="00EB4BBC">
            <w:pPr>
              <w:rPr>
                <w:rFonts w:ascii="Times New Roman" w:hAnsi="Times New Roman" w:cs="Times New Roman"/>
                <w:sz w:val="18"/>
                <w:szCs w:val="18"/>
              </w:rPr>
            </w:pPr>
            <w:r w:rsidRPr="00EB4BBC">
              <w:rPr>
                <w:rFonts w:ascii="Times New Roman" w:hAnsi="Times New Roman" w:cs="Times New Roman"/>
                <w:sz w:val="18"/>
                <w:szCs w:val="18"/>
              </w:rPr>
              <w:t>- Radiotherapy is often used in combination with chemotherapy, especially in cases where the disease is localized (involving a limited area).</w:t>
            </w:r>
          </w:p>
          <w:p w14:paraId="374481FD" w14:textId="77777777" w:rsidR="00D50319" w:rsidRPr="00EB4BBC" w:rsidRDefault="00D50319" w:rsidP="00EB4BBC">
            <w:pPr>
              <w:rPr>
                <w:rFonts w:ascii="Times New Roman" w:hAnsi="Times New Roman" w:cs="Times New Roman"/>
                <w:sz w:val="18"/>
                <w:szCs w:val="18"/>
              </w:rPr>
            </w:pPr>
            <w:r w:rsidRPr="00EB4BBC">
              <w:rPr>
                <w:rFonts w:ascii="Times New Roman" w:hAnsi="Times New Roman" w:cs="Times New Roman"/>
                <w:sz w:val="18"/>
                <w:szCs w:val="18"/>
              </w:rPr>
              <w:t>- The role of radiotherapy has evolved over time, with the trend being to use it less frequently or at lower doses to minimize long-term side effects, especially in pediatric patients.</w:t>
            </w:r>
          </w:p>
          <w:p w14:paraId="3A3CD253" w14:textId="649D54CC" w:rsidR="00D50319" w:rsidRPr="00EB4BBC" w:rsidRDefault="00D50319" w:rsidP="00EB4BBC">
            <w:pPr>
              <w:rPr>
                <w:rFonts w:ascii="Times New Roman" w:hAnsi="Times New Roman" w:cs="Times New Roman"/>
                <w:sz w:val="18"/>
                <w:szCs w:val="18"/>
              </w:rPr>
            </w:pPr>
            <w:r w:rsidRPr="00EB4BBC">
              <w:rPr>
                <w:rFonts w:ascii="Times New Roman" w:hAnsi="Times New Roman" w:cs="Times New Roman"/>
                <w:sz w:val="18"/>
                <w:szCs w:val="18"/>
              </w:rPr>
              <w:t>- The need for radiotherapy is typically determined after chemotherapy, based on the response of the lymphoma to initial treatment.</w:t>
            </w:r>
          </w:p>
          <w:p w14:paraId="4A5D7A5E" w14:textId="2C80CF4C" w:rsidR="00D50319" w:rsidRPr="00EB4BBC" w:rsidRDefault="00D50319" w:rsidP="00EB4BBC">
            <w:pPr>
              <w:rPr>
                <w:rFonts w:ascii="Times New Roman" w:hAnsi="Times New Roman" w:cs="Times New Roman"/>
                <w:sz w:val="18"/>
                <w:szCs w:val="18"/>
              </w:rPr>
            </w:pPr>
            <w:r w:rsidRPr="00EB4BBC">
              <w:rPr>
                <w:rFonts w:ascii="Times New Roman" w:hAnsi="Times New Roman" w:cs="Times New Roman"/>
                <w:sz w:val="18"/>
                <w:szCs w:val="18"/>
              </w:rPr>
              <w:t>For non-Hodgkin lymphoma:</w:t>
            </w:r>
          </w:p>
          <w:p w14:paraId="7F2C352C" w14:textId="77777777" w:rsidR="00D50319" w:rsidRPr="00EB4BBC" w:rsidRDefault="00D50319" w:rsidP="00EB4BBC">
            <w:pPr>
              <w:rPr>
                <w:rFonts w:ascii="Times New Roman" w:hAnsi="Times New Roman" w:cs="Times New Roman"/>
                <w:sz w:val="18"/>
                <w:szCs w:val="18"/>
              </w:rPr>
            </w:pPr>
            <w:r w:rsidRPr="00EB4BBC">
              <w:rPr>
                <w:rFonts w:ascii="Times New Roman" w:hAnsi="Times New Roman" w:cs="Times New Roman"/>
                <w:sz w:val="18"/>
                <w:szCs w:val="18"/>
              </w:rPr>
              <w:t>- The treatment of NHL in children usually involves chemotherapy as the primary treatment.</w:t>
            </w:r>
          </w:p>
          <w:p w14:paraId="60066A4A" w14:textId="07A2D51C" w:rsidR="00D50319" w:rsidRPr="00EB4BBC" w:rsidRDefault="00D50319" w:rsidP="00EB4BBC">
            <w:pPr>
              <w:rPr>
                <w:rFonts w:ascii="Times New Roman" w:hAnsi="Times New Roman" w:cs="Times New Roman"/>
                <w:sz w:val="18"/>
                <w:szCs w:val="18"/>
              </w:rPr>
            </w:pPr>
            <w:r w:rsidRPr="00EB4BBC">
              <w:rPr>
                <w:rFonts w:ascii="Times New Roman" w:hAnsi="Times New Roman" w:cs="Times New Roman"/>
                <w:sz w:val="18"/>
                <w:szCs w:val="18"/>
              </w:rPr>
              <w:t>- Radiotherapy is less commonly used in pediatric NHL but may be considered in certain cases where the disease is localized or where there is a need to target specific areas where the disease persists after chemotherapy.</w:t>
            </w:r>
          </w:p>
          <w:p w14:paraId="38F9870B" w14:textId="40FB66C8" w:rsidR="00D50319" w:rsidRPr="00EB4BBC" w:rsidRDefault="00D50319" w:rsidP="00EB4BBC">
            <w:pPr>
              <w:rPr>
                <w:rFonts w:ascii="Times New Roman" w:hAnsi="Times New Roman" w:cs="Times New Roman"/>
                <w:sz w:val="18"/>
                <w:szCs w:val="18"/>
              </w:rPr>
            </w:pPr>
            <w:r w:rsidRPr="00EB4BBC">
              <w:rPr>
                <w:rFonts w:ascii="Times New Roman" w:hAnsi="Times New Roman" w:cs="Times New Roman"/>
                <w:sz w:val="18"/>
                <w:szCs w:val="18"/>
              </w:rPr>
              <w:t>The potential long-term side effects of radiotherapy are a particular concern in children because they are still growing and their tissues are more sensitive to radiation. Late effects can include growth abnormalities, hormonal deficiencies, cardiac issues, secondary cancers, and cognitive effects. Hence, the decision to use radiotherapy in children is made with careful consideration to balance the benefits of treatment against the potential risks.</w:t>
            </w:r>
          </w:p>
          <w:p w14:paraId="7FAB4CA1" w14:textId="57BE7781" w:rsidR="00D50319" w:rsidRPr="00EE5DA0" w:rsidRDefault="00D50319" w:rsidP="00EB4BBC">
            <w:pPr>
              <w:rPr>
                <w:rFonts w:ascii="Times New Roman" w:hAnsi="Times New Roman" w:cs="Times New Roman"/>
                <w:sz w:val="18"/>
                <w:szCs w:val="18"/>
              </w:rPr>
            </w:pPr>
            <w:r w:rsidRPr="00EB4BBC">
              <w:rPr>
                <w:rFonts w:ascii="Times New Roman" w:hAnsi="Times New Roman" w:cs="Times New Roman"/>
                <w:sz w:val="18"/>
                <w:szCs w:val="18"/>
              </w:rPr>
              <w:lastRenderedPageBreak/>
              <w:t>Clinical trials and advances in cancer therapy are constantly evolving to improve the outcomes and reduce the side effects of treatment for pediatric lymphoma. When making a treatment plan, pediatric oncologists will consider the most current research and guidelines. It is always essential to have these discussions with a healthcare team that specializes in pediatric oncology.</w:t>
            </w:r>
          </w:p>
        </w:tc>
        <w:tc>
          <w:tcPr>
            <w:tcW w:w="1418" w:type="dxa"/>
          </w:tcPr>
          <w:p w14:paraId="6B0765ED" w14:textId="3E996767" w:rsidR="00D50319" w:rsidRDefault="00F93B62" w:rsidP="006D0FA2">
            <w:pPr>
              <w:rPr>
                <w:rFonts w:ascii="Times New Roman" w:hAnsi="Times New Roman" w:cs="Times New Roman"/>
                <w:sz w:val="18"/>
                <w:szCs w:val="18"/>
              </w:rPr>
            </w:pPr>
            <w:r>
              <w:rPr>
                <w:rFonts w:ascii="Times New Roman" w:hAnsi="Times New Roman" w:cs="Times New Roman" w:hint="eastAsia"/>
                <w:sz w:val="18"/>
                <w:szCs w:val="18"/>
              </w:rPr>
              <w:lastRenderedPageBreak/>
              <w:t>35</w:t>
            </w:r>
          </w:p>
        </w:tc>
        <w:tc>
          <w:tcPr>
            <w:tcW w:w="2268" w:type="dxa"/>
          </w:tcPr>
          <w:p w14:paraId="69A7B1E6" w14:textId="54B8D003"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3,1</w:t>
            </w:r>
          </w:p>
        </w:tc>
        <w:tc>
          <w:tcPr>
            <w:tcW w:w="2268" w:type="dxa"/>
          </w:tcPr>
          <w:p w14:paraId="6160B6AB" w14:textId="2D4F6C75"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t>3,2</w:t>
            </w:r>
          </w:p>
        </w:tc>
        <w:tc>
          <w:tcPr>
            <w:tcW w:w="1843" w:type="dxa"/>
          </w:tcPr>
          <w:p w14:paraId="564CB076" w14:textId="1278A38E"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3,2</w:t>
            </w:r>
          </w:p>
        </w:tc>
      </w:tr>
      <w:tr w:rsidR="00D50319" w:rsidRPr="0006630A" w14:paraId="36BA0321" w14:textId="77777777" w:rsidTr="007430D3">
        <w:tc>
          <w:tcPr>
            <w:tcW w:w="2136" w:type="dxa"/>
          </w:tcPr>
          <w:p w14:paraId="2EA3BD45"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84.</w:t>
            </w:r>
            <w:r w:rsidRPr="0006630A">
              <w:rPr>
                <w:rFonts w:ascii="Times New Roman" w:hAnsi="Times New Roman" w:cs="Times New Roman"/>
                <w:sz w:val="18"/>
                <w:szCs w:val="18"/>
              </w:rPr>
              <w:t xml:space="preserve"> What is the difference between chemotherapy for pediatric and adult tumors?</w:t>
            </w:r>
          </w:p>
        </w:tc>
        <w:tc>
          <w:tcPr>
            <w:tcW w:w="3364" w:type="dxa"/>
          </w:tcPr>
          <w:p w14:paraId="5AA0D5B5" w14:textId="77777777" w:rsidR="00D50319" w:rsidRPr="004A7546" w:rsidRDefault="00D50319" w:rsidP="006D0FA2">
            <w:pPr>
              <w:rPr>
                <w:rFonts w:ascii="Times New Roman" w:hAnsi="Times New Roman" w:cs="Times New Roman"/>
                <w:sz w:val="18"/>
                <w:szCs w:val="18"/>
              </w:rPr>
            </w:pPr>
            <w:r w:rsidRPr="004A7546">
              <w:rPr>
                <w:rFonts w:ascii="Times New Roman" w:hAnsi="Times New Roman" w:cs="Times New Roman"/>
                <w:sz w:val="18"/>
                <w:szCs w:val="18"/>
              </w:rPr>
              <w:t>The treatment of pediatric and adult tumors with chemotherapy involves several important differences due to variations in tumor types, biology, and how children and adults respond to drugs. Here are some key differences:</w:t>
            </w:r>
          </w:p>
          <w:p w14:paraId="67337231" w14:textId="77777777" w:rsidR="00D50319" w:rsidRPr="004A7546" w:rsidRDefault="00D50319" w:rsidP="006D0FA2">
            <w:pPr>
              <w:rPr>
                <w:rFonts w:ascii="Times New Roman" w:hAnsi="Times New Roman" w:cs="Times New Roman"/>
                <w:sz w:val="18"/>
                <w:szCs w:val="18"/>
              </w:rPr>
            </w:pPr>
            <w:r w:rsidRPr="004A7546">
              <w:rPr>
                <w:rFonts w:ascii="Times New Roman" w:hAnsi="Times New Roman" w:cs="Times New Roman"/>
                <w:sz w:val="18"/>
                <w:szCs w:val="18"/>
              </w:rPr>
              <w:t>1. Types of Tumors: Pediatric and adult tumors often differ in type and origin. Pediatric tumors are typically embryonal, arising from cells that develop abnormally early in life, such as neuroblastoma, Wilms tumor, and various sarcomas. Adult tumors, meanwhile, are more often carcinomas, which arise from epithelial cells and are associated with lifestyle factors and aging, such as lung, breast, or colon cancer.</w:t>
            </w:r>
          </w:p>
          <w:p w14:paraId="3BB0C227" w14:textId="77777777" w:rsidR="00D50319" w:rsidRPr="004A7546" w:rsidRDefault="00D50319" w:rsidP="006D0FA2">
            <w:pPr>
              <w:rPr>
                <w:rFonts w:ascii="Times New Roman" w:hAnsi="Times New Roman" w:cs="Times New Roman"/>
                <w:sz w:val="18"/>
                <w:szCs w:val="18"/>
              </w:rPr>
            </w:pPr>
            <w:r w:rsidRPr="004A7546">
              <w:rPr>
                <w:rFonts w:ascii="Times New Roman" w:hAnsi="Times New Roman" w:cs="Times New Roman"/>
                <w:sz w:val="18"/>
                <w:szCs w:val="18"/>
              </w:rPr>
              <w:t>2. Treatment Regimens and Drug Dosages: Children generally have a better capacity to tolerate higher doses of chemotherapy on a per weight basis compared to adults. Pediatric chemotherapy regimens are often more intense and involve higher doses, reflecting the aggressive nature of pediatric tumors but also children's higher resilience and capacity for recovery.</w:t>
            </w:r>
          </w:p>
          <w:p w14:paraId="071531C8" w14:textId="77777777" w:rsidR="00D50319" w:rsidRPr="004A7546" w:rsidRDefault="00D50319" w:rsidP="006D0FA2">
            <w:pPr>
              <w:rPr>
                <w:rFonts w:ascii="Times New Roman" w:hAnsi="Times New Roman" w:cs="Times New Roman"/>
                <w:sz w:val="18"/>
                <w:szCs w:val="18"/>
              </w:rPr>
            </w:pPr>
            <w:r w:rsidRPr="004A7546">
              <w:rPr>
                <w:rFonts w:ascii="Times New Roman" w:hAnsi="Times New Roman" w:cs="Times New Roman"/>
                <w:sz w:val="18"/>
                <w:szCs w:val="18"/>
              </w:rPr>
              <w:t xml:space="preserve">3. Goals of Treatment: The goal of treatment in pediatric cases is often curative, as many pediatric cancers respond well to treatments including chemotherapy. In adults, </w:t>
            </w:r>
            <w:r w:rsidRPr="004A7546">
              <w:rPr>
                <w:rFonts w:ascii="Times New Roman" w:hAnsi="Times New Roman" w:cs="Times New Roman"/>
                <w:sz w:val="18"/>
                <w:szCs w:val="18"/>
              </w:rPr>
              <w:lastRenderedPageBreak/>
              <w:t>especially older patients, the aim may sometimes shift towards palliation, particularly in advanced-stage cancers, where the focus might be on quality of life and symptom management.</w:t>
            </w:r>
          </w:p>
          <w:p w14:paraId="53237071" w14:textId="77777777" w:rsidR="00D50319" w:rsidRPr="004A7546" w:rsidRDefault="00D50319" w:rsidP="006D0FA2">
            <w:pPr>
              <w:rPr>
                <w:rFonts w:ascii="Times New Roman" w:hAnsi="Times New Roman" w:cs="Times New Roman"/>
                <w:sz w:val="18"/>
                <w:szCs w:val="18"/>
              </w:rPr>
            </w:pPr>
            <w:r w:rsidRPr="004A7546">
              <w:rPr>
                <w:rFonts w:ascii="Times New Roman" w:hAnsi="Times New Roman" w:cs="Times New Roman"/>
                <w:sz w:val="18"/>
                <w:szCs w:val="18"/>
              </w:rPr>
              <w:t>4. Response to Treatment: Children's bodies are generally more resilient and can recover faster from the high toxicity of chemotherapy, which allows for more aggressive treatment approaches. Adults may experience more intense side effects and complications due to other existing health conditions or the natural aging process, affecting their treatment tolerance.</w:t>
            </w:r>
          </w:p>
          <w:p w14:paraId="119D6E07" w14:textId="77777777" w:rsidR="00D50319" w:rsidRPr="004A7546" w:rsidRDefault="00D50319" w:rsidP="006D0FA2">
            <w:pPr>
              <w:rPr>
                <w:rFonts w:ascii="Times New Roman" w:hAnsi="Times New Roman" w:cs="Times New Roman"/>
                <w:sz w:val="18"/>
                <w:szCs w:val="18"/>
              </w:rPr>
            </w:pPr>
            <w:r w:rsidRPr="004A7546">
              <w:rPr>
                <w:rFonts w:ascii="Times New Roman" w:hAnsi="Times New Roman" w:cs="Times New Roman"/>
                <w:sz w:val="18"/>
                <w:szCs w:val="18"/>
              </w:rPr>
              <w:t>5. Long-term Effects: Because children are still developing, they are at a higher risk for long-term and late-onset effects of chemotherapy, such as growth disturbances, organ dysfunction, and secondary cancers. This necessitates careful follow-up and management strategies that are different from those used in adults.</w:t>
            </w:r>
          </w:p>
          <w:p w14:paraId="5F92C740" w14:textId="77777777" w:rsidR="00D50319" w:rsidRPr="004A7546" w:rsidRDefault="00D50319" w:rsidP="006D0FA2">
            <w:pPr>
              <w:rPr>
                <w:rFonts w:ascii="Times New Roman" w:hAnsi="Times New Roman" w:cs="Times New Roman"/>
                <w:sz w:val="18"/>
                <w:szCs w:val="18"/>
              </w:rPr>
            </w:pPr>
            <w:r w:rsidRPr="004A7546">
              <w:rPr>
                <w:rFonts w:ascii="Times New Roman" w:hAnsi="Times New Roman" w:cs="Times New Roman"/>
                <w:sz w:val="18"/>
                <w:szCs w:val="18"/>
              </w:rPr>
              <w:t>6. Development of Chemotherapeutic Agents: Drugs may be developed specifically targeting the molecular pathways more common in either pediatric or adult cancers, leading to differences in the drugs commonly used in each group.</w:t>
            </w:r>
          </w:p>
          <w:p w14:paraId="1CF2D1BF" w14:textId="77777777" w:rsidR="00D50319" w:rsidRPr="004A7546" w:rsidRDefault="00D50319" w:rsidP="006D0FA2">
            <w:pPr>
              <w:rPr>
                <w:rFonts w:ascii="Times New Roman" w:hAnsi="Times New Roman" w:cs="Times New Roman"/>
                <w:sz w:val="18"/>
                <w:szCs w:val="18"/>
              </w:rPr>
            </w:pPr>
            <w:r w:rsidRPr="004A7546">
              <w:rPr>
                <w:rFonts w:ascii="Times New Roman" w:hAnsi="Times New Roman" w:cs="Times New Roman"/>
                <w:sz w:val="18"/>
                <w:szCs w:val="18"/>
              </w:rPr>
              <w:t>7. Research and Clinical Trials: There's generally less research and fewer clinical trials focused on pediatric cancers compared to adult cancers, partly due to the rarity of pediatric tumors. This affects the availability of specific chemotherapeutic protocols tailored to children.</w:t>
            </w:r>
          </w:p>
          <w:p w14:paraId="2A654AA7" w14:textId="77777777" w:rsidR="00D50319" w:rsidRPr="0006630A" w:rsidRDefault="00D50319" w:rsidP="006D0FA2">
            <w:pPr>
              <w:rPr>
                <w:rFonts w:ascii="Times New Roman" w:hAnsi="Times New Roman" w:cs="Times New Roman"/>
                <w:sz w:val="18"/>
                <w:szCs w:val="18"/>
              </w:rPr>
            </w:pPr>
            <w:r w:rsidRPr="004A7546">
              <w:rPr>
                <w:rFonts w:ascii="Times New Roman" w:hAnsi="Times New Roman" w:cs="Times New Roman"/>
                <w:sz w:val="18"/>
                <w:szCs w:val="18"/>
              </w:rPr>
              <w:t>Understanding these differences helps in tailoring treatment strategies that are appropriate for the age and specific needs of the patient, ultimately improving outcomes and managing side effects more effectively.</w:t>
            </w:r>
          </w:p>
        </w:tc>
        <w:tc>
          <w:tcPr>
            <w:tcW w:w="3118" w:type="dxa"/>
          </w:tcPr>
          <w:p w14:paraId="0AEDC056"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07314E00" w14:textId="665A0909" w:rsidR="00D50319" w:rsidRDefault="00F93B62" w:rsidP="006D0FA2">
            <w:pPr>
              <w:rPr>
                <w:rFonts w:ascii="Times New Roman" w:hAnsi="Times New Roman" w:cs="Times New Roman"/>
                <w:sz w:val="18"/>
                <w:szCs w:val="18"/>
              </w:rPr>
            </w:pPr>
            <w:r>
              <w:rPr>
                <w:rFonts w:ascii="Times New Roman" w:hAnsi="Times New Roman" w:cs="Times New Roman" w:hint="eastAsia"/>
                <w:sz w:val="18"/>
                <w:szCs w:val="18"/>
              </w:rPr>
              <w:t>33</w:t>
            </w:r>
          </w:p>
        </w:tc>
        <w:tc>
          <w:tcPr>
            <w:tcW w:w="2268" w:type="dxa"/>
          </w:tcPr>
          <w:p w14:paraId="5DF86AA6" w14:textId="0FF55CC1"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1E20401E"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56488242"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1BCC2B05" w14:textId="77777777" w:rsidTr="007430D3">
        <w:tc>
          <w:tcPr>
            <w:tcW w:w="2136" w:type="dxa"/>
          </w:tcPr>
          <w:p w14:paraId="1916EB12"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85.</w:t>
            </w:r>
            <w:r w:rsidRPr="0006630A">
              <w:rPr>
                <w:rFonts w:ascii="Times New Roman" w:hAnsi="Times New Roman" w:cs="Times New Roman"/>
                <w:sz w:val="18"/>
                <w:szCs w:val="18"/>
              </w:rPr>
              <w:t xml:space="preserve"> How effective is radiation therapy for medulloblastoma and when is it usually done?</w:t>
            </w:r>
          </w:p>
        </w:tc>
        <w:tc>
          <w:tcPr>
            <w:tcW w:w="3364" w:type="dxa"/>
          </w:tcPr>
          <w:p w14:paraId="1F44E277" w14:textId="77777777" w:rsidR="00D50319" w:rsidRPr="004A7546" w:rsidRDefault="00D50319" w:rsidP="006D0FA2">
            <w:pPr>
              <w:rPr>
                <w:rFonts w:ascii="Times New Roman" w:hAnsi="Times New Roman" w:cs="Times New Roman"/>
                <w:sz w:val="18"/>
                <w:szCs w:val="18"/>
              </w:rPr>
            </w:pPr>
            <w:r w:rsidRPr="004A7546">
              <w:rPr>
                <w:rFonts w:ascii="Times New Roman" w:hAnsi="Times New Roman" w:cs="Times New Roman"/>
                <w:sz w:val="18"/>
                <w:szCs w:val="18"/>
              </w:rPr>
              <w:t>Radiation therapy is a common and effective treatment option for medulloblastoma, which is a type of cancerous brain tumor most often diagnosed in children. The effectiveness of radiation therapy can vary based on several factors including the age of the patient, the stage of the tumor, and whether the cancer has spread.</w:t>
            </w:r>
          </w:p>
          <w:p w14:paraId="30B0A94D" w14:textId="77777777" w:rsidR="00D50319" w:rsidRPr="004A7546" w:rsidRDefault="00D50319" w:rsidP="006D0FA2">
            <w:pPr>
              <w:rPr>
                <w:rFonts w:ascii="Times New Roman" w:hAnsi="Times New Roman" w:cs="Times New Roman"/>
                <w:sz w:val="18"/>
                <w:szCs w:val="18"/>
              </w:rPr>
            </w:pPr>
            <w:r w:rsidRPr="004A7546">
              <w:rPr>
                <w:rFonts w:ascii="Times New Roman" w:hAnsi="Times New Roman" w:cs="Times New Roman"/>
                <w:sz w:val="18"/>
                <w:szCs w:val="18"/>
              </w:rPr>
              <w:t xml:space="preserve"> Effectiveness of Radiation Therapy</w:t>
            </w:r>
          </w:p>
          <w:p w14:paraId="045BC00D" w14:textId="77777777" w:rsidR="00D50319" w:rsidRPr="004A7546" w:rsidRDefault="00D50319" w:rsidP="006D0FA2">
            <w:pPr>
              <w:rPr>
                <w:rFonts w:ascii="Times New Roman" w:hAnsi="Times New Roman" w:cs="Times New Roman"/>
                <w:sz w:val="18"/>
                <w:szCs w:val="18"/>
              </w:rPr>
            </w:pPr>
            <w:r w:rsidRPr="004A7546">
              <w:rPr>
                <w:rFonts w:ascii="Times New Roman" w:hAnsi="Times New Roman" w:cs="Times New Roman"/>
                <w:sz w:val="18"/>
                <w:szCs w:val="18"/>
              </w:rPr>
              <w:t>1. Overall Survival Improvement: Radiation therapy, especially when combined with surgery and chemotherapy, has been shown to improve overall survival rates in medulloblastoma patients. The specific survival rate can vary, but many studies report five-year survival rates ranging from 70% to 80% for patients treated with a combination of therapies including radiation.</w:t>
            </w:r>
          </w:p>
          <w:p w14:paraId="4EE3545D" w14:textId="77777777" w:rsidR="00D50319" w:rsidRPr="004A7546" w:rsidRDefault="00D50319" w:rsidP="006D0FA2">
            <w:pPr>
              <w:rPr>
                <w:rFonts w:ascii="Times New Roman" w:hAnsi="Times New Roman" w:cs="Times New Roman"/>
                <w:sz w:val="18"/>
                <w:szCs w:val="18"/>
              </w:rPr>
            </w:pPr>
            <w:r w:rsidRPr="004A7546">
              <w:rPr>
                <w:rFonts w:ascii="Times New Roman" w:hAnsi="Times New Roman" w:cs="Times New Roman"/>
                <w:sz w:val="18"/>
                <w:szCs w:val="18"/>
              </w:rPr>
              <w:t>2. Disease Control: Radiation therapy helps to control the disease by reducing the risk of recurrence. It is particularly effective at targeting microscopic disease that may remain after surgery.</w:t>
            </w:r>
          </w:p>
          <w:p w14:paraId="022862FC" w14:textId="77777777" w:rsidR="00D50319" w:rsidRPr="004A7546" w:rsidRDefault="00D50319" w:rsidP="006D0FA2">
            <w:pPr>
              <w:rPr>
                <w:rFonts w:ascii="Times New Roman" w:hAnsi="Times New Roman" w:cs="Times New Roman"/>
                <w:sz w:val="18"/>
                <w:szCs w:val="18"/>
              </w:rPr>
            </w:pPr>
            <w:r w:rsidRPr="004A7546">
              <w:rPr>
                <w:rFonts w:ascii="Times New Roman" w:hAnsi="Times New Roman" w:cs="Times New Roman"/>
                <w:sz w:val="18"/>
                <w:szCs w:val="18"/>
              </w:rPr>
              <w:t xml:space="preserve"> Timing of Radiation Therapy</w:t>
            </w:r>
          </w:p>
          <w:p w14:paraId="6269FFF0" w14:textId="77777777" w:rsidR="00D50319" w:rsidRPr="004A7546" w:rsidRDefault="00D50319" w:rsidP="006D0FA2">
            <w:pPr>
              <w:rPr>
                <w:rFonts w:ascii="Times New Roman" w:hAnsi="Times New Roman" w:cs="Times New Roman"/>
                <w:sz w:val="18"/>
                <w:szCs w:val="18"/>
              </w:rPr>
            </w:pPr>
            <w:r w:rsidRPr="004A7546">
              <w:rPr>
                <w:rFonts w:ascii="Times New Roman" w:hAnsi="Times New Roman" w:cs="Times New Roman"/>
                <w:sz w:val="18"/>
                <w:szCs w:val="18"/>
              </w:rPr>
              <w:t>1. Post-Surgery: Radiation therapy is usually administered after surgical resection of the tumor. The goal of surgery is to remove as much of the tumor as possible, and radiation is used to kill any remaining cancer cells in the brain and spinal cord.</w:t>
            </w:r>
          </w:p>
          <w:p w14:paraId="178C8258" w14:textId="77777777" w:rsidR="00D50319" w:rsidRPr="004A7546" w:rsidRDefault="00D50319" w:rsidP="006D0FA2">
            <w:pPr>
              <w:rPr>
                <w:rFonts w:ascii="Times New Roman" w:hAnsi="Times New Roman" w:cs="Times New Roman"/>
                <w:sz w:val="18"/>
                <w:szCs w:val="18"/>
              </w:rPr>
            </w:pPr>
            <w:r w:rsidRPr="004A7546">
              <w:rPr>
                <w:rFonts w:ascii="Times New Roman" w:hAnsi="Times New Roman" w:cs="Times New Roman"/>
                <w:sz w:val="18"/>
                <w:szCs w:val="18"/>
              </w:rPr>
              <w:t xml:space="preserve">2. Age Considerations: The timing and use of radiation therapy can depend on the age of the patient. In very young children (usually under the age of 3 to 5 years), clinicians may delay or modify radiation therapy to minimize the potential for long-term cognitive and developmental side effects. In these cases, chemotherapy might </w:t>
            </w:r>
            <w:r w:rsidRPr="004A7546">
              <w:rPr>
                <w:rFonts w:ascii="Times New Roman" w:hAnsi="Times New Roman" w:cs="Times New Roman"/>
                <w:sz w:val="18"/>
                <w:szCs w:val="18"/>
              </w:rPr>
              <w:lastRenderedPageBreak/>
              <w:t>be used initially to delay the use of radiation.</w:t>
            </w:r>
          </w:p>
          <w:p w14:paraId="04712085" w14:textId="77777777" w:rsidR="00D50319" w:rsidRPr="004A7546" w:rsidRDefault="00D50319" w:rsidP="006D0FA2">
            <w:pPr>
              <w:rPr>
                <w:rFonts w:ascii="Times New Roman" w:hAnsi="Times New Roman" w:cs="Times New Roman"/>
                <w:sz w:val="18"/>
                <w:szCs w:val="18"/>
              </w:rPr>
            </w:pPr>
            <w:r w:rsidRPr="004A7546">
              <w:rPr>
                <w:rFonts w:ascii="Times New Roman" w:hAnsi="Times New Roman" w:cs="Times New Roman"/>
                <w:sz w:val="18"/>
                <w:szCs w:val="18"/>
              </w:rPr>
              <w:t>3. Intensity and Area of Radiation: The approach to radiation can vary. Standard treatment involves craniospinal irradiation (radiation to the entire brain and spinal cord) to address any potential spread of the cancer cells. The intensity of radiation may also be adjusted based on the risk group (high-risk vs. standard-risk) determined by factors such as how much of the tumor was removed and whether cancer cells have spread to other parts of the central nervous system.</w:t>
            </w:r>
          </w:p>
          <w:p w14:paraId="02F94ACA" w14:textId="77777777" w:rsidR="00D50319" w:rsidRPr="0006630A" w:rsidRDefault="00D50319" w:rsidP="006D0FA2">
            <w:pPr>
              <w:rPr>
                <w:rFonts w:ascii="Times New Roman" w:hAnsi="Times New Roman" w:cs="Times New Roman"/>
                <w:sz w:val="18"/>
                <w:szCs w:val="18"/>
              </w:rPr>
            </w:pPr>
            <w:r w:rsidRPr="004A7546">
              <w:rPr>
                <w:rFonts w:ascii="Times New Roman" w:hAnsi="Times New Roman" w:cs="Times New Roman"/>
                <w:sz w:val="18"/>
                <w:szCs w:val="18"/>
              </w:rPr>
              <w:t>The decision to use radiation therapy and its timing are typically determined by a multidisciplinary team based on individual patient factors and the specifics of the tumor. Continual follow-ups are necessary to monitor for effectiveness and potential side effects of the treatment.</w:t>
            </w:r>
          </w:p>
        </w:tc>
        <w:tc>
          <w:tcPr>
            <w:tcW w:w="3118" w:type="dxa"/>
          </w:tcPr>
          <w:p w14:paraId="30B6CAE6"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Comparable</w:t>
            </w:r>
          </w:p>
        </w:tc>
        <w:tc>
          <w:tcPr>
            <w:tcW w:w="1418" w:type="dxa"/>
          </w:tcPr>
          <w:p w14:paraId="0D8696EC" w14:textId="1B9108C3" w:rsidR="00D50319" w:rsidRDefault="00F93B62"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6F92B724" w14:textId="7A810E1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6A88CBE6"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1D031F15"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11DD128E" w14:textId="77777777" w:rsidTr="007430D3">
        <w:tc>
          <w:tcPr>
            <w:tcW w:w="2136" w:type="dxa"/>
          </w:tcPr>
          <w:p w14:paraId="029B0FC0"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86.</w:t>
            </w:r>
            <w:r w:rsidRPr="0006630A">
              <w:rPr>
                <w:rFonts w:ascii="Times New Roman" w:hAnsi="Times New Roman" w:cs="Times New Roman"/>
                <w:sz w:val="18"/>
                <w:szCs w:val="18"/>
              </w:rPr>
              <w:t xml:space="preserve"> What is the recurrence rate of nephroblastoma after surgical treatment?</w:t>
            </w:r>
          </w:p>
        </w:tc>
        <w:tc>
          <w:tcPr>
            <w:tcW w:w="3364" w:type="dxa"/>
          </w:tcPr>
          <w:p w14:paraId="11B7DD51" w14:textId="77777777" w:rsidR="00D50319" w:rsidRPr="002E7EB3" w:rsidRDefault="00D50319" w:rsidP="006D0FA2">
            <w:pPr>
              <w:rPr>
                <w:rFonts w:ascii="Times New Roman" w:hAnsi="Times New Roman" w:cs="Times New Roman"/>
                <w:sz w:val="18"/>
                <w:szCs w:val="18"/>
              </w:rPr>
            </w:pPr>
            <w:r w:rsidRPr="002E7EB3">
              <w:rPr>
                <w:rFonts w:ascii="Times New Roman" w:hAnsi="Times New Roman" w:cs="Times New Roman"/>
                <w:sz w:val="18"/>
                <w:szCs w:val="18"/>
              </w:rPr>
              <w:t>The recurrence rate of nephroblastoma, also known as Wilms' tumor, after surgical treatment varies depending on several factors, including the stage of the tumor at diagnosis, the histological subtype, and the completeness of the initial surgical resection. Generally, recurrence rates are higher in patients with more advanced disease or unfavorable histology.</w:t>
            </w:r>
          </w:p>
          <w:p w14:paraId="55B2387B" w14:textId="77777777" w:rsidR="00D50319" w:rsidRPr="002E7EB3" w:rsidRDefault="00D50319" w:rsidP="006D0FA2">
            <w:pPr>
              <w:rPr>
                <w:rFonts w:ascii="Times New Roman" w:hAnsi="Times New Roman" w:cs="Times New Roman"/>
                <w:sz w:val="18"/>
                <w:szCs w:val="18"/>
              </w:rPr>
            </w:pPr>
            <w:r w:rsidRPr="002E7EB3">
              <w:rPr>
                <w:rFonts w:ascii="Times New Roman" w:hAnsi="Times New Roman" w:cs="Times New Roman"/>
                <w:sz w:val="18"/>
                <w:szCs w:val="18"/>
              </w:rPr>
              <w:t>For localized Wilms' tumor (Stage I and II), which is confined to the kidney and can be completely removed surgically, the recurrence rate is relatively low, typically around 15% or less. However, for higher stages (III and IV), where the tumor has spread beyond the kidney or to distant sites, the recurrence rate can be significantly higher, ranging from 25% to 50% or more.</w:t>
            </w:r>
          </w:p>
          <w:p w14:paraId="312D9F2D" w14:textId="77777777" w:rsidR="00D50319" w:rsidRPr="002E7EB3" w:rsidRDefault="00D50319" w:rsidP="006D0FA2">
            <w:pPr>
              <w:rPr>
                <w:rFonts w:ascii="Times New Roman" w:hAnsi="Times New Roman" w:cs="Times New Roman"/>
                <w:sz w:val="18"/>
                <w:szCs w:val="18"/>
              </w:rPr>
            </w:pPr>
            <w:r w:rsidRPr="002E7EB3">
              <w:rPr>
                <w:rFonts w:ascii="Times New Roman" w:hAnsi="Times New Roman" w:cs="Times New Roman"/>
                <w:sz w:val="18"/>
                <w:szCs w:val="18"/>
              </w:rPr>
              <w:lastRenderedPageBreak/>
              <w:t>Adjuvant therapies such as chemotherapy and radiation are often used in addition to surgery to reduce the risk of recurrence, particularly in higher-risk cases. These treatments are tailored based on the specific characteristics of the tumor and the patient’s overall health.</w:t>
            </w:r>
          </w:p>
          <w:p w14:paraId="3E4048AE" w14:textId="77777777" w:rsidR="00D50319" w:rsidRPr="0006630A" w:rsidRDefault="00D50319" w:rsidP="006D0FA2">
            <w:pPr>
              <w:rPr>
                <w:rFonts w:ascii="Times New Roman" w:hAnsi="Times New Roman" w:cs="Times New Roman"/>
                <w:sz w:val="18"/>
                <w:szCs w:val="18"/>
              </w:rPr>
            </w:pPr>
            <w:r w:rsidRPr="002E7EB3">
              <w:rPr>
                <w:rFonts w:ascii="Times New Roman" w:hAnsi="Times New Roman" w:cs="Times New Roman"/>
                <w:sz w:val="18"/>
                <w:szCs w:val="18"/>
              </w:rPr>
              <w:t>Overall, the prognosis and recurrence rates for nephroblastoma have improved significantly over the past few decades due to advances in treatment strategies and more effective adjuvant therapies.</w:t>
            </w:r>
          </w:p>
        </w:tc>
        <w:tc>
          <w:tcPr>
            <w:tcW w:w="3118" w:type="dxa"/>
          </w:tcPr>
          <w:p w14:paraId="4331120E"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02AEC57A" w14:textId="6556343D" w:rsidR="00D50319" w:rsidRDefault="00F93B62"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4C8E6A91" w14:textId="4722452F"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2</w:t>
            </w:r>
          </w:p>
        </w:tc>
        <w:tc>
          <w:tcPr>
            <w:tcW w:w="2268" w:type="dxa"/>
          </w:tcPr>
          <w:p w14:paraId="0E9B2175"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t>2</w:t>
            </w:r>
          </w:p>
        </w:tc>
        <w:tc>
          <w:tcPr>
            <w:tcW w:w="1843" w:type="dxa"/>
          </w:tcPr>
          <w:p w14:paraId="705F44BE"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19566469" w14:textId="77777777" w:rsidTr="007430D3">
        <w:tc>
          <w:tcPr>
            <w:tcW w:w="2136" w:type="dxa"/>
          </w:tcPr>
          <w:p w14:paraId="691D89DB"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87.</w:t>
            </w:r>
            <w:r w:rsidRPr="0006630A">
              <w:rPr>
                <w:rFonts w:ascii="Times New Roman" w:hAnsi="Times New Roman" w:cs="Times New Roman"/>
                <w:sz w:val="18"/>
                <w:szCs w:val="18"/>
              </w:rPr>
              <w:t xml:space="preserve"> What is the standard treatment procedure for neuroblastoma?</w:t>
            </w:r>
          </w:p>
        </w:tc>
        <w:tc>
          <w:tcPr>
            <w:tcW w:w="3364" w:type="dxa"/>
          </w:tcPr>
          <w:p w14:paraId="2D3E8035" w14:textId="77777777" w:rsidR="00D50319" w:rsidRPr="00732D71" w:rsidRDefault="00D50319" w:rsidP="006D0FA2">
            <w:pPr>
              <w:rPr>
                <w:rFonts w:ascii="Times New Roman" w:hAnsi="Times New Roman" w:cs="Times New Roman"/>
                <w:sz w:val="18"/>
                <w:szCs w:val="18"/>
              </w:rPr>
            </w:pPr>
            <w:r w:rsidRPr="00732D71">
              <w:rPr>
                <w:rFonts w:ascii="Times New Roman" w:hAnsi="Times New Roman" w:cs="Times New Roman"/>
                <w:sz w:val="18"/>
                <w:szCs w:val="18"/>
              </w:rPr>
              <w:t>The treatment for neuroblastoma, a type of cancer that typically occurs in young children and develops from immature nerve cells, varies based on factors like the age of the patient, the stage of the cancer, and specific genetic abnormalities of the cancer cells. Here are the general treatment approaches:</w:t>
            </w:r>
          </w:p>
          <w:p w14:paraId="51C94F70" w14:textId="77777777" w:rsidR="00D50319" w:rsidRPr="00732D71" w:rsidRDefault="00D50319" w:rsidP="006D0FA2">
            <w:pPr>
              <w:rPr>
                <w:rFonts w:ascii="Times New Roman" w:hAnsi="Times New Roman" w:cs="Times New Roman"/>
                <w:sz w:val="18"/>
                <w:szCs w:val="18"/>
              </w:rPr>
            </w:pPr>
            <w:r w:rsidRPr="00732D71">
              <w:rPr>
                <w:rFonts w:ascii="Times New Roman" w:hAnsi="Times New Roman" w:cs="Times New Roman"/>
                <w:sz w:val="18"/>
                <w:szCs w:val="18"/>
              </w:rPr>
              <w:t>1. Surgery: Often the first step is to remove as much of the tumor as possible. The feasibility of surgery depends on the tumor’s location and size.</w:t>
            </w:r>
          </w:p>
          <w:p w14:paraId="32F961E4" w14:textId="77777777" w:rsidR="00D50319" w:rsidRPr="00732D71" w:rsidRDefault="00D50319" w:rsidP="006D0FA2">
            <w:pPr>
              <w:rPr>
                <w:rFonts w:ascii="Times New Roman" w:hAnsi="Times New Roman" w:cs="Times New Roman"/>
                <w:sz w:val="18"/>
                <w:szCs w:val="18"/>
              </w:rPr>
            </w:pPr>
            <w:r w:rsidRPr="00732D71">
              <w:rPr>
                <w:rFonts w:ascii="Times New Roman" w:hAnsi="Times New Roman" w:cs="Times New Roman"/>
                <w:sz w:val="18"/>
                <w:szCs w:val="18"/>
              </w:rPr>
              <w:t>2. Chemotherapy: This is used to shrink the tumor before surgery or to treat cancer that has spread. It can also help manage symptoms and is commonly used in almost all stages of neuroblastoma.</w:t>
            </w:r>
          </w:p>
          <w:p w14:paraId="242D3861" w14:textId="77777777" w:rsidR="00D50319" w:rsidRPr="00732D71" w:rsidRDefault="00D50319" w:rsidP="006D0FA2">
            <w:pPr>
              <w:rPr>
                <w:rFonts w:ascii="Times New Roman" w:hAnsi="Times New Roman" w:cs="Times New Roman"/>
                <w:sz w:val="18"/>
                <w:szCs w:val="18"/>
              </w:rPr>
            </w:pPr>
            <w:r w:rsidRPr="00732D71">
              <w:rPr>
                <w:rFonts w:ascii="Times New Roman" w:hAnsi="Times New Roman" w:cs="Times New Roman"/>
                <w:sz w:val="18"/>
                <w:szCs w:val="18"/>
              </w:rPr>
              <w:t>3. Radiation Therapy: This may be used if surgery and chemotherapy are insufficient to control the tumor, or for pain relief in cases of metastasis.</w:t>
            </w:r>
          </w:p>
          <w:p w14:paraId="75D89ED4" w14:textId="77777777" w:rsidR="00D50319" w:rsidRPr="00732D71" w:rsidRDefault="00D50319" w:rsidP="006D0FA2">
            <w:pPr>
              <w:rPr>
                <w:rFonts w:ascii="Times New Roman" w:hAnsi="Times New Roman" w:cs="Times New Roman"/>
                <w:sz w:val="18"/>
                <w:szCs w:val="18"/>
              </w:rPr>
            </w:pPr>
            <w:r w:rsidRPr="00732D71">
              <w:rPr>
                <w:rFonts w:ascii="Times New Roman" w:hAnsi="Times New Roman" w:cs="Times New Roman"/>
                <w:sz w:val="18"/>
                <w:szCs w:val="18"/>
              </w:rPr>
              <w:t>4. High-dose Chemotherapy and Stem Cell Transplant: For high-risk cases, more intense chemotherapy followed by a rescue with stem cells (often the patient’s own, previously collected) can be used.</w:t>
            </w:r>
          </w:p>
          <w:p w14:paraId="125210B2" w14:textId="77777777" w:rsidR="00D50319" w:rsidRPr="00732D71" w:rsidRDefault="00D50319" w:rsidP="006D0FA2">
            <w:pPr>
              <w:rPr>
                <w:rFonts w:ascii="Times New Roman" w:hAnsi="Times New Roman" w:cs="Times New Roman"/>
                <w:sz w:val="18"/>
                <w:szCs w:val="18"/>
              </w:rPr>
            </w:pPr>
            <w:r w:rsidRPr="00732D71">
              <w:rPr>
                <w:rFonts w:ascii="Times New Roman" w:hAnsi="Times New Roman" w:cs="Times New Roman"/>
                <w:sz w:val="18"/>
                <w:szCs w:val="18"/>
              </w:rPr>
              <w:t xml:space="preserve">5. Immunotherapy: This treatment helps the </w:t>
            </w:r>
            <w:r w:rsidRPr="00732D71">
              <w:rPr>
                <w:rFonts w:ascii="Times New Roman" w:hAnsi="Times New Roman" w:cs="Times New Roman"/>
                <w:sz w:val="18"/>
                <w:szCs w:val="18"/>
              </w:rPr>
              <w:lastRenderedPageBreak/>
              <w:t>immune system better attack cancer cells, and is commonly used in advanced neuroblastoma. For example, an antibody therapy targeting GD2, a substance on the surface of neuroblastoma cells, can be effective.</w:t>
            </w:r>
          </w:p>
          <w:p w14:paraId="715742DF" w14:textId="77777777" w:rsidR="00D50319" w:rsidRPr="00732D71" w:rsidRDefault="00D50319" w:rsidP="006D0FA2">
            <w:pPr>
              <w:rPr>
                <w:rFonts w:ascii="Times New Roman" w:hAnsi="Times New Roman" w:cs="Times New Roman"/>
                <w:sz w:val="18"/>
                <w:szCs w:val="18"/>
              </w:rPr>
            </w:pPr>
            <w:r w:rsidRPr="00732D71">
              <w:rPr>
                <w:rFonts w:ascii="Times New Roman" w:hAnsi="Times New Roman" w:cs="Times New Roman"/>
                <w:sz w:val="18"/>
                <w:szCs w:val="18"/>
              </w:rPr>
              <w:t>6. Retinoid Therapy: After completion of other treatments, drugs derived from vitamin A (such as isotretinoin) are used to kill any remaining cancer cells and prevent recurrence.</w:t>
            </w:r>
          </w:p>
          <w:p w14:paraId="3BAD466B" w14:textId="77777777" w:rsidR="00D50319" w:rsidRPr="00732D71" w:rsidRDefault="00D50319" w:rsidP="006D0FA2">
            <w:pPr>
              <w:rPr>
                <w:rFonts w:ascii="Times New Roman" w:hAnsi="Times New Roman" w:cs="Times New Roman"/>
                <w:sz w:val="18"/>
                <w:szCs w:val="18"/>
              </w:rPr>
            </w:pPr>
            <w:r w:rsidRPr="00732D71">
              <w:rPr>
                <w:rFonts w:ascii="Times New Roman" w:hAnsi="Times New Roman" w:cs="Times New Roman"/>
                <w:sz w:val="18"/>
                <w:szCs w:val="18"/>
              </w:rPr>
              <w:t>7. Targeted Therapy: For tumors with specific genetic changes, targeted therapies can inhibit the growth and survival of cancer cells more directly than chemotherapy.</w:t>
            </w:r>
          </w:p>
          <w:p w14:paraId="017355CF" w14:textId="77777777" w:rsidR="00D50319" w:rsidRPr="0006630A" w:rsidRDefault="00D50319" w:rsidP="006D0FA2">
            <w:pPr>
              <w:rPr>
                <w:rFonts w:ascii="Times New Roman" w:hAnsi="Times New Roman" w:cs="Times New Roman"/>
                <w:sz w:val="18"/>
                <w:szCs w:val="18"/>
              </w:rPr>
            </w:pPr>
            <w:r w:rsidRPr="00732D71">
              <w:rPr>
                <w:rFonts w:ascii="Times New Roman" w:hAnsi="Times New Roman" w:cs="Times New Roman"/>
                <w:sz w:val="18"/>
                <w:szCs w:val="18"/>
              </w:rPr>
              <w:t>The treatment regimen is typically tailored based on a risk stratification system that classifies the disease into low, intermediate, or high risk. These classifications help guide the intensity and type of treatment that will be most effective and minimize long-term side effects for the patient. Ongoing research and clinical trials continue to refine these treatments and seek out more effective strategies, particularly for high-risk cases.</w:t>
            </w:r>
          </w:p>
        </w:tc>
        <w:tc>
          <w:tcPr>
            <w:tcW w:w="3118" w:type="dxa"/>
          </w:tcPr>
          <w:p w14:paraId="40AF9EFF"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2A24D922" w14:textId="38F5F2F9" w:rsidR="00D50319" w:rsidRDefault="00F93B62" w:rsidP="006D0FA2">
            <w:pPr>
              <w:rPr>
                <w:rFonts w:ascii="Times New Roman" w:hAnsi="Times New Roman" w:cs="Times New Roman"/>
                <w:sz w:val="18"/>
                <w:szCs w:val="18"/>
              </w:rPr>
            </w:pPr>
            <w:r>
              <w:rPr>
                <w:rFonts w:ascii="Times New Roman" w:hAnsi="Times New Roman" w:cs="Times New Roman" w:hint="eastAsia"/>
                <w:sz w:val="18"/>
                <w:szCs w:val="18"/>
              </w:rPr>
              <w:t>33</w:t>
            </w:r>
          </w:p>
        </w:tc>
        <w:tc>
          <w:tcPr>
            <w:tcW w:w="2268" w:type="dxa"/>
          </w:tcPr>
          <w:p w14:paraId="2C736A57" w14:textId="05299A0F"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62C35868"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7B236E96"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7A21783D" w14:textId="77777777" w:rsidTr="007430D3">
        <w:tc>
          <w:tcPr>
            <w:tcW w:w="2136" w:type="dxa"/>
          </w:tcPr>
          <w:p w14:paraId="2256C39F"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88.</w:t>
            </w:r>
            <w:r w:rsidRPr="0006630A">
              <w:rPr>
                <w:rFonts w:ascii="Times New Roman" w:hAnsi="Times New Roman" w:cs="Times New Roman"/>
                <w:sz w:val="18"/>
                <w:szCs w:val="18"/>
              </w:rPr>
              <w:t xml:space="preserve"> The child was less than a year old and had nephroblastoma. The left kidney is removed, the right kidney is healthy, and will it affect the life in the future</w:t>
            </w:r>
            <w:r w:rsidRPr="0006630A">
              <w:rPr>
                <w:rFonts w:ascii="Times New Roman" w:hAnsi="Times New Roman" w:cs="Times New Roman" w:hint="eastAsia"/>
                <w:sz w:val="18"/>
                <w:szCs w:val="18"/>
              </w:rPr>
              <w:t>?</w:t>
            </w:r>
          </w:p>
        </w:tc>
        <w:tc>
          <w:tcPr>
            <w:tcW w:w="3364" w:type="dxa"/>
          </w:tcPr>
          <w:p w14:paraId="759B7C6E" w14:textId="77777777" w:rsidR="00D50319" w:rsidRPr="00EA3E94" w:rsidRDefault="00D50319" w:rsidP="006D0FA2">
            <w:pPr>
              <w:rPr>
                <w:rFonts w:ascii="Times New Roman" w:hAnsi="Times New Roman" w:cs="Times New Roman"/>
                <w:sz w:val="18"/>
                <w:szCs w:val="18"/>
              </w:rPr>
            </w:pPr>
            <w:r w:rsidRPr="00EA3E94">
              <w:rPr>
                <w:rFonts w:ascii="Times New Roman" w:hAnsi="Times New Roman" w:cs="Times New Roman"/>
                <w:sz w:val="18"/>
                <w:szCs w:val="18"/>
              </w:rPr>
              <w:t>Nephroblastoma, also known as Wilms' tumor, is a type of kidney cancer that primarily affects children. The prognosis and future health of a child after treatment for Wilms' tumor, including the removal of one kidney (nephrectomy), can vary based on several factors.</w:t>
            </w:r>
          </w:p>
          <w:p w14:paraId="690187B6" w14:textId="77777777" w:rsidR="00D50319" w:rsidRPr="00EA3E94" w:rsidRDefault="00D50319" w:rsidP="006D0FA2">
            <w:pPr>
              <w:rPr>
                <w:rFonts w:ascii="Times New Roman" w:hAnsi="Times New Roman" w:cs="Times New Roman"/>
                <w:sz w:val="18"/>
                <w:szCs w:val="18"/>
              </w:rPr>
            </w:pPr>
            <w:r w:rsidRPr="00EA3E94">
              <w:rPr>
                <w:rFonts w:ascii="Times New Roman" w:hAnsi="Times New Roman" w:cs="Times New Roman"/>
                <w:sz w:val="18"/>
                <w:szCs w:val="18"/>
              </w:rPr>
              <w:t xml:space="preserve">Generally, children can live healthy lives with just one kidney, assuming the remaining kidney is healthy and functions properly. The human body can adapt to having only one kidney, and the remaining kidney often grows larger to take over more of the filtration workload. Regular medical </w:t>
            </w:r>
            <w:r w:rsidRPr="00EA3E94">
              <w:rPr>
                <w:rFonts w:ascii="Times New Roman" w:hAnsi="Times New Roman" w:cs="Times New Roman"/>
                <w:sz w:val="18"/>
                <w:szCs w:val="18"/>
              </w:rPr>
              <w:lastRenderedPageBreak/>
              <w:t>follow-ups are important to monitor the function of the remaining kidney and ensure it remains healthy.</w:t>
            </w:r>
          </w:p>
          <w:p w14:paraId="7AC045C7" w14:textId="77777777" w:rsidR="00D50319" w:rsidRPr="00EA3E94" w:rsidRDefault="00D50319" w:rsidP="006D0FA2">
            <w:pPr>
              <w:rPr>
                <w:rFonts w:ascii="Times New Roman" w:hAnsi="Times New Roman" w:cs="Times New Roman"/>
                <w:sz w:val="18"/>
                <w:szCs w:val="18"/>
              </w:rPr>
            </w:pPr>
            <w:r w:rsidRPr="00EA3E94">
              <w:rPr>
                <w:rFonts w:ascii="Times New Roman" w:hAnsi="Times New Roman" w:cs="Times New Roman"/>
                <w:sz w:val="18"/>
                <w:szCs w:val="18"/>
              </w:rPr>
              <w:t>However, there are a few considerations:</w:t>
            </w:r>
          </w:p>
          <w:p w14:paraId="3D41DC61" w14:textId="77777777" w:rsidR="00D50319" w:rsidRPr="00EA3E94" w:rsidRDefault="00D50319" w:rsidP="006D0FA2">
            <w:pPr>
              <w:rPr>
                <w:rFonts w:ascii="Times New Roman" w:hAnsi="Times New Roman" w:cs="Times New Roman"/>
                <w:sz w:val="18"/>
                <w:szCs w:val="18"/>
              </w:rPr>
            </w:pPr>
            <w:r w:rsidRPr="00EA3E94">
              <w:rPr>
                <w:rFonts w:ascii="Times New Roman" w:hAnsi="Times New Roman" w:cs="Times New Roman"/>
                <w:sz w:val="18"/>
                <w:szCs w:val="18"/>
              </w:rPr>
              <w:t>1. Long-term monitoring: Regular check-ups are necessary to monitor kidney function, blood pressure, and for any signs of recurrence of the tumor.</w:t>
            </w:r>
          </w:p>
          <w:p w14:paraId="22B03D19" w14:textId="77777777" w:rsidR="00D50319" w:rsidRPr="00EA3E94" w:rsidRDefault="00D50319" w:rsidP="006D0FA2">
            <w:pPr>
              <w:rPr>
                <w:rFonts w:ascii="Times New Roman" w:hAnsi="Times New Roman" w:cs="Times New Roman"/>
                <w:sz w:val="18"/>
                <w:szCs w:val="18"/>
              </w:rPr>
            </w:pPr>
            <w:r w:rsidRPr="00EA3E94">
              <w:rPr>
                <w:rFonts w:ascii="Times New Roman" w:hAnsi="Times New Roman" w:cs="Times New Roman"/>
                <w:sz w:val="18"/>
                <w:szCs w:val="18"/>
              </w:rPr>
              <w:t>2. Lifestyle adjustments: Although many children lead normal lives, it might be advisable to avoid contact sports or activities that could injure the remaining kidney.</w:t>
            </w:r>
          </w:p>
          <w:p w14:paraId="5E24A2F9" w14:textId="77777777" w:rsidR="00D50319" w:rsidRPr="00EA3E94" w:rsidRDefault="00D50319" w:rsidP="006D0FA2">
            <w:pPr>
              <w:rPr>
                <w:rFonts w:ascii="Times New Roman" w:hAnsi="Times New Roman" w:cs="Times New Roman"/>
                <w:sz w:val="18"/>
                <w:szCs w:val="18"/>
              </w:rPr>
            </w:pPr>
            <w:r w:rsidRPr="00EA3E94">
              <w:rPr>
                <w:rFonts w:ascii="Times New Roman" w:hAnsi="Times New Roman" w:cs="Times New Roman"/>
                <w:sz w:val="18"/>
                <w:szCs w:val="18"/>
              </w:rPr>
              <w:t>3. Risk of hypertension: There is a slightly increased risk of developing high blood pressure when living with one kidney.</w:t>
            </w:r>
          </w:p>
          <w:p w14:paraId="3E8D21D1" w14:textId="77777777" w:rsidR="00D50319" w:rsidRPr="0006630A" w:rsidRDefault="00D50319" w:rsidP="006D0FA2">
            <w:pPr>
              <w:rPr>
                <w:rFonts w:ascii="Times New Roman" w:hAnsi="Times New Roman" w:cs="Times New Roman"/>
                <w:sz w:val="18"/>
                <w:szCs w:val="18"/>
              </w:rPr>
            </w:pPr>
            <w:r w:rsidRPr="00EA3E94">
              <w:rPr>
                <w:rFonts w:ascii="Times New Roman" w:hAnsi="Times New Roman" w:cs="Times New Roman"/>
                <w:sz w:val="18"/>
                <w:szCs w:val="18"/>
              </w:rPr>
              <w:t>Each child's situation is unique, and the medical team, including pediatric oncologists and nephrologists, will provide the most accurate prognosis and recommendations based on the child's overall health, stage of the tumor at diagnosis, and response to treatment. It's important to maintain ongoing communication with healthcare providers for the best long-term care planning.</w:t>
            </w:r>
          </w:p>
        </w:tc>
        <w:tc>
          <w:tcPr>
            <w:tcW w:w="3118" w:type="dxa"/>
          </w:tcPr>
          <w:p w14:paraId="47573654"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4A9A102A" w14:textId="46477C54" w:rsidR="00D50319" w:rsidRDefault="00F93B62"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77CC0177" w14:textId="4F70A61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686120F9"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713ADC47"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7D1857B1" w14:textId="77777777" w:rsidTr="007430D3">
        <w:tc>
          <w:tcPr>
            <w:tcW w:w="2136" w:type="dxa"/>
          </w:tcPr>
          <w:p w14:paraId="710EC474"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89.</w:t>
            </w:r>
            <w:r w:rsidRPr="0006630A">
              <w:rPr>
                <w:rFonts w:ascii="Times New Roman" w:hAnsi="Times New Roman" w:cs="Times New Roman"/>
                <w:sz w:val="18"/>
                <w:szCs w:val="18"/>
              </w:rPr>
              <w:t>The six-year-old went to the hospital with a recent persistent headache and vomiting. Neurological examination revealed vision loss and bilateral mastoid edema. Brain MRI suggests a posterior fossa tumor. Should the child have chemotherapy first or surgery immediately?</w:t>
            </w:r>
          </w:p>
        </w:tc>
        <w:tc>
          <w:tcPr>
            <w:tcW w:w="3364" w:type="dxa"/>
          </w:tcPr>
          <w:p w14:paraId="5E937F90" w14:textId="77777777" w:rsidR="00D50319" w:rsidRPr="00EA3E94" w:rsidRDefault="00D50319" w:rsidP="006D0FA2">
            <w:pPr>
              <w:rPr>
                <w:rFonts w:ascii="Times New Roman" w:hAnsi="Times New Roman" w:cs="Times New Roman"/>
                <w:sz w:val="18"/>
                <w:szCs w:val="18"/>
              </w:rPr>
            </w:pPr>
            <w:r w:rsidRPr="00EA3E94">
              <w:rPr>
                <w:rFonts w:ascii="Times New Roman" w:hAnsi="Times New Roman" w:cs="Times New Roman"/>
                <w:sz w:val="18"/>
                <w:szCs w:val="18"/>
              </w:rPr>
              <w:t>In the scenario you described, where a child presents with a posterior fossa tumor indicated by symptoms like persistent headache, vomiting, vision loss, and bilateral mastoid edema, the initial management usually involves surgical intervention rather than starting with chemotherapy. Here are a few reasons why:</w:t>
            </w:r>
          </w:p>
          <w:p w14:paraId="5B91A707" w14:textId="77777777" w:rsidR="00D50319" w:rsidRPr="00EA3E94" w:rsidRDefault="00D50319" w:rsidP="006D0FA2">
            <w:pPr>
              <w:rPr>
                <w:rFonts w:ascii="Times New Roman" w:hAnsi="Times New Roman" w:cs="Times New Roman"/>
                <w:sz w:val="18"/>
                <w:szCs w:val="18"/>
              </w:rPr>
            </w:pPr>
            <w:r w:rsidRPr="00EA3E94">
              <w:rPr>
                <w:rFonts w:ascii="Times New Roman" w:hAnsi="Times New Roman" w:cs="Times New Roman"/>
                <w:sz w:val="18"/>
                <w:szCs w:val="18"/>
              </w:rPr>
              <w:t xml:space="preserve">1. Immediate Relief: Surgery aims to remove the tumor or reduce its size, which can immediately alleviate the pressure on the brain and potentially reverse some of the symptoms, such as vision loss and </w:t>
            </w:r>
            <w:r w:rsidRPr="00EA3E94">
              <w:rPr>
                <w:rFonts w:ascii="Times New Roman" w:hAnsi="Times New Roman" w:cs="Times New Roman"/>
                <w:sz w:val="18"/>
                <w:szCs w:val="18"/>
              </w:rPr>
              <w:lastRenderedPageBreak/>
              <w:t>headache.</w:t>
            </w:r>
          </w:p>
          <w:p w14:paraId="7DC1B113" w14:textId="77777777" w:rsidR="00D50319" w:rsidRPr="00EA3E94" w:rsidRDefault="00D50319" w:rsidP="006D0FA2">
            <w:pPr>
              <w:rPr>
                <w:rFonts w:ascii="Times New Roman" w:hAnsi="Times New Roman" w:cs="Times New Roman"/>
                <w:sz w:val="18"/>
                <w:szCs w:val="18"/>
              </w:rPr>
            </w:pPr>
            <w:r w:rsidRPr="00EA3E94">
              <w:rPr>
                <w:rFonts w:ascii="Times New Roman" w:hAnsi="Times New Roman" w:cs="Times New Roman"/>
                <w:sz w:val="18"/>
                <w:szCs w:val="18"/>
              </w:rPr>
              <w:t>2. Diagnosis Confirmation: Surgical intervention allows for the removal of tumor tissue, which can then be biopsied to confirm the exact type of tumor. This is crucial because the type of tumor determines the subsequent treatment protocol, including whether chemotherapy is necessary.</w:t>
            </w:r>
          </w:p>
          <w:p w14:paraId="0AB31792" w14:textId="77777777" w:rsidR="00D50319" w:rsidRPr="00EA3E94" w:rsidRDefault="00D50319" w:rsidP="006D0FA2">
            <w:pPr>
              <w:rPr>
                <w:rFonts w:ascii="Times New Roman" w:hAnsi="Times New Roman" w:cs="Times New Roman"/>
                <w:sz w:val="18"/>
                <w:szCs w:val="18"/>
              </w:rPr>
            </w:pPr>
            <w:r w:rsidRPr="00EA3E94">
              <w:rPr>
                <w:rFonts w:ascii="Times New Roman" w:hAnsi="Times New Roman" w:cs="Times New Roman"/>
                <w:sz w:val="18"/>
                <w:szCs w:val="18"/>
              </w:rPr>
              <w:t>3. Prevention of Complications: Given the location in the posterior fossa, these tumors can impact critical structures of the brain involved in vital functions. Surgery can prevent further complications by reducing the mass effect of the tumor on these structures.</w:t>
            </w:r>
          </w:p>
          <w:p w14:paraId="139C04A6" w14:textId="77777777" w:rsidR="00D50319" w:rsidRPr="00EA3E94" w:rsidRDefault="00D50319" w:rsidP="006D0FA2">
            <w:pPr>
              <w:rPr>
                <w:rFonts w:ascii="Times New Roman" w:hAnsi="Times New Roman" w:cs="Times New Roman"/>
                <w:sz w:val="18"/>
                <w:szCs w:val="18"/>
              </w:rPr>
            </w:pPr>
            <w:r w:rsidRPr="00EA3E94">
              <w:rPr>
                <w:rFonts w:ascii="Times New Roman" w:hAnsi="Times New Roman" w:cs="Times New Roman"/>
                <w:sz w:val="18"/>
                <w:szCs w:val="18"/>
              </w:rPr>
              <w:t>4. Chemotherapy Considerations: Chemotherapy might be considered after surgery, depending on the type of tumor, its histological grade, and the presence of any residual tumor cells. Chemotherapy as a primary treatment without prior surgical intervention is less common for solid tumors in the brain and is typically not the first line of action unless surgery is deemed unsafe due to the location or health condition of the patient.</w:t>
            </w:r>
          </w:p>
          <w:p w14:paraId="636B0827" w14:textId="77777777" w:rsidR="00D50319" w:rsidRPr="0006630A" w:rsidRDefault="00D50319" w:rsidP="006D0FA2">
            <w:pPr>
              <w:rPr>
                <w:rFonts w:ascii="Times New Roman" w:hAnsi="Times New Roman" w:cs="Times New Roman"/>
                <w:sz w:val="18"/>
                <w:szCs w:val="18"/>
              </w:rPr>
            </w:pPr>
            <w:r w:rsidRPr="00EA3E94">
              <w:rPr>
                <w:rFonts w:ascii="Times New Roman" w:hAnsi="Times New Roman" w:cs="Times New Roman"/>
                <w:sz w:val="18"/>
                <w:szCs w:val="18"/>
              </w:rPr>
              <w:t xml:space="preserve">The specific approach, however, should be decided by a multidisciplinary team including pediatric neurologists, neurosurgeons, oncologists, and other specialists who can evaluate the specifics of the case including the MRI findings, overall health of the child, and potential risks associated with each type of treatment. It's also crucial to consider factors like the child's neurological status, the exact location of the tumor within the posterior fossa, and any other underlying health issues. The decision should always be </w:t>
            </w:r>
            <w:r w:rsidRPr="00EA3E94">
              <w:rPr>
                <w:rFonts w:ascii="Times New Roman" w:hAnsi="Times New Roman" w:cs="Times New Roman"/>
                <w:sz w:val="18"/>
                <w:szCs w:val="18"/>
              </w:rPr>
              <w:lastRenderedPageBreak/>
              <w:t>personalized to the patient's unique clinical situation.</w:t>
            </w:r>
          </w:p>
        </w:tc>
        <w:tc>
          <w:tcPr>
            <w:tcW w:w="3118" w:type="dxa"/>
          </w:tcPr>
          <w:p w14:paraId="1C24B4AF"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0A54E5BB" w14:textId="33371A23" w:rsidR="00D50319" w:rsidRDefault="00F93B62"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4734625C" w14:textId="423C3FD3"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3FAE3385"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18FB55D4"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26DF6057" w14:textId="77777777" w:rsidTr="007430D3">
        <w:tc>
          <w:tcPr>
            <w:tcW w:w="2136" w:type="dxa"/>
          </w:tcPr>
          <w:p w14:paraId="29E90B8D"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90</w:t>
            </w:r>
            <w:r w:rsidRPr="0006630A">
              <w:rPr>
                <w:rFonts w:ascii="Times New Roman" w:hAnsi="Times New Roman" w:cs="Times New Roman"/>
                <w:sz w:val="18"/>
                <w:szCs w:val="18"/>
              </w:rPr>
              <w:t>. How to treat brain tumors in children?</w:t>
            </w:r>
          </w:p>
        </w:tc>
        <w:tc>
          <w:tcPr>
            <w:tcW w:w="3364" w:type="dxa"/>
          </w:tcPr>
          <w:p w14:paraId="6C6CE993" w14:textId="77777777" w:rsidR="00D50319" w:rsidRPr="00EA3E94" w:rsidRDefault="00D50319" w:rsidP="006D0FA2">
            <w:pPr>
              <w:rPr>
                <w:rFonts w:ascii="Times New Roman" w:hAnsi="Times New Roman" w:cs="Times New Roman"/>
                <w:sz w:val="18"/>
                <w:szCs w:val="18"/>
              </w:rPr>
            </w:pPr>
            <w:r w:rsidRPr="00EA3E94">
              <w:rPr>
                <w:rFonts w:ascii="Times New Roman" w:hAnsi="Times New Roman" w:cs="Times New Roman"/>
                <w:sz w:val="18"/>
                <w:szCs w:val="18"/>
              </w:rPr>
              <w:t>Treating brain tumors in children involves a variety of approaches, each tailored to the specific type and location of the tumor, as well as the overall health and age of the child. Here are some common methods used:</w:t>
            </w:r>
          </w:p>
          <w:p w14:paraId="2949A5F0" w14:textId="77777777" w:rsidR="00D50319" w:rsidRPr="00EA3E94" w:rsidRDefault="00D50319" w:rsidP="006D0FA2">
            <w:pPr>
              <w:rPr>
                <w:rFonts w:ascii="Times New Roman" w:hAnsi="Times New Roman" w:cs="Times New Roman"/>
                <w:sz w:val="18"/>
                <w:szCs w:val="18"/>
              </w:rPr>
            </w:pPr>
            <w:r w:rsidRPr="00EA3E94">
              <w:rPr>
                <w:rFonts w:ascii="Times New Roman" w:hAnsi="Times New Roman" w:cs="Times New Roman"/>
                <w:sz w:val="18"/>
                <w:szCs w:val="18"/>
              </w:rPr>
              <w:t>1. Surgery: Often the first line of treatment, where the goal is to remove as much of the tumor as possible without causing damage to critical brain areas. Surgery can help alleviate symptoms by reducing pressure in the brain and can provide tissue for diagnosis.</w:t>
            </w:r>
          </w:p>
          <w:p w14:paraId="096FB3A5" w14:textId="77777777" w:rsidR="00D50319" w:rsidRPr="00EA3E94" w:rsidRDefault="00D50319" w:rsidP="006D0FA2">
            <w:pPr>
              <w:rPr>
                <w:rFonts w:ascii="Times New Roman" w:hAnsi="Times New Roman" w:cs="Times New Roman"/>
                <w:sz w:val="18"/>
                <w:szCs w:val="18"/>
              </w:rPr>
            </w:pPr>
            <w:r w:rsidRPr="00EA3E94">
              <w:rPr>
                <w:rFonts w:ascii="Times New Roman" w:hAnsi="Times New Roman" w:cs="Times New Roman"/>
                <w:sz w:val="18"/>
                <w:szCs w:val="18"/>
              </w:rPr>
              <w:t>2. Radiation Therapy: This treatment uses high-energy beams, such as X-rays or protons, to kill cancer cells or slow their growth. In children, doctors try to use as low a dose as possible to minimize effects on the developing brain.</w:t>
            </w:r>
          </w:p>
          <w:p w14:paraId="1D4B710C" w14:textId="77777777" w:rsidR="00D50319" w:rsidRPr="00EA3E94" w:rsidRDefault="00D50319" w:rsidP="006D0FA2">
            <w:pPr>
              <w:rPr>
                <w:rFonts w:ascii="Times New Roman" w:hAnsi="Times New Roman" w:cs="Times New Roman"/>
                <w:sz w:val="18"/>
                <w:szCs w:val="18"/>
              </w:rPr>
            </w:pPr>
            <w:r w:rsidRPr="00EA3E94">
              <w:rPr>
                <w:rFonts w:ascii="Times New Roman" w:hAnsi="Times New Roman" w:cs="Times New Roman"/>
                <w:sz w:val="18"/>
                <w:szCs w:val="18"/>
              </w:rPr>
              <w:t>3. Chemotherapy: This involves the use of drugs to kill cancer cells or stop them from growing. Chemotherapy can be given orally, intravenously, or, in some cases, directly into the cerebrospinal fluid.</w:t>
            </w:r>
          </w:p>
          <w:p w14:paraId="723CA45C" w14:textId="77777777" w:rsidR="00D50319" w:rsidRPr="00EA3E94" w:rsidRDefault="00D50319" w:rsidP="006D0FA2">
            <w:pPr>
              <w:rPr>
                <w:rFonts w:ascii="Times New Roman" w:hAnsi="Times New Roman" w:cs="Times New Roman"/>
                <w:sz w:val="18"/>
                <w:szCs w:val="18"/>
              </w:rPr>
            </w:pPr>
            <w:r w:rsidRPr="00EA3E94">
              <w:rPr>
                <w:rFonts w:ascii="Times New Roman" w:hAnsi="Times New Roman" w:cs="Times New Roman"/>
                <w:sz w:val="18"/>
                <w:szCs w:val="18"/>
              </w:rPr>
              <w:t>4. Targeted Therapy: This approach uses drugs or other substances to precisely identify and attack cancer cells, usually while doing little damage to normal cells. Targeted therapies are becoming more common as the understanding of the specific molecular changes in cancer cells improves.</w:t>
            </w:r>
          </w:p>
          <w:p w14:paraId="1B7A56CF" w14:textId="77777777" w:rsidR="00D50319" w:rsidRPr="00EA3E94" w:rsidRDefault="00D50319" w:rsidP="006D0FA2">
            <w:pPr>
              <w:rPr>
                <w:rFonts w:ascii="Times New Roman" w:hAnsi="Times New Roman" w:cs="Times New Roman"/>
                <w:sz w:val="18"/>
                <w:szCs w:val="18"/>
              </w:rPr>
            </w:pPr>
            <w:r w:rsidRPr="00EA3E94">
              <w:rPr>
                <w:rFonts w:ascii="Times New Roman" w:hAnsi="Times New Roman" w:cs="Times New Roman"/>
                <w:sz w:val="18"/>
                <w:szCs w:val="18"/>
              </w:rPr>
              <w:t>5. Immunotherapy: This treatment helps the immune system recognize and attack cancer cells. For brain tumors, this is a growing area of research and has shown promise in some pediatric cases.</w:t>
            </w:r>
          </w:p>
          <w:p w14:paraId="3F610091" w14:textId="77777777" w:rsidR="00D50319" w:rsidRPr="00EA3E94" w:rsidRDefault="00D50319" w:rsidP="006D0FA2">
            <w:pPr>
              <w:rPr>
                <w:rFonts w:ascii="Times New Roman" w:hAnsi="Times New Roman" w:cs="Times New Roman"/>
                <w:sz w:val="18"/>
                <w:szCs w:val="18"/>
              </w:rPr>
            </w:pPr>
            <w:r w:rsidRPr="00EA3E94">
              <w:rPr>
                <w:rFonts w:ascii="Times New Roman" w:hAnsi="Times New Roman" w:cs="Times New Roman"/>
                <w:sz w:val="18"/>
                <w:szCs w:val="18"/>
              </w:rPr>
              <w:lastRenderedPageBreak/>
              <w:t>6. Supportive Care and Rehabilitation: Comprehensive care includes managing symptoms and side effects from the tumor and its treatment. Physical, occupational, and speech therapy may be needed to help the child regain or improve cognitive and physical functions affected by the tumor or its treatment.</w:t>
            </w:r>
          </w:p>
          <w:p w14:paraId="075F8B74" w14:textId="77777777" w:rsidR="00D50319" w:rsidRPr="00EA3E94" w:rsidRDefault="00D50319" w:rsidP="006D0FA2">
            <w:pPr>
              <w:rPr>
                <w:rFonts w:ascii="Times New Roman" w:hAnsi="Times New Roman" w:cs="Times New Roman"/>
                <w:sz w:val="18"/>
                <w:szCs w:val="18"/>
              </w:rPr>
            </w:pPr>
            <w:r w:rsidRPr="00EA3E94">
              <w:rPr>
                <w:rFonts w:ascii="Times New Roman" w:hAnsi="Times New Roman" w:cs="Times New Roman"/>
                <w:sz w:val="18"/>
                <w:szCs w:val="18"/>
              </w:rPr>
              <w:t>7. Clinical Trials: Participating in clinical trials can provide access to the latest treatments and therapies under study that are not yet widely available.</w:t>
            </w:r>
          </w:p>
          <w:p w14:paraId="77758D45" w14:textId="77777777" w:rsidR="00D50319" w:rsidRPr="0006630A" w:rsidRDefault="00D50319" w:rsidP="006D0FA2">
            <w:pPr>
              <w:rPr>
                <w:rFonts w:ascii="Times New Roman" w:hAnsi="Times New Roman" w:cs="Times New Roman"/>
                <w:sz w:val="18"/>
                <w:szCs w:val="18"/>
              </w:rPr>
            </w:pPr>
            <w:r w:rsidRPr="00EA3E94">
              <w:rPr>
                <w:rFonts w:ascii="Times New Roman" w:hAnsi="Times New Roman" w:cs="Times New Roman"/>
                <w:sz w:val="18"/>
                <w:szCs w:val="18"/>
              </w:rPr>
              <w:t>Each treatment plan is highly individualized, focusing on maximizing recovery and minimizing the long-term effects of treatment on the child’s development and quality of life. It's crucial for treatment decisions to be made by a multidisciplinary team that includes pediatric oncologists, neurosurgeons, radiologists, pathologists, and other specialists. Parents and caregivers should also be closely involved in treatment planning and decision-making.</w:t>
            </w:r>
          </w:p>
        </w:tc>
        <w:tc>
          <w:tcPr>
            <w:tcW w:w="3118" w:type="dxa"/>
          </w:tcPr>
          <w:p w14:paraId="73B98FBE"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2913AFF3" w14:textId="67E8BBB7"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30CC59A5" w14:textId="0F63B3E8"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2A97DEE4"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1F4EA367"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323BAF1E" w14:textId="77777777" w:rsidTr="007430D3">
        <w:tc>
          <w:tcPr>
            <w:tcW w:w="2136" w:type="dxa"/>
          </w:tcPr>
          <w:p w14:paraId="627FACBD"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91</w:t>
            </w:r>
            <w:r w:rsidRPr="0006630A">
              <w:rPr>
                <w:rFonts w:ascii="Times New Roman" w:hAnsi="Times New Roman" w:cs="Times New Roman"/>
                <w:sz w:val="18"/>
                <w:szCs w:val="18"/>
              </w:rPr>
              <w:t>. When children with acute leukemia should consider transplantation?</w:t>
            </w:r>
          </w:p>
        </w:tc>
        <w:tc>
          <w:tcPr>
            <w:tcW w:w="3364" w:type="dxa"/>
          </w:tcPr>
          <w:p w14:paraId="5712C545" w14:textId="77777777" w:rsidR="00D50319" w:rsidRPr="00EA3E94" w:rsidRDefault="00D50319" w:rsidP="006D0FA2">
            <w:pPr>
              <w:rPr>
                <w:rFonts w:ascii="Times New Roman" w:hAnsi="Times New Roman" w:cs="Times New Roman"/>
                <w:sz w:val="18"/>
                <w:szCs w:val="18"/>
              </w:rPr>
            </w:pPr>
            <w:r w:rsidRPr="00EA3E94">
              <w:rPr>
                <w:rFonts w:ascii="Times New Roman" w:hAnsi="Times New Roman" w:cs="Times New Roman"/>
                <w:sz w:val="18"/>
                <w:szCs w:val="18"/>
              </w:rPr>
              <w:t>Deciding when to consider transplantation for children with acute leukemia involves a careful assessment of several factors. Here's a general overview:</w:t>
            </w:r>
          </w:p>
          <w:p w14:paraId="0626D684" w14:textId="77777777" w:rsidR="00D50319" w:rsidRPr="00EA3E94" w:rsidRDefault="00D50319" w:rsidP="006D0FA2">
            <w:pPr>
              <w:rPr>
                <w:rFonts w:ascii="Times New Roman" w:hAnsi="Times New Roman" w:cs="Times New Roman"/>
                <w:sz w:val="18"/>
                <w:szCs w:val="18"/>
              </w:rPr>
            </w:pPr>
            <w:r w:rsidRPr="00EA3E94">
              <w:rPr>
                <w:rFonts w:ascii="Times New Roman" w:hAnsi="Times New Roman" w:cs="Times New Roman"/>
                <w:sz w:val="18"/>
                <w:szCs w:val="18"/>
              </w:rPr>
              <w:t>1. Type of Leukemia: There are different types of leukemia, such as Acute Lymphoblastic Leukemia (ALL) and Acute Myeloid Leukemia (AML), and the treatment strategy, including the consideration for transplantation, varies depending on the type.</w:t>
            </w:r>
          </w:p>
          <w:p w14:paraId="1B002F64" w14:textId="77777777" w:rsidR="00D50319" w:rsidRPr="00EA3E94" w:rsidRDefault="00D50319" w:rsidP="006D0FA2">
            <w:pPr>
              <w:rPr>
                <w:rFonts w:ascii="Times New Roman" w:hAnsi="Times New Roman" w:cs="Times New Roman"/>
                <w:sz w:val="18"/>
                <w:szCs w:val="18"/>
              </w:rPr>
            </w:pPr>
            <w:r w:rsidRPr="00EA3E94">
              <w:rPr>
                <w:rFonts w:ascii="Times New Roman" w:hAnsi="Times New Roman" w:cs="Times New Roman"/>
                <w:sz w:val="18"/>
                <w:szCs w:val="18"/>
              </w:rPr>
              <w:t xml:space="preserve">2. Response to Initial Treatment: Children who do not achieve remission with initial chemotherapy (referred to as refractory leukemia) or those who relapse after initial </w:t>
            </w:r>
            <w:r w:rsidRPr="00EA3E94">
              <w:rPr>
                <w:rFonts w:ascii="Times New Roman" w:hAnsi="Times New Roman" w:cs="Times New Roman"/>
                <w:sz w:val="18"/>
                <w:szCs w:val="18"/>
              </w:rPr>
              <w:lastRenderedPageBreak/>
              <w:t>treatment are often considered for a bone marrow transplant. The effectiveness of initial treatment plays a crucial role in determining the next steps.</w:t>
            </w:r>
          </w:p>
          <w:p w14:paraId="7126D3F6" w14:textId="77777777" w:rsidR="00D50319" w:rsidRPr="00EA3E94" w:rsidRDefault="00D50319" w:rsidP="006D0FA2">
            <w:pPr>
              <w:rPr>
                <w:rFonts w:ascii="Times New Roman" w:hAnsi="Times New Roman" w:cs="Times New Roman"/>
                <w:sz w:val="18"/>
                <w:szCs w:val="18"/>
              </w:rPr>
            </w:pPr>
            <w:r w:rsidRPr="00EA3E94">
              <w:rPr>
                <w:rFonts w:ascii="Times New Roman" w:hAnsi="Times New Roman" w:cs="Times New Roman"/>
                <w:sz w:val="18"/>
                <w:szCs w:val="18"/>
              </w:rPr>
              <w:t>3. Availability of a Suitable Donor: The presence of a compatible family donor (usually a sibling) significantly increases the likelihood of a successful transplant. Alternatively, matched unrelated donors or cord blood units may be considered.</w:t>
            </w:r>
          </w:p>
          <w:p w14:paraId="799E6CE4" w14:textId="77777777" w:rsidR="00D50319" w:rsidRPr="00EA3E94" w:rsidRDefault="00D50319" w:rsidP="006D0FA2">
            <w:pPr>
              <w:rPr>
                <w:rFonts w:ascii="Times New Roman" w:hAnsi="Times New Roman" w:cs="Times New Roman"/>
                <w:sz w:val="18"/>
                <w:szCs w:val="18"/>
              </w:rPr>
            </w:pPr>
            <w:r w:rsidRPr="00EA3E94">
              <w:rPr>
                <w:rFonts w:ascii="Times New Roman" w:hAnsi="Times New Roman" w:cs="Times New Roman"/>
                <w:sz w:val="18"/>
                <w:szCs w:val="18"/>
              </w:rPr>
              <w:t>4. Risk Stratification: Patients are often categorized into risk groups (low, intermediate, high) based on genetic features of the leukemia, response to treatment, and other factors. High-risk patients are more likely to benefit from early consideration of transplantation.</w:t>
            </w:r>
          </w:p>
          <w:p w14:paraId="4DC44FA7" w14:textId="77777777" w:rsidR="00D50319" w:rsidRPr="00EA3E94" w:rsidRDefault="00D50319" w:rsidP="006D0FA2">
            <w:pPr>
              <w:rPr>
                <w:rFonts w:ascii="Times New Roman" w:hAnsi="Times New Roman" w:cs="Times New Roman"/>
                <w:sz w:val="18"/>
                <w:szCs w:val="18"/>
              </w:rPr>
            </w:pPr>
            <w:r w:rsidRPr="00EA3E94">
              <w:rPr>
                <w:rFonts w:ascii="Times New Roman" w:hAnsi="Times New Roman" w:cs="Times New Roman"/>
                <w:sz w:val="18"/>
                <w:szCs w:val="18"/>
              </w:rPr>
              <w:t>5. Overall Health and Organ Function: The overall health and ability of a child to tolerate a transplant, including the condition of vital organs like the heart, kidneys, and liver, are critical considerations.</w:t>
            </w:r>
          </w:p>
          <w:p w14:paraId="7F309800" w14:textId="77777777" w:rsidR="00D50319" w:rsidRPr="00EA3E94" w:rsidRDefault="00D50319" w:rsidP="006D0FA2">
            <w:pPr>
              <w:rPr>
                <w:rFonts w:ascii="Times New Roman" w:hAnsi="Times New Roman" w:cs="Times New Roman"/>
                <w:sz w:val="18"/>
                <w:szCs w:val="18"/>
              </w:rPr>
            </w:pPr>
            <w:r w:rsidRPr="00EA3E94">
              <w:rPr>
                <w:rFonts w:ascii="Times New Roman" w:hAnsi="Times New Roman" w:cs="Times New Roman"/>
                <w:sz w:val="18"/>
                <w:szCs w:val="18"/>
              </w:rPr>
              <w:t>6. Specialist Recommendations: A team of specialists in pediatric oncology, including hematologists, oncologists, and transplant specialists, will evaluate all these factors and recommend the best treatment approach tailored to each child's specific situation.</w:t>
            </w:r>
          </w:p>
          <w:p w14:paraId="06442C25" w14:textId="77777777" w:rsidR="00D50319" w:rsidRPr="0006630A" w:rsidRDefault="00D50319" w:rsidP="006D0FA2">
            <w:pPr>
              <w:rPr>
                <w:rFonts w:ascii="Times New Roman" w:hAnsi="Times New Roman" w:cs="Times New Roman"/>
                <w:sz w:val="18"/>
                <w:szCs w:val="18"/>
              </w:rPr>
            </w:pPr>
            <w:r w:rsidRPr="00EA3E94">
              <w:rPr>
                <w:rFonts w:ascii="Times New Roman" w:hAnsi="Times New Roman" w:cs="Times New Roman"/>
                <w:sz w:val="18"/>
                <w:szCs w:val="18"/>
              </w:rPr>
              <w:t>In general, transplantation is considered when the potential benefits outweigh the risks, and it is deemed the best chance for curing the disease or prolonging survival in high-risk or treatment-resistant cases. Parents and caregivers should discuss all available options extensively with their medical team to make the most informed decision.</w:t>
            </w:r>
          </w:p>
        </w:tc>
        <w:tc>
          <w:tcPr>
            <w:tcW w:w="3118" w:type="dxa"/>
          </w:tcPr>
          <w:p w14:paraId="005E298A"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20866752" w14:textId="65603D7A" w:rsidR="00D50319" w:rsidRDefault="00F93B62"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376C390C" w14:textId="475229B0"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4DD557C1"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0C94598A"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48BFAAA3" w14:textId="77777777" w:rsidTr="007430D3">
        <w:tc>
          <w:tcPr>
            <w:tcW w:w="2136" w:type="dxa"/>
          </w:tcPr>
          <w:p w14:paraId="36B9DD47"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92</w:t>
            </w:r>
            <w:r w:rsidRPr="0006630A">
              <w:rPr>
                <w:rFonts w:ascii="Times New Roman" w:hAnsi="Times New Roman" w:cs="Times New Roman"/>
                <w:sz w:val="18"/>
                <w:szCs w:val="18"/>
              </w:rPr>
              <w:t xml:space="preserve">. How is cancer treatment in children and </w:t>
            </w:r>
            <w:r w:rsidRPr="0006630A">
              <w:rPr>
                <w:rFonts w:ascii="Times New Roman" w:hAnsi="Times New Roman" w:cs="Times New Roman"/>
                <w:sz w:val="18"/>
                <w:szCs w:val="18"/>
              </w:rPr>
              <w:lastRenderedPageBreak/>
              <w:t>adolescents different than cancer treatment in adults?</w:t>
            </w:r>
          </w:p>
        </w:tc>
        <w:tc>
          <w:tcPr>
            <w:tcW w:w="3364" w:type="dxa"/>
          </w:tcPr>
          <w:p w14:paraId="136ABC4C" w14:textId="77777777" w:rsidR="00D50319" w:rsidRPr="00BB3186" w:rsidRDefault="00D50319" w:rsidP="006D0FA2">
            <w:pPr>
              <w:rPr>
                <w:rFonts w:ascii="Times New Roman" w:hAnsi="Times New Roman" w:cs="Times New Roman"/>
                <w:sz w:val="18"/>
                <w:szCs w:val="18"/>
              </w:rPr>
            </w:pPr>
            <w:r w:rsidRPr="00BB3186">
              <w:rPr>
                <w:rFonts w:ascii="Times New Roman" w:hAnsi="Times New Roman" w:cs="Times New Roman"/>
                <w:sz w:val="18"/>
                <w:szCs w:val="18"/>
              </w:rPr>
              <w:lastRenderedPageBreak/>
              <w:t xml:space="preserve">Cancer treatment in children and adolescents differs from treatment in adults </w:t>
            </w:r>
            <w:r w:rsidRPr="00BB3186">
              <w:rPr>
                <w:rFonts w:ascii="Times New Roman" w:hAnsi="Times New Roman" w:cs="Times New Roman"/>
                <w:sz w:val="18"/>
                <w:szCs w:val="18"/>
              </w:rPr>
              <w:lastRenderedPageBreak/>
              <w:t>due to several factors, including the types of cancer typically seen, the response to treatment, and considerations of long-term effects. Here are the main distinctions:</w:t>
            </w:r>
          </w:p>
          <w:p w14:paraId="00C65860" w14:textId="77777777" w:rsidR="00D50319" w:rsidRPr="00BB3186" w:rsidRDefault="00D50319" w:rsidP="006D0FA2">
            <w:pPr>
              <w:rPr>
                <w:rFonts w:ascii="Times New Roman" w:hAnsi="Times New Roman" w:cs="Times New Roman"/>
                <w:sz w:val="18"/>
                <w:szCs w:val="18"/>
              </w:rPr>
            </w:pPr>
            <w:r w:rsidRPr="00BB3186">
              <w:rPr>
                <w:rFonts w:ascii="Times New Roman" w:hAnsi="Times New Roman" w:cs="Times New Roman"/>
                <w:sz w:val="18"/>
                <w:szCs w:val="18"/>
              </w:rPr>
              <w:t>1. Different Types of Cancers: Children and adolescents are more likely to develop certain types of cancers than adults. These include leukemias, brain tumors, and bone cancers like osteosarcoma and Ewing sarcoma, whereas adults are more prone to cancers like lung, breast, and colon cancer.</w:t>
            </w:r>
          </w:p>
          <w:p w14:paraId="54390728" w14:textId="77777777" w:rsidR="00D50319" w:rsidRPr="00BB3186" w:rsidRDefault="00D50319" w:rsidP="006D0FA2">
            <w:pPr>
              <w:rPr>
                <w:rFonts w:ascii="Times New Roman" w:hAnsi="Times New Roman" w:cs="Times New Roman"/>
                <w:sz w:val="18"/>
                <w:szCs w:val="18"/>
              </w:rPr>
            </w:pPr>
            <w:r w:rsidRPr="00BB3186">
              <w:rPr>
                <w:rFonts w:ascii="Times New Roman" w:hAnsi="Times New Roman" w:cs="Times New Roman"/>
                <w:sz w:val="18"/>
                <w:szCs w:val="18"/>
              </w:rPr>
              <w:t>2. Growth and Development: Children’s bodies are still growing, which affects how treatments are administered and how children tolerate them. For example, chemotherapy can have different impacts on a growing body, potentially affecting growth and development. Radiation treatments are also used cautiously as they can affect growing tissues significantly.</w:t>
            </w:r>
          </w:p>
          <w:p w14:paraId="2AD470C9" w14:textId="77777777" w:rsidR="00D50319" w:rsidRPr="00BB3186" w:rsidRDefault="00D50319" w:rsidP="006D0FA2">
            <w:pPr>
              <w:rPr>
                <w:rFonts w:ascii="Times New Roman" w:hAnsi="Times New Roman" w:cs="Times New Roman"/>
                <w:sz w:val="18"/>
                <w:szCs w:val="18"/>
              </w:rPr>
            </w:pPr>
            <w:r w:rsidRPr="00BB3186">
              <w:rPr>
                <w:rFonts w:ascii="Times New Roman" w:hAnsi="Times New Roman" w:cs="Times New Roman"/>
                <w:sz w:val="18"/>
                <w:szCs w:val="18"/>
              </w:rPr>
              <w:t>3. Treatment Protocols: Treatment protocols for pediatric cancers often involve higher doses of chemotherapy and more aggressive treatment schedules compared to those used in adults. Children's bodies can sometimes tolerate higher doses of chemotherapy better than adults', but these treatments can also lead to more significant long-term side effects.</w:t>
            </w:r>
          </w:p>
          <w:p w14:paraId="32F79980" w14:textId="77777777" w:rsidR="00D50319" w:rsidRPr="00BB3186" w:rsidRDefault="00D50319" w:rsidP="006D0FA2">
            <w:pPr>
              <w:rPr>
                <w:rFonts w:ascii="Times New Roman" w:hAnsi="Times New Roman" w:cs="Times New Roman"/>
                <w:sz w:val="18"/>
                <w:szCs w:val="18"/>
              </w:rPr>
            </w:pPr>
            <w:r w:rsidRPr="00BB3186">
              <w:rPr>
                <w:rFonts w:ascii="Times New Roman" w:hAnsi="Times New Roman" w:cs="Times New Roman"/>
                <w:sz w:val="18"/>
                <w:szCs w:val="18"/>
              </w:rPr>
              <w:t>4. Long-term Side Effects: Since children have a longer life expectancy post-treatment, there is a heightened focus on the long-term effects of cancer treatments. Late effects can include second cancers, heart and lung problems, infertility, and growth issues. As a result, pediatric oncology closely monitors survivors for decades post-treatment to manage these potential issues.</w:t>
            </w:r>
          </w:p>
          <w:p w14:paraId="5FC88C1B" w14:textId="77777777" w:rsidR="00D50319" w:rsidRPr="00BB3186" w:rsidRDefault="00D50319" w:rsidP="006D0FA2">
            <w:pPr>
              <w:rPr>
                <w:rFonts w:ascii="Times New Roman" w:hAnsi="Times New Roman" w:cs="Times New Roman"/>
                <w:sz w:val="18"/>
                <w:szCs w:val="18"/>
              </w:rPr>
            </w:pPr>
            <w:r w:rsidRPr="00BB3186">
              <w:rPr>
                <w:rFonts w:ascii="Times New Roman" w:hAnsi="Times New Roman" w:cs="Times New Roman"/>
                <w:sz w:val="18"/>
                <w:szCs w:val="18"/>
              </w:rPr>
              <w:t xml:space="preserve">5. Psychosocial Aspects: Treating children and adolescents also includes addressing the </w:t>
            </w:r>
            <w:r w:rsidRPr="00BB3186">
              <w:rPr>
                <w:rFonts w:ascii="Times New Roman" w:hAnsi="Times New Roman" w:cs="Times New Roman"/>
                <w:sz w:val="18"/>
                <w:szCs w:val="18"/>
              </w:rPr>
              <w:lastRenderedPageBreak/>
              <w:t>psychological and social effects of cancer treatment. This includes providing support for educational disruptions, social isolation, and emotional distress. Family involvement is crucial, and treatments are often designed to keep the child’s life as normal as possible during treatment.</w:t>
            </w:r>
          </w:p>
          <w:p w14:paraId="2BB3C206" w14:textId="77777777" w:rsidR="00D50319" w:rsidRPr="00BB3186" w:rsidRDefault="00D50319" w:rsidP="006D0FA2">
            <w:pPr>
              <w:rPr>
                <w:rFonts w:ascii="Times New Roman" w:hAnsi="Times New Roman" w:cs="Times New Roman"/>
                <w:sz w:val="18"/>
                <w:szCs w:val="18"/>
              </w:rPr>
            </w:pPr>
            <w:r w:rsidRPr="00BB3186">
              <w:rPr>
                <w:rFonts w:ascii="Times New Roman" w:hAnsi="Times New Roman" w:cs="Times New Roman"/>
                <w:sz w:val="18"/>
                <w:szCs w:val="18"/>
              </w:rPr>
              <w:t>6. Research and Clinical Trials: Pediatric cancer is relatively rare, which influences research directions and available clinical trials. There is a strong emphasis on collaborative trials conducted through cooperative groups to enhance participation and accelerate advancements in treatment.</w:t>
            </w:r>
          </w:p>
          <w:p w14:paraId="2A272E55" w14:textId="77777777" w:rsidR="00D50319" w:rsidRPr="0006630A" w:rsidRDefault="00D50319" w:rsidP="006D0FA2">
            <w:pPr>
              <w:rPr>
                <w:rFonts w:ascii="Times New Roman" w:hAnsi="Times New Roman" w:cs="Times New Roman"/>
                <w:sz w:val="18"/>
                <w:szCs w:val="18"/>
              </w:rPr>
            </w:pPr>
            <w:r w:rsidRPr="00BB3186">
              <w:rPr>
                <w:rFonts w:ascii="Times New Roman" w:hAnsi="Times New Roman" w:cs="Times New Roman"/>
                <w:sz w:val="18"/>
                <w:szCs w:val="18"/>
              </w:rPr>
              <w:t>Due to these differences, pediatric oncologists—who specialize in treating cancer in children and adolescents—are crucial in the management and design of treatment protocols that are tailored to the needs of younger patients.</w:t>
            </w:r>
          </w:p>
        </w:tc>
        <w:tc>
          <w:tcPr>
            <w:tcW w:w="3118" w:type="dxa"/>
          </w:tcPr>
          <w:p w14:paraId="3C2937AA"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Comparable</w:t>
            </w:r>
          </w:p>
          <w:p w14:paraId="144944DC" w14:textId="77777777" w:rsidR="00D50319" w:rsidRPr="0006630A" w:rsidRDefault="00D50319" w:rsidP="006D0FA2">
            <w:pPr>
              <w:rPr>
                <w:rFonts w:ascii="Times New Roman" w:hAnsi="Times New Roman" w:cs="Times New Roman"/>
                <w:sz w:val="18"/>
                <w:szCs w:val="18"/>
              </w:rPr>
            </w:pPr>
          </w:p>
        </w:tc>
        <w:tc>
          <w:tcPr>
            <w:tcW w:w="1418" w:type="dxa"/>
          </w:tcPr>
          <w:p w14:paraId="48D72182" w14:textId="40E6E8F3" w:rsidR="00D50319" w:rsidRDefault="00F93B62"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59E36611" w14:textId="09CFC828"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03CF7238"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485D923B"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5FF596A5" w14:textId="77777777" w:rsidTr="007430D3">
        <w:tc>
          <w:tcPr>
            <w:tcW w:w="2136" w:type="dxa"/>
          </w:tcPr>
          <w:p w14:paraId="7C021ACF"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93</w:t>
            </w:r>
            <w:r w:rsidRPr="0006630A">
              <w:rPr>
                <w:rFonts w:ascii="Times New Roman" w:hAnsi="Times New Roman" w:cs="Times New Roman"/>
                <w:sz w:val="18"/>
                <w:szCs w:val="18"/>
              </w:rPr>
              <w:t>. How to deal with myelosuppression caused by chemotherapy?</w:t>
            </w:r>
          </w:p>
        </w:tc>
        <w:tc>
          <w:tcPr>
            <w:tcW w:w="3364" w:type="dxa"/>
          </w:tcPr>
          <w:p w14:paraId="77CB711B" w14:textId="77777777" w:rsidR="00D50319" w:rsidRPr="00BB3186" w:rsidRDefault="00D50319" w:rsidP="006D0FA2">
            <w:pPr>
              <w:rPr>
                <w:rFonts w:ascii="Times New Roman" w:hAnsi="Times New Roman" w:cs="Times New Roman"/>
                <w:sz w:val="18"/>
                <w:szCs w:val="18"/>
              </w:rPr>
            </w:pPr>
            <w:r w:rsidRPr="00BB3186">
              <w:rPr>
                <w:rFonts w:ascii="Times New Roman" w:hAnsi="Times New Roman" w:cs="Times New Roman"/>
                <w:sz w:val="18"/>
                <w:szCs w:val="18"/>
              </w:rPr>
              <w:t>Myelosuppression, a common side effect of chemotherapy, involves the reduction in the body's ability to produce blood cells and can lead to various complications like anemia, infections, and bleeding. Managing this condition effectively is crucial to ensuring the overall health and recovery of patients undergoing chemotherapy. Here are several strategies commonly used:</w:t>
            </w:r>
          </w:p>
          <w:p w14:paraId="52BF0707" w14:textId="77777777" w:rsidR="00D50319" w:rsidRPr="00BB3186" w:rsidRDefault="00D50319" w:rsidP="006D0FA2">
            <w:pPr>
              <w:rPr>
                <w:rFonts w:ascii="Times New Roman" w:hAnsi="Times New Roman" w:cs="Times New Roman"/>
                <w:sz w:val="18"/>
                <w:szCs w:val="18"/>
              </w:rPr>
            </w:pPr>
            <w:r w:rsidRPr="00BB3186">
              <w:rPr>
                <w:rFonts w:ascii="Times New Roman" w:hAnsi="Times New Roman" w:cs="Times New Roman"/>
                <w:sz w:val="18"/>
                <w:szCs w:val="18"/>
              </w:rPr>
              <w:t>1. Blood Cell Growth Factors: These are drugs that can help stimulate the production of blood cells. Examples include filgrastim for neutrophils and erythropoietin for red blood cells. These can help reduce the risk of infections and anemia.</w:t>
            </w:r>
          </w:p>
          <w:p w14:paraId="057D78E1" w14:textId="77777777" w:rsidR="00D50319" w:rsidRPr="00BB3186" w:rsidRDefault="00D50319" w:rsidP="006D0FA2">
            <w:pPr>
              <w:rPr>
                <w:rFonts w:ascii="Times New Roman" w:hAnsi="Times New Roman" w:cs="Times New Roman"/>
                <w:sz w:val="18"/>
                <w:szCs w:val="18"/>
              </w:rPr>
            </w:pPr>
            <w:r w:rsidRPr="00BB3186">
              <w:rPr>
                <w:rFonts w:ascii="Times New Roman" w:hAnsi="Times New Roman" w:cs="Times New Roman"/>
                <w:sz w:val="18"/>
                <w:szCs w:val="18"/>
              </w:rPr>
              <w:t>2. Blood Transfusions: For severe cases of anemia or thrombocytopenia (low platelet count), transfusions of red blood cells or platelets may be necessary.</w:t>
            </w:r>
          </w:p>
          <w:p w14:paraId="39930157" w14:textId="77777777" w:rsidR="00D50319" w:rsidRPr="00BB3186" w:rsidRDefault="00D50319" w:rsidP="006D0FA2">
            <w:pPr>
              <w:rPr>
                <w:rFonts w:ascii="Times New Roman" w:hAnsi="Times New Roman" w:cs="Times New Roman"/>
                <w:sz w:val="18"/>
                <w:szCs w:val="18"/>
              </w:rPr>
            </w:pPr>
            <w:r w:rsidRPr="00BB3186">
              <w:rPr>
                <w:rFonts w:ascii="Times New Roman" w:hAnsi="Times New Roman" w:cs="Times New Roman"/>
                <w:sz w:val="18"/>
                <w:szCs w:val="18"/>
              </w:rPr>
              <w:lastRenderedPageBreak/>
              <w:t>3. Antibiotics and Antifungals: Due to the increased risk of infections when white blood cell counts are low, prophylactic (preventive) use of antibiotics or antifungals may be recommended.</w:t>
            </w:r>
          </w:p>
          <w:p w14:paraId="57A749E2" w14:textId="77777777" w:rsidR="00D50319" w:rsidRPr="00BB3186" w:rsidRDefault="00D50319" w:rsidP="006D0FA2">
            <w:pPr>
              <w:rPr>
                <w:rFonts w:ascii="Times New Roman" w:hAnsi="Times New Roman" w:cs="Times New Roman"/>
                <w:sz w:val="18"/>
                <w:szCs w:val="18"/>
              </w:rPr>
            </w:pPr>
            <w:r w:rsidRPr="00BB3186">
              <w:rPr>
                <w:rFonts w:ascii="Times New Roman" w:hAnsi="Times New Roman" w:cs="Times New Roman"/>
                <w:sz w:val="18"/>
                <w:szCs w:val="18"/>
              </w:rPr>
              <w:t>4. Dose Adjustments: Your healthcare provider may adjust the dose or schedule of chemotherapy to allow blood cell counts to recover. This helps manage the severity of myelosuppression.</w:t>
            </w:r>
          </w:p>
          <w:p w14:paraId="47CA56CA" w14:textId="77777777" w:rsidR="00D50319" w:rsidRPr="00BB3186" w:rsidRDefault="00D50319" w:rsidP="006D0FA2">
            <w:pPr>
              <w:rPr>
                <w:rFonts w:ascii="Times New Roman" w:hAnsi="Times New Roman" w:cs="Times New Roman"/>
                <w:sz w:val="18"/>
                <w:szCs w:val="18"/>
              </w:rPr>
            </w:pPr>
            <w:r w:rsidRPr="00BB3186">
              <w:rPr>
                <w:rFonts w:ascii="Times New Roman" w:hAnsi="Times New Roman" w:cs="Times New Roman"/>
                <w:sz w:val="18"/>
                <w:szCs w:val="18"/>
              </w:rPr>
              <w:t>5. Supportive Care: Good nutrition and managing other side effects of chemotherapy can also help improve the patient's overall health and potentially mitigate some effects of myelosuppression.</w:t>
            </w:r>
          </w:p>
          <w:p w14:paraId="38706E9B" w14:textId="77777777" w:rsidR="00D50319" w:rsidRPr="00BB3186" w:rsidRDefault="00D50319" w:rsidP="006D0FA2">
            <w:pPr>
              <w:rPr>
                <w:rFonts w:ascii="Times New Roman" w:hAnsi="Times New Roman" w:cs="Times New Roman"/>
                <w:sz w:val="18"/>
                <w:szCs w:val="18"/>
              </w:rPr>
            </w:pPr>
            <w:r w:rsidRPr="00BB3186">
              <w:rPr>
                <w:rFonts w:ascii="Times New Roman" w:hAnsi="Times New Roman" w:cs="Times New Roman"/>
                <w:sz w:val="18"/>
                <w:szCs w:val="18"/>
              </w:rPr>
              <w:t>6. Monitoring: Regular blood tests are crucial to monitor blood cell levels and allow for timely interventions if counts drop too low.</w:t>
            </w:r>
          </w:p>
          <w:p w14:paraId="4C500760" w14:textId="77777777" w:rsidR="00D50319" w:rsidRPr="0006630A" w:rsidRDefault="00D50319" w:rsidP="006D0FA2">
            <w:pPr>
              <w:rPr>
                <w:rFonts w:ascii="Times New Roman" w:hAnsi="Times New Roman" w:cs="Times New Roman"/>
                <w:sz w:val="18"/>
                <w:szCs w:val="18"/>
              </w:rPr>
            </w:pPr>
            <w:r w:rsidRPr="00BB3186">
              <w:rPr>
                <w:rFonts w:ascii="Times New Roman" w:hAnsi="Times New Roman" w:cs="Times New Roman"/>
                <w:sz w:val="18"/>
                <w:szCs w:val="18"/>
              </w:rPr>
              <w:t>These methods should be tailored based on individual patient needs and the specific chemotherapy regimen used, under the guidance of a healthcare provider.</w:t>
            </w:r>
          </w:p>
        </w:tc>
        <w:tc>
          <w:tcPr>
            <w:tcW w:w="3118" w:type="dxa"/>
          </w:tcPr>
          <w:p w14:paraId="3537CA43"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65F16500" w14:textId="5238D15B"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385744C2" w14:textId="0CD8B054"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06F586D8"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1442C112"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2B86B85F" w14:textId="77777777" w:rsidTr="007430D3">
        <w:tc>
          <w:tcPr>
            <w:tcW w:w="2136" w:type="dxa"/>
          </w:tcPr>
          <w:p w14:paraId="6BA1203D"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94</w:t>
            </w:r>
            <w:r w:rsidRPr="0006630A">
              <w:rPr>
                <w:rFonts w:ascii="Times New Roman" w:hAnsi="Times New Roman" w:cs="Times New Roman"/>
                <w:sz w:val="18"/>
                <w:szCs w:val="18"/>
              </w:rPr>
              <w:t>. What is the concept of total resection of brain tumor in children?</w:t>
            </w:r>
          </w:p>
        </w:tc>
        <w:tc>
          <w:tcPr>
            <w:tcW w:w="3364" w:type="dxa"/>
          </w:tcPr>
          <w:p w14:paraId="1F5EBE5F" w14:textId="77777777" w:rsidR="00D50319" w:rsidRPr="00BB3186" w:rsidRDefault="00D50319" w:rsidP="006D0FA2">
            <w:pPr>
              <w:rPr>
                <w:rFonts w:ascii="Times New Roman" w:hAnsi="Times New Roman" w:cs="Times New Roman"/>
                <w:sz w:val="18"/>
                <w:szCs w:val="18"/>
              </w:rPr>
            </w:pPr>
            <w:r w:rsidRPr="00BB3186">
              <w:rPr>
                <w:rFonts w:ascii="Times New Roman" w:hAnsi="Times New Roman" w:cs="Times New Roman"/>
                <w:sz w:val="18"/>
                <w:szCs w:val="18"/>
              </w:rPr>
              <w:t>Total resection of a brain tumor in children refers to the surgical removal of the entire tumor from the child's brain. This procedure aims to eliminate all visible tumor cells and is considered a crucial treatment option for improving outcomes and survival rates in pediatric patients with brain tumors.</w:t>
            </w:r>
          </w:p>
          <w:p w14:paraId="10B9FFE2" w14:textId="77777777" w:rsidR="00D50319" w:rsidRPr="00BB3186" w:rsidRDefault="00D50319" w:rsidP="006D0FA2">
            <w:pPr>
              <w:rPr>
                <w:rFonts w:ascii="Times New Roman" w:hAnsi="Times New Roman" w:cs="Times New Roman"/>
                <w:sz w:val="18"/>
                <w:szCs w:val="18"/>
              </w:rPr>
            </w:pPr>
            <w:r w:rsidRPr="00BB3186">
              <w:rPr>
                <w:rFonts w:ascii="Times New Roman" w:hAnsi="Times New Roman" w:cs="Times New Roman"/>
                <w:sz w:val="18"/>
                <w:szCs w:val="18"/>
              </w:rPr>
              <w:t>The concept of total resection is often preferred when possible because removing the whole tumor can decrease the likelihood of recurrence and may improve the overall prognosis. However, the feasibility of achieving total resection depends on several factors, including:</w:t>
            </w:r>
          </w:p>
          <w:p w14:paraId="4A9A2B83" w14:textId="77777777" w:rsidR="00D50319" w:rsidRPr="00BB3186" w:rsidRDefault="00D50319" w:rsidP="006D0FA2">
            <w:pPr>
              <w:rPr>
                <w:rFonts w:ascii="Times New Roman" w:hAnsi="Times New Roman" w:cs="Times New Roman"/>
                <w:sz w:val="18"/>
                <w:szCs w:val="18"/>
              </w:rPr>
            </w:pPr>
            <w:r w:rsidRPr="00BB3186">
              <w:rPr>
                <w:rFonts w:ascii="Times New Roman" w:hAnsi="Times New Roman" w:cs="Times New Roman"/>
                <w:sz w:val="18"/>
                <w:szCs w:val="18"/>
              </w:rPr>
              <w:t xml:space="preserve">1. Location of the Tumor: If the tumor is in a part of the brain that can be accessed </w:t>
            </w:r>
            <w:r w:rsidRPr="00BB3186">
              <w:rPr>
                <w:rFonts w:ascii="Times New Roman" w:hAnsi="Times New Roman" w:cs="Times New Roman"/>
                <w:sz w:val="18"/>
                <w:szCs w:val="18"/>
              </w:rPr>
              <w:lastRenderedPageBreak/>
              <w:t>safely without damaging critical areas that control vital functions (like speech, movement, or senses), a total resection is more likely possible.</w:t>
            </w:r>
          </w:p>
          <w:p w14:paraId="17841317" w14:textId="77777777" w:rsidR="00D50319" w:rsidRPr="00BB3186" w:rsidRDefault="00D50319" w:rsidP="006D0FA2">
            <w:pPr>
              <w:rPr>
                <w:rFonts w:ascii="Times New Roman" w:hAnsi="Times New Roman" w:cs="Times New Roman"/>
                <w:sz w:val="18"/>
                <w:szCs w:val="18"/>
              </w:rPr>
            </w:pPr>
            <w:r w:rsidRPr="00BB3186">
              <w:rPr>
                <w:rFonts w:ascii="Times New Roman" w:hAnsi="Times New Roman" w:cs="Times New Roman"/>
                <w:sz w:val="18"/>
                <w:szCs w:val="18"/>
              </w:rPr>
              <w:t xml:space="preserve">2. Type of Tumor: Certain tumors, because of their clear boundaries and non-invasive nature, are more amenable to complete resection. For instance, benign tumors like pilocytic </w:t>
            </w:r>
            <w:proofErr w:type="spellStart"/>
            <w:r w:rsidRPr="00BB3186">
              <w:rPr>
                <w:rFonts w:ascii="Times New Roman" w:hAnsi="Times New Roman" w:cs="Times New Roman"/>
                <w:sz w:val="18"/>
                <w:szCs w:val="18"/>
              </w:rPr>
              <w:t>astrocytomas</w:t>
            </w:r>
            <w:proofErr w:type="spellEnd"/>
            <w:r w:rsidRPr="00BB3186">
              <w:rPr>
                <w:rFonts w:ascii="Times New Roman" w:hAnsi="Times New Roman" w:cs="Times New Roman"/>
                <w:sz w:val="18"/>
                <w:szCs w:val="18"/>
              </w:rPr>
              <w:t xml:space="preserve"> often can be completely removed.</w:t>
            </w:r>
          </w:p>
          <w:p w14:paraId="40DD0C4F" w14:textId="77777777" w:rsidR="00D50319" w:rsidRPr="00BB3186" w:rsidRDefault="00D50319" w:rsidP="006D0FA2">
            <w:pPr>
              <w:rPr>
                <w:rFonts w:ascii="Times New Roman" w:hAnsi="Times New Roman" w:cs="Times New Roman"/>
                <w:sz w:val="18"/>
                <w:szCs w:val="18"/>
              </w:rPr>
            </w:pPr>
            <w:r w:rsidRPr="00BB3186">
              <w:rPr>
                <w:rFonts w:ascii="Times New Roman" w:hAnsi="Times New Roman" w:cs="Times New Roman"/>
                <w:sz w:val="18"/>
                <w:szCs w:val="18"/>
              </w:rPr>
              <w:t>3. Tumor Size and Growth Pattern: Smaller tumors or those that grow in a more compact form without infiltrating surrounding tissues are easier to remove completely.</w:t>
            </w:r>
          </w:p>
          <w:p w14:paraId="7B2DF9F4" w14:textId="77777777" w:rsidR="00D50319" w:rsidRPr="0006630A" w:rsidRDefault="00D50319" w:rsidP="006D0FA2">
            <w:pPr>
              <w:rPr>
                <w:rFonts w:ascii="Times New Roman" w:hAnsi="Times New Roman" w:cs="Times New Roman"/>
                <w:sz w:val="18"/>
                <w:szCs w:val="18"/>
              </w:rPr>
            </w:pPr>
            <w:r w:rsidRPr="00BB3186">
              <w:rPr>
                <w:rFonts w:ascii="Times New Roman" w:hAnsi="Times New Roman" w:cs="Times New Roman"/>
                <w:sz w:val="18"/>
                <w:szCs w:val="18"/>
              </w:rPr>
              <w:t>Achieving a total resection can be challenging, especially if the tumor is located near or within essential areas of the brain. In such cases, neurosurgeons must balance the goal of removing as much of the tumor as possible with the risk of causing neurological damage. Advances in surgical techniques, including neuroimaging and intraoperative monitoring, have improved the ability to perform safer and more effective tumor resections in children.</w:t>
            </w:r>
          </w:p>
        </w:tc>
        <w:tc>
          <w:tcPr>
            <w:tcW w:w="3118" w:type="dxa"/>
          </w:tcPr>
          <w:p w14:paraId="2DDAFBE1"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77BF10C7" w14:textId="51EBB08E"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44FDB27E" w14:textId="164A56EC"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53B557C0"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6EF441A1"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07CC0369" w14:textId="77777777" w:rsidTr="007430D3">
        <w:trPr>
          <w:trHeight w:val="4191"/>
        </w:trPr>
        <w:tc>
          <w:tcPr>
            <w:tcW w:w="2136" w:type="dxa"/>
          </w:tcPr>
          <w:p w14:paraId="6A5BEA27"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95</w:t>
            </w:r>
            <w:r w:rsidRPr="0006630A">
              <w:rPr>
                <w:rFonts w:ascii="Times New Roman" w:hAnsi="Times New Roman" w:cs="Times New Roman"/>
                <w:sz w:val="18"/>
                <w:szCs w:val="18"/>
              </w:rPr>
              <w:t>. Can high-grade glioma in children be completely removed by surgery?</w:t>
            </w:r>
          </w:p>
        </w:tc>
        <w:tc>
          <w:tcPr>
            <w:tcW w:w="3364" w:type="dxa"/>
          </w:tcPr>
          <w:p w14:paraId="6332CB9C" w14:textId="77777777" w:rsidR="00D50319" w:rsidRPr="00BB3186" w:rsidRDefault="00D50319" w:rsidP="006D0FA2">
            <w:pPr>
              <w:rPr>
                <w:rFonts w:ascii="Times New Roman" w:hAnsi="Times New Roman" w:cs="Times New Roman"/>
                <w:sz w:val="18"/>
                <w:szCs w:val="18"/>
              </w:rPr>
            </w:pPr>
            <w:r w:rsidRPr="00BB3186">
              <w:rPr>
                <w:rFonts w:ascii="Times New Roman" w:hAnsi="Times New Roman" w:cs="Times New Roman"/>
                <w:sz w:val="18"/>
                <w:szCs w:val="18"/>
              </w:rPr>
              <w:t>The complete removal of a high-grade glioma in children through surgery depends on several factors, including the tumor's location, size, and how extensively it has spread to surrounding brain tissue. High-grade gliomas are aggressive brain tumors and are often challenging to treat.</w:t>
            </w:r>
          </w:p>
          <w:p w14:paraId="2EB9F9AA" w14:textId="77777777" w:rsidR="00D50319" w:rsidRPr="00BB3186" w:rsidRDefault="00D50319" w:rsidP="006D0FA2">
            <w:pPr>
              <w:rPr>
                <w:rFonts w:ascii="Times New Roman" w:hAnsi="Times New Roman" w:cs="Times New Roman"/>
                <w:sz w:val="18"/>
                <w:szCs w:val="18"/>
              </w:rPr>
            </w:pPr>
            <w:r w:rsidRPr="00BB3186">
              <w:rPr>
                <w:rFonts w:ascii="Times New Roman" w:hAnsi="Times New Roman" w:cs="Times New Roman"/>
                <w:sz w:val="18"/>
                <w:szCs w:val="18"/>
              </w:rPr>
              <w:t>1. Location and Accessibility: If the tumor is located in an area of the brain that is easily accessible and does not involve critical structures, it might be possible to remove it completely. However, if the tumor is near or in vital areas that control essential functions like speech, movement, or senses, complete removal could be risky and potentially harmful.</w:t>
            </w:r>
          </w:p>
          <w:p w14:paraId="2FABA801" w14:textId="77777777" w:rsidR="00D50319" w:rsidRPr="00BB3186" w:rsidRDefault="00D50319" w:rsidP="006D0FA2">
            <w:pPr>
              <w:rPr>
                <w:rFonts w:ascii="Times New Roman" w:hAnsi="Times New Roman" w:cs="Times New Roman"/>
                <w:sz w:val="18"/>
                <w:szCs w:val="18"/>
              </w:rPr>
            </w:pPr>
            <w:r w:rsidRPr="00BB3186">
              <w:rPr>
                <w:rFonts w:ascii="Times New Roman" w:hAnsi="Times New Roman" w:cs="Times New Roman"/>
                <w:sz w:val="18"/>
                <w:szCs w:val="18"/>
              </w:rPr>
              <w:t>2. Extent of Spread: High-grade gliomas tend to infiltrate surrounding brain tissue, making it difficult to distinguish the tumor from normal brain tissue. This infiltration can limit the ability to completely remove the tumor without damaging vital brain functions.</w:t>
            </w:r>
          </w:p>
          <w:p w14:paraId="6758FF82" w14:textId="77777777" w:rsidR="00D50319" w:rsidRPr="00BB3186" w:rsidRDefault="00D50319" w:rsidP="006D0FA2">
            <w:pPr>
              <w:rPr>
                <w:rFonts w:ascii="Times New Roman" w:hAnsi="Times New Roman" w:cs="Times New Roman"/>
                <w:sz w:val="18"/>
                <w:szCs w:val="18"/>
              </w:rPr>
            </w:pPr>
            <w:r w:rsidRPr="00BB3186">
              <w:rPr>
                <w:rFonts w:ascii="Times New Roman" w:hAnsi="Times New Roman" w:cs="Times New Roman"/>
                <w:sz w:val="18"/>
                <w:szCs w:val="18"/>
              </w:rPr>
              <w:t xml:space="preserve">3. Surgical Advances and Techniques: Technological advances in neurosurgery, such as intraoperative MRI and </w:t>
            </w:r>
            <w:proofErr w:type="spellStart"/>
            <w:r w:rsidRPr="00BB3186">
              <w:rPr>
                <w:rFonts w:ascii="Times New Roman" w:hAnsi="Times New Roman" w:cs="Times New Roman"/>
                <w:sz w:val="18"/>
                <w:szCs w:val="18"/>
              </w:rPr>
              <w:t>neuronavigation</w:t>
            </w:r>
            <w:proofErr w:type="spellEnd"/>
            <w:r w:rsidRPr="00BB3186">
              <w:rPr>
                <w:rFonts w:ascii="Times New Roman" w:hAnsi="Times New Roman" w:cs="Times New Roman"/>
                <w:sz w:val="18"/>
                <w:szCs w:val="18"/>
              </w:rPr>
              <w:t>, have improved the ability to target and remove brain tumors more precisely. Despite these advances, complete resection is still challenging, especially for high-grade gliomas.</w:t>
            </w:r>
          </w:p>
          <w:p w14:paraId="5C4F1390" w14:textId="77777777" w:rsidR="00D50319" w:rsidRPr="0006630A" w:rsidRDefault="00D50319" w:rsidP="006D0FA2">
            <w:pPr>
              <w:rPr>
                <w:rFonts w:ascii="Times New Roman" w:hAnsi="Times New Roman" w:cs="Times New Roman"/>
                <w:sz w:val="18"/>
                <w:szCs w:val="18"/>
              </w:rPr>
            </w:pPr>
            <w:r w:rsidRPr="00BB3186">
              <w:rPr>
                <w:rFonts w:ascii="Times New Roman" w:hAnsi="Times New Roman" w:cs="Times New Roman"/>
                <w:sz w:val="18"/>
                <w:szCs w:val="18"/>
              </w:rPr>
              <w:t xml:space="preserve">Overall, while complete surgical removal is the goal, it may not always be feasible without risking significant neurological damage. Treatment often involves a combination of surgery, radiation therapy, and chemotherapy to manage and control the disease. The treatment plan is typically tailored to the individual case, considering the best possible outcomes with the least </w:t>
            </w:r>
            <w:r w:rsidRPr="00BB3186">
              <w:rPr>
                <w:rFonts w:ascii="Times New Roman" w:hAnsi="Times New Roman" w:cs="Times New Roman"/>
                <w:sz w:val="18"/>
                <w:szCs w:val="18"/>
              </w:rPr>
              <w:lastRenderedPageBreak/>
              <w:t>side effects.</w:t>
            </w:r>
          </w:p>
        </w:tc>
        <w:tc>
          <w:tcPr>
            <w:tcW w:w="3118" w:type="dxa"/>
          </w:tcPr>
          <w:p w14:paraId="60AE6662"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55C25582" w14:textId="29F35972"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1D9AAD19" w14:textId="2B458CC6"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51EF565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65D06BFF"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3DEC2206" w14:textId="77777777" w:rsidTr="007430D3">
        <w:tc>
          <w:tcPr>
            <w:tcW w:w="2136" w:type="dxa"/>
          </w:tcPr>
          <w:p w14:paraId="38AB8A98"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96</w:t>
            </w:r>
            <w:r w:rsidRPr="0006630A">
              <w:rPr>
                <w:rFonts w:ascii="Times New Roman" w:hAnsi="Times New Roman" w:cs="Times New Roman"/>
                <w:sz w:val="18"/>
                <w:szCs w:val="18"/>
              </w:rPr>
              <w:t>. Does brain radiotherapy in children affect IQ and body?</w:t>
            </w:r>
          </w:p>
        </w:tc>
        <w:tc>
          <w:tcPr>
            <w:tcW w:w="3364" w:type="dxa"/>
          </w:tcPr>
          <w:p w14:paraId="27F0AC95" w14:textId="77777777" w:rsidR="00D50319" w:rsidRPr="0000609B" w:rsidRDefault="00D50319" w:rsidP="006D0FA2">
            <w:pPr>
              <w:rPr>
                <w:rFonts w:ascii="Times New Roman" w:hAnsi="Times New Roman" w:cs="Times New Roman"/>
                <w:sz w:val="18"/>
                <w:szCs w:val="18"/>
              </w:rPr>
            </w:pPr>
            <w:r w:rsidRPr="0000609B">
              <w:rPr>
                <w:rFonts w:ascii="Times New Roman" w:hAnsi="Times New Roman" w:cs="Times New Roman"/>
                <w:sz w:val="18"/>
                <w:szCs w:val="18"/>
              </w:rPr>
              <w:t>Yes, brain radiotherapy in children can affect both cognitive functions, such as IQ, and physical development. Here’s a breakdown of the potential impacts:</w:t>
            </w:r>
          </w:p>
          <w:p w14:paraId="57198EEB" w14:textId="77777777" w:rsidR="00D50319" w:rsidRPr="0000609B" w:rsidRDefault="00D50319" w:rsidP="006D0FA2">
            <w:pPr>
              <w:rPr>
                <w:rFonts w:ascii="Times New Roman" w:hAnsi="Times New Roman" w:cs="Times New Roman"/>
                <w:sz w:val="18"/>
                <w:szCs w:val="18"/>
              </w:rPr>
            </w:pPr>
            <w:r w:rsidRPr="0000609B">
              <w:rPr>
                <w:rFonts w:ascii="Times New Roman" w:hAnsi="Times New Roman" w:cs="Times New Roman"/>
                <w:sz w:val="18"/>
                <w:szCs w:val="18"/>
              </w:rPr>
              <w:t>1. Impact on IQ and Cognitive Functioning:</w:t>
            </w:r>
          </w:p>
          <w:p w14:paraId="0A8CAF75" w14:textId="77777777" w:rsidR="00D50319" w:rsidRPr="0000609B" w:rsidRDefault="00D50319" w:rsidP="006D0FA2">
            <w:pPr>
              <w:rPr>
                <w:rFonts w:ascii="Times New Roman" w:hAnsi="Times New Roman" w:cs="Times New Roman"/>
                <w:sz w:val="18"/>
                <w:szCs w:val="18"/>
              </w:rPr>
            </w:pPr>
            <w:r w:rsidRPr="0000609B">
              <w:rPr>
                <w:rFonts w:ascii="Times New Roman" w:hAnsi="Times New Roman" w:cs="Times New Roman"/>
                <w:sz w:val="18"/>
                <w:szCs w:val="18"/>
              </w:rPr>
              <w:t xml:space="preserve">   - Brain radiotherapy can lead to cognitive impairments, especially when administered to children at a young age. This is due to the sensitivity of the developing brain to radiation.</w:t>
            </w:r>
          </w:p>
          <w:p w14:paraId="5233C610" w14:textId="77777777" w:rsidR="00D50319" w:rsidRPr="0000609B" w:rsidRDefault="00D50319" w:rsidP="006D0FA2">
            <w:pPr>
              <w:rPr>
                <w:rFonts w:ascii="Times New Roman" w:hAnsi="Times New Roman" w:cs="Times New Roman"/>
                <w:sz w:val="18"/>
                <w:szCs w:val="18"/>
              </w:rPr>
            </w:pPr>
            <w:r w:rsidRPr="0000609B">
              <w:rPr>
                <w:rFonts w:ascii="Times New Roman" w:hAnsi="Times New Roman" w:cs="Times New Roman"/>
                <w:sz w:val="18"/>
                <w:szCs w:val="18"/>
              </w:rPr>
              <w:t xml:space="preserve">   - Studies have shown that children who receive cranial radiation therapy for conditions like brain tumors may experience declines in IQ, as well as difficulties in learning, memory, attention, and processing speed.</w:t>
            </w:r>
          </w:p>
          <w:p w14:paraId="2742343F" w14:textId="77777777" w:rsidR="00D50319" w:rsidRPr="0000609B" w:rsidRDefault="00D50319" w:rsidP="006D0FA2">
            <w:pPr>
              <w:rPr>
                <w:rFonts w:ascii="Times New Roman" w:hAnsi="Times New Roman" w:cs="Times New Roman"/>
                <w:sz w:val="18"/>
                <w:szCs w:val="18"/>
              </w:rPr>
            </w:pPr>
            <w:r w:rsidRPr="0000609B">
              <w:rPr>
                <w:rFonts w:ascii="Times New Roman" w:hAnsi="Times New Roman" w:cs="Times New Roman"/>
                <w:sz w:val="18"/>
                <w:szCs w:val="18"/>
              </w:rPr>
              <w:t xml:space="preserve">   - The extent of cognitive impairment can depend on various factors such as the child's age at the time of treatment, the dosage of </w:t>
            </w:r>
            <w:r w:rsidRPr="0000609B">
              <w:rPr>
                <w:rFonts w:ascii="Times New Roman" w:hAnsi="Times New Roman" w:cs="Times New Roman"/>
                <w:sz w:val="18"/>
                <w:szCs w:val="18"/>
              </w:rPr>
              <w:lastRenderedPageBreak/>
              <w:t>radiation, and the specific areas of the brain that are treated.</w:t>
            </w:r>
          </w:p>
          <w:p w14:paraId="31DB25F6" w14:textId="77777777" w:rsidR="00D50319" w:rsidRPr="0000609B" w:rsidRDefault="00D50319" w:rsidP="006D0FA2">
            <w:pPr>
              <w:rPr>
                <w:rFonts w:ascii="Times New Roman" w:hAnsi="Times New Roman" w:cs="Times New Roman"/>
                <w:sz w:val="18"/>
                <w:szCs w:val="18"/>
              </w:rPr>
            </w:pPr>
            <w:r w:rsidRPr="0000609B">
              <w:rPr>
                <w:rFonts w:ascii="Times New Roman" w:hAnsi="Times New Roman" w:cs="Times New Roman"/>
                <w:sz w:val="18"/>
                <w:szCs w:val="18"/>
              </w:rPr>
              <w:t>2. Impact on Physical Development:</w:t>
            </w:r>
          </w:p>
          <w:p w14:paraId="3F4C1660" w14:textId="77777777" w:rsidR="00D50319" w:rsidRPr="0000609B" w:rsidRDefault="00D50319" w:rsidP="006D0FA2">
            <w:pPr>
              <w:rPr>
                <w:rFonts w:ascii="Times New Roman" w:hAnsi="Times New Roman" w:cs="Times New Roman"/>
                <w:sz w:val="18"/>
                <w:szCs w:val="18"/>
              </w:rPr>
            </w:pPr>
            <w:r w:rsidRPr="0000609B">
              <w:rPr>
                <w:rFonts w:ascii="Times New Roman" w:hAnsi="Times New Roman" w:cs="Times New Roman"/>
                <w:sz w:val="18"/>
                <w:szCs w:val="18"/>
              </w:rPr>
              <w:t xml:space="preserve">   - Radiotherapy can also impact physical development, particularly when the hypothalamus and pituitary gland in the brain are affected. These areas are crucial for regulating growth and development through hormone production.</w:t>
            </w:r>
          </w:p>
          <w:p w14:paraId="650329B4" w14:textId="77777777" w:rsidR="00D50319" w:rsidRPr="0000609B" w:rsidRDefault="00D50319" w:rsidP="006D0FA2">
            <w:pPr>
              <w:rPr>
                <w:rFonts w:ascii="Times New Roman" w:hAnsi="Times New Roman" w:cs="Times New Roman"/>
                <w:sz w:val="18"/>
                <w:szCs w:val="18"/>
              </w:rPr>
            </w:pPr>
            <w:r w:rsidRPr="0000609B">
              <w:rPr>
                <w:rFonts w:ascii="Times New Roman" w:hAnsi="Times New Roman" w:cs="Times New Roman"/>
                <w:sz w:val="18"/>
                <w:szCs w:val="18"/>
              </w:rPr>
              <w:t xml:space="preserve">   - Damage to these areas can lead to endocrine problems, including growth hormone deficiency, which can result in stunted growth and other developmental issues.</w:t>
            </w:r>
          </w:p>
          <w:p w14:paraId="4563CD82" w14:textId="77777777" w:rsidR="00D50319" w:rsidRPr="0000609B" w:rsidRDefault="00D50319" w:rsidP="006D0FA2">
            <w:pPr>
              <w:rPr>
                <w:rFonts w:ascii="Times New Roman" w:hAnsi="Times New Roman" w:cs="Times New Roman"/>
                <w:sz w:val="18"/>
                <w:szCs w:val="18"/>
              </w:rPr>
            </w:pPr>
            <w:r w:rsidRPr="0000609B">
              <w:rPr>
                <w:rFonts w:ascii="Times New Roman" w:hAnsi="Times New Roman" w:cs="Times New Roman"/>
                <w:sz w:val="18"/>
                <w:szCs w:val="18"/>
              </w:rPr>
              <w:t xml:space="preserve">   - Other potential physical effects include hearing loss, vision problems, and increased risk of stroke or other vascular problems later in life.</w:t>
            </w:r>
          </w:p>
          <w:p w14:paraId="20CFDC61" w14:textId="77777777" w:rsidR="00D50319" w:rsidRPr="0006630A" w:rsidRDefault="00D50319" w:rsidP="006D0FA2">
            <w:pPr>
              <w:rPr>
                <w:rFonts w:ascii="Times New Roman" w:hAnsi="Times New Roman" w:cs="Times New Roman"/>
                <w:sz w:val="18"/>
                <w:szCs w:val="18"/>
              </w:rPr>
            </w:pPr>
            <w:r w:rsidRPr="0000609B">
              <w:rPr>
                <w:rFonts w:ascii="Times New Roman" w:hAnsi="Times New Roman" w:cs="Times New Roman"/>
                <w:sz w:val="18"/>
                <w:szCs w:val="18"/>
              </w:rPr>
              <w:t>The decision to use brain radiotherapy in children typically involves careful consideration of the potential benefits and risks. Strategies such as more precise targeting of radiation (e.g., proton therapy) and lower doses are often employed to minimize side effects while effectively treating disease.</w:t>
            </w:r>
          </w:p>
        </w:tc>
        <w:tc>
          <w:tcPr>
            <w:tcW w:w="3118" w:type="dxa"/>
          </w:tcPr>
          <w:p w14:paraId="61463B25"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7C57751F" w14:textId="621A329E"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36</w:t>
            </w:r>
          </w:p>
        </w:tc>
        <w:tc>
          <w:tcPr>
            <w:tcW w:w="2268" w:type="dxa"/>
          </w:tcPr>
          <w:p w14:paraId="5E57E656" w14:textId="0A218FFE"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6D2C60A8"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5A85110E"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6E478660" w14:textId="77777777" w:rsidTr="007430D3">
        <w:tc>
          <w:tcPr>
            <w:tcW w:w="2136" w:type="dxa"/>
          </w:tcPr>
          <w:p w14:paraId="26E21526"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97</w:t>
            </w:r>
            <w:r w:rsidRPr="0006630A">
              <w:rPr>
                <w:rFonts w:ascii="Times New Roman" w:hAnsi="Times New Roman" w:cs="Times New Roman"/>
                <w:sz w:val="18"/>
                <w:szCs w:val="18"/>
              </w:rPr>
              <w:t>. The treatment of childhood leukemia, with CAR T, still need to do chemotherapy?</w:t>
            </w:r>
          </w:p>
        </w:tc>
        <w:tc>
          <w:tcPr>
            <w:tcW w:w="3364" w:type="dxa"/>
          </w:tcPr>
          <w:p w14:paraId="4A522BE5" w14:textId="77777777" w:rsidR="00D50319" w:rsidRPr="0000609B" w:rsidRDefault="00D50319" w:rsidP="006D0FA2">
            <w:pPr>
              <w:rPr>
                <w:rFonts w:ascii="Times New Roman" w:hAnsi="Times New Roman" w:cs="Times New Roman"/>
                <w:sz w:val="18"/>
                <w:szCs w:val="18"/>
              </w:rPr>
            </w:pPr>
            <w:r w:rsidRPr="0000609B">
              <w:rPr>
                <w:rFonts w:ascii="Times New Roman" w:hAnsi="Times New Roman" w:cs="Times New Roman"/>
                <w:sz w:val="18"/>
                <w:szCs w:val="18"/>
              </w:rPr>
              <w:t>The treatment of childhood leukemia using CAR T-cell therapy can sometimes be done without traditional chemotherapy, but it often includes some form of chemotherapy as part of the overall treatment plan. Here's a breakdown of how it generally works:</w:t>
            </w:r>
          </w:p>
          <w:p w14:paraId="4D6AC8E8" w14:textId="77777777" w:rsidR="00D50319" w:rsidRPr="0000609B" w:rsidRDefault="00D50319" w:rsidP="006D0FA2">
            <w:pPr>
              <w:rPr>
                <w:rFonts w:ascii="Times New Roman" w:hAnsi="Times New Roman" w:cs="Times New Roman"/>
                <w:sz w:val="18"/>
                <w:szCs w:val="18"/>
              </w:rPr>
            </w:pPr>
            <w:r w:rsidRPr="0000609B">
              <w:rPr>
                <w:rFonts w:ascii="Times New Roman" w:hAnsi="Times New Roman" w:cs="Times New Roman"/>
                <w:sz w:val="18"/>
                <w:szCs w:val="18"/>
              </w:rPr>
              <w:t xml:space="preserve">1. CAR T-cell Therapy: This innovative treatment involves modifying a patient’s own T-cells (a type of immune cell) to recognize and attack cancer cells. The T-cells are collected from the patient, genetically engineered in a lab to produce chimeric antigen receptors (CARs) on their </w:t>
            </w:r>
            <w:r w:rsidRPr="0000609B">
              <w:rPr>
                <w:rFonts w:ascii="Times New Roman" w:hAnsi="Times New Roman" w:cs="Times New Roman"/>
                <w:sz w:val="18"/>
                <w:szCs w:val="18"/>
              </w:rPr>
              <w:lastRenderedPageBreak/>
              <w:t>surface, and then infused back into the patient.</w:t>
            </w:r>
          </w:p>
          <w:p w14:paraId="14AA4885" w14:textId="77777777" w:rsidR="00D50319" w:rsidRPr="0000609B" w:rsidRDefault="00D50319" w:rsidP="006D0FA2">
            <w:pPr>
              <w:rPr>
                <w:rFonts w:ascii="Times New Roman" w:hAnsi="Times New Roman" w:cs="Times New Roman"/>
                <w:sz w:val="18"/>
                <w:szCs w:val="18"/>
              </w:rPr>
            </w:pPr>
            <w:r w:rsidRPr="0000609B">
              <w:rPr>
                <w:rFonts w:ascii="Times New Roman" w:hAnsi="Times New Roman" w:cs="Times New Roman"/>
                <w:sz w:val="18"/>
                <w:szCs w:val="18"/>
              </w:rPr>
              <w:t>2. Chemotherapy in CAR T-cell Therapy: Before infusing the engineered T-cells, patients usually undergo a conditioning regimen, which often includes chemotherapy. This chemotherapy is not primarily to treat the leukemia itself but rather to prepare the body for the CAR T-cells. It helps to create space in the immune system for the modified T-cells to expand and function effectively. This preconditioning chemotherapy is generally less intense than traditional chemotherapy used for treating leukemia.</w:t>
            </w:r>
          </w:p>
          <w:p w14:paraId="63ACE0CB" w14:textId="77777777" w:rsidR="00D50319" w:rsidRPr="0000609B" w:rsidRDefault="00D50319" w:rsidP="006D0FA2">
            <w:pPr>
              <w:rPr>
                <w:rFonts w:ascii="Times New Roman" w:hAnsi="Times New Roman" w:cs="Times New Roman"/>
                <w:sz w:val="18"/>
                <w:szCs w:val="18"/>
              </w:rPr>
            </w:pPr>
            <w:r w:rsidRPr="0000609B">
              <w:rPr>
                <w:rFonts w:ascii="Times New Roman" w:hAnsi="Times New Roman" w:cs="Times New Roman"/>
                <w:sz w:val="18"/>
                <w:szCs w:val="18"/>
              </w:rPr>
              <w:t>3. Post-CAR T-cell Therapy Considerations: After CAR T-cell therapy, further treatments depend on the patient’s response. In cases where the leukemia is not fully eradicated or if there's a relapse, more intensive chemotherapy might be necessary.</w:t>
            </w:r>
          </w:p>
          <w:p w14:paraId="7A38BAB6" w14:textId="77777777" w:rsidR="00D50319" w:rsidRPr="0006630A" w:rsidRDefault="00D50319" w:rsidP="006D0FA2">
            <w:pPr>
              <w:rPr>
                <w:rFonts w:ascii="Times New Roman" w:hAnsi="Times New Roman" w:cs="Times New Roman"/>
                <w:sz w:val="18"/>
                <w:szCs w:val="18"/>
              </w:rPr>
            </w:pPr>
            <w:r w:rsidRPr="0000609B">
              <w:rPr>
                <w:rFonts w:ascii="Times New Roman" w:hAnsi="Times New Roman" w:cs="Times New Roman"/>
                <w:sz w:val="18"/>
                <w:szCs w:val="18"/>
              </w:rPr>
              <w:t>So, while CAR T-cell therapy can potentially reduce the overall amount of chemotherapy needed, it does not completely eliminate the need for chemotherapy in the treatment of childhood leukemia.</w:t>
            </w:r>
          </w:p>
        </w:tc>
        <w:tc>
          <w:tcPr>
            <w:tcW w:w="3118" w:type="dxa"/>
          </w:tcPr>
          <w:p w14:paraId="6D5FD8B1"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08A1DC8E" w14:textId="10A0AEA9"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35</w:t>
            </w:r>
          </w:p>
        </w:tc>
        <w:tc>
          <w:tcPr>
            <w:tcW w:w="2268" w:type="dxa"/>
          </w:tcPr>
          <w:p w14:paraId="1108F2D1" w14:textId="6F454EC4"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1F5800CA"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0E22F617"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4A7BAEC2" w14:textId="77777777" w:rsidTr="007430D3">
        <w:tc>
          <w:tcPr>
            <w:tcW w:w="2136" w:type="dxa"/>
          </w:tcPr>
          <w:p w14:paraId="48FB0FA7"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98</w:t>
            </w:r>
            <w:r w:rsidRPr="0006630A">
              <w:rPr>
                <w:rFonts w:ascii="Times New Roman" w:hAnsi="Times New Roman" w:cs="Times New Roman"/>
                <w:sz w:val="18"/>
                <w:szCs w:val="18"/>
              </w:rPr>
              <w:t>. What are the treatment methods of childhood leukemia?</w:t>
            </w:r>
          </w:p>
        </w:tc>
        <w:tc>
          <w:tcPr>
            <w:tcW w:w="3364" w:type="dxa"/>
          </w:tcPr>
          <w:p w14:paraId="62946065" w14:textId="77777777" w:rsidR="00D50319" w:rsidRPr="0000609B" w:rsidRDefault="00D50319" w:rsidP="006D0FA2">
            <w:pPr>
              <w:rPr>
                <w:rFonts w:ascii="Times New Roman" w:hAnsi="Times New Roman" w:cs="Times New Roman"/>
                <w:sz w:val="18"/>
                <w:szCs w:val="18"/>
              </w:rPr>
            </w:pPr>
            <w:r w:rsidRPr="0000609B">
              <w:rPr>
                <w:rFonts w:ascii="Times New Roman" w:hAnsi="Times New Roman" w:cs="Times New Roman"/>
                <w:sz w:val="18"/>
                <w:szCs w:val="18"/>
              </w:rPr>
              <w:t>The treatment of childhood leukemia, specifically acute lymphoblastic leukemia (ALL) and acute myeloid leukemia (AML), involves several approaches and often requires a combination of therapies tailored to the specific type of leukemia and the patient’s individual needs. Here’s a general overview of common treatment methods:</w:t>
            </w:r>
          </w:p>
          <w:p w14:paraId="7142DDA7" w14:textId="77777777" w:rsidR="00D50319" w:rsidRPr="0000609B" w:rsidRDefault="00D50319" w:rsidP="006D0FA2">
            <w:pPr>
              <w:rPr>
                <w:rFonts w:ascii="Times New Roman" w:hAnsi="Times New Roman" w:cs="Times New Roman"/>
                <w:sz w:val="18"/>
                <w:szCs w:val="18"/>
              </w:rPr>
            </w:pPr>
            <w:r w:rsidRPr="0000609B">
              <w:rPr>
                <w:rFonts w:ascii="Times New Roman" w:hAnsi="Times New Roman" w:cs="Times New Roman"/>
                <w:sz w:val="18"/>
                <w:szCs w:val="18"/>
              </w:rPr>
              <w:t xml:space="preserve">1. Chemotherapy: This is the primary treatment for leukemia and involves using drugs to kill cancer cells. It's often given in phases, including induction (to kill </w:t>
            </w:r>
            <w:r w:rsidRPr="0000609B">
              <w:rPr>
                <w:rFonts w:ascii="Times New Roman" w:hAnsi="Times New Roman" w:cs="Times New Roman"/>
                <w:sz w:val="18"/>
                <w:szCs w:val="18"/>
              </w:rPr>
              <w:lastRenderedPageBreak/>
              <w:t>leukemia cells), consolidation (to kill any remaining cells), and maintenance (to prevent relapse). The drugs can be administered orally or through intravenous injections.</w:t>
            </w:r>
          </w:p>
          <w:p w14:paraId="2D3E3D24" w14:textId="77777777" w:rsidR="00D50319" w:rsidRPr="0000609B" w:rsidRDefault="00D50319" w:rsidP="006D0FA2">
            <w:pPr>
              <w:rPr>
                <w:rFonts w:ascii="Times New Roman" w:hAnsi="Times New Roman" w:cs="Times New Roman"/>
                <w:sz w:val="18"/>
                <w:szCs w:val="18"/>
              </w:rPr>
            </w:pPr>
            <w:r w:rsidRPr="0000609B">
              <w:rPr>
                <w:rFonts w:ascii="Times New Roman" w:hAnsi="Times New Roman" w:cs="Times New Roman"/>
                <w:sz w:val="18"/>
                <w:szCs w:val="18"/>
              </w:rPr>
              <w:t>2. Radiation Therapy: This may be used to kill cancer cells or relieve pain or discomfort caused by an enlarged liver or spleen, or swollen lymph nodes. It's less commonly used than chemotherapy but may be employed when the leukemia affects the brain and spinal fluid.</w:t>
            </w:r>
          </w:p>
          <w:p w14:paraId="47BC5017" w14:textId="77777777" w:rsidR="00D50319" w:rsidRPr="0000609B" w:rsidRDefault="00D50319" w:rsidP="006D0FA2">
            <w:pPr>
              <w:rPr>
                <w:rFonts w:ascii="Times New Roman" w:hAnsi="Times New Roman" w:cs="Times New Roman"/>
                <w:sz w:val="18"/>
                <w:szCs w:val="18"/>
              </w:rPr>
            </w:pPr>
            <w:r w:rsidRPr="0000609B">
              <w:rPr>
                <w:rFonts w:ascii="Times New Roman" w:hAnsi="Times New Roman" w:cs="Times New Roman"/>
                <w:sz w:val="18"/>
                <w:szCs w:val="18"/>
              </w:rPr>
              <w:t>3. Targeted Therapy: These treatments target specific elements of cancer cells. For instance, drugs like imatinib (Gleevec) are used to treat certain types of childhood leukemia that have specific genetic changes.</w:t>
            </w:r>
          </w:p>
          <w:p w14:paraId="1E595D2C" w14:textId="77777777" w:rsidR="00D50319" w:rsidRPr="0000609B" w:rsidRDefault="00D50319" w:rsidP="006D0FA2">
            <w:pPr>
              <w:rPr>
                <w:rFonts w:ascii="Times New Roman" w:hAnsi="Times New Roman" w:cs="Times New Roman"/>
                <w:sz w:val="18"/>
                <w:szCs w:val="18"/>
              </w:rPr>
            </w:pPr>
            <w:r w:rsidRPr="0000609B">
              <w:rPr>
                <w:rFonts w:ascii="Times New Roman" w:hAnsi="Times New Roman" w:cs="Times New Roman"/>
                <w:sz w:val="18"/>
                <w:szCs w:val="18"/>
              </w:rPr>
              <w:t>4. Immunotherapy: This involves using the body's own immune system to fight cancer. One type, known as CAR T-cell therapy, involves modifying the patient’s T-cells (a type of immune cell) to attack cancer cells more effectively.</w:t>
            </w:r>
          </w:p>
          <w:p w14:paraId="65581A27" w14:textId="77777777" w:rsidR="00D50319" w:rsidRPr="0000609B" w:rsidRDefault="00D50319" w:rsidP="006D0FA2">
            <w:pPr>
              <w:rPr>
                <w:rFonts w:ascii="Times New Roman" w:hAnsi="Times New Roman" w:cs="Times New Roman"/>
                <w:sz w:val="18"/>
                <w:szCs w:val="18"/>
              </w:rPr>
            </w:pPr>
            <w:r w:rsidRPr="0000609B">
              <w:rPr>
                <w:rFonts w:ascii="Times New Roman" w:hAnsi="Times New Roman" w:cs="Times New Roman"/>
                <w:sz w:val="18"/>
                <w:szCs w:val="18"/>
              </w:rPr>
              <w:t>5. Stem Cell Transplant: Also known as bone marrow transplant, this procedure involves replacing the diseased bone marrow with healthy bone marrow from a donor. This can be necessary if the leukemia is very aggressive or has relapsed.</w:t>
            </w:r>
          </w:p>
          <w:p w14:paraId="7FF03AB5" w14:textId="77777777" w:rsidR="00D50319" w:rsidRPr="0000609B" w:rsidRDefault="00D50319" w:rsidP="006D0FA2">
            <w:pPr>
              <w:rPr>
                <w:rFonts w:ascii="Times New Roman" w:hAnsi="Times New Roman" w:cs="Times New Roman"/>
                <w:sz w:val="18"/>
                <w:szCs w:val="18"/>
              </w:rPr>
            </w:pPr>
            <w:r w:rsidRPr="0000609B">
              <w:rPr>
                <w:rFonts w:ascii="Times New Roman" w:hAnsi="Times New Roman" w:cs="Times New Roman"/>
                <w:sz w:val="18"/>
                <w:szCs w:val="18"/>
              </w:rPr>
              <w:t>6. Supportive Care: Managing symptoms and side effects is an important aspect of treatment. This includes transfusions, antibiotic therapy, and other measures to help manage pain, prevent infections, and treat complications of leukemia or its treatment.</w:t>
            </w:r>
          </w:p>
          <w:p w14:paraId="3E092B37" w14:textId="77777777" w:rsidR="00D50319" w:rsidRPr="0006630A" w:rsidRDefault="00D50319" w:rsidP="006D0FA2">
            <w:pPr>
              <w:rPr>
                <w:rFonts w:ascii="Times New Roman" w:hAnsi="Times New Roman" w:cs="Times New Roman"/>
                <w:sz w:val="18"/>
                <w:szCs w:val="18"/>
              </w:rPr>
            </w:pPr>
            <w:r w:rsidRPr="0000609B">
              <w:rPr>
                <w:rFonts w:ascii="Times New Roman" w:hAnsi="Times New Roman" w:cs="Times New Roman"/>
                <w:sz w:val="18"/>
                <w:szCs w:val="18"/>
              </w:rPr>
              <w:t xml:space="preserve">The specific treatment plan will depend on various factors including the type of leukemia, the stage at diagnosis, the child’s age and general health, and genetic findings </w:t>
            </w:r>
            <w:r w:rsidRPr="0000609B">
              <w:rPr>
                <w:rFonts w:ascii="Times New Roman" w:hAnsi="Times New Roman" w:cs="Times New Roman"/>
                <w:sz w:val="18"/>
                <w:szCs w:val="18"/>
              </w:rPr>
              <w:lastRenderedPageBreak/>
              <w:t>related to the leukemia. Regular follow-ups and monitoring are crucial to adjust treatment as needed and to manage any long-term side effects or complications.</w:t>
            </w:r>
          </w:p>
        </w:tc>
        <w:tc>
          <w:tcPr>
            <w:tcW w:w="3118" w:type="dxa"/>
          </w:tcPr>
          <w:p w14:paraId="00CBA165"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6C677FC4" w14:textId="2961EA6A"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1EFB4CF3" w14:textId="7DDA65AE"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29C3D508"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58D04F36"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1E965F1C" w14:textId="77777777" w:rsidTr="007430D3">
        <w:tc>
          <w:tcPr>
            <w:tcW w:w="2136" w:type="dxa"/>
          </w:tcPr>
          <w:p w14:paraId="05EC2C6F"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99</w:t>
            </w:r>
            <w:r w:rsidRPr="0006630A">
              <w:rPr>
                <w:rFonts w:ascii="Times New Roman" w:hAnsi="Times New Roman" w:cs="Times New Roman"/>
                <w:sz w:val="18"/>
                <w:szCs w:val="18"/>
              </w:rPr>
              <w:t>. How is nephroblastoma usually treated?</w:t>
            </w:r>
          </w:p>
        </w:tc>
        <w:tc>
          <w:tcPr>
            <w:tcW w:w="3364" w:type="dxa"/>
          </w:tcPr>
          <w:p w14:paraId="50715DA3" w14:textId="77777777" w:rsidR="00D50319" w:rsidRPr="0000609B" w:rsidRDefault="00D50319" w:rsidP="006D0FA2">
            <w:pPr>
              <w:rPr>
                <w:rFonts w:ascii="Times New Roman" w:hAnsi="Times New Roman" w:cs="Times New Roman"/>
                <w:sz w:val="18"/>
                <w:szCs w:val="18"/>
              </w:rPr>
            </w:pPr>
            <w:r w:rsidRPr="0000609B">
              <w:rPr>
                <w:rFonts w:ascii="Times New Roman" w:hAnsi="Times New Roman" w:cs="Times New Roman"/>
                <w:sz w:val="18"/>
                <w:szCs w:val="18"/>
              </w:rPr>
              <w:t>Nephroblastoma, commonly known as Wilms' tumor, is typically treated using a combination of approaches based on the specifics of each case, such as the stage of the cancer and the patient's overall health. The main treatment methods include:</w:t>
            </w:r>
          </w:p>
          <w:p w14:paraId="282222B6" w14:textId="77777777" w:rsidR="00D50319" w:rsidRPr="0000609B" w:rsidRDefault="00D50319" w:rsidP="006D0FA2">
            <w:pPr>
              <w:rPr>
                <w:rFonts w:ascii="Times New Roman" w:hAnsi="Times New Roman" w:cs="Times New Roman"/>
                <w:sz w:val="18"/>
                <w:szCs w:val="18"/>
              </w:rPr>
            </w:pPr>
            <w:r w:rsidRPr="0000609B">
              <w:rPr>
                <w:rFonts w:ascii="Times New Roman" w:hAnsi="Times New Roman" w:cs="Times New Roman"/>
                <w:sz w:val="18"/>
                <w:szCs w:val="18"/>
              </w:rPr>
              <w:t>1. Surgery: This is a primary treatment for almost all patients with nephroblastoma. The surgical procedure usually involves removing the affected kidney (nephrectomy). Depending on the extent of the disease, part of the kidney or surrounding tissues may also be removed.</w:t>
            </w:r>
          </w:p>
          <w:p w14:paraId="409A7A8E" w14:textId="77777777" w:rsidR="00D50319" w:rsidRPr="0000609B" w:rsidRDefault="00D50319" w:rsidP="006D0FA2">
            <w:pPr>
              <w:rPr>
                <w:rFonts w:ascii="Times New Roman" w:hAnsi="Times New Roman" w:cs="Times New Roman"/>
                <w:sz w:val="18"/>
                <w:szCs w:val="18"/>
              </w:rPr>
            </w:pPr>
            <w:r w:rsidRPr="0000609B">
              <w:rPr>
                <w:rFonts w:ascii="Times New Roman" w:hAnsi="Times New Roman" w:cs="Times New Roman"/>
                <w:sz w:val="18"/>
                <w:szCs w:val="18"/>
              </w:rPr>
              <w:t>2. Chemotherapy: This treatment uses drugs to kill cancer cells or stop them from growing. Chemotherapy is often used before surgery to shrink the tumor, making it easier to remove, and after surgery to eliminate any remaining cancer cells and prevent recurrence.</w:t>
            </w:r>
          </w:p>
          <w:p w14:paraId="015C7CA5" w14:textId="77777777" w:rsidR="00D50319" w:rsidRPr="0000609B" w:rsidRDefault="00D50319" w:rsidP="006D0FA2">
            <w:pPr>
              <w:rPr>
                <w:rFonts w:ascii="Times New Roman" w:hAnsi="Times New Roman" w:cs="Times New Roman"/>
                <w:sz w:val="18"/>
                <w:szCs w:val="18"/>
              </w:rPr>
            </w:pPr>
            <w:r w:rsidRPr="0000609B">
              <w:rPr>
                <w:rFonts w:ascii="Times New Roman" w:hAnsi="Times New Roman" w:cs="Times New Roman"/>
                <w:sz w:val="18"/>
                <w:szCs w:val="18"/>
              </w:rPr>
              <w:t>3. Radiation Therapy: Radiation may be used in cases where the tumor is large, when it has spread beyond the kidney, or if it is not completely removed by surgery. It helps to kill cancer cells and shrink tumors.</w:t>
            </w:r>
          </w:p>
          <w:p w14:paraId="54267E5D" w14:textId="77777777" w:rsidR="00D50319" w:rsidRPr="0000609B" w:rsidRDefault="00D50319" w:rsidP="006D0FA2">
            <w:pPr>
              <w:rPr>
                <w:rFonts w:ascii="Times New Roman" w:hAnsi="Times New Roman" w:cs="Times New Roman"/>
                <w:sz w:val="18"/>
                <w:szCs w:val="18"/>
              </w:rPr>
            </w:pPr>
            <w:r w:rsidRPr="0000609B">
              <w:rPr>
                <w:rFonts w:ascii="Times New Roman" w:hAnsi="Times New Roman" w:cs="Times New Roman"/>
                <w:sz w:val="18"/>
                <w:szCs w:val="18"/>
              </w:rPr>
              <w:t>4. Targeted Therapy and Immunotherapy: These newer forms of treatment are being studied and may be used in certain circumstances. They target specific aspects of cancer cells or use the body's immune system to fight the cancer.</w:t>
            </w:r>
          </w:p>
          <w:p w14:paraId="63CA8702" w14:textId="77777777" w:rsidR="00D50319" w:rsidRPr="0006630A" w:rsidRDefault="00D50319" w:rsidP="006D0FA2">
            <w:pPr>
              <w:rPr>
                <w:rFonts w:ascii="Times New Roman" w:hAnsi="Times New Roman" w:cs="Times New Roman"/>
                <w:sz w:val="18"/>
                <w:szCs w:val="18"/>
              </w:rPr>
            </w:pPr>
            <w:r w:rsidRPr="0000609B">
              <w:rPr>
                <w:rFonts w:ascii="Times New Roman" w:hAnsi="Times New Roman" w:cs="Times New Roman"/>
                <w:sz w:val="18"/>
                <w:szCs w:val="18"/>
              </w:rPr>
              <w:t xml:space="preserve">Treatment plans are often adjusted according to the results of ongoing research and the specifics of individual cases, including the tumor's response to initial </w:t>
            </w:r>
            <w:r w:rsidRPr="0000609B">
              <w:rPr>
                <w:rFonts w:ascii="Times New Roman" w:hAnsi="Times New Roman" w:cs="Times New Roman"/>
                <w:sz w:val="18"/>
                <w:szCs w:val="18"/>
              </w:rPr>
              <w:lastRenderedPageBreak/>
              <w:t>treatments. Moreover, treatment for children with nephroblastoma typically involves a team approach that includes pediatric oncologists, surgeons, radiation oncologists, and other specialists to ensure comprehensive care.</w:t>
            </w:r>
          </w:p>
        </w:tc>
        <w:tc>
          <w:tcPr>
            <w:tcW w:w="3118" w:type="dxa"/>
          </w:tcPr>
          <w:p w14:paraId="6BAA3922"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0916D353" w14:textId="2F739BE2"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7C5EAC48" w14:textId="2C0E54FC"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57044BC1"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5ADAFFDB"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787DEC59" w14:textId="77777777" w:rsidTr="007430D3">
        <w:tc>
          <w:tcPr>
            <w:tcW w:w="2136" w:type="dxa"/>
          </w:tcPr>
          <w:p w14:paraId="09CB73E4"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100</w:t>
            </w:r>
            <w:r w:rsidRPr="0006630A">
              <w:rPr>
                <w:rFonts w:ascii="Times New Roman" w:hAnsi="Times New Roman" w:cs="Times New Roman"/>
                <w:sz w:val="18"/>
                <w:szCs w:val="18"/>
              </w:rPr>
              <w:t xml:space="preserve">. </w:t>
            </w:r>
            <w:bookmarkStart w:id="12" w:name="OLE_LINK2"/>
            <w:r w:rsidRPr="0006630A">
              <w:rPr>
                <w:rFonts w:ascii="Times New Roman" w:hAnsi="Times New Roman" w:cs="Times New Roman"/>
                <w:sz w:val="18"/>
                <w:szCs w:val="18"/>
              </w:rPr>
              <w:t>Male, 4 years old. In the past 3 months, a tumor was found in the right abdomen, which grew rapidly. Abdominal nephrectomy was performed. The pathology was nephroblastoma. What should be the preferred adjuvant therapy after surgery?</w:t>
            </w:r>
            <w:bookmarkEnd w:id="12"/>
          </w:p>
        </w:tc>
        <w:tc>
          <w:tcPr>
            <w:tcW w:w="3364" w:type="dxa"/>
          </w:tcPr>
          <w:p w14:paraId="5D29A694" w14:textId="77777777" w:rsidR="00D50319" w:rsidRPr="00234756" w:rsidRDefault="00D50319" w:rsidP="006D0FA2">
            <w:pPr>
              <w:rPr>
                <w:rFonts w:ascii="Times New Roman" w:hAnsi="Times New Roman" w:cs="Times New Roman"/>
                <w:sz w:val="18"/>
                <w:szCs w:val="18"/>
              </w:rPr>
            </w:pPr>
            <w:r w:rsidRPr="00234756">
              <w:rPr>
                <w:rFonts w:ascii="Times New Roman" w:hAnsi="Times New Roman" w:cs="Times New Roman"/>
                <w:sz w:val="18"/>
                <w:szCs w:val="18"/>
              </w:rPr>
              <w:t xml:space="preserve">For a child diagnosed with nephroblastoma, commonly known as Wilms' tumor, the preferred adjuvant therapy following surgery typically involves chemotherapy and, depending on the stage and specific characteristics of the tumor, possibly radiation therapy. </w:t>
            </w:r>
          </w:p>
          <w:p w14:paraId="21E850D0" w14:textId="77777777" w:rsidR="00D50319" w:rsidRPr="00234756" w:rsidRDefault="00D50319" w:rsidP="006D0FA2">
            <w:pPr>
              <w:rPr>
                <w:rFonts w:ascii="Times New Roman" w:hAnsi="Times New Roman" w:cs="Times New Roman"/>
                <w:sz w:val="18"/>
                <w:szCs w:val="18"/>
              </w:rPr>
            </w:pPr>
            <w:r w:rsidRPr="00234756">
              <w:rPr>
                <w:rFonts w:ascii="Times New Roman" w:hAnsi="Times New Roman" w:cs="Times New Roman"/>
                <w:sz w:val="18"/>
                <w:szCs w:val="18"/>
              </w:rPr>
              <w:t>1. Chemotherapy: Postoperative chemotherapy is standard for Wilms' tumor to eliminate any microscopic disease that may remain after surgery and to reduce the risk of recurrence. The specific chemotherapy regimen can vary based on the stage of the tumor and the risk group (low, intermediate, or high risk). Common chemotherapeutic agents used include vincristine, actinomycin D, and doxorubicin.</w:t>
            </w:r>
          </w:p>
          <w:p w14:paraId="6870F541" w14:textId="77777777" w:rsidR="00D50319" w:rsidRPr="00234756" w:rsidRDefault="00D50319" w:rsidP="006D0FA2">
            <w:pPr>
              <w:rPr>
                <w:rFonts w:ascii="Times New Roman" w:hAnsi="Times New Roman" w:cs="Times New Roman"/>
                <w:sz w:val="18"/>
                <w:szCs w:val="18"/>
              </w:rPr>
            </w:pPr>
            <w:r w:rsidRPr="00234756">
              <w:rPr>
                <w:rFonts w:ascii="Times New Roman" w:hAnsi="Times New Roman" w:cs="Times New Roman"/>
                <w:sz w:val="18"/>
                <w:szCs w:val="18"/>
              </w:rPr>
              <w:t>2. Radiation Therapy: Radiation is often used in higher stage Wilms' tumor (stages III and IV), especially if there is evidence of residual tumor after surgery, spread to regional lymph nodes, or if certain high-risk histological features are present.</w:t>
            </w:r>
          </w:p>
          <w:p w14:paraId="507DB992" w14:textId="77777777" w:rsidR="00D50319" w:rsidRPr="0006630A" w:rsidRDefault="00D50319" w:rsidP="006D0FA2">
            <w:pPr>
              <w:rPr>
                <w:rFonts w:ascii="Times New Roman" w:hAnsi="Times New Roman" w:cs="Times New Roman"/>
                <w:sz w:val="18"/>
                <w:szCs w:val="18"/>
              </w:rPr>
            </w:pPr>
            <w:r w:rsidRPr="00234756">
              <w:rPr>
                <w:rFonts w:ascii="Times New Roman" w:hAnsi="Times New Roman" w:cs="Times New Roman"/>
                <w:sz w:val="18"/>
                <w:szCs w:val="18"/>
              </w:rPr>
              <w:t xml:space="preserve">The treatment plan should be determined in a pediatric oncology center where a multidisciplinary team can evaluate the specific details of the case, including the stage of the disease, histology of the tumor, patient's age, and overall health. The aim is to maximize the chance of cure while minimizing long-term side effects from treatment. Regular follow-up and </w:t>
            </w:r>
            <w:r w:rsidRPr="00234756">
              <w:rPr>
                <w:rFonts w:ascii="Times New Roman" w:hAnsi="Times New Roman" w:cs="Times New Roman"/>
                <w:sz w:val="18"/>
                <w:szCs w:val="18"/>
              </w:rPr>
              <w:lastRenderedPageBreak/>
              <w:t>monitoring are essential to assess response to therapy and to detect any recurrence early.</w:t>
            </w:r>
          </w:p>
        </w:tc>
        <w:tc>
          <w:tcPr>
            <w:tcW w:w="3118" w:type="dxa"/>
          </w:tcPr>
          <w:p w14:paraId="0244F2A8"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Comparable</w:t>
            </w:r>
          </w:p>
          <w:p w14:paraId="2A1DB7A0" w14:textId="77777777" w:rsidR="00D50319" w:rsidRPr="0006630A" w:rsidRDefault="00D50319" w:rsidP="006D0FA2">
            <w:pPr>
              <w:rPr>
                <w:rFonts w:ascii="Times New Roman" w:hAnsi="Times New Roman" w:cs="Times New Roman"/>
                <w:sz w:val="18"/>
                <w:szCs w:val="18"/>
              </w:rPr>
            </w:pPr>
          </w:p>
        </w:tc>
        <w:tc>
          <w:tcPr>
            <w:tcW w:w="1418" w:type="dxa"/>
          </w:tcPr>
          <w:p w14:paraId="188FEFA3" w14:textId="15C4BD21"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511A4F7D" w14:textId="54E5DD98"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7968617F"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34714557"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2B3C0504" w14:textId="77777777" w:rsidTr="007430D3">
        <w:tc>
          <w:tcPr>
            <w:tcW w:w="2136" w:type="dxa"/>
          </w:tcPr>
          <w:p w14:paraId="11E1190E"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101</w:t>
            </w:r>
            <w:r w:rsidRPr="0006630A">
              <w:rPr>
                <w:rFonts w:ascii="Times New Roman" w:hAnsi="Times New Roman" w:cs="Times New Roman"/>
                <w:sz w:val="18"/>
                <w:szCs w:val="18"/>
              </w:rPr>
              <w:t>. How to treat hydrocephalus caused by medulloblastoma</w:t>
            </w:r>
            <w:r w:rsidRPr="0006630A">
              <w:rPr>
                <w:rFonts w:ascii="Times New Roman" w:hAnsi="Times New Roman" w:cs="Times New Roman" w:hint="eastAsia"/>
                <w:sz w:val="18"/>
                <w:szCs w:val="18"/>
              </w:rPr>
              <w:t>?</w:t>
            </w:r>
          </w:p>
        </w:tc>
        <w:tc>
          <w:tcPr>
            <w:tcW w:w="3364" w:type="dxa"/>
          </w:tcPr>
          <w:p w14:paraId="038AF858" w14:textId="77777777" w:rsidR="00D50319" w:rsidRPr="00234756" w:rsidRDefault="00D50319" w:rsidP="006D0FA2">
            <w:pPr>
              <w:rPr>
                <w:rFonts w:ascii="Times New Roman" w:hAnsi="Times New Roman" w:cs="Times New Roman"/>
                <w:sz w:val="18"/>
                <w:szCs w:val="18"/>
              </w:rPr>
            </w:pPr>
            <w:r w:rsidRPr="00234756">
              <w:rPr>
                <w:rFonts w:ascii="Times New Roman" w:hAnsi="Times New Roman" w:cs="Times New Roman"/>
                <w:sz w:val="18"/>
                <w:szCs w:val="18"/>
              </w:rPr>
              <w:t>The treatment of hydrocephalus caused by medulloblastoma, a type of brain tumor, typically involves a combination of strategies to manage both the tumor itself and the associated hydrocephalus. Here's a general outline of the treatment approach:</w:t>
            </w:r>
          </w:p>
          <w:p w14:paraId="0565FBAC" w14:textId="77777777" w:rsidR="00D50319" w:rsidRPr="00234756" w:rsidRDefault="00D50319" w:rsidP="006D0FA2">
            <w:pPr>
              <w:rPr>
                <w:rFonts w:ascii="Times New Roman" w:hAnsi="Times New Roman" w:cs="Times New Roman"/>
                <w:sz w:val="18"/>
                <w:szCs w:val="18"/>
              </w:rPr>
            </w:pPr>
            <w:r w:rsidRPr="00234756">
              <w:rPr>
                <w:rFonts w:ascii="Times New Roman" w:hAnsi="Times New Roman" w:cs="Times New Roman"/>
                <w:sz w:val="18"/>
                <w:szCs w:val="18"/>
              </w:rPr>
              <w:t>1. Surgical Treatment:</w:t>
            </w:r>
          </w:p>
          <w:p w14:paraId="3474B5B3" w14:textId="77777777" w:rsidR="00D50319" w:rsidRPr="00234756" w:rsidRDefault="00D50319" w:rsidP="006D0FA2">
            <w:pPr>
              <w:rPr>
                <w:rFonts w:ascii="Times New Roman" w:hAnsi="Times New Roman" w:cs="Times New Roman"/>
                <w:sz w:val="18"/>
                <w:szCs w:val="18"/>
              </w:rPr>
            </w:pPr>
            <w:r w:rsidRPr="00234756">
              <w:rPr>
                <w:rFonts w:ascii="Times New Roman" w:hAnsi="Times New Roman" w:cs="Times New Roman"/>
                <w:sz w:val="18"/>
                <w:szCs w:val="18"/>
              </w:rPr>
              <w:t xml:space="preserve">   - Tumor Resection: The primary treatment for medulloblastoma involves surgical removal of the tumor. This can help relieve pressure on the brain and potentially reduce the hydrocephalus.</w:t>
            </w:r>
          </w:p>
          <w:p w14:paraId="7C6B610D" w14:textId="77777777" w:rsidR="00D50319" w:rsidRPr="00234756" w:rsidRDefault="00D50319" w:rsidP="006D0FA2">
            <w:pPr>
              <w:rPr>
                <w:rFonts w:ascii="Times New Roman" w:hAnsi="Times New Roman" w:cs="Times New Roman"/>
                <w:sz w:val="18"/>
                <w:szCs w:val="18"/>
              </w:rPr>
            </w:pPr>
            <w:r w:rsidRPr="00234756">
              <w:rPr>
                <w:rFonts w:ascii="Times New Roman" w:hAnsi="Times New Roman" w:cs="Times New Roman"/>
                <w:sz w:val="18"/>
                <w:szCs w:val="18"/>
              </w:rPr>
              <w:t xml:space="preserve">   - CSF Flow Restoration: If the tumor blocks the flow of cerebrospinal fluid (CSF), surgery may also be needed to restore normal CSF circulation. This can be achieved through tumor removal or through other surgical techniques like endoscopic third ventriculostomy.</w:t>
            </w:r>
          </w:p>
          <w:p w14:paraId="3E77256F" w14:textId="77777777" w:rsidR="00D50319" w:rsidRPr="00234756" w:rsidRDefault="00D50319" w:rsidP="006D0FA2">
            <w:pPr>
              <w:rPr>
                <w:rFonts w:ascii="Times New Roman" w:hAnsi="Times New Roman" w:cs="Times New Roman"/>
                <w:sz w:val="18"/>
                <w:szCs w:val="18"/>
              </w:rPr>
            </w:pPr>
            <w:r w:rsidRPr="00234756">
              <w:rPr>
                <w:rFonts w:ascii="Times New Roman" w:hAnsi="Times New Roman" w:cs="Times New Roman"/>
                <w:sz w:val="18"/>
                <w:szCs w:val="18"/>
              </w:rPr>
              <w:t>2. Management of Hydrocephalus:</w:t>
            </w:r>
          </w:p>
          <w:p w14:paraId="7BE3FAF2" w14:textId="77777777" w:rsidR="00D50319" w:rsidRPr="00234756" w:rsidRDefault="00D50319" w:rsidP="006D0FA2">
            <w:pPr>
              <w:rPr>
                <w:rFonts w:ascii="Times New Roman" w:hAnsi="Times New Roman" w:cs="Times New Roman"/>
                <w:sz w:val="18"/>
                <w:szCs w:val="18"/>
              </w:rPr>
            </w:pPr>
            <w:r w:rsidRPr="00234756">
              <w:rPr>
                <w:rFonts w:ascii="Times New Roman" w:hAnsi="Times New Roman" w:cs="Times New Roman"/>
                <w:sz w:val="18"/>
                <w:szCs w:val="18"/>
              </w:rPr>
              <w:t xml:space="preserve">   - Shunt Placement: If hydrocephalus persists after tumor resection, or if it cannot be immediately relieved by surgery, placing a shunt may be necessary. A shunt is a drainage system that diverts the flow of CSF from the brain to another part of the body, typically the abdominal cavity, where it can be absorbed.</w:t>
            </w:r>
          </w:p>
          <w:p w14:paraId="741F1E21" w14:textId="77777777" w:rsidR="00D50319" w:rsidRPr="00234756" w:rsidRDefault="00D50319" w:rsidP="006D0FA2">
            <w:pPr>
              <w:rPr>
                <w:rFonts w:ascii="Times New Roman" w:hAnsi="Times New Roman" w:cs="Times New Roman"/>
                <w:sz w:val="18"/>
                <w:szCs w:val="18"/>
              </w:rPr>
            </w:pPr>
            <w:r w:rsidRPr="00234756">
              <w:rPr>
                <w:rFonts w:ascii="Times New Roman" w:hAnsi="Times New Roman" w:cs="Times New Roman"/>
                <w:sz w:val="18"/>
                <w:szCs w:val="18"/>
              </w:rPr>
              <w:t xml:space="preserve">   - Endoscopic Third Ventriculostomy (ETV): This is another method to manage hydrocephalus without a shunt. It involves creating a hole in the floor of the third ventricle to allow CSF to bypass the obstruction and flow normally.</w:t>
            </w:r>
          </w:p>
          <w:p w14:paraId="68D3E0E1" w14:textId="77777777" w:rsidR="00D50319" w:rsidRPr="00234756" w:rsidRDefault="00D50319" w:rsidP="006D0FA2">
            <w:pPr>
              <w:rPr>
                <w:rFonts w:ascii="Times New Roman" w:hAnsi="Times New Roman" w:cs="Times New Roman"/>
                <w:sz w:val="18"/>
                <w:szCs w:val="18"/>
              </w:rPr>
            </w:pPr>
            <w:r w:rsidRPr="00234756">
              <w:rPr>
                <w:rFonts w:ascii="Times New Roman" w:hAnsi="Times New Roman" w:cs="Times New Roman"/>
                <w:sz w:val="18"/>
                <w:szCs w:val="18"/>
              </w:rPr>
              <w:t>3. Additional Treatments for Medulloblastoma:</w:t>
            </w:r>
          </w:p>
          <w:p w14:paraId="2367128C" w14:textId="77777777" w:rsidR="00D50319" w:rsidRPr="00234756" w:rsidRDefault="00D50319" w:rsidP="006D0FA2">
            <w:pPr>
              <w:rPr>
                <w:rFonts w:ascii="Times New Roman" w:hAnsi="Times New Roman" w:cs="Times New Roman"/>
                <w:sz w:val="18"/>
                <w:szCs w:val="18"/>
              </w:rPr>
            </w:pPr>
            <w:r w:rsidRPr="00234756">
              <w:rPr>
                <w:rFonts w:ascii="Times New Roman" w:hAnsi="Times New Roman" w:cs="Times New Roman"/>
                <w:sz w:val="18"/>
                <w:szCs w:val="18"/>
              </w:rPr>
              <w:lastRenderedPageBreak/>
              <w:t xml:space="preserve">   - Radiation Therapy: Post-surgical radiation therapy is commonly used to treat medulloblastoma, especially for high-risk patients or when surgical removal of the tumor is incomplete.</w:t>
            </w:r>
          </w:p>
          <w:p w14:paraId="443F5389" w14:textId="77777777" w:rsidR="00D50319" w:rsidRPr="00234756" w:rsidRDefault="00D50319" w:rsidP="006D0FA2">
            <w:pPr>
              <w:rPr>
                <w:rFonts w:ascii="Times New Roman" w:hAnsi="Times New Roman" w:cs="Times New Roman"/>
                <w:sz w:val="18"/>
                <w:szCs w:val="18"/>
              </w:rPr>
            </w:pPr>
            <w:r w:rsidRPr="00234756">
              <w:rPr>
                <w:rFonts w:ascii="Times New Roman" w:hAnsi="Times New Roman" w:cs="Times New Roman"/>
                <w:sz w:val="18"/>
                <w:szCs w:val="18"/>
              </w:rPr>
              <w:t xml:space="preserve">   - Chemotherapy: Chemotherapy may be used in addition to surgery and radiation, particularly in younger children, to reduce the risks associated with radiation and to address any residual tumor cells.</w:t>
            </w:r>
          </w:p>
          <w:p w14:paraId="4C747DF8" w14:textId="77777777" w:rsidR="00D50319" w:rsidRPr="00234756" w:rsidRDefault="00D50319" w:rsidP="006D0FA2">
            <w:pPr>
              <w:rPr>
                <w:rFonts w:ascii="Times New Roman" w:hAnsi="Times New Roman" w:cs="Times New Roman"/>
                <w:sz w:val="18"/>
                <w:szCs w:val="18"/>
              </w:rPr>
            </w:pPr>
            <w:r w:rsidRPr="00234756">
              <w:rPr>
                <w:rFonts w:ascii="Times New Roman" w:hAnsi="Times New Roman" w:cs="Times New Roman"/>
                <w:sz w:val="18"/>
                <w:szCs w:val="18"/>
              </w:rPr>
              <w:t>4. Follow-Up and Monitoring:</w:t>
            </w:r>
          </w:p>
          <w:p w14:paraId="2C116CB6" w14:textId="77777777" w:rsidR="00D50319" w:rsidRPr="00234756" w:rsidRDefault="00D50319" w:rsidP="006D0FA2">
            <w:pPr>
              <w:rPr>
                <w:rFonts w:ascii="Times New Roman" w:hAnsi="Times New Roman" w:cs="Times New Roman"/>
                <w:sz w:val="18"/>
                <w:szCs w:val="18"/>
              </w:rPr>
            </w:pPr>
            <w:r w:rsidRPr="00234756">
              <w:rPr>
                <w:rFonts w:ascii="Times New Roman" w:hAnsi="Times New Roman" w:cs="Times New Roman"/>
                <w:sz w:val="18"/>
                <w:szCs w:val="18"/>
              </w:rPr>
              <w:t xml:space="preserve">   - Regular follow-up is crucial for monitoring the status of both the tumor and hydrocephalus. MRI scans and other imaging techniques are used to assess the effectiveness of treatment and to monitor for any signs of recurrence or complications related to hydrocephalus.</w:t>
            </w:r>
          </w:p>
          <w:p w14:paraId="33843EE3" w14:textId="77777777" w:rsidR="00D50319" w:rsidRPr="0006630A" w:rsidRDefault="00D50319" w:rsidP="006D0FA2">
            <w:pPr>
              <w:rPr>
                <w:rFonts w:ascii="Times New Roman" w:hAnsi="Times New Roman" w:cs="Times New Roman"/>
                <w:sz w:val="18"/>
                <w:szCs w:val="18"/>
              </w:rPr>
            </w:pPr>
            <w:r w:rsidRPr="00234756">
              <w:rPr>
                <w:rFonts w:ascii="Times New Roman" w:hAnsi="Times New Roman" w:cs="Times New Roman"/>
                <w:sz w:val="18"/>
                <w:szCs w:val="18"/>
              </w:rPr>
              <w:t>The specific treatment plan should be tailored to the individual based on factors such as the size and location of the tumor, the age of the patient, and the presence of metastatic disease. Treatment is typically coordinated by a team of specialists including neurosurgeons, oncologists, and neurologists.</w:t>
            </w:r>
          </w:p>
        </w:tc>
        <w:tc>
          <w:tcPr>
            <w:tcW w:w="3118" w:type="dxa"/>
          </w:tcPr>
          <w:p w14:paraId="736D49DA"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5929EFD7" w14:textId="6B3333E0"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33</w:t>
            </w:r>
          </w:p>
        </w:tc>
        <w:tc>
          <w:tcPr>
            <w:tcW w:w="2268" w:type="dxa"/>
          </w:tcPr>
          <w:p w14:paraId="42B723A9" w14:textId="04AEC36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06DFE0CA"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55BF696B"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67D96843" w14:textId="77777777" w:rsidTr="007430D3">
        <w:tc>
          <w:tcPr>
            <w:tcW w:w="2136" w:type="dxa"/>
          </w:tcPr>
          <w:p w14:paraId="38992772"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102</w:t>
            </w:r>
            <w:r w:rsidRPr="0006630A">
              <w:rPr>
                <w:rFonts w:ascii="Times New Roman" w:hAnsi="Times New Roman" w:cs="Times New Roman"/>
                <w:sz w:val="18"/>
                <w:szCs w:val="18"/>
              </w:rPr>
              <w:t>. Can children with cancer live a 'normal life' after treatment?</w:t>
            </w:r>
          </w:p>
        </w:tc>
        <w:tc>
          <w:tcPr>
            <w:tcW w:w="3364" w:type="dxa"/>
          </w:tcPr>
          <w:p w14:paraId="668B14B5" w14:textId="77777777" w:rsidR="00D50319" w:rsidRPr="00C94597" w:rsidRDefault="00D50319" w:rsidP="006D0FA2">
            <w:pPr>
              <w:rPr>
                <w:rFonts w:ascii="Times New Roman" w:hAnsi="Times New Roman" w:cs="Times New Roman"/>
                <w:sz w:val="18"/>
                <w:szCs w:val="18"/>
              </w:rPr>
            </w:pPr>
            <w:r w:rsidRPr="00C94597">
              <w:rPr>
                <w:rFonts w:ascii="Times New Roman" w:hAnsi="Times New Roman" w:cs="Times New Roman"/>
                <w:sz w:val="18"/>
                <w:szCs w:val="18"/>
              </w:rPr>
              <w:t>Children who have cancer can often go on to lead a 'normal' life after their treatment, but this can vary significantly based on factors like the type of cancer, the extent of the disease, the treatments received, and individual health characteristics.</w:t>
            </w:r>
          </w:p>
          <w:p w14:paraId="00A64ADC" w14:textId="77777777" w:rsidR="00D50319" w:rsidRPr="00C94597" w:rsidRDefault="00D50319" w:rsidP="006D0FA2">
            <w:pPr>
              <w:rPr>
                <w:rFonts w:ascii="Times New Roman" w:hAnsi="Times New Roman" w:cs="Times New Roman"/>
                <w:sz w:val="18"/>
                <w:szCs w:val="18"/>
              </w:rPr>
            </w:pPr>
            <w:r w:rsidRPr="00C94597">
              <w:rPr>
                <w:rFonts w:ascii="Times New Roman" w:hAnsi="Times New Roman" w:cs="Times New Roman"/>
                <w:sz w:val="18"/>
                <w:szCs w:val="18"/>
              </w:rPr>
              <w:t>Here are some aspects to consider regarding their life after treatment:</w:t>
            </w:r>
          </w:p>
          <w:p w14:paraId="06928B01" w14:textId="77777777" w:rsidR="00D50319" w:rsidRPr="00C94597" w:rsidRDefault="00D50319" w:rsidP="006D0FA2">
            <w:pPr>
              <w:rPr>
                <w:rFonts w:ascii="Times New Roman" w:hAnsi="Times New Roman" w:cs="Times New Roman"/>
                <w:sz w:val="18"/>
                <w:szCs w:val="18"/>
              </w:rPr>
            </w:pPr>
            <w:r w:rsidRPr="00C94597">
              <w:rPr>
                <w:rFonts w:ascii="Times New Roman" w:hAnsi="Times New Roman" w:cs="Times New Roman"/>
                <w:sz w:val="18"/>
                <w:szCs w:val="18"/>
              </w:rPr>
              <w:t xml:space="preserve">1. Remission and Cure: Many children can achieve remission and potentially be cured of their cancer, depending on the type and stage at diagnosis. Advances in pediatric oncology have significantly improved </w:t>
            </w:r>
            <w:r w:rsidRPr="00C94597">
              <w:rPr>
                <w:rFonts w:ascii="Times New Roman" w:hAnsi="Times New Roman" w:cs="Times New Roman"/>
                <w:sz w:val="18"/>
                <w:szCs w:val="18"/>
              </w:rPr>
              <w:lastRenderedPageBreak/>
              <w:t>survival rates over the past few decades.</w:t>
            </w:r>
          </w:p>
          <w:p w14:paraId="3EEB57DE" w14:textId="77777777" w:rsidR="00D50319" w:rsidRPr="00C94597" w:rsidRDefault="00D50319" w:rsidP="006D0FA2">
            <w:pPr>
              <w:rPr>
                <w:rFonts w:ascii="Times New Roman" w:hAnsi="Times New Roman" w:cs="Times New Roman"/>
                <w:sz w:val="18"/>
                <w:szCs w:val="18"/>
              </w:rPr>
            </w:pPr>
            <w:r w:rsidRPr="00C94597">
              <w:rPr>
                <w:rFonts w:ascii="Times New Roman" w:hAnsi="Times New Roman" w:cs="Times New Roman"/>
                <w:sz w:val="18"/>
                <w:szCs w:val="18"/>
              </w:rPr>
              <w:t>2. Long-term Health: Survivors of childhood cancer may face long-term health challenges related to their treatment, such as secondary cancers, heart or lung problems, and growth or developmental delays. Regular follow-up with healthcare providers is crucial to manage these potential complications.</w:t>
            </w:r>
          </w:p>
          <w:p w14:paraId="6596AEF4" w14:textId="77777777" w:rsidR="00D50319" w:rsidRPr="00C94597" w:rsidRDefault="00D50319" w:rsidP="006D0FA2">
            <w:pPr>
              <w:rPr>
                <w:rFonts w:ascii="Times New Roman" w:hAnsi="Times New Roman" w:cs="Times New Roman"/>
                <w:sz w:val="18"/>
                <w:szCs w:val="18"/>
              </w:rPr>
            </w:pPr>
            <w:r w:rsidRPr="00C94597">
              <w:rPr>
                <w:rFonts w:ascii="Times New Roman" w:hAnsi="Times New Roman" w:cs="Times New Roman"/>
                <w:sz w:val="18"/>
                <w:szCs w:val="18"/>
              </w:rPr>
              <w:t>3. Educational and Cognitive Impacts: Some treatments, particularly those involving the brain (like radiation), can affect cognitive function and learning. Schools and educational systems may need to provide additional support to help these children achieve their academic potential.</w:t>
            </w:r>
          </w:p>
          <w:p w14:paraId="60C2B648" w14:textId="77777777" w:rsidR="00D50319" w:rsidRPr="00C94597" w:rsidRDefault="00D50319" w:rsidP="006D0FA2">
            <w:pPr>
              <w:rPr>
                <w:rFonts w:ascii="Times New Roman" w:hAnsi="Times New Roman" w:cs="Times New Roman"/>
                <w:sz w:val="18"/>
                <w:szCs w:val="18"/>
              </w:rPr>
            </w:pPr>
            <w:r w:rsidRPr="00C94597">
              <w:rPr>
                <w:rFonts w:ascii="Times New Roman" w:hAnsi="Times New Roman" w:cs="Times New Roman"/>
                <w:sz w:val="18"/>
                <w:szCs w:val="18"/>
              </w:rPr>
              <w:t>4. Psychological Well-being: The experience of having cancer can also impact psychological health. Children may experience anxiety, depression, or PTSD, and might benefit from psychological support or counseling.</w:t>
            </w:r>
          </w:p>
          <w:p w14:paraId="28D7DAB9" w14:textId="77777777" w:rsidR="00D50319" w:rsidRPr="00C94597" w:rsidRDefault="00D50319" w:rsidP="006D0FA2">
            <w:pPr>
              <w:rPr>
                <w:rFonts w:ascii="Times New Roman" w:hAnsi="Times New Roman" w:cs="Times New Roman"/>
                <w:sz w:val="18"/>
                <w:szCs w:val="18"/>
              </w:rPr>
            </w:pPr>
            <w:r w:rsidRPr="00C94597">
              <w:rPr>
                <w:rFonts w:ascii="Times New Roman" w:hAnsi="Times New Roman" w:cs="Times New Roman"/>
                <w:sz w:val="18"/>
                <w:szCs w:val="18"/>
              </w:rPr>
              <w:t>5. Social Integration: With proper support, many children can reintegrate into social environments like school and extracurricular activities, although they might need accommodations or adjustments depending on their physical and emotional needs.</w:t>
            </w:r>
          </w:p>
          <w:p w14:paraId="7BEEBAA1" w14:textId="77777777" w:rsidR="00D50319" w:rsidRPr="00C94597" w:rsidRDefault="00D50319" w:rsidP="006D0FA2">
            <w:pPr>
              <w:rPr>
                <w:rFonts w:ascii="Times New Roman" w:hAnsi="Times New Roman" w:cs="Times New Roman"/>
                <w:sz w:val="18"/>
                <w:szCs w:val="18"/>
              </w:rPr>
            </w:pPr>
            <w:r w:rsidRPr="00C94597">
              <w:rPr>
                <w:rFonts w:ascii="Times New Roman" w:hAnsi="Times New Roman" w:cs="Times New Roman"/>
                <w:sz w:val="18"/>
                <w:szCs w:val="18"/>
              </w:rPr>
              <w:t>6. Family Support: The family’s role is critical in helping children transition back to a more routine life, supporting them through their recovery and any long-term side effects of treatment.</w:t>
            </w:r>
          </w:p>
          <w:p w14:paraId="107AA103" w14:textId="77777777" w:rsidR="00D50319" w:rsidRPr="0006630A" w:rsidRDefault="00D50319" w:rsidP="006D0FA2">
            <w:pPr>
              <w:rPr>
                <w:rFonts w:ascii="Times New Roman" w:hAnsi="Times New Roman" w:cs="Times New Roman"/>
                <w:sz w:val="18"/>
                <w:szCs w:val="18"/>
              </w:rPr>
            </w:pPr>
            <w:r w:rsidRPr="00C94597">
              <w:rPr>
                <w:rFonts w:ascii="Times New Roman" w:hAnsi="Times New Roman" w:cs="Times New Roman"/>
                <w:sz w:val="18"/>
                <w:szCs w:val="18"/>
              </w:rPr>
              <w:t>Each child’s experience and needs can vary widely, so personalized care plans and support systems are essential for helping them lead as normal a life as possible post-treatment.</w:t>
            </w:r>
          </w:p>
        </w:tc>
        <w:tc>
          <w:tcPr>
            <w:tcW w:w="3118" w:type="dxa"/>
          </w:tcPr>
          <w:p w14:paraId="4B7FA091"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75DFEDC7" w14:textId="67B5EB5F"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7A3FC884" w14:textId="53A420B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7BFC7B17"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200B2D66"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0D95DD64" w14:textId="77777777" w:rsidTr="007430D3">
        <w:tc>
          <w:tcPr>
            <w:tcW w:w="2136" w:type="dxa"/>
          </w:tcPr>
          <w:p w14:paraId="1A81B3C0"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103</w:t>
            </w:r>
            <w:r w:rsidRPr="0006630A">
              <w:rPr>
                <w:rFonts w:ascii="Times New Roman" w:hAnsi="Times New Roman" w:cs="Times New Roman"/>
                <w:sz w:val="18"/>
                <w:szCs w:val="18"/>
              </w:rPr>
              <w:t xml:space="preserve">. </w:t>
            </w:r>
            <w:bookmarkStart w:id="13" w:name="OLE_LINK3"/>
            <w:r w:rsidRPr="00CD27B4">
              <w:rPr>
                <w:rFonts w:ascii="Times New Roman" w:hAnsi="Times New Roman" w:cs="Times New Roman"/>
                <w:sz w:val="18"/>
                <w:szCs w:val="18"/>
              </w:rPr>
              <w:t>Will cancer treatment put my child at risk for health problems later in life? What might they be?</w:t>
            </w:r>
            <w:bookmarkEnd w:id="13"/>
          </w:p>
        </w:tc>
        <w:tc>
          <w:tcPr>
            <w:tcW w:w="3364" w:type="dxa"/>
          </w:tcPr>
          <w:p w14:paraId="7CD98551" w14:textId="77777777" w:rsidR="00D50319" w:rsidRPr="00CD27B4" w:rsidRDefault="00D50319" w:rsidP="006D0FA2">
            <w:pPr>
              <w:rPr>
                <w:rFonts w:ascii="Times New Roman" w:hAnsi="Times New Roman" w:cs="Times New Roman"/>
                <w:sz w:val="18"/>
                <w:szCs w:val="18"/>
              </w:rPr>
            </w:pPr>
            <w:r w:rsidRPr="00CD27B4">
              <w:rPr>
                <w:rFonts w:ascii="Times New Roman" w:hAnsi="Times New Roman" w:cs="Times New Roman"/>
                <w:sz w:val="18"/>
                <w:szCs w:val="18"/>
              </w:rPr>
              <w:t>Yes, cancer treatments can put your child at risk for late effects, which are health problems that occur months or years after cancer treatment has ended. These late effects can vary depending on the type of treatment, the location and type of cancer, and your child's age and overall health. Here are some potential late effects of cancer treatments in children:</w:t>
            </w:r>
          </w:p>
          <w:p w14:paraId="3FDC79F3" w14:textId="77777777" w:rsidR="00D50319" w:rsidRPr="00CD27B4" w:rsidRDefault="00D50319" w:rsidP="006D0FA2">
            <w:pPr>
              <w:rPr>
                <w:rFonts w:ascii="Times New Roman" w:hAnsi="Times New Roman" w:cs="Times New Roman"/>
                <w:sz w:val="18"/>
                <w:szCs w:val="18"/>
              </w:rPr>
            </w:pPr>
            <w:r w:rsidRPr="00CD27B4">
              <w:rPr>
                <w:rFonts w:ascii="Times New Roman" w:hAnsi="Times New Roman" w:cs="Times New Roman"/>
                <w:sz w:val="18"/>
                <w:szCs w:val="18"/>
              </w:rPr>
              <w:t>1. Growth and Development Issues: Chemotherapy and radiation can affect a child's growth and development. Hormonal therapies or radiation near growth plates can lead to stunted growth or other developmental delays.</w:t>
            </w:r>
          </w:p>
          <w:p w14:paraId="083F2D22" w14:textId="77777777" w:rsidR="00D50319" w:rsidRPr="00CD27B4" w:rsidRDefault="00D50319" w:rsidP="006D0FA2">
            <w:pPr>
              <w:rPr>
                <w:rFonts w:ascii="Times New Roman" w:hAnsi="Times New Roman" w:cs="Times New Roman"/>
                <w:sz w:val="18"/>
                <w:szCs w:val="18"/>
              </w:rPr>
            </w:pPr>
            <w:r w:rsidRPr="00CD27B4">
              <w:rPr>
                <w:rFonts w:ascii="Times New Roman" w:hAnsi="Times New Roman" w:cs="Times New Roman"/>
                <w:sz w:val="18"/>
                <w:szCs w:val="18"/>
              </w:rPr>
              <w:t>2. Heart Problems: Certain chemotherapy drugs and radiation therapy to the chest area can increase the risk of heart disease later in life.</w:t>
            </w:r>
          </w:p>
          <w:p w14:paraId="7AB31A42" w14:textId="77777777" w:rsidR="00D50319" w:rsidRPr="00CD27B4" w:rsidRDefault="00D50319" w:rsidP="006D0FA2">
            <w:pPr>
              <w:rPr>
                <w:rFonts w:ascii="Times New Roman" w:hAnsi="Times New Roman" w:cs="Times New Roman"/>
                <w:sz w:val="18"/>
                <w:szCs w:val="18"/>
              </w:rPr>
            </w:pPr>
            <w:r w:rsidRPr="00CD27B4">
              <w:rPr>
                <w:rFonts w:ascii="Times New Roman" w:hAnsi="Times New Roman" w:cs="Times New Roman"/>
                <w:sz w:val="18"/>
                <w:szCs w:val="18"/>
              </w:rPr>
              <w:t>3. Secondary Cancers: Treatments like chemotherapy and radiation can increase the risk of developing a second type of cancer later in life.</w:t>
            </w:r>
          </w:p>
          <w:p w14:paraId="44035CEC" w14:textId="77777777" w:rsidR="00D50319" w:rsidRPr="00CD27B4" w:rsidRDefault="00D50319" w:rsidP="006D0FA2">
            <w:pPr>
              <w:rPr>
                <w:rFonts w:ascii="Times New Roman" w:hAnsi="Times New Roman" w:cs="Times New Roman"/>
                <w:sz w:val="18"/>
                <w:szCs w:val="18"/>
              </w:rPr>
            </w:pPr>
            <w:r w:rsidRPr="00CD27B4">
              <w:rPr>
                <w:rFonts w:ascii="Times New Roman" w:hAnsi="Times New Roman" w:cs="Times New Roman"/>
                <w:sz w:val="18"/>
                <w:szCs w:val="18"/>
              </w:rPr>
              <w:t>4. Reproductive and Sexual Health Issues: Treatments involving the pelvic area, certain chemotherapy agents, and radiation can affect fertility and reproductive health.</w:t>
            </w:r>
          </w:p>
          <w:p w14:paraId="5010A8D1" w14:textId="77777777" w:rsidR="00D50319" w:rsidRPr="00CD27B4" w:rsidRDefault="00D50319" w:rsidP="006D0FA2">
            <w:pPr>
              <w:rPr>
                <w:rFonts w:ascii="Times New Roman" w:hAnsi="Times New Roman" w:cs="Times New Roman"/>
                <w:sz w:val="18"/>
                <w:szCs w:val="18"/>
              </w:rPr>
            </w:pPr>
            <w:r w:rsidRPr="00CD27B4">
              <w:rPr>
                <w:rFonts w:ascii="Times New Roman" w:hAnsi="Times New Roman" w:cs="Times New Roman"/>
                <w:sz w:val="18"/>
                <w:szCs w:val="18"/>
              </w:rPr>
              <w:t>5. Cognitive and Emotional Effects: Some treatments, particularly those affecting the brain, can lead to cognitive impairments or emotional issues. Children might experience changes in memory, attention, or learning abilities.</w:t>
            </w:r>
          </w:p>
          <w:p w14:paraId="2A294706" w14:textId="77777777" w:rsidR="00D50319" w:rsidRPr="00CD27B4" w:rsidRDefault="00D50319" w:rsidP="006D0FA2">
            <w:pPr>
              <w:rPr>
                <w:rFonts w:ascii="Times New Roman" w:hAnsi="Times New Roman" w:cs="Times New Roman"/>
                <w:sz w:val="18"/>
                <w:szCs w:val="18"/>
              </w:rPr>
            </w:pPr>
            <w:r w:rsidRPr="00CD27B4">
              <w:rPr>
                <w:rFonts w:ascii="Times New Roman" w:hAnsi="Times New Roman" w:cs="Times New Roman"/>
                <w:sz w:val="18"/>
                <w:szCs w:val="18"/>
              </w:rPr>
              <w:t>6. Lung Problems: Radiation to the chest and certain chemotherapy drugs can cause lung damage, leading to breathing problems over time.</w:t>
            </w:r>
          </w:p>
          <w:p w14:paraId="0C9676A4" w14:textId="77777777" w:rsidR="00D50319" w:rsidRPr="00CD27B4" w:rsidRDefault="00D50319" w:rsidP="006D0FA2">
            <w:pPr>
              <w:rPr>
                <w:rFonts w:ascii="Times New Roman" w:hAnsi="Times New Roman" w:cs="Times New Roman"/>
                <w:sz w:val="18"/>
                <w:szCs w:val="18"/>
              </w:rPr>
            </w:pPr>
            <w:r w:rsidRPr="00CD27B4">
              <w:rPr>
                <w:rFonts w:ascii="Times New Roman" w:hAnsi="Times New Roman" w:cs="Times New Roman"/>
                <w:sz w:val="18"/>
                <w:szCs w:val="18"/>
              </w:rPr>
              <w:t>7. Kidney and Liver Damage: Some drugs used in chemotherapy can affect kidney and liver function, which might lead to long-</w:t>
            </w:r>
            <w:r w:rsidRPr="00CD27B4">
              <w:rPr>
                <w:rFonts w:ascii="Times New Roman" w:hAnsi="Times New Roman" w:cs="Times New Roman"/>
                <w:sz w:val="18"/>
                <w:szCs w:val="18"/>
              </w:rPr>
              <w:lastRenderedPageBreak/>
              <w:t>term health issues.</w:t>
            </w:r>
          </w:p>
          <w:p w14:paraId="035233AB" w14:textId="77777777" w:rsidR="00D50319" w:rsidRPr="00CD27B4" w:rsidRDefault="00D50319" w:rsidP="006D0FA2">
            <w:pPr>
              <w:rPr>
                <w:rFonts w:ascii="Times New Roman" w:hAnsi="Times New Roman" w:cs="Times New Roman"/>
                <w:sz w:val="18"/>
                <w:szCs w:val="18"/>
              </w:rPr>
            </w:pPr>
            <w:r w:rsidRPr="00CD27B4">
              <w:rPr>
                <w:rFonts w:ascii="Times New Roman" w:hAnsi="Times New Roman" w:cs="Times New Roman"/>
                <w:sz w:val="18"/>
                <w:szCs w:val="18"/>
              </w:rPr>
              <w:t>8. Bone Health: Radiation and some drugs can weaken bones, potentially leading to osteoporosis or fractures later in life.</w:t>
            </w:r>
          </w:p>
          <w:p w14:paraId="0394E28B" w14:textId="77777777" w:rsidR="00D50319" w:rsidRPr="00EE5DA0" w:rsidRDefault="00D50319" w:rsidP="006D0FA2">
            <w:pPr>
              <w:rPr>
                <w:rFonts w:ascii="Times New Roman" w:hAnsi="Times New Roman" w:cs="Times New Roman"/>
                <w:sz w:val="18"/>
                <w:szCs w:val="18"/>
              </w:rPr>
            </w:pPr>
            <w:r w:rsidRPr="00CD27B4">
              <w:rPr>
                <w:rFonts w:ascii="Times New Roman" w:hAnsi="Times New Roman" w:cs="Times New Roman"/>
                <w:sz w:val="18"/>
                <w:szCs w:val="18"/>
              </w:rPr>
              <w:t>Monitoring for these late effects is an essential part of follow-up care after cancer treatment. Regular medical check-ups, lifestyle adjustments, and sometimes medications can help manage or mitigate these risks. It's important to discuss with your child’s oncology team about the specific risks associated with their treatment and the best strategies for follow-up care.</w:t>
            </w:r>
          </w:p>
        </w:tc>
        <w:tc>
          <w:tcPr>
            <w:tcW w:w="3118" w:type="dxa"/>
          </w:tcPr>
          <w:p w14:paraId="01C3A38D"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06061FED" w14:textId="0F103B41"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33</w:t>
            </w:r>
          </w:p>
        </w:tc>
        <w:tc>
          <w:tcPr>
            <w:tcW w:w="2268" w:type="dxa"/>
          </w:tcPr>
          <w:p w14:paraId="49661368" w14:textId="293A195F"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6C035A65"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57AFC7EE"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7BF62E50" w14:textId="77777777" w:rsidTr="007430D3">
        <w:tc>
          <w:tcPr>
            <w:tcW w:w="2136" w:type="dxa"/>
          </w:tcPr>
          <w:p w14:paraId="495AF655"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104</w:t>
            </w:r>
            <w:r w:rsidRPr="0006630A">
              <w:rPr>
                <w:rFonts w:ascii="Times New Roman" w:hAnsi="Times New Roman" w:cs="Times New Roman"/>
                <w:sz w:val="18"/>
                <w:szCs w:val="18"/>
              </w:rPr>
              <w:t>. Why don't we have a cure for childhood cancer yet?</w:t>
            </w:r>
          </w:p>
        </w:tc>
        <w:tc>
          <w:tcPr>
            <w:tcW w:w="3364" w:type="dxa"/>
          </w:tcPr>
          <w:p w14:paraId="41A8ECC7" w14:textId="77777777" w:rsidR="00D50319" w:rsidRPr="00CD27B4" w:rsidRDefault="00D50319" w:rsidP="006D0FA2">
            <w:pPr>
              <w:rPr>
                <w:rFonts w:ascii="Times New Roman" w:hAnsi="Times New Roman" w:cs="Times New Roman"/>
                <w:sz w:val="18"/>
                <w:szCs w:val="18"/>
              </w:rPr>
            </w:pPr>
            <w:r w:rsidRPr="00CD27B4">
              <w:rPr>
                <w:rFonts w:ascii="Times New Roman" w:hAnsi="Times New Roman" w:cs="Times New Roman"/>
                <w:sz w:val="18"/>
                <w:szCs w:val="18"/>
              </w:rPr>
              <w:t>Finding a cure for childhood cancer is a complex and challenging task due to several reasons:</w:t>
            </w:r>
          </w:p>
          <w:p w14:paraId="0890563A" w14:textId="77777777" w:rsidR="00D50319" w:rsidRPr="00CD27B4" w:rsidRDefault="00D50319" w:rsidP="006D0FA2">
            <w:pPr>
              <w:rPr>
                <w:rFonts w:ascii="Times New Roman" w:hAnsi="Times New Roman" w:cs="Times New Roman"/>
                <w:sz w:val="18"/>
                <w:szCs w:val="18"/>
              </w:rPr>
            </w:pPr>
            <w:r w:rsidRPr="00CD27B4">
              <w:rPr>
                <w:rFonts w:ascii="Times New Roman" w:hAnsi="Times New Roman" w:cs="Times New Roman"/>
                <w:sz w:val="18"/>
                <w:szCs w:val="18"/>
              </w:rPr>
              <w:t>1. Variability of Diseases: Childhood cancer is not a single disease but a collection of various diseases, each with different genetic and environmental causes. These cancers differ significantly from those in adults, both in terms of their biology and how they respond to treatments.</w:t>
            </w:r>
          </w:p>
          <w:p w14:paraId="2448B0EF" w14:textId="77777777" w:rsidR="00D50319" w:rsidRPr="00CD27B4" w:rsidRDefault="00D50319" w:rsidP="006D0FA2">
            <w:pPr>
              <w:rPr>
                <w:rFonts w:ascii="Times New Roman" w:hAnsi="Times New Roman" w:cs="Times New Roman"/>
                <w:sz w:val="18"/>
                <w:szCs w:val="18"/>
              </w:rPr>
            </w:pPr>
            <w:r w:rsidRPr="00CD27B4">
              <w:rPr>
                <w:rFonts w:ascii="Times New Roman" w:hAnsi="Times New Roman" w:cs="Times New Roman"/>
                <w:sz w:val="18"/>
                <w:szCs w:val="18"/>
              </w:rPr>
              <w:t>2. Genetic Complexity: Many childhood cancers involve changes in the DNA that are not well understood. These genetic variations can affect how the cancers grow and respond to treatment. Understanding these complexities is crucial for developing targeted therapies.</w:t>
            </w:r>
          </w:p>
          <w:p w14:paraId="13B88DB4" w14:textId="77777777" w:rsidR="00D50319" w:rsidRPr="00CD27B4" w:rsidRDefault="00D50319" w:rsidP="006D0FA2">
            <w:pPr>
              <w:rPr>
                <w:rFonts w:ascii="Times New Roman" w:hAnsi="Times New Roman" w:cs="Times New Roman"/>
                <w:sz w:val="18"/>
                <w:szCs w:val="18"/>
              </w:rPr>
            </w:pPr>
            <w:r w:rsidRPr="00CD27B4">
              <w:rPr>
                <w:rFonts w:ascii="Times New Roman" w:hAnsi="Times New Roman" w:cs="Times New Roman"/>
                <w:sz w:val="18"/>
                <w:szCs w:val="18"/>
              </w:rPr>
              <w:t>3. Research Funding and Focus: Historically, childhood cancers have received less research funding compared to adult cancers. This is partly because childhood cancer is rare, accounting for a smaller percentage of all cancer cases. More funding can accelerate research into specialized treatments and better diagnostic tools.</w:t>
            </w:r>
          </w:p>
          <w:p w14:paraId="2A20F3CE" w14:textId="77777777" w:rsidR="00D50319" w:rsidRPr="00CD27B4" w:rsidRDefault="00D50319" w:rsidP="006D0FA2">
            <w:pPr>
              <w:rPr>
                <w:rFonts w:ascii="Times New Roman" w:hAnsi="Times New Roman" w:cs="Times New Roman"/>
                <w:sz w:val="18"/>
                <w:szCs w:val="18"/>
              </w:rPr>
            </w:pPr>
            <w:r w:rsidRPr="00CD27B4">
              <w:rPr>
                <w:rFonts w:ascii="Times New Roman" w:hAnsi="Times New Roman" w:cs="Times New Roman"/>
                <w:sz w:val="18"/>
                <w:szCs w:val="18"/>
              </w:rPr>
              <w:lastRenderedPageBreak/>
              <w:t>4. Ethical and Logistical Challenges: Conducting clinical trials in children presents ethical challenges. There are stricter regulations for trials involving children to ensure their safety and well-being, which can slow down the process of testing new treatments.</w:t>
            </w:r>
          </w:p>
          <w:p w14:paraId="4D35EF44" w14:textId="77777777" w:rsidR="00D50319" w:rsidRPr="00CD27B4" w:rsidRDefault="00D50319" w:rsidP="006D0FA2">
            <w:pPr>
              <w:rPr>
                <w:rFonts w:ascii="Times New Roman" w:hAnsi="Times New Roman" w:cs="Times New Roman"/>
                <w:sz w:val="18"/>
                <w:szCs w:val="18"/>
              </w:rPr>
            </w:pPr>
            <w:r w:rsidRPr="00CD27B4">
              <w:rPr>
                <w:rFonts w:ascii="Times New Roman" w:hAnsi="Times New Roman" w:cs="Times New Roman"/>
                <w:sz w:val="18"/>
                <w:szCs w:val="18"/>
              </w:rPr>
              <w:t>5. Long-term Side Effects: Treatments that are effective in curing cancer in children might also cause long-term health issues. Researchers are working to develop treatments that are not only effective in curing cancer but also minimize long-term side effects.</w:t>
            </w:r>
          </w:p>
          <w:p w14:paraId="2928DDD8" w14:textId="77777777" w:rsidR="00D50319" w:rsidRPr="0006630A" w:rsidRDefault="00D50319" w:rsidP="006D0FA2">
            <w:pPr>
              <w:rPr>
                <w:rFonts w:ascii="Times New Roman" w:hAnsi="Times New Roman" w:cs="Times New Roman"/>
                <w:sz w:val="18"/>
                <w:szCs w:val="18"/>
              </w:rPr>
            </w:pPr>
            <w:r w:rsidRPr="00CD27B4">
              <w:rPr>
                <w:rFonts w:ascii="Times New Roman" w:hAnsi="Times New Roman" w:cs="Times New Roman"/>
                <w:sz w:val="18"/>
                <w:szCs w:val="18"/>
              </w:rPr>
              <w:t>Despite these challenges, there has been significant progress in increasing the survival rates for many types of childhood cancer through improvements in diagnosis, treatment, and supportive care. Ongoing research and clinical trials continue to seek more effective and less harmful ways to treat these cancers.</w:t>
            </w:r>
          </w:p>
        </w:tc>
        <w:tc>
          <w:tcPr>
            <w:tcW w:w="3118" w:type="dxa"/>
          </w:tcPr>
          <w:p w14:paraId="1FD36EA7"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03E9D1EF" w14:textId="198D1813"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0D48C594" w14:textId="5EB04243"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3BD06820"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453777A7"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46FCD63A" w14:textId="77777777" w:rsidTr="007430D3">
        <w:tc>
          <w:tcPr>
            <w:tcW w:w="2136" w:type="dxa"/>
          </w:tcPr>
          <w:p w14:paraId="2E5B9B70"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105</w:t>
            </w:r>
            <w:r w:rsidRPr="0006630A">
              <w:rPr>
                <w:rFonts w:ascii="Times New Roman" w:hAnsi="Times New Roman" w:cs="Times New Roman"/>
                <w:sz w:val="18"/>
                <w:szCs w:val="18"/>
              </w:rPr>
              <w:t xml:space="preserve">. </w:t>
            </w:r>
            <w:bookmarkStart w:id="14" w:name="OLE_LINK4"/>
            <w:r w:rsidRPr="00660072">
              <w:rPr>
                <w:rFonts w:ascii="Times New Roman" w:hAnsi="Times New Roman" w:cs="Times New Roman"/>
                <w:sz w:val="18"/>
                <w:szCs w:val="18"/>
              </w:rPr>
              <w:t>How to treat recurrent nephroblastoma?</w:t>
            </w:r>
            <w:bookmarkEnd w:id="14"/>
          </w:p>
        </w:tc>
        <w:tc>
          <w:tcPr>
            <w:tcW w:w="3364" w:type="dxa"/>
          </w:tcPr>
          <w:p w14:paraId="0B66F294" w14:textId="77777777" w:rsidR="00D50319" w:rsidRPr="00660072" w:rsidRDefault="00D50319" w:rsidP="006D0FA2">
            <w:pPr>
              <w:rPr>
                <w:rFonts w:ascii="Times New Roman" w:hAnsi="Times New Roman" w:cs="Times New Roman"/>
                <w:sz w:val="18"/>
                <w:szCs w:val="18"/>
              </w:rPr>
            </w:pPr>
            <w:r w:rsidRPr="00660072">
              <w:rPr>
                <w:rFonts w:ascii="Times New Roman" w:hAnsi="Times New Roman" w:cs="Times New Roman"/>
                <w:sz w:val="18"/>
                <w:szCs w:val="18"/>
              </w:rPr>
              <w:t>Treating recurrent nephroblastoma, also known as Wilms tumor, involves several strategies, depending on factors like the location of the recurrence, the extent of the disease, the treatments previously used, and the overall health of the patient. Here are common approaches to treating recurrent nephroblastoma:</w:t>
            </w:r>
          </w:p>
          <w:p w14:paraId="0774D7E8" w14:textId="77777777" w:rsidR="00D50319" w:rsidRPr="00660072" w:rsidRDefault="00D50319" w:rsidP="006D0FA2">
            <w:pPr>
              <w:rPr>
                <w:rFonts w:ascii="Times New Roman" w:hAnsi="Times New Roman" w:cs="Times New Roman"/>
                <w:sz w:val="18"/>
                <w:szCs w:val="18"/>
              </w:rPr>
            </w:pPr>
            <w:r w:rsidRPr="00660072">
              <w:rPr>
                <w:rFonts w:ascii="Times New Roman" w:hAnsi="Times New Roman" w:cs="Times New Roman"/>
                <w:sz w:val="18"/>
                <w:szCs w:val="18"/>
              </w:rPr>
              <w:t>1. Chemotherapy: This is often the first line of treatment for recurrence. New or different chemotherapy drugs may be used if the cancer has returned, especially if it responds well to chemotherapeutic agents.</w:t>
            </w:r>
          </w:p>
          <w:p w14:paraId="288BA557" w14:textId="77777777" w:rsidR="00D50319" w:rsidRPr="00660072" w:rsidRDefault="00D50319" w:rsidP="006D0FA2">
            <w:pPr>
              <w:rPr>
                <w:rFonts w:ascii="Times New Roman" w:hAnsi="Times New Roman" w:cs="Times New Roman"/>
                <w:sz w:val="18"/>
                <w:szCs w:val="18"/>
              </w:rPr>
            </w:pPr>
            <w:r w:rsidRPr="00660072">
              <w:rPr>
                <w:rFonts w:ascii="Times New Roman" w:hAnsi="Times New Roman" w:cs="Times New Roman"/>
                <w:sz w:val="18"/>
                <w:szCs w:val="18"/>
              </w:rPr>
              <w:t>2.</w:t>
            </w:r>
            <w:r>
              <w:rPr>
                <w:rFonts w:ascii="Times New Roman" w:hAnsi="Times New Roman" w:cs="Times New Roman" w:hint="eastAsia"/>
                <w:sz w:val="18"/>
                <w:szCs w:val="18"/>
              </w:rPr>
              <w:t xml:space="preserve"> </w:t>
            </w:r>
            <w:r w:rsidRPr="00660072">
              <w:rPr>
                <w:rFonts w:ascii="Times New Roman" w:hAnsi="Times New Roman" w:cs="Times New Roman"/>
                <w:sz w:val="18"/>
                <w:szCs w:val="18"/>
              </w:rPr>
              <w:t>Surgery: Surgical removal of the tumor is considered if the recurrence is localized. Completeness of the tumor removal is a significant factor in prognosis.</w:t>
            </w:r>
          </w:p>
          <w:p w14:paraId="1052CE14" w14:textId="77777777" w:rsidR="00D50319" w:rsidRPr="00660072" w:rsidRDefault="00D50319" w:rsidP="006D0FA2">
            <w:pPr>
              <w:rPr>
                <w:rFonts w:ascii="Times New Roman" w:hAnsi="Times New Roman" w:cs="Times New Roman"/>
                <w:sz w:val="18"/>
                <w:szCs w:val="18"/>
              </w:rPr>
            </w:pPr>
            <w:r w:rsidRPr="00660072">
              <w:rPr>
                <w:rFonts w:ascii="Times New Roman" w:hAnsi="Times New Roman" w:cs="Times New Roman"/>
                <w:sz w:val="18"/>
                <w:szCs w:val="18"/>
              </w:rPr>
              <w:lastRenderedPageBreak/>
              <w:t>3.</w:t>
            </w:r>
            <w:r>
              <w:rPr>
                <w:rFonts w:ascii="Times New Roman" w:hAnsi="Times New Roman" w:cs="Times New Roman" w:hint="eastAsia"/>
                <w:sz w:val="18"/>
                <w:szCs w:val="18"/>
              </w:rPr>
              <w:t xml:space="preserve"> </w:t>
            </w:r>
            <w:r w:rsidRPr="00660072">
              <w:rPr>
                <w:rFonts w:ascii="Times New Roman" w:hAnsi="Times New Roman" w:cs="Times New Roman"/>
                <w:sz w:val="18"/>
                <w:szCs w:val="18"/>
              </w:rPr>
              <w:t>Radiation Therapy: This may be used in addition to surgery and chemotherapy, particularly if the tumor is inoperable or if there are concerns about microscopic disease remaining post-surgery.</w:t>
            </w:r>
          </w:p>
          <w:p w14:paraId="53B89614" w14:textId="77777777" w:rsidR="00D50319" w:rsidRPr="00660072" w:rsidRDefault="00D50319" w:rsidP="006D0FA2">
            <w:pPr>
              <w:rPr>
                <w:rFonts w:ascii="Times New Roman" w:hAnsi="Times New Roman" w:cs="Times New Roman"/>
                <w:sz w:val="18"/>
                <w:szCs w:val="18"/>
              </w:rPr>
            </w:pPr>
            <w:r w:rsidRPr="00660072">
              <w:rPr>
                <w:rFonts w:ascii="Times New Roman" w:hAnsi="Times New Roman" w:cs="Times New Roman"/>
                <w:sz w:val="18"/>
                <w:szCs w:val="18"/>
              </w:rPr>
              <w:t>4. High-Dose Chemotherapy with Stem Cell Transplant: For more aggressive or widespread recurrence, high-dose chemotherapy followed by a stem cell transplant might be an option. This approach attempts to reset the bone marrow after it's been heavily treated with chemotherapy.</w:t>
            </w:r>
          </w:p>
          <w:p w14:paraId="6B625BAC" w14:textId="77777777" w:rsidR="00D50319" w:rsidRPr="00660072" w:rsidRDefault="00D50319" w:rsidP="006D0FA2">
            <w:pPr>
              <w:rPr>
                <w:rFonts w:ascii="Times New Roman" w:hAnsi="Times New Roman" w:cs="Times New Roman"/>
                <w:sz w:val="18"/>
                <w:szCs w:val="18"/>
              </w:rPr>
            </w:pPr>
            <w:r w:rsidRPr="00660072">
              <w:rPr>
                <w:rFonts w:ascii="Times New Roman" w:hAnsi="Times New Roman" w:cs="Times New Roman"/>
                <w:sz w:val="18"/>
                <w:szCs w:val="18"/>
              </w:rPr>
              <w:t>5. Targeted Therapy and Immunotherapy: Emerging treatments such as drugs that target specific aspects of cancer cells and immunotherapies that help the immune system fight cancer are being researched and could be considered, particularly in clinical trial settings.</w:t>
            </w:r>
          </w:p>
          <w:p w14:paraId="3763D098" w14:textId="77777777" w:rsidR="00D50319" w:rsidRPr="00660072" w:rsidRDefault="00D50319" w:rsidP="006D0FA2">
            <w:pPr>
              <w:rPr>
                <w:rFonts w:ascii="Times New Roman" w:hAnsi="Times New Roman" w:cs="Times New Roman"/>
                <w:sz w:val="18"/>
                <w:szCs w:val="18"/>
              </w:rPr>
            </w:pPr>
            <w:r w:rsidRPr="00660072">
              <w:rPr>
                <w:rFonts w:ascii="Times New Roman" w:hAnsi="Times New Roman" w:cs="Times New Roman"/>
                <w:sz w:val="18"/>
                <w:szCs w:val="18"/>
              </w:rPr>
              <w:t>6. Clinical Trials: Participating in clinical trials can provide access to new treatments that are not yet widely available but could be effective against recurrent nephroblastoma.</w:t>
            </w:r>
          </w:p>
          <w:p w14:paraId="0B461B7B" w14:textId="77777777" w:rsidR="00D50319" w:rsidRPr="00660072" w:rsidRDefault="00D50319" w:rsidP="006D0FA2">
            <w:pPr>
              <w:rPr>
                <w:rFonts w:ascii="Times New Roman" w:hAnsi="Times New Roman" w:cs="Times New Roman"/>
                <w:sz w:val="18"/>
                <w:szCs w:val="18"/>
              </w:rPr>
            </w:pPr>
            <w:r w:rsidRPr="00660072">
              <w:rPr>
                <w:rFonts w:ascii="Times New Roman" w:hAnsi="Times New Roman" w:cs="Times New Roman"/>
                <w:sz w:val="18"/>
                <w:szCs w:val="18"/>
              </w:rPr>
              <w:t>7. Supportive Care: Managing symptoms and maintaining the patient’s quality of life remain crucial, especially with recurrent disease.</w:t>
            </w:r>
          </w:p>
          <w:p w14:paraId="1B99035F" w14:textId="77777777" w:rsidR="00D50319" w:rsidRPr="0006630A" w:rsidRDefault="00D50319" w:rsidP="006D0FA2">
            <w:pPr>
              <w:rPr>
                <w:rFonts w:ascii="Times New Roman" w:hAnsi="Times New Roman" w:cs="Times New Roman"/>
                <w:sz w:val="18"/>
                <w:szCs w:val="18"/>
              </w:rPr>
            </w:pPr>
            <w:r w:rsidRPr="00660072">
              <w:rPr>
                <w:rFonts w:ascii="Times New Roman" w:hAnsi="Times New Roman" w:cs="Times New Roman"/>
                <w:sz w:val="18"/>
                <w:szCs w:val="18"/>
              </w:rPr>
              <w:t>Each treatment plan is highly individualized, taking into consideration the specific characteristics of the patient’s cancer and previous treatment history. It's crucial for ongoing management to be coordinated by a team of specialists in pediatric oncology who have experience with nephroblastoma.</w:t>
            </w:r>
          </w:p>
        </w:tc>
        <w:tc>
          <w:tcPr>
            <w:tcW w:w="3118" w:type="dxa"/>
          </w:tcPr>
          <w:p w14:paraId="58230424"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4E5DDDB9" w14:textId="64B7E47D"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5262AE7F" w14:textId="0EEA416E"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2ECD1AAD"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0D851ED7"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008276F4" w14:textId="77777777" w:rsidTr="007430D3">
        <w:tc>
          <w:tcPr>
            <w:tcW w:w="2136" w:type="dxa"/>
          </w:tcPr>
          <w:p w14:paraId="6CB34AC8"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106</w:t>
            </w:r>
            <w:r w:rsidRPr="0006630A">
              <w:rPr>
                <w:rFonts w:ascii="Times New Roman" w:hAnsi="Times New Roman" w:cs="Times New Roman"/>
                <w:sz w:val="18"/>
                <w:szCs w:val="18"/>
              </w:rPr>
              <w:t xml:space="preserve">. Which types of nephroblastoma require </w:t>
            </w:r>
            <w:r w:rsidRPr="0006630A">
              <w:rPr>
                <w:rFonts w:ascii="Times New Roman" w:hAnsi="Times New Roman" w:cs="Times New Roman"/>
                <w:sz w:val="18"/>
                <w:szCs w:val="18"/>
              </w:rPr>
              <w:lastRenderedPageBreak/>
              <w:t>preoperative chemotherapy?</w:t>
            </w:r>
          </w:p>
        </w:tc>
        <w:tc>
          <w:tcPr>
            <w:tcW w:w="3364" w:type="dxa"/>
          </w:tcPr>
          <w:p w14:paraId="3548C116" w14:textId="77777777" w:rsidR="00D50319" w:rsidRPr="0042712E" w:rsidRDefault="00D50319" w:rsidP="006D0FA2">
            <w:pPr>
              <w:rPr>
                <w:rFonts w:ascii="Times New Roman" w:hAnsi="Times New Roman" w:cs="Times New Roman"/>
                <w:sz w:val="18"/>
                <w:szCs w:val="18"/>
              </w:rPr>
            </w:pPr>
            <w:r w:rsidRPr="0042712E">
              <w:rPr>
                <w:rFonts w:ascii="Times New Roman" w:hAnsi="Times New Roman" w:cs="Times New Roman"/>
                <w:sz w:val="18"/>
                <w:szCs w:val="18"/>
              </w:rPr>
              <w:lastRenderedPageBreak/>
              <w:t xml:space="preserve">Nephroblastoma, also known as Wilms tumor, is a type of kidney cancer </w:t>
            </w:r>
            <w:r w:rsidRPr="0042712E">
              <w:rPr>
                <w:rFonts w:ascii="Times New Roman" w:hAnsi="Times New Roman" w:cs="Times New Roman"/>
                <w:sz w:val="18"/>
                <w:szCs w:val="18"/>
              </w:rPr>
              <w:lastRenderedPageBreak/>
              <w:t>predominantly affecting children. The treatment approach, including the use of preoperative chemotherapy, is determined based on various factors such as the stage of the tumor, its histology, and the presence of specific genetic or biological markers.</w:t>
            </w:r>
          </w:p>
          <w:p w14:paraId="43242828" w14:textId="77777777" w:rsidR="00D50319" w:rsidRPr="0042712E" w:rsidRDefault="00D50319" w:rsidP="006D0FA2">
            <w:pPr>
              <w:rPr>
                <w:rFonts w:ascii="Times New Roman" w:hAnsi="Times New Roman" w:cs="Times New Roman"/>
                <w:sz w:val="18"/>
                <w:szCs w:val="18"/>
              </w:rPr>
            </w:pPr>
            <w:r w:rsidRPr="0042712E">
              <w:rPr>
                <w:rFonts w:ascii="Times New Roman" w:hAnsi="Times New Roman" w:cs="Times New Roman"/>
                <w:sz w:val="18"/>
                <w:szCs w:val="18"/>
              </w:rPr>
              <w:t>The types of nephroblastoma that typically require preoperative chemotherapy include:</w:t>
            </w:r>
          </w:p>
          <w:p w14:paraId="5D256517" w14:textId="77777777" w:rsidR="00D50319" w:rsidRPr="0042712E" w:rsidRDefault="00D50319" w:rsidP="006D0FA2">
            <w:pPr>
              <w:rPr>
                <w:rFonts w:ascii="Times New Roman" w:hAnsi="Times New Roman" w:cs="Times New Roman"/>
                <w:sz w:val="18"/>
                <w:szCs w:val="18"/>
              </w:rPr>
            </w:pPr>
            <w:r w:rsidRPr="0042712E">
              <w:rPr>
                <w:rFonts w:ascii="Times New Roman" w:hAnsi="Times New Roman" w:cs="Times New Roman"/>
                <w:sz w:val="18"/>
                <w:szCs w:val="18"/>
              </w:rPr>
              <w:t>1. Intermediate-risk tumors: These tumors are treated with preoperative chemotherapy to reduce the tumor size and make surgical removal more manageable and safer. This approach can help limit the extent of surgery and potentially reduce the risk of complications.</w:t>
            </w:r>
          </w:p>
          <w:p w14:paraId="7EA40608" w14:textId="77777777" w:rsidR="00D50319" w:rsidRPr="0042712E" w:rsidRDefault="00D50319" w:rsidP="006D0FA2">
            <w:pPr>
              <w:rPr>
                <w:rFonts w:ascii="Times New Roman" w:hAnsi="Times New Roman" w:cs="Times New Roman"/>
                <w:sz w:val="18"/>
                <w:szCs w:val="18"/>
              </w:rPr>
            </w:pPr>
            <w:r w:rsidRPr="0042712E">
              <w:rPr>
                <w:rFonts w:ascii="Times New Roman" w:hAnsi="Times New Roman" w:cs="Times New Roman"/>
                <w:sz w:val="18"/>
                <w:szCs w:val="18"/>
              </w:rPr>
              <w:t>2. High-risk tumors: Tumors that are classified as high-risk due to unfavorable histology (e.g., anaplasia) or other adverse prognostic features are also treated with preoperative chemotherapy. This treatment aims to improve surgical outcomes and overall survival rates by targeting aggressive cancer cells.</w:t>
            </w:r>
          </w:p>
          <w:p w14:paraId="75886993" w14:textId="77777777" w:rsidR="00D50319" w:rsidRPr="0042712E" w:rsidRDefault="00D50319" w:rsidP="006D0FA2">
            <w:pPr>
              <w:rPr>
                <w:rFonts w:ascii="Times New Roman" w:hAnsi="Times New Roman" w:cs="Times New Roman"/>
                <w:sz w:val="18"/>
                <w:szCs w:val="18"/>
              </w:rPr>
            </w:pPr>
            <w:r w:rsidRPr="0042712E">
              <w:rPr>
                <w:rFonts w:ascii="Times New Roman" w:hAnsi="Times New Roman" w:cs="Times New Roman"/>
                <w:sz w:val="18"/>
                <w:szCs w:val="18"/>
              </w:rPr>
              <w:t>3. Advanced-stage tumors: Tumors that are at an advanced stage at diagnosis, such as those that have spread beyond the kidney (stage III and IV), typically receive preoperative chemotherapy. This is intended to shrink the tumor, address distant metastases, and improve the feasibility and effectiveness of subsequent surgery.</w:t>
            </w:r>
          </w:p>
          <w:p w14:paraId="0D47123C" w14:textId="77777777" w:rsidR="00D50319" w:rsidRPr="0042712E" w:rsidRDefault="00D50319" w:rsidP="006D0FA2">
            <w:pPr>
              <w:rPr>
                <w:rFonts w:ascii="Times New Roman" w:hAnsi="Times New Roman" w:cs="Times New Roman"/>
                <w:sz w:val="18"/>
                <w:szCs w:val="18"/>
              </w:rPr>
            </w:pPr>
            <w:r w:rsidRPr="0042712E">
              <w:rPr>
                <w:rFonts w:ascii="Times New Roman" w:hAnsi="Times New Roman" w:cs="Times New Roman"/>
                <w:sz w:val="18"/>
                <w:szCs w:val="18"/>
              </w:rPr>
              <w:t>4. Bilateral Wilms tumors: When both kidneys are affected, preoperative chemotherapy is often used to shrink the tumors, making it possible to preserve as much kidney function as possible while allowing for safer surgical intervention.</w:t>
            </w:r>
          </w:p>
          <w:p w14:paraId="7A933593" w14:textId="77777777" w:rsidR="00D50319" w:rsidRPr="0042712E" w:rsidRDefault="00D50319" w:rsidP="006D0FA2">
            <w:pPr>
              <w:rPr>
                <w:rFonts w:ascii="Times New Roman" w:hAnsi="Times New Roman" w:cs="Times New Roman"/>
                <w:sz w:val="18"/>
                <w:szCs w:val="18"/>
              </w:rPr>
            </w:pPr>
            <w:r w:rsidRPr="0042712E">
              <w:rPr>
                <w:rFonts w:ascii="Times New Roman" w:hAnsi="Times New Roman" w:cs="Times New Roman"/>
                <w:sz w:val="18"/>
                <w:szCs w:val="18"/>
              </w:rPr>
              <w:t xml:space="preserve">5. Specific genetic syndromes: Children with certain genetic syndromes or familial predispositions that increase the risk of </w:t>
            </w:r>
            <w:r w:rsidRPr="0042712E">
              <w:rPr>
                <w:rFonts w:ascii="Times New Roman" w:hAnsi="Times New Roman" w:cs="Times New Roman"/>
                <w:sz w:val="18"/>
                <w:szCs w:val="18"/>
              </w:rPr>
              <w:lastRenderedPageBreak/>
              <w:t>developing Wilms tumor might also receive preoperative chemotherapy, depending on the individual case details and tumor characteristics.</w:t>
            </w:r>
          </w:p>
          <w:p w14:paraId="7C7B47ED" w14:textId="77777777" w:rsidR="00D50319" w:rsidRPr="0006630A" w:rsidRDefault="00D50319" w:rsidP="006D0FA2">
            <w:pPr>
              <w:rPr>
                <w:rFonts w:ascii="Times New Roman" w:hAnsi="Times New Roman" w:cs="Times New Roman"/>
                <w:sz w:val="18"/>
                <w:szCs w:val="18"/>
              </w:rPr>
            </w:pPr>
            <w:r w:rsidRPr="0042712E">
              <w:rPr>
                <w:rFonts w:ascii="Times New Roman" w:hAnsi="Times New Roman" w:cs="Times New Roman"/>
                <w:sz w:val="18"/>
                <w:szCs w:val="18"/>
              </w:rPr>
              <w:t>Preoperative chemotherapy can be tailored based on the response of the tumor to treatment, and adjustments might be made to optimize outcomes. The treatment regimens typically follow established protocols, such as those recommended by cooperative oncology groups like the Children's Oncology Group (COG) in the United States.</w:t>
            </w:r>
          </w:p>
        </w:tc>
        <w:tc>
          <w:tcPr>
            <w:tcW w:w="3118" w:type="dxa"/>
          </w:tcPr>
          <w:p w14:paraId="2083554C" w14:textId="77777777" w:rsidR="00D50319" w:rsidRPr="0042712E" w:rsidRDefault="00D50319" w:rsidP="006D0FA2">
            <w:pPr>
              <w:rPr>
                <w:rFonts w:ascii="Times New Roman" w:hAnsi="Times New Roman" w:cs="Times New Roman"/>
                <w:sz w:val="18"/>
                <w:szCs w:val="18"/>
              </w:rPr>
            </w:pPr>
            <w:r w:rsidRPr="0042712E">
              <w:rPr>
                <w:rFonts w:ascii="Times New Roman" w:hAnsi="Times New Roman" w:cs="Times New Roman"/>
                <w:sz w:val="18"/>
                <w:szCs w:val="18"/>
              </w:rPr>
              <w:lastRenderedPageBreak/>
              <w:t xml:space="preserve">Nephroblastoma, more commonly known as Wilms tumor, is the most </w:t>
            </w:r>
            <w:r w:rsidRPr="0042712E">
              <w:rPr>
                <w:rFonts w:ascii="Times New Roman" w:hAnsi="Times New Roman" w:cs="Times New Roman"/>
                <w:sz w:val="18"/>
                <w:szCs w:val="18"/>
              </w:rPr>
              <w:lastRenderedPageBreak/>
              <w:t>common type of kidney cancer in children. The treatment approach, including the use of preoperative chemotherapy, often depends on the stage and histology of the tumor as well as the protocols used in different countries.</w:t>
            </w:r>
          </w:p>
          <w:p w14:paraId="696C045F" w14:textId="77777777" w:rsidR="00D50319" w:rsidRPr="0042712E" w:rsidRDefault="00D50319" w:rsidP="006D0FA2">
            <w:pPr>
              <w:rPr>
                <w:rFonts w:ascii="Times New Roman" w:hAnsi="Times New Roman" w:cs="Times New Roman"/>
                <w:sz w:val="18"/>
                <w:szCs w:val="18"/>
              </w:rPr>
            </w:pPr>
            <w:r w:rsidRPr="0042712E">
              <w:rPr>
                <w:rFonts w:ascii="Times New Roman" w:hAnsi="Times New Roman" w:cs="Times New Roman"/>
                <w:sz w:val="18"/>
                <w:szCs w:val="18"/>
              </w:rPr>
              <w:t>Generally, preoperative chemotherapy is recommended in specific situations:</w:t>
            </w:r>
          </w:p>
          <w:p w14:paraId="6FF0A074" w14:textId="77777777" w:rsidR="00D50319" w:rsidRPr="0042712E" w:rsidRDefault="00D50319" w:rsidP="006D0FA2">
            <w:pPr>
              <w:rPr>
                <w:rFonts w:ascii="Times New Roman" w:hAnsi="Times New Roman" w:cs="Times New Roman"/>
                <w:sz w:val="18"/>
                <w:szCs w:val="18"/>
              </w:rPr>
            </w:pPr>
            <w:r w:rsidRPr="0042712E">
              <w:rPr>
                <w:rFonts w:ascii="Times New Roman" w:hAnsi="Times New Roman" w:cs="Times New Roman"/>
                <w:sz w:val="18"/>
                <w:szCs w:val="18"/>
              </w:rPr>
              <w:t>1. High stage tumors: Preoperative chemotherapy is often used for higher stage tumors (stages III and IV) to shrink the tumor before surgery, making it easier to remove and potentially reducing the risk of spread during the surgical procedure.</w:t>
            </w:r>
          </w:p>
          <w:p w14:paraId="7D486A36" w14:textId="77777777" w:rsidR="00D50319" w:rsidRPr="0042712E" w:rsidRDefault="00D50319" w:rsidP="006D0FA2">
            <w:pPr>
              <w:rPr>
                <w:rFonts w:ascii="Times New Roman" w:hAnsi="Times New Roman" w:cs="Times New Roman"/>
                <w:sz w:val="18"/>
                <w:szCs w:val="18"/>
              </w:rPr>
            </w:pPr>
            <w:r w:rsidRPr="0042712E">
              <w:rPr>
                <w:rFonts w:ascii="Times New Roman" w:hAnsi="Times New Roman" w:cs="Times New Roman"/>
                <w:sz w:val="18"/>
                <w:szCs w:val="18"/>
              </w:rPr>
              <w:t>2. Unfavorable histology: Tumors with anaplastic features (unfavorable histology) are more aggressive and respond differently to treatment compared to tumors with favorable histology. These tumors often require intensive treatment, including preoperative chemotherapy, to improve outcomes.</w:t>
            </w:r>
          </w:p>
          <w:p w14:paraId="5E1FA55B" w14:textId="77777777" w:rsidR="00D50319" w:rsidRPr="0042712E" w:rsidRDefault="00D50319" w:rsidP="006D0FA2">
            <w:pPr>
              <w:rPr>
                <w:rFonts w:ascii="Times New Roman" w:hAnsi="Times New Roman" w:cs="Times New Roman"/>
                <w:sz w:val="18"/>
                <w:szCs w:val="18"/>
              </w:rPr>
            </w:pPr>
            <w:r w:rsidRPr="0042712E">
              <w:rPr>
                <w:rFonts w:ascii="Times New Roman" w:hAnsi="Times New Roman" w:cs="Times New Roman"/>
                <w:sz w:val="18"/>
                <w:szCs w:val="18"/>
              </w:rPr>
              <w:t>3. Bilateral Wilms tumors: When tumors are present in both kidneys, preoperative chemotherapy is often used to shrink the tumors to a manageable size that might allow for partial nephrectomy, thus preserving kidney function.</w:t>
            </w:r>
          </w:p>
          <w:p w14:paraId="7F178B1E" w14:textId="77777777" w:rsidR="00D50319" w:rsidRPr="0042712E" w:rsidRDefault="00D50319" w:rsidP="006D0FA2">
            <w:pPr>
              <w:rPr>
                <w:rFonts w:ascii="Times New Roman" w:hAnsi="Times New Roman" w:cs="Times New Roman"/>
                <w:sz w:val="18"/>
                <w:szCs w:val="18"/>
              </w:rPr>
            </w:pPr>
            <w:r w:rsidRPr="0042712E">
              <w:rPr>
                <w:rFonts w:ascii="Times New Roman" w:hAnsi="Times New Roman" w:cs="Times New Roman"/>
                <w:sz w:val="18"/>
                <w:szCs w:val="18"/>
              </w:rPr>
              <w:t>4. Inoperable tumors at diagnosis: If the tumor is deemed too large or too involved with critical structures to be safely removed at diagnosis, chemotherapy is used to reduce the tumor size and potentially allow for later surgical resection.</w:t>
            </w:r>
          </w:p>
          <w:p w14:paraId="4540EFCA" w14:textId="77777777" w:rsidR="00D50319" w:rsidRPr="0042712E" w:rsidRDefault="00D50319" w:rsidP="006D0FA2">
            <w:pPr>
              <w:rPr>
                <w:rFonts w:ascii="Times New Roman" w:hAnsi="Times New Roman" w:cs="Times New Roman"/>
                <w:sz w:val="18"/>
                <w:szCs w:val="18"/>
              </w:rPr>
            </w:pPr>
            <w:r w:rsidRPr="0042712E">
              <w:rPr>
                <w:rFonts w:ascii="Times New Roman" w:hAnsi="Times New Roman" w:cs="Times New Roman"/>
                <w:sz w:val="18"/>
                <w:szCs w:val="18"/>
              </w:rPr>
              <w:t xml:space="preserve">5. International and national protocols: The use of preoperative chemotherapy </w:t>
            </w:r>
            <w:r w:rsidRPr="0042712E">
              <w:rPr>
                <w:rFonts w:ascii="Times New Roman" w:hAnsi="Times New Roman" w:cs="Times New Roman"/>
                <w:sz w:val="18"/>
                <w:szCs w:val="18"/>
              </w:rPr>
              <w:lastRenderedPageBreak/>
              <w:t>also varies according to the protocols used in different regions. For instance, in Europe, under the SIOP (International Society of Pediatric Oncology) protocol, preoperative chemotherapy is used more routinely for all cases except the very smallest and least involved tumors to facilitate safer and more effective surgery. In contrast, the COG (Children's Oncology Group) in North America tends to use immediate surgery followed by chemotherapy based on post-surgical staging and histologic findings.</w:t>
            </w:r>
          </w:p>
          <w:p w14:paraId="673BF5D1" w14:textId="77777777" w:rsidR="00D50319" w:rsidRPr="00EE5DA0" w:rsidRDefault="00D50319" w:rsidP="006D0FA2">
            <w:pPr>
              <w:rPr>
                <w:rFonts w:ascii="Times New Roman" w:hAnsi="Times New Roman" w:cs="Times New Roman"/>
                <w:sz w:val="18"/>
                <w:szCs w:val="18"/>
              </w:rPr>
            </w:pPr>
            <w:r w:rsidRPr="0042712E">
              <w:rPr>
                <w:rFonts w:ascii="Times New Roman" w:hAnsi="Times New Roman" w:cs="Times New Roman"/>
                <w:sz w:val="18"/>
                <w:szCs w:val="18"/>
              </w:rPr>
              <w:t>These general guidelines can vary based on specific patient factors and advancements in treatment protocols, so treatment plans are often personalized based on the characteristics of the tumor and the patient's overall condition. The decision to use preoperative chemotherapy is typically made by a multidisciplinary team of specialists in pediatric oncology, surgery, radiology, and other fields as necessary.</w:t>
            </w:r>
          </w:p>
        </w:tc>
        <w:tc>
          <w:tcPr>
            <w:tcW w:w="1418" w:type="dxa"/>
          </w:tcPr>
          <w:p w14:paraId="3856890E" w14:textId="1DB91C01"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lastRenderedPageBreak/>
              <w:t>34</w:t>
            </w:r>
          </w:p>
        </w:tc>
        <w:tc>
          <w:tcPr>
            <w:tcW w:w="2268" w:type="dxa"/>
          </w:tcPr>
          <w:p w14:paraId="0252402D" w14:textId="71A14A9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r>
              <w:rPr>
                <w:rFonts w:ascii="Times New Roman" w:hAnsi="Times New Roman" w:cs="Times New Roman" w:hint="eastAsia"/>
                <w:sz w:val="18"/>
                <w:szCs w:val="18"/>
              </w:rPr>
              <w:t>,2</w:t>
            </w:r>
          </w:p>
        </w:tc>
        <w:tc>
          <w:tcPr>
            <w:tcW w:w="2268" w:type="dxa"/>
          </w:tcPr>
          <w:p w14:paraId="2874AB62"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r>
              <w:rPr>
                <w:rFonts w:ascii="Times New Roman" w:hAnsi="Times New Roman" w:cs="Times New Roman" w:hint="eastAsia"/>
                <w:sz w:val="18"/>
                <w:szCs w:val="18"/>
              </w:rPr>
              <w:t>,2</w:t>
            </w:r>
          </w:p>
        </w:tc>
        <w:tc>
          <w:tcPr>
            <w:tcW w:w="1843" w:type="dxa"/>
          </w:tcPr>
          <w:p w14:paraId="1EDF8873" w14:textId="713E7A10"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083E0C29" w14:textId="77777777" w:rsidTr="007430D3">
        <w:tc>
          <w:tcPr>
            <w:tcW w:w="2136" w:type="dxa"/>
          </w:tcPr>
          <w:p w14:paraId="281A1395"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107</w:t>
            </w:r>
            <w:r w:rsidRPr="0006630A">
              <w:rPr>
                <w:rFonts w:ascii="Times New Roman" w:hAnsi="Times New Roman" w:cs="Times New Roman"/>
                <w:sz w:val="18"/>
                <w:szCs w:val="18"/>
              </w:rPr>
              <w:t xml:space="preserve">. Does chemotherapy affect </w:t>
            </w:r>
            <w:r w:rsidRPr="0006630A">
              <w:rPr>
                <w:rFonts w:ascii="Times New Roman" w:hAnsi="Times New Roman" w:cs="Times New Roman" w:hint="eastAsia"/>
                <w:sz w:val="18"/>
                <w:szCs w:val="18"/>
              </w:rPr>
              <w:t>my</w:t>
            </w:r>
            <w:r w:rsidRPr="0006630A">
              <w:rPr>
                <w:rFonts w:ascii="Times New Roman" w:hAnsi="Times New Roman" w:cs="Times New Roman"/>
                <w:sz w:val="18"/>
                <w:szCs w:val="18"/>
              </w:rPr>
              <w:t xml:space="preserve"> child's fertility?</w:t>
            </w:r>
          </w:p>
        </w:tc>
        <w:tc>
          <w:tcPr>
            <w:tcW w:w="3364" w:type="dxa"/>
          </w:tcPr>
          <w:p w14:paraId="0B6E03AA" w14:textId="77777777" w:rsidR="00D50319" w:rsidRPr="0042712E" w:rsidRDefault="00D50319" w:rsidP="006D0FA2">
            <w:pPr>
              <w:rPr>
                <w:rFonts w:ascii="Times New Roman" w:hAnsi="Times New Roman" w:cs="Times New Roman"/>
                <w:sz w:val="18"/>
                <w:szCs w:val="18"/>
              </w:rPr>
            </w:pPr>
            <w:r w:rsidRPr="0042712E">
              <w:rPr>
                <w:rFonts w:ascii="Times New Roman" w:hAnsi="Times New Roman" w:cs="Times New Roman"/>
                <w:sz w:val="18"/>
                <w:szCs w:val="18"/>
              </w:rPr>
              <w:t>Chemotherapy can potentially affect fertility, depending on the type, dose, and duration of the treatment, as well as the specific drugs used. Some chemotherapy drugs can damage the ovaries or testes, leading to temporary or permanent fertility issues. This impact varies widely among individuals and specific treatment regimens.</w:t>
            </w:r>
          </w:p>
          <w:p w14:paraId="168F4925" w14:textId="77777777" w:rsidR="00D50319" w:rsidRPr="0042712E" w:rsidRDefault="00D50319" w:rsidP="006D0FA2">
            <w:pPr>
              <w:rPr>
                <w:rFonts w:ascii="Times New Roman" w:hAnsi="Times New Roman" w:cs="Times New Roman"/>
                <w:sz w:val="18"/>
                <w:szCs w:val="18"/>
              </w:rPr>
            </w:pPr>
            <w:r w:rsidRPr="0042712E">
              <w:rPr>
                <w:rFonts w:ascii="Times New Roman" w:hAnsi="Times New Roman" w:cs="Times New Roman"/>
                <w:sz w:val="18"/>
                <w:szCs w:val="18"/>
              </w:rPr>
              <w:t>For males, chemotherapy may reduce the number of sperm or affect sperm health, which can be temporary or permanent. For females, chemotherapy can harm the ovaries, potentially leading to irregular menstrual cycles, premature ovarian failure, or early menopause.</w:t>
            </w:r>
          </w:p>
          <w:p w14:paraId="11F5CB00" w14:textId="77777777" w:rsidR="00D50319" w:rsidRPr="0006630A" w:rsidRDefault="00D50319" w:rsidP="006D0FA2">
            <w:pPr>
              <w:rPr>
                <w:rFonts w:ascii="Times New Roman" w:hAnsi="Times New Roman" w:cs="Times New Roman"/>
                <w:sz w:val="18"/>
                <w:szCs w:val="18"/>
              </w:rPr>
            </w:pPr>
            <w:r w:rsidRPr="0042712E">
              <w:rPr>
                <w:rFonts w:ascii="Times New Roman" w:hAnsi="Times New Roman" w:cs="Times New Roman"/>
                <w:sz w:val="18"/>
                <w:szCs w:val="18"/>
              </w:rPr>
              <w:lastRenderedPageBreak/>
              <w:t>To address these concerns, it's important to discuss fertility preservation options with your healthcare provider before starting chemotherapy. Options may include sperm banking, egg or embryo freezing, and other techniques depending on the circumstances and age of the child. Early intervention and planning can help manage and mitigate the impact of chemotherapy on fertility.</w:t>
            </w:r>
          </w:p>
        </w:tc>
        <w:tc>
          <w:tcPr>
            <w:tcW w:w="3118" w:type="dxa"/>
          </w:tcPr>
          <w:p w14:paraId="1D7983D3"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7B4DE28A" w14:textId="3E13381E" w:rsidR="00D50319" w:rsidRPr="00EE5DA0" w:rsidRDefault="00F93B62" w:rsidP="006D0FA2">
            <w:pPr>
              <w:rPr>
                <w:rFonts w:ascii="Times New Roman" w:hAnsi="Times New Roman" w:cs="Times New Roman"/>
                <w:sz w:val="18"/>
                <w:szCs w:val="18"/>
              </w:rPr>
            </w:pPr>
            <w:r>
              <w:rPr>
                <w:rFonts w:ascii="Times New Roman" w:hAnsi="Times New Roman" w:cs="Times New Roman" w:hint="eastAsia"/>
                <w:sz w:val="18"/>
                <w:szCs w:val="18"/>
              </w:rPr>
              <w:t>33</w:t>
            </w:r>
          </w:p>
        </w:tc>
        <w:tc>
          <w:tcPr>
            <w:tcW w:w="2268" w:type="dxa"/>
          </w:tcPr>
          <w:p w14:paraId="59C2F60D" w14:textId="3DA53C3D"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2766425A"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190C4EF7"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5868B79C" w14:textId="77777777" w:rsidTr="007430D3">
        <w:tc>
          <w:tcPr>
            <w:tcW w:w="2136" w:type="dxa"/>
          </w:tcPr>
          <w:p w14:paraId="4F653DBC"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108</w:t>
            </w:r>
            <w:r w:rsidRPr="0006630A">
              <w:rPr>
                <w:rFonts w:ascii="Times New Roman" w:hAnsi="Times New Roman" w:cs="Times New Roman"/>
                <w:sz w:val="18"/>
                <w:szCs w:val="18"/>
              </w:rPr>
              <w:t>. What are the surgical methods of nephroblastoma, what are the differences?</w:t>
            </w:r>
          </w:p>
        </w:tc>
        <w:tc>
          <w:tcPr>
            <w:tcW w:w="3364" w:type="dxa"/>
          </w:tcPr>
          <w:p w14:paraId="79FE4204" w14:textId="77777777" w:rsidR="00D50319" w:rsidRPr="00A43767" w:rsidRDefault="00D50319" w:rsidP="006D0FA2">
            <w:pPr>
              <w:rPr>
                <w:rFonts w:ascii="Times New Roman" w:hAnsi="Times New Roman" w:cs="Times New Roman"/>
                <w:sz w:val="18"/>
                <w:szCs w:val="18"/>
              </w:rPr>
            </w:pPr>
            <w:r w:rsidRPr="00A43767">
              <w:rPr>
                <w:rFonts w:ascii="Times New Roman" w:hAnsi="Times New Roman" w:cs="Times New Roman"/>
                <w:sz w:val="18"/>
                <w:szCs w:val="18"/>
              </w:rPr>
              <w:t>Nephroblastoma, also known as Wilms' tumor, is a type of kidney cancer that primarily affects children. The mainstay of treatment for nephroblastoma is surgical intervention, often combined with chemotherapy and sometimes radiation therapy, depending on the stage of the disease and other clinical factors. Here are the primary surgical methods used in treating nephroblastoma, along with their differences:</w:t>
            </w:r>
          </w:p>
          <w:p w14:paraId="2A3782CC" w14:textId="77777777" w:rsidR="00D50319" w:rsidRPr="00A43767" w:rsidRDefault="00D50319" w:rsidP="006D0FA2">
            <w:pPr>
              <w:rPr>
                <w:rFonts w:ascii="Times New Roman" w:hAnsi="Times New Roman" w:cs="Times New Roman"/>
                <w:sz w:val="18"/>
                <w:szCs w:val="18"/>
              </w:rPr>
            </w:pPr>
            <w:r w:rsidRPr="00A43767">
              <w:rPr>
                <w:rFonts w:ascii="Times New Roman" w:hAnsi="Times New Roman" w:cs="Times New Roman"/>
                <w:sz w:val="18"/>
                <w:szCs w:val="18"/>
              </w:rPr>
              <w:t xml:space="preserve">1. Radical Nephrectomy: </w:t>
            </w:r>
          </w:p>
          <w:p w14:paraId="2EA1A2F4" w14:textId="77777777" w:rsidR="00D50319" w:rsidRPr="00A43767" w:rsidRDefault="00D50319" w:rsidP="006D0FA2">
            <w:pPr>
              <w:rPr>
                <w:rFonts w:ascii="Times New Roman" w:hAnsi="Times New Roman" w:cs="Times New Roman"/>
                <w:sz w:val="18"/>
                <w:szCs w:val="18"/>
              </w:rPr>
            </w:pPr>
            <w:r w:rsidRPr="00A43767">
              <w:rPr>
                <w:rFonts w:ascii="Times New Roman" w:hAnsi="Times New Roman" w:cs="Times New Roman"/>
                <w:sz w:val="18"/>
                <w:szCs w:val="18"/>
              </w:rPr>
              <w:t xml:space="preserve">   - Description: This is the most common surgical treatment for nephroblastoma. The procedure involves the removal of the entire kidney along with the tumor. Additionally, the surgery may include the removal of surrounding tissues such as part of the ureter and the adrenal gland if they are involved or nearby.</w:t>
            </w:r>
          </w:p>
          <w:p w14:paraId="09F53220" w14:textId="77777777" w:rsidR="00D50319" w:rsidRPr="00A43767" w:rsidRDefault="00D50319" w:rsidP="006D0FA2">
            <w:pPr>
              <w:rPr>
                <w:rFonts w:ascii="Times New Roman" w:hAnsi="Times New Roman" w:cs="Times New Roman"/>
                <w:sz w:val="18"/>
                <w:szCs w:val="18"/>
              </w:rPr>
            </w:pPr>
            <w:r w:rsidRPr="00A43767">
              <w:rPr>
                <w:rFonts w:ascii="Times New Roman" w:hAnsi="Times New Roman" w:cs="Times New Roman"/>
                <w:sz w:val="18"/>
                <w:szCs w:val="18"/>
              </w:rPr>
              <w:t xml:space="preserve">   - Indications: Radical nephrectomy is typically indicated when the tumor is confined to one kidney and can be completely removed surgically.</w:t>
            </w:r>
          </w:p>
          <w:p w14:paraId="1E90B40B" w14:textId="77777777" w:rsidR="00D50319" w:rsidRPr="00A43767" w:rsidRDefault="00D50319" w:rsidP="006D0FA2">
            <w:pPr>
              <w:rPr>
                <w:rFonts w:ascii="Times New Roman" w:hAnsi="Times New Roman" w:cs="Times New Roman"/>
                <w:sz w:val="18"/>
                <w:szCs w:val="18"/>
              </w:rPr>
            </w:pPr>
            <w:r w:rsidRPr="00A43767">
              <w:rPr>
                <w:rFonts w:ascii="Times New Roman" w:hAnsi="Times New Roman" w:cs="Times New Roman"/>
                <w:sz w:val="18"/>
                <w:szCs w:val="18"/>
              </w:rPr>
              <w:t xml:space="preserve">   - Advantages: It aims to remove all cancerous tissues, thus potentially leading to better long-term survival rates.</w:t>
            </w:r>
          </w:p>
          <w:p w14:paraId="3057C93D" w14:textId="77777777" w:rsidR="00D50319" w:rsidRPr="00A43767" w:rsidRDefault="00D50319" w:rsidP="006D0FA2">
            <w:pPr>
              <w:rPr>
                <w:rFonts w:ascii="Times New Roman" w:hAnsi="Times New Roman" w:cs="Times New Roman"/>
                <w:sz w:val="18"/>
                <w:szCs w:val="18"/>
              </w:rPr>
            </w:pPr>
            <w:r w:rsidRPr="00A43767">
              <w:rPr>
                <w:rFonts w:ascii="Times New Roman" w:hAnsi="Times New Roman" w:cs="Times New Roman"/>
                <w:sz w:val="18"/>
                <w:szCs w:val="18"/>
              </w:rPr>
              <w:t xml:space="preserve">   - Disadvantages: Loss of an entire kidney, which places increased burden on the remaining kidney.</w:t>
            </w:r>
          </w:p>
          <w:p w14:paraId="32CFE853" w14:textId="77777777" w:rsidR="00D50319" w:rsidRPr="00A43767" w:rsidRDefault="00D50319" w:rsidP="006D0FA2">
            <w:pPr>
              <w:rPr>
                <w:rFonts w:ascii="Times New Roman" w:hAnsi="Times New Roman" w:cs="Times New Roman"/>
                <w:sz w:val="18"/>
                <w:szCs w:val="18"/>
              </w:rPr>
            </w:pPr>
            <w:r w:rsidRPr="00A43767">
              <w:rPr>
                <w:rFonts w:ascii="Times New Roman" w:hAnsi="Times New Roman" w:cs="Times New Roman"/>
                <w:sz w:val="18"/>
                <w:szCs w:val="18"/>
              </w:rPr>
              <w:lastRenderedPageBreak/>
              <w:t>2. Partial Nephrectomy:</w:t>
            </w:r>
          </w:p>
          <w:p w14:paraId="6D1096B6" w14:textId="77777777" w:rsidR="00D50319" w:rsidRPr="00A43767" w:rsidRDefault="00D50319" w:rsidP="006D0FA2">
            <w:pPr>
              <w:rPr>
                <w:rFonts w:ascii="Times New Roman" w:hAnsi="Times New Roman" w:cs="Times New Roman"/>
                <w:sz w:val="18"/>
                <w:szCs w:val="18"/>
              </w:rPr>
            </w:pPr>
            <w:r w:rsidRPr="00A43767">
              <w:rPr>
                <w:rFonts w:ascii="Times New Roman" w:hAnsi="Times New Roman" w:cs="Times New Roman"/>
                <w:sz w:val="18"/>
                <w:szCs w:val="18"/>
              </w:rPr>
              <w:t xml:space="preserve">   - Description: Also known as nephron-sparing surgery, this procedure involves removing the tumor and a small margin of healthy tissue around it, but leaving the rest of the kidney intact.</w:t>
            </w:r>
          </w:p>
          <w:p w14:paraId="3072A6CD" w14:textId="77777777" w:rsidR="00D50319" w:rsidRPr="00A43767" w:rsidRDefault="00D50319" w:rsidP="006D0FA2">
            <w:pPr>
              <w:rPr>
                <w:rFonts w:ascii="Times New Roman" w:hAnsi="Times New Roman" w:cs="Times New Roman"/>
                <w:sz w:val="18"/>
                <w:szCs w:val="18"/>
              </w:rPr>
            </w:pPr>
            <w:r w:rsidRPr="00A43767">
              <w:rPr>
                <w:rFonts w:ascii="Times New Roman" w:hAnsi="Times New Roman" w:cs="Times New Roman"/>
                <w:sz w:val="18"/>
                <w:szCs w:val="18"/>
              </w:rPr>
              <w:t xml:space="preserve">   - Indications: Partial nephrectomy is considered in cases where the tumor is small, localized, or when the patient has only one functioning kidney or bilateral tumors (tumors in both kidneys).</w:t>
            </w:r>
          </w:p>
          <w:p w14:paraId="3975C27E" w14:textId="77777777" w:rsidR="00D50319" w:rsidRPr="00A43767" w:rsidRDefault="00D50319" w:rsidP="006D0FA2">
            <w:pPr>
              <w:rPr>
                <w:rFonts w:ascii="Times New Roman" w:hAnsi="Times New Roman" w:cs="Times New Roman"/>
                <w:sz w:val="18"/>
                <w:szCs w:val="18"/>
              </w:rPr>
            </w:pPr>
            <w:r w:rsidRPr="00A43767">
              <w:rPr>
                <w:rFonts w:ascii="Times New Roman" w:hAnsi="Times New Roman" w:cs="Times New Roman"/>
                <w:sz w:val="18"/>
                <w:szCs w:val="18"/>
              </w:rPr>
              <w:t xml:space="preserve">   - Advantages: It preserves kidney function by saving as much of the non-cancerous kidney tissue as possible.</w:t>
            </w:r>
          </w:p>
          <w:p w14:paraId="75B32234" w14:textId="77777777" w:rsidR="00D50319" w:rsidRPr="00A43767" w:rsidRDefault="00D50319" w:rsidP="006D0FA2">
            <w:pPr>
              <w:rPr>
                <w:rFonts w:ascii="Times New Roman" w:hAnsi="Times New Roman" w:cs="Times New Roman"/>
                <w:sz w:val="18"/>
                <w:szCs w:val="18"/>
              </w:rPr>
            </w:pPr>
            <w:r w:rsidRPr="00A43767">
              <w:rPr>
                <w:rFonts w:ascii="Times New Roman" w:hAnsi="Times New Roman" w:cs="Times New Roman"/>
                <w:sz w:val="18"/>
                <w:szCs w:val="18"/>
              </w:rPr>
              <w:t xml:space="preserve">   - Disadvantages: There's a potential risk of leaving behind microscopic cancer cells, which could lead to recurrence. This technique also requires highly skilled surgical expertise to ensure effective tumor removal while sparing the kidney.</w:t>
            </w:r>
          </w:p>
          <w:p w14:paraId="74341B33" w14:textId="77777777" w:rsidR="00D50319" w:rsidRPr="00A43767" w:rsidRDefault="00D50319" w:rsidP="006D0FA2">
            <w:pPr>
              <w:rPr>
                <w:rFonts w:ascii="Times New Roman" w:hAnsi="Times New Roman" w:cs="Times New Roman"/>
                <w:sz w:val="18"/>
                <w:szCs w:val="18"/>
              </w:rPr>
            </w:pPr>
            <w:r w:rsidRPr="00A43767">
              <w:rPr>
                <w:rFonts w:ascii="Times New Roman" w:hAnsi="Times New Roman" w:cs="Times New Roman"/>
                <w:sz w:val="18"/>
                <w:szCs w:val="18"/>
              </w:rPr>
              <w:t>3. Laparoscopic and Robotic-Assisted Surgery:</w:t>
            </w:r>
          </w:p>
          <w:p w14:paraId="0E046C8A" w14:textId="77777777" w:rsidR="00D50319" w:rsidRPr="00A43767" w:rsidRDefault="00D50319" w:rsidP="006D0FA2">
            <w:pPr>
              <w:rPr>
                <w:rFonts w:ascii="Times New Roman" w:hAnsi="Times New Roman" w:cs="Times New Roman"/>
                <w:sz w:val="18"/>
                <w:szCs w:val="18"/>
              </w:rPr>
            </w:pPr>
            <w:r w:rsidRPr="00A43767">
              <w:rPr>
                <w:rFonts w:ascii="Times New Roman" w:hAnsi="Times New Roman" w:cs="Times New Roman"/>
                <w:sz w:val="18"/>
                <w:szCs w:val="18"/>
              </w:rPr>
              <w:t xml:space="preserve">   - Description: These are minimally invasive approaches to performing both radical and partial nephrectomies, using small incisions and assisted by advanced surgical instruments and robotics.</w:t>
            </w:r>
          </w:p>
          <w:p w14:paraId="5AC4AB18" w14:textId="77777777" w:rsidR="00D50319" w:rsidRPr="00A43767" w:rsidRDefault="00D50319" w:rsidP="006D0FA2">
            <w:pPr>
              <w:rPr>
                <w:rFonts w:ascii="Times New Roman" w:hAnsi="Times New Roman" w:cs="Times New Roman"/>
                <w:sz w:val="18"/>
                <w:szCs w:val="18"/>
              </w:rPr>
            </w:pPr>
            <w:r w:rsidRPr="00A43767">
              <w:rPr>
                <w:rFonts w:ascii="Times New Roman" w:hAnsi="Times New Roman" w:cs="Times New Roman"/>
                <w:sz w:val="18"/>
                <w:szCs w:val="18"/>
              </w:rPr>
              <w:t xml:space="preserve">   - Indications: Selected based on the size and position of the tumor, patient’s overall health, and availability of technology and surgical expertise.</w:t>
            </w:r>
          </w:p>
          <w:p w14:paraId="45E4A411" w14:textId="77777777" w:rsidR="00D50319" w:rsidRPr="00A43767" w:rsidRDefault="00D50319" w:rsidP="006D0FA2">
            <w:pPr>
              <w:rPr>
                <w:rFonts w:ascii="Times New Roman" w:hAnsi="Times New Roman" w:cs="Times New Roman"/>
                <w:sz w:val="18"/>
                <w:szCs w:val="18"/>
              </w:rPr>
            </w:pPr>
            <w:r w:rsidRPr="00A43767">
              <w:rPr>
                <w:rFonts w:ascii="Times New Roman" w:hAnsi="Times New Roman" w:cs="Times New Roman"/>
                <w:sz w:val="18"/>
                <w:szCs w:val="18"/>
              </w:rPr>
              <w:t xml:space="preserve">   - Advantages: Reduced pain, shorter hospital </w:t>
            </w:r>
            <w:proofErr w:type="gramStart"/>
            <w:r w:rsidRPr="00A43767">
              <w:rPr>
                <w:rFonts w:ascii="Times New Roman" w:hAnsi="Times New Roman" w:cs="Times New Roman"/>
                <w:sz w:val="18"/>
                <w:szCs w:val="18"/>
              </w:rPr>
              <w:t>stay</w:t>
            </w:r>
            <w:proofErr w:type="gramEnd"/>
            <w:r w:rsidRPr="00A43767">
              <w:rPr>
                <w:rFonts w:ascii="Times New Roman" w:hAnsi="Times New Roman" w:cs="Times New Roman"/>
                <w:sz w:val="18"/>
                <w:szCs w:val="18"/>
              </w:rPr>
              <w:t>, quicker recovery, and less scarring compared to open surgery.</w:t>
            </w:r>
          </w:p>
          <w:p w14:paraId="6F76ECAD" w14:textId="77777777" w:rsidR="00D50319" w:rsidRPr="00A43767" w:rsidRDefault="00D50319" w:rsidP="006D0FA2">
            <w:pPr>
              <w:rPr>
                <w:rFonts w:ascii="Times New Roman" w:hAnsi="Times New Roman" w:cs="Times New Roman"/>
                <w:sz w:val="18"/>
                <w:szCs w:val="18"/>
              </w:rPr>
            </w:pPr>
            <w:r w:rsidRPr="00A43767">
              <w:rPr>
                <w:rFonts w:ascii="Times New Roman" w:hAnsi="Times New Roman" w:cs="Times New Roman"/>
                <w:sz w:val="18"/>
                <w:szCs w:val="18"/>
              </w:rPr>
              <w:t xml:space="preserve">   - Disadvantages: Not suitable for all cases, especially large or complex tumors. Requires specialized equipment and highly trained surgeons.</w:t>
            </w:r>
          </w:p>
          <w:p w14:paraId="40629425" w14:textId="77777777" w:rsidR="00D50319" w:rsidRPr="00A43767" w:rsidRDefault="00D50319" w:rsidP="006D0FA2">
            <w:pPr>
              <w:rPr>
                <w:rFonts w:ascii="Times New Roman" w:hAnsi="Times New Roman" w:cs="Times New Roman"/>
                <w:sz w:val="18"/>
                <w:szCs w:val="18"/>
              </w:rPr>
            </w:pPr>
            <w:r w:rsidRPr="00A43767">
              <w:rPr>
                <w:rFonts w:ascii="Times New Roman" w:hAnsi="Times New Roman" w:cs="Times New Roman"/>
                <w:sz w:val="18"/>
                <w:szCs w:val="18"/>
              </w:rPr>
              <w:t>4. Preoperative (Neoadjuvant) Chemotherapy:</w:t>
            </w:r>
          </w:p>
          <w:p w14:paraId="20DA2D7B" w14:textId="77777777" w:rsidR="00D50319" w:rsidRPr="00A43767" w:rsidRDefault="00D50319" w:rsidP="006D0FA2">
            <w:pPr>
              <w:rPr>
                <w:rFonts w:ascii="Times New Roman" w:hAnsi="Times New Roman" w:cs="Times New Roman"/>
                <w:sz w:val="18"/>
                <w:szCs w:val="18"/>
              </w:rPr>
            </w:pPr>
            <w:r w:rsidRPr="00A43767">
              <w:rPr>
                <w:rFonts w:ascii="Times New Roman" w:hAnsi="Times New Roman" w:cs="Times New Roman"/>
                <w:sz w:val="18"/>
                <w:szCs w:val="18"/>
              </w:rPr>
              <w:lastRenderedPageBreak/>
              <w:t xml:space="preserve">   - Description: Not a surgical method per se, but important in the surgical planning for nephroblastoma. Chemotherapy is administered before surgery in some cases to shrink the tumor, making it easier to remove surgically.</w:t>
            </w:r>
          </w:p>
          <w:p w14:paraId="6D0F7995" w14:textId="77777777" w:rsidR="00D50319" w:rsidRPr="00A43767" w:rsidRDefault="00D50319" w:rsidP="006D0FA2">
            <w:pPr>
              <w:rPr>
                <w:rFonts w:ascii="Times New Roman" w:hAnsi="Times New Roman" w:cs="Times New Roman"/>
                <w:sz w:val="18"/>
                <w:szCs w:val="18"/>
              </w:rPr>
            </w:pPr>
            <w:r w:rsidRPr="00A43767">
              <w:rPr>
                <w:rFonts w:ascii="Times New Roman" w:hAnsi="Times New Roman" w:cs="Times New Roman"/>
                <w:sz w:val="18"/>
                <w:szCs w:val="18"/>
              </w:rPr>
              <w:t xml:space="preserve">   - Indications: Typically used for larger tumors or when the tumor extends beyond the kidney into blood vessels or nearby structures.</w:t>
            </w:r>
          </w:p>
          <w:p w14:paraId="05B84849" w14:textId="77777777" w:rsidR="00D50319" w:rsidRPr="00A43767" w:rsidRDefault="00D50319" w:rsidP="006D0FA2">
            <w:pPr>
              <w:rPr>
                <w:rFonts w:ascii="Times New Roman" w:hAnsi="Times New Roman" w:cs="Times New Roman"/>
                <w:sz w:val="18"/>
                <w:szCs w:val="18"/>
              </w:rPr>
            </w:pPr>
            <w:r w:rsidRPr="00A43767">
              <w:rPr>
                <w:rFonts w:ascii="Times New Roman" w:hAnsi="Times New Roman" w:cs="Times New Roman"/>
                <w:sz w:val="18"/>
                <w:szCs w:val="18"/>
              </w:rPr>
              <w:t xml:space="preserve">   - Advantages: May convert an initially inoperable tumor into a </w:t>
            </w:r>
            <w:proofErr w:type="spellStart"/>
            <w:r w:rsidRPr="00A43767">
              <w:rPr>
                <w:rFonts w:ascii="Times New Roman" w:hAnsi="Times New Roman" w:cs="Times New Roman"/>
                <w:sz w:val="18"/>
                <w:szCs w:val="18"/>
              </w:rPr>
              <w:t>resectable</w:t>
            </w:r>
            <w:proofErr w:type="spellEnd"/>
            <w:r w:rsidRPr="00A43767">
              <w:rPr>
                <w:rFonts w:ascii="Times New Roman" w:hAnsi="Times New Roman" w:cs="Times New Roman"/>
                <w:sz w:val="18"/>
                <w:szCs w:val="18"/>
              </w:rPr>
              <w:t xml:space="preserve"> one and reduces the risk of surgical complications.</w:t>
            </w:r>
          </w:p>
          <w:p w14:paraId="09B9D571" w14:textId="77777777" w:rsidR="00D50319" w:rsidRPr="00A43767" w:rsidRDefault="00D50319" w:rsidP="006D0FA2">
            <w:pPr>
              <w:rPr>
                <w:rFonts w:ascii="Times New Roman" w:hAnsi="Times New Roman" w:cs="Times New Roman"/>
                <w:sz w:val="18"/>
                <w:szCs w:val="18"/>
              </w:rPr>
            </w:pPr>
            <w:r w:rsidRPr="00A43767">
              <w:rPr>
                <w:rFonts w:ascii="Times New Roman" w:hAnsi="Times New Roman" w:cs="Times New Roman"/>
                <w:sz w:val="18"/>
                <w:szCs w:val="18"/>
              </w:rPr>
              <w:t xml:space="preserve">   - Disadvantages: The tumor may not respond to chemotherapy, delaying the surgery.</w:t>
            </w:r>
          </w:p>
          <w:p w14:paraId="393DF704" w14:textId="77777777" w:rsidR="00D50319" w:rsidRPr="0006630A" w:rsidRDefault="00D50319" w:rsidP="006D0FA2">
            <w:pPr>
              <w:rPr>
                <w:rFonts w:ascii="Times New Roman" w:hAnsi="Times New Roman" w:cs="Times New Roman"/>
                <w:sz w:val="18"/>
                <w:szCs w:val="18"/>
              </w:rPr>
            </w:pPr>
            <w:r w:rsidRPr="00A43767">
              <w:rPr>
                <w:rFonts w:ascii="Times New Roman" w:hAnsi="Times New Roman" w:cs="Times New Roman"/>
                <w:sz w:val="18"/>
                <w:szCs w:val="18"/>
              </w:rPr>
              <w:t>The choice of surgical method depends on various factors, including the stage of the tumor, its size and location, the age and general health of the patient, and the presence of tumor in one or both kidneys. The primary goal is to remove the cancer effectively while preserving as much kidney function as possible and ensuring the best possible outcome for the patient.</w:t>
            </w:r>
          </w:p>
        </w:tc>
        <w:tc>
          <w:tcPr>
            <w:tcW w:w="3118" w:type="dxa"/>
          </w:tcPr>
          <w:p w14:paraId="193A1951"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641EDD81" w14:textId="7BD02EF1" w:rsidR="00D50319" w:rsidRPr="00EE5DA0" w:rsidRDefault="009B2373"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64E9E921" w14:textId="5F61412D"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7CA1735F"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58D4024A"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3D0CE50F" w14:textId="77777777" w:rsidTr="007430D3">
        <w:tc>
          <w:tcPr>
            <w:tcW w:w="2136" w:type="dxa"/>
          </w:tcPr>
          <w:p w14:paraId="4458B6A3"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109</w:t>
            </w:r>
            <w:r w:rsidRPr="0006630A">
              <w:rPr>
                <w:rFonts w:ascii="Times New Roman" w:hAnsi="Times New Roman" w:cs="Times New Roman"/>
                <w:sz w:val="18"/>
                <w:szCs w:val="18"/>
              </w:rPr>
              <w:t>. Neuroblastoma III type, 3 and a half years old, girl, chemotherapy for 2 years, the current combined treatment for half a year, excuse me, does my child still need radiotherapy?</w:t>
            </w:r>
          </w:p>
        </w:tc>
        <w:tc>
          <w:tcPr>
            <w:tcW w:w="3364" w:type="dxa"/>
          </w:tcPr>
          <w:p w14:paraId="1A635253" w14:textId="77777777" w:rsidR="00D50319" w:rsidRPr="000B78A0" w:rsidRDefault="00D50319" w:rsidP="006D0FA2">
            <w:pPr>
              <w:rPr>
                <w:rFonts w:ascii="Times New Roman" w:hAnsi="Times New Roman" w:cs="Times New Roman"/>
                <w:sz w:val="18"/>
                <w:szCs w:val="18"/>
              </w:rPr>
            </w:pPr>
            <w:r w:rsidRPr="000B78A0">
              <w:rPr>
                <w:rFonts w:ascii="Times New Roman" w:hAnsi="Times New Roman" w:cs="Times New Roman"/>
                <w:sz w:val="18"/>
                <w:szCs w:val="18"/>
              </w:rPr>
              <w:t>Deciding on the need for radiotherapy in a child with neuroblastoma depends on several factors, including the response to initial treatment, the specific characteristics of the tumor, and the overall treatment plan recommended by the oncology team. In general, radiotherapy may be considered for neuroblastoma patients if there are residual tumor cells that are resistant to chemotherapy, or to reduce the risk of recurrence in high-risk cases.</w:t>
            </w:r>
          </w:p>
          <w:p w14:paraId="6F59FC16" w14:textId="77777777" w:rsidR="00D50319" w:rsidRPr="000B78A0" w:rsidRDefault="00D50319" w:rsidP="006D0FA2">
            <w:pPr>
              <w:rPr>
                <w:rFonts w:ascii="Times New Roman" w:hAnsi="Times New Roman" w:cs="Times New Roman"/>
                <w:sz w:val="18"/>
                <w:szCs w:val="18"/>
              </w:rPr>
            </w:pPr>
            <w:r w:rsidRPr="000B78A0">
              <w:rPr>
                <w:rFonts w:ascii="Times New Roman" w:hAnsi="Times New Roman" w:cs="Times New Roman"/>
                <w:sz w:val="18"/>
                <w:szCs w:val="18"/>
              </w:rPr>
              <w:t xml:space="preserve">For a child who has been undergoing chemotherapy for two years and combined treatment for half a year, the decision would </w:t>
            </w:r>
            <w:r w:rsidRPr="000B78A0">
              <w:rPr>
                <w:rFonts w:ascii="Times New Roman" w:hAnsi="Times New Roman" w:cs="Times New Roman"/>
                <w:sz w:val="18"/>
                <w:szCs w:val="18"/>
              </w:rPr>
              <w:lastRenderedPageBreak/>
              <w:t>typically be based on the following:</w:t>
            </w:r>
          </w:p>
          <w:p w14:paraId="6A28D233" w14:textId="77777777" w:rsidR="00D50319" w:rsidRPr="000B78A0" w:rsidRDefault="00D50319" w:rsidP="006D0FA2">
            <w:pPr>
              <w:rPr>
                <w:rFonts w:ascii="Times New Roman" w:hAnsi="Times New Roman" w:cs="Times New Roman"/>
                <w:sz w:val="18"/>
                <w:szCs w:val="18"/>
              </w:rPr>
            </w:pPr>
            <w:r w:rsidRPr="000B78A0">
              <w:rPr>
                <w:rFonts w:ascii="Times New Roman" w:hAnsi="Times New Roman" w:cs="Times New Roman"/>
                <w:sz w:val="18"/>
                <w:szCs w:val="18"/>
              </w:rPr>
              <w:t>1. Response to Treatment: How well the tumor has responded to chemotherapy and other treatments can influence whether radiotherapy is needed. If there is significant reduction in tumor size or complete remission, radiotherapy may be recommended to eliminate residual disease.</w:t>
            </w:r>
          </w:p>
          <w:p w14:paraId="3B14D242" w14:textId="77777777" w:rsidR="00D50319" w:rsidRPr="000B78A0" w:rsidRDefault="00D50319" w:rsidP="006D0FA2">
            <w:pPr>
              <w:rPr>
                <w:rFonts w:ascii="Times New Roman" w:hAnsi="Times New Roman" w:cs="Times New Roman"/>
                <w:sz w:val="18"/>
                <w:szCs w:val="18"/>
              </w:rPr>
            </w:pPr>
            <w:r w:rsidRPr="000B78A0">
              <w:rPr>
                <w:rFonts w:ascii="Times New Roman" w:hAnsi="Times New Roman" w:cs="Times New Roman"/>
                <w:sz w:val="18"/>
                <w:szCs w:val="18"/>
              </w:rPr>
              <w:t>2. Tumor Characteristics: Certain characteristics of the tumor, such as its location, size, and genetic markers, can affect the decision to use radiotherapy.</w:t>
            </w:r>
          </w:p>
          <w:p w14:paraId="28D2FEC0" w14:textId="77777777" w:rsidR="00D50319" w:rsidRPr="000B78A0" w:rsidRDefault="00D50319" w:rsidP="006D0FA2">
            <w:pPr>
              <w:rPr>
                <w:rFonts w:ascii="Times New Roman" w:hAnsi="Times New Roman" w:cs="Times New Roman"/>
                <w:sz w:val="18"/>
                <w:szCs w:val="18"/>
              </w:rPr>
            </w:pPr>
            <w:r w:rsidRPr="000B78A0">
              <w:rPr>
                <w:rFonts w:ascii="Times New Roman" w:hAnsi="Times New Roman" w:cs="Times New Roman"/>
                <w:sz w:val="18"/>
                <w:szCs w:val="18"/>
              </w:rPr>
              <w:t>3. Side Effects and Long-Term Impact: The potential benefits of radiotherapy must be weighed against possible side effects, especially considering the young age of the child and the potential for long-term impacts on growth and development.</w:t>
            </w:r>
          </w:p>
          <w:p w14:paraId="4183DE3F" w14:textId="77777777" w:rsidR="00D50319" w:rsidRPr="000B78A0" w:rsidRDefault="00D50319" w:rsidP="006D0FA2">
            <w:pPr>
              <w:rPr>
                <w:rFonts w:ascii="Times New Roman" w:hAnsi="Times New Roman" w:cs="Times New Roman"/>
                <w:sz w:val="18"/>
                <w:szCs w:val="18"/>
              </w:rPr>
            </w:pPr>
            <w:r w:rsidRPr="000B78A0">
              <w:rPr>
                <w:rFonts w:ascii="Times New Roman" w:hAnsi="Times New Roman" w:cs="Times New Roman"/>
                <w:sz w:val="18"/>
                <w:szCs w:val="18"/>
              </w:rPr>
              <w:t>4. Multidisciplinary Team Recommendation: The treatment plan should be discussed and agreed upon by a multidisciplinary team that includes pediatric oncologists, radiologists, surgeons, and other specialists involved in the child’s care.</w:t>
            </w:r>
          </w:p>
          <w:p w14:paraId="7AF1F033" w14:textId="77777777" w:rsidR="00D50319" w:rsidRPr="0006630A" w:rsidRDefault="00D50319" w:rsidP="006D0FA2">
            <w:pPr>
              <w:rPr>
                <w:rFonts w:ascii="Times New Roman" w:hAnsi="Times New Roman" w:cs="Times New Roman"/>
                <w:sz w:val="18"/>
                <w:szCs w:val="18"/>
              </w:rPr>
            </w:pPr>
            <w:r w:rsidRPr="000B78A0">
              <w:rPr>
                <w:rFonts w:ascii="Times New Roman" w:hAnsi="Times New Roman" w:cs="Times New Roman"/>
                <w:sz w:val="18"/>
                <w:szCs w:val="18"/>
              </w:rPr>
              <w:t>It’s crucial to have a detailed discussion with your child’s oncology team, who can provide personalized advice based on the latest assessments of your child’s condition. They are best equipped to recommend whether radiotherapy should be part of the treatment plan moving forward.</w:t>
            </w:r>
          </w:p>
        </w:tc>
        <w:tc>
          <w:tcPr>
            <w:tcW w:w="3118" w:type="dxa"/>
          </w:tcPr>
          <w:p w14:paraId="2E98C226"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08865E3C" w14:textId="7DE50572" w:rsidR="00D50319" w:rsidRPr="00EE5DA0" w:rsidRDefault="009B2373"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355CFBC1" w14:textId="0CB5FA99"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4B32EDAF"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7BD532DB"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39EDEDB8" w14:textId="77777777" w:rsidTr="007430D3">
        <w:tc>
          <w:tcPr>
            <w:tcW w:w="2136" w:type="dxa"/>
          </w:tcPr>
          <w:p w14:paraId="32BC40B3"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110</w:t>
            </w:r>
            <w:r w:rsidRPr="0006630A">
              <w:rPr>
                <w:rFonts w:ascii="Times New Roman" w:hAnsi="Times New Roman" w:cs="Times New Roman"/>
                <w:sz w:val="18"/>
                <w:szCs w:val="18"/>
              </w:rPr>
              <w:t>. Where does neuroblastoma first metastasizes?</w:t>
            </w:r>
          </w:p>
        </w:tc>
        <w:tc>
          <w:tcPr>
            <w:tcW w:w="3364" w:type="dxa"/>
          </w:tcPr>
          <w:p w14:paraId="7B0ADB1B" w14:textId="77777777" w:rsidR="00D50319" w:rsidRPr="000B78A0" w:rsidRDefault="00D50319" w:rsidP="006D0FA2">
            <w:pPr>
              <w:rPr>
                <w:rFonts w:ascii="Times New Roman" w:hAnsi="Times New Roman" w:cs="Times New Roman"/>
                <w:sz w:val="18"/>
                <w:szCs w:val="18"/>
              </w:rPr>
            </w:pPr>
            <w:r w:rsidRPr="000B78A0">
              <w:rPr>
                <w:rFonts w:ascii="Times New Roman" w:hAnsi="Times New Roman" w:cs="Times New Roman"/>
                <w:sz w:val="18"/>
                <w:szCs w:val="18"/>
              </w:rPr>
              <w:t>Neuroblastoma, a type of cancer that typically arises in and around the adrenal glands, can metastasize or spread from its original location to other parts of the body. The most common sites where neuroblastoma first metastasizes include:</w:t>
            </w:r>
          </w:p>
          <w:p w14:paraId="6A8490F8" w14:textId="77777777" w:rsidR="00D50319" w:rsidRPr="000B78A0" w:rsidRDefault="00D50319" w:rsidP="006D0FA2">
            <w:pPr>
              <w:rPr>
                <w:rFonts w:ascii="Times New Roman" w:hAnsi="Times New Roman" w:cs="Times New Roman"/>
                <w:sz w:val="18"/>
                <w:szCs w:val="18"/>
              </w:rPr>
            </w:pPr>
            <w:r w:rsidRPr="000B78A0">
              <w:rPr>
                <w:rFonts w:ascii="Times New Roman" w:hAnsi="Times New Roman" w:cs="Times New Roman"/>
                <w:sz w:val="18"/>
                <w:szCs w:val="18"/>
              </w:rPr>
              <w:t xml:space="preserve">1. Bone marrow: This is one of the most </w:t>
            </w:r>
            <w:r w:rsidRPr="000B78A0">
              <w:rPr>
                <w:rFonts w:ascii="Times New Roman" w:hAnsi="Times New Roman" w:cs="Times New Roman"/>
                <w:sz w:val="18"/>
                <w:szCs w:val="18"/>
              </w:rPr>
              <w:lastRenderedPageBreak/>
              <w:t>frequent sites of spread, affecting the production of blood cells.</w:t>
            </w:r>
          </w:p>
          <w:p w14:paraId="7ABA652A" w14:textId="77777777" w:rsidR="00D50319" w:rsidRPr="000B78A0" w:rsidRDefault="00D50319" w:rsidP="006D0FA2">
            <w:pPr>
              <w:rPr>
                <w:rFonts w:ascii="Times New Roman" w:hAnsi="Times New Roman" w:cs="Times New Roman"/>
                <w:sz w:val="18"/>
                <w:szCs w:val="18"/>
              </w:rPr>
            </w:pPr>
            <w:r w:rsidRPr="000B78A0">
              <w:rPr>
                <w:rFonts w:ascii="Times New Roman" w:hAnsi="Times New Roman" w:cs="Times New Roman"/>
                <w:sz w:val="18"/>
                <w:szCs w:val="18"/>
              </w:rPr>
              <w:t>2. Bone: It can involve any bones, but often affects the long bones, skull, pelvis, and spine.</w:t>
            </w:r>
          </w:p>
          <w:p w14:paraId="5BC7EBC0" w14:textId="77777777" w:rsidR="00D50319" w:rsidRPr="000B78A0" w:rsidRDefault="00D50319" w:rsidP="006D0FA2">
            <w:pPr>
              <w:rPr>
                <w:rFonts w:ascii="Times New Roman" w:hAnsi="Times New Roman" w:cs="Times New Roman"/>
                <w:sz w:val="18"/>
                <w:szCs w:val="18"/>
              </w:rPr>
            </w:pPr>
            <w:r w:rsidRPr="000B78A0">
              <w:rPr>
                <w:rFonts w:ascii="Times New Roman" w:hAnsi="Times New Roman" w:cs="Times New Roman"/>
                <w:sz w:val="18"/>
                <w:szCs w:val="18"/>
              </w:rPr>
              <w:t>3. Lymph nodes: Especially those in the chest and abdomen.</w:t>
            </w:r>
          </w:p>
          <w:p w14:paraId="1FAC0962" w14:textId="77777777" w:rsidR="00D50319" w:rsidRPr="000B78A0" w:rsidRDefault="00D50319" w:rsidP="006D0FA2">
            <w:pPr>
              <w:rPr>
                <w:rFonts w:ascii="Times New Roman" w:hAnsi="Times New Roman" w:cs="Times New Roman"/>
                <w:sz w:val="18"/>
                <w:szCs w:val="18"/>
              </w:rPr>
            </w:pPr>
            <w:r w:rsidRPr="000B78A0">
              <w:rPr>
                <w:rFonts w:ascii="Times New Roman" w:hAnsi="Times New Roman" w:cs="Times New Roman"/>
                <w:sz w:val="18"/>
                <w:szCs w:val="18"/>
              </w:rPr>
              <w:t>4. Liver: Particularly in infants, where it can cause rapid enlargement of the liver.</w:t>
            </w:r>
          </w:p>
          <w:p w14:paraId="25F0A5E8" w14:textId="77777777" w:rsidR="00D50319" w:rsidRPr="000B78A0" w:rsidRDefault="00D50319" w:rsidP="006D0FA2">
            <w:pPr>
              <w:rPr>
                <w:rFonts w:ascii="Times New Roman" w:hAnsi="Times New Roman" w:cs="Times New Roman"/>
                <w:sz w:val="18"/>
                <w:szCs w:val="18"/>
              </w:rPr>
            </w:pPr>
            <w:r w:rsidRPr="000B78A0">
              <w:rPr>
                <w:rFonts w:ascii="Times New Roman" w:hAnsi="Times New Roman" w:cs="Times New Roman"/>
                <w:sz w:val="18"/>
                <w:szCs w:val="18"/>
              </w:rPr>
              <w:t>5. Skin: Less commonly, it can present with small blue or purple nodules on the skin.</w:t>
            </w:r>
          </w:p>
          <w:p w14:paraId="1C197CB1" w14:textId="77777777" w:rsidR="00D50319" w:rsidRPr="0006630A" w:rsidRDefault="00D50319" w:rsidP="006D0FA2">
            <w:pPr>
              <w:rPr>
                <w:rFonts w:ascii="Times New Roman" w:hAnsi="Times New Roman" w:cs="Times New Roman"/>
                <w:sz w:val="18"/>
                <w:szCs w:val="18"/>
              </w:rPr>
            </w:pPr>
            <w:r w:rsidRPr="000B78A0">
              <w:rPr>
                <w:rFonts w:ascii="Times New Roman" w:hAnsi="Times New Roman" w:cs="Times New Roman"/>
                <w:sz w:val="18"/>
                <w:szCs w:val="18"/>
              </w:rPr>
              <w:t>The pattern of metastasis can influence the symptoms, treatment decisions, and prognosis of neuroblastoma.</w:t>
            </w:r>
          </w:p>
        </w:tc>
        <w:tc>
          <w:tcPr>
            <w:tcW w:w="3118" w:type="dxa"/>
          </w:tcPr>
          <w:p w14:paraId="18D149C0"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3094B092" w14:textId="2C1A6FB9" w:rsidR="00D50319" w:rsidRPr="00EE5DA0" w:rsidRDefault="009B2373" w:rsidP="006D0FA2">
            <w:pPr>
              <w:rPr>
                <w:rFonts w:ascii="Times New Roman" w:hAnsi="Times New Roman" w:cs="Times New Roman"/>
                <w:sz w:val="18"/>
                <w:szCs w:val="18"/>
              </w:rPr>
            </w:pPr>
            <w:r>
              <w:rPr>
                <w:rFonts w:ascii="Times New Roman" w:hAnsi="Times New Roman" w:cs="Times New Roman" w:hint="eastAsia"/>
                <w:sz w:val="18"/>
                <w:szCs w:val="18"/>
              </w:rPr>
              <w:t>35</w:t>
            </w:r>
          </w:p>
        </w:tc>
        <w:tc>
          <w:tcPr>
            <w:tcW w:w="2268" w:type="dxa"/>
          </w:tcPr>
          <w:p w14:paraId="30070E1D" w14:textId="1E4256A1"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19B52D54"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5698AB3C"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6155DE59" w14:textId="77777777" w:rsidTr="007430D3">
        <w:tc>
          <w:tcPr>
            <w:tcW w:w="2136" w:type="dxa"/>
          </w:tcPr>
          <w:p w14:paraId="77C58C46"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111</w:t>
            </w:r>
            <w:r w:rsidRPr="0006630A">
              <w:rPr>
                <w:rFonts w:ascii="Times New Roman" w:hAnsi="Times New Roman" w:cs="Times New Roman"/>
                <w:sz w:val="18"/>
                <w:szCs w:val="18"/>
              </w:rPr>
              <w:t>. Can children nephroblastoma vaccinate after radiotherapy?</w:t>
            </w:r>
          </w:p>
        </w:tc>
        <w:tc>
          <w:tcPr>
            <w:tcW w:w="3364" w:type="dxa"/>
          </w:tcPr>
          <w:p w14:paraId="70A350DD" w14:textId="77777777" w:rsidR="00D50319" w:rsidRPr="004A071F" w:rsidRDefault="00D50319" w:rsidP="006D0FA2">
            <w:pPr>
              <w:rPr>
                <w:rFonts w:ascii="Times New Roman" w:hAnsi="Times New Roman" w:cs="Times New Roman"/>
                <w:sz w:val="18"/>
                <w:szCs w:val="18"/>
              </w:rPr>
            </w:pPr>
            <w:r w:rsidRPr="004A071F">
              <w:rPr>
                <w:rFonts w:ascii="Times New Roman" w:hAnsi="Times New Roman" w:cs="Times New Roman"/>
                <w:sz w:val="18"/>
                <w:szCs w:val="18"/>
              </w:rPr>
              <w:t>Children who have undergone radiotherapy for nephroblastoma (Wilms tumor) can generally receive vaccinations, but timing and specific vaccine recommendations can vary based on individual health conditions and the effects of their treatment.</w:t>
            </w:r>
          </w:p>
          <w:p w14:paraId="44621CCE" w14:textId="77777777" w:rsidR="00D50319" w:rsidRPr="004A071F" w:rsidRDefault="00D50319" w:rsidP="006D0FA2">
            <w:pPr>
              <w:rPr>
                <w:rFonts w:ascii="Times New Roman" w:hAnsi="Times New Roman" w:cs="Times New Roman"/>
                <w:sz w:val="18"/>
                <w:szCs w:val="18"/>
              </w:rPr>
            </w:pPr>
            <w:r w:rsidRPr="004A071F">
              <w:rPr>
                <w:rFonts w:ascii="Times New Roman" w:hAnsi="Times New Roman" w:cs="Times New Roman"/>
                <w:sz w:val="18"/>
                <w:szCs w:val="18"/>
              </w:rPr>
              <w:t>Radiotherapy and chemotherapy can weaken the immune system, making live vaccines potentially unsafe immediately after treatment. Here are some general guidelines:</w:t>
            </w:r>
          </w:p>
          <w:p w14:paraId="02F7E1AF" w14:textId="77777777" w:rsidR="00D50319" w:rsidRPr="004A071F" w:rsidRDefault="00D50319" w:rsidP="006D0FA2">
            <w:pPr>
              <w:rPr>
                <w:rFonts w:ascii="Times New Roman" w:hAnsi="Times New Roman" w:cs="Times New Roman"/>
                <w:sz w:val="18"/>
                <w:szCs w:val="18"/>
              </w:rPr>
            </w:pPr>
            <w:r w:rsidRPr="004A071F">
              <w:rPr>
                <w:rFonts w:ascii="Times New Roman" w:hAnsi="Times New Roman" w:cs="Times New Roman"/>
                <w:sz w:val="18"/>
                <w:szCs w:val="18"/>
              </w:rPr>
              <w:t>1. Live Vaccines: Live vaccines, such as MMR (measles, mumps, rubella) and varicella (chickenpox), are usually postponed until the immune system recovers. This can be several months or even up to a year after completing radiotherapy.</w:t>
            </w:r>
          </w:p>
          <w:p w14:paraId="7A9997B0" w14:textId="77777777" w:rsidR="00D50319" w:rsidRPr="004A071F" w:rsidRDefault="00D50319" w:rsidP="006D0FA2">
            <w:pPr>
              <w:rPr>
                <w:rFonts w:ascii="Times New Roman" w:hAnsi="Times New Roman" w:cs="Times New Roman"/>
                <w:sz w:val="18"/>
                <w:szCs w:val="18"/>
              </w:rPr>
            </w:pPr>
            <w:r w:rsidRPr="004A071F">
              <w:rPr>
                <w:rFonts w:ascii="Times New Roman" w:hAnsi="Times New Roman" w:cs="Times New Roman"/>
                <w:sz w:val="18"/>
                <w:szCs w:val="18"/>
              </w:rPr>
              <w:t xml:space="preserve">2. Inactivated Vaccines: Inactivated vaccines, such as the flu shot and the DTaP vaccine (diphtheria, tetanus, and pertussis), are generally considered safe but might be less effective if the immune system hasn’t fully recovered. These can sometimes be administered closer to the completion of </w:t>
            </w:r>
            <w:r w:rsidRPr="004A071F">
              <w:rPr>
                <w:rFonts w:ascii="Times New Roman" w:hAnsi="Times New Roman" w:cs="Times New Roman"/>
                <w:sz w:val="18"/>
                <w:szCs w:val="18"/>
              </w:rPr>
              <w:lastRenderedPageBreak/>
              <w:t>therapy, depending on the child’s immune status.</w:t>
            </w:r>
          </w:p>
          <w:p w14:paraId="715D4614" w14:textId="77777777" w:rsidR="00D50319" w:rsidRPr="004A071F" w:rsidRDefault="00D50319" w:rsidP="006D0FA2">
            <w:pPr>
              <w:rPr>
                <w:rFonts w:ascii="Times New Roman" w:hAnsi="Times New Roman" w:cs="Times New Roman"/>
                <w:sz w:val="18"/>
                <w:szCs w:val="18"/>
              </w:rPr>
            </w:pPr>
            <w:r w:rsidRPr="004A071F">
              <w:rPr>
                <w:rFonts w:ascii="Times New Roman" w:hAnsi="Times New Roman" w:cs="Times New Roman"/>
                <w:sz w:val="18"/>
                <w:szCs w:val="18"/>
              </w:rPr>
              <w:t>3. Consultation with Healthcare Providers: It’s essential for parents and caregivers to consult with the child’s oncologist and pediatrician. They will consider the child’s overall health, the specifics of their treatment, and the status of their immune system to create a tailored vaccination schedule.</w:t>
            </w:r>
          </w:p>
          <w:p w14:paraId="225669E0" w14:textId="77777777" w:rsidR="00D50319" w:rsidRPr="004A071F" w:rsidRDefault="00D50319" w:rsidP="006D0FA2">
            <w:pPr>
              <w:rPr>
                <w:rFonts w:ascii="Times New Roman" w:hAnsi="Times New Roman" w:cs="Times New Roman"/>
                <w:sz w:val="18"/>
                <w:szCs w:val="18"/>
              </w:rPr>
            </w:pPr>
            <w:r w:rsidRPr="004A071F">
              <w:rPr>
                <w:rFonts w:ascii="Times New Roman" w:hAnsi="Times New Roman" w:cs="Times New Roman"/>
                <w:sz w:val="18"/>
                <w:szCs w:val="18"/>
              </w:rPr>
              <w:t>4. Assessment of Immune Status: Sometimes, specific tests might be conducted to assess the immune recovery of the child before proceeding with vaccination.</w:t>
            </w:r>
          </w:p>
          <w:p w14:paraId="68286C8C" w14:textId="77777777" w:rsidR="00D50319" w:rsidRPr="0006630A" w:rsidRDefault="00D50319" w:rsidP="006D0FA2">
            <w:pPr>
              <w:rPr>
                <w:rFonts w:ascii="Times New Roman" w:hAnsi="Times New Roman" w:cs="Times New Roman"/>
                <w:sz w:val="18"/>
                <w:szCs w:val="18"/>
              </w:rPr>
            </w:pPr>
            <w:r w:rsidRPr="004A071F">
              <w:rPr>
                <w:rFonts w:ascii="Times New Roman" w:hAnsi="Times New Roman" w:cs="Times New Roman"/>
                <w:sz w:val="18"/>
                <w:szCs w:val="18"/>
              </w:rPr>
              <w:t>It's important to maintain open communication with healthcare providers about the best time to resume vaccinations after treatment for nephroblastoma to ensure the child remains protected against vaccine-preventable diseases.</w:t>
            </w:r>
          </w:p>
        </w:tc>
        <w:tc>
          <w:tcPr>
            <w:tcW w:w="3118" w:type="dxa"/>
          </w:tcPr>
          <w:p w14:paraId="71D91D35"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556775D4" w14:textId="794CAD43" w:rsidR="00D50319" w:rsidRPr="00EE5DA0" w:rsidRDefault="009B2373" w:rsidP="006D0FA2">
            <w:pPr>
              <w:rPr>
                <w:rFonts w:ascii="Times New Roman" w:hAnsi="Times New Roman" w:cs="Times New Roman"/>
                <w:sz w:val="18"/>
                <w:szCs w:val="18"/>
              </w:rPr>
            </w:pPr>
            <w:r>
              <w:rPr>
                <w:rFonts w:ascii="Times New Roman" w:hAnsi="Times New Roman" w:cs="Times New Roman" w:hint="eastAsia"/>
                <w:sz w:val="18"/>
                <w:szCs w:val="18"/>
              </w:rPr>
              <w:t>33</w:t>
            </w:r>
          </w:p>
        </w:tc>
        <w:tc>
          <w:tcPr>
            <w:tcW w:w="2268" w:type="dxa"/>
          </w:tcPr>
          <w:p w14:paraId="31427F1A" w14:textId="556C5769"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5F12E43B"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72CA98D3"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0B7F93BD" w14:textId="77777777" w:rsidTr="007430D3">
        <w:tc>
          <w:tcPr>
            <w:tcW w:w="2136" w:type="dxa"/>
          </w:tcPr>
          <w:p w14:paraId="363FD460"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112</w:t>
            </w:r>
            <w:r w:rsidRPr="0006630A">
              <w:rPr>
                <w:rFonts w:ascii="Times New Roman" w:hAnsi="Times New Roman" w:cs="Times New Roman"/>
                <w:sz w:val="18"/>
                <w:szCs w:val="18"/>
              </w:rPr>
              <w:t>. How to treat nephroblastoma with poor prognosis?</w:t>
            </w:r>
          </w:p>
        </w:tc>
        <w:tc>
          <w:tcPr>
            <w:tcW w:w="3364" w:type="dxa"/>
          </w:tcPr>
          <w:p w14:paraId="49C32AC2" w14:textId="77777777" w:rsidR="00D50319" w:rsidRPr="004A071F" w:rsidRDefault="00D50319" w:rsidP="006D0FA2">
            <w:pPr>
              <w:rPr>
                <w:rFonts w:ascii="Times New Roman" w:hAnsi="Times New Roman" w:cs="Times New Roman"/>
                <w:sz w:val="18"/>
                <w:szCs w:val="18"/>
              </w:rPr>
            </w:pPr>
            <w:r w:rsidRPr="004A071F">
              <w:rPr>
                <w:rFonts w:ascii="Times New Roman" w:hAnsi="Times New Roman" w:cs="Times New Roman"/>
                <w:sz w:val="18"/>
                <w:szCs w:val="18"/>
              </w:rPr>
              <w:t>Nephroblastoma, also known as Wilms' tumor, is a type of kidney cancer that primarily affects children. Treatment for nephroblastoma with a poor prognosis can be complex, typically involving a multidisciplinary approach. Here are some general strategies used in these cases:</w:t>
            </w:r>
          </w:p>
          <w:p w14:paraId="5F4C440B" w14:textId="77777777" w:rsidR="00D50319" w:rsidRPr="004A071F" w:rsidRDefault="00D50319" w:rsidP="006D0FA2">
            <w:pPr>
              <w:rPr>
                <w:rFonts w:ascii="Times New Roman" w:hAnsi="Times New Roman" w:cs="Times New Roman"/>
                <w:sz w:val="18"/>
                <w:szCs w:val="18"/>
              </w:rPr>
            </w:pPr>
            <w:r w:rsidRPr="004A071F">
              <w:rPr>
                <w:rFonts w:ascii="Times New Roman" w:hAnsi="Times New Roman" w:cs="Times New Roman"/>
                <w:sz w:val="18"/>
                <w:szCs w:val="18"/>
              </w:rPr>
              <w:t>1. Chemotherapy: This is often the first line of treatment to shrink the tumor before surgery. For patients with a poor prognosis, more aggressive chemotherapy regimens may be used. Drugs like vincristine, dactinomycin, doxorubicin, cyclophosphamide, and etoposide are commonly part of the regimen.</w:t>
            </w:r>
          </w:p>
          <w:p w14:paraId="0BDB4599" w14:textId="77777777" w:rsidR="00D50319" w:rsidRPr="004A071F" w:rsidRDefault="00D50319" w:rsidP="006D0FA2">
            <w:pPr>
              <w:rPr>
                <w:rFonts w:ascii="Times New Roman" w:hAnsi="Times New Roman" w:cs="Times New Roman"/>
                <w:sz w:val="18"/>
                <w:szCs w:val="18"/>
              </w:rPr>
            </w:pPr>
            <w:r w:rsidRPr="004A071F">
              <w:rPr>
                <w:rFonts w:ascii="Times New Roman" w:hAnsi="Times New Roman" w:cs="Times New Roman"/>
                <w:sz w:val="18"/>
                <w:szCs w:val="18"/>
              </w:rPr>
              <w:t xml:space="preserve">2. Surgery: The main treatment for nephroblastoma is the surgical removal of the tumor. Depending on the stage and size </w:t>
            </w:r>
            <w:r w:rsidRPr="004A071F">
              <w:rPr>
                <w:rFonts w:ascii="Times New Roman" w:hAnsi="Times New Roman" w:cs="Times New Roman"/>
                <w:sz w:val="18"/>
                <w:szCs w:val="18"/>
              </w:rPr>
              <w:lastRenderedPageBreak/>
              <w:t>of the tumor, a nephrectomy (removal of the kidney) might be performed. In cases where the tumor is large or involves critical structures, preoperative chemotherapy might be used to reduce the tumor size before surgery.</w:t>
            </w:r>
          </w:p>
          <w:p w14:paraId="7609ABC3" w14:textId="77777777" w:rsidR="00D50319" w:rsidRPr="004A071F" w:rsidRDefault="00D50319" w:rsidP="006D0FA2">
            <w:pPr>
              <w:rPr>
                <w:rFonts w:ascii="Times New Roman" w:hAnsi="Times New Roman" w:cs="Times New Roman"/>
                <w:sz w:val="18"/>
                <w:szCs w:val="18"/>
              </w:rPr>
            </w:pPr>
            <w:r w:rsidRPr="004A071F">
              <w:rPr>
                <w:rFonts w:ascii="Times New Roman" w:hAnsi="Times New Roman" w:cs="Times New Roman"/>
                <w:sz w:val="18"/>
                <w:szCs w:val="18"/>
              </w:rPr>
              <w:t>3. Radiation Therapy: For high-risk patients, radiation therapy is often employed post-surgery to eliminate any remaining cancer cells and reduce the risk of recurrence. The use and timing of radiation can depend on the stage of the disease and the age of the patient.</w:t>
            </w:r>
          </w:p>
          <w:p w14:paraId="6C0F45FB" w14:textId="77777777" w:rsidR="00D50319" w:rsidRPr="004A071F" w:rsidRDefault="00D50319" w:rsidP="006D0FA2">
            <w:pPr>
              <w:rPr>
                <w:rFonts w:ascii="Times New Roman" w:hAnsi="Times New Roman" w:cs="Times New Roman"/>
                <w:sz w:val="18"/>
                <w:szCs w:val="18"/>
              </w:rPr>
            </w:pPr>
            <w:r w:rsidRPr="004A071F">
              <w:rPr>
                <w:rFonts w:ascii="Times New Roman" w:hAnsi="Times New Roman" w:cs="Times New Roman"/>
                <w:sz w:val="18"/>
                <w:szCs w:val="18"/>
              </w:rPr>
              <w:t>4. Targeted Therapy and Immunotherapy: Research into new treatments such as targeted therapies and immunotherapy is ongoing. These treatments focus on specific genetic markers or the immune system to help fight the cancer.</w:t>
            </w:r>
          </w:p>
          <w:p w14:paraId="20FCAEFD" w14:textId="77777777" w:rsidR="00D50319" w:rsidRPr="004A071F" w:rsidRDefault="00D50319" w:rsidP="006D0FA2">
            <w:pPr>
              <w:rPr>
                <w:rFonts w:ascii="Times New Roman" w:hAnsi="Times New Roman" w:cs="Times New Roman"/>
                <w:sz w:val="18"/>
                <w:szCs w:val="18"/>
              </w:rPr>
            </w:pPr>
            <w:r w:rsidRPr="004A071F">
              <w:rPr>
                <w:rFonts w:ascii="Times New Roman" w:hAnsi="Times New Roman" w:cs="Times New Roman"/>
                <w:sz w:val="18"/>
                <w:szCs w:val="18"/>
              </w:rPr>
              <w:t>5. Clinical Trials: For patients with a poor prognosis, participation in clinical trials can provide access to new and potentially more effective treatments that are not yet widely available.</w:t>
            </w:r>
          </w:p>
          <w:p w14:paraId="18D1DCAE" w14:textId="77777777" w:rsidR="00D50319" w:rsidRPr="004A071F" w:rsidRDefault="00D50319" w:rsidP="006D0FA2">
            <w:pPr>
              <w:rPr>
                <w:rFonts w:ascii="Times New Roman" w:hAnsi="Times New Roman" w:cs="Times New Roman"/>
                <w:sz w:val="18"/>
                <w:szCs w:val="18"/>
              </w:rPr>
            </w:pPr>
            <w:r w:rsidRPr="004A071F">
              <w:rPr>
                <w:rFonts w:ascii="Times New Roman" w:hAnsi="Times New Roman" w:cs="Times New Roman"/>
                <w:sz w:val="18"/>
                <w:szCs w:val="18"/>
              </w:rPr>
              <w:t>6. Supportive Care: Managing symptoms and improving quality of life remain essential components of care, especially in advanced cases.</w:t>
            </w:r>
          </w:p>
          <w:p w14:paraId="460BBE9A" w14:textId="77777777" w:rsidR="00D50319" w:rsidRPr="004A071F" w:rsidRDefault="00D50319" w:rsidP="006D0FA2">
            <w:pPr>
              <w:rPr>
                <w:rFonts w:ascii="Times New Roman" w:hAnsi="Times New Roman" w:cs="Times New Roman"/>
                <w:sz w:val="18"/>
                <w:szCs w:val="18"/>
              </w:rPr>
            </w:pPr>
            <w:r w:rsidRPr="004A071F">
              <w:rPr>
                <w:rFonts w:ascii="Times New Roman" w:hAnsi="Times New Roman" w:cs="Times New Roman"/>
                <w:sz w:val="18"/>
                <w:szCs w:val="18"/>
              </w:rPr>
              <w:t>The treatment strategy is often adjusted based on the stage of the tumor, the patient’s age, the tumor's response to initial treatment, and the presence of metastasis. Regular follow-ups with imaging and lab tests are crucial to monitor the patient’s response to treatment and to modify the treatment plan as needed.</w:t>
            </w:r>
          </w:p>
          <w:p w14:paraId="4B9BE70C" w14:textId="77777777" w:rsidR="00D50319" w:rsidRPr="0006630A" w:rsidRDefault="00D50319" w:rsidP="006D0FA2">
            <w:pPr>
              <w:rPr>
                <w:rFonts w:ascii="Times New Roman" w:hAnsi="Times New Roman" w:cs="Times New Roman"/>
                <w:sz w:val="18"/>
                <w:szCs w:val="18"/>
              </w:rPr>
            </w:pPr>
            <w:r w:rsidRPr="004A071F">
              <w:rPr>
                <w:rFonts w:ascii="Times New Roman" w:hAnsi="Times New Roman" w:cs="Times New Roman"/>
                <w:sz w:val="18"/>
                <w:szCs w:val="18"/>
              </w:rPr>
              <w:t xml:space="preserve">Consulting with a pediatric oncologist and a team specializing in pediatric cancers is critical to developing an optimal treatment plan tailored to the individual patient's </w:t>
            </w:r>
            <w:r w:rsidRPr="004A071F">
              <w:rPr>
                <w:rFonts w:ascii="Times New Roman" w:hAnsi="Times New Roman" w:cs="Times New Roman"/>
                <w:sz w:val="18"/>
                <w:szCs w:val="18"/>
              </w:rPr>
              <w:lastRenderedPageBreak/>
              <w:t>needs.</w:t>
            </w:r>
          </w:p>
        </w:tc>
        <w:tc>
          <w:tcPr>
            <w:tcW w:w="3118" w:type="dxa"/>
          </w:tcPr>
          <w:p w14:paraId="36FB8DAD"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55BA977C" w14:textId="471D5D85" w:rsidR="00D50319" w:rsidRPr="00EE5DA0" w:rsidRDefault="009B2373"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6B770946" w14:textId="292F0E88"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50ABC40E"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688D3037"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4BDBACF9" w14:textId="77777777" w:rsidTr="007430D3">
        <w:tc>
          <w:tcPr>
            <w:tcW w:w="2136" w:type="dxa"/>
          </w:tcPr>
          <w:p w14:paraId="38536066"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113</w:t>
            </w:r>
            <w:r w:rsidRPr="0006630A">
              <w:rPr>
                <w:rFonts w:ascii="Times New Roman" w:hAnsi="Times New Roman" w:cs="Times New Roman"/>
                <w:sz w:val="18"/>
                <w:szCs w:val="18"/>
              </w:rPr>
              <w:t>. What are the methods of child leukemia treatment?</w:t>
            </w:r>
          </w:p>
        </w:tc>
        <w:tc>
          <w:tcPr>
            <w:tcW w:w="3364" w:type="dxa"/>
          </w:tcPr>
          <w:p w14:paraId="71A5FF5F" w14:textId="77777777" w:rsidR="00D50319" w:rsidRPr="004A071F" w:rsidRDefault="00D50319" w:rsidP="006D0FA2">
            <w:pPr>
              <w:rPr>
                <w:rFonts w:ascii="Times New Roman" w:hAnsi="Times New Roman" w:cs="Times New Roman"/>
                <w:sz w:val="18"/>
                <w:szCs w:val="18"/>
              </w:rPr>
            </w:pPr>
            <w:r w:rsidRPr="004A071F">
              <w:rPr>
                <w:rFonts w:ascii="Times New Roman" w:hAnsi="Times New Roman" w:cs="Times New Roman"/>
                <w:sz w:val="18"/>
                <w:szCs w:val="18"/>
              </w:rPr>
              <w:t>Treating childhood leukemia typically involves several methods, each tailored to the specific type and stage of the leukemia, as well as the child's overall health. Here are the primary treatment methods for childhood leukemia:</w:t>
            </w:r>
          </w:p>
          <w:p w14:paraId="0842C2F2" w14:textId="77777777" w:rsidR="00D50319" w:rsidRPr="004A071F" w:rsidRDefault="00D50319" w:rsidP="006D0FA2">
            <w:pPr>
              <w:rPr>
                <w:rFonts w:ascii="Times New Roman" w:hAnsi="Times New Roman" w:cs="Times New Roman"/>
                <w:sz w:val="18"/>
                <w:szCs w:val="18"/>
              </w:rPr>
            </w:pPr>
            <w:r w:rsidRPr="004A071F">
              <w:rPr>
                <w:rFonts w:ascii="Times New Roman" w:hAnsi="Times New Roman" w:cs="Times New Roman"/>
                <w:sz w:val="18"/>
                <w:szCs w:val="18"/>
              </w:rPr>
              <w:t>1. Chemotherapy: This is the main treatment for most types of childhood leukemia. Chemotherapy uses drugs to kill leukemia cells. Depending on the type and stage of leukemia, chemotherapy can be administered orally, intravenously, or directly into the spinal fluid.</w:t>
            </w:r>
          </w:p>
          <w:p w14:paraId="043D72E4" w14:textId="77777777" w:rsidR="00D50319" w:rsidRPr="004A071F" w:rsidRDefault="00D50319" w:rsidP="006D0FA2">
            <w:pPr>
              <w:rPr>
                <w:rFonts w:ascii="Times New Roman" w:hAnsi="Times New Roman" w:cs="Times New Roman"/>
                <w:sz w:val="18"/>
                <w:szCs w:val="18"/>
              </w:rPr>
            </w:pPr>
            <w:r w:rsidRPr="004A071F">
              <w:rPr>
                <w:rFonts w:ascii="Times New Roman" w:hAnsi="Times New Roman" w:cs="Times New Roman"/>
                <w:sz w:val="18"/>
                <w:szCs w:val="18"/>
              </w:rPr>
              <w:t>2. Targeted Therapy: These drugs target specific abnormalities present within cancer cells. For example, some forms of childhood acute lymphoblastic leukemia (ALL) may be treated with drugs that specifically target certain genetic changes in leukemia cells.</w:t>
            </w:r>
          </w:p>
          <w:p w14:paraId="446D586A" w14:textId="77777777" w:rsidR="00D50319" w:rsidRPr="004A071F" w:rsidRDefault="00D50319" w:rsidP="006D0FA2">
            <w:pPr>
              <w:rPr>
                <w:rFonts w:ascii="Times New Roman" w:hAnsi="Times New Roman" w:cs="Times New Roman"/>
                <w:sz w:val="18"/>
                <w:szCs w:val="18"/>
              </w:rPr>
            </w:pPr>
            <w:r w:rsidRPr="004A071F">
              <w:rPr>
                <w:rFonts w:ascii="Times New Roman" w:hAnsi="Times New Roman" w:cs="Times New Roman"/>
                <w:sz w:val="18"/>
                <w:szCs w:val="18"/>
              </w:rPr>
              <w:t>3. Radiation Therapy: This treatment uses high-energy rays (similar to X-rays) to kill leukemia cells. It's often used when leukemia cells are found in the brain or when there is a need to prepare the child for a bone marrow transplant.</w:t>
            </w:r>
          </w:p>
          <w:p w14:paraId="31E5AE34" w14:textId="77777777" w:rsidR="00D50319" w:rsidRPr="004A071F" w:rsidRDefault="00D50319" w:rsidP="006D0FA2">
            <w:pPr>
              <w:rPr>
                <w:rFonts w:ascii="Times New Roman" w:hAnsi="Times New Roman" w:cs="Times New Roman"/>
                <w:sz w:val="18"/>
                <w:szCs w:val="18"/>
              </w:rPr>
            </w:pPr>
            <w:r w:rsidRPr="004A071F">
              <w:rPr>
                <w:rFonts w:ascii="Times New Roman" w:hAnsi="Times New Roman" w:cs="Times New Roman"/>
                <w:sz w:val="18"/>
                <w:szCs w:val="18"/>
              </w:rPr>
              <w:t>4. Bone Marrow Transplant (Stem Cell Transplant): This procedure replaces the child's diseased bone marrow with healthy marrow. It's used when leukemia is very aggressive or when it returns after treatment. Before a transplant, high doses of chemotherapy and sometimes radiation therapy are used to destroy the diseased bone marrow.</w:t>
            </w:r>
          </w:p>
          <w:p w14:paraId="5358D69C" w14:textId="77777777" w:rsidR="00D50319" w:rsidRPr="004A071F" w:rsidRDefault="00D50319" w:rsidP="006D0FA2">
            <w:pPr>
              <w:rPr>
                <w:rFonts w:ascii="Times New Roman" w:hAnsi="Times New Roman" w:cs="Times New Roman"/>
                <w:sz w:val="18"/>
                <w:szCs w:val="18"/>
              </w:rPr>
            </w:pPr>
            <w:r w:rsidRPr="004A071F">
              <w:rPr>
                <w:rFonts w:ascii="Times New Roman" w:hAnsi="Times New Roman" w:cs="Times New Roman"/>
                <w:sz w:val="18"/>
                <w:szCs w:val="18"/>
              </w:rPr>
              <w:t xml:space="preserve">5. Immunotherapy: This type of therapy helps the immune system recognize and attack leukemia cells. One form of </w:t>
            </w:r>
            <w:r w:rsidRPr="004A071F">
              <w:rPr>
                <w:rFonts w:ascii="Times New Roman" w:hAnsi="Times New Roman" w:cs="Times New Roman"/>
                <w:sz w:val="18"/>
                <w:szCs w:val="18"/>
              </w:rPr>
              <w:lastRenderedPageBreak/>
              <w:t>immunotherapy, called CAR T-cell therapy, involves modifying some of the patient's immune cells in the laboratory to make them better able to fight cancer and then returning these cells to the patient’s body.</w:t>
            </w:r>
          </w:p>
          <w:p w14:paraId="122DF0B9" w14:textId="77777777" w:rsidR="00D50319" w:rsidRPr="004A071F" w:rsidRDefault="00D50319" w:rsidP="006D0FA2">
            <w:pPr>
              <w:rPr>
                <w:rFonts w:ascii="Times New Roman" w:hAnsi="Times New Roman" w:cs="Times New Roman"/>
                <w:sz w:val="18"/>
                <w:szCs w:val="18"/>
              </w:rPr>
            </w:pPr>
            <w:r w:rsidRPr="004A071F">
              <w:rPr>
                <w:rFonts w:ascii="Times New Roman" w:hAnsi="Times New Roman" w:cs="Times New Roman"/>
                <w:sz w:val="18"/>
                <w:szCs w:val="18"/>
              </w:rPr>
              <w:t>6. Supportive Care: Treatments to prevent and treat infections, manage pain and side effects, and help cope with the emotional and psychological impact of the disease are essential components of care for children with leukemia.</w:t>
            </w:r>
          </w:p>
          <w:p w14:paraId="077898B7" w14:textId="77777777" w:rsidR="00D50319" w:rsidRPr="0006630A" w:rsidRDefault="00D50319" w:rsidP="006D0FA2">
            <w:pPr>
              <w:rPr>
                <w:rFonts w:ascii="Times New Roman" w:hAnsi="Times New Roman" w:cs="Times New Roman"/>
                <w:sz w:val="18"/>
                <w:szCs w:val="18"/>
              </w:rPr>
            </w:pPr>
            <w:r w:rsidRPr="004A071F">
              <w:rPr>
                <w:rFonts w:ascii="Times New Roman" w:hAnsi="Times New Roman" w:cs="Times New Roman"/>
                <w:sz w:val="18"/>
                <w:szCs w:val="18"/>
              </w:rPr>
              <w:t>The choice of treatment depends on many factors, including the subtype of leukemia, the child’s age and general health, and how well the leukemia responds to initial treatment. Oncologists specializing in pediatric cancers typically manage these treatment plans with a team approach to address all aspects of the child's care.</w:t>
            </w:r>
          </w:p>
        </w:tc>
        <w:tc>
          <w:tcPr>
            <w:tcW w:w="3118" w:type="dxa"/>
          </w:tcPr>
          <w:p w14:paraId="38875E1A"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5E2DA9FE" w14:textId="3AF5169C" w:rsidR="00D50319" w:rsidRPr="00EE5DA0" w:rsidRDefault="009B2373"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3C31D912" w14:textId="689A81EC"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5F616845"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36EA0C03"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2CF307AB" w14:textId="77777777" w:rsidTr="007430D3">
        <w:tc>
          <w:tcPr>
            <w:tcW w:w="2136" w:type="dxa"/>
          </w:tcPr>
          <w:p w14:paraId="4587BD26"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114</w:t>
            </w:r>
            <w:r w:rsidRPr="0006630A">
              <w:rPr>
                <w:rFonts w:ascii="Times New Roman" w:hAnsi="Times New Roman" w:cs="Times New Roman"/>
                <w:sz w:val="18"/>
                <w:szCs w:val="18"/>
              </w:rPr>
              <w:t>. How to deal with the abnormal liver function after chemotherapy?</w:t>
            </w:r>
          </w:p>
        </w:tc>
        <w:tc>
          <w:tcPr>
            <w:tcW w:w="3364" w:type="dxa"/>
          </w:tcPr>
          <w:p w14:paraId="03703BD7" w14:textId="77777777" w:rsidR="00D50319" w:rsidRPr="004A071F" w:rsidRDefault="00D50319" w:rsidP="006D0FA2">
            <w:pPr>
              <w:rPr>
                <w:rFonts w:ascii="Times New Roman" w:hAnsi="Times New Roman" w:cs="Times New Roman"/>
                <w:sz w:val="18"/>
                <w:szCs w:val="18"/>
              </w:rPr>
            </w:pPr>
            <w:r w:rsidRPr="004A071F">
              <w:rPr>
                <w:rFonts w:ascii="Times New Roman" w:hAnsi="Times New Roman" w:cs="Times New Roman"/>
                <w:sz w:val="18"/>
                <w:szCs w:val="18"/>
              </w:rPr>
              <w:t>Dealing with abnormal liver function after chemotherapy involves several steps and considerations:</w:t>
            </w:r>
          </w:p>
          <w:p w14:paraId="03B46334" w14:textId="77777777" w:rsidR="00D50319" w:rsidRPr="004A071F" w:rsidRDefault="00D50319" w:rsidP="006D0FA2">
            <w:pPr>
              <w:rPr>
                <w:rFonts w:ascii="Times New Roman" w:hAnsi="Times New Roman" w:cs="Times New Roman"/>
                <w:sz w:val="18"/>
                <w:szCs w:val="18"/>
              </w:rPr>
            </w:pPr>
            <w:r w:rsidRPr="004A071F">
              <w:rPr>
                <w:rFonts w:ascii="Times New Roman" w:hAnsi="Times New Roman" w:cs="Times New Roman"/>
                <w:sz w:val="18"/>
                <w:szCs w:val="18"/>
              </w:rPr>
              <w:t>1. Consult Healthcare Providers: It's crucial to work closely with your oncologist and a hepatologist (a liver specialist) who can monitor liver function and adjust treatment plans as necessary.</w:t>
            </w:r>
          </w:p>
          <w:p w14:paraId="3A4E68EE" w14:textId="77777777" w:rsidR="00D50319" w:rsidRPr="004A071F" w:rsidRDefault="00D50319" w:rsidP="006D0FA2">
            <w:pPr>
              <w:rPr>
                <w:rFonts w:ascii="Times New Roman" w:hAnsi="Times New Roman" w:cs="Times New Roman"/>
                <w:sz w:val="18"/>
                <w:szCs w:val="18"/>
              </w:rPr>
            </w:pPr>
            <w:r w:rsidRPr="004A071F">
              <w:rPr>
                <w:rFonts w:ascii="Times New Roman" w:hAnsi="Times New Roman" w:cs="Times New Roman"/>
                <w:sz w:val="18"/>
                <w:szCs w:val="18"/>
              </w:rPr>
              <w:t>2. Medication Adjustments: Depending on the severity of liver function abnormalities, doctors might modify the chemotherapy regimen, adjust dosages, or prescribe medications to support liver function.</w:t>
            </w:r>
          </w:p>
          <w:p w14:paraId="6D1C3E49" w14:textId="77777777" w:rsidR="00D50319" w:rsidRPr="004A071F" w:rsidRDefault="00D50319" w:rsidP="006D0FA2">
            <w:pPr>
              <w:rPr>
                <w:rFonts w:ascii="Times New Roman" w:hAnsi="Times New Roman" w:cs="Times New Roman"/>
                <w:sz w:val="18"/>
                <w:szCs w:val="18"/>
              </w:rPr>
            </w:pPr>
            <w:r w:rsidRPr="004A071F">
              <w:rPr>
                <w:rFonts w:ascii="Times New Roman" w:hAnsi="Times New Roman" w:cs="Times New Roman"/>
                <w:sz w:val="18"/>
                <w:szCs w:val="18"/>
              </w:rPr>
              <w:t>3. Regular Monitoring: Liver function tests will be conducted regularly to monitor the liver's response to chemotherapy and any supportive treatments. This helps in making timely decisions to manage any complications.</w:t>
            </w:r>
          </w:p>
          <w:p w14:paraId="6F8E6FD3" w14:textId="77777777" w:rsidR="00D50319" w:rsidRPr="004A071F" w:rsidRDefault="00D50319" w:rsidP="006D0FA2">
            <w:pPr>
              <w:rPr>
                <w:rFonts w:ascii="Times New Roman" w:hAnsi="Times New Roman" w:cs="Times New Roman"/>
                <w:sz w:val="18"/>
                <w:szCs w:val="18"/>
              </w:rPr>
            </w:pPr>
            <w:r w:rsidRPr="004A071F">
              <w:rPr>
                <w:rFonts w:ascii="Times New Roman" w:hAnsi="Times New Roman" w:cs="Times New Roman"/>
                <w:sz w:val="18"/>
                <w:szCs w:val="18"/>
              </w:rPr>
              <w:t xml:space="preserve">4. Diet and Nutrition: Eating a balanced diet </w:t>
            </w:r>
            <w:r w:rsidRPr="004A071F">
              <w:rPr>
                <w:rFonts w:ascii="Times New Roman" w:hAnsi="Times New Roman" w:cs="Times New Roman"/>
                <w:sz w:val="18"/>
                <w:szCs w:val="18"/>
              </w:rPr>
              <w:lastRenderedPageBreak/>
              <w:t>that supports liver health is important. This may include avoiding alcohol, reducing fat intake, and incorporating liver-friendly foods like leafy greens, fruits, and whole grains.</w:t>
            </w:r>
          </w:p>
          <w:p w14:paraId="4664F4DA" w14:textId="77777777" w:rsidR="00D50319" w:rsidRPr="004A071F" w:rsidRDefault="00D50319" w:rsidP="006D0FA2">
            <w:pPr>
              <w:rPr>
                <w:rFonts w:ascii="Times New Roman" w:hAnsi="Times New Roman" w:cs="Times New Roman"/>
                <w:sz w:val="18"/>
                <w:szCs w:val="18"/>
              </w:rPr>
            </w:pPr>
            <w:r w:rsidRPr="004A071F">
              <w:rPr>
                <w:rFonts w:ascii="Times New Roman" w:hAnsi="Times New Roman" w:cs="Times New Roman"/>
                <w:sz w:val="18"/>
                <w:szCs w:val="18"/>
              </w:rPr>
              <w:t>5. Hydration: Staying hydrated helps the liver to process and eliminate toxins from the body.</w:t>
            </w:r>
          </w:p>
          <w:p w14:paraId="2A122B22" w14:textId="77777777" w:rsidR="00D50319" w:rsidRPr="004A071F" w:rsidRDefault="00D50319" w:rsidP="006D0FA2">
            <w:pPr>
              <w:rPr>
                <w:rFonts w:ascii="Times New Roman" w:hAnsi="Times New Roman" w:cs="Times New Roman"/>
                <w:sz w:val="18"/>
                <w:szCs w:val="18"/>
              </w:rPr>
            </w:pPr>
            <w:r w:rsidRPr="004A071F">
              <w:rPr>
                <w:rFonts w:ascii="Times New Roman" w:hAnsi="Times New Roman" w:cs="Times New Roman"/>
                <w:sz w:val="18"/>
                <w:szCs w:val="18"/>
              </w:rPr>
              <w:t>6. Avoiding Additional Liver Stressors: This includes avoiding non-prescribed medications, alcohol, and other substances that can further harm liver function.</w:t>
            </w:r>
          </w:p>
          <w:p w14:paraId="160D8C53" w14:textId="77777777" w:rsidR="00D50319" w:rsidRPr="004A071F" w:rsidRDefault="00D50319" w:rsidP="006D0FA2">
            <w:pPr>
              <w:rPr>
                <w:rFonts w:ascii="Times New Roman" w:hAnsi="Times New Roman" w:cs="Times New Roman"/>
                <w:sz w:val="18"/>
                <w:szCs w:val="18"/>
              </w:rPr>
            </w:pPr>
            <w:r w:rsidRPr="004A071F">
              <w:rPr>
                <w:rFonts w:ascii="Times New Roman" w:hAnsi="Times New Roman" w:cs="Times New Roman"/>
                <w:sz w:val="18"/>
                <w:szCs w:val="18"/>
              </w:rPr>
              <w:t>7. Symptom Management: If symptoms such as jaundice, abdominal pain, or fatigue arise, these need to be managed under the guidance of a healthcare professional.</w:t>
            </w:r>
          </w:p>
          <w:p w14:paraId="20CCFEE2" w14:textId="77777777" w:rsidR="00D50319" w:rsidRPr="004A071F" w:rsidRDefault="00D50319" w:rsidP="006D0FA2">
            <w:pPr>
              <w:rPr>
                <w:rFonts w:ascii="Times New Roman" w:hAnsi="Times New Roman" w:cs="Times New Roman"/>
                <w:sz w:val="18"/>
                <w:szCs w:val="18"/>
              </w:rPr>
            </w:pPr>
            <w:r w:rsidRPr="004A071F">
              <w:rPr>
                <w:rFonts w:ascii="Times New Roman" w:hAnsi="Times New Roman" w:cs="Times New Roman"/>
                <w:sz w:val="18"/>
                <w:szCs w:val="18"/>
              </w:rPr>
              <w:t>8. Supportive Therapies: Depending on individual cases, therapies like vitamin supplements or other supportive treatments might be recommended to aid liver recovery.</w:t>
            </w:r>
          </w:p>
          <w:p w14:paraId="735AD673" w14:textId="77777777" w:rsidR="00D50319" w:rsidRPr="00EE5DA0" w:rsidRDefault="00D50319" w:rsidP="006D0FA2">
            <w:pPr>
              <w:rPr>
                <w:rFonts w:ascii="Times New Roman" w:hAnsi="Times New Roman" w:cs="Times New Roman"/>
                <w:sz w:val="18"/>
                <w:szCs w:val="18"/>
              </w:rPr>
            </w:pPr>
            <w:r w:rsidRPr="004A071F">
              <w:rPr>
                <w:rFonts w:ascii="Times New Roman" w:hAnsi="Times New Roman" w:cs="Times New Roman"/>
                <w:sz w:val="18"/>
                <w:szCs w:val="18"/>
              </w:rPr>
              <w:t>Each case will vary based on the type of chemotherapy, the underlying condition of the patient, and other individual health factors. Therefore, personalized medical advice from a healthcare provider is essential for safely managing liver health during and after chemotherapy.</w:t>
            </w:r>
          </w:p>
        </w:tc>
        <w:tc>
          <w:tcPr>
            <w:tcW w:w="3118" w:type="dxa"/>
          </w:tcPr>
          <w:p w14:paraId="7EE1FC60"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4AE7D1D3" w14:textId="7AC04BB8" w:rsidR="00D50319" w:rsidRPr="00EE5DA0" w:rsidRDefault="009B2373" w:rsidP="006D0FA2">
            <w:pPr>
              <w:rPr>
                <w:rFonts w:ascii="Times New Roman" w:hAnsi="Times New Roman" w:cs="Times New Roman"/>
                <w:sz w:val="18"/>
                <w:szCs w:val="18"/>
              </w:rPr>
            </w:pPr>
            <w:r>
              <w:rPr>
                <w:rFonts w:ascii="Times New Roman" w:hAnsi="Times New Roman" w:cs="Times New Roman" w:hint="eastAsia"/>
                <w:sz w:val="18"/>
                <w:szCs w:val="18"/>
              </w:rPr>
              <w:t>36</w:t>
            </w:r>
          </w:p>
        </w:tc>
        <w:tc>
          <w:tcPr>
            <w:tcW w:w="2268" w:type="dxa"/>
          </w:tcPr>
          <w:p w14:paraId="3E9BDFCB" w14:textId="16C18D0A"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7CE53E64"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019785C2"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79CDB812" w14:textId="77777777" w:rsidTr="007430D3">
        <w:tc>
          <w:tcPr>
            <w:tcW w:w="2136" w:type="dxa"/>
          </w:tcPr>
          <w:p w14:paraId="0279FAB3"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115</w:t>
            </w:r>
            <w:r w:rsidRPr="0006630A">
              <w:rPr>
                <w:rFonts w:ascii="Times New Roman" w:hAnsi="Times New Roman" w:cs="Times New Roman"/>
                <w:sz w:val="18"/>
                <w:szCs w:val="18"/>
              </w:rPr>
              <w:t>. Do CT and other tests increase the risk of recurrence of solid tumors in children?</w:t>
            </w:r>
          </w:p>
        </w:tc>
        <w:tc>
          <w:tcPr>
            <w:tcW w:w="3364" w:type="dxa"/>
          </w:tcPr>
          <w:p w14:paraId="1C936043" w14:textId="77777777" w:rsidR="00D50319" w:rsidRPr="000924AE" w:rsidRDefault="00D50319" w:rsidP="006D0FA2">
            <w:pPr>
              <w:rPr>
                <w:rFonts w:ascii="Times New Roman" w:hAnsi="Times New Roman" w:cs="Times New Roman"/>
                <w:sz w:val="18"/>
                <w:szCs w:val="18"/>
              </w:rPr>
            </w:pPr>
            <w:r w:rsidRPr="000924AE">
              <w:rPr>
                <w:rFonts w:ascii="Times New Roman" w:hAnsi="Times New Roman" w:cs="Times New Roman"/>
                <w:sz w:val="18"/>
                <w:szCs w:val="18"/>
              </w:rPr>
              <w:t>Diagnostic imaging tests such as CT (computed tomography) scans are commonly used in monitoring and diagnosing various conditions, including solid tumors in children. These tests are vital for accurately assessing the location, size, and spread of tumors, which is crucial for staging the disease and planning treatment.</w:t>
            </w:r>
          </w:p>
          <w:p w14:paraId="5CE0A127" w14:textId="77777777" w:rsidR="00D50319" w:rsidRPr="000924AE" w:rsidRDefault="00D50319" w:rsidP="006D0FA2">
            <w:pPr>
              <w:rPr>
                <w:rFonts w:ascii="Times New Roman" w:hAnsi="Times New Roman" w:cs="Times New Roman"/>
                <w:sz w:val="18"/>
                <w:szCs w:val="18"/>
              </w:rPr>
            </w:pPr>
            <w:r w:rsidRPr="000924AE">
              <w:rPr>
                <w:rFonts w:ascii="Times New Roman" w:hAnsi="Times New Roman" w:cs="Times New Roman"/>
                <w:sz w:val="18"/>
                <w:szCs w:val="18"/>
              </w:rPr>
              <w:t xml:space="preserve">However, there is concern regarding the use of CT scans because they involve exposure </w:t>
            </w:r>
            <w:r w:rsidRPr="000924AE">
              <w:rPr>
                <w:rFonts w:ascii="Times New Roman" w:hAnsi="Times New Roman" w:cs="Times New Roman"/>
                <w:sz w:val="18"/>
                <w:szCs w:val="18"/>
              </w:rPr>
              <w:lastRenderedPageBreak/>
              <w:t>to ionizing radiation, which has been linked to an increased risk of developing cancer. The risk is particularly notable in children due to their growing tissues and organs being more sensitive to radiation.</w:t>
            </w:r>
          </w:p>
          <w:p w14:paraId="30932DD9" w14:textId="77777777" w:rsidR="00D50319" w:rsidRPr="000924AE" w:rsidRDefault="00D50319" w:rsidP="006D0FA2">
            <w:pPr>
              <w:rPr>
                <w:rFonts w:ascii="Times New Roman" w:hAnsi="Times New Roman" w:cs="Times New Roman"/>
                <w:sz w:val="18"/>
                <w:szCs w:val="18"/>
              </w:rPr>
            </w:pPr>
            <w:r w:rsidRPr="000924AE">
              <w:rPr>
                <w:rFonts w:ascii="Times New Roman" w:hAnsi="Times New Roman" w:cs="Times New Roman"/>
                <w:sz w:val="18"/>
                <w:szCs w:val="18"/>
              </w:rPr>
              <w:t>Despite these concerns, there is limited evidence suggesting that the use of CT scans and other diagnostic imaging tests directly increases the risk of recurrence of solid tumors in children who are already being treated for cancer. The primary risk associated with CT scans in this context is the potential for inducing a secondary cancer, not necessarily the recurrence of the original tumor.</w:t>
            </w:r>
          </w:p>
          <w:p w14:paraId="1952A35E" w14:textId="77777777" w:rsidR="00D50319" w:rsidRPr="000924AE" w:rsidRDefault="00D50319" w:rsidP="006D0FA2">
            <w:pPr>
              <w:rPr>
                <w:rFonts w:ascii="Times New Roman" w:hAnsi="Times New Roman" w:cs="Times New Roman"/>
                <w:sz w:val="18"/>
                <w:szCs w:val="18"/>
              </w:rPr>
            </w:pPr>
            <w:r w:rsidRPr="000924AE">
              <w:rPr>
                <w:rFonts w:ascii="Times New Roman" w:hAnsi="Times New Roman" w:cs="Times New Roman"/>
                <w:sz w:val="18"/>
                <w:szCs w:val="18"/>
              </w:rPr>
              <w:t>The decision to use CT scans involves weighing the benefits of accurate tumor assessment and monitoring against the potential risks of radiation exposure. It is guided by medical protocols and often involves using the lowest possible radiation dose to achieve clear images, as well as considering alternative imaging methods with lower or no radiation exposure, such as MRI (magnetic resonance imaging) and ultrasound, when appropriate.</w:t>
            </w:r>
          </w:p>
          <w:p w14:paraId="12521635" w14:textId="77777777" w:rsidR="00D50319" w:rsidRPr="00EE5DA0" w:rsidRDefault="00D50319" w:rsidP="006D0FA2">
            <w:pPr>
              <w:rPr>
                <w:rFonts w:ascii="Times New Roman" w:hAnsi="Times New Roman" w:cs="Times New Roman"/>
                <w:sz w:val="18"/>
                <w:szCs w:val="18"/>
              </w:rPr>
            </w:pPr>
            <w:r w:rsidRPr="000924AE">
              <w:rPr>
                <w:rFonts w:ascii="Times New Roman" w:hAnsi="Times New Roman" w:cs="Times New Roman"/>
                <w:sz w:val="18"/>
                <w:szCs w:val="18"/>
              </w:rPr>
              <w:t>If you have concerns about the use of CT scans or other diagnostic tests in the treatment of a child with cancer, it's essential to discuss these with a healthcare provider who can provide guidance based on the specific medical situation and the latest research.</w:t>
            </w:r>
          </w:p>
        </w:tc>
        <w:tc>
          <w:tcPr>
            <w:tcW w:w="3118" w:type="dxa"/>
          </w:tcPr>
          <w:p w14:paraId="722AA68C"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7B7B0102" w14:textId="4BB00B6A" w:rsidR="00D50319" w:rsidRPr="00EE5DA0" w:rsidRDefault="009B2373" w:rsidP="006D0FA2">
            <w:pPr>
              <w:rPr>
                <w:rFonts w:ascii="Times New Roman" w:hAnsi="Times New Roman" w:cs="Times New Roman"/>
                <w:sz w:val="18"/>
                <w:szCs w:val="18"/>
              </w:rPr>
            </w:pPr>
            <w:r>
              <w:rPr>
                <w:rFonts w:ascii="Times New Roman" w:hAnsi="Times New Roman" w:cs="Times New Roman" w:hint="eastAsia"/>
                <w:sz w:val="18"/>
                <w:szCs w:val="18"/>
              </w:rPr>
              <w:t>35</w:t>
            </w:r>
          </w:p>
        </w:tc>
        <w:tc>
          <w:tcPr>
            <w:tcW w:w="2268" w:type="dxa"/>
          </w:tcPr>
          <w:p w14:paraId="69444B02" w14:textId="04B3539E"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7BFE7932"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6C7C5B76"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7FA461B2" w14:textId="77777777" w:rsidTr="007430D3">
        <w:tc>
          <w:tcPr>
            <w:tcW w:w="2136" w:type="dxa"/>
          </w:tcPr>
          <w:p w14:paraId="641B94A1"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116</w:t>
            </w:r>
            <w:r w:rsidRPr="0006630A">
              <w:rPr>
                <w:rFonts w:ascii="Times New Roman" w:hAnsi="Times New Roman" w:cs="Times New Roman"/>
                <w:sz w:val="18"/>
                <w:szCs w:val="18"/>
              </w:rPr>
              <w:t>. Medulloblastoma postoperative do not speak, how long can recover?</w:t>
            </w:r>
          </w:p>
        </w:tc>
        <w:tc>
          <w:tcPr>
            <w:tcW w:w="3364" w:type="dxa"/>
          </w:tcPr>
          <w:p w14:paraId="1121DBB4" w14:textId="77777777" w:rsidR="00D50319" w:rsidRPr="000924AE" w:rsidRDefault="00D50319" w:rsidP="006D0FA2">
            <w:pPr>
              <w:rPr>
                <w:rFonts w:ascii="Times New Roman" w:hAnsi="Times New Roman" w:cs="Times New Roman"/>
                <w:sz w:val="18"/>
                <w:szCs w:val="18"/>
              </w:rPr>
            </w:pPr>
            <w:r w:rsidRPr="000924AE">
              <w:rPr>
                <w:rFonts w:ascii="Times New Roman" w:hAnsi="Times New Roman" w:cs="Times New Roman"/>
                <w:sz w:val="18"/>
                <w:szCs w:val="18"/>
              </w:rPr>
              <w:t xml:space="preserve">Recovery from surgery for medulloblastoma, especially when it affects speech, can vary widely among patients. Medulloblastoma is a type of brain tumor primarily found in the cerebellum, which can affect functions like balance, </w:t>
            </w:r>
            <w:r w:rsidRPr="000924AE">
              <w:rPr>
                <w:rFonts w:ascii="Times New Roman" w:hAnsi="Times New Roman" w:cs="Times New Roman"/>
                <w:sz w:val="18"/>
                <w:szCs w:val="18"/>
              </w:rPr>
              <w:lastRenderedPageBreak/>
              <w:t>coordination, and speech. If a patient experiences difficulty speaking after surgery, this could be due to a number of factors, including the location of the tumor, the extent of the surgery, and any complications or damage to surrounding brain areas.</w:t>
            </w:r>
          </w:p>
          <w:p w14:paraId="5AF63B7E" w14:textId="77777777" w:rsidR="00D50319" w:rsidRPr="000924AE" w:rsidRDefault="00D50319" w:rsidP="006D0FA2">
            <w:pPr>
              <w:rPr>
                <w:rFonts w:ascii="Times New Roman" w:hAnsi="Times New Roman" w:cs="Times New Roman"/>
                <w:sz w:val="18"/>
                <w:szCs w:val="18"/>
              </w:rPr>
            </w:pPr>
            <w:r w:rsidRPr="000924AE">
              <w:rPr>
                <w:rFonts w:ascii="Times New Roman" w:hAnsi="Times New Roman" w:cs="Times New Roman"/>
                <w:sz w:val="18"/>
                <w:szCs w:val="18"/>
              </w:rPr>
              <w:t>The time for recovery can vary:</w:t>
            </w:r>
          </w:p>
          <w:p w14:paraId="335525F8" w14:textId="77777777" w:rsidR="00D50319" w:rsidRPr="000924AE" w:rsidRDefault="00D50319" w:rsidP="006D0FA2">
            <w:pPr>
              <w:rPr>
                <w:rFonts w:ascii="Times New Roman" w:hAnsi="Times New Roman" w:cs="Times New Roman"/>
                <w:sz w:val="18"/>
                <w:szCs w:val="18"/>
              </w:rPr>
            </w:pPr>
            <w:r w:rsidRPr="000924AE">
              <w:rPr>
                <w:rFonts w:ascii="Times New Roman" w:hAnsi="Times New Roman" w:cs="Times New Roman"/>
                <w:sz w:val="18"/>
                <w:szCs w:val="18"/>
              </w:rPr>
              <w:t>1. Immediate postoperative period: Right after surgery, patients often experience swelling around the surgery site, which can temporarily affect their ability to speak. This typically begins to improve as the swelling goes down over the following days to weeks.</w:t>
            </w:r>
          </w:p>
          <w:p w14:paraId="649E62B9" w14:textId="77777777" w:rsidR="00D50319" w:rsidRPr="000924AE" w:rsidRDefault="00D50319" w:rsidP="006D0FA2">
            <w:pPr>
              <w:rPr>
                <w:rFonts w:ascii="Times New Roman" w:hAnsi="Times New Roman" w:cs="Times New Roman"/>
                <w:sz w:val="18"/>
                <w:szCs w:val="18"/>
              </w:rPr>
            </w:pPr>
            <w:r w:rsidRPr="000924AE">
              <w:rPr>
                <w:rFonts w:ascii="Times New Roman" w:hAnsi="Times New Roman" w:cs="Times New Roman"/>
                <w:sz w:val="18"/>
                <w:szCs w:val="18"/>
              </w:rPr>
              <w:t>2. Rehabilitation: Recovery of speech may require speech therapy, which can take weeks to months depending on the severity of the speech impairment. A speech-language pathologist would work with the patient to help regain communication abilities.</w:t>
            </w:r>
          </w:p>
          <w:p w14:paraId="2B3E45ED" w14:textId="77777777" w:rsidR="00D50319" w:rsidRPr="000924AE" w:rsidRDefault="00D50319" w:rsidP="006D0FA2">
            <w:pPr>
              <w:rPr>
                <w:rFonts w:ascii="Times New Roman" w:hAnsi="Times New Roman" w:cs="Times New Roman"/>
                <w:sz w:val="18"/>
                <w:szCs w:val="18"/>
              </w:rPr>
            </w:pPr>
            <w:r w:rsidRPr="000924AE">
              <w:rPr>
                <w:rFonts w:ascii="Times New Roman" w:hAnsi="Times New Roman" w:cs="Times New Roman"/>
                <w:sz w:val="18"/>
                <w:szCs w:val="18"/>
              </w:rPr>
              <w:t>3. Neurological impact: In some cases, if the area of the brain controlling speech was affected during the operation, recovery could be more complicated and may take longer. Some patients may experience permanent changes in their ability to speak.</w:t>
            </w:r>
          </w:p>
          <w:p w14:paraId="0F0D4C19" w14:textId="77777777" w:rsidR="00D50319" w:rsidRPr="0006630A" w:rsidRDefault="00D50319" w:rsidP="006D0FA2">
            <w:pPr>
              <w:rPr>
                <w:rFonts w:ascii="Times New Roman" w:hAnsi="Times New Roman" w:cs="Times New Roman"/>
                <w:sz w:val="18"/>
                <w:szCs w:val="18"/>
              </w:rPr>
            </w:pPr>
            <w:r w:rsidRPr="000924AE">
              <w:rPr>
                <w:rFonts w:ascii="Times New Roman" w:hAnsi="Times New Roman" w:cs="Times New Roman"/>
                <w:sz w:val="18"/>
                <w:szCs w:val="18"/>
              </w:rPr>
              <w:t xml:space="preserve">Patients should have a follow-up schedule with their neurosurgeon and a team that might include neurologists, oncologists, and rehabilitation specialists like speech therapists. Each patient's prognosis and recovery path can be quite unique, so it's important to have ongoing assessments and tailored rehabilitation plans. </w:t>
            </w:r>
          </w:p>
        </w:tc>
        <w:tc>
          <w:tcPr>
            <w:tcW w:w="3118" w:type="dxa"/>
          </w:tcPr>
          <w:p w14:paraId="0C2D1B00" w14:textId="77777777" w:rsidR="00D50319" w:rsidRPr="0006630A" w:rsidRDefault="00D50319" w:rsidP="006D0FA2">
            <w:pPr>
              <w:rPr>
                <w:rFonts w:ascii="Times New Roman" w:hAnsi="Times New Roman" w:cs="Times New Roman"/>
                <w:sz w:val="18"/>
                <w:szCs w:val="18"/>
              </w:rPr>
            </w:pPr>
            <w:r w:rsidRPr="000924AE">
              <w:rPr>
                <w:rFonts w:ascii="Times New Roman" w:hAnsi="Times New Roman" w:cs="Times New Roman"/>
                <w:sz w:val="18"/>
                <w:szCs w:val="18"/>
              </w:rPr>
              <w:lastRenderedPageBreak/>
              <w:t xml:space="preserve">Comparable </w:t>
            </w:r>
          </w:p>
        </w:tc>
        <w:tc>
          <w:tcPr>
            <w:tcW w:w="1418" w:type="dxa"/>
          </w:tcPr>
          <w:p w14:paraId="680E7EB1" w14:textId="5300B48C" w:rsidR="00D50319" w:rsidRDefault="009B2373" w:rsidP="006D0FA2">
            <w:pPr>
              <w:rPr>
                <w:rFonts w:ascii="Times New Roman" w:hAnsi="Times New Roman" w:cs="Times New Roman"/>
                <w:sz w:val="18"/>
                <w:szCs w:val="18"/>
              </w:rPr>
            </w:pPr>
            <w:r>
              <w:rPr>
                <w:rFonts w:ascii="Times New Roman" w:hAnsi="Times New Roman" w:cs="Times New Roman" w:hint="eastAsia"/>
                <w:sz w:val="18"/>
                <w:szCs w:val="18"/>
              </w:rPr>
              <w:t>33</w:t>
            </w:r>
          </w:p>
        </w:tc>
        <w:tc>
          <w:tcPr>
            <w:tcW w:w="2268" w:type="dxa"/>
          </w:tcPr>
          <w:p w14:paraId="39718027" w14:textId="61285D7E"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524E3800"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1843" w:type="dxa"/>
          </w:tcPr>
          <w:p w14:paraId="1DC73E0E"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20A893B7" w14:textId="77777777" w:rsidTr="007430D3">
        <w:tc>
          <w:tcPr>
            <w:tcW w:w="2136" w:type="dxa"/>
          </w:tcPr>
          <w:p w14:paraId="6044D5DC"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117.</w:t>
            </w:r>
            <w:r w:rsidRPr="0006630A">
              <w:rPr>
                <w:rFonts w:ascii="Times New Roman" w:hAnsi="Times New Roman" w:cs="Times New Roman"/>
                <w:sz w:val="18"/>
                <w:szCs w:val="18"/>
              </w:rPr>
              <w:t xml:space="preserve"> My child suffers from medulloblastoma, hydrocephalus appears </w:t>
            </w:r>
            <w:r w:rsidRPr="0006630A">
              <w:rPr>
                <w:rFonts w:ascii="Times New Roman" w:hAnsi="Times New Roman" w:cs="Times New Roman"/>
                <w:sz w:val="18"/>
                <w:szCs w:val="18"/>
              </w:rPr>
              <w:lastRenderedPageBreak/>
              <w:t>after operation, what should I do next?</w:t>
            </w:r>
          </w:p>
        </w:tc>
        <w:tc>
          <w:tcPr>
            <w:tcW w:w="3364" w:type="dxa"/>
          </w:tcPr>
          <w:p w14:paraId="4BCD3DDA" w14:textId="77777777" w:rsidR="00D50319" w:rsidRPr="000924AE" w:rsidRDefault="00D50319" w:rsidP="006D0FA2">
            <w:pPr>
              <w:rPr>
                <w:rFonts w:ascii="Times New Roman" w:hAnsi="Times New Roman" w:cs="Times New Roman"/>
                <w:sz w:val="18"/>
                <w:szCs w:val="18"/>
              </w:rPr>
            </w:pPr>
            <w:r w:rsidRPr="000924AE">
              <w:rPr>
                <w:rFonts w:ascii="Times New Roman" w:hAnsi="Times New Roman" w:cs="Times New Roman"/>
                <w:sz w:val="18"/>
                <w:szCs w:val="18"/>
              </w:rPr>
              <w:lastRenderedPageBreak/>
              <w:t xml:space="preserve">I'm sorry to hear about your child's condition. Medulloblastoma and its treatment can indeed be complex and </w:t>
            </w:r>
            <w:r w:rsidRPr="000924AE">
              <w:rPr>
                <w:rFonts w:ascii="Times New Roman" w:hAnsi="Times New Roman" w:cs="Times New Roman"/>
                <w:sz w:val="18"/>
                <w:szCs w:val="18"/>
              </w:rPr>
              <w:lastRenderedPageBreak/>
              <w:t>challenging. Hydrocephalus following a surgery for medulloblastoma is not uncommon, as the tumor or its treatment may block the flow of cerebrospinal fluid (CSF) around the brain and spinal cord, causing fluid accumulation.</w:t>
            </w:r>
          </w:p>
          <w:p w14:paraId="1BCAA160" w14:textId="77777777" w:rsidR="00D50319" w:rsidRPr="000924AE" w:rsidRDefault="00D50319" w:rsidP="006D0FA2">
            <w:pPr>
              <w:rPr>
                <w:rFonts w:ascii="Times New Roman" w:hAnsi="Times New Roman" w:cs="Times New Roman"/>
                <w:sz w:val="18"/>
                <w:szCs w:val="18"/>
              </w:rPr>
            </w:pPr>
            <w:r w:rsidRPr="000924AE">
              <w:rPr>
                <w:rFonts w:ascii="Times New Roman" w:hAnsi="Times New Roman" w:cs="Times New Roman"/>
                <w:sz w:val="18"/>
                <w:szCs w:val="18"/>
              </w:rPr>
              <w:t>Here’s what you might consider doing next:</w:t>
            </w:r>
          </w:p>
          <w:p w14:paraId="479D96CC" w14:textId="77777777" w:rsidR="00D50319" w:rsidRPr="000924AE" w:rsidRDefault="00D50319" w:rsidP="006D0FA2">
            <w:pPr>
              <w:rPr>
                <w:rFonts w:ascii="Times New Roman" w:hAnsi="Times New Roman" w:cs="Times New Roman"/>
                <w:sz w:val="18"/>
                <w:szCs w:val="18"/>
              </w:rPr>
            </w:pPr>
            <w:r w:rsidRPr="000924AE">
              <w:rPr>
                <w:rFonts w:ascii="Times New Roman" w:hAnsi="Times New Roman" w:cs="Times New Roman"/>
                <w:sz w:val="18"/>
                <w:szCs w:val="18"/>
              </w:rPr>
              <w:t>1. Follow-up with your medical team: It’s crucial to consult with your child's neurosurgeon or oncologist immediately. They can assess the severity of the hydrocephalus and suggest appropriate interventions, which may include surgically placing a shunt to drain the excess fluid or performing an endoscopic third ventriculostomy (ETV), which creates a new pathway for CSF flow.</w:t>
            </w:r>
          </w:p>
          <w:p w14:paraId="03AEEF6C" w14:textId="77777777" w:rsidR="00D50319" w:rsidRPr="000924AE" w:rsidRDefault="00D50319" w:rsidP="006D0FA2">
            <w:pPr>
              <w:rPr>
                <w:rFonts w:ascii="Times New Roman" w:hAnsi="Times New Roman" w:cs="Times New Roman"/>
                <w:sz w:val="18"/>
                <w:szCs w:val="18"/>
              </w:rPr>
            </w:pPr>
            <w:r w:rsidRPr="000924AE">
              <w:rPr>
                <w:rFonts w:ascii="Times New Roman" w:hAnsi="Times New Roman" w:cs="Times New Roman"/>
                <w:sz w:val="18"/>
                <w:szCs w:val="18"/>
              </w:rPr>
              <w:t>2. Regular monitoring: After treatment for hydrocephalus, regular follow-ups are necessary to monitor the functioning of the shunt (if placed), check for signs of infection, and assess for any neurological changes. Imaging tests such as MRI or CT scans might be scheduled regularly.</w:t>
            </w:r>
          </w:p>
          <w:p w14:paraId="6923B782" w14:textId="77777777" w:rsidR="00D50319" w:rsidRPr="000924AE" w:rsidRDefault="00D50319" w:rsidP="006D0FA2">
            <w:pPr>
              <w:rPr>
                <w:rFonts w:ascii="Times New Roman" w:hAnsi="Times New Roman" w:cs="Times New Roman"/>
                <w:sz w:val="18"/>
                <w:szCs w:val="18"/>
              </w:rPr>
            </w:pPr>
            <w:r w:rsidRPr="000924AE">
              <w:rPr>
                <w:rFonts w:ascii="Times New Roman" w:hAnsi="Times New Roman" w:cs="Times New Roman"/>
                <w:sz w:val="18"/>
                <w:szCs w:val="18"/>
              </w:rPr>
              <w:t>3. Symptom management: Be vigilant about symptoms that may indicate increased intracranial pressure or shunt malfunction, such as headache, nausea, vomiting, lethargy, vision problems, or changes in behavior. Immediate medical attention is required if any of these symptoms occur.</w:t>
            </w:r>
          </w:p>
          <w:p w14:paraId="1A43D5B0" w14:textId="77777777" w:rsidR="00D50319" w:rsidRPr="000924AE" w:rsidRDefault="00D50319" w:rsidP="006D0FA2">
            <w:pPr>
              <w:rPr>
                <w:rFonts w:ascii="Times New Roman" w:hAnsi="Times New Roman" w:cs="Times New Roman"/>
                <w:sz w:val="18"/>
                <w:szCs w:val="18"/>
              </w:rPr>
            </w:pPr>
            <w:r w:rsidRPr="000924AE">
              <w:rPr>
                <w:rFonts w:ascii="Times New Roman" w:hAnsi="Times New Roman" w:cs="Times New Roman"/>
                <w:sz w:val="18"/>
                <w:szCs w:val="18"/>
              </w:rPr>
              <w:t>4. Supportive care: Apart from the surgical and medical treatments, your child might benefit from supportive care including physical therapy, occupational therapy, and psychological support to deal with the effects of the tumor and its treatment.</w:t>
            </w:r>
          </w:p>
          <w:p w14:paraId="37698426" w14:textId="77777777" w:rsidR="00D50319" w:rsidRPr="000924AE" w:rsidRDefault="00D50319" w:rsidP="006D0FA2">
            <w:pPr>
              <w:rPr>
                <w:rFonts w:ascii="Times New Roman" w:hAnsi="Times New Roman" w:cs="Times New Roman"/>
                <w:sz w:val="18"/>
                <w:szCs w:val="18"/>
              </w:rPr>
            </w:pPr>
            <w:r w:rsidRPr="000924AE">
              <w:rPr>
                <w:rFonts w:ascii="Times New Roman" w:hAnsi="Times New Roman" w:cs="Times New Roman"/>
                <w:sz w:val="18"/>
                <w:szCs w:val="18"/>
              </w:rPr>
              <w:t xml:space="preserve">5. Educational and social support: Engage with support groups or networks for families dealing with similar conditions. </w:t>
            </w:r>
            <w:r w:rsidRPr="000924AE">
              <w:rPr>
                <w:rFonts w:ascii="Times New Roman" w:hAnsi="Times New Roman" w:cs="Times New Roman"/>
                <w:sz w:val="18"/>
                <w:szCs w:val="18"/>
              </w:rPr>
              <w:lastRenderedPageBreak/>
              <w:t>These can provide emotional support and practical advice to help navigate the challenges ahead.</w:t>
            </w:r>
          </w:p>
          <w:p w14:paraId="65FF7D05" w14:textId="77777777" w:rsidR="00D50319" w:rsidRPr="000924AE" w:rsidRDefault="00D50319" w:rsidP="006D0FA2">
            <w:pPr>
              <w:rPr>
                <w:rFonts w:ascii="Times New Roman" w:hAnsi="Times New Roman" w:cs="Times New Roman"/>
                <w:sz w:val="18"/>
                <w:szCs w:val="18"/>
              </w:rPr>
            </w:pPr>
            <w:r w:rsidRPr="000924AE">
              <w:rPr>
                <w:rFonts w:ascii="Times New Roman" w:hAnsi="Times New Roman" w:cs="Times New Roman"/>
                <w:sz w:val="18"/>
                <w:szCs w:val="18"/>
              </w:rPr>
              <w:t>6. Research and second opinions: Consider seeking a second opinion from another neuro-oncologist or a specialist center that handles pediatric brain tumors. They can provide additional insights or treatment options that might be beneficial.</w:t>
            </w:r>
          </w:p>
          <w:p w14:paraId="156C1324" w14:textId="77777777" w:rsidR="00D50319" w:rsidRPr="0006630A" w:rsidRDefault="00D50319" w:rsidP="006D0FA2">
            <w:pPr>
              <w:rPr>
                <w:rFonts w:ascii="Times New Roman" w:hAnsi="Times New Roman" w:cs="Times New Roman"/>
                <w:sz w:val="18"/>
                <w:szCs w:val="18"/>
              </w:rPr>
            </w:pPr>
            <w:r w:rsidRPr="000924AE">
              <w:rPr>
                <w:rFonts w:ascii="Times New Roman" w:hAnsi="Times New Roman" w:cs="Times New Roman"/>
                <w:sz w:val="18"/>
                <w:szCs w:val="18"/>
              </w:rPr>
              <w:t>Each step should be guided by your child’s medical team, who can tailor the approach based on the specific circumstances of your child’s condition.</w:t>
            </w:r>
          </w:p>
        </w:tc>
        <w:tc>
          <w:tcPr>
            <w:tcW w:w="3118" w:type="dxa"/>
          </w:tcPr>
          <w:p w14:paraId="6E271C40" w14:textId="77777777" w:rsidR="00D50319" w:rsidRPr="0006630A" w:rsidRDefault="00D50319" w:rsidP="006D0FA2">
            <w:pPr>
              <w:rPr>
                <w:rFonts w:ascii="Times New Roman" w:hAnsi="Times New Roman" w:cs="Times New Roman"/>
                <w:sz w:val="18"/>
                <w:szCs w:val="18"/>
              </w:rPr>
            </w:pPr>
            <w:r w:rsidRPr="000924AE">
              <w:rPr>
                <w:rFonts w:ascii="Times New Roman" w:hAnsi="Times New Roman" w:cs="Times New Roman"/>
                <w:sz w:val="18"/>
                <w:szCs w:val="18"/>
              </w:rPr>
              <w:lastRenderedPageBreak/>
              <w:t>Comparable</w:t>
            </w:r>
          </w:p>
        </w:tc>
        <w:tc>
          <w:tcPr>
            <w:tcW w:w="1418" w:type="dxa"/>
          </w:tcPr>
          <w:p w14:paraId="3CD578E9" w14:textId="780D6030" w:rsidR="00D50319" w:rsidRDefault="009B2373"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6D73AAB9" w14:textId="252BBCAC"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09697592"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2DD006FB"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35901409" w14:textId="77777777" w:rsidTr="007430D3">
        <w:tc>
          <w:tcPr>
            <w:tcW w:w="2136" w:type="dxa"/>
          </w:tcPr>
          <w:p w14:paraId="7E37A6B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118.</w:t>
            </w:r>
            <w:r w:rsidRPr="0006630A">
              <w:rPr>
                <w:rFonts w:ascii="Times New Roman" w:hAnsi="Times New Roman" w:cs="Times New Roman"/>
                <w:sz w:val="18"/>
                <w:szCs w:val="18"/>
              </w:rPr>
              <w:t xml:space="preserve"> Is it useful to eat Chinese medicine after medulloblastoma operation?</w:t>
            </w:r>
          </w:p>
        </w:tc>
        <w:tc>
          <w:tcPr>
            <w:tcW w:w="3364" w:type="dxa"/>
          </w:tcPr>
          <w:p w14:paraId="3803FFD8" w14:textId="77777777" w:rsidR="00D50319" w:rsidRPr="00F00E2D" w:rsidRDefault="00D50319" w:rsidP="006D0FA2">
            <w:pPr>
              <w:rPr>
                <w:rFonts w:ascii="Times New Roman" w:hAnsi="Times New Roman" w:cs="Times New Roman"/>
                <w:sz w:val="18"/>
                <w:szCs w:val="18"/>
              </w:rPr>
            </w:pPr>
            <w:r w:rsidRPr="00F00E2D">
              <w:rPr>
                <w:rFonts w:ascii="Times New Roman" w:hAnsi="Times New Roman" w:cs="Times New Roman"/>
                <w:sz w:val="18"/>
                <w:szCs w:val="18"/>
              </w:rPr>
              <w:t>The use of Chinese medicine after a medulloblastoma operation, like any post-cancer treatment, should be approached with careful consideration and should involve a discussion between the patient, their oncologist, and possibly an expert in Chinese medicine. Medulloblastoma is a serious brain tumor primarily affecting children, and treatment typically involves surgery followed by radiation and/or chemotherapy.</w:t>
            </w:r>
          </w:p>
          <w:p w14:paraId="0C7AC608" w14:textId="77777777" w:rsidR="00D50319" w:rsidRPr="00F00E2D" w:rsidRDefault="00D50319" w:rsidP="006D0FA2">
            <w:pPr>
              <w:rPr>
                <w:rFonts w:ascii="Times New Roman" w:hAnsi="Times New Roman" w:cs="Times New Roman"/>
                <w:sz w:val="18"/>
                <w:szCs w:val="18"/>
              </w:rPr>
            </w:pPr>
            <w:r w:rsidRPr="00F00E2D">
              <w:rPr>
                <w:rFonts w:ascii="Times New Roman" w:hAnsi="Times New Roman" w:cs="Times New Roman"/>
                <w:sz w:val="18"/>
                <w:szCs w:val="18"/>
              </w:rPr>
              <w:t>Chinese medicine, which includes a variety of herbal medicines and other modalities like acupuncture, can sometimes be used to help manage symptoms and improve overall well-being. However, its use as a complementary therapy in cancer care must be handled judiciously due to potential interactions with conventional cancer treatments and variability in product quality and ingredients.</w:t>
            </w:r>
          </w:p>
          <w:p w14:paraId="5D0BDC19" w14:textId="77777777" w:rsidR="00D50319" w:rsidRPr="00F00E2D" w:rsidRDefault="00D50319" w:rsidP="006D0FA2">
            <w:pPr>
              <w:rPr>
                <w:rFonts w:ascii="Times New Roman" w:hAnsi="Times New Roman" w:cs="Times New Roman"/>
                <w:sz w:val="18"/>
                <w:szCs w:val="18"/>
              </w:rPr>
            </w:pPr>
            <w:r w:rsidRPr="00F00E2D">
              <w:rPr>
                <w:rFonts w:ascii="Times New Roman" w:hAnsi="Times New Roman" w:cs="Times New Roman"/>
                <w:sz w:val="18"/>
                <w:szCs w:val="18"/>
              </w:rPr>
              <w:t>Here are a few considerations:</w:t>
            </w:r>
          </w:p>
          <w:p w14:paraId="2B0797F4" w14:textId="77777777" w:rsidR="00D50319" w:rsidRPr="00F00E2D" w:rsidRDefault="00D50319" w:rsidP="006D0FA2">
            <w:pPr>
              <w:rPr>
                <w:rFonts w:ascii="Times New Roman" w:hAnsi="Times New Roman" w:cs="Times New Roman"/>
                <w:sz w:val="18"/>
                <w:szCs w:val="18"/>
              </w:rPr>
            </w:pPr>
            <w:r w:rsidRPr="00F00E2D">
              <w:rPr>
                <w:rFonts w:ascii="Times New Roman" w:hAnsi="Times New Roman" w:cs="Times New Roman"/>
                <w:sz w:val="18"/>
                <w:szCs w:val="18"/>
              </w:rPr>
              <w:t xml:space="preserve">1. Interaction with Conventional Medications: Some herbal components of Chinese medicine can interfere with the pharmacokinetics of conventional drugs, </w:t>
            </w:r>
            <w:r w:rsidRPr="00F00E2D">
              <w:rPr>
                <w:rFonts w:ascii="Times New Roman" w:hAnsi="Times New Roman" w:cs="Times New Roman"/>
                <w:sz w:val="18"/>
                <w:szCs w:val="18"/>
              </w:rPr>
              <w:lastRenderedPageBreak/>
              <w:t>including chemotherapeutic agents. This could potentially alter their effectiveness or increase toxicity.</w:t>
            </w:r>
          </w:p>
          <w:p w14:paraId="5D5D428E" w14:textId="77777777" w:rsidR="00D50319" w:rsidRPr="00F00E2D" w:rsidRDefault="00D50319" w:rsidP="006D0FA2">
            <w:pPr>
              <w:rPr>
                <w:rFonts w:ascii="Times New Roman" w:hAnsi="Times New Roman" w:cs="Times New Roman"/>
                <w:sz w:val="18"/>
                <w:szCs w:val="18"/>
              </w:rPr>
            </w:pPr>
            <w:r w:rsidRPr="00F00E2D">
              <w:rPr>
                <w:rFonts w:ascii="Times New Roman" w:hAnsi="Times New Roman" w:cs="Times New Roman"/>
                <w:sz w:val="18"/>
                <w:szCs w:val="18"/>
              </w:rPr>
              <w:t>2. Quality and Consistency: The composition of Chinese herbal medicines can vary widely, which might affect treatment outcomes. Ensuring the source and quality of these medicines is crucial.</w:t>
            </w:r>
          </w:p>
          <w:p w14:paraId="5DCF3666" w14:textId="77777777" w:rsidR="00D50319" w:rsidRPr="00F00E2D" w:rsidRDefault="00D50319" w:rsidP="006D0FA2">
            <w:pPr>
              <w:rPr>
                <w:rFonts w:ascii="Times New Roman" w:hAnsi="Times New Roman" w:cs="Times New Roman"/>
                <w:sz w:val="18"/>
                <w:szCs w:val="18"/>
              </w:rPr>
            </w:pPr>
            <w:r w:rsidRPr="00F00E2D">
              <w:rPr>
                <w:rFonts w:ascii="Times New Roman" w:hAnsi="Times New Roman" w:cs="Times New Roman"/>
                <w:sz w:val="18"/>
                <w:szCs w:val="18"/>
              </w:rPr>
              <w:t>3. Evidence of Efficacy: While there is ongoing research into the efficacy of Chinese medicine in various aspects of cancer care, such as reducing side effects of conventional treatment or improving quality of life, robust clinical data specific to medulloblastoma may be limited.</w:t>
            </w:r>
          </w:p>
          <w:p w14:paraId="7166C7B6" w14:textId="77777777" w:rsidR="00D50319" w:rsidRPr="00F00E2D" w:rsidRDefault="00D50319" w:rsidP="006D0FA2">
            <w:pPr>
              <w:rPr>
                <w:rFonts w:ascii="Times New Roman" w:hAnsi="Times New Roman" w:cs="Times New Roman"/>
                <w:sz w:val="18"/>
                <w:szCs w:val="18"/>
              </w:rPr>
            </w:pPr>
            <w:r w:rsidRPr="00F00E2D">
              <w:rPr>
                <w:rFonts w:ascii="Times New Roman" w:hAnsi="Times New Roman" w:cs="Times New Roman"/>
                <w:sz w:val="18"/>
                <w:szCs w:val="18"/>
              </w:rPr>
              <w:t>4. Regulatory Approval and Oversight: In many countries, herbal medicines are not as rigorously regulated as conventional drugs, which raises concerns about their purity, safety, and labeling.</w:t>
            </w:r>
          </w:p>
          <w:p w14:paraId="0F087719" w14:textId="77777777" w:rsidR="00D50319" w:rsidRPr="0006630A" w:rsidRDefault="00D50319" w:rsidP="006D0FA2">
            <w:pPr>
              <w:rPr>
                <w:rFonts w:ascii="Times New Roman" w:hAnsi="Times New Roman" w:cs="Times New Roman"/>
                <w:sz w:val="18"/>
                <w:szCs w:val="18"/>
              </w:rPr>
            </w:pPr>
            <w:r w:rsidRPr="00F00E2D">
              <w:rPr>
                <w:rFonts w:ascii="Times New Roman" w:hAnsi="Times New Roman" w:cs="Times New Roman"/>
                <w:sz w:val="18"/>
                <w:szCs w:val="18"/>
              </w:rPr>
              <w:t>If considering Chinese medicine as part of post-operation treatment, it’s important to consult healthcare providers who are knowledgeable in both oncology and Chinese medicine to ensure a safe and coordinated approach. Always communicate openly about all forms of treatment being considered or used to ensure they complement each other effectively and safely.</w:t>
            </w:r>
          </w:p>
        </w:tc>
        <w:tc>
          <w:tcPr>
            <w:tcW w:w="3118" w:type="dxa"/>
          </w:tcPr>
          <w:p w14:paraId="52CDB5CD" w14:textId="77777777" w:rsidR="00D50319" w:rsidRPr="0006630A" w:rsidRDefault="00D50319" w:rsidP="006D0FA2">
            <w:pPr>
              <w:rPr>
                <w:rFonts w:ascii="Times New Roman" w:hAnsi="Times New Roman" w:cs="Times New Roman"/>
                <w:sz w:val="18"/>
                <w:szCs w:val="18"/>
              </w:rPr>
            </w:pPr>
            <w:r w:rsidRPr="000924AE">
              <w:rPr>
                <w:rFonts w:ascii="Times New Roman" w:hAnsi="Times New Roman" w:cs="Times New Roman"/>
                <w:sz w:val="18"/>
                <w:szCs w:val="18"/>
              </w:rPr>
              <w:lastRenderedPageBreak/>
              <w:t>Comparable</w:t>
            </w:r>
          </w:p>
        </w:tc>
        <w:tc>
          <w:tcPr>
            <w:tcW w:w="1418" w:type="dxa"/>
          </w:tcPr>
          <w:p w14:paraId="754F4F0A" w14:textId="327DB9C6" w:rsidR="00D50319" w:rsidRDefault="009B2373" w:rsidP="006D0FA2">
            <w:pPr>
              <w:rPr>
                <w:rFonts w:ascii="Times New Roman" w:hAnsi="Times New Roman" w:cs="Times New Roman"/>
                <w:sz w:val="18"/>
                <w:szCs w:val="18"/>
              </w:rPr>
            </w:pPr>
            <w:r>
              <w:rPr>
                <w:rFonts w:ascii="Times New Roman" w:hAnsi="Times New Roman" w:cs="Times New Roman" w:hint="eastAsia"/>
                <w:sz w:val="18"/>
                <w:szCs w:val="18"/>
              </w:rPr>
              <w:t>35</w:t>
            </w:r>
          </w:p>
        </w:tc>
        <w:tc>
          <w:tcPr>
            <w:tcW w:w="2268" w:type="dxa"/>
          </w:tcPr>
          <w:p w14:paraId="38C44A65" w14:textId="6F1B53CF"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5D66E51F"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4F70CDB2"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2780C484" w14:textId="77777777" w:rsidTr="007430D3">
        <w:tc>
          <w:tcPr>
            <w:tcW w:w="2136" w:type="dxa"/>
          </w:tcPr>
          <w:p w14:paraId="735D661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 xml:space="preserve">119. </w:t>
            </w:r>
            <w:r w:rsidRPr="0006630A">
              <w:rPr>
                <w:rFonts w:ascii="Times New Roman" w:hAnsi="Times New Roman" w:cs="Times New Roman"/>
                <w:sz w:val="18"/>
                <w:szCs w:val="18"/>
              </w:rPr>
              <w:t>Child medulloblastoma, surgery, radiotherapy, chemotherapy, more than 3 months after treatment, the child's appetite is not good, there is vomiting (non-jet), normal?</w:t>
            </w:r>
            <w:r w:rsidRPr="0006630A">
              <w:rPr>
                <w:rFonts w:ascii="Times New Roman" w:hAnsi="Times New Roman" w:cs="Times New Roman"/>
                <w:sz w:val="18"/>
                <w:szCs w:val="18"/>
              </w:rPr>
              <w:tab/>
            </w:r>
          </w:p>
        </w:tc>
        <w:tc>
          <w:tcPr>
            <w:tcW w:w="3364" w:type="dxa"/>
          </w:tcPr>
          <w:p w14:paraId="6122BC33" w14:textId="77777777" w:rsidR="00D50319" w:rsidRPr="00F00E2D" w:rsidRDefault="00D50319" w:rsidP="006D0FA2">
            <w:pPr>
              <w:rPr>
                <w:rFonts w:ascii="Times New Roman" w:hAnsi="Times New Roman" w:cs="Times New Roman"/>
                <w:sz w:val="18"/>
                <w:szCs w:val="18"/>
              </w:rPr>
            </w:pPr>
            <w:r w:rsidRPr="00F00E2D">
              <w:rPr>
                <w:rFonts w:ascii="Times New Roman" w:hAnsi="Times New Roman" w:cs="Times New Roman"/>
                <w:sz w:val="18"/>
                <w:szCs w:val="18"/>
              </w:rPr>
              <w:t>It's not uncommon for children to experience changes in appetite and episodes of vomiting after undergoing treatments like surgery, radiotherapy, and chemotherapy for medulloblastoma, a type of brain tumor. However, because these symptoms are persisting more than three months after treatment, it's important to address this with healthcare professionals.</w:t>
            </w:r>
          </w:p>
          <w:p w14:paraId="0C9AD8C2" w14:textId="77777777" w:rsidR="00D50319" w:rsidRPr="00F00E2D" w:rsidRDefault="00D50319" w:rsidP="006D0FA2">
            <w:pPr>
              <w:rPr>
                <w:rFonts w:ascii="Times New Roman" w:hAnsi="Times New Roman" w:cs="Times New Roman"/>
                <w:sz w:val="18"/>
                <w:szCs w:val="18"/>
              </w:rPr>
            </w:pPr>
            <w:r w:rsidRPr="00F00E2D">
              <w:rPr>
                <w:rFonts w:ascii="Times New Roman" w:hAnsi="Times New Roman" w:cs="Times New Roman"/>
                <w:sz w:val="18"/>
                <w:szCs w:val="18"/>
              </w:rPr>
              <w:lastRenderedPageBreak/>
              <w:t>Possible reasons for the ongoing symptoms could include:</w:t>
            </w:r>
          </w:p>
          <w:p w14:paraId="2B7A30FE" w14:textId="77777777" w:rsidR="00D50319" w:rsidRPr="00F00E2D" w:rsidRDefault="00D50319" w:rsidP="006D0FA2">
            <w:pPr>
              <w:rPr>
                <w:rFonts w:ascii="Times New Roman" w:hAnsi="Times New Roman" w:cs="Times New Roman"/>
                <w:sz w:val="18"/>
                <w:szCs w:val="18"/>
              </w:rPr>
            </w:pPr>
            <w:r w:rsidRPr="00F00E2D">
              <w:rPr>
                <w:rFonts w:ascii="Times New Roman" w:hAnsi="Times New Roman" w:cs="Times New Roman"/>
                <w:sz w:val="18"/>
                <w:szCs w:val="18"/>
              </w:rPr>
              <w:t>1. Side effects of chemotherapy and radiotherapy: Both treatments can cause long-lasting effects on the gastrointestinal tract, leading to nausea and decreased appetite.</w:t>
            </w:r>
          </w:p>
          <w:p w14:paraId="09B641B1" w14:textId="77777777" w:rsidR="00D50319" w:rsidRPr="00F00E2D" w:rsidRDefault="00D50319" w:rsidP="006D0FA2">
            <w:pPr>
              <w:rPr>
                <w:rFonts w:ascii="Times New Roman" w:hAnsi="Times New Roman" w:cs="Times New Roman"/>
                <w:sz w:val="18"/>
                <w:szCs w:val="18"/>
              </w:rPr>
            </w:pPr>
            <w:r w:rsidRPr="00F00E2D">
              <w:rPr>
                <w:rFonts w:ascii="Times New Roman" w:hAnsi="Times New Roman" w:cs="Times New Roman"/>
                <w:sz w:val="18"/>
                <w:szCs w:val="18"/>
              </w:rPr>
              <w:t>2. Changes in metabolism and hormone levels: Treatments affecting the brain, particularly in areas like the cerebellum (where medulloblastomas are located), can potentially impact hormonal balance and metabolism, influencing appetite and digestion.</w:t>
            </w:r>
          </w:p>
          <w:p w14:paraId="3002C65E" w14:textId="77777777" w:rsidR="00D50319" w:rsidRPr="00F00E2D" w:rsidRDefault="00D50319" w:rsidP="006D0FA2">
            <w:pPr>
              <w:rPr>
                <w:rFonts w:ascii="Times New Roman" w:hAnsi="Times New Roman" w:cs="Times New Roman"/>
                <w:sz w:val="18"/>
                <w:szCs w:val="18"/>
              </w:rPr>
            </w:pPr>
            <w:r w:rsidRPr="00F00E2D">
              <w:rPr>
                <w:rFonts w:ascii="Times New Roman" w:hAnsi="Times New Roman" w:cs="Times New Roman"/>
                <w:sz w:val="18"/>
                <w:szCs w:val="18"/>
              </w:rPr>
              <w:t>3. Psychological impact: The experience of undergoing cancer treatment can be traumatic, and stress or anxiety might affect the child’s eating habits and cause nausea or vomiting.</w:t>
            </w:r>
          </w:p>
          <w:p w14:paraId="7580DE49" w14:textId="77777777" w:rsidR="00D50319" w:rsidRPr="00F00E2D" w:rsidRDefault="00D50319" w:rsidP="006D0FA2">
            <w:pPr>
              <w:rPr>
                <w:rFonts w:ascii="Times New Roman" w:hAnsi="Times New Roman" w:cs="Times New Roman"/>
                <w:sz w:val="18"/>
                <w:szCs w:val="18"/>
              </w:rPr>
            </w:pPr>
            <w:r w:rsidRPr="00F00E2D">
              <w:rPr>
                <w:rFonts w:ascii="Times New Roman" w:hAnsi="Times New Roman" w:cs="Times New Roman"/>
                <w:sz w:val="18"/>
                <w:szCs w:val="18"/>
              </w:rPr>
              <w:t>4. Medication side effects: If the child is on any medications post-treatment, these could also contribute to gastrointestinal symptoms.</w:t>
            </w:r>
          </w:p>
          <w:p w14:paraId="6BDC8410" w14:textId="77777777" w:rsidR="00D50319" w:rsidRPr="00F00E2D" w:rsidRDefault="00D50319" w:rsidP="006D0FA2">
            <w:pPr>
              <w:rPr>
                <w:rFonts w:ascii="Times New Roman" w:hAnsi="Times New Roman" w:cs="Times New Roman"/>
                <w:sz w:val="18"/>
                <w:szCs w:val="18"/>
              </w:rPr>
            </w:pPr>
            <w:r w:rsidRPr="00F00E2D">
              <w:rPr>
                <w:rFonts w:ascii="Times New Roman" w:hAnsi="Times New Roman" w:cs="Times New Roman"/>
                <w:sz w:val="18"/>
                <w:szCs w:val="18"/>
              </w:rPr>
              <w:t>Given these possibilities, it's crucial to consult with your child's oncologist or a pediatric gastroenterologist. They might need to:</w:t>
            </w:r>
          </w:p>
          <w:p w14:paraId="05C3493C" w14:textId="77777777" w:rsidR="00D50319" w:rsidRPr="00F00E2D" w:rsidRDefault="00D50319" w:rsidP="006D0FA2">
            <w:pPr>
              <w:rPr>
                <w:rFonts w:ascii="Times New Roman" w:hAnsi="Times New Roman" w:cs="Times New Roman"/>
                <w:sz w:val="18"/>
                <w:szCs w:val="18"/>
              </w:rPr>
            </w:pPr>
            <w:r w:rsidRPr="00F00E2D">
              <w:rPr>
                <w:rFonts w:ascii="Times New Roman" w:hAnsi="Times New Roman" w:cs="Times New Roman"/>
                <w:sz w:val="18"/>
                <w:szCs w:val="18"/>
              </w:rPr>
              <w:t>- Review and adjust medications: If current medications are contributing to nausea or poor appetite, adjustments may be necessary.</w:t>
            </w:r>
          </w:p>
          <w:p w14:paraId="2FDD3A2C" w14:textId="77777777" w:rsidR="00D50319" w:rsidRPr="00F00E2D" w:rsidRDefault="00D50319" w:rsidP="006D0FA2">
            <w:pPr>
              <w:rPr>
                <w:rFonts w:ascii="Times New Roman" w:hAnsi="Times New Roman" w:cs="Times New Roman"/>
                <w:sz w:val="18"/>
                <w:szCs w:val="18"/>
              </w:rPr>
            </w:pPr>
            <w:r w:rsidRPr="00F00E2D">
              <w:rPr>
                <w:rFonts w:ascii="Times New Roman" w:hAnsi="Times New Roman" w:cs="Times New Roman"/>
                <w:sz w:val="18"/>
                <w:szCs w:val="18"/>
              </w:rPr>
              <w:t>- Conduct further assessments: Additional tests can help determine if there's an underlying issue like an infection or hormonal imbalance.</w:t>
            </w:r>
          </w:p>
          <w:p w14:paraId="550D6660" w14:textId="77777777" w:rsidR="00D50319" w:rsidRPr="00F00E2D" w:rsidRDefault="00D50319" w:rsidP="006D0FA2">
            <w:pPr>
              <w:rPr>
                <w:rFonts w:ascii="Times New Roman" w:hAnsi="Times New Roman" w:cs="Times New Roman"/>
                <w:sz w:val="18"/>
                <w:szCs w:val="18"/>
              </w:rPr>
            </w:pPr>
            <w:r w:rsidRPr="00F00E2D">
              <w:rPr>
                <w:rFonts w:ascii="Times New Roman" w:hAnsi="Times New Roman" w:cs="Times New Roman"/>
                <w:sz w:val="18"/>
                <w:szCs w:val="18"/>
              </w:rPr>
              <w:t>- Dietary management: A dietitian might assist in creating an eating plan that's both appealing and easier to digest for the child.</w:t>
            </w:r>
          </w:p>
          <w:p w14:paraId="7E1D5A25" w14:textId="77777777" w:rsidR="00D50319" w:rsidRPr="00F00E2D" w:rsidRDefault="00D50319" w:rsidP="006D0FA2">
            <w:pPr>
              <w:rPr>
                <w:rFonts w:ascii="Times New Roman" w:hAnsi="Times New Roman" w:cs="Times New Roman"/>
                <w:sz w:val="18"/>
                <w:szCs w:val="18"/>
              </w:rPr>
            </w:pPr>
            <w:r w:rsidRPr="00F00E2D">
              <w:rPr>
                <w:rFonts w:ascii="Times New Roman" w:hAnsi="Times New Roman" w:cs="Times New Roman"/>
                <w:sz w:val="18"/>
                <w:szCs w:val="18"/>
              </w:rPr>
              <w:t xml:space="preserve">- Supportive care: Addressing psychological factors with support from a counselor or </w:t>
            </w:r>
            <w:r w:rsidRPr="00F00E2D">
              <w:rPr>
                <w:rFonts w:ascii="Times New Roman" w:hAnsi="Times New Roman" w:cs="Times New Roman"/>
                <w:sz w:val="18"/>
                <w:szCs w:val="18"/>
              </w:rPr>
              <w:lastRenderedPageBreak/>
              <w:t>psychologist can also be beneficial.</w:t>
            </w:r>
          </w:p>
          <w:p w14:paraId="47184583" w14:textId="77777777" w:rsidR="00D50319" w:rsidRPr="0006630A" w:rsidRDefault="00D50319" w:rsidP="006D0FA2">
            <w:pPr>
              <w:rPr>
                <w:rFonts w:ascii="Times New Roman" w:hAnsi="Times New Roman" w:cs="Times New Roman"/>
                <w:sz w:val="18"/>
                <w:szCs w:val="18"/>
              </w:rPr>
            </w:pPr>
            <w:r w:rsidRPr="00F00E2D">
              <w:rPr>
                <w:rFonts w:ascii="Times New Roman" w:hAnsi="Times New Roman" w:cs="Times New Roman"/>
                <w:sz w:val="18"/>
                <w:szCs w:val="18"/>
              </w:rPr>
              <w:t>Continued monitoring and supportive care are essential to help your child recover not only from the tumor but also from the side effects of its treatment.</w:t>
            </w:r>
          </w:p>
        </w:tc>
        <w:tc>
          <w:tcPr>
            <w:tcW w:w="3118" w:type="dxa"/>
          </w:tcPr>
          <w:p w14:paraId="092F870A" w14:textId="77777777" w:rsidR="00D50319" w:rsidRPr="00F00E2D" w:rsidRDefault="00D50319" w:rsidP="006D0FA2">
            <w:pPr>
              <w:rPr>
                <w:rFonts w:ascii="Times New Roman" w:hAnsi="Times New Roman" w:cs="Times New Roman"/>
                <w:sz w:val="18"/>
                <w:szCs w:val="18"/>
              </w:rPr>
            </w:pPr>
            <w:r w:rsidRPr="00F00E2D">
              <w:rPr>
                <w:rFonts w:ascii="Times New Roman" w:hAnsi="Times New Roman" w:cs="Times New Roman"/>
                <w:sz w:val="18"/>
                <w:szCs w:val="18"/>
              </w:rPr>
              <w:lastRenderedPageBreak/>
              <w:t>It's not uncommon for children to experience ongoing side effects after treatment for medulloblastoma, including issues related to appetite and vomiting. Medulloblastoma treatment typically includes surgery, radiotherapy, and chemotherapy, each of which can have lasting impacts on a child's health and well-being.</w:t>
            </w:r>
          </w:p>
          <w:p w14:paraId="7F5C32F1" w14:textId="77777777" w:rsidR="00D50319" w:rsidRPr="00F00E2D" w:rsidRDefault="00D50319" w:rsidP="006D0FA2">
            <w:pPr>
              <w:rPr>
                <w:rFonts w:ascii="Times New Roman" w:hAnsi="Times New Roman" w:cs="Times New Roman"/>
                <w:sz w:val="18"/>
                <w:szCs w:val="18"/>
              </w:rPr>
            </w:pPr>
            <w:r w:rsidRPr="00F00E2D">
              <w:rPr>
                <w:rFonts w:ascii="Times New Roman" w:hAnsi="Times New Roman" w:cs="Times New Roman"/>
                <w:sz w:val="18"/>
                <w:szCs w:val="18"/>
              </w:rPr>
              <w:lastRenderedPageBreak/>
              <w:t>Here’s a breakdown of potential reasons for these symptoms:</w:t>
            </w:r>
          </w:p>
          <w:p w14:paraId="0F1B3D1E" w14:textId="77777777" w:rsidR="00D50319" w:rsidRPr="00F00E2D" w:rsidRDefault="00D50319" w:rsidP="006D0FA2">
            <w:pPr>
              <w:rPr>
                <w:rFonts w:ascii="Times New Roman" w:hAnsi="Times New Roman" w:cs="Times New Roman"/>
                <w:sz w:val="18"/>
                <w:szCs w:val="18"/>
              </w:rPr>
            </w:pPr>
            <w:r w:rsidRPr="00F00E2D">
              <w:rPr>
                <w:rFonts w:ascii="Times New Roman" w:hAnsi="Times New Roman" w:cs="Times New Roman"/>
                <w:sz w:val="18"/>
                <w:szCs w:val="18"/>
              </w:rPr>
              <w:t>1. Effects of Radiotherapy and Chemotherapy: These treatments can cause changes in the digestive system and may lead to nausea and vomiting. While these are more common during and immediately after treatment, some effects can linger.</w:t>
            </w:r>
          </w:p>
          <w:p w14:paraId="23045B3A" w14:textId="77777777" w:rsidR="00D50319" w:rsidRPr="00F00E2D" w:rsidRDefault="00D50319" w:rsidP="006D0FA2">
            <w:pPr>
              <w:rPr>
                <w:rFonts w:ascii="Times New Roman" w:hAnsi="Times New Roman" w:cs="Times New Roman"/>
                <w:sz w:val="18"/>
                <w:szCs w:val="18"/>
              </w:rPr>
            </w:pPr>
            <w:r w:rsidRPr="00F00E2D">
              <w:rPr>
                <w:rFonts w:ascii="Times New Roman" w:hAnsi="Times New Roman" w:cs="Times New Roman"/>
                <w:sz w:val="18"/>
                <w:szCs w:val="18"/>
              </w:rPr>
              <w:t>2. Changes in Metabolism and Hormone Levels: Treatment might affect parts of the brain that regulate hunger and digestion, potentially leading to reduced appetite and vomiting.</w:t>
            </w:r>
          </w:p>
          <w:p w14:paraId="792C83CD" w14:textId="77777777" w:rsidR="00D50319" w:rsidRPr="00F00E2D" w:rsidRDefault="00D50319" w:rsidP="006D0FA2">
            <w:pPr>
              <w:rPr>
                <w:rFonts w:ascii="Times New Roman" w:hAnsi="Times New Roman" w:cs="Times New Roman"/>
                <w:sz w:val="18"/>
                <w:szCs w:val="18"/>
              </w:rPr>
            </w:pPr>
            <w:r w:rsidRPr="00F00E2D">
              <w:rPr>
                <w:rFonts w:ascii="Times New Roman" w:hAnsi="Times New Roman" w:cs="Times New Roman"/>
                <w:sz w:val="18"/>
                <w:szCs w:val="18"/>
              </w:rPr>
              <w:t>3. Psychological Impact: The experience of having cancer and undergoing treatment can be stressful and traumatic, influencing eating behaviors and causing gastrointestinal symptoms due to anxiety or stress.</w:t>
            </w:r>
          </w:p>
          <w:p w14:paraId="3BC95778" w14:textId="77777777" w:rsidR="00D50319" w:rsidRPr="0006630A" w:rsidRDefault="00D50319" w:rsidP="006D0FA2">
            <w:pPr>
              <w:rPr>
                <w:rFonts w:ascii="Times New Roman" w:hAnsi="Times New Roman" w:cs="Times New Roman"/>
                <w:sz w:val="18"/>
                <w:szCs w:val="18"/>
              </w:rPr>
            </w:pPr>
            <w:r w:rsidRPr="00F00E2D">
              <w:rPr>
                <w:rFonts w:ascii="Times New Roman" w:hAnsi="Times New Roman" w:cs="Times New Roman"/>
                <w:sz w:val="18"/>
                <w:szCs w:val="18"/>
              </w:rPr>
              <w:t>However, any persistent or new symptoms following the completion of treatment should be evaluated by a healthcare provider. They can determine if these symptoms are a normal part of the recovery process or if they indicate something more serious, such as an infection, treatment-related side effect, or even recurrence of the disease. It's important to keep the medical team informed and involved in ongoing post-treatment care.</w:t>
            </w:r>
          </w:p>
        </w:tc>
        <w:tc>
          <w:tcPr>
            <w:tcW w:w="1418" w:type="dxa"/>
          </w:tcPr>
          <w:p w14:paraId="2D174DC4" w14:textId="065E4559" w:rsidR="00D50319" w:rsidRDefault="009B2373" w:rsidP="006D0FA2">
            <w:pPr>
              <w:rPr>
                <w:rFonts w:ascii="Times New Roman" w:hAnsi="Times New Roman" w:cs="Times New Roman"/>
                <w:sz w:val="18"/>
                <w:szCs w:val="18"/>
              </w:rPr>
            </w:pPr>
            <w:r>
              <w:rPr>
                <w:rFonts w:ascii="Times New Roman" w:hAnsi="Times New Roman" w:cs="Times New Roman" w:hint="eastAsia"/>
                <w:sz w:val="18"/>
                <w:szCs w:val="18"/>
              </w:rPr>
              <w:lastRenderedPageBreak/>
              <w:t>3</w:t>
            </w:r>
            <w:r w:rsidR="00DB4170">
              <w:rPr>
                <w:rFonts w:ascii="Times New Roman" w:hAnsi="Times New Roman" w:cs="Times New Roman" w:hint="eastAsia"/>
                <w:sz w:val="18"/>
                <w:szCs w:val="18"/>
              </w:rPr>
              <w:t>4</w:t>
            </w:r>
          </w:p>
        </w:tc>
        <w:tc>
          <w:tcPr>
            <w:tcW w:w="2268" w:type="dxa"/>
          </w:tcPr>
          <w:p w14:paraId="362D6425" w14:textId="54436ED3"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2,1</w:t>
            </w:r>
          </w:p>
        </w:tc>
        <w:tc>
          <w:tcPr>
            <w:tcW w:w="2268" w:type="dxa"/>
          </w:tcPr>
          <w:p w14:paraId="0667B936"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2,1</w:t>
            </w:r>
          </w:p>
        </w:tc>
        <w:tc>
          <w:tcPr>
            <w:tcW w:w="1843" w:type="dxa"/>
          </w:tcPr>
          <w:p w14:paraId="5438F0F5" w14:textId="6E5ED7F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16E4EE9E" w14:textId="77777777" w:rsidTr="007430D3">
        <w:tc>
          <w:tcPr>
            <w:tcW w:w="2136" w:type="dxa"/>
          </w:tcPr>
          <w:p w14:paraId="11FFC9CF"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120.</w:t>
            </w:r>
            <w:r w:rsidRPr="0006630A">
              <w:rPr>
                <w:rFonts w:ascii="Times New Roman" w:hAnsi="Times New Roman" w:cs="Times New Roman"/>
                <w:sz w:val="18"/>
                <w:szCs w:val="18"/>
              </w:rPr>
              <w:t xml:space="preserve"> Child leukemia, can use parents bone marrow transplant?</w:t>
            </w:r>
          </w:p>
        </w:tc>
        <w:tc>
          <w:tcPr>
            <w:tcW w:w="3364" w:type="dxa"/>
          </w:tcPr>
          <w:p w14:paraId="1CEDB31D" w14:textId="77777777" w:rsidR="00D50319" w:rsidRPr="00B65BD5" w:rsidRDefault="00D50319" w:rsidP="006D0FA2">
            <w:pPr>
              <w:rPr>
                <w:rFonts w:ascii="Times New Roman" w:hAnsi="Times New Roman" w:cs="Times New Roman"/>
                <w:sz w:val="18"/>
                <w:szCs w:val="18"/>
              </w:rPr>
            </w:pPr>
            <w:r w:rsidRPr="00B65BD5">
              <w:rPr>
                <w:rFonts w:ascii="Times New Roman" w:hAnsi="Times New Roman" w:cs="Times New Roman"/>
                <w:sz w:val="18"/>
                <w:szCs w:val="18"/>
              </w:rPr>
              <w:t>Bone marrow transplants can be a treatment option for children with leukemia, depending on the specific type and severity of the leukemia. Bone marrow transplants involve replacing the diseased bone marrow with healthy marrow from a donor. The donor can be a family member, like a parent, or an unrelated donor.</w:t>
            </w:r>
          </w:p>
          <w:p w14:paraId="65FD19C1" w14:textId="77777777" w:rsidR="00D50319" w:rsidRPr="00B65BD5" w:rsidRDefault="00D50319" w:rsidP="006D0FA2">
            <w:pPr>
              <w:rPr>
                <w:rFonts w:ascii="Times New Roman" w:hAnsi="Times New Roman" w:cs="Times New Roman"/>
                <w:sz w:val="18"/>
                <w:szCs w:val="18"/>
              </w:rPr>
            </w:pPr>
            <w:r w:rsidRPr="00B65BD5">
              <w:rPr>
                <w:rFonts w:ascii="Times New Roman" w:hAnsi="Times New Roman" w:cs="Times New Roman"/>
                <w:sz w:val="18"/>
                <w:szCs w:val="18"/>
              </w:rPr>
              <w:t>Parents are often considered as potential donors because they are likely to be a partial genetic match to their child. However, the best donor match often comes from a sibling rather than a parent because siblings have a higher probability of being a full match genetically.</w:t>
            </w:r>
          </w:p>
          <w:p w14:paraId="39D1E020" w14:textId="77777777" w:rsidR="00D50319" w:rsidRPr="00B65BD5" w:rsidRDefault="00D50319" w:rsidP="006D0FA2">
            <w:pPr>
              <w:rPr>
                <w:rFonts w:ascii="Times New Roman" w:hAnsi="Times New Roman" w:cs="Times New Roman"/>
                <w:sz w:val="18"/>
                <w:szCs w:val="18"/>
              </w:rPr>
            </w:pPr>
            <w:r w:rsidRPr="00B65BD5">
              <w:rPr>
                <w:rFonts w:ascii="Times New Roman" w:hAnsi="Times New Roman" w:cs="Times New Roman"/>
                <w:sz w:val="18"/>
                <w:szCs w:val="18"/>
              </w:rPr>
              <w:t>Here’s how the matching process works:</w:t>
            </w:r>
          </w:p>
          <w:p w14:paraId="438FEB64" w14:textId="77777777" w:rsidR="00D50319" w:rsidRPr="00B65BD5" w:rsidRDefault="00D50319" w:rsidP="006D0FA2">
            <w:pPr>
              <w:rPr>
                <w:rFonts w:ascii="Times New Roman" w:hAnsi="Times New Roman" w:cs="Times New Roman"/>
                <w:sz w:val="18"/>
                <w:szCs w:val="18"/>
              </w:rPr>
            </w:pPr>
            <w:r w:rsidRPr="00B65BD5">
              <w:rPr>
                <w:rFonts w:ascii="Times New Roman" w:hAnsi="Times New Roman" w:cs="Times New Roman"/>
                <w:sz w:val="18"/>
                <w:szCs w:val="18"/>
              </w:rPr>
              <w:t>- Human Leukocyte Antigens (HLA) Matching: The success of a bone marrow transplant largely depends on how closely the donor's human leukocyte antigens (HLA) match those of the recipient. HLAs are proteins on the surface of cells that are involved in immune response. A close match between these proteins in donor and recipient helps reduce the risk of the body rejecting the transplanted marrow or developing graft-versus-host disease (GVHD).</w:t>
            </w:r>
          </w:p>
          <w:p w14:paraId="034624E9" w14:textId="77777777" w:rsidR="00D50319" w:rsidRPr="00B65BD5" w:rsidRDefault="00D50319" w:rsidP="006D0FA2">
            <w:pPr>
              <w:rPr>
                <w:rFonts w:ascii="Times New Roman" w:hAnsi="Times New Roman" w:cs="Times New Roman"/>
                <w:sz w:val="18"/>
                <w:szCs w:val="18"/>
              </w:rPr>
            </w:pPr>
            <w:r w:rsidRPr="00B65BD5">
              <w:rPr>
                <w:rFonts w:ascii="Times New Roman" w:hAnsi="Times New Roman" w:cs="Times New Roman"/>
                <w:sz w:val="18"/>
                <w:szCs w:val="18"/>
              </w:rPr>
              <w:t xml:space="preserve">- Parental Donation: Parents typically are half-matches for their children (haploidentical donors), because each parent contributes half of the HLA genes to their child. Transplants using haploidentical donors are increasingly successful due to </w:t>
            </w:r>
            <w:r w:rsidRPr="00B65BD5">
              <w:rPr>
                <w:rFonts w:ascii="Times New Roman" w:hAnsi="Times New Roman" w:cs="Times New Roman"/>
                <w:sz w:val="18"/>
                <w:szCs w:val="18"/>
              </w:rPr>
              <w:lastRenderedPageBreak/>
              <w:t>improvements in transplant techniques and post-transplant care.</w:t>
            </w:r>
          </w:p>
          <w:p w14:paraId="3502C05C" w14:textId="77777777" w:rsidR="00D50319" w:rsidRPr="00B65BD5" w:rsidRDefault="00D50319" w:rsidP="006D0FA2">
            <w:pPr>
              <w:rPr>
                <w:rFonts w:ascii="Times New Roman" w:hAnsi="Times New Roman" w:cs="Times New Roman"/>
                <w:sz w:val="18"/>
                <w:szCs w:val="18"/>
              </w:rPr>
            </w:pPr>
            <w:r w:rsidRPr="00B65BD5">
              <w:rPr>
                <w:rFonts w:ascii="Times New Roman" w:hAnsi="Times New Roman" w:cs="Times New Roman"/>
                <w:sz w:val="18"/>
                <w:szCs w:val="18"/>
              </w:rPr>
              <w:t>In cases where a parent is used as a donor:</w:t>
            </w:r>
          </w:p>
          <w:p w14:paraId="459A485D" w14:textId="77777777" w:rsidR="00D50319" w:rsidRPr="00B65BD5" w:rsidRDefault="00D50319" w:rsidP="006D0FA2">
            <w:pPr>
              <w:rPr>
                <w:rFonts w:ascii="Times New Roman" w:hAnsi="Times New Roman" w:cs="Times New Roman"/>
                <w:sz w:val="18"/>
                <w:szCs w:val="18"/>
              </w:rPr>
            </w:pPr>
            <w:r w:rsidRPr="00B65BD5">
              <w:rPr>
                <w:rFonts w:ascii="Times New Roman" w:hAnsi="Times New Roman" w:cs="Times New Roman"/>
                <w:sz w:val="18"/>
                <w:szCs w:val="18"/>
              </w:rPr>
              <w:t>- Specific Conditioning Regimens and Post-Transplant Care: Advances in medical protocols, such as using specific conditioning regimens that prepare the body to receive the transplant and careful management of immune suppression after the transplant, have made haploidentical transplants more feasible and successful.</w:t>
            </w:r>
          </w:p>
          <w:p w14:paraId="4AD6F871" w14:textId="77777777" w:rsidR="00D50319" w:rsidRPr="0006630A" w:rsidRDefault="00D50319" w:rsidP="006D0FA2">
            <w:pPr>
              <w:rPr>
                <w:rFonts w:ascii="Times New Roman" w:hAnsi="Times New Roman" w:cs="Times New Roman"/>
                <w:sz w:val="18"/>
                <w:szCs w:val="18"/>
              </w:rPr>
            </w:pPr>
            <w:r w:rsidRPr="00B65BD5">
              <w:rPr>
                <w:rFonts w:ascii="Times New Roman" w:hAnsi="Times New Roman" w:cs="Times New Roman"/>
                <w:sz w:val="18"/>
                <w:szCs w:val="18"/>
              </w:rPr>
              <w:t>Ultimately, the decision to use a parent as a bone marrow donor involves detailed genetic testing and consideration of the potential benefits and risks. This decision is made in consultation with a medical team specializing in pediatric oncology and bone marrow transplantation.</w:t>
            </w:r>
          </w:p>
        </w:tc>
        <w:tc>
          <w:tcPr>
            <w:tcW w:w="3118" w:type="dxa"/>
          </w:tcPr>
          <w:p w14:paraId="3405ED07" w14:textId="77777777" w:rsidR="00D50319" w:rsidRPr="0006630A" w:rsidRDefault="00D50319" w:rsidP="006D0FA2">
            <w:pPr>
              <w:rPr>
                <w:rFonts w:ascii="Times New Roman" w:hAnsi="Times New Roman" w:cs="Times New Roman"/>
                <w:sz w:val="18"/>
                <w:szCs w:val="18"/>
              </w:rPr>
            </w:pPr>
            <w:r w:rsidRPr="000924AE">
              <w:rPr>
                <w:rFonts w:ascii="Times New Roman" w:hAnsi="Times New Roman" w:cs="Times New Roman"/>
                <w:sz w:val="18"/>
                <w:szCs w:val="18"/>
              </w:rPr>
              <w:lastRenderedPageBreak/>
              <w:t>Comparable</w:t>
            </w:r>
          </w:p>
        </w:tc>
        <w:tc>
          <w:tcPr>
            <w:tcW w:w="1418" w:type="dxa"/>
          </w:tcPr>
          <w:p w14:paraId="4C951AF1" w14:textId="0AC582E8" w:rsidR="00D50319" w:rsidRDefault="009B2373"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6263078C" w14:textId="19A8ADA5"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0C25762E"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143380E8"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17F44DDC" w14:textId="77777777" w:rsidTr="007430D3">
        <w:tc>
          <w:tcPr>
            <w:tcW w:w="2136" w:type="dxa"/>
          </w:tcPr>
          <w:p w14:paraId="67A2EEED"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121.</w:t>
            </w:r>
            <w:r w:rsidRPr="0006630A">
              <w:rPr>
                <w:rFonts w:ascii="Times New Roman" w:hAnsi="Times New Roman" w:cs="Times New Roman"/>
                <w:sz w:val="18"/>
                <w:szCs w:val="18"/>
              </w:rPr>
              <w:t xml:space="preserve"> What are the common complications of medulloblastoma in children after treatment?</w:t>
            </w:r>
          </w:p>
        </w:tc>
        <w:tc>
          <w:tcPr>
            <w:tcW w:w="3364" w:type="dxa"/>
          </w:tcPr>
          <w:p w14:paraId="70B4D788" w14:textId="77777777" w:rsidR="00D50319" w:rsidRPr="00EF2ECE" w:rsidRDefault="00D50319" w:rsidP="006D0FA2">
            <w:pPr>
              <w:rPr>
                <w:rFonts w:ascii="Times New Roman" w:hAnsi="Times New Roman" w:cs="Times New Roman"/>
                <w:sz w:val="18"/>
                <w:szCs w:val="18"/>
              </w:rPr>
            </w:pPr>
            <w:r w:rsidRPr="00EF2ECE">
              <w:rPr>
                <w:rFonts w:ascii="Times New Roman" w:hAnsi="Times New Roman" w:cs="Times New Roman"/>
                <w:sz w:val="18"/>
                <w:szCs w:val="18"/>
              </w:rPr>
              <w:t>Medulloblastoma, a type of brain cancer found predominantly in children, can lead to various complications after treatment, influenced by the type of treatment received, the child's age, and the tumor's location. Common complications include:</w:t>
            </w:r>
          </w:p>
          <w:p w14:paraId="64BD69A6" w14:textId="77777777" w:rsidR="00D50319" w:rsidRPr="00EF2ECE" w:rsidRDefault="00D50319" w:rsidP="006D0FA2">
            <w:pPr>
              <w:rPr>
                <w:rFonts w:ascii="Times New Roman" w:hAnsi="Times New Roman" w:cs="Times New Roman"/>
                <w:sz w:val="18"/>
                <w:szCs w:val="18"/>
              </w:rPr>
            </w:pPr>
            <w:r w:rsidRPr="00EF2ECE">
              <w:rPr>
                <w:rFonts w:ascii="Times New Roman" w:hAnsi="Times New Roman" w:cs="Times New Roman"/>
                <w:sz w:val="18"/>
                <w:szCs w:val="18"/>
              </w:rPr>
              <w:t>1. Neurological deficits: Depending on the tumor's location and the surgery's extent, children might experience issues like weakness, balance and coordination problems, and sensory losses.</w:t>
            </w:r>
          </w:p>
          <w:p w14:paraId="518AFF36" w14:textId="77777777" w:rsidR="00D50319" w:rsidRPr="00EF2ECE" w:rsidRDefault="00D50319" w:rsidP="006D0FA2">
            <w:pPr>
              <w:rPr>
                <w:rFonts w:ascii="Times New Roman" w:hAnsi="Times New Roman" w:cs="Times New Roman"/>
                <w:sz w:val="18"/>
                <w:szCs w:val="18"/>
              </w:rPr>
            </w:pPr>
            <w:r w:rsidRPr="00EF2ECE">
              <w:rPr>
                <w:rFonts w:ascii="Times New Roman" w:hAnsi="Times New Roman" w:cs="Times New Roman"/>
                <w:sz w:val="18"/>
                <w:szCs w:val="18"/>
              </w:rPr>
              <w:t>2. Cognitive and developmental delays: Treatments like radiation therapy, particularly in younger children, can affect brain development, leading to cognitive impairments, difficulties in learning, and reduced IQ</w:t>
            </w:r>
          </w:p>
          <w:p w14:paraId="5C6DA8C3" w14:textId="77777777" w:rsidR="00D50319" w:rsidRPr="00EF2ECE" w:rsidRDefault="00D50319" w:rsidP="006D0FA2">
            <w:pPr>
              <w:rPr>
                <w:rFonts w:ascii="Times New Roman" w:hAnsi="Times New Roman" w:cs="Times New Roman"/>
                <w:sz w:val="18"/>
                <w:szCs w:val="18"/>
              </w:rPr>
            </w:pPr>
            <w:r w:rsidRPr="00EF2ECE">
              <w:rPr>
                <w:rFonts w:ascii="Times New Roman" w:hAnsi="Times New Roman" w:cs="Times New Roman"/>
                <w:sz w:val="18"/>
                <w:szCs w:val="18"/>
              </w:rPr>
              <w:t xml:space="preserve">3. Endocrine disorders: Radiation can affect the pituitary gland and other hormone-producing glands, leading to growth hormone deficiency, thyroid disorders, and </w:t>
            </w:r>
            <w:r w:rsidRPr="00EF2ECE">
              <w:rPr>
                <w:rFonts w:ascii="Times New Roman" w:hAnsi="Times New Roman" w:cs="Times New Roman"/>
                <w:sz w:val="18"/>
                <w:szCs w:val="18"/>
              </w:rPr>
              <w:lastRenderedPageBreak/>
              <w:t>other hormonal imbalances.</w:t>
            </w:r>
          </w:p>
          <w:p w14:paraId="75F01B20" w14:textId="77777777" w:rsidR="00D50319" w:rsidRPr="00EF2ECE" w:rsidRDefault="00D50319" w:rsidP="006D0FA2">
            <w:pPr>
              <w:rPr>
                <w:rFonts w:ascii="Times New Roman" w:hAnsi="Times New Roman" w:cs="Times New Roman"/>
                <w:sz w:val="18"/>
                <w:szCs w:val="18"/>
              </w:rPr>
            </w:pPr>
            <w:r w:rsidRPr="00EF2ECE">
              <w:rPr>
                <w:rFonts w:ascii="Times New Roman" w:hAnsi="Times New Roman" w:cs="Times New Roman"/>
                <w:sz w:val="18"/>
                <w:szCs w:val="18"/>
              </w:rPr>
              <w:t>4. Hearing loss: Chemotherapy agents and radiation therapy, especially to the brain and spine, can damage the auditory system, leading to varying degrees of hearing loss.</w:t>
            </w:r>
          </w:p>
          <w:p w14:paraId="174D961C" w14:textId="77777777" w:rsidR="00D50319" w:rsidRPr="00EF2ECE" w:rsidRDefault="00D50319" w:rsidP="006D0FA2">
            <w:pPr>
              <w:rPr>
                <w:rFonts w:ascii="Times New Roman" w:hAnsi="Times New Roman" w:cs="Times New Roman"/>
                <w:sz w:val="18"/>
                <w:szCs w:val="18"/>
              </w:rPr>
            </w:pPr>
            <w:r w:rsidRPr="00EF2ECE">
              <w:rPr>
                <w:rFonts w:ascii="Times New Roman" w:hAnsi="Times New Roman" w:cs="Times New Roman"/>
                <w:sz w:val="18"/>
                <w:szCs w:val="18"/>
              </w:rPr>
              <w:t>5. Secondary cancers: Radiation therapy increases the risk of developing secondary cancers later in life, such as meningiomas, gliomas, or sarcomas.</w:t>
            </w:r>
          </w:p>
          <w:p w14:paraId="168470D6" w14:textId="77777777" w:rsidR="00D50319" w:rsidRPr="00EF2ECE" w:rsidRDefault="00D50319" w:rsidP="006D0FA2">
            <w:pPr>
              <w:rPr>
                <w:rFonts w:ascii="Times New Roman" w:hAnsi="Times New Roman" w:cs="Times New Roman"/>
                <w:sz w:val="18"/>
                <w:szCs w:val="18"/>
              </w:rPr>
            </w:pPr>
            <w:r w:rsidRPr="00EF2ECE">
              <w:rPr>
                <w:rFonts w:ascii="Times New Roman" w:hAnsi="Times New Roman" w:cs="Times New Roman"/>
                <w:sz w:val="18"/>
                <w:szCs w:val="18"/>
              </w:rPr>
              <w:t>6. Emotional and psychological impact: The stress of diagnosis, treatment, and ongoing health issues can lead to anxiety, depression, and challenges in social interactions and emotional development.</w:t>
            </w:r>
          </w:p>
          <w:p w14:paraId="71E99236" w14:textId="77777777" w:rsidR="00D50319" w:rsidRPr="00EF2ECE" w:rsidRDefault="00D50319" w:rsidP="006D0FA2">
            <w:pPr>
              <w:rPr>
                <w:rFonts w:ascii="Times New Roman" w:hAnsi="Times New Roman" w:cs="Times New Roman"/>
                <w:sz w:val="18"/>
                <w:szCs w:val="18"/>
              </w:rPr>
            </w:pPr>
            <w:r w:rsidRPr="00EF2ECE">
              <w:rPr>
                <w:rFonts w:ascii="Times New Roman" w:hAnsi="Times New Roman" w:cs="Times New Roman"/>
                <w:sz w:val="18"/>
                <w:szCs w:val="18"/>
              </w:rPr>
              <w:t>7. Physical disabilities: Depending on the tumor's location and treatment methods, physical abilities might be impaired, requiring physical therapy and possibly adaptive aids.</w:t>
            </w:r>
          </w:p>
          <w:p w14:paraId="289B24F8" w14:textId="77777777" w:rsidR="00D50319" w:rsidRPr="0006630A" w:rsidRDefault="00D50319" w:rsidP="006D0FA2">
            <w:pPr>
              <w:rPr>
                <w:rFonts w:ascii="Times New Roman" w:hAnsi="Times New Roman" w:cs="Times New Roman"/>
                <w:sz w:val="18"/>
                <w:szCs w:val="18"/>
              </w:rPr>
            </w:pPr>
            <w:r w:rsidRPr="00EF2ECE">
              <w:rPr>
                <w:rFonts w:ascii="Times New Roman" w:hAnsi="Times New Roman" w:cs="Times New Roman"/>
                <w:sz w:val="18"/>
                <w:szCs w:val="18"/>
              </w:rPr>
              <w:t xml:space="preserve">Monitoring and managing these complications </w:t>
            </w:r>
            <w:proofErr w:type="gramStart"/>
            <w:r w:rsidRPr="00EF2ECE">
              <w:rPr>
                <w:rFonts w:ascii="Times New Roman" w:hAnsi="Times New Roman" w:cs="Times New Roman"/>
                <w:sz w:val="18"/>
                <w:szCs w:val="18"/>
              </w:rPr>
              <w:t>is</w:t>
            </w:r>
            <w:proofErr w:type="gramEnd"/>
            <w:r w:rsidRPr="00EF2ECE">
              <w:rPr>
                <w:rFonts w:ascii="Times New Roman" w:hAnsi="Times New Roman" w:cs="Times New Roman"/>
                <w:sz w:val="18"/>
                <w:szCs w:val="18"/>
              </w:rPr>
              <w:t xml:space="preserve"> crucial, typically involving a multidisciplinary team of healthcare providers to address the diverse needs of recovering children.</w:t>
            </w:r>
          </w:p>
        </w:tc>
        <w:tc>
          <w:tcPr>
            <w:tcW w:w="3118" w:type="dxa"/>
          </w:tcPr>
          <w:p w14:paraId="62E6019A" w14:textId="77777777" w:rsidR="00D50319" w:rsidRPr="0006630A" w:rsidRDefault="00D50319" w:rsidP="006D0FA2">
            <w:pPr>
              <w:rPr>
                <w:rFonts w:ascii="Times New Roman" w:hAnsi="Times New Roman" w:cs="Times New Roman"/>
                <w:sz w:val="18"/>
                <w:szCs w:val="18"/>
              </w:rPr>
            </w:pPr>
            <w:r w:rsidRPr="000924AE">
              <w:rPr>
                <w:rFonts w:ascii="Times New Roman" w:hAnsi="Times New Roman" w:cs="Times New Roman"/>
                <w:sz w:val="18"/>
                <w:szCs w:val="18"/>
              </w:rPr>
              <w:lastRenderedPageBreak/>
              <w:t>Comparable</w:t>
            </w:r>
          </w:p>
        </w:tc>
        <w:tc>
          <w:tcPr>
            <w:tcW w:w="1418" w:type="dxa"/>
          </w:tcPr>
          <w:p w14:paraId="5E28D819" w14:textId="4CFF3B8D" w:rsidR="00D50319" w:rsidRDefault="009B2373"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2CD86409" w14:textId="456E2FA8"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0482871D"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1E860ED9"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4C2C888D" w14:textId="77777777" w:rsidTr="007430D3">
        <w:tc>
          <w:tcPr>
            <w:tcW w:w="2136" w:type="dxa"/>
          </w:tcPr>
          <w:p w14:paraId="125BBF26"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122.</w:t>
            </w:r>
            <w:r w:rsidRPr="0006630A">
              <w:rPr>
                <w:rFonts w:ascii="Times New Roman" w:hAnsi="Times New Roman" w:cs="Times New Roman"/>
                <w:sz w:val="18"/>
                <w:szCs w:val="18"/>
              </w:rPr>
              <w:t xml:space="preserve"> </w:t>
            </w:r>
            <w:bookmarkStart w:id="15" w:name="OLE_LINK5"/>
            <w:r w:rsidRPr="0006630A">
              <w:rPr>
                <w:rFonts w:ascii="Times New Roman" w:hAnsi="Times New Roman" w:cs="Times New Roman"/>
                <w:sz w:val="18"/>
                <w:szCs w:val="18"/>
              </w:rPr>
              <w:t>Is bone marrow puncture harmful to the body when diagnosing leukemia?</w:t>
            </w:r>
            <w:bookmarkEnd w:id="15"/>
          </w:p>
        </w:tc>
        <w:tc>
          <w:tcPr>
            <w:tcW w:w="3364" w:type="dxa"/>
          </w:tcPr>
          <w:p w14:paraId="64C0E08E" w14:textId="77777777" w:rsidR="00D50319" w:rsidRPr="000C5922" w:rsidRDefault="00D50319" w:rsidP="006D0FA2">
            <w:pPr>
              <w:rPr>
                <w:rFonts w:ascii="Times New Roman" w:hAnsi="Times New Roman" w:cs="Times New Roman"/>
                <w:sz w:val="18"/>
                <w:szCs w:val="18"/>
              </w:rPr>
            </w:pPr>
            <w:r w:rsidRPr="000C5922">
              <w:rPr>
                <w:rFonts w:ascii="Times New Roman" w:hAnsi="Times New Roman" w:cs="Times New Roman"/>
                <w:sz w:val="18"/>
                <w:szCs w:val="18"/>
              </w:rPr>
              <w:t>A bone marrow puncture, also known as a bone marrow biopsy or aspiration, is a common medical procedure used to diagnose conditions such as leukemia. While generally considered safe, it does carry some risks and potential side effects, but these are typically minor.</w:t>
            </w:r>
          </w:p>
          <w:p w14:paraId="567399ED" w14:textId="77777777" w:rsidR="00D50319" w:rsidRPr="000C5922" w:rsidRDefault="00D50319" w:rsidP="006D0FA2">
            <w:pPr>
              <w:rPr>
                <w:rFonts w:ascii="Times New Roman" w:hAnsi="Times New Roman" w:cs="Times New Roman"/>
                <w:sz w:val="18"/>
                <w:szCs w:val="18"/>
              </w:rPr>
            </w:pPr>
            <w:r w:rsidRPr="000C5922">
              <w:rPr>
                <w:rFonts w:ascii="Times New Roman" w:hAnsi="Times New Roman" w:cs="Times New Roman"/>
                <w:sz w:val="18"/>
                <w:szCs w:val="18"/>
              </w:rPr>
              <w:t>Here are the main points to consider:</w:t>
            </w:r>
          </w:p>
          <w:p w14:paraId="2BE4F9FB" w14:textId="77777777" w:rsidR="00D50319" w:rsidRPr="000C5922" w:rsidRDefault="00D50319" w:rsidP="006D0FA2">
            <w:pPr>
              <w:rPr>
                <w:rFonts w:ascii="Times New Roman" w:hAnsi="Times New Roman" w:cs="Times New Roman"/>
                <w:sz w:val="18"/>
                <w:szCs w:val="18"/>
              </w:rPr>
            </w:pPr>
            <w:r w:rsidRPr="000C5922">
              <w:rPr>
                <w:rFonts w:ascii="Times New Roman" w:hAnsi="Times New Roman" w:cs="Times New Roman"/>
                <w:sz w:val="18"/>
                <w:szCs w:val="18"/>
              </w:rPr>
              <w:t>1. Purpose: The procedure involves extracting a small amount of bone marrow tissue, usually from the pelvic bone, to be analyzed for abnormal cells, the presence of cancer, or other disorders. This is crucial for diagnosing leukemia and assessing the stage and progression of the disease.</w:t>
            </w:r>
          </w:p>
          <w:p w14:paraId="0A56E6B5" w14:textId="77777777" w:rsidR="00D50319" w:rsidRPr="000C5922" w:rsidRDefault="00D50319" w:rsidP="006D0FA2">
            <w:pPr>
              <w:rPr>
                <w:rFonts w:ascii="Times New Roman" w:hAnsi="Times New Roman" w:cs="Times New Roman"/>
                <w:sz w:val="18"/>
                <w:szCs w:val="18"/>
              </w:rPr>
            </w:pPr>
            <w:r w:rsidRPr="000C5922">
              <w:rPr>
                <w:rFonts w:ascii="Times New Roman" w:hAnsi="Times New Roman" w:cs="Times New Roman"/>
                <w:sz w:val="18"/>
                <w:szCs w:val="18"/>
              </w:rPr>
              <w:lastRenderedPageBreak/>
              <w:t>2. Risks: The risks associated with a bone marrow puncture are relatively low. Common side effects include pain at the puncture site, bleeding, and bruising. There is also a very small risk of infection.</w:t>
            </w:r>
          </w:p>
          <w:p w14:paraId="42DD5D09" w14:textId="77777777" w:rsidR="00D50319" w:rsidRPr="000C5922" w:rsidRDefault="00D50319" w:rsidP="006D0FA2">
            <w:pPr>
              <w:rPr>
                <w:rFonts w:ascii="Times New Roman" w:hAnsi="Times New Roman" w:cs="Times New Roman"/>
                <w:sz w:val="18"/>
                <w:szCs w:val="18"/>
              </w:rPr>
            </w:pPr>
            <w:r w:rsidRPr="000C5922">
              <w:rPr>
                <w:rFonts w:ascii="Times New Roman" w:hAnsi="Times New Roman" w:cs="Times New Roman"/>
                <w:sz w:val="18"/>
                <w:szCs w:val="18"/>
              </w:rPr>
              <w:t xml:space="preserve">3. </w:t>
            </w:r>
            <w:proofErr w:type="gramStart"/>
            <w:r w:rsidRPr="000C5922">
              <w:rPr>
                <w:rFonts w:ascii="Times New Roman" w:hAnsi="Times New Roman" w:cs="Times New Roman"/>
                <w:sz w:val="18"/>
                <w:szCs w:val="18"/>
              </w:rPr>
              <w:t>Serious</w:t>
            </w:r>
            <w:proofErr w:type="gramEnd"/>
            <w:r w:rsidRPr="000C5922">
              <w:rPr>
                <w:rFonts w:ascii="Times New Roman" w:hAnsi="Times New Roman" w:cs="Times New Roman"/>
                <w:sz w:val="18"/>
                <w:szCs w:val="18"/>
              </w:rPr>
              <w:t xml:space="preserve"> complications: Very rare complications might include prolonged bleeding, infection at the puncture site, or a reaction to the anesthesia used during the procedure. These are infrequent and typically occur in a very small percentage of cases.</w:t>
            </w:r>
          </w:p>
          <w:p w14:paraId="4146ED59" w14:textId="77777777" w:rsidR="00D50319" w:rsidRPr="000C5922" w:rsidRDefault="00D50319" w:rsidP="006D0FA2">
            <w:pPr>
              <w:rPr>
                <w:rFonts w:ascii="Times New Roman" w:hAnsi="Times New Roman" w:cs="Times New Roman"/>
                <w:sz w:val="18"/>
                <w:szCs w:val="18"/>
              </w:rPr>
            </w:pPr>
            <w:r w:rsidRPr="000C5922">
              <w:rPr>
                <w:rFonts w:ascii="Times New Roman" w:hAnsi="Times New Roman" w:cs="Times New Roman"/>
                <w:sz w:val="18"/>
                <w:szCs w:val="18"/>
              </w:rPr>
              <w:t>4. Long-term effects: There are generally no significant long-term effects from a bone marrow puncture. The site of the biopsy might feel sore for a few days, but this usually resolves without any permanent issues.</w:t>
            </w:r>
          </w:p>
          <w:p w14:paraId="590C4952" w14:textId="77777777" w:rsidR="00D50319" w:rsidRPr="0006630A" w:rsidRDefault="00D50319" w:rsidP="006D0FA2">
            <w:pPr>
              <w:rPr>
                <w:rFonts w:ascii="Times New Roman" w:hAnsi="Times New Roman" w:cs="Times New Roman"/>
                <w:sz w:val="18"/>
                <w:szCs w:val="18"/>
              </w:rPr>
            </w:pPr>
            <w:r w:rsidRPr="000C5922">
              <w:rPr>
                <w:rFonts w:ascii="Times New Roman" w:hAnsi="Times New Roman" w:cs="Times New Roman"/>
                <w:sz w:val="18"/>
                <w:szCs w:val="18"/>
              </w:rPr>
              <w:t>Overall, the benefits of diagnosing and effectively treating leukemia or other marrow-related disorders far outweigh the risks associated with a bone marrow puncture. Doctors take several precautions to minimize risks, and the procedure provides critical information that may not be obtainable through other means.</w:t>
            </w:r>
          </w:p>
        </w:tc>
        <w:tc>
          <w:tcPr>
            <w:tcW w:w="3118" w:type="dxa"/>
          </w:tcPr>
          <w:p w14:paraId="4765AE66"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Comparable</w:t>
            </w:r>
          </w:p>
        </w:tc>
        <w:tc>
          <w:tcPr>
            <w:tcW w:w="1418" w:type="dxa"/>
          </w:tcPr>
          <w:p w14:paraId="280594BB" w14:textId="69E59640" w:rsidR="00D50319" w:rsidRDefault="009B2373" w:rsidP="006D0FA2">
            <w:pPr>
              <w:rPr>
                <w:rFonts w:ascii="Times New Roman" w:hAnsi="Times New Roman" w:cs="Times New Roman"/>
                <w:sz w:val="18"/>
                <w:szCs w:val="18"/>
              </w:rPr>
            </w:pPr>
            <w:r>
              <w:rPr>
                <w:rFonts w:ascii="Times New Roman" w:hAnsi="Times New Roman" w:cs="Times New Roman" w:hint="eastAsia"/>
                <w:sz w:val="18"/>
                <w:szCs w:val="18"/>
              </w:rPr>
              <w:t>33</w:t>
            </w:r>
          </w:p>
        </w:tc>
        <w:tc>
          <w:tcPr>
            <w:tcW w:w="2268" w:type="dxa"/>
          </w:tcPr>
          <w:p w14:paraId="22E05034" w14:textId="0982D86A"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1271A9DE"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2D8E6E5C"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158B380C" w14:textId="77777777" w:rsidTr="007430D3">
        <w:tc>
          <w:tcPr>
            <w:tcW w:w="2136" w:type="dxa"/>
          </w:tcPr>
          <w:p w14:paraId="637F6DD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123.</w:t>
            </w:r>
            <w:r w:rsidRPr="0006630A">
              <w:rPr>
                <w:rFonts w:ascii="Times New Roman" w:hAnsi="Times New Roman" w:cs="Times New Roman"/>
                <w:sz w:val="18"/>
                <w:szCs w:val="18"/>
              </w:rPr>
              <w:t xml:space="preserve"> How to prevent infection in children with leukemia?</w:t>
            </w:r>
          </w:p>
        </w:tc>
        <w:tc>
          <w:tcPr>
            <w:tcW w:w="3364" w:type="dxa"/>
          </w:tcPr>
          <w:p w14:paraId="2AA61BDD" w14:textId="77777777" w:rsidR="00D50319" w:rsidRPr="000C5922" w:rsidRDefault="00D50319" w:rsidP="006D0FA2">
            <w:pPr>
              <w:rPr>
                <w:rFonts w:ascii="Times New Roman" w:hAnsi="Times New Roman" w:cs="Times New Roman"/>
                <w:sz w:val="18"/>
                <w:szCs w:val="18"/>
              </w:rPr>
            </w:pPr>
            <w:r w:rsidRPr="000C5922">
              <w:rPr>
                <w:rFonts w:ascii="Times New Roman" w:hAnsi="Times New Roman" w:cs="Times New Roman"/>
                <w:sz w:val="18"/>
                <w:szCs w:val="18"/>
              </w:rPr>
              <w:t>Preventing infections in children with leukemia is critical because their immune systems are often compromised due to the disease and its treatments. Here are some key strategies to help protect these children from infections:</w:t>
            </w:r>
          </w:p>
          <w:p w14:paraId="4187B4B1" w14:textId="77777777" w:rsidR="00D50319" w:rsidRPr="000C5922" w:rsidRDefault="00D50319" w:rsidP="006D0FA2">
            <w:pPr>
              <w:rPr>
                <w:rFonts w:ascii="Times New Roman" w:hAnsi="Times New Roman" w:cs="Times New Roman"/>
                <w:sz w:val="18"/>
                <w:szCs w:val="18"/>
              </w:rPr>
            </w:pPr>
            <w:r w:rsidRPr="000C5922">
              <w:rPr>
                <w:rFonts w:ascii="Times New Roman" w:hAnsi="Times New Roman" w:cs="Times New Roman"/>
                <w:sz w:val="18"/>
                <w:szCs w:val="18"/>
              </w:rPr>
              <w:t>1. Strict Hygiene Practices: Regular handwashing with soap and water is crucial for children with leukemia and anyone in their immediate environment. It's important to wash hands before eating, after using the restroom, and when coming in from outside.</w:t>
            </w:r>
          </w:p>
          <w:p w14:paraId="0E2BC81D" w14:textId="77777777" w:rsidR="00D50319" w:rsidRPr="000C5922" w:rsidRDefault="00D50319" w:rsidP="006D0FA2">
            <w:pPr>
              <w:rPr>
                <w:rFonts w:ascii="Times New Roman" w:hAnsi="Times New Roman" w:cs="Times New Roman"/>
                <w:sz w:val="18"/>
                <w:szCs w:val="18"/>
              </w:rPr>
            </w:pPr>
            <w:r w:rsidRPr="000C5922">
              <w:rPr>
                <w:rFonts w:ascii="Times New Roman" w:hAnsi="Times New Roman" w:cs="Times New Roman"/>
                <w:sz w:val="18"/>
                <w:szCs w:val="18"/>
              </w:rPr>
              <w:t xml:space="preserve">2. Avoiding Exposure to Illness: Try to keep </w:t>
            </w:r>
            <w:r w:rsidRPr="000C5922">
              <w:rPr>
                <w:rFonts w:ascii="Times New Roman" w:hAnsi="Times New Roman" w:cs="Times New Roman"/>
                <w:sz w:val="18"/>
                <w:szCs w:val="18"/>
              </w:rPr>
              <w:lastRenderedPageBreak/>
              <w:t>children with leukemia away from crowded places and individuals who are sick. This includes avoiding contact with people who have colds, the flu, or other contagious illnesses.</w:t>
            </w:r>
          </w:p>
          <w:p w14:paraId="40A8C3E5" w14:textId="77777777" w:rsidR="00D50319" w:rsidRPr="000C5922" w:rsidRDefault="00D50319" w:rsidP="006D0FA2">
            <w:pPr>
              <w:rPr>
                <w:rFonts w:ascii="Times New Roman" w:hAnsi="Times New Roman" w:cs="Times New Roman"/>
                <w:sz w:val="18"/>
                <w:szCs w:val="18"/>
              </w:rPr>
            </w:pPr>
            <w:r w:rsidRPr="000C5922">
              <w:rPr>
                <w:rFonts w:ascii="Times New Roman" w:hAnsi="Times New Roman" w:cs="Times New Roman"/>
                <w:sz w:val="18"/>
                <w:szCs w:val="18"/>
              </w:rPr>
              <w:t>3. Clean Environment: Keep the child’s living and play areas clean and free from dust and mold. Use disinfectants to clean surfaces that are touched often, such as doorknobs, toys, and mobile devices.</w:t>
            </w:r>
          </w:p>
          <w:p w14:paraId="25700D59" w14:textId="77777777" w:rsidR="00D50319" w:rsidRPr="000C5922" w:rsidRDefault="00D50319" w:rsidP="006D0FA2">
            <w:pPr>
              <w:rPr>
                <w:rFonts w:ascii="Times New Roman" w:hAnsi="Times New Roman" w:cs="Times New Roman"/>
                <w:sz w:val="18"/>
                <w:szCs w:val="18"/>
              </w:rPr>
            </w:pPr>
            <w:r w:rsidRPr="000C5922">
              <w:rPr>
                <w:rFonts w:ascii="Times New Roman" w:hAnsi="Times New Roman" w:cs="Times New Roman"/>
                <w:sz w:val="18"/>
                <w:szCs w:val="18"/>
              </w:rPr>
              <w:t>4. Vaccinations: Make sure the child is up-to-date on vaccinations, based on the recommendations of their healthcare provider. Some live vaccines may not be suitable, but many inactivated vaccines can and should be administered to help prevent infections.</w:t>
            </w:r>
          </w:p>
          <w:p w14:paraId="56BCCB0C" w14:textId="77777777" w:rsidR="00D50319" w:rsidRPr="000C5922" w:rsidRDefault="00D50319" w:rsidP="006D0FA2">
            <w:pPr>
              <w:rPr>
                <w:rFonts w:ascii="Times New Roman" w:hAnsi="Times New Roman" w:cs="Times New Roman"/>
                <w:sz w:val="18"/>
                <w:szCs w:val="18"/>
              </w:rPr>
            </w:pPr>
            <w:r w:rsidRPr="000C5922">
              <w:rPr>
                <w:rFonts w:ascii="Times New Roman" w:hAnsi="Times New Roman" w:cs="Times New Roman"/>
                <w:sz w:val="18"/>
                <w:szCs w:val="18"/>
              </w:rPr>
              <w:t>5. Dietary Measures: Provide a well-balanced diet to help strengthen the child's immune system. In some cases, doctors may recommend avoiding certain foods that might carry a risk of infection, like raw or undercooked foods.</w:t>
            </w:r>
          </w:p>
          <w:p w14:paraId="23C682A6" w14:textId="77777777" w:rsidR="00D50319" w:rsidRPr="000C5922" w:rsidRDefault="00D50319" w:rsidP="006D0FA2">
            <w:pPr>
              <w:rPr>
                <w:rFonts w:ascii="Times New Roman" w:hAnsi="Times New Roman" w:cs="Times New Roman"/>
                <w:sz w:val="18"/>
                <w:szCs w:val="18"/>
              </w:rPr>
            </w:pPr>
            <w:r w:rsidRPr="000C5922">
              <w:rPr>
                <w:rFonts w:ascii="Times New Roman" w:hAnsi="Times New Roman" w:cs="Times New Roman"/>
                <w:sz w:val="18"/>
                <w:szCs w:val="18"/>
              </w:rPr>
              <w:t>6. Prompt Medical Attention for Symptoms of Infection: Always seek immediate medical advice if the child shows any signs of infection, such as fever, unusual fatigue, cough, or changes in skin color or pain. Early treatment of infections can prevent complications.</w:t>
            </w:r>
          </w:p>
          <w:p w14:paraId="118ED461" w14:textId="77777777" w:rsidR="00D50319" w:rsidRPr="000C5922" w:rsidRDefault="00D50319" w:rsidP="006D0FA2">
            <w:pPr>
              <w:rPr>
                <w:rFonts w:ascii="Times New Roman" w:hAnsi="Times New Roman" w:cs="Times New Roman"/>
                <w:sz w:val="18"/>
                <w:szCs w:val="18"/>
              </w:rPr>
            </w:pPr>
            <w:r w:rsidRPr="000C5922">
              <w:rPr>
                <w:rFonts w:ascii="Times New Roman" w:hAnsi="Times New Roman" w:cs="Times New Roman"/>
                <w:sz w:val="18"/>
                <w:szCs w:val="18"/>
              </w:rPr>
              <w:t>7. Regular Medical Check-Ups: Regular follow-ups with the healthcare team are important to monitor the child’s health and adjust care plans as necessary.</w:t>
            </w:r>
          </w:p>
          <w:p w14:paraId="2F7637F3" w14:textId="77777777" w:rsidR="00D50319" w:rsidRPr="000C5922" w:rsidRDefault="00D50319" w:rsidP="006D0FA2">
            <w:pPr>
              <w:rPr>
                <w:rFonts w:ascii="Times New Roman" w:hAnsi="Times New Roman" w:cs="Times New Roman"/>
                <w:sz w:val="18"/>
                <w:szCs w:val="18"/>
              </w:rPr>
            </w:pPr>
            <w:r w:rsidRPr="000C5922">
              <w:rPr>
                <w:rFonts w:ascii="Times New Roman" w:hAnsi="Times New Roman" w:cs="Times New Roman"/>
                <w:sz w:val="18"/>
                <w:szCs w:val="18"/>
              </w:rPr>
              <w:t>8. Education and Awareness: Educate family members, caregivers, and even the child (as appropriate) about the importance of infection control measures.</w:t>
            </w:r>
          </w:p>
          <w:p w14:paraId="654D2D48" w14:textId="77777777" w:rsidR="00D50319" w:rsidRPr="0006630A" w:rsidRDefault="00D50319" w:rsidP="006D0FA2">
            <w:pPr>
              <w:rPr>
                <w:rFonts w:ascii="Times New Roman" w:hAnsi="Times New Roman" w:cs="Times New Roman"/>
                <w:sz w:val="18"/>
                <w:szCs w:val="18"/>
              </w:rPr>
            </w:pPr>
            <w:r w:rsidRPr="000C5922">
              <w:rPr>
                <w:rFonts w:ascii="Times New Roman" w:hAnsi="Times New Roman" w:cs="Times New Roman"/>
                <w:sz w:val="18"/>
                <w:szCs w:val="18"/>
              </w:rPr>
              <w:t xml:space="preserve">It's always best to work closely with the healthcare team managing the child’s </w:t>
            </w:r>
            <w:r w:rsidRPr="000C5922">
              <w:rPr>
                <w:rFonts w:ascii="Times New Roman" w:hAnsi="Times New Roman" w:cs="Times New Roman"/>
                <w:sz w:val="18"/>
                <w:szCs w:val="18"/>
              </w:rPr>
              <w:lastRenderedPageBreak/>
              <w:t>leukemia. They can provide tailored advice and protocols based on the specific circumstances of the child’s health status and treatment plan.</w:t>
            </w:r>
          </w:p>
        </w:tc>
        <w:tc>
          <w:tcPr>
            <w:tcW w:w="3118" w:type="dxa"/>
          </w:tcPr>
          <w:p w14:paraId="5CCF1259"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Comparable</w:t>
            </w:r>
          </w:p>
        </w:tc>
        <w:tc>
          <w:tcPr>
            <w:tcW w:w="1418" w:type="dxa"/>
          </w:tcPr>
          <w:p w14:paraId="7E1C531E" w14:textId="57BE82DA" w:rsidR="00D50319" w:rsidRDefault="009B2373"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0EFFCF74" w14:textId="6973AA69"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06C656EE"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0201AE60"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3E43C2B5" w14:textId="77777777" w:rsidTr="007430D3">
        <w:tc>
          <w:tcPr>
            <w:tcW w:w="2136" w:type="dxa"/>
          </w:tcPr>
          <w:p w14:paraId="18F1ED6B"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 xml:space="preserve">124. </w:t>
            </w:r>
            <w:r w:rsidRPr="0006630A">
              <w:rPr>
                <w:rFonts w:ascii="Times New Roman" w:hAnsi="Times New Roman" w:cs="Times New Roman"/>
                <w:sz w:val="18"/>
                <w:szCs w:val="18"/>
              </w:rPr>
              <w:t>Why is childhood leukemia better than adult prognosis?</w:t>
            </w:r>
          </w:p>
        </w:tc>
        <w:tc>
          <w:tcPr>
            <w:tcW w:w="3364" w:type="dxa"/>
          </w:tcPr>
          <w:p w14:paraId="142DF02D"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Childhood leukemia generally has a better prognosis than adult leukemia for several reasons:</w:t>
            </w:r>
          </w:p>
          <w:p w14:paraId="41639AB5"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1. Type of Leukemia: The most common type of leukemia in children is acute lymphoblastic leukemia (ALL), which has a high cure rate with current treatment protocols. In adults, acute myeloid leukemia (AML) and chronic leukemias, which are harder to treat and often have poorer outcomes, are more common.</w:t>
            </w:r>
          </w:p>
          <w:p w14:paraId="2532D99D"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2. Response to Treatment: Children's bodies are generally more resilient and respond better to aggressive chemotherapy compared to adults. Children can often tolerate higher doses of chemotherapy, which can be more effective at eliminating leukemia cells.</w:t>
            </w:r>
          </w:p>
          <w:p w14:paraId="2AD316EE"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3. Genetic Differences: Leukemias in children often have genetic mutations that are more responsive to available treatments. For instance, certain genetic profiles in childhood ALL are associated with a better response to treatment.</w:t>
            </w:r>
          </w:p>
          <w:p w14:paraId="7F237974"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4. Overall Health: Children usually have fewer other health problems, allowing them to recover faster from the side effects of leukemia treatment. In contrast, adults may have other underlying conditions that can complicate treatment and recovery.</w:t>
            </w:r>
          </w:p>
          <w:p w14:paraId="0EF764E9"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 xml:space="preserve">5. Research and Protocols: There has been substantial progress in pediatric oncology research, leading to highly effective standardized treatment protocols for childhood leukemia. This area has seen </w:t>
            </w:r>
            <w:r w:rsidRPr="00BC0F67">
              <w:rPr>
                <w:rFonts w:ascii="Times New Roman" w:hAnsi="Times New Roman" w:cs="Times New Roman"/>
                <w:sz w:val="18"/>
                <w:szCs w:val="18"/>
              </w:rPr>
              <w:lastRenderedPageBreak/>
              <w:t>intense focus and investment, partly because of the particularly tragic nature of childhood illness.</w:t>
            </w:r>
          </w:p>
          <w:p w14:paraId="43E6E53C"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6. Follow-up and Support: Children often receive more consistent follow-up care and family support, which can contribute to better adherence to treatment protocols and overall outcomes.</w:t>
            </w:r>
          </w:p>
          <w:p w14:paraId="0BF4F72E" w14:textId="77777777" w:rsidR="00D50319" w:rsidRPr="0006630A"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Because of these factors, the prognosis for childhood leukemia has improved dramatically over the past few decades, with survival rates for some types reaching over 90%. In adults, while there have been improvements, the outcomes can vary more widely based on the type of leukemia, the patient’s overall health, and other factors.</w:t>
            </w:r>
          </w:p>
        </w:tc>
        <w:tc>
          <w:tcPr>
            <w:tcW w:w="3118" w:type="dxa"/>
          </w:tcPr>
          <w:p w14:paraId="4FBB6505"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Comparable</w:t>
            </w:r>
          </w:p>
        </w:tc>
        <w:tc>
          <w:tcPr>
            <w:tcW w:w="1418" w:type="dxa"/>
          </w:tcPr>
          <w:p w14:paraId="65C3EE6E" w14:textId="4636BEAE" w:rsidR="00D50319" w:rsidRDefault="009B2373" w:rsidP="006D0FA2">
            <w:pPr>
              <w:rPr>
                <w:rFonts w:ascii="Times New Roman" w:hAnsi="Times New Roman" w:cs="Times New Roman"/>
                <w:sz w:val="18"/>
                <w:szCs w:val="18"/>
              </w:rPr>
            </w:pPr>
            <w:r>
              <w:rPr>
                <w:rFonts w:ascii="Times New Roman" w:hAnsi="Times New Roman" w:cs="Times New Roman" w:hint="eastAsia"/>
                <w:sz w:val="18"/>
                <w:szCs w:val="18"/>
              </w:rPr>
              <w:t>33</w:t>
            </w:r>
          </w:p>
        </w:tc>
        <w:tc>
          <w:tcPr>
            <w:tcW w:w="2268" w:type="dxa"/>
          </w:tcPr>
          <w:p w14:paraId="631F4B54" w14:textId="3B5B1552"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4299BF8A"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1F55EBCC"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097E5A31" w14:textId="77777777" w:rsidTr="007430D3">
        <w:tc>
          <w:tcPr>
            <w:tcW w:w="2136" w:type="dxa"/>
          </w:tcPr>
          <w:p w14:paraId="48916C2D"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125.</w:t>
            </w:r>
            <w:r w:rsidRPr="0006630A">
              <w:rPr>
                <w:rFonts w:ascii="Times New Roman" w:hAnsi="Times New Roman" w:cs="Times New Roman"/>
                <w:sz w:val="18"/>
                <w:szCs w:val="18"/>
              </w:rPr>
              <w:t xml:space="preserve"> What is the main cause of anemia in children with acute leukemia?</w:t>
            </w:r>
          </w:p>
        </w:tc>
        <w:tc>
          <w:tcPr>
            <w:tcW w:w="3364" w:type="dxa"/>
          </w:tcPr>
          <w:p w14:paraId="0DEFCCB2"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The main cause of anemia in children with acute leukemia is primarily the disease itself. Leukemia, a type of cancer that affects the blood and bone marrow, disrupts the normal production of blood cells. Here are the key points:</w:t>
            </w:r>
          </w:p>
          <w:p w14:paraId="438C940B"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1. Bone Marrow Suppression: Leukemia cells crowd out the normal cells in the bone marrow, where red blood cells, white blood cells, and platelets are produced. This results in a reduced production of red blood cells, leading to anemia.</w:t>
            </w:r>
          </w:p>
          <w:p w14:paraId="03183980"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2. Hemolysis: In some cases, the red blood cells may be destroyed prematurely, a process known as hemolysis. This can be exacerbated by the disease or by the immune response to leukemia.</w:t>
            </w:r>
          </w:p>
          <w:p w14:paraId="53628C43"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 xml:space="preserve">3. Nutritional Deficiencies: Although not the primary cause in the context of leukemia, deficiencies in essential nutrients like iron, vitamin B12, and folic acid can worsen anemia. However, in leukemia, these deficiencies are usually secondary to </w:t>
            </w:r>
            <w:r w:rsidRPr="00BC0F67">
              <w:rPr>
                <w:rFonts w:ascii="Times New Roman" w:hAnsi="Times New Roman" w:cs="Times New Roman"/>
                <w:sz w:val="18"/>
                <w:szCs w:val="18"/>
              </w:rPr>
              <w:lastRenderedPageBreak/>
              <w:t>the main disease process.</w:t>
            </w:r>
          </w:p>
          <w:p w14:paraId="06ABB8FE"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4. Side Effects of Treatment: Treatments for leukemia, such as chemotherapy and radiation, can also affect the bone marrow's ability to produce red blood cells, thus contributing to or exacerbating anemia.</w:t>
            </w:r>
          </w:p>
          <w:p w14:paraId="04E499CE" w14:textId="77777777" w:rsidR="00D50319" w:rsidRPr="0006630A"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Understanding and addressing anemia in children with leukemia is crucial for managing their overall health and improving their quality of life during treatment. Treatment strategies often involve supportive care, including blood transfusions and medications to stimulate red blood cell production, depending on the severity and underlying causes of the anemia.</w:t>
            </w:r>
          </w:p>
        </w:tc>
        <w:tc>
          <w:tcPr>
            <w:tcW w:w="3118" w:type="dxa"/>
          </w:tcPr>
          <w:p w14:paraId="50ED29C9"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Comparable</w:t>
            </w:r>
          </w:p>
        </w:tc>
        <w:tc>
          <w:tcPr>
            <w:tcW w:w="1418" w:type="dxa"/>
          </w:tcPr>
          <w:p w14:paraId="708157AF" w14:textId="0E6DF6B5" w:rsidR="00D50319" w:rsidRDefault="009B2373"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3568D578" w14:textId="3071FDB3"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11D22115"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454BD6DB"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57DFD4E7" w14:textId="77777777" w:rsidTr="007430D3">
        <w:tc>
          <w:tcPr>
            <w:tcW w:w="2136" w:type="dxa"/>
          </w:tcPr>
          <w:p w14:paraId="4F56B9FB"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126.</w:t>
            </w:r>
            <w:r w:rsidRPr="0006630A">
              <w:rPr>
                <w:rFonts w:ascii="Times New Roman" w:hAnsi="Times New Roman" w:cs="Times New Roman"/>
                <w:sz w:val="18"/>
                <w:szCs w:val="18"/>
              </w:rPr>
              <w:t xml:space="preserve"> What are the main causes of acute leukemia infection in children?</w:t>
            </w:r>
          </w:p>
        </w:tc>
        <w:tc>
          <w:tcPr>
            <w:tcW w:w="3364" w:type="dxa"/>
          </w:tcPr>
          <w:p w14:paraId="4D29A428"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Acute leukemia in children, specifically acute lymphoblastic leukemia (ALL) and acute myeloid leukemia (AML), are types of cancer that typically arise from the cells in the bone marrow responsible for producing blood cells. It's important to clarify that leukemia is not an infection but rather a type of cancer. The exact causes of acute leukemia in children are not fully understood, but several factors are thought to contribute to its development:</w:t>
            </w:r>
          </w:p>
          <w:p w14:paraId="518B616E"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1. Genetic Factors: Certain genetic disorders, such as Down syndrome, are associated with an increased risk of developing leukemia. Other genetic mutations that children may inherit from their parents or develop in their early years can also increase susceptibility.</w:t>
            </w:r>
          </w:p>
          <w:p w14:paraId="6B259D10"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 xml:space="preserve">2. Environmental Exposures: Exposure to high levels of radiation, either from environmental sources or medical treatments, and possibly certain chemicals (like benzene), has been linked to a higher </w:t>
            </w:r>
            <w:r w:rsidRPr="00BC0F67">
              <w:rPr>
                <w:rFonts w:ascii="Times New Roman" w:hAnsi="Times New Roman" w:cs="Times New Roman"/>
                <w:sz w:val="18"/>
                <w:szCs w:val="18"/>
              </w:rPr>
              <w:lastRenderedPageBreak/>
              <w:t>risk of developing leukemia.</w:t>
            </w:r>
          </w:p>
          <w:p w14:paraId="1D07626E"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3. Immune System Problems: Children with certain immune system disorders appear to have a higher risk of developing leukemia. This includes children who have undergone organ transplants and are on immune-suppressing medications.</w:t>
            </w:r>
          </w:p>
          <w:p w14:paraId="3F57D3ED"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4. Previous Chemotherapy or Radiation Therapy: Children who have been treated with chemotherapy or radiation for other types of cancer may have an increased risk of developing leukemia later on.</w:t>
            </w:r>
          </w:p>
          <w:p w14:paraId="276A0D41"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5. Random Mutations: Some cases of leukemia may arise from random mutations in the genes of blood-forming cells. These mutations might occur more by chance than due to an external cause.</w:t>
            </w:r>
          </w:p>
          <w:p w14:paraId="2A8B4E81" w14:textId="77777777" w:rsidR="00D50319" w:rsidRPr="0006630A"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These factors represent a complex interplay of genetic predisposition and environmental influences. It's crucial to note that in many cases of childhood leukemia, no specific cause is identified, suggesting that random genetic mutations without a clear cause or trigger may often be involved.</w:t>
            </w:r>
          </w:p>
        </w:tc>
        <w:tc>
          <w:tcPr>
            <w:tcW w:w="3118" w:type="dxa"/>
          </w:tcPr>
          <w:p w14:paraId="3D4F872D"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Comparable</w:t>
            </w:r>
          </w:p>
        </w:tc>
        <w:tc>
          <w:tcPr>
            <w:tcW w:w="1418" w:type="dxa"/>
          </w:tcPr>
          <w:p w14:paraId="03B4A9FB" w14:textId="6DAE434B" w:rsidR="00D50319" w:rsidRDefault="009B2373" w:rsidP="006D0FA2">
            <w:pPr>
              <w:rPr>
                <w:rFonts w:ascii="Times New Roman" w:hAnsi="Times New Roman" w:cs="Times New Roman"/>
                <w:sz w:val="18"/>
                <w:szCs w:val="18"/>
              </w:rPr>
            </w:pPr>
            <w:r>
              <w:rPr>
                <w:rFonts w:ascii="Times New Roman" w:hAnsi="Times New Roman" w:cs="Times New Roman" w:hint="eastAsia"/>
                <w:sz w:val="18"/>
                <w:szCs w:val="18"/>
              </w:rPr>
              <w:t>35</w:t>
            </w:r>
          </w:p>
        </w:tc>
        <w:tc>
          <w:tcPr>
            <w:tcW w:w="2268" w:type="dxa"/>
          </w:tcPr>
          <w:p w14:paraId="2F019ACC" w14:textId="4DC1D5D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6B9C4897"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6599C9CE"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25BAE0B0" w14:textId="77777777" w:rsidTr="007430D3">
        <w:tc>
          <w:tcPr>
            <w:tcW w:w="2136" w:type="dxa"/>
          </w:tcPr>
          <w:p w14:paraId="40F77F6E"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127.</w:t>
            </w:r>
            <w:r w:rsidRPr="0006630A">
              <w:rPr>
                <w:rFonts w:ascii="Times New Roman" w:hAnsi="Times New Roman" w:cs="Times New Roman"/>
                <w:sz w:val="18"/>
                <w:szCs w:val="18"/>
              </w:rPr>
              <w:t xml:space="preserve"> What are the differences in treatment of nephroblastoma with different tumor stages?</w:t>
            </w:r>
          </w:p>
        </w:tc>
        <w:tc>
          <w:tcPr>
            <w:tcW w:w="3364" w:type="dxa"/>
          </w:tcPr>
          <w:p w14:paraId="71E06CCF"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Nephroblastoma, also known as Wilms' tumor, is a rare kidney cancer primarily affecting children. The treatment of nephroblastoma varies depending on the stage of the tumor, which indicates how much the tumor has grown and whether it has spread. Here’s a general overview of how different tumor stages are typically treated:</w:t>
            </w:r>
          </w:p>
          <w:p w14:paraId="49BB36D6"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 xml:space="preserve"> Stage I</w:t>
            </w:r>
          </w:p>
          <w:p w14:paraId="2E33907A"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 Surgery: The primary treatment for Stage I nephroblastoma is surgical removal of the tumor and affected kidney (nephrectomy).</w:t>
            </w:r>
          </w:p>
          <w:p w14:paraId="0B3A5EE8"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 xml:space="preserve">- Chemotherapy: Post-surgery, chemotherapy may be administered to </w:t>
            </w:r>
            <w:r w:rsidRPr="00BC0F67">
              <w:rPr>
                <w:rFonts w:ascii="Times New Roman" w:hAnsi="Times New Roman" w:cs="Times New Roman"/>
                <w:sz w:val="18"/>
                <w:szCs w:val="18"/>
              </w:rPr>
              <w:lastRenderedPageBreak/>
              <w:t>eliminate any microscopic residual disease. Common agents include vincristine and actinomycin-D.</w:t>
            </w:r>
          </w:p>
          <w:p w14:paraId="5957A1CD"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 xml:space="preserve"> Stage II</w:t>
            </w:r>
          </w:p>
          <w:p w14:paraId="11E7262B"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 Surgery: Similar to Stage I, surgery involves removing the tumor along with the kidney.</w:t>
            </w:r>
          </w:p>
          <w:p w14:paraId="6BAFFA4A"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 Chemotherapy: Chemotherapy is more aggressive than in Stage I and may include additional drugs like doxorubicin, depending on the patient’s risk factors.</w:t>
            </w:r>
          </w:p>
          <w:p w14:paraId="5921CB56"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 xml:space="preserve"> Stage III</w:t>
            </w:r>
          </w:p>
          <w:p w14:paraId="00829629"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 Surgery: Surgical removal of as much of the tumor as possible is conducted. Complete removal might be complicated by the tumor's spread within the abdomen.</w:t>
            </w:r>
          </w:p>
          <w:p w14:paraId="2CC7564C"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 xml:space="preserve">- Chemotherapy: More intensive chemotherapy is used due to the higher risk of residual cancer cells. </w:t>
            </w:r>
          </w:p>
          <w:p w14:paraId="76466C50"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 Radiation Therapy: This is often added to destroy any remaining cancer cells in the abdomen, particularly if the tumor has spread locally or lymph nodes are involved.</w:t>
            </w:r>
          </w:p>
          <w:p w14:paraId="06B62214"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 xml:space="preserve"> Stage IV</w:t>
            </w:r>
          </w:p>
          <w:p w14:paraId="14460F71"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 Surgery: Surgery aims to remove the primary tumor and any visible metastases if feasible.</w:t>
            </w:r>
          </w:p>
          <w:p w14:paraId="5ECB220A"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 Chemotherapy: Intensive chemotherapy is administered to address distant metastases, such as in the lungs or liver.</w:t>
            </w:r>
          </w:p>
          <w:p w14:paraId="31E5B81E"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 Radiation Therapy: Used for both the primary tumor site and areas of metastasis.</w:t>
            </w:r>
          </w:p>
          <w:p w14:paraId="54D5329C"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 xml:space="preserve"> Stage V</w:t>
            </w:r>
          </w:p>
          <w:p w14:paraId="1203711A"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 Bilateral Renal Tumors: Treatment approaches are more conservative to preserve kidney function.</w:t>
            </w:r>
          </w:p>
          <w:p w14:paraId="2916B189"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 Surgery: May involve partial removal of both kidneys (bilateral partial nephrectomy) or removal of one kidney and part of the other.</w:t>
            </w:r>
          </w:p>
          <w:p w14:paraId="66A5AC5C"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lastRenderedPageBreak/>
              <w:t>- Chemotherapy: Tailored to reduce tumor size pre-surgery and treat any remaining disease post-surgery. Kidney-sparing approaches are prioritized.</w:t>
            </w:r>
          </w:p>
          <w:p w14:paraId="7CD22C38"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 xml:space="preserve"> Recurrent Disease</w:t>
            </w:r>
          </w:p>
          <w:p w14:paraId="25F768A4"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 Treatment depends on the initial treatment, location of recurrence, and overall health of the patient.</w:t>
            </w:r>
          </w:p>
          <w:p w14:paraId="1F761EA4"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 May involve surgery, more aggressive chemotherapy, and possibly radiation therapy or novel therapeutic trials.</w:t>
            </w:r>
          </w:p>
          <w:p w14:paraId="118242DC" w14:textId="77777777" w:rsidR="00D50319" w:rsidRPr="0006630A"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For all stages, treatment plans are often tailored to the patient's specific circumstances, including age, overall health, and specific pathology of the tumor. It's essential for treatment decisions to be made by a multidisciplinary team specialized in pediatric oncology. Additionally, ongoing research and clinical trials continue to refine and improve treatment strategies for nephroblastoma.</w:t>
            </w:r>
          </w:p>
        </w:tc>
        <w:tc>
          <w:tcPr>
            <w:tcW w:w="3118" w:type="dxa"/>
          </w:tcPr>
          <w:p w14:paraId="4D4BBE20"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Comparable</w:t>
            </w:r>
          </w:p>
        </w:tc>
        <w:tc>
          <w:tcPr>
            <w:tcW w:w="1418" w:type="dxa"/>
          </w:tcPr>
          <w:p w14:paraId="564C7629" w14:textId="4DF35525" w:rsidR="00D50319" w:rsidRDefault="009B2373"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6DC9A10C" w14:textId="3F7BA915"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2</w:t>
            </w:r>
          </w:p>
        </w:tc>
        <w:tc>
          <w:tcPr>
            <w:tcW w:w="2268" w:type="dxa"/>
          </w:tcPr>
          <w:p w14:paraId="6B3437E0"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2</w:t>
            </w:r>
          </w:p>
        </w:tc>
        <w:tc>
          <w:tcPr>
            <w:tcW w:w="1843" w:type="dxa"/>
          </w:tcPr>
          <w:p w14:paraId="4D508994"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4550C5EE" w14:textId="77777777" w:rsidTr="007430D3">
        <w:tc>
          <w:tcPr>
            <w:tcW w:w="2136" w:type="dxa"/>
          </w:tcPr>
          <w:p w14:paraId="0D4A8553"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128.</w:t>
            </w:r>
            <w:r w:rsidRPr="0006630A">
              <w:rPr>
                <w:rFonts w:ascii="Times New Roman" w:hAnsi="Times New Roman" w:cs="Times New Roman"/>
                <w:sz w:val="18"/>
                <w:szCs w:val="18"/>
              </w:rPr>
              <w:t xml:space="preserve"> How to assess the response of neuroblastoma patients to treatment?</w:t>
            </w:r>
          </w:p>
        </w:tc>
        <w:tc>
          <w:tcPr>
            <w:tcW w:w="3364" w:type="dxa"/>
          </w:tcPr>
          <w:p w14:paraId="7EE97C44"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Assessing the response of neuroblastoma patients to treatment involves multiple strategies and methodologies, taking into account the complexity of the disease and its various manifestations. Here are the key methods used in clinical practice:</w:t>
            </w:r>
          </w:p>
          <w:p w14:paraId="5E5148F8"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1. Imaging Studies: Imaging is crucial for assessing tumor size, location, and metastasis. Common modalities include:</w:t>
            </w:r>
          </w:p>
          <w:p w14:paraId="6F692D21"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 xml:space="preserve">   - MRI (Magnetic Resonance Imaging): Provides detailed images of soft tissues and is useful for evaluating the primary tumor and central nervous system metastasis.</w:t>
            </w:r>
          </w:p>
          <w:p w14:paraId="30F53F6E"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 xml:space="preserve">   - CT (Computed Tomography): Often used for detecting lung metastases and other solid organ involvement.</w:t>
            </w:r>
          </w:p>
          <w:p w14:paraId="4B8F1CED"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 xml:space="preserve">   -MIBG</w:t>
            </w:r>
            <w:r>
              <w:rPr>
                <w:rFonts w:ascii="Times New Roman" w:hAnsi="Times New Roman" w:cs="Times New Roman" w:hint="eastAsia"/>
                <w:sz w:val="18"/>
                <w:szCs w:val="18"/>
              </w:rPr>
              <w:t xml:space="preserve"> </w:t>
            </w:r>
            <w:r w:rsidRPr="00BC0F67">
              <w:rPr>
                <w:rFonts w:ascii="Times New Roman" w:hAnsi="Times New Roman" w:cs="Times New Roman"/>
                <w:sz w:val="18"/>
                <w:szCs w:val="18"/>
              </w:rPr>
              <w:t>Scintigraphy: MIBG (</w:t>
            </w:r>
            <w:proofErr w:type="spellStart"/>
            <w:r w:rsidRPr="00BC0F67">
              <w:rPr>
                <w:rFonts w:ascii="Times New Roman" w:hAnsi="Times New Roman" w:cs="Times New Roman"/>
                <w:sz w:val="18"/>
                <w:szCs w:val="18"/>
              </w:rPr>
              <w:t>metaiodobenzylguanidine</w:t>
            </w:r>
            <w:proofErr w:type="spellEnd"/>
            <w:r w:rsidRPr="00BC0F67">
              <w:rPr>
                <w:rFonts w:ascii="Times New Roman" w:hAnsi="Times New Roman" w:cs="Times New Roman"/>
                <w:sz w:val="18"/>
                <w:szCs w:val="18"/>
              </w:rPr>
              <w:t xml:space="preserve">) is a substance </w:t>
            </w:r>
            <w:r w:rsidRPr="00BC0F67">
              <w:rPr>
                <w:rFonts w:ascii="Times New Roman" w:hAnsi="Times New Roman" w:cs="Times New Roman"/>
                <w:sz w:val="18"/>
                <w:szCs w:val="18"/>
              </w:rPr>
              <w:lastRenderedPageBreak/>
              <w:t>absorbed by neuroblastoma cells. An MIBG scan can show where neuroblastoma cells are in the body, often used for both initial staging and response assessment.</w:t>
            </w:r>
          </w:p>
          <w:p w14:paraId="4C559241"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2. Bone Marrow Biopsy: As neuroblastoma frequently metastasizes to the bone marrow, examining the marrow for the presence of cancer cells before and after treatment provides important information about the response to treatment.</w:t>
            </w:r>
          </w:p>
          <w:p w14:paraId="09D89F82"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 xml:space="preserve">3. Biochemical Markers: Neuroblastoma cells produce certain substances that can be measured in blood or urine, such as catecholamines and their metabolites (e.g., dopamine, </w:t>
            </w:r>
            <w:proofErr w:type="spellStart"/>
            <w:r w:rsidRPr="00BC0F67">
              <w:rPr>
                <w:rFonts w:ascii="Times New Roman" w:hAnsi="Times New Roman" w:cs="Times New Roman"/>
                <w:sz w:val="18"/>
                <w:szCs w:val="18"/>
              </w:rPr>
              <w:t>homovanillic</w:t>
            </w:r>
            <w:proofErr w:type="spellEnd"/>
            <w:r w:rsidRPr="00BC0F67">
              <w:rPr>
                <w:rFonts w:ascii="Times New Roman" w:hAnsi="Times New Roman" w:cs="Times New Roman"/>
                <w:sz w:val="18"/>
                <w:szCs w:val="18"/>
              </w:rPr>
              <w:t xml:space="preserve"> acid, and vanillylmandelic acid). Monitoring these levels before, during, and after treatment helps assess the disease activity and response to therapy.</w:t>
            </w:r>
          </w:p>
          <w:p w14:paraId="566BF42D"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 xml:space="preserve">4. Tumor Biopsy: In some cases, directly </w:t>
            </w:r>
            <w:proofErr w:type="spellStart"/>
            <w:r w:rsidRPr="00BC0F67">
              <w:rPr>
                <w:rFonts w:ascii="Times New Roman" w:hAnsi="Times New Roman" w:cs="Times New Roman"/>
                <w:sz w:val="18"/>
                <w:szCs w:val="18"/>
              </w:rPr>
              <w:t>biopsying</w:t>
            </w:r>
            <w:proofErr w:type="spellEnd"/>
            <w:r w:rsidRPr="00BC0F67">
              <w:rPr>
                <w:rFonts w:ascii="Times New Roman" w:hAnsi="Times New Roman" w:cs="Times New Roman"/>
                <w:sz w:val="18"/>
                <w:szCs w:val="18"/>
              </w:rPr>
              <w:t xml:space="preserve"> the tumor can help in assessing the histological response to treatment, which involves examining the cancer cells under a microscope to see changes in the cellular makeup after treatment.</w:t>
            </w:r>
          </w:p>
          <w:p w14:paraId="068333CC"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5. Response Criteria: The International Neuroblastoma Response Criteria (INRC) are used to classify the response to treatment based on a combination of imaging, bone marrow examination, and biochemical marker evaluation. The responses are categorized as complete response, partial response, minor response, stable disease, and progressive disease.</w:t>
            </w:r>
          </w:p>
          <w:p w14:paraId="7266DD97"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6. Functional and Molecular Imaging: Advanced imaging techniques such as PET/CT scans can provide additional details on the biological activity of the tumor, potentially offering more sensitive detection of response or recurrence.</w:t>
            </w:r>
          </w:p>
          <w:p w14:paraId="6F4FEACE"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lastRenderedPageBreak/>
              <w:t>7. Clinical Assessment: Monitoring symptoms, physical health status, and overall function are also crucial in evaluating how well a patient is responding to treatment. Improvement or deterioration in symptoms can provide real-time insights into treatment efficacy.</w:t>
            </w:r>
          </w:p>
          <w:p w14:paraId="67EFD1E7" w14:textId="77777777" w:rsidR="00D50319" w:rsidRPr="00BC0F67"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8. Genomic Analysis: Recent advances have also introduced the use of genomic profiling to understand the specific mutations and pathways driving an individual patient’s tumor. This can help in predicting response to specific treatments and tailoring therapy more effectively.</w:t>
            </w:r>
          </w:p>
          <w:p w14:paraId="76546880" w14:textId="77777777" w:rsidR="00D50319" w:rsidRPr="0006630A" w:rsidRDefault="00D50319" w:rsidP="006D0FA2">
            <w:pPr>
              <w:rPr>
                <w:rFonts w:ascii="Times New Roman" w:hAnsi="Times New Roman" w:cs="Times New Roman"/>
                <w:sz w:val="18"/>
                <w:szCs w:val="18"/>
              </w:rPr>
            </w:pPr>
            <w:r w:rsidRPr="00BC0F67">
              <w:rPr>
                <w:rFonts w:ascii="Times New Roman" w:hAnsi="Times New Roman" w:cs="Times New Roman"/>
                <w:sz w:val="18"/>
                <w:szCs w:val="18"/>
              </w:rPr>
              <w:t>Together, these methods provide a comprehensive picture of how a patient with neuroblastoma is responding to treatment, helping guide ongoing therapy decisions and adjustments. Regular and thorough assessments are crucial due to the aggressive nature of neuroblastoma and the potential for rapid changes in the disease status.</w:t>
            </w:r>
          </w:p>
        </w:tc>
        <w:tc>
          <w:tcPr>
            <w:tcW w:w="3118" w:type="dxa"/>
          </w:tcPr>
          <w:p w14:paraId="1F39F1AF"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Comparable</w:t>
            </w:r>
          </w:p>
        </w:tc>
        <w:tc>
          <w:tcPr>
            <w:tcW w:w="1418" w:type="dxa"/>
          </w:tcPr>
          <w:p w14:paraId="009F58D8" w14:textId="63DE1507" w:rsidR="00D50319" w:rsidRDefault="009B2373" w:rsidP="006D0FA2">
            <w:pPr>
              <w:rPr>
                <w:rFonts w:ascii="Times New Roman" w:hAnsi="Times New Roman" w:cs="Times New Roman"/>
                <w:sz w:val="18"/>
                <w:szCs w:val="18"/>
              </w:rPr>
            </w:pPr>
            <w:r>
              <w:rPr>
                <w:rFonts w:ascii="Times New Roman" w:hAnsi="Times New Roman" w:cs="Times New Roman" w:hint="eastAsia"/>
                <w:sz w:val="18"/>
                <w:szCs w:val="18"/>
              </w:rPr>
              <w:t>3</w:t>
            </w:r>
            <w:r w:rsidR="00DB4170">
              <w:rPr>
                <w:rFonts w:ascii="Times New Roman" w:hAnsi="Times New Roman" w:cs="Times New Roman" w:hint="eastAsia"/>
                <w:sz w:val="18"/>
                <w:szCs w:val="18"/>
              </w:rPr>
              <w:t>4</w:t>
            </w:r>
          </w:p>
        </w:tc>
        <w:tc>
          <w:tcPr>
            <w:tcW w:w="2268" w:type="dxa"/>
          </w:tcPr>
          <w:p w14:paraId="0CF991BB" w14:textId="0C5A0D9D"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5D586D87"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246EAF88"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23027ADD" w14:textId="77777777" w:rsidTr="007430D3">
        <w:tc>
          <w:tcPr>
            <w:tcW w:w="2136" w:type="dxa"/>
          </w:tcPr>
          <w:p w14:paraId="46C606EA"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129.</w:t>
            </w:r>
            <w:r w:rsidRPr="0006630A">
              <w:rPr>
                <w:rFonts w:ascii="Times New Roman" w:hAnsi="Times New Roman" w:cs="Times New Roman"/>
                <w:sz w:val="18"/>
                <w:szCs w:val="18"/>
              </w:rPr>
              <w:t xml:space="preserve"> In the treatment of nephroblastoma, what are the possible complications that need to be vigilant?</w:t>
            </w:r>
          </w:p>
        </w:tc>
        <w:tc>
          <w:tcPr>
            <w:tcW w:w="3364" w:type="dxa"/>
          </w:tcPr>
          <w:p w14:paraId="3604157A" w14:textId="77777777" w:rsidR="00D50319" w:rsidRPr="00B614B5" w:rsidRDefault="00D50319" w:rsidP="006D0FA2">
            <w:pPr>
              <w:rPr>
                <w:rFonts w:ascii="Times New Roman" w:hAnsi="Times New Roman" w:cs="Times New Roman"/>
                <w:sz w:val="18"/>
                <w:szCs w:val="18"/>
              </w:rPr>
            </w:pPr>
            <w:r w:rsidRPr="00B614B5">
              <w:rPr>
                <w:rFonts w:ascii="Times New Roman" w:hAnsi="Times New Roman" w:cs="Times New Roman"/>
                <w:sz w:val="18"/>
                <w:szCs w:val="18"/>
              </w:rPr>
              <w:t>Nephroblastoma, also known as Wilms' tumor, is a type of kidney cancer that primarily affects children. The treatment for nephroblastoma typically involves a combination of surgery, chemotherapy, and sometimes radiation therapy. While these treatments are often effective, they can also lead to various complications that require careful monitoring. Here are some of the possible complications associated with the treatment of nephroblastoma:</w:t>
            </w:r>
          </w:p>
          <w:p w14:paraId="55B8B453" w14:textId="77777777" w:rsidR="00D50319" w:rsidRPr="00B614B5" w:rsidRDefault="00D50319" w:rsidP="006D0FA2">
            <w:pPr>
              <w:rPr>
                <w:rFonts w:ascii="Times New Roman" w:hAnsi="Times New Roman" w:cs="Times New Roman"/>
                <w:sz w:val="18"/>
                <w:szCs w:val="18"/>
              </w:rPr>
            </w:pPr>
            <w:r w:rsidRPr="00B614B5">
              <w:rPr>
                <w:rFonts w:ascii="Times New Roman" w:hAnsi="Times New Roman" w:cs="Times New Roman"/>
                <w:sz w:val="18"/>
                <w:szCs w:val="18"/>
              </w:rPr>
              <w:t>1. Surgical Complications:</w:t>
            </w:r>
          </w:p>
          <w:p w14:paraId="29EAA72D" w14:textId="77777777" w:rsidR="00D50319" w:rsidRPr="00B614B5" w:rsidRDefault="00D50319" w:rsidP="006D0FA2">
            <w:pPr>
              <w:rPr>
                <w:rFonts w:ascii="Times New Roman" w:hAnsi="Times New Roman" w:cs="Times New Roman"/>
                <w:sz w:val="18"/>
                <w:szCs w:val="18"/>
              </w:rPr>
            </w:pPr>
            <w:r w:rsidRPr="00B614B5">
              <w:rPr>
                <w:rFonts w:ascii="Times New Roman" w:hAnsi="Times New Roman" w:cs="Times New Roman"/>
                <w:sz w:val="18"/>
                <w:szCs w:val="18"/>
              </w:rPr>
              <w:t xml:space="preserve">   - Bleeding: Any major surgery carries a risk of bleeding during or after the procedure.</w:t>
            </w:r>
          </w:p>
          <w:p w14:paraId="2A1C26B7" w14:textId="77777777" w:rsidR="00D50319" w:rsidRPr="00B614B5" w:rsidRDefault="00D50319" w:rsidP="006D0FA2">
            <w:pPr>
              <w:rPr>
                <w:rFonts w:ascii="Times New Roman" w:hAnsi="Times New Roman" w:cs="Times New Roman"/>
                <w:sz w:val="18"/>
                <w:szCs w:val="18"/>
              </w:rPr>
            </w:pPr>
            <w:r w:rsidRPr="00B614B5">
              <w:rPr>
                <w:rFonts w:ascii="Times New Roman" w:hAnsi="Times New Roman" w:cs="Times New Roman"/>
                <w:sz w:val="18"/>
                <w:szCs w:val="18"/>
              </w:rPr>
              <w:t xml:space="preserve">   - Infection: The risk of infection is present </w:t>
            </w:r>
            <w:r w:rsidRPr="00B614B5">
              <w:rPr>
                <w:rFonts w:ascii="Times New Roman" w:hAnsi="Times New Roman" w:cs="Times New Roman"/>
                <w:sz w:val="18"/>
                <w:szCs w:val="18"/>
              </w:rPr>
              <w:lastRenderedPageBreak/>
              <w:t>in surgical wounds or from hospital-acquired infections.</w:t>
            </w:r>
          </w:p>
          <w:p w14:paraId="15060B42" w14:textId="77777777" w:rsidR="00D50319" w:rsidRPr="00B614B5" w:rsidRDefault="00D50319" w:rsidP="006D0FA2">
            <w:pPr>
              <w:rPr>
                <w:rFonts w:ascii="Times New Roman" w:hAnsi="Times New Roman" w:cs="Times New Roman"/>
                <w:sz w:val="18"/>
                <w:szCs w:val="18"/>
              </w:rPr>
            </w:pPr>
            <w:r w:rsidRPr="00B614B5">
              <w:rPr>
                <w:rFonts w:ascii="Times New Roman" w:hAnsi="Times New Roman" w:cs="Times New Roman"/>
                <w:sz w:val="18"/>
                <w:szCs w:val="18"/>
              </w:rPr>
              <w:t xml:space="preserve">   - Damage to surrounding organs: Given the proximity of the kidneys to other vital organs, there is a risk of accidental damage during surgery.</w:t>
            </w:r>
          </w:p>
          <w:p w14:paraId="23EA8F1D" w14:textId="77777777" w:rsidR="00D50319" w:rsidRPr="00B614B5" w:rsidRDefault="00D50319" w:rsidP="006D0FA2">
            <w:pPr>
              <w:rPr>
                <w:rFonts w:ascii="Times New Roman" w:hAnsi="Times New Roman" w:cs="Times New Roman"/>
                <w:sz w:val="18"/>
                <w:szCs w:val="18"/>
              </w:rPr>
            </w:pPr>
            <w:r w:rsidRPr="00B614B5">
              <w:rPr>
                <w:rFonts w:ascii="Times New Roman" w:hAnsi="Times New Roman" w:cs="Times New Roman"/>
                <w:sz w:val="18"/>
                <w:szCs w:val="18"/>
              </w:rPr>
              <w:t>2. Complications from Chemotherapy:</w:t>
            </w:r>
          </w:p>
          <w:p w14:paraId="7880FE7C" w14:textId="77777777" w:rsidR="00D50319" w:rsidRPr="00B614B5" w:rsidRDefault="00D50319" w:rsidP="006D0FA2">
            <w:pPr>
              <w:rPr>
                <w:rFonts w:ascii="Times New Roman" w:hAnsi="Times New Roman" w:cs="Times New Roman"/>
                <w:sz w:val="18"/>
                <w:szCs w:val="18"/>
              </w:rPr>
            </w:pPr>
            <w:r w:rsidRPr="00B614B5">
              <w:rPr>
                <w:rFonts w:ascii="Times New Roman" w:hAnsi="Times New Roman" w:cs="Times New Roman"/>
                <w:sz w:val="18"/>
                <w:szCs w:val="18"/>
              </w:rPr>
              <w:t xml:space="preserve">   - Myelosuppression: This is a decrease in the ability of the bone marrow to produce blood cells, leading to increased risk of infection, anemia, and bleeding.</w:t>
            </w:r>
          </w:p>
          <w:p w14:paraId="07AFC8AC" w14:textId="77777777" w:rsidR="00D50319" w:rsidRPr="00B614B5" w:rsidRDefault="00D50319" w:rsidP="006D0FA2">
            <w:pPr>
              <w:rPr>
                <w:rFonts w:ascii="Times New Roman" w:hAnsi="Times New Roman" w:cs="Times New Roman"/>
                <w:sz w:val="18"/>
                <w:szCs w:val="18"/>
              </w:rPr>
            </w:pPr>
            <w:r w:rsidRPr="00B614B5">
              <w:rPr>
                <w:rFonts w:ascii="Times New Roman" w:hAnsi="Times New Roman" w:cs="Times New Roman"/>
                <w:sz w:val="18"/>
                <w:szCs w:val="18"/>
              </w:rPr>
              <w:t xml:space="preserve">   - Nausea and vomiting: Common side effects that can sometimes be severe and require specific treatment to manage.</w:t>
            </w:r>
          </w:p>
          <w:p w14:paraId="7DB21811" w14:textId="77777777" w:rsidR="00D50319" w:rsidRPr="00B614B5" w:rsidRDefault="00D50319" w:rsidP="006D0FA2">
            <w:pPr>
              <w:rPr>
                <w:rFonts w:ascii="Times New Roman" w:hAnsi="Times New Roman" w:cs="Times New Roman"/>
                <w:sz w:val="18"/>
                <w:szCs w:val="18"/>
              </w:rPr>
            </w:pPr>
            <w:r w:rsidRPr="00B614B5">
              <w:rPr>
                <w:rFonts w:ascii="Times New Roman" w:hAnsi="Times New Roman" w:cs="Times New Roman"/>
                <w:sz w:val="18"/>
                <w:szCs w:val="18"/>
              </w:rPr>
              <w:t xml:space="preserve">   - Hair loss: A well-known side effect of many chemotherapy drugs.</w:t>
            </w:r>
          </w:p>
          <w:p w14:paraId="34523D1C" w14:textId="77777777" w:rsidR="00D50319" w:rsidRPr="00B614B5" w:rsidRDefault="00D50319" w:rsidP="006D0FA2">
            <w:pPr>
              <w:rPr>
                <w:rFonts w:ascii="Times New Roman" w:hAnsi="Times New Roman" w:cs="Times New Roman"/>
                <w:sz w:val="18"/>
                <w:szCs w:val="18"/>
              </w:rPr>
            </w:pPr>
            <w:r w:rsidRPr="00B614B5">
              <w:rPr>
                <w:rFonts w:ascii="Times New Roman" w:hAnsi="Times New Roman" w:cs="Times New Roman"/>
                <w:sz w:val="18"/>
                <w:szCs w:val="18"/>
              </w:rPr>
              <w:t xml:space="preserve">   - Neuropathy: Some drugs can cause nerve damage, leading to symptoms such as pain, tingling, or numbness, especially in the hands and feet.</w:t>
            </w:r>
          </w:p>
          <w:p w14:paraId="51FF3B9B" w14:textId="77777777" w:rsidR="00D50319" w:rsidRPr="00B614B5" w:rsidRDefault="00D50319" w:rsidP="006D0FA2">
            <w:pPr>
              <w:rPr>
                <w:rFonts w:ascii="Times New Roman" w:hAnsi="Times New Roman" w:cs="Times New Roman"/>
                <w:sz w:val="18"/>
                <w:szCs w:val="18"/>
              </w:rPr>
            </w:pPr>
            <w:r w:rsidRPr="00B614B5">
              <w:rPr>
                <w:rFonts w:ascii="Times New Roman" w:hAnsi="Times New Roman" w:cs="Times New Roman"/>
                <w:sz w:val="18"/>
                <w:szCs w:val="18"/>
              </w:rPr>
              <w:t xml:space="preserve">   - Kidney damage: Certain chemotherapy drugs can affect kidney function, necessitating regular monitoring.</w:t>
            </w:r>
          </w:p>
          <w:p w14:paraId="479E7A62" w14:textId="77777777" w:rsidR="00D50319" w:rsidRPr="00B614B5" w:rsidRDefault="00D50319" w:rsidP="006D0FA2">
            <w:pPr>
              <w:rPr>
                <w:rFonts w:ascii="Times New Roman" w:hAnsi="Times New Roman" w:cs="Times New Roman"/>
                <w:sz w:val="18"/>
                <w:szCs w:val="18"/>
              </w:rPr>
            </w:pPr>
            <w:r w:rsidRPr="00B614B5">
              <w:rPr>
                <w:rFonts w:ascii="Times New Roman" w:hAnsi="Times New Roman" w:cs="Times New Roman"/>
                <w:sz w:val="18"/>
                <w:szCs w:val="18"/>
              </w:rPr>
              <w:t>3. Complications from Radiation Therapy:</w:t>
            </w:r>
          </w:p>
          <w:p w14:paraId="25C9C99C" w14:textId="77777777" w:rsidR="00D50319" w:rsidRPr="00B614B5" w:rsidRDefault="00D50319" w:rsidP="006D0FA2">
            <w:pPr>
              <w:rPr>
                <w:rFonts w:ascii="Times New Roman" w:hAnsi="Times New Roman" w:cs="Times New Roman"/>
                <w:sz w:val="18"/>
                <w:szCs w:val="18"/>
              </w:rPr>
            </w:pPr>
            <w:r w:rsidRPr="00B614B5">
              <w:rPr>
                <w:rFonts w:ascii="Times New Roman" w:hAnsi="Times New Roman" w:cs="Times New Roman"/>
                <w:sz w:val="18"/>
                <w:szCs w:val="18"/>
              </w:rPr>
              <w:t xml:space="preserve">   - Radiation nephritis: This is inflammation of the kidneys that can occur after radiation exposure, potentially leading to chronic kidney issues.</w:t>
            </w:r>
          </w:p>
          <w:p w14:paraId="49482E80" w14:textId="77777777" w:rsidR="00D50319" w:rsidRPr="00B614B5" w:rsidRDefault="00D50319" w:rsidP="006D0FA2">
            <w:pPr>
              <w:rPr>
                <w:rFonts w:ascii="Times New Roman" w:hAnsi="Times New Roman" w:cs="Times New Roman"/>
                <w:sz w:val="18"/>
                <w:szCs w:val="18"/>
              </w:rPr>
            </w:pPr>
            <w:r w:rsidRPr="00B614B5">
              <w:rPr>
                <w:rFonts w:ascii="Times New Roman" w:hAnsi="Times New Roman" w:cs="Times New Roman"/>
                <w:sz w:val="18"/>
                <w:szCs w:val="18"/>
              </w:rPr>
              <w:t xml:space="preserve">   - Effects on growth and development: Radiation can affect the growth of bones and tissues, especially in young children, leading to potential physical deformities or growth retardation.</w:t>
            </w:r>
          </w:p>
          <w:p w14:paraId="712CD39E" w14:textId="77777777" w:rsidR="00D50319" w:rsidRPr="00B614B5" w:rsidRDefault="00D50319" w:rsidP="006D0FA2">
            <w:pPr>
              <w:rPr>
                <w:rFonts w:ascii="Times New Roman" w:hAnsi="Times New Roman" w:cs="Times New Roman"/>
                <w:sz w:val="18"/>
                <w:szCs w:val="18"/>
              </w:rPr>
            </w:pPr>
            <w:r w:rsidRPr="00B614B5">
              <w:rPr>
                <w:rFonts w:ascii="Times New Roman" w:hAnsi="Times New Roman" w:cs="Times New Roman"/>
                <w:sz w:val="18"/>
                <w:szCs w:val="18"/>
              </w:rPr>
              <w:t xml:space="preserve">   - Secondary cancers: There is a small risk of developing a second cancer due to radiation exposure, although this is relatively rare.</w:t>
            </w:r>
          </w:p>
          <w:p w14:paraId="5FBF3C8C" w14:textId="77777777" w:rsidR="00D50319" w:rsidRPr="00B614B5" w:rsidRDefault="00D50319" w:rsidP="006D0FA2">
            <w:pPr>
              <w:rPr>
                <w:rFonts w:ascii="Times New Roman" w:hAnsi="Times New Roman" w:cs="Times New Roman"/>
                <w:sz w:val="18"/>
                <w:szCs w:val="18"/>
              </w:rPr>
            </w:pPr>
            <w:r w:rsidRPr="00B614B5">
              <w:rPr>
                <w:rFonts w:ascii="Times New Roman" w:hAnsi="Times New Roman" w:cs="Times New Roman"/>
                <w:sz w:val="18"/>
                <w:szCs w:val="18"/>
              </w:rPr>
              <w:t>4. Long-term Complications:</w:t>
            </w:r>
          </w:p>
          <w:p w14:paraId="4682B348" w14:textId="77777777" w:rsidR="00D50319" w:rsidRPr="00B614B5" w:rsidRDefault="00D50319" w:rsidP="006D0FA2">
            <w:pPr>
              <w:rPr>
                <w:rFonts w:ascii="Times New Roman" w:hAnsi="Times New Roman" w:cs="Times New Roman"/>
                <w:sz w:val="18"/>
                <w:szCs w:val="18"/>
              </w:rPr>
            </w:pPr>
            <w:r w:rsidRPr="00B614B5">
              <w:rPr>
                <w:rFonts w:ascii="Times New Roman" w:hAnsi="Times New Roman" w:cs="Times New Roman"/>
                <w:sz w:val="18"/>
                <w:szCs w:val="18"/>
              </w:rPr>
              <w:t xml:space="preserve">   - Renal function: Since nephroblastoma involves the kidneys, and treatment often </w:t>
            </w:r>
            <w:r w:rsidRPr="00B614B5">
              <w:rPr>
                <w:rFonts w:ascii="Times New Roman" w:hAnsi="Times New Roman" w:cs="Times New Roman"/>
                <w:sz w:val="18"/>
                <w:szCs w:val="18"/>
              </w:rPr>
              <w:lastRenderedPageBreak/>
              <w:t>requires partial or complete removal of one kidney, there is a risk of long-term effects on renal function.</w:t>
            </w:r>
          </w:p>
          <w:p w14:paraId="1F24A4A1" w14:textId="77777777" w:rsidR="00D50319" w:rsidRPr="00B614B5" w:rsidRDefault="00D50319" w:rsidP="006D0FA2">
            <w:pPr>
              <w:rPr>
                <w:rFonts w:ascii="Times New Roman" w:hAnsi="Times New Roman" w:cs="Times New Roman"/>
                <w:sz w:val="18"/>
                <w:szCs w:val="18"/>
              </w:rPr>
            </w:pPr>
            <w:r w:rsidRPr="00B614B5">
              <w:rPr>
                <w:rFonts w:ascii="Times New Roman" w:hAnsi="Times New Roman" w:cs="Times New Roman"/>
                <w:sz w:val="18"/>
                <w:szCs w:val="18"/>
              </w:rPr>
              <w:t xml:space="preserve">   - Cardiovascular complications: Some treatments for nephroblastoma may increase the risk of cardiovascular issues later in life.</w:t>
            </w:r>
          </w:p>
          <w:p w14:paraId="5BCC754D" w14:textId="77777777" w:rsidR="00D50319" w:rsidRPr="00B614B5" w:rsidRDefault="00D50319" w:rsidP="006D0FA2">
            <w:pPr>
              <w:rPr>
                <w:rFonts w:ascii="Times New Roman" w:hAnsi="Times New Roman" w:cs="Times New Roman"/>
                <w:sz w:val="18"/>
                <w:szCs w:val="18"/>
              </w:rPr>
            </w:pPr>
            <w:r w:rsidRPr="00B614B5">
              <w:rPr>
                <w:rFonts w:ascii="Times New Roman" w:hAnsi="Times New Roman" w:cs="Times New Roman"/>
                <w:sz w:val="18"/>
                <w:szCs w:val="18"/>
              </w:rPr>
              <w:t xml:space="preserve">   - Reproductive issues: Treatment, especially radiation, can sometimes affect reproductive organs and function, which might affect fertility in the future.</w:t>
            </w:r>
          </w:p>
          <w:p w14:paraId="4DBCE962" w14:textId="77777777" w:rsidR="00D50319" w:rsidRPr="0006630A" w:rsidRDefault="00D50319" w:rsidP="006D0FA2">
            <w:pPr>
              <w:rPr>
                <w:rFonts w:ascii="Times New Roman" w:hAnsi="Times New Roman" w:cs="Times New Roman"/>
                <w:sz w:val="18"/>
                <w:szCs w:val="18"/>
              </w:rPr>
            </w:pPr>
            <w:r w:rsidRPr="00B614B5">
              <w:rPr>
                <w:rFonts w:ascii="Times New Roman" w:hAnsi="Times New Roman" w:cs="Times New Roman"/>
                <w:sz w:val="18"/>
                <w:szCs w:val="18"/>
              </w:rPr>
              <w:t>Monitoring for these complications involves regular follow-up appointments, blood tests, imaging studies, and other evaluations tailored to the specific treatments received and the individual patient's response to therapy. It's crucial for healthcare providers to work closely with patients and their families to manage any side effects and monitor for long-term health impacts.</w:t>
            </w:r>
          </w:p>
        </w:tc>
        <w:tc>
          <w:tcPr>
            <w:tcW w:w="3118" w:type="dxa"/>
          </w:tcPr>
          <w:p w14:paraId="63522958"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Comparable</w:t>
            </w:r>
          </w:p>
        </w:tc>
        <w:tc>
          <w:tcPr>
            <w:tcW w:w="1418" w:type="dxa"/>
          </w:tcPr>
          <w:p w14:paraId="762163F4" w14:textId="6DFD5D75" w:rsidR="00D50319" w:rsidRDefault="009B2373" w:rsidP="006D0FA2">
            <w:pPr>
              <w:rPr>
                <w:rFonts w:ascii="Times New Roman" w:hAnsi="Times New Roman" w:cs="Times New Roman"/>
                <w:sz w:val="18"/>
                <w:szCs w:val="18"/>
              </w:rPr>
            </w:pPr>
            <w:r>
              <w:rPr>
                <w:rFonts w:ascii="Times New Roman" w:hAnsi="Times New Roman" w:cs="Times New Roman" w:hint="eastAsia"/>
                <w:sz w:val="18"/>
                <w:szCs w:val="18"/>
              </w:rPr>
              <w:t>35</w:t>
            </w:r>
          </w:p>
        </w:tc>
        <w:tc>
          <w:tcPr>
            <w:tcW w:w="2268" w:type="dxa"/>
          </w:tcPr>
          <w:p w14:paraId="6208FF84" w14:textId="373E90C4"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0E3F5009"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2DEE1E05"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279F10AE" w14:textId="77777777" w:rsidTr="007430D3">
        <w:tc>
          <w:tcPr>
            <w:tcW w:w="2136" w:type="dxa"/>
          </w:tcPr>
          <w:p w14:paraId="313029FB"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130.</w:t>
            </w:r>
            <w:r w:rsidRPr="0006630A">
              <w:rPr>
                <w:rFonts w:ascii="Times New Roman" w:hAnsi="Times New Roman" w:cs="Times New Roman"/>
                <w:sz w:val="18"/>
                <w:szCs w:val="18"/>
              </w:rPr>
              <w:t xml:space="preserve"> What factors influence the choice of treatment for nephroblastoma?</w:t>
            </w:r>
          </w:p>
        </w:tc>
        <w:tc>
          <w:tcPr>
            <w:tcW w:w="3364" w:type="dxa"/>
          </w:tcPr>
          <w:p w14:paraId="1FC756C8" w14:textId="77777777" w:rsidR="00D50319" w:rsidRPr="00B614B5" w:rsidRDefault="00D50319" w:rsidP="006D0FA2">
            <w:pPr>
              <w:rPr>
                <w:rFonts w:ascii="Times New Roman" w:hAnsi="Times New Roman" w:cs="Times New Roman"/>
                <w:sz w:val="18"/>
                <w:szCs w:val="18"/>
              </w:rPr>
            </w:pPr>
            <w:r w:rsidRPr="00B614B5">
              <w:rPr>
                <w:rFonts w:ascii="Times New Roman" w:hAnsi="Times New Roman" w:cs="Times New Roman"/>
                <w:sz w:val="18"/>
                <w:szCs w:val="18"/>
              </w:rPr>
              <w:t>The treatment of nephroblastoma, also known as Wilms' tumor, depends on several key factors. These factors are crucial in determining the most appropriate and effective treatment plan for each individual case. Here are the primary factors that influence the choice of treatment for nephroblastoma:</w:t>
            </w:r>
          </w:p>
          <w:p w14:paraId="3D58ECE8" w14:textId="77777777" w:rsidR="00D50319" w:rsidRPr="00B614B5" w:rsidRDefault="00D50319" w:rsidP="006D0FA2">
            <w:pPr>
              <w:rPr>
                <w:rFonts w:ascii="Times New Roman" w:hAnsi="Times New Roman" w:cs="Times New Roman"/>
                <w:sz w:val="18"/>
                <w:szCs w:val="18"/>
              </w:rPr>
            </w:pPr>
            <w:r w:rsidRPr="00B614B5">
              <w:rPr>
                <w:rFonts w:ascii="Times New Roman" w:hAnsi="Times New Roman" w:cs="Times New Roman"/>
                <w:sz w:val="18"/>
                <w:szCs w:val="18"/>
              </w:rPr>
              <w:t>1. Stage of the Cancer: The stage of nephroblastoma is one of the most significant determinants of treatment. Staging defines the extent of tumor spread within the kidney and to other parts of the body. Early-stage tumors (stages I and II) might be treated differently compared to more advanced stages (stages III and IV).</w:t>
            </w:r>
          </w:p>
          <w:p w14:paraId="1785473E" w14:textId="77777777" w:rsidR="00D50319" w:rsidRPr="00B614B5" w:rsidRDefault="00D50319" w:rsidP="006D0FA2">
            <w:pPr>
              <w:rPr>
                <w:rFonts w:ascii="Times New Roman" w:hAnsi="Times New Roman" w:cs="Times New Roman"/>
                <w:sz w:val="18"/>
                <w:szCs w:val="18"/>
              </w:rPr>
            </w:pPr>
            <w:r w:rsidRPr="00B614B5">
              <w:rPr>
                <w:rFonts w:ascii="Times New Roman" w:hAnsi="Times New Roman" w:cs="Times New Roman"/>
                <w:sz w:val="18"/>
                <w:szCs w:val="18"/>
              </w:rPr>
              <w:t xml:space="preserve">2. Histology of the Tumor: The microscopic examination of the tumor cells provides information about the histology of the </w:t>
            </w:r>
            <w:r w:rsidRPr="00B614B5">
              <w:rPr>
                <w:rFonts w:ascii="Times New Roman" w:hAnsi="Times New Roman" w:cs="Times New Roman"/>
                <w:sz w:val="18"/>
                <w:szCs w:val="18"/>
              </w:rPr>
              <w:lastRenderedPageBreak/>
              <w:t>cancer, which can be favorable or unfavorable (anaplastic). Favorable histology indicates a better prognosis and might require less aggressive treatment compared to unfavorable histology, which is more resistant to treatment and may necessitate more intensive therapy.</w:t>
            </w:r>
          </w:p>
          <w:p w14:paraId="6F0AC985" w14:textId="77777777" w:rsidR="00D50319" w:rsidRPr="00B614B5" w:rsidRDefault="00D50319" w:rsidP="006D0FA2">
            <w:pPr>
              <w:rPr>
                <w:rFonts w:ascii="Times New Roman" w:hAnsi="Times New Roman" w:cs="Times New Roman"/>
                <w:sz w:val="18"/>
                <w:szCs w:val="18"/>
              </w:rPr>
            </w:pPr>
            <w:r w:rsidRPr="00B614B5">
              <w:rPr>
                <w:rFonts w:ascii="Times New Roman" w:hAnsi="Times New Roman" w:cs="Times New Roman"/>
                <w:sz w:val="18"/>
                <w:szCs w:val="18"/>
              </w:rPr>
              <w:t>3. Patient’s Age and General Health: Younger children might tolerate certain treatments better or differently than older children. Additionally, the overall health of the patient can influence treatment choices, particularly when considering the intensity and potential side effects of treatment.</w:t>
            </w:r>
          </w:p>
          <w:p w14:paraId="0BE1F5C5" w14:textId="77777777" w:rsidR="00D50319" w:rsidRPr="00B614B5" w:rsidRDefault="00D50319" w:rsidP="006D0FA2">
            <w:pPr>
              <w:rPr>
                <w:rFonts w:ascii="Times New Roman" w:hAnsi="Times New Roman" w:cs="Times New Roman"/>
                <w:sz w:val="18"/>
                <w:szCs w:val="18"/>
              </w:rPr>
            </w:pPr>
            <w:r w:rsidRPr="00B614B5">
              <w:rPr>
                <w:rFonts w:ascii="Times New Roman" w:hAnsi="Times New Roman" w:cs="Times New Roman"/>
                <w:sz w:val="18"/>
                <w:szCs w:val="18"/>
              </w:rPr>
              <w:t>4. Size and Location of the Tumor: The physical characteristics of the tumor, including its size and whether it affects other nearby organs, can impact surgical options and the need for preoperative or postoperative treatments.</w:t>
            </w:r>
          </w:p>
          <w:p w14:paraId="769E432E" w14:textId="77777777" w:rsidR="00D50319" w:rsidRPr="00B614B5" w:rsidRDefault="00D50319" w:rsidP="006D0FA2">
            <w:pPr>
              <w:rPr>
                <w:rFonts w:ascii="Times New Roman" w:hAnsi="Times New Roman" w:cs="Times New Roman"/>
                <w:sz w:val="18"/>
                <w:szCs w:val="18"/>
              </w:rPr>
            </w:pPr>
            <w:r w:rsidRPr="00B614B5">
              <w:rPr>
                <w:rFonts w:ascii="Times New Roman" w:hAnsi="Times New Roman" w:cs="Times New Roman"/>
                <w:sz w:val="18"/>
                <w:szCs w:val="18"/>
              </w:rPr>
              <w:t>5. Genetic Factors: Certain genetic mutations or syndromes associated with an increased risk of developing Wilms' tumor can influence treatment strategies. For example, patients with bilateral Wilms' tumors (tumors in both kidneys) often require a different approach compared to those with a single tumor.</w:t>
            </w:r>
          </w:p>
          <w:p w14:paraId="308439E4" w14:textId="77777777" w:rsidR="00D50319" w:rsidRPr="00B614B5" w:rsidRDefault="00D50319" w:rsidP="006D0FA2">
            <w:pPr>
              <w:rPr>
                <w:rFonts w:ascii="Times New Roman" w:hAnsi="Times New Roman" w:cs="Times New Roman"/>
                <w:sz w:val="18"/>
                <w:szCs w:val="18"/>
              </w:rPr>
            </w:pPr>
            <w:r w:rsidRPr="00B614B5">
              <w:rPr>
                <w:rFonts w:ascii="Times New Roman" w:hAnsi="Times New Roman" w:cs="Times New Roman"/>
                <w:sz w:val="18"/>
                <w:szCs w:val="18"/>
              </w:rPr>
              <w:t>6. Response to Treatment: The initial response to chemotherapy or radiation can also guide subsequent treatment decisions. For example, if a tumor shrinks significantly in response to chemotherapy, less extensive surgery might be required.</w:t>
            </w:r>
          </w:p>
          <w:p w14:paraId="5BADB52C" w14:textId="77777777" w:rsidR="00D50319" w:rsidRPr="00B614B5" w:rsidRDefault="00D50319" w:rsidP="006D0FA2">
            <w:pPr>
              <w:rPr>
                <w:rFonts w:ascii="Times New Roman" w:hAnsi="Times New Roman" w:cs="Times New Roman"/>
                <w:sz w:val="18"/>
                <w:szCs w:val="18"/>
              </w:rPr>
            </w:pPr>
            <w:r w:rsidRPr="00B614B5">
              <w:rPr>
                <w:rFonts w:ascii="Times New Roman" w:hAnsi="Times New Roman" w:cs="Times New Roman"/>
                <w:sz w:val="18"/>
                <w:szCs w:val="18"/>
              </w:rPr>
              <w:t>7. Local and National Protocols: Treatment guidelines and protocols can vary by region and are often based on ongoing research and clinical trials. These protocols help standardize treatment based on the latest evidence and expert consensus.</w:t>
            </w:r>
          </w:p>
          <w:p w14:paraId="320C2E8E" w14:textId="77777777" w:rsidR="00D50319" w:rsidRPr="0006630A" w:rsidRDefault="00D50319" w:rsidP="006D0FA2">
            <w:pPr>
              <w:rPr>
                <w:rFonts w:ascii="Times New Roman" w:hAnsi="Times New Roman" w:cs="Times New Roman"/>
                <w:sz w:val="18"/>
                <w:szCs w:val="18"/>
              </w:rPr>
            </w:pPr>
            <w:r w:rsidRPr="00B614B5">
              <w:rPr>
                <w:rFonts w:ascii="Times New Roman" w:hAnsi="Times New Roman" w:cs="Times New Roman"/>
                <w:sz w:val="18"/>
                <w:szCs w:val="18"/>
              </w:rPr>
              <w:lastRenderedPageBreak/>
              <w:t>Based on these factors, treatment for nephroblastoma typically includes a combination of surgery, chemotherapy, and possibly radiation therapy, tailored to the individual's specific clinical scenario. The multidisciplinary approach involves pediatric oncologists, surgeons, radiologists, and other specialists to ensure comprehensive care.</w:t>
            </w:r>
          </w:p>
        </w:tc>
        <w:tc>
          <w:tcPr>
            <w:tcW w:w="3118" w:type="dxa"/>
          </w:tcPr>
          <w:p w14:paraId="1862C1B3"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Comparable</w:t>
            </w:r>
          </w:p>
        </w:tc>
        <w:tc>
          <w:tcPr>
            <w:tcW w:w="1418" w:type="dxa"/>
          </w:tcPr>
          <w:p w14:paraId="17F0DCD8" w14:textId="45E1AE4C" w:rsidR="00D50319" w:rsidRDefault="009B2373" w:rsidP="006D0FA2">
            <w:pPr>
              <w:rPr>
                <w:rFonts w:ascii="Times New Roman" w:hAnsi="Times New Roman" w:cs="Times New Roman"/>
                <w:sz w:val="18"/>
                <w:szCs w:val="18"/>
              </w:rPr>
            </w:pPr>
            <w:r>
              <w:rPr>
                <w:rFonts w:ascii="Times New Roman" w:hAnsi="Times New Roman" w:cs="Times New Roman" w:hint="eastAsia"/>
                <w:sz w:val="18"/>
                <w:szCs w:val="18"/>
              </w:rPr>
              <w:t>35</w:t>
            </w:r>
          </w:p>
        </w:tc>
        <w:tc>
          <w:tcPr>
            <w:tcW w:w="2268" w:type="dxa"/>
          </w:tcPr>
          <w:p w14:paraId="1FADA7C7" w14:textId="3C72D1E1"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640A3629"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76CCBDEC"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0AB73309" w14:textId="77777777" w:rsidTr="007430D3">
        <w:tc>
          <w:tcPr>
            <w:tcW w:w="2136" w:type="dxa"/>
          </w:tcPr>
          <w:p w14:paraId="1C4FA620"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PREVENTION</w:t>
            </w:r>
          </w:p>
        </w:tc>
        <w:tc>
          <w:tcPr>
            <w:tcW w:w="3364" w:type="dxa"/>
          </w:tcPr>
          <w:p w14:paraId="36A4D4F8" w14:textId="77777777" w:rsidR="00D50319" w:rsidRPr="0006630A" w:rsidRDefault="00D50319" w:rsidP="006D0FA2">
            <w:pPr>
              <w:rPr>
                <w:rFonts w:ascii="Times New Roman" w:hAnsi="Times New Roman" w:cs="Times New Roman"/>
                <w:sz w:val="18"/>
                <w:szCs w:val="18"/>
              </w:rPr>
            </w:pPr>
          </w:p>
        </w:tc>
        <w:tc>
          <w:tcPr>
            <w:tcW w:w="3118" w:type="dxa"/>
          </w:tcPr>
          <w:p w14:paraId="6C8B0289" w14:textId="77777777" w:rsidR="00D50319" w:rsidRPr="00EE5DA0" w:rsidRDefault="00D50319" w:rsidP="006D0FA2">
            <w:pPr>
              <w:rPr>
                <w:rFonts w:ascii="Times New Roman" w:hAnsi="Times New Roman" w:cs="Times New Roman"/>
                <w:sz w:val="18"/>
                <w:szCs w:val="18"/>
              </w:rPr>
            </w:pPr>
          </w:p>
        </w:tc>
        <w:tc>
          <w:tcPr>
            <w:tcW w:w="1418" w:type="dxa"/>
          </w:tcPr>
          <w:p w14:paraId="6E3477DC" w14:textId="77777777" w:rsidR="00D50319" w:rsidRPr="00EE5DA0" w:rsidRDefault="00D50319" w:rsidP="006D0FA2">
            <w:pPr>
              <w:rPr>
                <w:rFonts w:ascii="Times New Roman" w:hAnsi="Times New Roman" w:cs="Times New Roman"/>
                <w:sz w:val="18"/>
                <w:szCs w:val="18"/>
              </w:rPr>
            </w:pPr>
          </w:p>
        </w:tc>
        <w:tc>
          <w:tcPr>
            <w:tcW w:w="2268" w:type="dxa"/>
          </w:tcPr>
          <w:p w14:paraId="2BED36CF" w14:textId="0BC7DF4E" w:rsidR="00D50319" w:rsidRPr="00EE5DA0" w:rsidRDefault="00D50319" w:rsidP="006D0FA2">
            <w:pPr>
              <w:rPr>
                <w:rFonts w:ascii="Times New Roman" w:hAnsi="Times New Roman" w:cs="Times New Roman"/>
                <w:sz w:val="18"/>
                <w:szCs w:val="18"/>
              </w:rPr>
            </w:pPr>
          </w:p>
        </w:tc>
        <w:tc>
          <w:tcPr>
            <w:tcW w:w="2268" w:type="dxa"/>
          </w:tcPr>
          <w:p w14:paraId="465C728C" w14:textId="77777777" w:rsidR="00D50319" w:rsidRPr="0006630A" w:rsidRDefault="00D50319" w:rsidP="006D0FA2">
            <w:pPr>
              <w:rPr>
                <w:rFonts w:ascii="Times New Roman" w:hAnsi="Times New Roman" w:cs="Times New Roman"/>
                <w:sz w:val="18"/>
                <w:szCs w:val="18"/>
              </w:rPr>
            </w:pPr>
          </w:p>
        </w:tc>
        <w:tc>
          <w:tcPr>
            <w:tcW w:w="1843" w:type="dxa"/>
          </w:tcPr>
          <w:p w14:paraId="63A34C69" w14:textId="77777777" w:rsidR="00D50319" w:rsidRPr="00EE5DA0" w:rsidRDefault="00D50319" w:rsidP="006D0FA2">
            <w:pPr>
              <w:rPr>
                <w:rFonts w:ascii="Times New Roman" w:hAnsi="Times New Roman" w:cs="Times New Roman"/>
                <w:sz w:val="18"/>
                <w:szCs w:val="18"/>
              </w:rPr>
            </w:pPr>
          </w:p>
        </w:tc>
      </w:tr>
      <w:tr w:rsidR="00D50319" w:rsidRPr="0006630A" w14:paraId="017C3918" w14:textId="77777777" w:rsidTr="007430D3">
        <w:tc>
          <w:tcPr>
            <w:tcW w:w="2136" w:type="dxa"/>
          </w:tcPr>
          <w:p w14:paraId="312DA06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131.</w:t>
            </w:r>
            <w:r w:rsidRPr="0006630A">
              <w:rPr>
                <w:rFonts w:ascii="Times New Roman" w:hAnsi="Times New Roman" w:cs="Times New Roman"/>
                <w:sz w:val="18"/>
                <w:szCs w:val="18"/>
              </w:rPr>
              <w:t xml:space="preserve"> What medical studies have shown effective ways to prevent medulloblastoma?</w:t>
            </w:r>
          </w:p>
        </w:tc>
        <w:tc>
          <w:tcPr>
            <w:tcW w:w="3364" w:type="dxa"/>
          </w:tcPr>
          <w:p w14:paraId="3E6FA234" w14:textId="77777777" w:rsidR="00D50319" w:rsidRPr="00E67329" w:rsidRDefault="00D50319" w:rsidP="006D0FA2">
            <w:pPr>
              <w:rPr>
                <w:rFonts w:ascii="Times New Roman" w:hAnsi="Times New Roman" w:cs="Times New Roman"/>
                <w:sz w:val="18"/>
                <w:szCs w:val="18"/>
              </w:rPr>
            </w:pPr>
            <w:r w:rsidRPr="00E67329">
              <w:rPr>
                <w:rFonts w:ascii="Times New Roman" w:hAnsi="Times New Roman" w:cs="Times New Roman"/>
                <w:sz w:val="18"/>
                <w:szCs w:val="18"/>
              </w:rPr>
              <w:t>Medulloblastoma is a type of brain tumor considered the most common malignant brain tumor in children. Prevention of medulloblastoma is challenging due to its unknown causes and the complex genetic factors involved. Most cases of medulloblastoma are not linked to any modifiable risk factors, making prevention particularly difficult.</w:t>
            </w:r>
          </w:p>
          <w:p w14:paraId="5BAE785C" w14:textId="77777777" w:rsidR="00D50319" w:rsidRPr="00E67329" w:rsidRDefault="00D50319" w:rsidP="006D0FA2">
            <w:pPr>
              <w:rPr>
                <w:rFonts w:ascii="Times New Roman" w:hAnsi="Times New Roman" w:cs="Times New Roman"/>
                <w:sz w:val="18"/>
                <w:szCs w:val="18"/>
              </w:rPr>
            </w:pPr>
            <w:r w:rsidRPr="00E67329">
              <w:rPr>
                <w:rFonts w:ascii="Times New Roman" w:hAnsi="Times New Roman" w:cs="Times New Roman"/>
                <w:sz w:val="18"/>
                <w:szCs w:val="18"/>
              </w:rPr>
              <w:t>However, there are a few approaches and considerations in research related to reducing risk or early detection:</w:t>
            </w:r>
          </w:p>
          <w:p w14:paraId="4F4C4899" w14:textId="77777777" w:rsidR="00D50319" w:rsidRPr="00E67329" w:rsidRDefault="00D50319" w:rsidP="006D0FA2">
            <w:pPr>
              <w:rPr>
                <w:rFonts w:ascii="Times New Roman" w:hAnsi="Times New Roman" w:cs="Times New Roman"/>
                <w:sz w:val="18"/>
                <w:szCs w:val="18"/>
              </w:rPr>
            </w:pPr>
            <w:r w:rsidRPr="00E67329">
              <w:rPr>
                <w:rFonts w:ascii="Times New Roman" w:hAnsi="Times New Roman" w:cs="Times New Roman"/>
                <w:sz w:val="18"/>
                <w:szCs w:val="18"/>
              </w:rPr>
              <w:t>1. Genetic Counseling and Screening: For families with a history of medulloblastoma or related syndromes, genetic counseling might be recommended. In cases where genetic predispositions are identified, such as those linked to the Gorlin syndrome or Turcot syndrome, surveillance and early detection strategies might be advised.</w:t>
            </w:r>
          </w:p>
          <w:p w14:paraId="3C89F3FE" w14:textId="77777777" w:rsidR="00D50319" w:rsidRPr="00E67329" w:rsidRDefault="00D50319" w:rsidP="006D0FA2">
            <w:pPr>
              <w:rPr>
                <w:rFonts w:ascii="Times New Roman" w:hAnsi="Times New Roman" w:cs="Times New Roman"/>
                <w:sz w:val="18"/>
                <w:szCs w:val="18"/>
              </w:rPr>
            </w:pPr>
            <w:r w:rsidRPr="00E67329">
              <w:rPr>
                <w:rFonts w:ascii="Times New Roman" w:hAnsi="Times New Roman" w:cs="Times New Roman"/>
                <w:sz w:val="18"/>
                <w:szCs w:val="18"/>
              </w:rPr>
              <w:t xml:space="preserve">2. Prenatal Factors: Some studies suggest that prenatal exposure to certain substances might influence the risk of developing pediatric brain tumors, including medulloblastoma. Avoiding exposure to certain chemicals and ionizing radiation during pregnancy could be a preventive measure, although direct evidence specifically linking these to </w:t>
            </w:r>
            <w:r w:rsidRPr="00E67329">
              <w:rPr>
                <w:rFonts w:ascii="Times New Roman" w:hAnsi="Times New Roman" w:cs="Times New Roman"/>
                <w:sz w:val="18"/>
                <w:szCs w:val="18"/>
              </w:rPr>
              <w:lastRenderedPageBreak/>
              <w:t>medulloblastoma risk reduction is limited.</w:t>
            </w:r>
          </w:p>
          <w:p w14:paraId="13622C05" w14:textId="77777777" w:rsidR="00D50319" w:rsidRPr="00E67329" w:rsidRDefault="00D50319" w:rsidP="006D0FA2">
            <w:pPr>
              <w:rPr>
                <w:rFonts w:ascii="Times New Roman" w:hAnsi="Times New Roman" w:cs="Times New Roman"/>
                <w:sz w:val="18"/>
                <w:szCs w:val="18"/>
              </w:rPr>
            </w:pPr>
            <w:r w:rsidRPr="00E67329">
              <w:rPr>
                <w:rFonts w:ascii="Times New Roman" w:hAnsi="Times New Roman" w:cs="Times New Roman"/>
                <w:sz w:val="18"/>
                <w:szCs w:val="18"/>
              </w:rPr>
              <w:t>3. Research on Molecular Pathogenesis: Understanding the molecular and cellular mechanisms that lead to medulloblastoma is a crucial area of research. This knowledge could potentially lead to the development of targeted therapies that prevent the tumor from developing or intervening at a very early stage of tumor formation.</w:t>
            </w:r>
          </w:p>
          <w:p w14:paraId="383F8001" w14:textId="77777777" w:rsidR="00D50319" w:rsidRPr="00E67329" w:rsidRDefault="00D50319" w:rsidP="006D0FA2">
            <w:pPr>
              <w:rPr>
                <w:rFonts w:ascii="Times New Roman" w:hAnsi="Times New Roman" w:cs="Times New Roman"/>
                <w:sz w:val="18"/>
                <w:szCs w:val="18"/>
              </w:rPr>
            </w:pPr>
            <w:r w:rsidRPr="00E67329">
              <w:rPr>
                <w:rFonts w:ascii="Times New Roman" w:hAnsi="Times New Roman" w:cs="Times New Roman"/>
                <w:sz w:val="18"/>
                <w:szCs w:val="18"/>
              </w:rPr>
              <w:t>4. Clinical Trials and New Therapies: Ongoing clinical trials are continually testing new treatments and approaches that might indirectly contribute to prevention strategies, especially for high-risk groups. These trials often focus on new medications, targeted therapies, and novel approaches to treatment that might also impact prevention.</w:t>
            </w:r>
          </w:p>
          <w:p w14:paraId="771E6513" w14:textId="77777777" w:rsidR="00D50319" w:rsidRPr="0006630A" w:rsidRDefault="00D50319" w:rsidP="006D0FA2">
            <w:pPr>
              <w:rPr>
                <w:rFonts w:ascii="Times New Roman" w:hAnsi="Times New Roman" w:cs="Times New Roman"/>
                <w:sz w:val="18"/>
                <w:szCs w:val="18"/>
              </w:rPr>
            </w:pPr>
            <w:r w:rsidRPr="00E67329">
              <w:rPr>
                <w:rFonts w:ascii="Times New Roman" w:hAnsi="Times New Roman" w:cs="Times New Roman"/>
                <w:sz w:val="18"/>
                <w:szCs w:val="18"/>
              </w:rPr>
              <w:t>While these strategies represent ongoing research areas rather than established preventive measures, they are vital in the overall fight against medulloblastoma. For specific advice and the latest information, it's best to consult healthcare providers or specialists in pediatric oncology.</w:t>
            </w:r>
          </w:p>
        </w:tc>
        <w:tc>
          <w:tcPr>
            <w:tcW w:w="3118" w:type="dxa"/>
          </w:tcPr>
          <w:p w14:paraId="64188B60"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Comparable</w:t>
            </w:r>
          </w:p>
        </w:tc>
        <w:tc>
          <w:tcPr>
            <w:tcW w:w="1418" w:type="dxa"/>
          </w:tcPr>
          <w:p w14:paraId="56318BF2" w14:textId="59937518" w:rsidR="00D50319" w:rsidRDefault="009B2373"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1CA7DD49" w14:textId="4502ABF0"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6EE0F336"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46DF5993"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57668A7F" w14:textId="77777777" w:rsidTr="007430D3">
        <w:tc>
          <w:tcPr>
            <w:tcW w:w="2136" w:type="dxa"/>
          </w:tcPr>
          <w:p w14:paraId="15A6F54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132.</w:t>
            </w:r>
            <w:r w:rsidRPr="0006630A">
              <w:rPr>
                <w:rFonts w:ascii="Times New Roman" w:hAnsi="Times New Roman" w:cs="Times New Roman"/>
                <w:sz w:val="18"/>
                <w:szCs w:val="18"/>
              </w:rPr>
              <w:t xml:space="preserve"> What early symptoms might indicate that a child is at risk for medulloblastoma?</w:t>
            </w:r>
          </w:p>
        </w:tc>
        <w:tc>
          <w:tcPr>
            <w:tcW w:w="3364" w:type="dxa"/>
          </w:tcPr>
          <w:p w14:paraId="411CA166" w14:textId="77777777" w:rsidR="00D50319" w:rsidRPr="00E67329" w:rsidRDefault="00D50319" w:rsidP="006D0FA2">
            <w:pPr>
              <w:rPr>
                <w:rFonts w:ascii="Times New Roman" w:hAnsi="Times New Roman" w:cs="Times New Roman"/>
                <w:sz w:val="18"/>
                <w:szCs w:val="18"/>
              </w:rPr>
            </w:pPr>
            <w:r w:rsidRPr="00E67329">
              <w:rPr>
                <w:rFonts w:ascii="Times New Roman" w:hAnsi="Times New Roman" w:cs="Times New Roman"/>
                <w:sz w:val="18"/>
                <w:szCs w:val="18"/>
              </w:rPr>
              <w:t>Medulloblastoma is a type of brain tumor primarily seen in children and can have several early symptoms indicating its presence. These symptoms primarily arise from the tumor's location and the pressure it exerts on surrounding brain structures. Here are some common early symptoms that might indicate a child is at risk for medulloblastoma:</w:t>
            </w:r>
          </w:p>
          <w:p w14:paraId="0268AE06" w14:textId="77777777" w:rsidR="00D50319" w:rsidRPr="00E67329" w:rsidRDefault="00D50319" w:rsidP="006D0FA2">
            <w:pPr>
              <w:rPr>
                <w:rFonts w:ascii="Times New Roman" w:hAnsi="Times New Roman" w:cs="Times New Roman"/>
                <w:sz w:val="18"/>
                <w:szCs w:val="18"/>
              </w:rPr>
            </w:pPr>
            <w:r w:rsidRPr="00E67329">
              <w:rPr>
                <w:rFonts w:ascii="Times New Roman" w:hAnsi="Times New Roman" w:cs="Times New Roman"/>
                <w:sz w:val="18"/>
                <w:szCs w:val="18"/>
              </w:rPr>
              <w:t>1. Headaches: Often severe and more intense in the morning.</w:t>
            </w:r>
          </w:p>
          <w:p w14:paraId="04E8BD74" w14:textId="77777777" w:rsidR="00D50319" w:rsidRPr="00E67329" w:rsidRDefault="00D50319" w:rsidP="006D0FA2">
            <w:pPr>
              <w:rPr>
                <w:rFonts w:ascii="Times New Roman" w:hAnsi="Times New Roman" w:cs="Times New Roman"/>
                <w:sz w:val="18"/>
                <w:szCs w:val="18"/>
              </w:rPr>
            </w:pPr>
            <w:r w:rsidRPr="00E67329">
              <w:rPr>
                <w:rFonts w:ascii="Times New Roman" w:hAnsi="Times New Roman" w:cs="Times New Roman"/>
                <w:sz w:val="18"/>
                <w:szCs w:val="18"/>
              </w:rPr>
              <w:t>2. Nausea and Vomiting: Especially frequent in the morning or worsening with time.</w:t>
            </w:r>
          </w:p>
          <w:p w14:paraId="6FB8B121" w14:textId="77777777" w:rsidR="00D50319" w:rsidRPr="00E67329" w:rsidRDefault="00D50319" w:rsidP="006D0FA2">
            <w:pPr>
              <w:rPr>
                <w:rFonts w:ascii="Times New Roman" w:hAnsi="Times New Roman" w:cs="Times New Roman"/>
                <w:sz w:val="18"/>
                <w:szCs w:val="18"/>
              </w:rPr>
            </w:pPr>
            <w:r w:rsidRPr="00E67329">
              <w:rPr>
                <w:rFonts w:ascii="Times New Roman" w:hAnsi="Times New Roman" w:cs="Times New Roman"/>
                <w:sz w:val="18"/>
                <w:szCs w:val="18"/>
              </w:rPr>
              <w:t xml:space="preserve">3. Problems with Coordination and Balance: </w:t>
            </w:r>
            <w:r w:rsidRPr="00E67329">
              <w:rPr>
                <w:rFonts w:ascii="Times New Roman" w:hAnsi="Times New Roman" w:cs="Times New Roman"/>
                <w:sz w:val="18"/>
                <w:szCs w:val="18"/>
              </w:rPr>
              <w:lastRenderedPageBreak/>
              <w:t>Difficulty walking, clumsiness, or frequent falls can occur as the tumor affects the cerebellum, which controls coordination.</w:t>
            </w:r>
          </w:p>
          <w:p w14:paraId="1B703358" w14:textId="77777777" w:rsidR="00D50319" w:rsidRPr="00E67329" w:rsidRDefault="00D50319" w:rsidP="006D0FA2">
            <w:pPr>
              <w:rPr>
                <w:rFonts w:ascii="Times New Roman" w:hAnsi="Times New Roman" w:cs="Times New Roman"/>
                <w:sz w:val="18"/>
                <w:szCs w:val="18"/>
              </w:rPr>
            </w:pPr>
            <w:r w:rsidRPr="00E67329">
              <w:rPr>
                <w:rFonts w:ascii="Times New Roman" w:hAnsi="Times New Roman" w:cs="Times New Roman"/>
                <w:sz w:val="18"/>
                <w:szCs w:val="18"/>
              </w:rPr>
              <w:t>4. Changes in Eye Movement: This might include squinting, double vision, or inability to control eye movements.</w:t>
            </w:r>
          </w:p>
          <w:p w14:paraId="3A6E84F8" w14:textId="77777777" w:rsidR="00D50319" w:rsidRPr="00E67329" w:rsidRDefault="00D50319" w:rsidP="006D0FA2">
            <w:pPr>
              <w:rPr>
                <w:rFonts w:ascii="Times New Roman" w:hAnsi="Times New Roman" w:cs="Times New Roman"/>
                <w:sz w:val="18"/>
                <w:szCs w:val="18"/>
              </w:rPr>
            </w:pPr>
            <w:r w:rsidRPr="00E67329">
              <w:rPr>
                <w:rFonts w:ascii="Times New Roman" w:hAnsi="Times New Roman" w:cs="Times New Roman"/>
                <w:sz w:val="18"/>
                <w:szCs w:val="18"/>
              </w:rPr>
              <w:t>5. Behavioral or Personality Changes: Unusual changes in behavior or personality, which might be more subtle depending on the child’s age.</w:t>
            </w:r>
          </w:p>
          <w:p w14:paraId="3CEFFB4E" w14:textId="77777777" w:rsidR="00D50319" w:rsidRPr="00E67329" w:rsidRDefault="00D50319" w:rsidP="006D0FA2">
            <w:pPr>
              <w:rPr>
                <w:rFonts w:ascii="Times New Roman" w:hAnsi="Times New Roman" w:cs="Times New Roman"/>
                <w:sz w:val="18"/>
                <w:szCs w:val="18"/>
              </w:rPr>
            </w:pPr>
            <w:r w:rsidRPr="00E67329">
              <w:rPr>
                <w:rFonts w:ascii="Times New Roman" w:hAnsi="Times New Roman" w:cs="Times New Roman"/>
                <w:sz w:val="18"/>
                <w:szCs w:val="18"/>
              </w:rPr>
              <w:t>6. Increased Head Size in Infants: In younger children and infants, an increase in head size might occur due to increased pressure within the skull.</w:t>
            </w:r>
          </w:p>
          <w:p w14:paraId="5D88B7AD" w14:textId="77777777" w:rsidR="00D50319" w:rsidRPr="00E67329" w:rsidRDefault="00D50319" w:rsidP="006D0FA2">
            <w:pPr>
              <w:rPr>
                <w:rFonts w:ascii="Times New Roman" w:hAnsi="Times New Roman" w:cs="Times New Roman"/>
                <w:sz w:val="18"/>
                <w:szCs w:val="18"/>
              </w:rPr>
            </w:pPr>
            <w:r w:rsidRPr="00E67329">
              <w:rPr>
                <w:rFonts w:ascii="Times New Roman" w:hAnsi="Times New Roman" w:cs="Times New Roman"/>
                <w:sz w:val="18"/>
                <w:szCs w:val="18"/>
              </w:rPr>
              <w:t>7. Lethargy or Fatigue: Increased tiredness or less activity could also be a sign.</w:t>
            </w:r>
          </w:p>
          <w:p w14:paraId="60FB479B" w14:textId="77777777" w:rsidR="00D50319" w:rsidRPr="0006630A" w:rsidRDefault="00D50319" w:rsidP="006D0FA2">
            <w:pPr>
              <w:rPr>
                <w:rFonts w:ascii="Times New Roman" w:hAnsi="Times New Roman" w:cs="Times New Roman"/>
                <w:sz w:val="18"/>
                <w:szCs w:val="18"/>
              </w:rPr>
            </w:pPr>
            <w:r w:rsidRPr="00E67329">
              <w:rPr>
                <w:rFonts w:ascii="Times New Roman" w:hAnsi="Times New Roman" w:cs="Times New Roman"/>
                <w:sz w:val="18"/>
                <w:szCs w:val="18"/>
              </w:rPr>
              <w:t>Early detection and diagnosis are critical for managing medulloblastoma effectively, as they can improve the prognosis significantly. If a child exhibits any of these symptoms persistently, it's essential to consult a healthcare professional for thorough evaluation and appropriate diagnostic tests, such as MRI scans, which are crucial for confirming the presence of a tumor like medulloblastoma.</w:t>
            </w:r>
          </w:p>
        </w:tc>
        <w:tc>
          <w:tcPr>
            <w:tcW w:w="3118" w:type="dxa"/>
          </w:tcPr>
          <w:p w14:paraId="22F6E465"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Comparable</w:t>
            </w:r>
          </w:p>
        </w:tc>
        <w:tc>
          <w:tcPr>
            <w:tcW w:w="1418" w:type="dxa"/>
          </w:tcPr>
          <w:p w14:paraId="3C13A6F1" w14:textId="09AA0696" w:rsidR="00D50319" w:rsidRDefault="009B2373" w:rsidP="006D0FA2">
            <w:pPr>
              <w:rPr>
                <w:rFonts w:ascii="Times New Roman" w:hAnsi="Times New Roman" w:cs="Times New Roman"/>
                <w:sz w:val="18"/>
                <w:szCs w:val="18"/>
              </w:rPr>
            </w:pPr>
            <w:r>
              <w:rPr>
                <w:rFonts w:ascii="Times New Roman" w:hAnsi="Times New Roman" w:cs="Times New Roman" w:hint="eastAsia"/>
                <w:sz w:val="18"/>
                <w:szCs w:val="18"/>
              </w:rPr>
              <w:t>3</w:t>
            </w:r>
            <w:r w:rsidR="00DB4170">
              <w:rPr>
                <w:rFonts w:ascii="Times New Roman" w:hAnsi="Times New Roman" w:cs="Times New Roman" w:hint="eastAsia"/>
                <w:sz w:val="18"/>
                <w:szCs w:val="18"/>
              </w:rPr>
              <w:t>3</w:t>
            </w:r>
          </w:p>
        </w:tc>
        <w:tc>
          <w:tcPr>
            <w:tcW w:w="2268" w:type="dxa"/>
          </w:tcPr>
          <w:p w14:paraId="74A4BD6C" w14:textId="771B8EBB"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6F03C40E"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7E85359B"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78D78B2C" w14:textId="77777777" w:rsidTr="007430D3">
        <w:tc>
          <w:tcPr>
            <w:tcW w:w="2136" w:type="dxa"/>
          </w:tcPr>
          <w:p w14:paraId="13DC087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133.</w:t>
            </w:r>
            <w:r w:rsidRPr="0006630A">
              <w:rPr>
                <w:rFonts w:ascii="Times New Roman" w:hAnsi="Times New Roman" w:cs="Times New Roman"/>
                <w:sz w:val="18"/>
                <w:szCs w:val="18"/>
              </w:rPr>
              <w:t xml:space="preserve"> My first child has neuroblastoma. </w:t>
            </w:r>
            <w:r w:rsidRPr="00E67329">
              <w:rPr>
                <w:rFonts w:ascii="Times New Roman" w:hAnsi="Times New Roman" w:cs="Times New Roman"/>
                <w:sz w:val="18"/>
                <w:szCs w:val="18"/>
              </w:rPr>
              <w:t>What screening should my wife have when she has her second child</w:t>
            </w:r>
            <w:r w:rsidRPr="0006630A">
              <w:rPr>
                <w:rFonts w:ascii="Times New Roman" w:hAnsi="Times New Roman" w:cs="Times New Roman"/>
                <w:sz w:val="18"/>
                <w:szCs w:val="18"/>
              </w:rPr>
              <w:t>?</w:t>
            </w:r>
          </w:p>
        </w:tc>
        <w:tc>
          <w:tcPr>
            <w:tcW w:w="3364" w:type="dxa"/>
          </w:tcPr>
          <w:p w14:paraId="7B3DD7BB" w14:textId="77777777" w:rsidR="00D50319" w:rsidRPr="009F5CC3" w:rsidRDefault="00D50319" w:rsidP="006D0FA2">
            <w:pPr>
              <w:rPr>
                <w:rFonts w:ascii="Times New Roman" w:hAnsi="Times New Roman" w:cs="Times New Roman"/>
                <w:sz w:val="18"/>
                <w:szCs w:val="18"/>
              </w:rPr>
            </w:pPr>
            <w:r w:rsidRPr="009F5CC3">
              <w:rPr>
                <w:rFonts w:ascii="Times New Roman" w:hAnsi="Times New Roman" w:cs="Times New Roman"/>
                <w:sz w:val="18"/>
                <w:szCs w:val="18"/>
              </w:rPr>
              <w:t>I'm sorry to hear about your child's diagnosis of neuroblastoma. This must be a challenging time for your family. When it comes to screening for a second child, the need and type of screening might depend on several factors, including whether the neuroblastoma in your first child is linked to a known genetic mutation that could affect subsequent children.</w:t>
            </w:r>
          </w:p>
          <w:p w14:paraId="0E8A0F9B" w14:textId="77777777" w:rsidR="00D50319" w:rsidRPr="009F5CC3" w:rsidRDefault="00D50319" w:rsidP="006D0FA2">
            <w:pPr>
              <w:rPr>
                <w:rFonts w:ascii="Times New Roman" w:hAnsi="Times New Roman" w:cs="Times New Roman"/>
                <w:sz w:val="18"/>
                <w:szCs w:val="18"/>
              </w:rPr>
            </w:pPr>
            <w:r w:rsidRPr="009F5CC3">
              <w:rPr>
                <w:rFonts w:ascii="Times New Roman" w:hAnsi="Times New Roman" w:cs="Times New Roman"/>
                <w:sz w:val="18"/>
                <w:szCs w:val="18"/>
              </w:rPr>
              <w:t xml:space="preserve">Neuroblastoma most often occurs sporadically, which means it happens by chance with no known cause, and is usually not inherited. However, in a small </w:t>
            </w:r>
            <w:r w:rsidRPr="009F5CC3">
              <w:rPr>
                <w:rFonts w:ascii="Times New Roman" w:hAnsi="Times New Roman" w:cs="Times New Roman"/>
                <w:sz w:val="18"/>
                <w:szCs w:val="18"/>
              </w:rPr>
              <w:lastRenderedPageBreak/>
              <w:t>percentage of cases, there can be a familial link or genetic predisposition.</w:t>
            </w:r>
          </w:p>
          <w:p w14:paraId="61856BB9" w14:textId="77777777" w:rsidR="00D50319" w:rsidRPr="009F5CC3" w:rsidRDefault="00D50319" w:rsidP="006D0FA2">
            <w:pPr>
              <w:rPr>
                <w:rFonts w:ascii="Times New Roman" w:hAnsi="Times New Roman" w:cs="Times New Roman"/>
                <w:sz w:val="18"/>
                <w:szCs w:val="18"/>
              </w:rPr>
            </w:pPr>
            <w:r w:rsidRPr="009F5CC3">
              <w:rPr>
                <w:rFonts w:ascii="Times New Roman" w:hAnsi="Times New Roman" w:cs="Times New Roman"/>
                <w:sz w:val="18"/>
                <w:szCs w:val="18"/>
              </w:rPr>
              <w:t>Here’s a general approach you might consider discussing with your healthcare providers:</w:t>
            </w:r>
          </w:p>
          <w:p w14:paraId="56827DCF" w14:textId="77777777" w:rsidR="00D50319" w:rsidRPr="009F5CC3" w:rsidRDefault="00D50319" w:rsidP="006D0FA2">
            <w:pPr>
              <w:rPr>
                <w:rFonts w:ascii="Times New Roman" w:hAnsi="Times New Roman" w:cs="Times New Roman"/>
                <w:sz w:val="18"/>
                <w:szCs w:val="18"/>
              </w:rPr>
            </w:pPr>
            <w:r w:rsidRPr="009F5CC3">
              <w:rPr>
                <w:rFonts w:ascii="Times New Roman" w:hAnsi="Times New Roman" w:cs="Times New Roman"/>
                <w:sz w:val="18"/>
                <w:szCs w:val="18"/>
              </w:rPr>
              <w:t>1. Genetic Counseling and Testing: Since a very small number of neuroblastoma cases can be hereditary, it might be recommended that your first child undergo genetic testing to determine if there is a detectable genetic mutation associated with the cancer. If a genetic mutation is identified, genetic counseling can provide guidance on the implications for future children and what specific screenings or tests might be beneficial.</w:t>
            </w:r>
          </w:p>
          <w:p w14:paraId="672153BA" w14:textId="77777777" w:rsidR="00D50319" w:rsidRPr="009F5CC3" w:rsidRDefault="00D50319" w:rsidP="006D0FA2">
            <w:pPr>
              <w:rPr>
                <w:rFonts w:ascii="Times New Roman" w:hAnsi="Times New Roman" w:cs="Times New Roman"/>
                <w:sz w:val="18"/>
                <w:szCs w:val="18"/>
              </w:rPr>
            </w:pPr>
            <w:r w:rsidRPr="009F5CC3">
              <w:rPr>
                <w:rFonts w:ascii="Times New Roman" w:hAnsi="Times New Roman" w:cs="Times New Roman"/>
                <w:sz w:val="18"/>
                <w:szCs w:val="18"/>
              </w:rPr>
              <w:t>2. Prenatal Testing: If there is a known genetic risk, prenatal screenings during your wife’s pregnancy could include specific genetic tests, such as chorionic villus sampling (CVS) or amniocentesis, to check for the presence of the genetic mutation in the fetus.</w:t>
            </w:r>
          </w:p>
          <w:p w14:paraId="0495E522" w14:textId="77777777" w:rsidR="00D50319" w:rsidRPr="009F5CC3" w:rsidRDefault="00D50319" w:rsidP="006D0FA2">
            <w:pPr>
              <w:rPr>
                <w:rFonts w:ascii="Times New Roman" w:hAnsi="Times New Roman" w:cs="Times New Roman"/>
                <w:sz w:val="18"/>
                <w:szCs w:val="18"/>
              </w:rPr>
            </w:pPr>
            <w:r w:rsidRPr="009F5CC3">
              <w:rPr>
                <w:rFonts w:ascii="Times New Roman" w:hAnsi="Times New Roman" w:cs="Times New Roman"/>
                <w:sz w:val="18"/>
                <w:szCs w:val="18"/>
              </w:rPr>
              <w:t>3. Regular Pediatric Screening: If a second child is born and no specific genetic risk is identified, regular pediatric care and screenings are important. These would not typically involve specific screening for neuroblastoma unless there are symptoms or a known genetic factor.</w:t>
            </w:r>
          </w:p>
          <w:p w14:paraId="058405AC" w14:textId="77777777" w:rsidR="00D50319" w:rsidRPr="009F5CC3" w:rsidRDefault="00D50319" w:rsidP="006D0FA2">
            <w:pPr>
              <w:rPr>
                <w:rFonts w:ascii="Times New Roman" w:hAnsi="Times New Roman" w:cs="Times New Roman"/>
                <w:sz w:val="18"/>
                <w:szCs w:val="18"/>
              </w:rPr>
            </w:pPr>
            <w:r w:rsidRPr="009F5CC3">
              <w:rPr>
                <w:rFonts w:ascii="Times New Roman" w:hAnsi="Times New Roman" w:cs="Times New Roman"/>
                <w:sz w:val="18"/>
                <w:szCs w:val="18"/>
              </w:rPr>
              <w:t>4. Family History Review: Besides genetic testing, a thorough review of the family’s medical history with a medical geneticist might provide additional insights into any further risks and the need for screenings.</w:t>
            </w:r>
          </w:p>
          <w:p w14:paraId="34DA536E" w14:textId="77777777" w:rsidR="00D50319" w:rsidRPr="0006630A" w:rsidRDefault="00D50319" w:rsidP="006D0FA2">
            <w:pPr>
              <w:rPr>
                <w:rFonts w:ascii="Times New Roman" w:hAnsi="Times New Roman" w:cs="Times New Roman"/>
                <w:sz w:val="18"/>
                <w:szCs w:val="18"/>
              </w:rPr>
            </w:pPr>
            <w:r w:rsidRPr="009F5CC3">
              <w:rPr>
                <w:rFonts w:ascii="Times New Roman" w:hAnsi="Times New Roman" w:cs="Times New Roman"/>
                <w:sz w:val="18"/>
                <w:szCs w:val="18"/>
              </w:rPr>
              <w:t xml:space="preserve">It’s important to work closely with a team of healthcare professionals, including a pediatric oncologist, geneticist, and obstetrician, who can provide personalized advice and guidance based on your family’s </w:t>
            </w:r>
            <w:r w:rsidRPr="009F5CC3">
              <w:rPr>
                <w:rFonts w:ascii="Times New Roman" w:hAnsi="Times New Roman" w:cs="Times New Roman"/>
                <w:sz w:val="18"/>
                <w:szCs w:val="18"/>
              </w:rPr>
              <w:lastRenderedPageBreak/>
              <w:t>specific situation. They can help decide the best approach for genetic testing and monitoring for your family.</w:t>
            </w:r>
          </w:p>
        </w:tc>
        <w:tc>
          <w:tcPr>
            <w:tcW w:w="3118" w:type="dxa"/>
          </w:tcPr>
          <w:p w14:paraId="36BF626D"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Comparable</w:t>
            </w:r>
          </w:p>
        </w:tc>
        <w:tc>
          <w:tcPr>
            <w:tcW w:w="1418" w:type="dxa"/>
          </w:tcPr>
          <w:p w14:paraId="4562F7D5" w14:textId="66CE4C23" w:rsidR="00D50319" w:rsidRDefault="009B2373" w:rsidP="006D0FA2">
            <w:pPr>
              <w:rPr>
                <w:rFonts w:ascii="Times New Roman" w:hAnsi="Times New Roman" w:cs="Times New Roman"/>
                <w:sz w:val="18"/>
                <w:szCs w:val="18"/>
              </w:rPr>
            </w:pPr>
            <w:r>
              <w:rPr>
                <w:rFonts w:ascii="Times New Roman" w:hAnsi="Times New Roman" w:cs="Times New Roman" w:hint="eastAsia"/>
                <w:sz w:val="18"/>
                <w:szCs w:val="18"/>
              </w:rPr>
              <w:t>32</w:t>
            </w:r>
          </w:p>
        </w:tc>
        <w:tc>
          <w:tcPr>
            <w:tcW w:w="2268" w:type="dxa"/>
          </w:tcPr>
          <w:p w14:paraId="672FC3AA" w14:textId="5AFD2300"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2E724952"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71738C3A" w14:textId="77777777" w:rsidR="00D50319" w:rsidRPr="00EE5DA0" w:rsidRDefault="00D50319" w:rsidP="006D0FA2">
            <w:pPr>
              <w:rPr>
                <w:rFonts w:ascii="Times New Roman" w:hAnsi="Times New Roman" w:cs="Times New Roman"/>
                <w:sz w:val="18"/>
                <w:szCs w:val="18"/>
              </w:rPr>
            </w:pPr>
            <w:bookmarkStart w:id="16" w:name="OLE_LINK12"/>
            <w:r w:rsidRPr="00EE5DA0">
              <w:rPr>
                <w:rFonts w:ascii="Times New Roman" w:hAnsi="Times New Roman" w:cs="Times New Roman"/>
                <w:sz w:val="18"/>
                <w:szCs w:val="18"/>
              </w:rPr>
              <w:t>Not applicable</w:t>
            </w:r>
            <w:bookmarkEnd w:id="16"/>
          </w:p>
        </w:tc>
      </w:tr>
      <w:tr w:rsidR="00D50319" w:rsidRPr="0006630A" w14:paraId="3450567F" w14:textId="77777777" w:rsidTr="007430D3">
        <w:tc>
          <w:tcPr>
            <w:tcW w:w="2136" w:type="dxa"/>
          </w:tcPr>
          <w:p w14:paraId="00030BCD"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134.</w:t>
            </w:r>
            <w:r>
              <w:t xml:space="preserve"> </w:t>
            </w:r>
            <w:r w:rsidRPr="00B56EB4">
              <w:rPr>
                <w:rFonts w:ascii="Times New Roman" w:hAnsi="Times New Roman" w:cs="Times New Roman"/>
                <w:sz w:val="18"/>
                <w:szCs w:val="18"/>
              </w:rPr>
              <w:t>How should parents communicate with their children about cancer?</w:t>
            </w:r>
          </w:p>
        </w:tc>
        <w:tc>
          <w:tcPr>
            <w:tcW w:w="3364" w:type="dxa"/>
          </w:tcPr>
          <w:p w14:paraId="0FE871D8" w14:textId="77777777" w:rsidR="00D50319" w:rsidRPr="000D264A" w:rsidRDefault="00D50319" w:rsidP="006D0FA2">
            <w:pPr>
              <w:rPr>
                <w:rFonts w:ascii="Times New Roman" w:hAnsi="Times New Roman" w:cs="Times New Roman"/>
                <w:sz w:val="18"/>
                <w:szCs w:val="18"/>
              </w:rPr>
            </w:pPr>
            <w:r w:rsidRPr="000D264A">
              <w:rPr>
                <w:rFonts w:ascii="Times New Roman" w:hAnsi="Times New Roman" w:cs="Times New Roman"/>
                <w:sz w:val="18"/>
                <w:szCs w:val="18"/>
              </w:rPr>
              <w:t>Communicating with children about cancer is a delicate matter that requires sensitivity, honesty, and age-appropriate explanations. Here are some guidelines for parents on how to discuss cancer with their children:</w:t>
            </w:r>
          </w:p>
          <w:p w14:paraId="6364320D" w14:textId="77777777" w:rsidR="00D50319" w:rsidRPr="000D264A" w:rsidRDefault="00D50319" w:rsidP="006D0FA2">
            <w:pPr>
              <w:rPr>
                <w:rFonts w:ascii="Times New Roman" w:hAnsi="Times New Roman" w:cs="Times New Roman"/>
                <w:sz w:val="18"/>
                <w:szCs w:val="18"/>
              </w:rPr>
            </w:pPr>
            <w:r w:rsidRPr="000D264A">
              <w:rPr>
                <w:rFonts w:ascii="Times New Roman" w:hAnsi="Times New Roman" w:cs="Times New Roman"/>
                <w:sz w:val="18"/>
                <w:szCs w:val="18"/>
              </w:rPr>
              <w:t>1. Be Honest and Open: It’s important to be truthful with children about the diagnosis. Children need to trust that their parents are not withholding information. This helps in building a supportive environment where children feel secure in asking questions and expressing their feelings.</w:t>
            </w:r>
          </w:p>
          <w:p w14:paraId="15E1086F" w14:textId="77777777" w:rsidR="00D50319" w:rsidRPr="000D264A" w:rsidRDefault="00D50319" w:rsidP="006D0FA2">
            <w:pPr>
              <w:rPr>
                <w:rFonts w:ascii="Times New Roman" w:hAnsi="Times New Roman" w:cs="Times New Roman"/>
                <w:sz w:val="18"/>
                <w:szCs w:val="18"/>
              </w:rPr>
            </w:pPr>
            <w:r w:rsidRPr="000D264A">
              <w:rPr>
                <w:rFonts w:ascii="Times New Roman" w:hAnsi="Times New Roman" w:cs="Times New Roman"/>
                <w:sz w:val="18"/>
                <w:szCs w:val="18"/>
              </w:rPr>
              <w:t>2. Use Simple and Clear Language: Explain cancer in terms that are appropriate to the child’s age and understanding. For young children, it might be enough to explain that someone has "bad cells" that doctors are trying to fix. Older children can understand more detailed explanations about the type of cancer and the treatments involved.</w:t>
            </w:r>
          </w:p>
          <w:p w14:paraId="750D551A" w14:textId="77777777" w:rsidR="00D50319" w:rsidRPr="000D264A" w:rsidRDefault="00D50319" w:rsidP="006D0FA2">
            <w:pPr>
              <w:rPr>
                <w:rFonts w:ascii="Times New Roman" w:hAnsi="Times New Roman" w:cs="Times New Roman"/>
                <w:sz w:val="18"/>
                <w:szCs w:val="18"/>
              </w:rPr>
            </w:pPr>
            <w:r w:rsidRPr="000D264A">
              <w:rPr>
                <w:rFonts w:ascii="Times New Roman" w:hAnsi="Times New Roman" w:cs="Times New Roman"/>
                <w:sz w:val="18"/>
                <w:szCs w:val="18"/>
              </w:rPr>
              <w:t>3. Encourage Questions: Allow children to ask questions and express their concerns. Be patient and try to answer their questions as clearly and honestly as possible. If you don't know the answer, it's okay to say so and perhaps find out the information together.</w:t>
            </w:r>
          </w:p>
          <w:p w14:paraId="1B86AAED" w14:textId="77777777" w:rsidR="00D50319" w:rsidRPr="000D264A" w:rsidRDefault="00D50319" w:rsidP="006D0FA2">
            <w:pPr>
              <w:rPr>
                <w:rFonts w:ascii="Times New Roman" w:hAnsi="Times New Roman" w:cs="Times New Roman"/>
                <w:sz w:val="18"/>
                <w:szCs w:val="18"/>
              </w:rPr>
            </w:pPr>
            <w:r w:rsidRPr="000D264A">
              <w:rPr>
                <w:rFonts w:ascii="Times New Roman" w:hAnsi="Times New Roman" w:cs="Times New Roman"/>
                <w:sz w:val="18"/>
                <w:szCs w:val="18"/>
              </w:rPr>
              <w:t>4. Assure Them: Children might worry that they are to blame or that they might 'catch' the illness. Assure them that cancer is not anyone’s fault and it cannot be caught like a cold. It’s also important to reassure them about who will take care of them if the sick person’s health changes.</w:t>
            </w:r>
          </w:p>
          <w:p w14:paraId="18580FE8" w14:textId="77777777" w:rsidR="00D50319" w:rsidRPr="000D264A" w:rsidRDefault="00D50319" w:rsidP="006D0FA2">
            <w:pPr>
              <w:rPr>
                <w:rFonts w:ascii="Times New Roman" w:hAnsi="Times New Roman" w:cs="Times New Roman"/>
                <w:sz w:val="18"/>
                <w:szCs w:val="18"/>
              </w:rPr>
            </w:pPr>
            <w:r w:rsidRPr="000D264A">
              <w:rPr>
                <w:rFonts w:ascii="Times New Roman" w:hAnsi="Times New Roman" w:cs="Times New Roman"/>
                <w:sz w:val="18"/>
                <w:szCs w:val="18"/>
              </w:rPr>
              <w:t xml:space="preserve">5. Discuss Changes: Talk about changes they might expect at home, such as changes in routines, mood swings (due to illness or </w:t>
            </w:r>
            <w:r w:rsidRPr="000D264A">
              <w:rPr>
                <w:rFonts w:ascii="Times New Roman" w:hAnsi="Times New Roman" w:cs="Times New Roman"/>
                <w:sz w:val="18"/>
                <w:szCs w:val="18"/>
              </w:rPr>
              <w:lastRenderedPageBreak/>
              <w:t>treatment), or physical changes (like hair loss). Knowing what might happen can reduce anxiety and help children feel prepared.</w:t>
            </w:r>
          </w:p>
          <w:p w14:paraId="0566E78A" w14:textId="77777777" w:rsidR="00D50319" w:rsidRPr="000D264A" w:rsidRDefault="00D50319" w:rsidP="006D0FA2">
            <w:pPr>
              <w:rPr>
                <w:rFonts w:ascii="Times New Roman" w:hAnsi="Times New Roman" w:cs="Times New Roman"/>
                <w:sz w:val="18"/>
                <w:szCs w:val="18"/>
              </w:rPr>
            </w:pPr>
            <w:r w:rsidRPr="000D264A">
              <w:rPr>
                <w:rFonts w:ascii="Times New Roman" w:hAnsi="Times New Roman" w:cs="Times New Roman"/>
                <w:sz w:val="18"/>
                <w:szCs w:val="18"/>
              </w:rPr>
              <w:t>6. Keep Regular Updates: As the situation progresses, keep children updated to avoid surprises. This continuity helps them feel included and less anxious about sudden changes or unexpected news.</w:t>
            </w:r>
          </w:p>
          <w:p w14:paraId="57CD4BB5" w14:textId="77777777" w:rsidR="00D50319" w:rsidRPr="000D264A" w:rsidRDefault="00D50319" w:rsidP="006D0FA2">
            <w:pPr>
              <w:rPr>
                <w:rFonts w:ascii="Times New Roman" w:hAnsi="Times New Roman" w:cs="Times New Roman"/>
                <w:sz w:val="18"/>
                <w:szCs w:val="18"/>
              </w:rPr>
            </w:pPr>
            <w:r w:rsidRPr="000D264A">
              <w:rPr>
                <w:rFonts w:ascii="Times New Roman" w:hAnsi="Times New Roman" w:cs="Times New Roman"/>
                <w:sz w:val="18"/>
                <w:szCs w:val="18"/>
              </w:rPr>
              <w:t>7. Seek Support: Utilize resources like books, counselors, or support groups designed to help children understand and cope with serious illness in the family. Sometimes, talking to an impartial third party can help children process what they're feeling.</w:t>
            </w:r>
          </w:p>
          <w:p w14:paraId="79DE4FE4" w14:textId="77777777" w:rsidR="00D50319" w:rsidRPr="000D264A" w:rsidRDefault="00D50319" w:rsidP="006D0FA2">
            <w:pPr>
              <w:rPr>
                <w:rFonts w:ascii="Times New Roman" w:hAnsi="Times New Roman" w:cs="Times New Roman"/>
                <w:sz w:val="18"/>
                <w:szCs w:val="18"/>
              </w:rPr>
            </w:pPr>
            <w:r w:rsidRPr="000D264A">
              <w:rPr>
                <w:rFonts w:ascii="Times New Roman" w:hAnsi="Times New Roman" w:cs="Times New Roman"/>
                <w:sz w:val="18"/>
                <w:szCs w:val="18"/>
              </w:rPr>
              <w:t>8. Monitor Their Feelings: Keep an eye on their emotional responses. Changes in behavior, sleep, or eating patterns can indicate they’re struggling with the situation. Professional help from a psychologist or counselor can be beneficial if needed.</w:t>
            </w:r>
          </w:p>
          <w:p w14:paraId="60ABE8AB" w14:textId="77777777" w:rsidR="00D50319" w:rsidRPr="0006630A" w:rsidRDefault="00D50319" w:rsidP="006D0FA2">
            <w:pPr>
              <w:rPr>
                <w:rFonts w:ascii="Times New Roman" w:hAnsi="Times New Roman" w:cs="Times New Roman"/>
                <w:sz w:val="18"/>
                <w:szCs w:val="18"/>
              </w:rPr>
            </w:pPr>
            <w:r w:rsidRPr="000D264A">
              <w:rPr>
                <w:rFonts w:ascii="Times New Roman" w:hAnsi="Times New Roman" w:cs="Times New Roman"/>
                <w:sz w:val="18"/>
                <w:szCs w:val="18"/>
              </w:rPr>
              <w:t>It's vital to foster an atmosphere where children feel safe and supported in expressing their feelings and concerns. Adjusting the depth and nature of the conversation as they grow and their understanding evolves is key to effectively communicating about such a complex issue.</w:t>
            </w:r>
          </w:p>
        </w:tc>
        <w:tc>
          <w:tcPr>
            <w:tcW w:w="3118" w:type="dxa"/>
          </w:tcPr>
          <w:p w14:paraId="3E09D84A"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Comparable</w:t>
            </w:r>
          </w:p>
        </w:tc>
        <w:tc>
          <w:tcPr>
            <w:tcW w:w="1418" w:type="dxa"/>
          </w:tcPr>
          <w:p w14:paraId="716C8F9F" w14:textId="6C20AA5F" w:rsidR="00D50319" w:rsidRDefault="009B2373"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1ABB6581" w14:textId="48B38D9F"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2231B871"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687D91D4"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19562EF9" w14:textId="77777777" w:rsidTr="007430D3">
        <w:tc>
          <w:tcPr>
            <w:tcW w:w="2136" w:type="dxa"/>
          </w:tcPr>
          <w:p w14:paraId="09130FDF"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135.</w:t>
            </w:r>
            <w:r w:rsidRPr="0006630A">
              <w:rPr>
                <w:rFonts w:ascii="Times New Roman" w:hAnsi="Times New Roman" w:cs="Times New Roman"/>
                <w:sz w:val="18"/>
                <w:szCs w:val="18"/>
              </w:rPr>
              <w:t xml:space="preserve"> What are the special measures to prevent brain cancer for families living in areas with high radiation levels?</w:t>
            </w:r>
          </w:p>
        </w:tc>
        <w:tc>
          <w:tcPr>
            <w:tcW w:w="3364" w:type="dxa"/>
          </w:tcPr>
          <w:p w14:paraId="3B54874C" w14:textId="77777777" w:rsidR="00D50319" w:rsidRPr="009F5CC3" w:rsidRDefault="00D50319" w:rsidP="006D0FA2">
            <w:pPr>
              <w:rPr>
                <w:rFonts w:ascii="Times New Roman" w:hAnsi="Times New Roman" w:cs="Times New Roman"/>
                <w:sz w:val="18"/>
                <w:szCs w:val="18"/>
              </w:rPr>
            </w:pPr>
            <w:r w:rsidRPr="009F5CC3">
              <w:rPr>
                <w:rFonts w:ascii="Times New Roman" w:hAnsi="Times New Roman" w:cs="Times New Roman"/>
                <w:sz w:val="18"/>
                <w:szCs w:val="18"/>
              </w:rPr>
              <w:t>Families living in areas with high radiation levels face an increased risk of various cancers, including brain cancer. There are several precautionary measures and guidelines recommended to minimize exposure and reduce the risk of cancer:</w:t>
            </w:r>
          </w:p>
          <w:p w14:paraId="34D74BAC" w14:textId="77777777" w:rsidR="00D50319" w:rsidRPr="009F5CC3" w:rsidRDefault="00D50319" w:rsidP="006D0FA2">
            <w:pPr>
              <w:rPr>
                <w:rFonts w:ascii="Times New Roman" w:hAnsi="Times New Roman" w:cs="Times New Roman"/>
                <w:sz w:val="18"/>
                <w:szCs w:val="18"/>
              </w:rPr>
            </w:pPr>
            <w:r w:rsidRPr="009F5CC3">
              <w:rPr>
                <w:rFonts w:ascii="Times New Roman" w:hAnsi="Times New Roman" w:cs="Times New Roman"/>
                <w:sz w:val="18"/>
                <w:szCs w:val="18"/>
              </w:rPr>
              <w:t xml:space="preserve">1. Radiation Shielding and Home Safety: </w:t>
            </w:r>
          </w:p>
          <w:p w14:paraId="427ECFE3" w14:textId="77777777" w:rsidR="00D50319" w:rsidRPr="009F5CC3" w:rsidRDefault="00D50319" w:rsidP="006D0FA2">
            <w:pPr>
              <w:rPr>
                <w:rFonts w:ascii="Times New Roman" w:hAnsi="Times New Roman" w:cs="Times New Roman"/>
                <w:sz w:val="18"/>
                <w:szCs w:val="18"/>
              </w:rPr>
            </w:pPr>
            <w:r w:rsidRPr="009F5CC3">
              <w:rPr>
                <w:rFonts w:ascii="Times New Roman" w:hAnsi="Times New Roman" w:cs="Times New Roman"/>
                <w:sz w:val="18"/>
                <w:szCs w:val="18"/>
              </w:rPr>
              <w:t xml:space="preserve">   - Ensuring proper shielding in buildings can help reduce the amount of radiation that </w:t>
            </w:r>
            <w:r w:rsidRPr="009F5CC3">
              <w:rPr>
                <w:rFonts w:ascii="Times New Roman" w:hAnsi="Times New Roman" w:cs="Times New Roman"/>
                <w:sz w:val="18"/>
                <w:szCs w:val="18"/>
              </w:rPr>
              <w:lastRenderedPageBreak/>
              <w:t>penetrates living spaces. This might include materials that specifically block radiation.</w:t>
            </w:r>
          </w:p>
          <w:p w14:paraId="15FA1F78" w14:textId="77777777" w:rsidR="00D50319" w:rsidRPr="009F5CC3" w:rsidRDefault="00D50319" w:rsidP="006D0FA2">
            <w:pPr>
              <w:rPr>
                <w:rFonts w:ascii="Times New Roman" w:hAnsi="Times New Roman" w:cs="Times New Roman"/>
                <w:sz w:val="18"/>
                <w:szCs w:val="18"/>
              </w:rPr>
            </w:pPr>
            <w:r w:rsidRPr="009F5CC3">
              <w:rPr>
                <w:rFonts w:ascii="Times New Roman" w:hAnsi="Times New Roman" w:cs="Times New Roman"/>
                <w:sz w:val="18"/>
                <w:szCs w:val="18"/>
              </w:rPr>
              <w:t xml:space="preserve">   - Regularly inspect and maintain the home to ensure there are no sources of radiation leaks, such as radon gas, which is a significant risk factor for lung cancer and can be indirectly related to overall radiation exposure.</w:t>
            </w:r>
          </w:p>
          <w:p w14:paraId="3795F691" w14:textId="77777777" w:rsidR="00D50319" w:rsidRPr="009F5CC3" w:rsidRDefault="00D50319" w:rsidP="006D0FA2">
            <w:pPr>
              <w:rPr>
                <w:rFonts w:ascii="Times New Roman" w:hAnsi="Times New Roman" w:cs="Times New Roman"/>
                <w:sz w:val="18"/>
                <w:szCs w:val="18"/>
              </w:rPr>
            </w:pPr>
            <w:r w:rsidRPr="009F5CC3">
              <w:rPr>
                <w:rFonts w:ascii="Times New Roman" w:hAnsi="Times New Roman" w:cs="Times New Roman"/>
                <w:sz w:val="18"/>
                <w:szCs w:val="18"/>
              </w:rPr>
              <w:t>2. Environmental Testing and Monitoring:</w:t>
            </w:r>
          </w:p>
          <w:p w14:paraId="0F20E674" w14:textId="77777777" w:rsidR="00D50319" w:rsidRPr="009F5CC3" w:rsidRDefault="00D50319" w:rsidP="006D0FA2">
            <w:pPr>
              <w:rPr>
                <w:rFonts w:ascii="Times New Roman" w:hAnsi="Times New Roman" w:cs="Times New Roman"/>
                <w:sz w:val="18"/>
                <w:szCs w:val="18"/>
              </w:rPr>
            </w:pPr>
            <w:r w:rsidRPr="009F5CC3">
              <w:rPr>
                <w:rFonts w:ascii="Times New Roman" w:hAnsi="Times New Roman" w:cs="Times New Roman"/>
                <w:sz w:val="18"/>
                <w:szCs w:val="18"/>
              </w:rPr>
              <w:t xml:space="preserve">   - Regular testing for radiation levels in and around the home can help identify risks and address them promptly. Portable radiation detection devices can be used for this purpose.</w:t>
            </w:r>
          </w:p>
          <w:p w14:paraId="7C35B871" w14:textId="77777777" w:rsidR="00D50319" w:rsidRPr="009F5CC3" w:rsidRDefault="00D50319" w:rsidP="006D0FA2">
            <w:pPr>
              <w:rPr>
                <w:rFonts w:ascii="Times New Roman" w:hAnsi="Times New Roman" w:cs="Times New Roman"/>
                <w:sz w:val="18"/>
                <w:szCs w:val="18"/>
              </w:rPr>
            </w:pPr>
            <w:r w:rsidRPr="009F5CC3">
              <w:rPr>
                <w:rFonts w:ascii="Times New Roman" w:hAnsi="Times New Roman" w:cs="Times New Roman"/>
                <w:sz w:val="18"/>
                <w:szCs w:val="18"/>
              </w:rPr>
              <w:t xml:space="preserve">   - Engage local environmental health agencies to assess the radiation level and get professional advice tailored to the specific area.</w:t>
            </w:r>
          </w:p>
          <w:p w14:paraId="33F1D21E" w14:textId="77777777" w:rsidR="00D50319" w:rsidRPr="009F5CC3" w:rsidRDefault="00D50319" w:rsidP="006D0FA2">
            <w:pPr>
              <w:rPr>
                <w:rFonts w:ascii="Times New Roman" w:hAnsi="Times New Roman" w:cs="Times New Roman"/>
                <w:sz w:val="18"/>
                <w:szCs w:val="18"/>
              </w:rPr>
            </w:pPr>
            <w:r w:rsidRPr="009F5CC3">
              <w:rPr>
                <w:rFonts w:ascii="Times New Roman" w:hAnsi="Times New Roman" w:cs="Times New Roman"/>
                <w:sz w:val="18"/>
                <w:szCs w:val="18"/>
              </w:rPr>
              <w:t>3. Health Monitoring and Checkups:</w:t>
            </w:r>
          </w:p>
          <w:p w14:paraId="5F16A788" w14:textId="77777777" w:rsidR="00D50319" w:rsidRPr="009F5CC3" w:rsidRDefault="00D50319" w:rsidP="006D0FA2">
            <w:pPr>
              <w:rPr>
                <w:rFonts w:ascii="Times New Roman" w:hAnsi="Times New Roman" w:cs="Times New Roman"/>
                <w:sz w:val="18"/>
                <w:szCs w:val="18"/>
              </w:rPr>
            </w:pPr>
            <w:r w:rsidRPr="009F5CC3">
              <w:rPr>
                <w:rFonts w:ascii="Times New Roman" w:hAnsi="Times New Roman" w:cs="Times New Roman"/>
                <w:sz w:val="18"/>
                <w:szCs w:val="18"/>
              </w:rPr>
              <w:t xml:space="preserve">   - Regular medical checkups that include comprehensive evaluations can help in early detection of any adverse health effects from radiation exposure.</w:t>
            </w:r>
          </w:p>
          <w:p w14:paraId="0325F60F" w14:textId="77777777" w:rsidR="00D50319" w:rsidRPr="009F5CC3" w:rsidRDefault="00D50319" w:rsidP="006D0FA2">
            <w:pPr>
              <w:rPr>
                <w:rFonts w:ascii="Times New Roman" w:hAnsi="Times New Roman" w:cs="Times New Roman"/>
                <w:sz w:val="18"/>
                <w:szCs w:val="18"/>
              </w:rPr>
            </w:pPr>
            <w:r w:rsidRPr="009F5CC3">
              <w:rPr>
                <w:rFonts w:ascii="Times New Roman" w:hAnsi="Times New Roman" w:cs="Times New Roman"/>
                <w:sz w:val="18"/>
                <w:szCs w:val="18"/>
              </w:rPr>
              <w:t xml:space="preserve">   - Families, especially children and pregnant women, should have periodic medical imaging if recommended by a healthcare provider, and should discuss the risks of radiation exposure with their physicians.</w:t>
            </w:r>
          </w:p>
          <w:p w14:paraId="625D5545" w14:textId="77777777" w:rsidR="00D50319" w:rsidRPr="009F5CC3" w:rsidRDefault="00D50319" w:rsidP="006D0FA2">
            <w:pPr>
              <w:rPr>
                <w:rFonts w:ascii="Times New Roman" w:hAnsi="Times New Roman" w:cs="Times New Roman"/>
                <w:sz w:val="18"/>
                <w:szCs w:val="18"/>
              </w:rPr>
            </w:pPr>
            <w:r w:rsidRPr="009F5CC3">
              <w:rPr>
                <w:rFonts w:ascii="Times New Roman" w:hAnsi="Times New Roman" w:cs="Times New Roman"/>
                <w:sz w:val="18"/>
                <w:szCs w:val="18"/>
              </w:rPr>
              <w:t>4. Diet and Lifestyle:</w:t>
            </w:r>
          </w:p>
          <w:p w14:paraId="319D1E46" w14:textId="77777777" w:rsidR="00D50319" w:rsidRPr="009F5CC3" w:rsidRDefault="00D50319" w:rsidP="006D0FA2">
            <w:pPr>
              <w:rPr>
                <w:rFonts w:ascii="Times New Roman" w:hAnsi="Times New Roman" w:cs="Times New Roman"/>
                <w:sz w:val="18"/>
                <w:szCs w:val="18"/>
              </w:rPr>
            </w:pPr>
            <w:r w:rsidRPr="009F5CC3">
              <w:rPr>
                <w:rFonts w:ascii="Times New Roman" w:hAnsi="Times New Roman" w:cs="Times New Roman"/>
                <w:sz w:val="18"/>
                <w:szCs w:val="18"/>
              </w:rPr>
              <w:t xml:space="preserve">   - Maintain a healthy diet rich in antioxidants. Foods that are high in antioxidants can help protect cells from damage, including damage from radiation.</w:t>
            </w:r>
          </w:p>
          <w:p w14:paraId="739F249D" w14:textId="77777777" w:rsidR="00D50319" w:rsidRPr="009F5CC3" w:rsidRDefault="00D50319" w:rsidP="006D0FA2">
            <w:pPr>
              <w:rPr>
                <w:rFonts w:ascii="Times New Roman" w:hAnsi="Times New Roman" w:cs="Times New Roman"/>
                <w:sz w:val="18"/>
                <w:szCs w:val="18"/>
              </w:rPr>
            </w:pPr>
            <w:r w:rsidRPr="009F5CC3">
              <w:rPr>
                <w:rFonts w:ascii="Times New Roman" w:hAnsi="Times New Roman" w:cs="Times New Roman"/>
                <w:sz w:val="18"/>
                <w:szCs w:val="18"/>
              </w:rPr>
              <w:t xml:space="preserve">   - Stay physically active and maintain a healthy lifestyle to support overall health and immune function.</w:t>
            </w:r>
          </w:p>
          <w:p w14:paraId="3B4C9C49" w14:textId="77777777" w:rsidR="00D50319" w:rsidRPr="009F5CC3" w:rsidRDefault="00D50319" w:rsidP="006D0FA2">
            <w:pPr>
              <w:rPr>
                <w:rFonts w:ascii="Times New Roman" w:hAnsi="Times New Roman" w:cs="Times New Roman"/>
                <w:sz w:val="18"/>
                <w:szCs w:val="18"/>
              </w:rPr>
            </w:pPr>
            <w:r w:rsidRPr="009F5CC3">
              <w:rPr>
                <w:rFonts w:ascii="Times New Roman" w:hAnsi="Times New Roman" w:cs="Times New Roman"/>
                <w:sz w:val="18"/>
                <w:szCs w:val="18"/>
              </w:rPr>
              <w:t>5. Public Health Guidelines:</w:t>
            </w:r>
          </w:p>
          <w:p w14:paraId="0514831A" w14:textId="77777777" w:rsidR="00D50319" w:rsidRPr="009F5CC3" w:rsidRDefault="00D50319" w:rsidP="006D0FA2">
            <w:pPr>
              <w:rPr>
                <w:rFonts w:ascii="Times New Roman" w:hAnsi="Times New Roman" w:cs="Times New Roman"/>
                <w:sz w:val="18"/>
                <w:szCs w:val="18"/>
              </w:rPr>
            </w:pPr>
            <w:r w:rsidRPr="009F5CC3">
              <w:rPr>
                <w:rFonts w:ascii="Times New Roman" w:hAnsi="Times New Roman" w:cs="Times New Roman"/>
                <w:sz w:val="18"/>
                <w:szCs w:val="18"/>
              </w:rPr>
              <w:t xml:space="preserve">   - Follow any local, regional, or national health advisories related to radiation </w:t>
            </w:r>
            <w:r w:rsidRPr="009F5CC3">
              <w:rPr>
                <w:rFonts w:ascii="Times New Roman" w:hAnsi="Times New Roman" w:cs="Times New Roman"/>
                <w:sz w:val="18"/>
                <w:szCs w:val="18"/>
              </w:rPr>
              <w:lastRenderedPageBreak/>
              <w:t>exposure. Government or health organizations often provide specific guidelines for areas with elevated radiation levels.</w:t>
            </w:r>
          </w:p>
          <w:p w14:paraId="7EF6231B" w14:textId="77777777" w:rsidR="00D50319" w:rsidRPr="009F5CC3" w:rsidRDefault="00D50319" w:rsidP="006D0FA2">
            <w:pPr>
              <w:rPr>
                <w:rFonts w:ascii="Times New Roman" w:hAnsi="Times New Roman" w:cs="Times New Roman"/>
                <w:sz w:val="18"/>
                <w:szCs w:val="18"/>
              </w:rPr>
            </w:pPr>
            <w:r w:rsidRPr="009F5CC3">
              <w:rPr>
                <w:rFonts w:ascii="Times New Roman" w:hAnsi="Times New Roman" w:cs="Times New Roman"/>
                <w:sz w:val="18"/>
                <w:szCs w:val="18"/>
              </w:rPr>
              <w:t xml:space="preserve">   - Participate in community awareness programs that provide education and resources on radiation safety.</w:t>
            </w:r>
          </w:p>
          <w:p w14:paraId="43ADB885" w14:textId="77777777" w:rsidR="00D50319" w:rsidRPr="009F5CC3" w:rsidRDefault="00D50319" w:rsidP="006D0FA2">
            <w:pPr>
              <w:rPr>
                <w:rFonts w:ascii="Times New Roman" w:hAnsi="Times New Roman" w:cs="Times New Roman"/>
                <w:sz w:val="18"/>
                <w:szCs w:val="18"/>
              </w:rPr>
            </w:pPr>
            <w:r w:rsidRPr="009F5CC3">
              <w:rPr>
                <w:rFonts w:ascii="Times New Roman" w:hAnsi="Times New Roman" w:cs="Times New Roman"/>
                <w:sz w:val="18"/>
                <w:szCs w:val="18"/>
              </w:rPr>
              <w:t>6. Evacuation Readiness:</w:t>
            </w:r>
          </w:p>
          <w:p w14:paraId="7A8CADF0" w14:textId="77777777" w:rsidR="00D50319" w:rsidRPr="009F5CC3" w:rsidRDefault="00D50319" w:rsidP="006D0FA2">
            <w:pPr>
              <w:rPr>
                <w:rFonts w:ascii="Times New Roman" w:hAnsi="Times New Roman" w:cs="Times New Roman"/>
                <w:sz w:val="18"/>
                <w:szCs w:val="18"/>
              </w:rPr>
            </w:pPr>
            <w:r w:rsidRPr="009F5CC3">
              <w:rPr>
                <w:rFonts w:ascii="Times New Roman" w:hAnsi="Times New Roman" w:cs="Times New Roman"/>
                <w:sz w:val="18"/>
                <w:szCs w:val="18"/>
              </w:rPr>
              <w:t xml:space="preserve">   - In extreme cases where radiation levels are dangerously high, temporary relocation might be necessary. Families should have an emergency plan in place that includes evacuation routes and potential relocation sites.</w:t>
            </w:r>
          </w:p>
          <w:p w14:paraId="01F9D869" w14:textId="77777777" w:rsidR="00D50319" w:rsidRPr="009F5CC3" w:rsidRDefault="00D50319" w:rsidP="006D0FA2">
            <w:pPr>
              <w:rPr>
                <w:rFonts w:ascii="Times New Roman" w:hAnsi="Times New Roman" w:cs="Times New Roman"/>
                <w:sz w:val="18"/>
                <w:szCs w:val="18"/>
              </w:rPr>
            </w:pPr>
            <w:r w:rsidRPr="009F5CC3">
              <w:rPr>
                <w:rFonts w:ascii="Times New Roman" w:hAnsi="Times New Roman" w:cs="Times New Roman"/>
                <w:sz w:val="18"/>
                <w:szCs w:val="18"/>
              </w:rPr>
              <w:t>7. Educational Awareness:</w:t>
            </w:r>
          </w:p>
          <w:p w14:paraId="68EFF04F" w14:textId="77777777" w:rsidR="00D50319" w:rsidRPr="009F5CC3" w:rsidRDefault="00D50319" w:rsidP="006D0FA2">
            <w:pPr>
              <w:rPr>
                <w:rFonts w:ascii="Times New Roman" w:hAnsi="Times New Roman" w:cs="Times New Roman"/>
                <w:sz w:val="18"/>
                <w:szCs w:val="18"/>
              </w:rPr>
            </w:pPr>
            <w:r w:rsidRPr="009F5CC3">
              <w:rPr>
                <w:rFonts w:ascii="Times New Roman" w:hAnsi="Times New Roman" w:cs="Times New Roman"/>
                <w:sz w:val="18"/>
                <w:szCs w:val="18"/>
              </w:rPr>
              <w:t xml:space="preserve">   - Educate family members, especially children, about the importance of minimizing radiation exposure, recognizing the signs of radiation sickness, and understanding the personal safety measures they can take.</w:t>
            </w:r>
          </w:p>
          <w:p w14:paraId="57E3016F" w14:textId="77777777" w:rsidR="00D50319" w:rsidRPr="0006630A" w:rsidRDefault="00D50319" w:rsidP="006D0FA2">
            <w:pPr>
              <w:rPr>
                <w:rFonts w:ascii="Times New Roman" w:hAnsi="Times New Roman" w:cs="Times New Roman"/>
                <w:sz w:val="18"/>
                <w:szCs w:val="18"/>
              </w:rPr>
            </w:pPr>
            <w:r w:rsidRPr="009F5CC3">
              <w:rPr>
                <w:rFonts w:ascii="Times New Roman" w:hAnsi="Times New Roman" w:cs="Times New Roman"/>
                <w:sz w:val="18"/>
                <w:szCs w:val="18"/>
              </w:rPr>
              <w:t>For those living in such areas, it's essential to stay informed through reliable and official sources regarding radiation levels and safety protocols. Consulting with environmental health experts and healthcare providers can provide additional personalized guidance tailored to their specific circumstances.</w:t>
            </w:r>
          </w:p>
        </w:tc>
        <w:tc>
          <w:tcPr>
            <w:tcW w:w="3118" w:type="dxa"/>
          </w:tcPr>
          <w:p w14:paraId="3ABADE09"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Comparable</w:t>
            </w:r>
          </w:p>
        </w:tc>
        <w:tc>
          <w:tcPr>
            <w:tcW w:w="1418" w:type="dxa"/>
          </w:tcPr>
          <w:p w14:paraId="4F6F8029" w14:textId="56EBD1EF" w:rsidR="00D50319" w:rsidRDefault="009B2373" w:rsidP="006D0FA2">
            <w:pPr>
              <w:rPr>
                <w:rFonts w:ascii="Times New Roman" w:hAnsi="Times New Roman" w:cs="Times New Roman"/>
                <w:sz w:val="18"/>
                <w:szCs w:val="18"/>
              </w:rPr>
            </w:pPr>
            <w:r>
              <w:rPr>
                <w:rFonts w:ascii="Times New Roman" w:hAnsi="Times New Roman" w:cs="Times New Roman" w:hint="eastAsia"/>
                <w:sz w:val="18"/>
                <w:szCs w:val="18"/>
              </w:rPr>
              <w:t>33</w:t>
            </w:r>
          </w:p>
        </w:tc>
        <w:tc>
          <w:tcPr>
            <w:tcW w:w="2268" w:type="dxa"/>
          </w:tcPr>
          <w:p w14:paraId="2DE4C986" w14:textId="3F967ADC"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3D13F3BE"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417AA69A"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20996782" w14:textId="77777777" w:rsidTr="007430D3">
        <w:tc>
          <w:tcPr>
            <w:tcW w:w="2136" w:type="dxa"/>
          </w:tcPr>
          <w:p w14:paraId="1A54D5CF"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136.</w:t>
            </w:r>
            <w:r w:rsidRPr="0006630A">
              <w:rPr>
                <w:rFonts w:ascii="Times New Roman" w:hAnsi="Times New Roman" w:cs="Times New Roman"/>
                <w:sz w:val="18"/>
                <w:szCs w:val="18"/>
              </w:rPr>
              <w:t xml:space="preserve"> Is there a genetic predisposition to brain cancer? If so, how can it be prevented and monitored?</w:t>
            </w:r>
          </w:p>
        </w:tc>
        <w:tc>
          <w:tcPr>
            <w:tcW w:w="3364" w:type="dxa"/>
          </w:tcPr>
          <w:p w14:paraId="439B2763" w14:textId="77777777" w:rsidR="00D50319" w:rsidRPr="003B5508" w:rsidRDefault="00D50319" w:rsidP="006D0FA2">
            <w:pPr>
              <w:rPr>
                <w:rFonts w:ascii="Times New Roman" w:hAnsi="Times New Roman" w:cs="Times New Roman"/>
                <w:sz w:val="18"/>
                <w:szCs w:val="18"/>
              </w:rPr>
            </w:pPr>
            <w:r w:rsidRPr="003B5508">
              <w:rPr>
                <w:rFonts w:ascii="Times New Roman" w:hAnsi="Times New Roman" w:cs="Times New Roman"/>
                <w:sz w:val="18"/>
                <w:szCs w:val="18"/>
              </w:rPr>
              <w:t>Yes, there is a genetic predisposition to certain types of brain cancers, although most brain cancers are not directly inherited. Genetic factors can increase the risk of developing brain cancer, and there are several genetic conditions known to be associated with an increased risk.</w:t>
            </w:r>
          </w:p>
          <w:p w14:paraId="3242DBDB" w14:textId="77777777" w:rsidR="00D50319" w:rsidRPr="003B5508" w:rsidRDefault="00D50319" w:rsidP="006D0FA2">
            <w:pPr>
              <w:rPr>
                <w:rFonts w:ascii="Times New Roman" w:hAnsi="Times New Roman" w:cs="Times New Roman"/>
                <w:sz w:val="18"/>
                <w:szCs w:val="18"/>
              </w:rPr>
            </w:pPr>
            <w:r w:rsidRPr="003B5508">
              <w:rPr>
                <w:rFonts w:ascii="Times New Roman" w:hAnsi="Times New Roman" w:cs="Times New Roman"/>
                <w:sz w:val="18"/>
                <w:szCs w:val="18"/>
              </w:rPr>
              <w:t xml:space="preserve"> Genetic Conditions Associated with Brain Cancer</w:t>
            </w:r>
          </w:p>
          <w:p w14:paraId="49F920B2" w14:textId="77777777" w:rsidR="00D50319" w:rsidRPr="003B5508" w:rsidRDefault="00D50319" w:rsidP="006D0FA2">
            <w:pPr>
              <w:rPr>
                <w:rFonts w:ascii="Times New Roman" w:hAnsi="Times New Roman" w:cs="Times New Roman"/>
                <w:sz w:val="18"/>
                <w:szCs w:val="18"/>
              </w:rPr>
            </w:pPr>
            <w:r w:rsidRPr="003B5508">
              <w:rPr>
                <w:rFonts w:ascii="Times New Roman" w:hAnsi="Times New Roman" w:cs="Times New Roman"/>
                <w:sz w:val="18"/>
                <w:szCs w:val="18"/>
              </w:rPr>
              <w:t xml:space="preserve">Some hereditary conditions that can </w:t>
            </w:r>
            <w:r w:rsidRPr="003B5508">
              <w:rPr>
                <w:rFonts w:ascii="Times New Roman" w:hAnsi="Times New Roman" w:cs="Times New Roman"/>
                <w:sz w:val="18"/>
                <w:szCs w:val="18"/>
              </w:rPr>
              <w:lastRenderedPageBreak/>
              <w:t>increase the risk of brain tumors include:</w:t>
            </w:r>
          </w:p>
          <w:p w14:paraId="75683915" w14:textId="77777777" w:rsidR="00D50319" w:rsidRPr="003B5508" w:rsidRDefault="00D50319" w:rsidP="006D0FA2">
            <w:pPr>
              <w:rPr>
                <w:rFonts w:ascii="Times New Roman" w:hAnsi="Times New Roman" w:cs="Times New Roman"/>
                <w:sz w:val="18"/>
                <w:szCs w:val="18"/>
              </w:rPr>
            </w:pPr>
            <w:r w:rsidRPr="003B5508">
              <w:rPr>
                <w:rFonts w:ascii="Times New Roman" w:hAnsi="Times New Roman" w:cs="Times New Roman"/>
                <w:sz w:val="18"/>
                <w:szCs w:val="18"/>
              </w:rPr>
              <w:t>1. Neurofibromatosis type 1 and type 2 (NF1 and NF2): These conditions are characterized by multiple benign tumors of nerves and the brain. NF2, in particular, is often associated with benign brain tumors known as schwannomas and meningiomas, as well as gliomas.</w:t>
            </w:r>
          </w:p>
          <w:p w14:paraId="3A62D477" w14:textId="77777777" w:rsidR="00D50319" w:rsidRPr="003B5508" w:rsidRDefault="00D50319" w:rsidP="006D0FA2">
            <w:pPr>
              <w:rPr>
                <w:rFonts w:ascii="Times New Roman" w:hAnsi="Times New Roman" w:cs="Times New Roman"/>
                <w:sz w:val="18"/>
                <w:szCs w:val="18"/>
              </w:rPr>
            </w:pPr>
            <w:r w:rsidRPr="003B5508">
              <w:rPr>
                <w:rFonts w:ascii="Times New Roman" w:hAnsi="Times New Roman" w:cs="Times New Roman"/>
                <w:sz w:val="18"/>
                <w:szCs w:val="18"/>
              </w:rPr>
              <w:t>2. Von Hippel-Lindau disease: This condition can lead to benign blood vessel tumors in the brain, as well as tumors in the kidneys and other organs.</w:t>
            </w:r>
          </w:p>
          <w:p w14:paraId="7C7D9A31" w14:textId="77777777" w:rsidR="00D50319" w:rsidRPr="003B5508" w:rsidRDefault="00D50319" w:rsidP="006D0FA2">
            <w:pPr>
              <w:rPr>
                <w:rFonts w:ascii="Times New Roman" w:hAnsi="Times New Roman" w:cs="Times New Roman"/>
                <w:sz w:val="18"/>
                <w:szCs w:val="18"/>
              </w:rPr>
            </w:pPr>
            <w:r w:rsidRPr="003B5508">
              <w:rPr>
                <w:rFonts w:ascii="Times New Roman" w:hAnsi="Times New Roman" w:cs="Times New Roman"/>
                <w:sz w:val="18"/>
                <w:szCs w:val="18"/>
              </w:rPr>
              <w:t>3. Li-Fraumeni syndrome: Caused by mutations in the TP53 tumor suppressor gene, this syndrome increases the risk of gliomas and other types of cancer.</w:t>
            </w:r>
          </w:p>
          <w:p w14:paraId="79913625" w14:textId="77777777" w:rsidR="00D50319" w:rsidRPr="003B5508" w:rsidRDefault="00D50319" w:rsidP="006D0FA2">
            <w:pPr>
              <w:rPr>
                <w:rFonts w:ascii="Times New Roman" w:hAnsi="Times New Roman" w:cs="Times New Roman"/>
                <w:sz w:val="18"/>
                <w:szCs w:val="18"/>
              </w:rPr>
            </w:pPr>
            <w:r w:rsidRPr="003B5508">
              <w:rPr>
                <w:rFonts w:ascii="Times New Roman" w:hAnsi="Times New Roman" w:cs="Times New Roman"/>
                <w:sz w:val="18"/>
                <w:szCs w:val="18"/>
              </w:rPr>
              <w:t>4. Tuberous sclerosis: This condition leads to the growth of benign tumors in the brain and other vital organs.</w:t>
            </w:r>
          </w:p>
          <w:p w14:paraId="52D71C75" w14:textId="77777777" w:rsidR="00D50319" w:rsidRPr="003B5508" w:rsidRDefault="00D50319" w:rsidP="006D0FA2">
            <w:pPr>
              <w:rPr>
                <w:rFonts w:ascii="Times New Roman" w:hAnsi="Times New Roman" w:cs="Times New Roman"/>
                <w:sz w:val="18"/>
                <w:szCs w:val="18"/>
              </w:rPr>
            </w:pPr>
            <w:r w:rsidRPr="003B5508">
              <w:rPr>
                <w:rFonts w:ascii="Times New Roman" w:hAnsi="Times New Roman" w:cs="Times New Roman"/>
                <w:sz w:val="18"/>
                <w:szCs w:val="18"/>
              </w:rPr>
              <w:t xml:space="preserve"> Monitoring and Prevention</w:t>
            </w:r>
          </w:p>
          <w:p w14:paraId="216B8774" w14:textId="77777777" w:rsidR="00D50319" w:rsidRPr="003B5508" w:rsidRDefault="00D50319" w:rsidP="006D0FA2">
            <w:pPr>
              <w:rPr>
                <w:rFonts w:ascii="Times New Roman" w:hAnsi="Times New Roman" w:cs="Times New Roman"/>
                <w:sz w:val="18"/>
                <w:szCs w:val="18"/>
              </w:rPr>
            </w:pPr>
            <w:r w:rsidRPr="003B5508">
              <w:rPr>
                <w:rFonts w:ascii="Times New Roman" w:hAnsi="Times New Roman" w:cs="Times New Roman"/>
                <w:sz w:val="18"/>
                <w:szCs w:val="18"/>
              </w:rPr>
              <w:t>While there is no definitive way to prevent brain cancer, especially when genetic conditions are involved, there are several approaches to monitoring and potentially reducing risk:</w:t>
            </w:r>
          </w:p>
          <w:p w14:paraId="3538238A" w14:textId="77777777" w:rsidR="00D50319" w:rsidRPr="003B5508" w:rsidRDefault="00D50319" w:rsidP="006D0FA2">
            <w:pPr>
              <w:rPr>
                <w:rFonts w:ascii="Times New Roman" w:hAnsi="Times New Roman" w:cs="Times New Roman"/>
                <w:sz w:val="18"/>
                <w:szCs w:val="18"/>
              </w:rPr>
            </w:pPr>
            <w:r w:rsidRPr="003B5508">
              <w:rPr>
                <w:rFonts w:ascii="Times New Roman" w:hAnsi="Times New Roman" w:cs="Times New Roman"/>
                <w:sz w:val="18"/>
                <w:szCs w:val="18"/>
              </w:rPr>
              <w:t>1. Regular Screening: For individuals with known genetic conditions that increase the risk of brain tumors, regular monitoring through MRI scans can help detect tumors early.</w:t>
            </w:r>
          </w:p>
          <w:p w14:paraId="45B83A07" w14:textId="77777777" w:rsidR="00D50319" w:rsidRPr="003B5508" w:rsidRDefault="00D50319" w:rsidP="006D0FA2">
            <w:pPr>
              <w:rPr>
                <w:rFonts w:ascii="Times New Roman" w:hAnsi="Times New Roman" w:cs="Times New Roman"/>
                <w:sz w:val="18"/>
                <w:szCs w:val="18"/>
              </w:rPr>
            </w:pPr>
            <w:r w:rsidRPr="003B5508">
              <w:rPr>
                <w:rFonts w:ascii="Times New Roman" w:hAnsi="Times New Roman" w:cs="Times New Roman"/>
                <w:sz w:val="18"/>
                <w:szCs w:val="18"/>
              </w:rPr>
              <w:t>2. Genetic Counseling: This can provide individuals and families with information about the risks associated with inherited conditions and guide decisions about genetic testing and family planning.</w:t>
            </w:r>
          </w:p>
          <w:p w14:paraId="4796F0AA" w14:textId="77777777" w:rsidR="00D50319" w:rsidRPr="003B5508" w:rsidRDefault="00D50319" w:rsidP="006D0FA2">
            <w:pPr>
              <w:rPr>
                <w:rFonts w:ascii="Times New Roman" w:hAnsi="Times New Roman" w:cs="Times New Roman"/>
                <w:sz w:val="18"/>
                <w:szCs w:val="18"/>
              </w:rPr>
            </w:pPr>
            <w:r w:rsidRPr="003B5508">
              <w:rPr>
                <w:rFonts w:ascii="Times New Roman" w:hAnsi="Times New Roman" w:cs="Times New Roman"/>
                <w:sz w:val="18"/>
                <w:szCs w:val="18"/>
              </w:rPr>
              <w:t>3. Research and Clinical Trials: Participation in clinical trials can provide access to new therapies and interventions that may help manage the risk or treat the condition more effectively.</w:t>
            </w:r>
          </w:p>
          <w:p w14:paraId="049B8699" w14:textId="77777777" w:rsidR="00D50319" w:rsidRPr="003B5508" w:rsidRDefault="00D50319" w:rsidP="006D0FA2">
            <w:pPr>
              <w:rPr>
                <w:rFonts w:ascii="Times New Roman" w:hAnsi="Times New Roman" w:cs="Times New Roman"/>
                <w:sz w:val="18"/>
                <w:szCs w:val="18"/>
              </w:rPr>
            </w:pPr>
            <w:r w:rsidRPr="003B5508">
              <w:rPr>
                <w:rFonts w:ascii="Times New Roman" w:hAnsi="Times New Roman" w:cs="Times New Roman"/>
                <w:sz w:val="18"/>
                <w:szCs w:val="18"/>
              </w:rPr>
              <w:lastRenderedPageBreak/>
              <w:t>4. Lifestyle Factors: While not directly preventive for brain cancer, maintaining a healthy lifestyle (e.g., a balanced diet, regular exercise, avoiding carcinogens) can help improve overall health and may support better outcomes if a brain tumor develops.</w:t>
            </w:r>
          </w:p>
          <w:p w14:paraId="5D875114" w14:textId="77777777" w:rsidR="00D50319" w:rsidRPr="003B5508" w:rsidRDefault="00D50319" w:rsidP="006D0FA2">
            <w:pPr>
              <w:rPr>
                <w:rFonts w:ascii="Times New Roman" w:hAnsi="Times New Roman" w:cs="Times New Roman"/>
                <w:sz w:val="18"/>
                <w:szCs w:val="18"/>
              </w:rPr>
            </w:pPr>
            <w:r w:rsidRPr="003B5508">
              <w:rPr>
                <w:rFonts w:ascii="Times New Roman" w:hAnsi="Times New Roman" w:cs="Times New Roman"/>
                <w:sz w:val="18"/>
                <w:szCs w:val="18"/>
              </w:rPr>
              <w:t xml:space="preserve"> Early Detection</w:t>
            </w:r>
          </w:p>
          <w:p w14:paraId="2B3E60A1" w14:textId="77777777" w:rsidR="00D50319" w:rsidRPr="003B5508" w:rsidRDefault="00D50319" w:rsidP="006D0FA2">
            <w:pPr>
              <w:rPr>
                <w:rFonts w:ascii="Times New Roman" w:hAnsi="Times New Roman" w:cs="Times New Roman"/>
                <w:sz w:val="18"/>
                <w:szCs w:val="18"/>
              </w:rPr>
            </w:pPr>
            <w:r w:rsidRPr="003B5508">
              <w:rPr>
                <w:rFonts w:ascii="Times New Roman" w:hAnsi="Times New Roman" w:cs="Times New Roman"/>
                <w:sz w:val="18"/>
                <w:szCs w:val="18"/>
              </w:rPr>
              <w:t>Early detection through regular monitoring is particularly critical because it allows for earlier intervention, which can significantly improve the management and outcomes of brain tumors. Individuals with a family history of brain tumors or associated genetic syndromes should consult healthcare providers for personalized monitoring plans.</w:t>
            </w:r>
          </w:p>
          <w:p w14:paraId="130DDDB4" w14:textId="77777777" w:rsidR="00D50319" w:rsidRPr="0006630A" w:rsidRDefault="00D50319" w:rsidP="006D0FA2">
            <w:pPr>
              <w:rPr>
                <w:rFonts w:ascii="Times New Roman" w:hAnsi="Times New Roman" w:cs="Times New Roman"/>
                <w:sz w:val="18"/>
                <w:szCs w:val="18"/>
              </w:rPr>
            </w:pPr>
            <w:r w:rsidRPr="003B5508">
              <w:rPr>
                <w:rFonts w:ascii="Times New Roman" w:hAnsi="Times New Roman" w:cs="Times New Roman"/>
                <w:sz w:val="18"/>
                <w:szCs w:val="18"/>
              </w:rPr>
              <w:t>While genetics play a role in the predisposition to brain cancer, environmental factors and random mutations also significantly contribute to the development of these tumors. Therefore, even with genetic predisposition, the occurrence of brain cancer involves multiple factors.</w:t>
            </w:r>
          </w:p>
        </w:tc>
        <w:tc>
          <w:tcPr>
            <w:tcW w:w="3118" w:type="dxa"/>
          </w:tcPr>
          <w:p w14:paraId="15FEF45F"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Comparable</w:t>
            </w:r>
          </w:p>
        </w:tc>
        <w:tc>
          <w:tcPr>
            <w:tcW w:w="1418" w:type="dxa"/>
          </w:tcPr>
          <w:p w14:paraId="729B064B" w14:textId="7FB76191" w:rsidR="00D50319" w:rsidRDefault="009B2373"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70F199E7" w14:textId="53128141"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7FAA385D"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404134F5"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0BDF9C0B" w14:textId="77777777" w:rsidTr="007430D3">
        <w:tc>
          <w:tcPr>
            <w:tcW w:w="2136" w:type="dxa"/>
          </w:tcPr>
          <w:p w14:paraId="3824AB2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137.</w:t>
            </w:r>
            <w:r w:rsidRPr="0006630A">
              <w:rPr>
                <w:rFonts w:ascii="Times New Roman" w:hAnsi="Times New Roman" w:cs="Times New Roman"/>
                <w:sz w:val="18"/>
                <w:szCs w:val="18"/>
              </w:rPr>
              <w:t xml:space="preserve"> Which tumors can be prevented by HPV vaccination in children?</w:t>
            </w:r>
          </w:p>
        </w:tc>
        <w:tc>
          <w:tcPr>
            <w:tcW w:w="3364" w:type="dxa"/>
          </w:tcPr>
          <w:p w14:paraId="71C721ED" w14:textId="77777777" w:rsidR="00D50319" w:rsidRPr="003B5508" w:rsidRDefault="00D50319" w:rsidP="006D0FA2">
            <w:pPr>
              <w:rPr>
                <w:rFonts w:ascii="Times New Roman" w:hAnsi="Times New Roman" w:cs="Times New Roman"/>
                <w:sz w:val="18"/>
                <w:szCs w:val="18"/>
              </w:rPr>
            </w:pPr>
            <w:r w:rsidRPr="003B5508">
              <w:rPr>
                <w:rFonts w:ascii="Times New Roman" w:hAnsi="Times New Roman" w:cs="Times New Roman"/>
                <w:sz w:val="18"/>
                <w:szCs w:val="18"/>
              </w:rPr>
              <w:t>HPV vaccination in children can prevent several types of cancers that are caused by human papillomavirus (HPV) infections. These include:</w:t>
            </w:r>
          </w:p>
          <w:p w14:paraId="7F6D7FB9" w14:textId="77777777" w:rsidR="00D50319" w:rsidRPr="003B5508" w:rsidRDefault="00D50319" w:rsidP="006D0FA2">
            <w:pPr>
              <w:rPr>
                <w:rFonts w:ascii="Times New Roman" w:hAnsi="Times New Roman" w:cs="Times New Roman"/>
                <w:sz w:val="18"/>
                <w:szCs w:val="18"/>
              </w:rPr>
            </w:pPr>
            <w:r w:rsidRPr="003B5508">
              <w:rPr>
                <w:rFonts w:ascii="Times New Roman" w:hAnsi="Times New Roman" w:cs="Times New Roman"/>
                <w:sz w:val="18"/>
                <w:szCs w:val="18"/>
              </w:rPr>
              <w:t>1. Cervical Cancer: This is the most well-known cancer linked to HPV, and HPV vaccination has significantly decreased the rates of cervical cancer.</w:t>
            </w:r>
          </w:p>
          <w:p w14:paraId="26C9DB83" w14:textId="77777777" w:rsidR="00D50319" w:rsidRPr="003B5508" w:rsidRDefault="00D50319" w:rsidP="006D0FA2">
            <w:pPr>
              <w:rPr>
                <w:rFonts w:ascii="Times New Roman" w:hAnsi="Times New Roman" w:cs="Times New Roman"/>
                <w:sz w:val="18"/>
                <w:szCs w:val="18"/>
              </w:rPr>
            </w:pPr>
            <w:r w:rsidRPr="003B5508">
              <w:rPr>
                <w:rFonts w:ascii="Times New Roman" w:hAnsi="Times New Roman" w:cs="Times New Roman"/>
                <w:sz w:val="18"/>
                <w:szCs w:val="18"/>
              </w:rPr>
              <w:t>2. Oropharyngeal Cancer: Cancers found in the back of the throat, including the base of the tongue and tonsils, are increasingly linked to HPV, and vaccination helps reduce these risks.</w:t>
            </w:r>
          </w:p>
          <w:p w14:paraId="28F6FB72" w14:textId="77777777" w:rsidR="00D50319" w:rsidRPr="003B5508" w:rsidRDefault="00D50319" w:rsidP="006D0FA2">
            <w:pPr>
              <w:rPr>
                <w:rFonts w:ascii="Times New Roman" w:hAnsi="Times New Roman" w:cs="Times New Roman"/>
                <w:sz w:val="18"/>
                <w:szCs w:val="18"/>
              </w:rPr>
            </w:pPr>
            <w:r w:rsidRPr="003B5508">
              <w:rPr>
                <w:rFonts w:ascii="Times New Roman" w:hAnsi="Times New Roman" w:cs="Times New Roman"/>
                <w:sz w:val="18"/>
                <w:szCs w:val="18"/>
              </w:rPr>
              <w:t xml:space="preserve">3. Anal Cancer: HPV infection is associated </w:t>
            </w:r>
            <w:r w:rsidRPr="003B5508">
              <w:rPr>
                <w:rFonts w:ascii="Times New Roman" w:hAnsi="Times New Roman" w:cs="Times New Roman"/>
                <w:sz w:val="18"/>
                <w:szCs w:val="18"/>
              </w:rPr>
              <w:lastRenderedPageBreak/>
              <w:t>with most anal cancers, and vaccination can help prevent these types of cancer.</w:t>
            </w:r>
          </w:p>
          <w:p w14:paraId="26190980" w14:textId="77777777" w:rsidR="00D50319" w:rsidRPr="003B5508" w:rsidRDefault="00D50319" w:rsidP="006D0FA2">
            <w:pPr>
              <w:rPr>
                <w:rFonts w:ascii="Times New Roman" w:hAnsi="Times New Roman" w:cs="Times New Roman"/>
                <w:sz w:val="18"/>
                <w:szCs w:val="18"/>
              </w:rPr>
            </w:pPr>
            <w:r w:rsidRPr="003B5508">
              <w:rPr>
                <w:rFonts w:ascii="Times New Roman" w:hAnsi="Times New Roman" w:cs="Times New Roman"/>
                <w:sz w:val="18"/>
                <w:szCs w:val="18"/>
              </w:rPr>
              <w:t>4. Vulvar and Vaginal Cancer: HPV vaccines help in preventing these cancers in women, which are caused by the same strains of HPV as cervical cancer.</w:t>
            </w:r>
          </w:p>
          <w:p w14:paraId="298E391C" w14:textId="77777777" w:rsidR="00D50319" w:rsidRPr="003B5508" w:rsidRDefault="00D50319" w:rsidP="006D0FA2">
            <w:pPr>
              <w:rPr>
                <w:rFonts w:ascii="Times New Roman" w:hAnsi="Times New Roman" w:cs="Times New Roman"/>
                <w:sz w:val="18"/>
                <w:szCs w:val="18"/>
              </w:rPr>
            </w:pPr>
            <w:r w:rsidRPr="003B5508">
              <w:rPr>
                <w:rFonts w:ascii="Times New Roman" w:hAnsi="Times New Roman" w:cs="Times New Roman"/>
                <w:sz w:val="18"/>
                <w:szCs w:val="18"/>
              </w:rPr>
              <w:t>5. Penile Cancer: While less common, HPV is also a cause of penile cancer, and vaccination can reduce the risk of this cancer in men.</w:t>
            </w:r>
          </w:p>
          <w:p w14:paraId="5031B732" w14:textId="77777777" w:rsidR="00D50319" w:rsidRPr="0006630A" w:rsidRDefault="00D50319" w:rsidP="006D0FA2">
            <w:pPr>
              <w:rPr>
                <w:rFonts w:ascii="Times New Roman" w:hAnsi="Times New Roman" w:cs="Times New Roman"/>
                <w:sz w:val="18"/>
                <w:szCs w:val="18"/>
              </w:rPr>
            </w:pPr>
            <w:r w:rsidRPr="003B5508">
              <w:rPr>
                <w:rFonts w:ascii="Times New Roman" w:hAnsi="Times New Roman" w:cs="Times New Roman"/>
                <w:sz w:val="18"/>
                <w:szCs w:val="18"/>
              </w:rPr>
              <w:t>The vaccines are most effective when given before individuals become sexually active, which is why they are typically recommended for preteens. However, the vaccines can also be beneficial when given at older ages within recommended guidelines.</w:t>
            </w:r>
          </w:p>
        </w:tc>
        <w:tc>
          <w:tcPr>
            <w:tcW w:w="3118" w:type="dxa"/>
          </w:tcPr>
          <w:p w14:paraId="1E4DD2B5"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Comparable</w:t>
            </w:r>
          </w:p>
        </w:tc>
        <w:tc>
          <w:tcPr>
            <w:tcW w:w="1418" w:type="dxa"/>
          </w:tcPr>
          <w:p w14:paraId="74ACF1B2" w14:textId="29254BDC" w:rsidR="00D50319" w:rsidRDefault="009B2373" w:rsidP="006D0FA2">
            <w:pPr>
              <w:rPr>
                <w:rFonts w:ascii="Times New Roman" w:hAnsi="Times New Roman" w:cs="Times New Roman"/>
                <w:sz w:val="18"/>
                <w:szCs w:val="18"/>
              </w:rPr>
            </w:pPr>
            <w:r>
              <w:rPr>
                <w:rFonts w:ascii="Times New Roman" w:hAnsi="Times New Roman" w:cs="Times New Roman" w:hint="eastAsia"/>
                <w:sz w:val="18"/>
                <w:szCs w:val="18"/>
              </w:rPr>
              <w:t>35</w:t>
            </w:r>
          </w:p>
        </w:tc>
        <w:tc>
          <w:tcPr>
            <w:tcW w:w="2268" w:type="dxa"/>
          </w:tcPr>
          <w:p w14:paraId="2A991F8E" w14:textId="6D33E6D0"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2</w:t>
            </w:r>
          </w:p>
        </w:tc>
        <w:tc>
          <w:tcPr>
            <w:tcW w:w="2268" w:type="dxa"/>
          </w:tcPr>
          <w:p w14:paraId="4F5C4E19"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t>2</w:t>
            </w:r>
          </w:p>
        </w:tc>
        <w:tc>
          <w:tcPr>
            <w:tcW w:w="1843" w:type="dxa"/>
          </w:tcPr>
          <w:p w14:paraId="232CE1D0"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58C96F52" w14:textId="77777777" w:rsidTr="007430D3">
        <w:tc>
          <w:tcPr>
            <w:tcW w:w="2136" w:type="dxa"/>
          </w:tcPr>
          <w:p w14:paraId="1C71FD4F"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138.</w:t>
            </w:r>
            <w:r w:rsidRPr="0006630A">
              <w:rPr>
                <w:rFonts w:ascii="Times New Roman" w:hAnsi="Times New Roman" w:cs="Times New Roman"/>
                <w:sz w:val="18"/>
                <w:szCs w:val="18"/>
              </w:rPr>
              <w:t xml:space="preserve"> How often should a child have a comprehensive health exam to monitor potential cancer risk?</w:t>
            </w:r>
          </w:p>
        </w:tc>
        <w:tc>
          <w:tcPr>
            <w:tcW w:w="3364" w:type="dxa"/>
          </w:tcPr>
          <w:p w14:paraId="5C0F72B9" w14:textId="77777777" w:rsidR="00D50319" w:rsidRPr="003B5508" w:rsidRDefault="00D50319" w:rsidP="006D0FA2">
            <w:pPr>
              <w:rPr>
                <w:rFonts w:ascii="Times New Roman" w:hAnsi="Times New Roman" w:cs="Times New Roman"/>
                <w:sz w:val="18"/>
                <w:szCs w:val="18"/>
              </w:rPr>
            </w:pPr>
            <w:r w:rsidRPr="003B5508">
              <w:rPr>
                <w:rFonts w:ascii="Times New Roman" w:hAnsi="Times New Roman" w:cs="Times New Roman"/>
                <w:sz w:val="18"/>
                <w:szCs w:val="18"/>
              </w:rPr>
              <w:t>For children without specific risk factors for cancer, there isn't a universal recommendation for frequent comprehensive health exams specifically aimed at monitoring cancer risk. Instead, children typically undergo routine health check-ups which help in monitoring their overall development and health, including potential early signs of cancer.</w:t>
            </w:r>
          </w:p>
          <w:p w14:paraId="57B117CB" w14:textId="77777777" w:rsidR="00D50319" w:rsidRPr="003B5508" w:rsidRDefault="00D50319" w:rsidP="006D0FA2">
            <w:pPr>
              <w:rPr>
                <w:rFonts w:ascii="Times New Roman" w:hAnsi="Times New Roman" w:cs="Times New Roman"/>
                <w:sz w:val="18"/>
                <w:szCs w:val="18"/>
              </w:rPr>
            </w:pPr>
            <w:r w:rsidRPr="003B5508">
              <w:rPr>
                <w:rFonts w:ascii="Times New Roman" w:hAnsi="Times New Roman" w:cs="Times New Roman"/>
                <w:sz w:val="18"/>
                <w:szCs w:val="18"/>
              </w:rPr>
              <w:t>These routine health check-ups, often called well-child visits, usually include a review of the child's growth and development, vaccinations, and screenings that are appropriate for the child’s age and family history. Here’s a general guideline on the frequency of these visits:</w:t>
            </w:r>
          </w:p>
          <w:p w14:paraId="3FEAB8DD" w14:textId="77777777" w:rsidR="00D50319" w:rsidRPr="003B5508" w:rsidRDefault="00D50319" w:rsidP="006D0FA2">
            <w:pPr>
              <w:rPr>
                <w:rFonts w:ascii="Times New Roman" w:hAnsi="Times New Roman" w:cs="Times New Roman"/>
                <w:sz w:val="18"/>
                <w:szCs w:val="18"/>
              </w:rPr>
            </w:pPr>
            <w:r w:rsidRPr="003B5508">
              <w:rPr>
                <w:rFonts w:ascii="Times New Roman" w:hAnsi="Times New Roman" w:cs="Times New Roman"/>
                <w:sz w:val="18"/>
                <w:szCs w:val="18"/>
              </w:rPr>
              <w:t>- Infants often have check-ups at 1 month, 2 months, 4 months, 6 months, 9 months, and 12 months.</w:t>
            </w:r>
          </w:p>
          <w:p w14:paraId="2AC2C244" w14:textId="77777777" w:rsidR="00D50319" w:rsidRPr="003B5508" w:rsidRDefault="00D50319" w:rsidP="006D0FA2">
            <w:pPr>
              <w:rPr>
                <w:rFonts w:ascii="Times New Roman" w:hAnsi="Times New Roman" w:cs="Times New Roman"/>
                <w:sz w:val="18"/>
                <w:szCs w:val="18"/>
              </w:rPr>
            </w:pPr>
            <w:r w:rsidRPr="003B5508">
              <w:rPr>
                <w:rFonts w:ascii="Times New Roman" w:hAnsi="Times New Roman" w:cs="Times New Roman"/>
                <w:sz w:val="18"/>
                <w:szCs w:val="18"/>
              </w:rPr>
              <w:t>- Toddlers might visit the doctor at 15 months, 18 months, 24 months, and 30 months.</w:t>
            </w:r>
          </w:p>
          <w:p w14:paraId="0CA3653A" w14:textId="77777777" w:rsidR="00D50319" w:rsidRPr="003B5508" w:rsidRDefault="00D50319" w:rsidP="006D0FA2">
            <w:pPr>
              <w:rPr>
                <w:rFonts w:ascii="Times New Roman" w:hAnsi="Times New Roman" w:cs="Times New Roman"/>
                <w:sz w:val="18"/>
                <w:szCs w:val="18"/>
              </w:rPr>
            </w:pPr>
            <w:r w:rsidRPr="003B5508">
              <w:rPr>
                <w:rFonts w:ascii="Times New Roman" w:hAnsi="Times New Roman" w:cs="Times New Roman"/>
                <w:sz w:val="18"/>
                <w:szCs w:val="18"/>
              </w:rPr>
              <w:lastRenderedPageBreak/>
              <w:t>- From ages 3 to 21, children typically have annual check-ups.</w:t>
            </w:r>
          </w:p>
          <w:p w14:paraId="736F1039" w14:textId="77777777" w:rsidR="00D50319" w:rsidRPr="003B5508" w:rsidRDefault="00D50319" w:rsidP="006D0FA2">
            <w:pPr>
              <w:rPr>
                <w:rFonts w:ascii="Times New Roman" w:hAnsi="Times New Roman" w:cs="Times New Roman"/>
                <w:sz w:val="18"/>
                <w:szCs w:val="18"/>
              </w:rPr>
            </w:pPr>
            <w:r w:rsidRPr="003B5508">
              <w:rPr>
                <w:rFonts w:ascii="Times New Roman" w:hAnsi="Times New Roman" w:cs="Times New Roman"/>
                <w:sz w:val="18"/>
                <w:szCs w:val="18"/>
              </w:rPr>
              <w:t>During these visits, a pediatrician will look for any unusual signs or symptoms that might indicate a health issue, including cancer, though these signs are relatively rare in children. If there are any concerns or if the child has risk factors (like a family history of cancers), a doctor may recommend additional specific screening tests or more frequent monitoring.</w:t>
            </w:r>
          </w:p>
          <w:p w14:paraId="06CE56B8" w14:textId="77777777" w:rsidR="00D50319" w:rsidRPr="0006630A" w:rsidRDefault="00D50319" w:rsidP="006D0FA2">
            <w:pPr>
              <w:rPr>
                <w:rFonts w:ascii="Times New Roman" w:hAnsi="Times New Roman" w:cs="Times New Roman"/>
                <w:sz w:val="18"/>
                <w:szCs w:val="18"/>
              </w:rPr>
            </w:pPr>
            <w:r w:rsidRPr="003B5508">
              <w:rPr>
                <w:rFonts w:ascii="Times New Roman" w:hAnsi="Times New Roman" w:cs="Times New Roman"/>
                <w:sz w:val="18"/>
                <w:szCs w:val="18"/>
              </w:rPr>
              <w:t>Parents should discuss their child’s specific health needs with their pediatrician, who can provide guidance tailored to the child’s individual risk factors and health status.</w:t>
            </w:r>
          </w:p>
        </w:tc>
        <w:tc>
          <w:tcPr>
            <w:tcW w:w="3118" w:type="dxa"/>
          </w:tcPr>
          <w:p w14:paraId="34E175A2"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Comparable</w:t>
            </w:r>
          </w:p>
        </w:tc>
        <w:tc>
          <w:tcPr>
            <w:tcW w:w="1418" w:type="dxa"/>
          </w:tcPr>
          <w:p w14:paraId="71C50EC6" w14:textId="12878582" w:rsidR="00D50319" w:rsidRDefault="009B2373"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486AA8CF" w14:textId="2DFACA6C"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3EDAE8B0"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6F1D7975"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229ABB39" w14:textId="77777777" w:rsidTr="007430D3">
        <w:tc>
          <w:tcPr>
            <w:tcW w:w="2136" w:type="dxa"/>
          </w:tcPr>
          <w:p w14:paraId="42C07355"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139.</w:t>
            </w:r>
            <w:r w:rsidRPr="0006630A">
              <w:rPr>
                <w:rFonts w:ascii="Times New Roman" w:hAnsi="Times New Roman" w:cs="Times New Roman"/>
                <w:sz w:val="18"/>
                <w:szCs w:val="18"/>
              </w:rPr>
              <w:t xml:space="preserve"> Will the child's psychological pressure lead to the occurrence of tumor?</w:t>
            </w:r>
          </w:p>
        </w:tc>
        <w:tc>
          <w:tcPr>
            <w:tcW w:w="3364" w:type="dxa"/>
          </w:tcPr>
          <w:p w14:paraId="6C1555D9" w14:textId="77777777" w:rsidR="00D50319" w:rsidRPr="00BA55B2" w:rsidRDefault="00D50319" w:rsidP="006D0FA2">
            <w:pPr>
              <w:rPr>
                <w:rFonts w:ascii="Times New Roman" w:hAnsi="Times New Roman" w:cs="Times New Roman"/>
                <w:sz w:val="18"/>
                <w:szCs w:val="18"/>
              </w:rPr>
            </w:pPr>
            <w:r w:rsidRPr="00BA55B2">
              <w:rPr>
                <w:rFonts w:ascii="Times New Roman" w:hAnsi="Times New Roman" w:cs="Times New Roman"/>
                <w:sz w:val="18"/>
                <w:szCs w:val="18"/>
              </w:rPr>
              <w:t>There is no direct evidence to suggest that psychological pressure or stress in children directly causes tumors. The relationship between stress and cancer is complex and not fully understood. Most research on the topic focuses on how stress might influence the growth and spread of tumors rather than its role in causing them initially.</w:t>
            </w:r>
          </w:p>
          <w:p w14:paraId="098B5B19" w14:textId="77777777" w:rsidR="00D50319" w:rsidRPr="00BA55B2" w:rsidRDefault="00D50319" w:rsidP="006D0FA2">
            <w:pPr>
              <w:rPr>
                <w:rFonts w:ascii="Times New Roman" w:hAnsi="Times New Roman" w:cs="Times New Roman"/>
                <w:sz w:val="18"/>
                <w:szCs w:val="18"/>
              </w:rPr>
            </w:pPr>
            <w:r w:rsidRPr="00BA55B2">
              <w:rPr>
                <w:rFonts w:ascii="Times New Roman" w:hAnsi="Times New Roman" w:cs="Times New Roman"/>
                <w:sz w:val="18"/>
                <w:szCs w:val="18"/>
              </w:rPr>
              <w:t>Psychological stress can affect the body in various ways, such as impacting the immune system, hormone levels, and behaviors such as sleep and diet. While these factors can potentially influence cancer risk or progression, the connection is not straightforward.</w:t>
            </w:r>
          </w:p>
          <w:p w14:paraId="42328BE6" w14:textId="77777777" w:rsidR="00D50319" w:rsidRPr="0006630A" w:rsidRDefault="00D50319" w:rsidP="006D0FA2">
            <w:pPr>
              <w:rPr>
                <w:rFonts w:ascii="Times New Roman" w:hAnsi="Times New Roman" w:cs="Times New Roman"/>
                <w:sz w:val="18"/>
                <w:szCs w:val="18"/>
              </w:rPr>
            </w:pPr>
            <w:r w:rsidRPr="00BA55B2">
              <w:rPr>
                <w:rFonts w:ascii="Times New Roman" w:hAnsi="Times New Roman" w:cs="Times New Roman"/>
                <w:sz w:val="18"/>
                <w:szCs w:val="18"/>
              </w:rPr>
              <w:t>In children, managing psychological stress is crucial for overall health and well-being, but it’s not typically linked directly to the development of tumors. If there are concerns about a child's health or psychological state, it's always a good idea to consult healthcare professionals for guidance and support.</w:t>
            </w:r>
          </w:p>
        </w:tc>
        <w:tc>
          <w:tcPr>
            <w:tcW w:w="3118" w:type="dxa"/>
          </w:tcPr>
          <w:p w14:paraId="282DCAC7"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Comparable</w:t>
            </w:r>
          </w:p>
        </w:tc>
        <w:tc>
          <w:tcPr>
            <w:tcW w:w="1418" w:type="dxa"/>
          </w:tcPr>
          <w:p w14:paraId="0E4E1984" w14:textId="48153970" w:rsidR="00D50319" w:rsidRDefault="009B2373" w:rsidP="006D0FA2">
            <w:pPr>
              <w:rPr>
                <w:rFonts w:ascii="Times New Roman" w:hAnsi="Times New Roman" w:cs="Times New Roman"/>
                <w:sz w:val="18"/>
                <w:szCs w:val="18"/>
              </w:rPr>
            </w:pPr>
            <w:r>
              <w:rPr>
                <w:rFonts w:ascii="Times New Roman" w:hAnsi="Times New Roman" w:cs="Times New Roman" w:hint="eastAsia"/>
                <w:sz w:val="18"/>
                <w:szCs w:val="18"/>
              </w:rPr>
              <w:t>3</w:t>
            </w:r>
            <w:r w:rsidR="00DB4170">
              <w:rPr>
                <w:rFonts w:ascii="Times New Roman" w:hAnsi="Times New Roman" w:cs="Times New Roman" w:hint="eastAsia"/>
                <w:sz w:val="18"/>
                <w:szCs w:val="18"/>
              </w:rPr>
              <w:t>0</w:t>
            </w:r>
          </w:p>
        </w:tc>
        <w:tc>
          <w:tcPr>
            <w:tcW w:w="2268" w:type="dxa"/>
          </w:tcPr>
          <w:p w14:paraId="7FC8EE0F" w14:textId="37E8ED03"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2</w:t>
            </w:r>
          </w:p>
        </w:tc>
        <w:tc>
          <w:tcPr>
            <w:tcW w:w="2268" w:type="dxa"/>
          </w:tcPr>
          <w:p w14:paraId="5A61B760" w14:textId="2481367C"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71C4B683" w14:textId="7AA3407B"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2</w:t>
            </w:r>
          </w:p>
        </w:tc>
      </w:tr>
      <w:tr w:rsidR="00D50319" w:rsidRPr="0006630A" w14:paraId="25B713A1" w14:textId="77777777" w:rsidTr="007430D3">
        <w:tc>
          <w:tcPr>
            <w:tcW w:w="2136" w:type="dxa"/>
          </w:tcPr>
          <w:p w14:paraId="250D4875"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140.</w:t>
            </w:r>
            <w:r w:rsidRPr="0006630A">
              <w:rPr>
                <w:rFonts w:ascii="Times New Roman" w:hAnsi="Times New Roman" w:cs="Times New Roman"/>
                <w:sz w:val="18"/>
                <w:szCs w:val="18"/>
              </w:rPr>
              <w:t xml:space="preserve"> Is there any </w:t>
            </w:r>
            <w:r w:rsidRPr="0006630A">
              <w:rPr>
                <w:rFonts w:ascii="Times New Roman" w:hAnsi="Times New Roman" w:cs="Times New Roman"/>
                <w:sz w:val="18"/>
                <w:szCs w:val="18"/>
              </w:rPr>
              <w:lastRenderedPageBreak/>
              <w:t>recommended physical activity that can help prevent childhood tumors?</w:t>
            </w:r>
          </w:p>
        </w:tc>
        <w:tc>
          <w:tcPr>
            <w:tcW w:w="3364" w:type="dxa"/>
          </w:tcPr>
          <w:p w14:paraId="09A186AD" w14:textId="77777777" w:rsidR="00D50319" w:rsidRPr="002D6CB7" w:rsidRDefault="00D50319" w:rsidP="006D0FA2">
            <w:pPr>
              <w:rPr>
                <w:rFonts w:ascii="Times New Roman" w:hAnsi="Times New Roman" w:cs="Times New Roman"/>
                <w:sz w:val="18"/>
                <w:szCs w:val="18"/>
              </w:rPr>
            </w:pPr>
            <w:r w:rsidRPr="002D6CB7">
              <w:rPr>
                <w:rFonts w:ascii="Times New Roman" w:hAnsi="Times New Roman" w:cs="Times New Roman"/>
                <w:sz w:val="18"/>
                <w:szCs w:val="18"/>
              </w:rPr>
              <w:lastRenderedPageBreak/>
              <w:t xml:space="preserve">Physical activity is generally recommended </w:t>
            </w:r>
            <w:r w:rsidRPr="002D6CB7">
              <w:rPr>
                <w:rFonts w:ascii="Times New Roman" w:hAnsi="Times New Roman" w:cs="Times New Roman"/>
                <w:sz w:val="18"/>
                <w:szCs w:val="18"/>
              </w:rPr>
              <w:lastRenderedPageBreak/>
              <w:t>for overall health and well-being, but its specific effects on preventing childhood tumors are less direct and not as well-established as they are for other health conditions. The relationship between physical activity and the risk of developing cancer is more commonly studied in adults, where regular exercise is known to help reduce the risk of several types of cancer, including breast, colon, and lung cancer.</w:t>
            </w:r>
          </w:p>
          <w:p w14:paraId="14B849FB" w14:textId="77777777" w:rsidR="00D50319" w:rsidRPr="002D6CB7" w:rsidRDefault="00D50319" w:rsidP="006D0FA2">
            <w:pPr>
              <w:rPr>
                <w:rFonts w:ascii="Times New Roman" w:hAnsi="Times New Roman" w:cs="Times New Roman"/>
                <w:sz w:val="18"/>
                <w:szCs w:val="18"/>
              </w:rPr>
            </w:pPr>
            <w:r w:rsidRPr="002D6CB7">
              <w:rPr>
                <w:rFonts w:ascii="Times New Roman" w:hAnsi="Times New Roman" w:cs="Times New Roman"/>
                <w:sz w:val="18"/>
                <w:szCs w:val="18"/>
              </w:rPr>
              <w:t>For children, engaging in regular physical activity is crucial for healthy growth and development, and it offers numerous health benefits, including:</w:t>
            </w:r>
          </w:p>
          <w:p w14:paraId="7CFADF52" w14:textId="77777777" w:rsidR="00D50319" w:rsidRPr="002D6CB7" w:rsidRDefault="00D50319" w:rsidP="006D0FA2">
            <w:pPr>
              <w:rPr>
                <w:rFonts w:ascii="Times New Roman" w:hAnsi="Times New Roman" w:cs="Times New Roman"/>
                <w:sz w:val="18"/>
                <w:szCs w:val="18"/>
              </w:rPr>
            </w:pPr>
            <w:r w:rsidRPr="002D6CB7">
              <w:rPr>
                <w:rFonts w:ascii="Times New Roman" w:hAnsi="Times New Roman" w:cs="Times New Roman"/>
                <w:sz w:val="18"/>
                <w:szCs w:val="18"/>
              </w:rPr>
              <w:t>1. Strengthening the immune system - Regular physical activity can help boost a child's immune system, which might play a role in protecting against diseases, including some types of cancers.</w:t>
            </w:r>
          </w:p>
          <w:p w14:paraId="3F565562" w14:textId="77777777" w:rsidR="00D50319" w:rsidRPr="002D6CB7" w:rsidRDefault="00D50319" w:rsidP="006D0FA2">
            <w:pPr>
              <w:rPr>
                <w:rFonts w:ascii="Times New Roman" w:hAnsi="Times New Roman" w:cs="Times New Roman"/>
                <w:sz w:val="18"/>
                <w:szCs w:val="18"/>
              </w:rPr>
            </w:pPr>
            <w:r w:rsidRPr="002D6CB7">
              <w:rPr>
                <w:rFonts w:ascii="Times New Roman" w:hAnsi="Times New Roman" w:cs="Times New Roman"/>
                <w:sz w:val="18"/>
                <w:szCs w:val="18"/>
              </w:rPr>
              <w:t>2. Maintaining a healthy weight - Physical activity helps regulate body weight, and avoiding obesity can reduce the risk of many chronic diseases later in life, including some cancers.</w:t>
            </w:r>
          </w:p>
          <w:p w14:paraId="6E166F89" w14:textId="77777777" w:rsidR="00D50319" w:rsidRPr="002D6CB7" w:rsidRDefault="00D50319" w:rsidP="006D0FA2">
            <w:pPr>
              <w:rPr>
                <w:rFonts w:ascii="Times New Roman" w:hAnsi="Times New Roman" w:cs="Times New Roman"/>
                <w:sz w:val="18"/>
                <w:szCs w:val="18"/>
              </w:rPr>
            </w:pPr>
            <w:r w:rsidRPr="002D6CB7">
              <w:rPr>
                <w:rFonts w:ascii="Times New Roman" w:hAnsi="Times New Roman" w:cs="Times New Roman"/>
                <w:sz w:val="18"/>
                <w:szCs w:val="18"/>
              </w:rPr>
              <w:t>3. Improving mental health - Exercise can help reduce symptoms of depression and anxiety and improve mood, which is important for overall health.</w:t>
            </w:r>
          </w:p>
          <w:p w14:paraId="6DC1B9ED" w14:textId="77777777" w:rsidR="00D50319" w:rsidRPr="002D6CB7" w:rsidRDefault="00D50319" w:rsidP="006D0FA2">
            <w:pPr>
              <w:rPr>
                <w:rFonts w:ascii="Times New Roman" w:hAnsi="Times New Roman" w:cs="Times New Roman"/>
                <w:sz w:val="18"/>
                <w:szCs w:val="18"/>
              </w:rPr>
            </w:pPr>
            <w:r w:rsidRPr="002D6CB7">
              <w:rPr>
                <w:rFonts w:ascii="Times New Roman" w:hAnsi="Times New Roman" w:cs="Times New Roman"/>
                <w:sz w:val="18"/>
                <w:szCs w:val="18"/>
              </w:rPr>
              <w:t>While direct evidence linking physical activity specifically to the prevention of childhood tumors is limited, promoting an active lifestyle is beneficial for many aspects of health and can be part of a holistic approach to reducing cancer risk in the long term.</w:t>
            </w:r>
          </w:p>
          <w:p w14:paraId="3C06AD50" w14:textId="77777777" w:rsidR="00D50319" w:rsidRPr="0006630A" w:rsidRDefault="00D50319" w:rsidP="006D0FA2">
            <w:pPr>
              <w:rPr>
                <w:rFonts w:ascii="Times New Roman" w:hAnsi="Times New Roman" w:cs="Times New Roman"/>
                <w:sz w:val="18"/>
                <w:szCs w:val="18"/>
              </w:rPr>
            </w:pPr>
            <w:r w:rsidRPr="002D6CB7">
              <w:rPr>
                <w:rFonts w:ascii="Times New Roman" w:hAnsi="Times New Roman" w:cs="Times New Roman"/>
                <w:sz w:val="18"/>
                <w:szCs w:val="18"/>
              </w:rPr>
              <w:t xml:space="preserve">Parents are encouraged to support their children in engaging in a variety of physical activities that are age-appropriate, enjoyable, and include both structured activities, like sports, and unstructured play. </w:t>
            </w:r>
            <w:r w:rsidRPr="002D6CB7">
              <w:rPr>
                <w:rFonts w:ascii="Times New Roman" w:hAnsi="Times New Roman" w:cs="Times New Roman"/>
                <w:sz w:val="18"/>
                <w:szCs w:val="18"/>
              </w:rPr>
              <w:lastRenderedPageBreak/>
              <w:t>This not only promotes good physical health but also contributes to their social and emotional development.</w:t>
            </w:r>
          </w:p>
        </w:tc>
        <w:tc>
          <w:tcPr>
            <w:tcW w:w="3118" w:type="dxa"/>
          </w:tcPr>
          <w:p w14:paraId="6733A569"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Comparable</w:t>
            </w:r>
          </w:p>
        </w:tc>
        <w:tc>
          <w:tcPr>
            <w:tcW w:w="1418" w:type="dxa"/>
          </w:tcPr>
          <w:p w14:paraId="5362B897" w14:textId="00FF565C" w:rsidR="00D50319" w:rsidRDefault="009B2373" w:rsidP="006D0FA2">
            <w:pPr>
              <w:rPr>
                <w:rFonts w:ascii="Times New Roman" w:hAnsi="Times New Roman" w:cs="Times New Roman"/>
                <w:sz w:val="18"/>
                <w:szCs w:val="18"/>
              </w:rPr>
            </w:pPr>
            <w:r>
              <w:rPr>
                <w:rFonts w:ascii="Times New Roman" w:hAnsi="Times New Roman" w:cs="Times New Roman" w:hint="eastAsia"/>
                <w:sz w:val="18"/>
                <w:szCs w:val="18"/>
              </w:rPr>
              <w:t>33</w:t>
            </w:r>
          </w:p>
        </w:tc>
        <w:tc>
          <w:tcPr>
            <w:tcW w:w="2268" w:type="dxa"/>
          </w:tcPr>
          <w:p w14:paraId="435D94B2" w14:textId="14D5536B"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781E4B8D"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3D4546BA"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68C97905" w14:textId="77777777" w:rsidTr="007430D3">
        <w:tc>
          <w:tcPr>
            <w:tcW w:w="2136" w:type="dxa"/>
          </w:tcPr>
          <w:p w14:paraId="7B78DAF5"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141.</w:t>
            </w:r>
            <w:r w:rsidRPr="0006630A">
              <w:rPr>
                <w:rFonts w:ascii="Times New Roman" w:hAnsi="Times New Roman" w:cs="Times New Roman"/>
                <w:sz w:val="18"/>
                <w:szCs w:val="18"/>
              </w:rPr>
              <w:t xml:space="preserve"> Does electronic use in children increase the risk of cancer?</w:t>
            </w:r>
          </w:p>
        </w:tc>
        <w:tc>
          <w:tcPr>
            <w:tcW w:w="3364" w:type="dxa"/>
          </w:tcPr>
          <w:p w14:paraId="6674D02E" w14:textId="77777777" w:rsidR="00D50319" w:rsidRPr="002D6CB7" w:rsidRDefault="00D50319" w:rsidP="006D0FA2">
            <w:pPr>
              <w:rPr>
                <w:rFonts w:ascii="Times New Roman" w:hAnsi="Times New Roman" w:cs="Times New Roman"/>
                <w:sz w:val="18"/>
                <w:szCs w:val="18"/>
              </w:rPr>
            </w:pPr>
            <w:r w:rsidRPr="002D6CB7">
              <w:rPr>
                <w:rFonts w:ascii="Times New Roman" w:hAnsi="Times New Roman" w:cs="Times New Roman"/>
                <w:sz w:val="18"/>
                <w:szCs w:val="18"/>
              </w:rPr>
              <w:t>There is no definitive scientific consensus that electronic use in children increases the risk of cancer. However, certain concerns have been raised about the potential health impacts of long-term exposure to electromagnetic fields (EMFs) emitted by electronic devices.</w:t>
            </w:r>
          </w:p>
          <w:p w14:paraId="2A635332" w14:textId="77777777" w:rsidR="00D50319" w:rsidRPr="002D6CB7" w:rsidRDefault="00D50319" w:rsidP="006D0FA2">
            <w:pPr>
              <w:rPr>
                <w:rFonts w:ascii="Times New Roman" w:hAnsi="Times New Roman" w:cs="Times New Roman"/>
                <w:sz w:val="18"/>
                <w:szCs w:val="18"/>
              </w:rPr>
            </w:pPr>
            <w:r w:rsidRPr="002D6CB7">
              <w:rPr>
                <w:rFonts w:ascii="Times New Roman" w:hAnsi="Times New Roman" w:cs="Times New Roman"/>
                <w:sz w:val="18"/>
                <w:szCs w:val="18"/>
              </w:rPr>
              <w:t>Here's a brief overview of the relevant considerations:</w:t>
            </w:r>
          </w:p>
          <w:p w14:paraId="3F7B80E0" w14:textId="77777777" w:rsidR="00D50319" w:rsidRPr="002D6CB7" w:rsidRDefault="00D50319" w:rsidP="006D0FA2">
            <w:pPr>
              <w:rPr>
                <w:rFonts w:ascii="Times New Roman" w:hAnsi="Times New Roman" w:cs="Times New Roman"/>
                <w:sz w:val="18"/>
                <w:szCs w:val="18"/>
              </w:rPr>
            </w:pPr>
            <w:r w:rsidRPr="002D6CB7">
              <w:rPr>
                <w:rFonts w:ascii="Times New Roman" w:hAnsi="Times New Roman" w:cs="Times New Roman"/>
                <w:sz w:val="18"/>
                <w:szCs w:val="18"/>
              </w:rPr>
              <w:t>1. Electromagnetic Fields: Most electronic devices emit low levels of EMFs, which are classified by the International Agency for Research on Cancer (IARC) as possibly carcinogenic to humans. This classification is based on an increased risk for glioma, a type of brain cancer, associated with wireless phone use. However, the levels of EMFs emitted by most electronic devices are much lower than those of mobile phones.</w:t>
            </w:r>
          </w:p>
          <w:p w14:paraId="000BF7CE" w14:textId="77777777" w:rsidR="00D50319" w:rsidRPr="002D6CB7" w:rsidRDefault="00D50319" w:rsidP="006D0FA2">
            <w:pPr>
              <w:rPr>
                <w:rFonts w:ascii="Times New Roman" w:hAnsi="Times New Roman" w:cs="Times New Roman"/>
                <w:sz w:val="18"/>
                <w:szCs w:val="18"/>
              </w:rPr>
            </w:pPr>
            <w:r w:rsidRPr="002D6CB7">
              <w:rPr>
                <w:rFonts w:ascii="Times New Roman" w:hAnsi="Times New Roman" w:cs="Times New Roman"/>
                <w:sz w:val="18"/>
                <w:szCs w:val="18"/>
              </w:rPr>
              <w:t>2. Blue Light Exposure: There is concern about exposure to blue light from screens, which can impact sleep quality and circadian rhythms. While poor sleep and disruption of biological rhythms have been associated with various health issues, including cancer, direct links between screen use, disrupted sleep, and cancer are not firmly established.</w:t>
            </w:r>
          </w:p>
          <w:p w14:paraId="662E58EC" w14:textId="77777777" w:rsidR="00D50319" w:rsidRPr="002D6CB7" w:rsidRDefault="00D50319" w:rsidP="006D0FA2">
            <w:pPr>
              <w:rPr>
                <w:rFonts w:ascii="Times New Roman" w:hAnsi="Times New Roman" w:cs="Times New Roman"/>
                <w:sz w:val="18"/>
                <w:szCs w:val="18"/>
              </w:rPr>
            </w:pPr>
            <w:r w:rsidRPr="002D6CB7">
              <w:rPr>
                <w:rFonts w:ascii="Times New Roman" w:hAnsi="Times New Roman" w:cs="Times New Roman"/>
                <w:sz w:val="18"/>
                <w:szCs w:val="18"/>
              </w:rPr>
              <w:t>3. Behavioral Factors: The lifestyle associated with high electronic use, such as reduced physical activity and increased sedentary behavior, can indirectly increase cancer risk. Obesity and physical inactivity are well-established risk factors for several types of cancer.</w:t>
            </w:r>
          </w:p>
          <w:p w14:paraId="1B1653B1" w14:textId="77777777" w:rsidR="00D50319" w:rsidRPr="002D6CB7" w:rsidRDefault="00D50319" w:rsidP="006D0FA2">
            <w:pPr>
              <w:rPr>
                <w:rFonts w:ascii="Times New Roman" w:hAnsi="Times New Roman" w:cs="Times New Roman"/>
                <w:sz w:val="18"/>
                <w:szCs w:val="18"/>
              </w:rPr>
            </w:pPr>
            <w:r w:rsidRPr="002D6CB7">
              <w:rPr>
                <w:rFonts w:ascii="Times New Roman" w:hAnsi="Times New Roman" w:cs="Times New Roman"/>
                <w:sz w:val="18"/>
                <w:szCs w:val="18"/>
              </w:rPr>
              <w:lastRenderedPageBreak/>
              <w:t>4. Duration and Timing of Exposure: The age at which electronic use begins and the duration of exposure might influence any potential risks. Children's developing brains and bodies might be more susceptible to environmental exposures, including EMFs.</w:t>
            </w:r>
          </w:p>
          <w:p w14:paraId="42957B60" w14:textId="77777777" w:rsidR="00D50319" w:rsidRPr="0006630A" w:rsidRDefault="00D50319" w:rsidP="006D0FA2">
            <w:pPr>
              <w:rPr>
                <w:rFonts w:ascii="Times New Roman" w:hAnsi="Times New Roman" w:cs="Times New Roman"/>
                <w:sz w:val="18"/>
                <w:szCs w:val="18"/>
              </w:rPr>
            </w:pPr>
            <w:r w:rsidRPr="002D6CB7">
              <w:rPr>
                <w:rFonts w:ascii="Times New Roman" w:hAnsi="Times New Roman" w:cs="Times New Roman"/>
                <w:sz w:val="18"/>
                <w:szCs w:val="18"/>
              </w:rPr>
              <w:t>In conclusion, while there is no direct evidence that using electronics in moderation significantly increases the risk of cancer in children, it is wise to monitor and manage children's use of electronic devices. This includes encouraging regular breaks, promoting physical activity, and ensuring good sleep hygiene.</w:t>
            </w:r>
          </w:p>
        </w:tc>
        <w:tc>
          <w:tcPr>
            <w:tcW w:w="3118" w:type="dxa"/>
          </w:tcPr>
          <w:p w14:paraId="7BAAF60D"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Comparable</w:t>
            </w:r>
          </w:p>
        </w:tc>
        <w:tc>
          <w:tcPr>
            <w:tcW w:w="1418" w:type="dxa"/>
          </w:tcPr>
          <w:p w14:paraId="5C5935A8" w14:textId="194A769A" w:rsidR="00D50319" w:rsidRDefault="009B2373" w:rsidP="006D0FA2">
            <w:pPr>
              <w:rPr>
                <w:rFonts w:ascii="Times New Roman" w:hAnsi="Times New Roman" w:cs="Times New Roman"/>
                <w:sz w:val="18"/>
                <w:szCs w:val="18"/>
              </w:rPr>
            </w:pPr>
            <w:r>
              <w:rPr>
                <w:rFonts w:ascii="Times New Roman" w:hAnsi="Times New Roman" w:cs="Times New Roman" w:hint="eastAsia"/>
                <w:sz w:val="18"/>
                <w:szCs w:val="18"/>
              </w:rPr>
              <w:t>36</w:t>
            </w:r>
          </w:p>
        </w:tc>
        <w:tc>
          <w:tcPr>
            <w:tcW w:w="2268" w:type="dxa"/>
          </w:tcPr>
          <w:p w14:paraId="68AE4B4E" w14:textId="7E012CF8"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018BCF79"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6BA30A27"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1C4F3462" w14:textId="77777777" w:rsidTr="007430D3">
        <w:tc>
          <w:tcPr>
            <w:tcW w:w="2136" w:type="dxa"/>
          </w:tcPr>
          <w:p w14:paraId="1434AE21"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142.</w:t>
            </w:r>
            <w:r w:rsidRPr="0006630A">
              <w:rPr>
                <w:rFonts w:ascii="Times New Roman" w:hAnsi="Times New Roman" w:cs="Times New Roman"/>
                <w:sz w:val="18"/>
                <w:szCs w:val="18"/>
              </w:rPr>
              <w:t xml:space="preserve"> What vaccines should kids get to prevent tumors?</w:t>
            </w:r>
          </w:p>
        </w:tc>
        <w:tc>
          <w:tcPr>
            <w:tcW w:w="3364" w:type="dxa"/>
          </w:tcPr>
          <w:p w14:paraId="4408DE63" w14:textId="77777777" w:rsidR="00D50319" w:rsidRPr="002D6CB7" w:rsidRDefault="00D50319" w:rsidP="006D0FA2">
            <w:pPr>
              <w:rPr>
                <w:rFonts w:ascii="Times New Roman" w:hAnsi="Times New Roman" w:cs="Times New Roman"/>
                <w:sz w:val="18"/>
                <w:szCs w:val="18"/>
              </w:rPr>
            </w:pPr>
            <w:r w:rsidRPr="002D6CB7">
              <w:rPr>
                <w:rFonts w:ascii="Times New Roman" w:hAnsi="Times New Roman" w:cs="Times New Roman"/>
                <w:sz w:val="18"/>
                <w:szCs w:val="18"/>
              </w:rPr>
              <w:t>Currently, there are vaccines specifically designed to prevent infections with certain viruses that can lead to cancer, which indirectly helps in preventing tumors associated with those infections. For children, the most relevant vaccines include:</w:t>
            </w:r>
          </w:p>
          <w:p w14:paraId="234850DC" w14:textId="77777777" w:rsidR="00D50319" w:rsidRPr="002D6CB7" w:rsidRDefault="00D50319" w:rsidP="006D0FA2">
            <w:pPr>
              <w:rPr>
                <w:rFonts w:ascii="Times New Roman" w:hAnsi="Times New Roman" w:cs="Times New Roman"/>
                <w:sz w:val="18"/>
                <w:szCs w:val="18"/>
              </w:rPr>
            </w:pPr>
            <w:r w:rsidRPr="002D6CB7">
              <w:rPr>
                <w:rFonts w:ascii="Times New Roman" w:hAnsi="Times New Roman" w:cs="Times New Roman"/>
                <w:sz w:val="18"/>
                <w:szCs w:val="18"/>
              </w:rPr>
              <w:t>1. Human Papillomavirus (HPV) Vaccine: HPV is linked to several types of cancers, including cervical, anal, throat, and penile cancers. The HPV vaccine is recommended for children and can significantly reduce the risk of these cancers later in life.</w:t>
            </w:r>
          </w:p>
          <w:p w14:paraId="2852DA0C" w14:textId="77777777" w:rsidR="00D50319" w:rsidRPr="002D6CB7" w:rsidRDefault="00D50319" w:rsidP="006D0FA2">
            <w:pPr>
              <w:rPr>
                <w:rFonts w:ascii="Times New Roman" w:hAnsi="Times New Roman" w:cs="Times New Roman"/>
                <w:sz w:val="18"/>
                <w:szCs w:val="18"/>
              </w:rPr>
            </w:pPr>
            <w:r w:rsidRPr="002D6CB7">
              <w:rPr>
                <w:rFonts w:ascii="Times New Roman" w:hAnsi="Times New Roman" w:cs="Times New Roman"/>
                <w:sz w:val="18"/>
                <w:szCs w:val="18"/>
              </w:rPr>
              <w:t>2. Hepatitis B Vaccine: Chronic hepatitis B virus infection can lead to liver cancer. The hepatitis B vaccine is routinely given to newborns and children to prevent this infection and thereby reduce the risk of liver cancer.</w:t>
            </w:r>
          </w:p>
          <w:p w14:paraId="0D83B4D6" w14:textId="77777777" w:rsidR="00D50319" w:rsidRPr="0006630A" w:rsidRDefault="00D50319" w:rsidP="006D0FA2">
            <w:pPr>
              <w:rPr>
                <w:rFonts w:ascii="Times New Roman" w:hAnsi="Times New Roman" w:cs="Times New Roman"/>
                <w:sz w:val="18"/>
                <w:szCs w:val="18"/>
              </w:rPr>
            </w:pPr>
            <w:r w:rsidRPr="002D6CB7">
              <w:rPr>
                <w:rFonts w:ascii="Times New Roman" w:hAnsi="Times New Roman" w:cs="Times New Roman"/>
                <w:sz w:val="18"/>
                <w:szCs w:val="18"/>
              </w:rPr>
              <w:t xml:space="preserve">These vaccines are part of the standard immunization schedules for children in many countries and are recommended by health organizations worldwide. Vaccination is a preventive measure that can significantly lower the risk of certain types </w:t>
            </w:r>
            <w:r w:rsidRPr="002D6CB7">
              <w:rPr>
                <w:rFonts w:ascii="Times New Roman" w:hAnsi="Times New Roman" w:cs="Times New Roman"/>
                <w:sz w:val="18"/>
                <w:szCs w:val="18"/>
              </w:rPr>
              <w:lastRenderedPageBreak/>
              <w:t>of cancers later in life by preventing the viral infections that contribute to these cancers.</w:t>
            </w:r>
          </w:p>
        </w:tc>
        <w:tc>
          <w:tcPr>
            <w:tcW w:w="3118" w:type="dxa"/>
          </w:tcPr>
          <w:p w14:paraId="10BD2B3F"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Comparable</w:t>
            </w:r>
          </w:p>
        </w:tc>
        <w:tc>
          <w:tcPr>
            <w:tcW w:w="1418" w:type="dxa"/>
          </w:tcPr>
          <w:p w14:paraId="065BA432" w14:textId="292BE484" w:rsidR="00D50319" w:rsidRDefault="009B2373"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4430B786" w14:textId="0C995E85"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1BFD6CE5"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64473F2B"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2553B2B4" w14:textId="77777777" w:rsidTr="007430D3">
        <w:tc>
          <w:tcPr>
            <w:tcW w:w="2136" w:type="dxa"/>
          </w:tcPr>
          <w:p w14:paraId="25994C53"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143.</w:t>
            </w:r>
            <w:r w:rsidRPr="0006630A">
              <w:rPr>
                <w:rFonts w:ascii="Times New Roman" w:hAnsi="Times New Roman" w:cs="Times New Roman"/>
                <w:sz w:val="18"/>
                <w:szCs w:val="18"/>
              </w:rPr>
              <w:t xml:space="preserve"> Is there a scientific basis for complementary treatments (such as vitamin intake) to prevent tumors?</w:t>
            </w:r>
          </w:p>
        </w:tc>
        <w:tc>
          <w:tcPr>
            <w:tcW w:w="3364" w:type="dxa"/>
          </w:tcPr>
          <w:p w14:paraId="0511D2E3" w14:textId="77777777" w:rsidR="00D50319" w:rsidRPr="00C92AD8" w:rsidRDefault="00D50319" w:rsidP="006D0FA2">
            <w:pPr>
              <w:rPr>
                <w:rFonts w:ascii="Times New Roman" w:hAnsi="Times New Roman" w:cs="Times New Roman"/>
                <w:sz w:val="18"/>
                <w:szCs w:val="18"/>
              </w:rPr>
            </w:pPr>
            <w:r w:rsidRPr="00C92AD8">
              <w:rPr>
                <w:rFonts w:ascii="Times New Roman" w:hAnsi="Times New Roman" w:cs="Times New Roman"/>
                <w:sz w:val="18"/>
                <w:szCs w:val="18"/>
              </w:rPr>
              <w:t>There is ongoing research into whether complementary treatments, such as vitamin intake, can prevent tumors, but the scientific evidence is mixed and varies greatly depending on the type of tumor and the specific treatment being considered.</w:t>
            </w:r>
          </w:p>
          <w:p w14:paraId="17D413ED" w14:textId="77777777" w:rsidR="00D50319" w:rsidRPr="00C92AD8" w:rsidRDefault="00D50319" w:rsidP="006D0FA2">
            <w:pPr>
              <w:rPr>
                <w:rFonts w:ascii="Times New Roman" w:hAnsi="Times New Roman" w:cs="Times New Roman"/>
                <w:sz w:val="18"/>
                <w:szCs w:val="18"/>
              </w:rPr>
            </w:pPr>
            <w:r w:rsidRPr="00C92AD8">
              <w:rPr>
                <w:rFonts w:ascii="Times New Roman" w:hAnsi="Times New Roman" w:cs="Times New Roman"/>
                <w:sz w:val="18"/>
                <w:szCs w:val="18"/>
              </w:rPr>
              <w:t>1. Vitamins and Cancer Prevention:</w:t>
            </w:r>
          </w:p>
          <w:p w14:paraId="3E0D2D2F" w14:textId="77777777" w:rsidR="00D50319" w:rsidRPr="00C92AD8" w:rsidRDefault="00D50319" w:rsidP="006D0FA2">
            <w:pPr>
              <w:rPr>
                <w:rFonts w:ascii="Times New Roman" w:hAnsi="Times New Roman" w:cs="Times New Roman"/>
                <w:sz w:val="18"/>
                <w:szCs w:val="18"/>
              </w:rPr>
            </w:pPr>
            <w:r w:rsidRPr="00C92AD8">
              <w:rPr>
                <w:rFonts w:ascii="Times New Roman" w:hAnsi="Times New Roman" w:cs="Times New Roman"/>
                <w:sz w:val="18"/>
                <w:szCs w:val="18"/>
              </w:rPr>
              <w:t xml:space="preserve">   - Vitamin D: Some observational studies suggest a potential link between higher levels of vitamin D in the body and a lower risk of certain cancers, particularly colorectal cancer. However, randomized clinical trials have not consistently shown that vitamin D supplementation prevents cancer.</w:t>
            </w:r>
          </w:p>
          <w:p w14:paraId="1A8B45DC" w14:textId="77777777" w:rsidR="00D50319" w:rsidRPr="00C92AD8" w:rsidRDefault="00D50319" w:rsidP="006D0FA2">
            <w:pPr>
              <w:rPr>
                <w:rFonts w:ascii="Times New Roman" w:hAnsi="Times New Roman" w:cs="Times New Roman"/>
                <w:sz w:val="18"/>
                <w:szCs w:val="18"/>
              </w:rPr>
            </w:pPr>
            <w:r w:rsidRPr="00C92AD8">
              <w:rPr>
                <w:rFonts w:ascii="Times New Roman" w:hAnsi="Times New Roman" w:cs="Times New Roman"/>
                <w:sz w:val="18"/>
                <w:szCs w:val="18"/>
              </w:rPr>
              <w:t xml:space="preserve">   - Vitamin E: Trials regarding vitamin E have been inconclusive. Some earlier studies suggested it might reduce the risk of prostate cancer, but later large-scale trials, like the Selenium and Vitamin E Cancer Prevention Trial (SELECT), did not support these findings and even suggested potential harm.</w:t>
            </w:r>
          </w:p>
          <w:p w14:paraId="6C03BDF8" w14:textId="77777777" w:rsidR="00D50319" w:rsidRPr="00C92AD8" w:rsidRDefault="00D50319" w:rsidP="006D0FA2">
            <w:pPr>
              <w:rPr>
                <w:rFonts w:ascii="Times New Roman" w:hAnsi="Times New Roman" w:cs="Times New Roman"/>
                <w:sz w:val="18"/>
                <w:szCs w:val="18"/>
              </w:rPr>
            </w:pPr>
            <w:r w:rsidRPr="00C92AD8">
              <w:rPr>
                <w:rFonts w:ascii="Times New Roman" w:hAnsi="Times New Roman" w:cs="Times New Roman"/>
                <w:sz w:val="18"/>
                <w:szCs w:val="18"/>
              </w:rPr>
              <w:t xml:space="preserve">   - Vitamin C: While vitamin C is a powerful antioxidant, studies have not conclusively shown that vitamin C supplements can reduce the risk of cancer. Observational studies have sometimes indicated a lower cancer risk in those with higher dietary intake of vitamin C, but supplements have not shown the same effect in clinical trials.</w:t>
            </w:r>
          </w:p>
          <w:p w14:paraId="669BC402" w14:textId="77777777" w:rsidR="00D50319" w:rsidRPr="00C92AD8" w:rsidRDefault="00D50319" w:rsidP="006D0FA2">
            <w:pPr>
              <w:rPr>
                <w:rFonts w:ascii="Times New Roman" w:hAnsi="Times New Roman" w:cs="Times New Roman"/>
                <w:sz w:val="18"/>
                <w:szCs w:val="18"/>
              </w:rPr>
            </w:pPr>
            <w:r w:rsidRPr="00C92AD8">
              <w:rPr>
                <w:rFonts w:ascii="Times New Roman" w:hAnsi="Times New Roman" w:cs="Times New Roman"/>
                <w:sz w:val="18"/>
                <w:szCs w:val="18"/>
              </w:rPr>
              <w:t>2. Mechanisms:</w:t>
            </w:r>
          </w:p>
          <w:p w14:paraId="00BB76BE" w14:textId="77777777" w:rsidR="00D50319" w:rsidRPr="00C92AD8" w:rsidRDefault="00D50319" w:rsidP="006D0FA2">
            <w:pPr>
              <w:rPr>
                <w:rFonts w:ascii="Times New Roman" w:hAnsi="Times New Roman" w:cs="Times New Roman"/>
                <w:sz w:val="18"/>
                <w:szCs w:val="18"/>
              </w:rPr>
            </w:pPr>
            <w:r w:rsidRPr="00C92AD8">
              <w:rPr>
                <w:rFonts w:ascii="Times New Roman" w:hAnsi="Times New Roman" w:cs="Times New Roman"/>
                <w:sz w:val="18"/>
                <w:szCs w:val="18"/>
              </w:rPr>
              <w:t xml:space="preserve">   - The hypothesized mechanism by which vitamins might influence cancer prevention is through their role in boosting the immune </w:t>
            </w:r>
            <w:r w:rsidRPr="00C92AD8">
              <w:rPr>
                <w:rFonts w:ascii="Times New Roman" w:hAnsi="Times New Roman" w:cs="Times New Roman"/>
                <w:sz w:val="18"/>
                <w:szCs w:val="18"/>
              </w:rPr>
              <w:lastRenderedPageBreak/>
              <w:t>system, protecting cells from damage by neutralizing free radicals (oxidative stress), and supporting DNA repair. However, the actual effectiveness of vitamins in these roles, particularly at the levels provided by supplementation, varies.</w:t>
            </w:r>
          </w:p>
          <w:p w14:paraId="32C70DB9" w14:textId="77777777" w:rsidR="00D50319" w:rsidRPr="00C92AD8" w:rsidRDefault="00D50319" w:rsidP="006D0FA2">
            <w:pPr>
              <w:rPr>
                <w:rFonts w:ascii="Times New Roman" w:hAnsi="Times New Roman" w:cs="Times New Roman"/>
                <w:sz w:val="18"/>
                <w:szCs w:val="18"/>
              </w:rPr>
            </w:pPr>
            <w:r w:rsidRPr="00C92AD8">
              <w:rPr>
                <w:rFonts w:ascii="Times New Roman" w:hAnsi="Times New Roman" w:cs="Times New Roman"/>
                <w:sz w:val="18"/>
                <w:szCs w:val="18"/>
              </w:rPr>
              <w:t>3. Evidence Quality:</w:t>
            </w:r>
          </w:p>
          <w:p w14:paraId="19663C9D" w14:textId="77777777" w:rsidR="00D50319" w:rsidRPr="00C92AD8" w:rsidRDefault="00D50319" w:rsidP="006D0FA2">
            <w:pPr>
              <w:rPr>
                <w:rFonts w:ascii="Times New Roman" w:hAnsi="Times New Roman" w:cs="Times New Roman"/>
                <w:sz w:val="18"/>
                <w:szCs w:val="18"/>
              </w:rPr>
            </w:pPr>
            <w:r w:rsidRPr="00C92AD8">
              <w:rPr>
                <w:rFonts w:ascii="Times New Roman" w:hAnsi="Times New Roman" w:cs="Times New Roman"/>
                <w:sz w:val="18"/>
                <w:szCs w:val="18"/>
              </w:rPr>
              <w:t xml:space="preserve">   - Many studies on vitamins and cancer prevention are observational, which can show associations but not prove causation. Randomized controlled trials are needed to confirm any benefits of vitamins in cancer prevention.</w:t>
            </w:r>
          </w:p>
          <w:p w14:paraId="0230202E" w14:textId="77777777" w:rsidR="00D50319" w:rsidRPr="00C92AD8" w:rsidRDefault="00D50319" w:rsidP="006D0FA2">
            <w:pPr>
              <w:rPr>
                <w:rFonts w:ascii="Times New Roman" w:hAnsi="Times New Roman" w:cs="Times New Roman"/>
                <w:sz w:val="18"/>
                <w:szCs w:val="18"/>
              </w:rPr>
            </w:pPr>
            <w:r w:rsidRPr="00C92AD8">
              <w:rPr>
                <w:rFonts w:ascii="Times New Roman" w:hAnsi="Times New Roman" w:cs="Times New Roman"/>
                <w:sz w:val="18"/>
                <w:szCs w:val="18"/>
              </w:rPr>
              <w:t>4. General Recommendations:</w:t>
            </w:r>
          </w:p>
          <w:p w14:paraId="0B4F24F9" w14:textId="77777777" w:rsidR="00D50319" w:rsidRPr="00C92AD8" w:rsidRDefault="00D50319" w:rsidP="006D0FA2">
            <w:pPr>
              <w:rPr>
                <w:rFonts w:ascii="Times New Roman" w:hAnsi="Times New Roman" w:cs="Times New Roman"/>
                <w:sz w:val="18"/>
                <w:szCs w:val="18"/>
              </w:rPr>
            </w:pPr>
            <w:r w:rsidRPr="00C92AD8">
              <w:rPr>
                <w:rFonts w:ascii="Times New Roman" w:hAnsi="Times New Roman" w:cs="Times New Roman"/>
                <w:sz w:val="18"/>
                <w:szCs w:val="18"/>
              </w:rPr>
              <w:t xml:space="preserve">   - Health experts generally recommend obtaining vitamins from a balanced diet rather than relying on supplements for cancer prevention. Some supplements might have adverse effects or interact with other medications.</w:t>
            </w:r>
          </w:p>
          <w:p w14:paraId="764A0C48" w14:textId="77777777" w:rsidR="00D50319" w:rsidRPr="0006630A" w:rsidRDefault="00D50319" w:rsidP="006D0FA2">
            <w:pPr>
              <w:rPr>
                <w:rFonts w:ascii="Times New Roman" w:hAnsi="Times New Roman" w:cs="Times New Roman"/>
                <w:sz w:val="18"/>
                <w:szCs w:val="18"/>
              </w:rPr>
            </w:pPr>
            <w:r w:rsidRPr="00C92AD8">
              <w:rPr>
                <w:rFonts w:ascii="Times New Roman" w:hAnsi="Times New Roman" w:cs="Times New Roman"/>
                <w:sz w:val="18"/>
                <w:szCs w:val="18"/>
              </w:rPr>
              <w:t>In conclusion, while there is some scientific basis to explore the role of vitamins in cancer prevention, the evidence is not strong enough to make definitive recommendations for their use as a preventive strategy against tumors. Individuals interested in using vitamins or other complementary treatments for cancer prevention should consult healthcare professionals to consider their personal health needs and the latest research findings.</w:t>
            </w:r>
          </w:p>
        </w:tc>
        <w:tc>
          <w:tcPr>
            <w:tcW w:w="3118" w:type="dxa"/>
          </w:tcPr>
          <w:p w14:paraId="11C6189A"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Comparable</w:t>
            </w:r>
          </w:p>
        </w:tc>
        <w:tc>
          <w:tcPr>
            <w:tcW w:w="1418" w:type="dxa"/>
          </w:tcPr>
          <w:p w14:paraId="734A506D" w14:textId="2096CDE2" w:rsidR="00D50319" w:rsidRDefault="009B2373" w:rsidP="006D0FA2">
            <w:pPr>
              <w:rPr>
                <w:rFonts w:ascii="Times New Roman" w:hAnsi="Times New Roman" w:cs="Times New Roman"/>
                <w:sz w:val="18"/>
                <w:szCs w:val="18"/>
              </w:rPr>
            </w:pPr>
            <w:r>
              <w:rPr>
                <w:rFonts w:ascii="Times New Roman" w:hAnsi="Times New Roman" w:cs="Times New Roman" w:hint="eastAsia"/>
                <w:sz w:val="18"/>
                <w:szCs w:val="18"/>
              </w:rPr>
              <w:t>33</w:t>
            </w:r>
          </w:p>
        </w:tc>
        <w:tc>
          <w:tcPr>
            <w:tcW w:w="2268" w:type="dxa"/>
          </w:tcPr>
          <w:p w14:paraId="77AA94D9" w14:textId="0D2CFA66"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661D3EEB"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0B03A167"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1A4AAD4F" w14:textId="77777777" w:rsidTr="007430D3">
        <w:tc>
          <w:tcPr>
            <w:tcW w:w="2136" w:type="dxa"/>
          </w:tcPr>
          <w:p w14:paraId="16FB6568"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144.</w:t>
            </w:r>
            <w:r w:rsidRPr="0006630A">
              <w:rPr>
                <w:rFonts w:ascii="Times New Roman" w:hAnsi="Times New Roman" w:cs="Times New Roman"/>
                <w:sz w:val="18"/>
                <w:szCs w:val="18"/>
              </w:rPr>
              <w:t xml:space="preserve"> How is a child's BMI (body mass index) associated with tumor risk?</w:t>
            </w:r>
          </w:p>
        </w:tc>
        <w:tc>
          <w:tcPr>
            <w:tcW w:w="3364" w:type="dxa"/>
          </w:tcPr>
          <w:p w14:paraId="456DFB3B" w14:textId="77777777" w:rsidR="00D50319" w:rsidRPr="00C92AD8" w:rsidRDefault="00D50319" w:rsidP="006D0FA2">
            <w:pPr>
              <w:rPr>
                <w:rFonts w:ascii="Times New Roman" w:hAnsi="Times New Roman" w:cs="Times New Roman"/>
                <w:sz w:val="18"/>
                <w:szCs w:val="18"/>
              </w:rPr>
            </w:pPr>
            <w:r w:rsidRPr="00C92AD8">
              <w:rPr>
                <w:rFonts w:ascii="Times New Roman" w:hAnsi="Times New Roman" w:cs="Times New Roman"/>
                <w:sz w:val="18"/>
                <w:szCs w:val="18"/>
              </w:rPr>
              <w:t>Body Mass Index (BMI) in children is a measure used to determine whether a child's weight falls within a healthy range, considering their age and height. The association between a child's BMI and tumor risk is a topic that involves both direct and indirect factors related to weight and health.</w:t>
            </w:r>
          </w:p>
          <w:p w14:paraId="274BE5F8" w14:textId="77777777" w:rsidR="00D50319" w:rsidRPr="00C92AD8" w:rsidRDefault="00D50319" w:rsidP="006D0FA2">
            <w:pPr>
              <w:rPr>
                <w:rFonts w:ascii="Times New Roman" w:hAnsi="Times New Roman" w:cs="Times New Roman"/>
                <w:sz w:val="18"/>
                <w:szCs w:val="18"/>
              </w:rPr>
            </w:pPr>
            <w:r w:rsidRPr="00C92AD8">
              <w:rPr>
                <w:rFonts w:ascii="Times New Roman" w:hAnsi="Times New Roman" w:cs="Times New Roman"/>
                <w:sz w:val="18"/>
                <w:szCs w:val="18"/>
              </w:rPr>
              <w:lastRenderedPageBreak/>
              <w:t>1. Direct Associations:</w:t>
            </w:r>
          </w:p>
          <w:p w14:paraId="25C22546" w14:textId="77777777" w:rsidR="00D50319" w:rsidRPr="00C92AD8" w:rsidRDefault="00D50319" w:rsidP="006D0FA2">
            <w:pPr>
              <w:rPr>
                <w:rFonts w:ascii="Times New Roman" w:hAnsi="Times New Roman" w:cs="Times New Roman"/>
                <w:sz w:val="18"/>
                <w:szCs w:val="18"/>
              </w:rPr>
            </w:pPr>
            <w:r w:rsidRPr="00C92AD8">
              <w:rPr>
                <w:rFonts w:ascii="Times New Roman" w:hAnsi="Times New Roman" w:cs="Times New Roman"/>
                <w:sz w:val="18"/>
                <w:szCs w:val="18"/>
              </w:rPr>
              <w:t xml:space="preserve">   - Increased Risk for Certain Cancers: Higher BMI levels </w:t>
            </w:r>
            <w:proofErr w:type="gramStart"/>
            <w:r w:rsidRPr="00C92AD8">
              <w:rPr>
                <w:rFonts w:ascii="Times New Roman" w:hAnsi="Times New Roman" w:cs="Times New Roman"/>
                <w:sz w:val="18"/>
                <w:szCs w:val="18"/>
              </w:rPr>
              <w:t>are</w:t>
            </w:r>
            <w:proofErr w:type="gramEnd"/>
            <w:r w:rsidRPr="00C92AD8">
              <w:rPr>
                <w:rFonts w:ascii="Times New Roman" w:hAnsi="Times New Roman" w:cs="Times New Roman"/>
                <w:sz w:val="18"/>
                <w:szCs w:val="18"/>
              </w:rPr>
              <w:t xml:space="preserve"> directly linked to an increased risk of certain types of cancers in adults, such as breast, colon, and kidney cancer. This association is less clear in children, but there is emerging evidence suggesting that childhood obesity could increase the risk of developing cancer later in life.</w:t>
            </w:r>
          </w:p>
          <w:p w14:paraId="241CC187" w14:textId="77777777" w:rsidR="00D50319" w:rsidRPr="00C92AD8" w:rsidRDefault="00D50319" w:rsidP="006D0FA2">
            <w:pPr>
              <w:rPr>
                <w:rFonts w:ascii="Times New Roman" w:hAnsi="Times New Roman" w:cs="Times New Roman"/>
                <w:sz w:val="18"/>
                <w:szCs w:val="18"/>
              </w:rPr>
            </w:pPr>
            <w:r w:rsidRPr="00C92AD8">
              <w:rPr>
                <w:rFonts w:ascii="Times New Roman" w:hAnsi="Times New Roman" w:cs="Times New Roman"/>
                <w:sz w:val="18"/>
                <w:szCs w:val="18"/>
              </w:rPr>
              <w:t>2. Indirect Associations:</w:t>
            </w:r>
          </w:p>
          <w:p w14:paraId="7E391C60" w14:textId="77777777" w:rsidR="00D50319" w:rsidRPr="00C92AD8" w:rsidRDefault="00D50319" w:rsidP="006D0FA2">
            <w:pPr>
              <w:rPr>
                <w:rFonts w:ascii="Times New Roman" w:hAnsi="Times New Roman" w:cs="Times New Roman"/>
                <w:sz w:val="18"/>
                <w:szCs w:val="18"/>
              </w:rPr>
            </w:pPr>
            <w:r w:rsidRPr="00C92AD8">
              <w:rPr>
                <w:rFonts w:ascii="Times New Roman" w:hAnsi="Times New Roman" w:cs="Times New Roman"/>
                <w:sz w:val="18"/>
                <w:szCs w:val="18"/>
              </w:rPr>
              <w:t xml:space="preserve">   - Chronic Inflammation: Obesity can lead to chronic low-grade inflammation, which over time may contribute to DNA damage and cancer development.</w:t>
            </w:r>
          </w:p>
          <w:p w14:paraId="700281E3" w14:textId="77777777" w:rsidR="00D50319" w:rsidRPr="00C92AD8" w:rsidRDefault="00D50319" w:rsidP="006D0FA2">
            <w:pPr>
              <w:rPr>
                <w:rFonts w:ascii="Times New Roman" w:hAnsi="Times New Roman" w:cs="Times New Roman"/>
                <w:sz w:val="18"/>
                <w:szCs w:val="18"/>
              </w:rPr>
            </w:pPr>
            <w:r w:rsidRPr="00C92AD8">
              <w:rPr>
                <w:rFonts w:ascii="Times New Roman" w:hAnsi="Times New Roman" w:cs="Times New Roman"/>
                <w:sz w:val="18"/>
                <w:szCs w:val="18"/>
              </w:rPr>
              <w:t xml:space="preserve">   - Hormonal Changes: High BMI in children can result in hormonal imbalances. For example, increased levels of insulin and insulin-like growth factors may promote the development of certain tumors.</w:t>
            </w:r>
          </w:p>
          <w:p w14:paraId="2B3DDAC6" w14:textId="77777777" w:rsidR="00D50319" w:rsidRPr="00C92AD8" w:rsidRDefault="00D50319" w:rsidP="006D0FA2">
            <w:pPr>
              <w:rPr>
                <w:rFonts w:ascii="Times New Roman" w:hAnsi="Times New Roman" w:cs="Times New Roman"/>
                <w:sz w:val="18"/>
                <w:szCs w:val="18"/>
              </w:rPr>
            </w:pPr>
            <w:r w:rsidRPr="00C92AD8">
              <w:rPr>
                <w:rFonts w:ascii="Times New Roman" w:hAnsi="Times New Roman" w:cs="Times New Roman"/>
                <w:sz w:val="18"/>
                <w:szCs w:val="18"/>
              </w:rPr>
              <w:t xml:space="preserve">   - Metabolic Syndromes: Obesity increases the risk of metabolic syndromes, which include conditions like high blood pressure and abnormal lipid levels, potentially influencing cancer development.</w:t>
            </w:r>
          </w:p>
          <w:p w14:paraId="7EFEBAC3" w14:textId="77777777" w:rsidR="00D50319" w:rsidRPr="00C92AD8" w:rsidRDefault="00D50319" w:rsidP="006D0FA2">
            <w:pPr>
              <w:rPr>
                <w:rFonts w:ascii="Times New Roman" w:hAnsi="Times New Roman" w:cs="Times New Roman"/>
                <w:sz w:val="18"/>
                <w:szCs w:val="18"/>
              </w:rPr>
            </w:pPr>
            <w:r w:rsidRPr="00C92AD8">
              <w:rPr>
                <w:rFonts w:ascii="Times New Roman" w:hAnsi="Times New Roman" w:cs="Times New Roman"/>
                <w:sz w:val="18"/>
                <w:szCs w:val="18"/>
              </w:rPr>
              <w:t>3. Long-term Effects:</w:t>
            </w:r>
          </w:p>
          <w:p w14:paraId="0D4FCD12" w14:textId="77777777" w:rsidR="00D50319" w:rsidRPr="00C92AD8" w:rsidRDefault="00D50319" w:rsidP="006D0FA2">
            <w:pPr>
              <w:rPr>
                <w:rFonts w:ascii="Times New Roman" w:hAnsi="Times New Roman" w:cs="Times New Roman"/>
                <w:sz w:val="18"/>
                <w:szCs w:val="18"/>
              </w:rPr>
            </w:pPr>
            <w:r w:rsidRPr="00C92AD8">
              <w:rPr>
                <w:rFonts w:ascii="Times New Roman" w:hAnsi="Times New Roman" w:cs="Times New Roman"/>
                <w:sz w:val="18"/>
                <w:szCs w:val="18"/>
              </w:rPr>
              <w:t xml:space="preserve">   - Childhood obesity potentially sets the stage for ongoing health issues into adulthood, where the risk of cancer associated with obesity becomes more pronounced. The habits and health conditions developed in childhood can persist, influencing long-term health and cancer risk.</w:t>
            </w:r>
          </w:p>
          <w:p w14:paraId="497AD353" w14:textId="77777777" w:rsidR="00D50319" w:rsidRPr="0006630A" w:rsidRDefault="00D50319" w:rsidP="006D0FA2">
            <w:pPr>
              <w:rPr>
                <w:rFonts w:ascii="Times New Roman" w:hAnsi="Times New Roman" w:cs="Times New Roman"/>
                <w:sz w:val="18"/>
                <w:szCs w:val="18"/>
              </w:rPr>
            </w:pPr>
            <w:r w:rsidRPr="00C92AD8">
              <w:rPr>
                <w:rFonts w:ascii="Times New Roman" w:hAnsi="Times New Roman" w:cs="Times New Roman"/>
                <w:sz w:val="18"/>
                <w:szCs w:val="18"/>
              </w:rPr>
              <w:t>Therefore, while more research is needed to fully understand the direct links between childhood BMI and cancer risk, the indirect effects and the known impacts of obesity on health suggest that maintaining a healthy BMI during childhood is crucial for long-</w:t>
            </w:r>
            <w:r w:rsidRPr="00C92AD8">
              <w:rPr>
                <w:rFonts w:ascii="Times New Roman" w:hAnsi="Times New Roman" w:cs="Times New Roman"/>
                <w:sz w:val="18"/>
                <w:szCs w:val="18"/>
              </w:rPr>
              <w:lastRenderedPageBreak/>
              <w:t>term health and potentially reducing the risk of cancer later in life.</w:t>
            </w:r>
          </w:p>
        </w:tc>
        <w:tc>
          <w:tcPr>
            <w:tcW w:w="3118" w:type="dxa"/>
          </w:tcPr>
          <w:p w14:paraId="080A024E"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Comparable</w:t>
            </w:r>
          </w:p>
        </w:tc>
        <w:tc>
          <w:tcPr>
            <w:tcW w:w="1418" w:type="dxa"/>
          </w:tcPr>
          <w:p w14:paraId="62BD5113" w14:textId="45B22626" w:rsidR="00D50319" w:rsidRDefault="009B2373" w:rsidP="006D0FA2">
            <w:pPr>
              <w:rPr>
                <w:rFonts w:ascii="Times New Roman" w:hAnsi="Times New Roman" w:cs="Times New Roman"/>
                <w:sz w:val="18"/>
                <w:szCs w:val="18"/>
              </w:rPr>
            </w:pPr>
            <w:r>
              <w:rPr>
                <w:rFonts w:ascii="Times New Roman" w:hAnsi="Times New Roman" w:cs="Times New Roman" w:hint="eastAsia"/>
                <w:sz w:val="18"/>
                <w:szCs w:val="18"/>
              </w:rPr>
              <w:t>35</w:t>
            </w:r>
          </w:p>
        </w:tc>
        <w:tc>
          <w:tcPr>
            <w:tcW w:w="2268" w:type="dxa"/>
          </w:tcPr>
          <w:p w14:paraId="03071413" w14:textId="2E230E41"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4199D70C"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45DBBF67"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6DA51EEE" w14:textId="77777777" w:rsidTr="007430D3">
        <w:tc>
          <w:tcPr>
            <w:tcW w:w="2136" w:type="dxa"/>
          </w:tcPr>
          <w:p w14:paraId="3DE76FD7"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145.</w:t>
            </w:r>
            <w:r w:rsidRPr="0006630A">
              <w:rPr>
                <w:rFonts w:ascii="Times New Roman" w:hAnsi="Times New Roman" w:cs="Times New Roman"/>
                <w:sz w:val="18"/>
                <w:szCs w:val="18"/>
              </w:rPr>
              <w:t xml:space="preserve"> There is a history of cancer in my family. How can I protect my child?</w:t>
            </w:r>
          </w:p>
        </w:tc>
        <w:tc>
          <w:tcPr>
            <w:tcW w:w="3364" w:type="dxa"/>
          </w:tcPr>
          <w:p w14:paraId="72BA5129" w14:textId="77777777" w:rsidR="00D50319" w:rsidRPr="00C92AD8" w:rsidRDefault="00D50319" w:rsidP="006D0FA2">
            <w:pPr>
              <w:rPr>
                <w:rFonts w:ascii="Times New Roman" w:hAnsi="Times New Roman" w:cs="Times New Roman"/>
                <w:sz w:val="18"/>
                <w:szCs w:val="18"/>
              </w:rPr>
            </w:pPr>
            <w:r w:rsidRPr="00C92AD8">
              <w:rPr>
                <w:rFonts w:ascii="Times New Roman" w:hAnsi="Times New Roman" w:cs="Times New Roman"/>
                <w:sz w:val="18"/>
                <w:szCs w:val="18"/>
              </w:rPr>
              <w:t>Family history of cancer can certainly be a concern, but there are several proactive steps you can take to help protect your child's health:</w:t>
            </w:r>
          </w:p>
          <w:p w14:paraId="70C88BBA" w14:textId="77777777" w:rsidR="00D50319" w:rsidRPr="00C92AD8" w:rsidRDefault="00D50319" w:rsidP="006D0FA2">
            <w:pPr>
              <w:rPr>
                <w:rFonts w:ascii="Times New Roman" w:hAnsi="Times New Roman" w:cs="Times New Roman"/>
                <w:sz w:val="18"/>
                <w:szCs w:val="18"/>
              </w:rPr>
            </w:pPr>
            <w:r w:rsidRPr="00C92AD8">
              <w:rPr>
                <w:rFonts w:ascii="Times New Roman" w:hAnsi="Times New Roman" w:cs="Times New Roman"/>
                <w:sz w:val="18"/>
                <w:szCs w:val="18"/>
              </w:rPr>
              <w:t>1. Healthy Diet: Emphasize a diet rich in fruits, vegetables, whole grains, and lean proteins. Limit processed foods, red meat, and sugars, as a balanced diet can help reduce the risk of cancer.</w:t>
            </w:r>
          </w:p>
          <w:p w14:paraId="58A545E5" w14:textId="77777777" w:rsidR="00D50319" w:rsidRPr="00C92AD8" w:rsidRDefault="00D50319" w:rsidP="006D0FA2">
            <w:pPr>
              <w:rPr>
                <w:rFonts w:ascii="Times New Roman" w:hAnsi="Times New Roman" w:cs="Times New Roman"/>
                <w:sz w:val="18"/>
                <w:szCs w:val="18"/>
              </w:rPr>
            </w:pPr>
            <w:r w:rsidRPr="00C92AD8">
              <w:rPr>
                <w:rFonts w:ascii="Times New Roman" w:hAnsi="Times New Roman" w:cs="Times New Roman"/>
                <w:sz w:val="18"/>
                <w:szCs w:val="18"/>
              </w:rPr>
              <w:t>2. Regular Physical Activity: Encourage your child to be active. Regular exercise helps maintain a healthy weight, which can reduce the risk of various types of cancer.</w:t>
            </w:r>
          </w:p>
          <w:p w14:paraId="57774E9D" w14:textId="77777777" w:rsidR="00D50319" w:rsidRPr="00C92AD8" w:rsidRDefault="00D50319" w:rsidP="006D0FA2">
            <w:pPr>
              <w:rPr>
                <w:rFonts w:ascii="Times New Roman" w:hAnsi="Times New Roman" w:cs="Times New Roman"/>
                <w:sz w:val="18"/>
                <w:szCs w:val="18"/>
              </w:rPr>
            </w:pPr>
            <w:r w:rsidRPr="00C92AD8">
              <w:rPr>
                <w:rFonts w:ascii="Times New Roman" w:hAnsi="Times New Roman" w:cs="Times New Roman"/>
                <w:sz w:val="18"/>
                <w:szCs w:val="18"/>
              </w:rPr>
              <w:t>3. Sun Protection: Teach your child the importance of using sunscreen and wearing protective clothing when outdoors to reduce the risk of skin cancer.</w:t>
            </w:r>
          </w:p>
          <w:p w14:paraId="170FB082" w14:textId="77777777" w:rsidR="00D50319" w:rsidRPr="00C92AD8" w:rsidRDefault="00D50319" w:rsidP="006D0FA2">
            <w:pPr>
              <w:rPr>
                <w:rFonts w:ascii="Times New Roman" w:hAnsi="Times New Roman" w:cs="Times New Roman"/>
                <w:sz w:val="18"/>
                <w:szCs w:val="18"/>
              </w:rPr>
            </w:pPr>
            <w:r w:rsidRPr="00C92AD8">
              <w:rPr>
                <w:rFonts w:ascii="Times New Roman" w:hAnsi="Times New Roman" w:cs="Times New Roman"/>
                <w:sz w:val="18"/>
                <w:szCs w:val="18"/>
              </w:rPr>
              <w:t>4. Avoid Tobacco and Limit Alcohol: Exposure to tobacco smoke (even secondhand smoke) can increase the risk of many cancers. As they grow older, educate them about the risks of smoking and excessive alcohol consumption.</w:t>
            </w:r>
          </w:p>
          <w:p w14:paraId="4FF32C0A" w14:textId="77777777" w:rsidR="00D50319" w:rsidRPr="00C92AD8" w:rsidRDefault="00D50319" w:rsidP="006D0FA2">
            <w:pPr>
              <w:rPr>
                <w:rFonts w:ascii="Times New Roman" w:hAnsi="Times New Roman" w:cs="Times New Roman"/>
                <w:sz w:val="18"/>
                <w:szCs w:val="18"/>
              </w:rPr>
            </w:pPr>
            <w:r w:rsidRPr="00C92AD8">
              <w:rPr>
                <w:rFonts w:ascii="Times New Roman" w:hAnsi="Times New Roman" w:cs="Times New Roman"/>
                <w:sz w:val="18"/>
                <w:szCs w:val="18"/>
              </w:rPr>
              <w:t>5. Vaccinations: Ensure your child receives vaccinations against cancer-related viruses such as the Human Papillomavirus (HPV) and Hepatitis B. These vaccines can prevent certain types of cancers later in life.</w:t>
            </w:r>
          </w:p>
          <w:p w14:paraId="3EED5A0B" w14:textId="77777777" w:rsidR="00D50319" w:rsidRPr="00C92AD8" w:rsidRDefault="00D50319" w:rsidP="006D0FA2">
            <w:pPr>
              <w:rPr>
                <w:rFonts w:ascii="Times New Roman" w:hAnsi="Times New Roman" w:cs="Times New Roman"/>
                <w:sz w:val="18"/>
                <w:szCs w:val="18"/>
              </w:rPr>
            </w:pPr>
            <w:r w:rsidRPr="00C92AD8">
              <w:rPr>
                <w:rFonts w:ascii="Times New Roman" w:hAnsi="Times New Roman" w:cs="Times New Roman"/>
                <w:sz w:val="18"/>
                <w:szCs w:val="18"/>
              </w:rPr>
              <w:t>6. Regular Medical Check-ups: Regular doctor visits can help monitor your child’s overall health and catch any unusual developments early. Depending on the specific cancers in your family history, your doctor might recommend early or specific screening.</w:t>
            </w:r>
          </w:p>
          <w:p w14:paraId="32A42CBE" w14:textId="77777777" w:rsidR="00D50319" w:rsidRPr="00C92AD8" w:rsidRDefault="00D50319" w:rsidP="006D0FA2">
            <w:pPr>
              <w:rPr>
                <w:rFonts w:ascii="Times New Roman" w:hAnsi="Times New Roman" w:cs="Times New Roman"/>
                <w:sz w:val="18"/>
                <w:szCs w:val="18"/>
              </w:rPr>
            </w:pPr>
            <w:r w:rsidRPr="00C92AD8">
              <w:rPr>
                <w:rFonts w:ascii="Times New Roman" w:hAnsi="Times New Roman" w:cs="Times New Roman"/>
                <w:sz w:val="18"/>
                <w:szCs w:val="18"/>
              </w:rPr>
              <w:t xml:space="preserve">7. Education: Teach your child about their body and encourage them to speak up about </w:t>
            </w:r>
            <w:r w:rsidRPr="00C92AD8">
              <w:rPr>
                <w:rFonts w:ascii="Times New Roman" w:hAnsi="Times New Roman" w:cs="Times New Roman"/>
                <w:sz w:val="18"/>
                <w:szCs w:val="18"/>
              </w:rPr>
              <w:lastRenderedPageBreak/>
              <w:t>any changes or concerns. Awareness can lead to early detection, which is often key in successful treatment of cancer.</w:t>
            </w:r>
          </w:p>
          <w:p w14:paraId="5F553935" w14:textId="77777777" w:rsidR="00D50319" w:rsidRPr="00C92AD8" w:rsidRDefault="00D50319" w:rsidP="006D0FA2">
            <w:pPr>
              <w:rPr>
                <w:rFonts w:ascii="Times New Roman" w:hAnsi="Times New Roman" w:cs="Times New Roman"/>
                <w:sz w:val="18"/>
                <w:szCs w:val="18"/>
              </w:rPr>
            </w:pPr>
            <w:r w:rsidRPr="00C92AD8">
              <w:rPr>
                <w:rFonts w:ascii="Times New Roman" w:hAnsi="Times New Roman" w:cs="Times New Roman"/>
                <w:sz w:val="18"/>
                <w:szCs w:val="18"/>
              </w:rPr>
              <w:t>8. Genetic Counseling: If there are several cases of cancer in your family, consider consulting a genetic counselor. They can assess your child’s risk more accurately and may recommend specific preventive measures or screening protocols.</w:t>
            </w:r>
          </w:p>
          <w:p w14:paraId="63808B55" w14:textId="77777777" w:rsidR="00D50319" w:rsidRPr="0006630A" w:rsidRDefault="00D50319" w:rsidP="006D0FA2">
            <w:pPr>
              <w:rPr>
                <w:rFonts w:ascii="Times New Roman" w:hAnsi="Times New Roman" w:cs="Times New Roman"/>
                <w:sz w:val="18"/>
                <w:szCs w:val="18"/>
              </w:rPr>
            </w:pPr>
            <w:r w:rsidRPr="00C92AD8">
              <w:rPr>
                <w:rFonts w:ascii="Times New Roman" w:hAnsi="Times New Roman" w:cs="Times New Roman"/>
                <w:sz w:val="18"/>
                <w:szCs w:val="18"/>
              </w:rPr>
              <w:t>Implementing these strategies can help your child lead a healthier life and potentially reduce their risk of developing cancer, despite a family history.</w:t>
            </w:r>
          </w:p>
        </w:tc>
        <w:tc>
          <w:tcPr>
            <w:tcW w:w="3118" w:type="dxa"/>
          </w:tcPr>
          <w:p w14:paraId="556E16FE" w14:textId="77777777"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lastRenderedPageBreak/>
              <w:t>Comparable</w:t>
            </w:r>
          </w:p>
        </w:tc>
        <w:tc>
          <w:tcPr>
            <w:tcW w:w="1418" w:type="dxa"/>
          </w:tcPr>
          <w:p w14:paraId="03B3F468" w14:textId="4C4C2B46" w:rsidR="00D50319" w:rsidRDefault="009B2373" w:rsidP="006D0FA2">
            <w:pPr>
              <w:rPr>
                <w:rFonts w:ascii="Times New Roman" w:hAnsi="Times New Roman" w:cs="Times New Roman"/>
                <w:sz w:val="18"/>
                <w:szCs w:val="18"/>
              </w:rPr>
            </w:pPr>
            <w:r>
              <w:rPr>
                <w:rFonts w:ascii="Times New Roman" w:hAnsi="Times New Roman" w:cs="Times New Roman" w:hint="eastAsia"/>
                <w:sz w:val="18"/>
                <w:szCs w:val="18"/>
              </w:rPr>
              <w:t>36</w:t>
            </w:r>
          </w:p>
        </w:tc>
        <w:tc>
          <w:tcPr>
            <w:tcW w:w="2268" w:type="dxa"/>
          </w:tcPr>
          <w:p w14:paraId="7B74E350" w14:textId="557CFC25"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4E417A7C"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4104BBCB"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335033F0" w14:textId="77777777" w:rsidTr="007430D3">
        <w:tc>
          <w:tcPr>
            <w:tcW w:w="2136" w:type="dxa"/>
          </w:tcPr>
          <w:p w14:paraId="72A07589"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146</w:t>
            </w:r>
            <w:r w:rsidRPr="0006630A">
              <w:rPr>
                <w:rFonts w:ascii="Times New Roman" w:hAnsi="Times New Roman" w:cs="Times New Roman"/>
                <w:sz w:val="18"/>
                <w:szCs w:val="18"/>
              </w:rPr>
              <w:t>.</w:t>
            </w:r>
            <w:bookmarkStart w:id="17" w:name="OLE_LINK6"/>
            <w:r w:rsidRPr="0006630A">
              <w:rPr>
                <w:rFonts w:ascii="Times New Roman" w:hAnsi="Times New Roman" w:cs="Times New Roman"/>
                <w:sz w:val="18"/>
                <w:szCs w:val="18"/>
              </w:rPr>
              <w:t xml:space="preserve"> How to prevent the occurrence of childhood leukemia</w:t>
            </w:r>
            <w:r w:rsidRPr="0006630A">
              <w:rPr>
                <w:rFonts w:ascii="Times New Roman" w:hAnsi="Times New Roman" w:cs="Times New Roman" w:hint="eastAsia"/>
                <w:sz w:val="18"/>
                <w:szCs w:val="18"/>
              </w:rPr>
              <w:t>?</w:t>
            </w:r>
            <w:bookmarkEnd w:id="17"/>
          </w:p>
        </w:tc>
        <w:tc>
          <w:tcPr>
            <w:tcW w:w="3364" w:type="dxa"/>
          </w:tcPr>
          <w:p w14:paraId="10CA0A53" w14:textId="77777777" w:rsidR="00D50319" w:rsidRPr="00D46138" w:rsidRDefault="00D50319" w:rsidP="006D0FA2">
            <w:pPr>
              <w:rPr>
                <w:rFonts w:ascii="Times New Roman" w:hAnsi="Times New Roman" w:cs="Times New Roman"/>
                <w:sz w:val="18"/>
                <w:szCs w:val="18"/>
              </w:rPr>
            </w:pPr>
            <w:r w:rsidRPr="00D46138">
              <w:rPr>
                <w:rFonts w:ascii="Times New Roman" w:hAnsi="Times New Roman" w:cs="Times New Roman"/>
                <w:sz w:val="18"/>
                <w:szCs w:val="18"/>
              </w:rPr>
              <w:t>Preventing childhood leukemia is challenging because the exact causes are not fully understood. However, researchers believe that both genetic and environmental factors play roles in the development of the disease. While not all causes can be prevented, there are general guidelines that might help reduce risks:</w:t>
            </w:r>
          </w:p>
          <w:p w14:paraId="31FAC7E1" w14:textId="77777777" w:rsidR="00D50319" w:rsidRPr="00D46138" w:rsidRDefault="00D50319" w:rsidP="006D0FA2">
            <w:pPr>
              <w:rPr>
                <w:rFonts w:ascii="Times New Roman" w:hAnsi="Times New Roman" w:cs="Times New Roman"/>
                <w:sz w:val="18"/>
                <w:szCs w:val="18"/>
              </w:rPr>
            </w:pPr>
            <w:r w:rsidRPr="00D46138">
              <w:rPr>
                <w:rFonts w:ascii="Times New Roman" w:hAnsi="Times New Roman" w:cs="Times New Roman"/>
                <w:sz w:val="18"/>
                <w:szCs w:val="18"/>
              </w:rPr>
              <w:t>1. Avoid Exposure to Radiation: Limiting exposure to high levels of radiation is advisable. Medical imaging tests that use radiation (like CT scans) should be used sparingly, especially in children, unless absolutely necessary as advised by a health professional.</w:t>
            </w:r>
          </w:p>
          <w:p w14:paraId="7CD2BF47" w14:textId="77777777" w:rsidR="00D50319" w:rsidRPr="00D46138" w:rsidRDefault="00D50319" w:rsidP="006D0FA2">
            <w:pPr>
              <w:rPr>
                <w:rFonts w:ascii="Times New Roman" w:hAnsi="Times New Roman" w:cs="Times New Roman"/>
                <w:sz w:val="18"/>
                <w:szCs w:val="18"/>
              </w:rPr>
            </w:pPr>
            <w:r w:rsidRPr="00D46138">
              <w:rPr>
                <w:rFonts w:ascii="Times New Roman" w:hAnsi="Times New Roman" w:cs="Times New Roman"/>
                <w:sz w:val="18"/>
                <w:szCs w:val="18"/>
              </w:rPr>
              <w:t>2. Reduce Exposure to Chemicals: Some studies suggest a link between exposure to certain chemicals, like pesticides and benzene, and an increased risk of developing leukemia. Avoiding or minimizing contact with these chemicals may be beneficial.</w:t>
            </w:r>
          </w:p>
          <w:p w14:paraId="3C00FE01" w14:textId="77777777" w:rsidR="00D50319" w:rsidRPr="00D46138" w:rsidRDefault="00D50319" w:rsidP="006D0FA2">
            <w:pPr>
              <w:rPr>
                <w:rFonts w:ascii="Times New Roman" w:hAnsi="Times New Roman" w:cs="Times New Roman"/>
                <w:sz w:val="18"/>
                <w:szCs w:val="18"/>
              </w:rPr>
            </w:pPr>
            <w:r w:rsidRPr="00D46138">
              <w:rPr>
                <w:rFonts w:ascii="Times New Roman" w:hAnsi="Times New Roman" w:cs="Times New Roman"/>
                <w:sz w:val="18"/>
                <w:szCs w:val="18"/>
              </w:rPr>
              <w:t xml:space="preserve">3. Healthy Lifestyle: Ensuring that children have a healthy diet, maintain a healthy weight, get regular physical activity, and do not smoke (or are not exposed to </w:t>
            </w:r>
            <w:r w:rsidRPr="00D46138">
              <w:rPr>
                <w:rFonts w:ascii="Times New Roman" w:hAnsi="Times New Roman" w:cs="Times New Roman"/>
                <w:sz w:val="18"/>
                <w:szCs w:val="18"/>
              </w:rPr>
              <w:lastRenderedPageBreak/>
              <w:t>secondhand smoke) could contribute to overall health and potentially lower the risk of developing various types of cancers, including leukemia.</w:t>
            </w:r>
          </w:p>
          <w:p w14:paraId="0D1D45E8" w14:textId="77777777" w:rsidR="00D50319" w:rsidRPr="00D46138" w:rsidRDefault="00D50319" w:rsidP="006D0FA2">
            <w:pPr>
              <w:rPr>
                <w:rFonts w:ascii="Times New Roman" w:hAnsi="Times New Roman" w:cs="Times New Roman"/>
                <w:sz w:val="18"/>
                <w:szCs w:val="18"/>
              </w:rPr>
            </w:pPr>
            <w:r w:rsidRPr="00D46138">
              <w:rPr>
                <w:rFonts w:ascii="Times New Roman" w:hAnsi="Times New Roman" w:cs="Times New Roman"/>
                <w:sz w:val="18"/>
                <w:szCs w:val="18"/>
              </w:rPr>
              <w:t>4. Genetic Counseling: For families with a known history of leukemia or other genetic risks, genetic counseling might be recommended. This can help understand potential risks and discuss preventive measures.</w:t>
            </w:r>
          </w:p>
          <w:p w14:paraId="370F8B15" w14:textId="77777777" w:rsidR="00D50319" w:rsidRPr="00D46138" w:rsidRDefault="00D50319" w:rsidP="006D0FA2">
            <w:pPr>
              <w:rPr>
                <w:rFonts w:ascii="Times New Roman" w:hAnsi="Times New Roman" w:cs="Times New Roman"/>
                <w:sz w:val="18"/>
                <w:szCs w:val="18"/>
              </w:rPr>
            </w:pPr>
            <w:r w:rsidRPr="00D46138">
              <w:rPr>
                <w:rFonts w:ascii="Times New Roman" w:hAnsi="Times New Roman" w:cs="Times New Roman"/>
                <w:sz w:val="18"/>
                <w:szCs w:val="18"/>
              </w:rPr>
              <w:t>5. Supporting Immune Health: While the relationship between immune health and cancer prevention is complex and not fully understood, maintaining a healthy immune system through good nutrition, regular physical activity, adequate sleep, and managing stress is generally recommended for overall health.</w:t>
            </w:r>
          </w:p>
          <w:p w14:paraId="6A576823" w14:textId="77777777" w:rsidR="00D50319" w:rsidRPr="00D46138" w:rsidRDefault="00D50319" w:rsidP="006D0FA2">
            <w:pPr>
              <w:rPr>
                <w:rFonts w:ascii="Times New Roman" w:hAnsi="Times New Roman" w:cs="Times New Roman"/>
                <w:sz w:val="18"/>
                <w:szCs w:val="18"/>
              </w:rPr>
            </w:pPr>
            <w:r w:rsidRPr="00D46138">
              <w:rPr>
                <w:rFonts w:ascii="Times New Roman" w:hAnsi="Times New Roman" w:cs="Times New Roman"/>
                <w:sz w:val="18"/>
                <w:szCs w:val="18"/>
              </w:rPr>
              <w:t>6. Monitoring Health: Regular health check-ups that include blood tests might help in identifying any unusual changes in the blood that could indicate leukemia or other health issues early on.</w:t>
            </w:r>
          </w:p>
          <w:p w14:paraId="3642F9CE" w14:textId="77777777" w:rsidR="00D50319" w:rsidRPr="0006630A" w:rsidRDefault="00D50319" w:rsidP="006D0FA2">
            <w:pPr>
              <w:rPr>
                <w:rFonts w:ascii="Times New Roman" w:hAnsi="Times New Roman" w:cs="Times New Roman"/>
                <w:sz w:val="18"/>
                <w:szCs w:val="18"/>
              </w:rPr>
            </w:pPr>
            <w:r w:rsidRPr="00D46138">
              <w:rPr>
                <w:rFonts w:ascii="Times New Roman" w:hAnsi="Times New Roman" w:cs="Times New Roman"/>
                <w:sz w:val="18"/>
                <w:szCs w:val="18"/>
              </w:rPr>
              <w:t>It's important to consult with healthcare providers for personalized advice and to discuss any concerns about risks of leukemia or other health issues.</w:t>
            </w:r>
          </w:p>
        </w:tc>
        <w:tc>
          <w:tcPr>
            <w:tcW w:w="3118" w:type="dxa"/>
          </w:tcPr>
          <w:p w14:paraId="42762DAD"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78EF1422" w14:textId="238C9548" w:rsidR="00D50319" w:rsidRPr="00EE5DA0" w:rsidRDefault="009B2373" w:rsidP="006D0FA2">
            <w:pPr>
              <w:rPr>
                <w:rFonts w:ascii="Times New Roman" w:hAnsi="Times New Roman" w:cs="Times New Roman"/>
                <w:sz w:val="18"/>
                <w:szCs w:val="18"/>
              </w:rPr>
            </w:pPr>
            <w:r>
              <w:rPr>
                <w:rFonts w:ascii="Times New Roman" w:hAnsi="Times New Roman" w:cs="Times New Roman" w:hint="eastAsia"/>
                <w:sz w:val="18"/>
                <w:szCs w:val="18"/>
              </w:rPr>
              <w:t>35</w:t>
            </w:r>
          </w:p>
        </w:tc>
        <w:tc>
          <w:tcPr>
            <w:tcW w:w="2268" w:type="dxa"/>
          </w:tcPr>
          <w:p w14:paraId="4AC31785" w14:textId="16B294A8"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396A22B5"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37C247FB"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57DD6CA9" w14:textId="77777777" w:rsidTr="007430D3">
        <w:tc>
          <w:tcPr>
            <w:tcW w:w="2136" w:type="dxa"/>
          </w:tcPr>
          <w:p w14:paraId="26E54A2B"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147</w:t>
            </w:r>
            <w:r w:rsidRPr="0006630A">
              <w:rPr>
                <w:rFonts w:ascii="Times New Roman" w:hAnsi="Times New Roman" w:cs="Times New Roman"/>
                <w:sz w:val="18"/>
                <w:szCs w:val="18"/>
              </w:rPr>
              <w:t>. How to detect neuroblastoma early?</w:t>
            </w:r>
          </w:p>
        </w:tc>
        <w:tc>
          <w:tcPr>
            <w:tcW w:w="3364" w:type="dxa"/>
          </w:tcPr>
          <w:p w14:paraId="455B0E24" w14:textId="77777777" w:rsidR="00D50319" w:rsidRPr="00D46138" w:rsidRDefault="00D50319" w:rsidP="006D0FA2">
            <w:pPr>
              <w:rPr>
                <w:rFonts w:ascii="Times New Roman" w:hAnsi="Times New Roman" w:cs="Times New Roman"/>
                <w:sz w:val="18"/>
                <w:szCs w:val="18"/>
              </w:rPr>
            </w:pPr>
            <w:r w:rsidRPr="00D46138">
              <w:rPr>
                <w:rFonts w:ascii="Times New Roman" w:hAnsi="Times New Roman" w:cs="Times New Roman"/>
                <w:sz w:val="18"/>
                <w:szCs w:val="18"/>
              </w:rPr>
              <w:t>Detecting neuroblastoma early can be challenging because it often develops without early symptoms. However, there are several strategies and diagnostic tools that healthcare professionals use to detect this cancer, especially in children, as early as possible:</w:t>
            </w:r>
          </w:p>
          <w:p w14:paraId="513A4F99" w14:textId="77777777" w:rsidR="00D50319" w:rsidRPr="00924B34" w:rsidRDefault="00D50319" w:rsidP="006D0FA2">
            <w:pPr>
              <w:rPr>
                <w:rFonts w:ascii="Times New Roman" w:hAnsi="Times New Roman" w:cs="Times New Roman"/>
                <w:sz w:val="18"/>
                <w:szCs w:val="18"/>
              </w:rPr>
            </w:pPr>
            <w:r w:rsidRPr="00D46138">
              <w:rPr>
                <w:rFonts w:ascii="Times New Roman" w:hAnsi="Times New Roman" w:cs="Times New Roman"/>
                <w:sz w:val="18"/>
                <w:szCs w:val="18"/>
              </w:rPr>
              <w:t>1. Routine Check-ups and Observation: Regular pediatric visits are crucial, as doctors may be able to detect abnormalities through physical exams, such as unusual abdominal swelling or masses.</w:t>
            </w:r>
          </w:p>
          <w:p w14:paraId="450C763A" w14:textId="77777777" w:rsidR="00D50319" w:rsidRPr="00D46138" w:rsidRDefault="00D50319" w:rsidP="006D0FA2">
            <w:pPr>
              <w:rPr>
                <w:rFonts w:ascii="Times New Roman" w:hAnsi="Times New Roman" w:cs="Times New Roman"/>
                <w:sz w:val="18"/>
                <w:szCs w:val="18"/>
              </w:rPr>
            </w:pPr>
            <w:r w:rsidRPr="00D46138">
              <w:rPr>
                <w:rFonts w:ascii="Times New Roman" w:hAnsi="Times New Roman" w:cs="Times New Roman"/>
                <w:sz w:val="18"/>
                <w:szCs w:val="18"/>
              </w:rPr>
              <w:lastRenderedPageBreak/>
              <w:t>2. Parental Vigilance: Parents are often the first to notice unusual symptoms in their children, such as fatigue, loss of appetite, or unexplained pain. Bringing these concerns to a pediatrician can prompt further investigation.</w:t>
            </w:r>
          </w:p>
          <w:p w14:paraId="0A205A27" w14:textId="77777777" w:rsidR="00D50319" w:rsidRPr="00D46138" w:rsidRDefault="00D50319" w:rsidP="006D0FA2">
            <w:pPr>
              <w:rPr>
                <w:rFonts w:ascii="Times New Roman" w:hAnsi="Times New Roman" w:cs="Times New Roman"/>
                <w:sz w:val="18"/>
                <w:szCs w:val="18"/>
              </w:rPr>
            </w:pPr>
            <w:r w:rsidRPr="00D46138">
              <w:rPr>
                <w:rFonts w:ascii="Times New Roman" w:hAnsi="Times New Roman" w:cs="Times New Roman"/>
                <w:sz w:val="18"/>
                <w:szCs w:val="18"/>
              </w:rPr>
              <w:t xml:space="preserve">3. Urine Tests: Elevated levels of certain chemicals, like catecholamines and their metabolites (vanillylmandelic acid [VMA] and </w:t>
            </w:r>
            <w:proofErr w:type="spellStart"/>
            <w:r w:rsidRPr="00D46138">
              <w:rPr>
                <w:rFonts w:ascii="Times New Roman" w:hAnsi="Times New Roman" w:cs="Times New Roman"/>
                <w:sz w:val="18"/>
                <w:szCs w:val="18"/>
              </w:rPr>
              <w:t>homovanillic</w:t>
            </w:r>
            <w:proofErr w:type="spellEnd"/>
            <w:r w:rsidRPr="00D46138">
              <w:rPr>
                <w:rFonts w:ascii="Times New Roman" w:hAnsi="Times New Roman" w:cs="Times New Roman"/>
                <w:sz w:val="18"/>
                <w:szCs w:val="18"/>
              </w:rPr>
              <w:t xml:space="preserve"> acid [HVA]), can be indicators of neuroblastoma. These substances are released by neuroblastoma cells and can be detected through urine tests.</w:t>
            </w:r>
          </w:p>
          <w:p w14:paraId="162F3DCC" w14:textId="77777777" w:rsidR="00D50319" w:rsidRPr="00D46138" w:rsidRDefault="00D50319" w:rsidP="006D0FA2">
            <w:pPr>
              <w:rPr>
                <w:rFonts w:ascii="Times New Roman" w:hAnsi="Times New Roman" w:cs="Times New Roman"/>
                <w:sz w:val="18"/>
                <w:szCs w:val="18"/>
              </w:rPr>
            </w:pPr>
            <w:r w:rsidRPr="00D46138">
              <w:rPr>
                <w:rFonts w:ascii="Times New Roman" w:hAnsi="Times New Roman" w:cs="Times New Roman"/>
                <w:sz w:val="18"/>
                <w:szCs w:val="18"/>
              </w:rPr>
              <w:t xml:space="preserve">4. Imaging Tests: If a neuroblastoma is suspected based on symptoms or other findings, imaging tests can be conducted. These may include ultrasound, X-rays, magnetic resonance imaging (MRI), computed tomography (CT) scans, and </w:t>
            </w:r>
            <w:proofErr w:type="spellStart"/>
            <w:r w:rsidRPr="00D46138">
              <w:rPr>
                <w:rFonts w:ascii="Times New Roman" w:hAnsi="Times New Roman" w:cs="Times New Roman"/>
                <w:sz w:val="18"/>
                <w:szCs w:val="18"/>
              </w:rPr>
              <w:t>metaiodobenzylguanidine</w:t>
            </w:r>
            <w:proofErr w:type="spellEnd"/>
            <w:r w:rsidRPr="00D46138">
              <w:rPr>
                <w:rFonts w:ascii="Times New Roman" w:hAnsi="Times New Roman" w:cs="Times New Roman"/>
                <w:sz w:val="18"/>
                <w:szCs w:val="18"/>
              </w:rPr>
              <w:t xml:space="preserve"> (MIBG) scans (which is specifically used for detecting neuroblastoma as it uses a substance that is absorbed by neuroblastoma cells).</w:t>
            </w:r>
          </w:p>
          <w:p w14:paraId="2D62745B" w14:textId="77777777" w:rsidR="00D50319" w:rsidRPr="00D46138" w:rsidRDefault="00D50319" w:rsidP="006D0FA2">
            <w:pPr>
              <w:rPr>
                <w:rFonts w:ascii="Times New Roman" w:hAnsi="Times New Roman" w:cs="Times New Roman"/>
                <w:sz w:val="18"/>
                <w:szCs w:val="18"/>
              </w:rPr>
            </w:pPr>
            <w:r w:rsidRPr="00D46138">
              <w:rPr>
                <w:rFonts w:ascii="Times New Roman" w:hAnsi="Times New Roman" w:cs="Times New Roman"/>
                <w:sz w:val="18"/>
                <w:szCs w:val="18"/>
              </w:rPr>
              <w:t>5. Biopsy and Lab Tests: A definitive diagnosis is usually made through a biopsy, where a sample of the tumor is examined under a microscope. Additional tests might include bone marrow biopsies to check for spread of the cancer.</w:t>
            </w:r>
          </w:p>
          <w:p w14:paraId="35169835" w14:textId="77777777" w:rsidR="00D50319" w:rsidRPr="00D46138" w:rsidRDefault="00D50319" w:rsidP="006D0FA2">
            <w:pPr>
              <w:rPr>
                <w:rFonts w:ascii="Times New Roman" w:hAnsi="Times New Roman" w:cs="Times New Roman"/>
                <w:sz w:val="18"/>
                <w:szCs w:val="18"/>
              </w:rPr>
            </w:pPr>
            <w:r w:rsidRPr="00D46138">
              <w:rPr>
                <w:rFonts w:ascii="Times New Roman" w:hAnsi="Times New Roman" w:cs="Times New Roman"/>
                <w:sz w:val="18"/>
                <w:szCs w:val="18"/>
              </w:rPr>
              <w:t>6. Genetic and Prenatal Screening: In families with a history of neuroblastoma, genetic counseling and screening might be advised. In rare cases, prenatal screenings might detect abnormalities that could indicate a risk for developing neuroblastoma.</w:t>
            </w:r>
          </w:p>
          <w:p w14:paraId="3ED9F83B" w14:textId="77777777" w:rsidR="00D50319" w:rsidRPr="0006630A" w:rsidRDefault="00D50319" w:rsidP="006D0FA2">
            <w:pPr>
              <w:rPr>
                <w:rFonts w:ascii="Times New Roman" w:hAnsi="Times New Roman" w:cs="Times New Roman"/>
                <w:sz w:val="18"/>
                <w:szCs w:val="18"/>
              </w:rPr>
            </w:pPr>
            <w:r w:rsidRPr="00D46138">
              <w:rPr>
                <w:rFonts w:ascii="Times New Roman" w:hAnsi="Times New Roman" w:cs="Times New Roman"/>
                <w:sz w:val="18"/>
                <w:szCs w:val="18"/>
              </w:rPr>
              <w:t xml:space="preserve">Early detection and prompt treatment are key to improving the prognosis for children with neuroblastoma. If you have concerns or notice potential symptoms of </w:t>
            </w:r>
            <w:r w:rsidRPr="00D46138">
              <w:rPr>
                <w:rFonts w:ascii="Times New Roman" w:hAnsi="Times New Roman" w:cs="Times New Roman"/>
                <w:sz w:val="18"/>
                <w:szCs w:val="18"/>
              </w:rPr>
              <w:lastRenderedPageBreak/>
              <w:t>neuroblastoma in a child, it is important to consult a healthcare provider without delay.</w:t>
            </w:r>
          </w:p>
        </w:tc>
        <w:tc>
          <w:tcPr>
            <w:tcW w:w="3118" w:type="dxa"/>
          </w:tcPr>
          <w:p w14:paraId="4B14B424"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018EA79C" w14:textId="50693E52" w:rsidR="00D50319" w:rsidRPr="00EE5DA0" w:rsidRDefault="009B2373" w:rsidP="006D0FA2">
            <w:pPr>
              <w:rPr>
                <w:rFonts w:ascii="Times New Roman" w:hAnsi="Times New Roman" w:cs="Times New Roman"/>
                <w:sz w:val="18"/>
                <w:szCs w:val="18"/>
              </w:rPr>
            </w:pPr>
            <w:r>
              <w:rPr>
                <w:rFonts w:ascii="Times New Roman" w:hAnsi="Times New Roman" w:cs="Times New Roman" w:hint="eastAsia"/>
                <w:sz w:val="18"/>
                <w:szCs w:val="18"/>
              </w:rPr>
              <w:t>34</w:t>
            </w:r>
          </w:p>
        </w:tc>
        <w:tc>
          <w:tcPr>
            <w:tcW w:w="2268" w:type="dxa"/>
          </w:tcPr>
          <w:p w14:paraId="744FB892" w14:textId="2DF011A4"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31689DAB"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157580DD"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5F1BFF07" w14:textId="77777777" w:rsidTr="007430D3">
        <w:tc>
          <w:tcPr>
            <w:tcW w:w="2136" w:type="dxa"/>
          </w:tcPr>
          <w:p w14:paraId="649E6915"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148</w:t>
            </w:r>
            <w:r w:rsidRPr="0006630A">
              <w:rPr>
                <w:rFonts w:ascii="Times New Roman" w:hAnsi="Times New Roman" w:cs="Times New Roman"/>
                <w:sz w:val="18"/>
                <w:szCs w:val="18"/>
              </w:rPr>
              <w:t xml:space="preserve">. </w:t>
            </w:r>
            <w:bookmarkStart w:id="18" w:name="OLE_LINK7"/>
            <w:r w:rsidRPr="0006630A">
              <w:rPr>
                <w:rFonts w:ascii="Times New Roman" w:hAnsi="Times New Roman" w:cs="Times New Roman"/>
                <w:sz w:val="18"/>
                <w:szCs w:val="18"/>
              </w:rPr>
              <w:t>What factors can cause childhood leukemia</w:t>
            </w:r>
            <w:r w:rsidRPr="0006630A">
              <w:rPr>
                <w:rFonts w:ascii="Times New Roman" w:hAnsi="Times New Roman" w:cs="Times New Roman" w:hint="eastAsia"/>
                <w:sz w:val="18"/>
                <w:szCs w:val="18"/>
              </w:rPr>
              <w:t>?</w:t>
            </w:r>
            <w:bookmarkEnd w:id="18"/>
          </w:p>
        </w:tc>
        <w:tc>
          <w:tcPr>
            <w:tcW w:w="3364" w:type="dxa"/>
          </w:tcPr>
          <w:p w14:paraId="2C3234BB" w14:textId="77777777" w:rsidR="00D50319" w:rsidRPr="00D46138" w:rsidRDefault="00D50319" w:rsidP="006D0FA2">
            <w:pPr>
              <w:rPr>
                <w:rFonts w:ascii="Times New Roman" w:hAnsi="Times New Roman" w:cs="Times New Roman"/>
                <w:sz w:val="18"/>
                <w:szCs w:val="18"/>
              </w:rPr>
            </w:pPr>
            <w:r w:rsidRPr="00D46138">
              <w:rPr>
                <w:rFonts w:ascii="Times New Roman" w:hAnsi="Times New Roman" w:cs="Times New Roman"/>
                <w:sz w:val="18"/>
                <w:szCs w:val="18"/>
              </w:rPr>
              <w:t>Childhood leukemia, particularly Acute Lymphoblastic Leukemia (ALL), which is the most common type, has several factors that can contribute to its development. The exact cause of leukemia in children is not completely understood, but several risk factors have been identified:</w:t>
            </w:r>
          </w:p>
          <w:p w14:paraId="1D1DA534" w14:textId="77777777" w:rsidR="00D50319" w:rsidRPr="00D46138" w:rsidRDefault="00D50319" w:rsidP="006D0FA2">
            <w:pPr>
              <w:rPr>
                <w:rFonts w:ascii="Times New Roman" w:hAnsi="Times New Roman" w:cs="Times New Roman"/>
                <w:sz w:val="18"/>
                <w:szCs w:val="18"/>
              </w:rPr>
            </w:pPr>
            <w:r w:rsidRPr="00D46138">
              <w:rPr>
                <w:rFonts w:ascii="Times New Roman" w:hAnsi="Times New Roman" w:cs="Times New Roman"/>
                <w:sz w:val="18"/>
                <w:szCs w:val="18"/>
              </w:rPr>
              <w:t>1. Genetic factors: Certain genetic disorders like Down syndrome, neurofibromatosis type 1, and Klinefelter syndrome are associated with an increased risk of developing leukemia.</w:t>
            </w:r>
          </w:p>
          <w:p w14:paraId="1557895F" w14:textId="77777777" w:rsidR="00D50319" w:rsidRPr="00D46138" w:rsidRDefault="00D50319" w:rsidP="006D0FA2">
            <w:pPr>
              <w:rPr>
                <w:rFonts w:ascii="Times New Roman" w:hAnsi="Times New Roman" w:cs="Times New Roman"/>
                <w:sz w:val="18"/>
                <w:szCs w:val="18"/>
              </w:rPr>
            </w:pPr>
            <w:r w:rsidRPr="00D46138">
              <w:rPr>
                <w:rFonts w:ascii="Times New Roman" w:hAnsi="Times New Roman" w:cs="Times New Roman"/>
                <w:sz w:val="18"/>
                <w:szCs w:val="18"/>
              </w:rPr>
              <w:t>2. Family history: A family history of leukemia or a sibling with leukemia slightly increases the risk.</w:t>
            </w:r>
          </w:p>
          <w:p w14:paraId="5A3DADF1" w14:textId="77777777" w:rsidR="00D50319" w:rsidRPr="00D46138" w:rsidRDefault="00D50319" w:rsidP="006D0FA2">
            <w:pPr>
              <w:rPr>
                <w:rFonts w:ascii="Times New Roman" w:hAnsi="Times New Roman" w:cs="Times New Roman"/>
                <w:sz w:val="18"/>
                <w:szCs w:val="18"/>
              </w:rPr>
            </w:pPr>
            <w:r w:rsidRPr="00D46138">
              <w:rPr>
                <w:rFonts w:ascii="Times New Roman" w:hAnsi="Times New Roman" w:cs="Times New Roman"/>
                <w:sz w:val="18"/>
                <w:szCs w:val="18"/>
              </w:rPr>
              <w:t>3. Exposure to radiation: Exposure to high levels of radiation is a significant risk factor. This could include radiation from medical treatments or from environmental exposure.</w:t>
            </w:r>
          </w:p>
          <w:p w14:paraId="0B46EBBE" w14:textId="77777777" w:rsidR="00D50319" w:rsidRPr="00D46138" w:rsidRDefault="00D50319" w:rsidP="006D0FA2">
            <w:pPr>
              <w:rPr>
                <w:rFonts w:ascii="Times New Roman" w:hAnsi="Times New Roman" w:cs="Times New Roman"/>
                <w:sz w:val="18"/>
                <w:szCs w:val="18"/>
              </w:rPr>
            </w:pPr>
            <w:r w:rsidRPr="00D46138">
              <w:rPr>
                <w:rFonts w:ascii="Times New Roman" w:hAnsi="Times New Roman" w:cs="Times New Roman"/>
                <w:sz w:val="18"/>
                <w:szCs w:val="18"/>
              </w:rPr>
              <w:t>4. Chemical exposures: Exposure to certain chemicals, notably benzene, which is found in petroleum products and is used in the chemical industry, may increase the risk.</w:t>
            </w:r>
          </w:p>
          <w:p w14:paraId="3ACE8ECC" w14:textId="77777777" w:rsidR="00D50319" w:rsidRPr="00D46138" w:rsidRDefault="00D50319" w:rsidP="006D0FA2">
            <w:pPr>
              <w:rPr>
                <w:rFonts w:ascii="Times New Roman" w:hAnsi="Times New Roman" w:cs="Times New Roman"/>
                <w:sz w:val="18"/>
                <w:szCs w:val="18"/>
              </w:rPr>
            </w:pPr>
            <w:r w:rsidRPr="00D46138">
              <w:rPr>
                <w:rFonts w:ascii="Times New Roman" w:hAnsi="Times New Roman" w:cs="Times New Roman"/>
                <w:sz w:val="18"/>
                <w:szCs w:val="18"/>
              </w:rPr>
              <w:t>5. Immune system problems: Children with certain types of immune system deficiencies are more susceptible to leukemia.</w:t>
            </w:r>
          </w:p>
          <w:p w14:paraId="2148F97C" w14:textId="77777777" w:rsidR="00D50319" w:rsidRPr="00D46138" w:rsidRDefault="00D50319" w:rsidP="006D0FA2">
            <w:pPr>
              <w:rPr>
                <w:rFonts w:ascii="Times New Roman" w:hAnsi="Times New Roman" w:cs="Times New Roman"/>
                <w:sz w:val="18"/>
                <w:szCs w:val="18"/>
              </w:rPr>
            </w:pPr>
            <w:r w:rsidRPr="00D46138">
              <w:rPr>
                <w:rFonts w:ascii="Times New Roman" w:hAnsi="Times New Roman" w:cs="Times New Roman"/>
                <w:sz w:val="18"/>
                <w:szCs w:val="18"/>
              </w:rPr>
              <w:t>6. Previous cancer treatment: Children who have been treated for other cancers with chemotherapy and radiation may have an increased risk of developing leukemia later on.</w:t>
            </w:r>
          </w:p>
          <w:p w14:paraId="0797C791" w14:textId="77777777" w:rsidR="00D50319" w:rsidRPr="00D46138" w:rsidRDefault="00D50319" w:rsidP="006D0FA2">
            <w:pPr>
              <w:rPr>
                <w:rFonts w:ascii="Times New Roman" w:hAnsi="Times New Roman" w:cs="Times New Roman"/>
                <w:sz w:val="18"/>
                <w:szCs w:val="18"/>
              </w:rPr>
            </w:pPr>
            <w:r w:rsidRPr="00D46138">
              <w:rPr>
                <w:rFonts w:ascii="Times New Roman" w:hAnsi="Times New Roman" w:cs="Times New Roman"/>
                <w:sz w:val="18"/>
                <w:szCs w:val="18"/>
              </w:rPr>
              <w:t>7. Viral infections: There is some evidence to suggest that certain viral infections may play a role in triggering leukemia in susceptible children, although this is less clearly defined.</w:t>
            </w:r>
          </w:p>
          <w:p w14:paraId="64CFBE05" w14:textId="77777777" w:rsidR="00D50319" w:rsidRPr="0006630A" w:rsidRDefault="00D50319" w:rsidP="006D0FA2">
            <w:pPr>
              <w:rPr>
                <w:rFonts w:ascii="Times New Roman" w:hAnsi="Times New Roman" w:cs="Times New Roman"/>
                <w:sz w:val="18"/>
                <w:szCs w:val="18"/>
              </w:rPr>
            </w:pPr>
            <w:r w:rsidRPr="00D46138">
              <w:rPr>
                <w:rFonts w:ascii="Times New Roman" w:hAnsi="Times New Roman" w:cs="Times New Roman"/>
                <w:sz w:val="18"/>
                <w:szCs w:val="18"/>
              </w:rPr>
              <w:t xml:space="preserve">Understanding these factors helps in </w:t>
            </w:r>
            <w:r w:rsidRPr="00D46138">
              <w:rPr>
                <w:rFonts w:ascii="Times New Roman" w:hAnsi="Times New Roman" w:cs="Times New Roman"/>
                <w:sz w:val="18"/>
                <w:szCs w:val="18"/>
              </w:rPr>
              <w:lastRenderedPageBreak/>
              <w:t>identifying children at higher risk, though most children who get leukemia do not have any known risk factors. Most cases of leukemia in children are believed to be caused by a combination of genetic and environmental factors that interact in ways not yet fully understood.</w:t>
            </w:r>
          </w:p>
        </w:tc>
        <w:tc>
          <w:tcPr>
            <w:tcW w:w="3118" w:type="dxa"/>
          </w:tcPr>
          <w:p w14:paraId="10B9B670"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76777AB5" w14:textId="4741E741" w:rsidR="00D50319" w:rsidRDefault="009B2373" w:rsidP="006D0FA2">
            <w:pPr>
              <w:rPr>
                <w:rFonts w:ascii="Times New Roman" w:hAnsi="Times New Roman" w:cs="Times New Roman"/>
                <w:sz w:val="18"/>
                <w:szCs w:val="18"/>
              </w:rPr>
            </w:pPr>
            <w:r>
              <w:rPr>
                <w:rFonts w:ascii="Times New Roman" w:hAnsi="Times New Roman" w:cs="Times New Roman" w:hint="eastAsia"/>
                <w:sz w:val="18"/>
                <w:szCs w:val="18"/>
              </w:rPr>
              <w:t>33</w:t>
            </w:r>
          </w:p>
        </w:tc>
        <w:tc>
          <w:tcPr>
            <w:tcW w:w="2268" w:type="dxa"/>
          </w:tcPr>
          <w:p w14:paraId="3F989A63" w14:textId="7EF9FA10" w:rsidR="00D50319" w:rsidRPr="00EE5DA0"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2268" w:type="dxa"/>
          </w:tcPr>
          <w:p w14:paraId="5C67AE8A" w14:textId="77777777" w:rsidR="00D50319" w:rsidRPr="0006630A" w:rsidRDefault="00D50319" w:rsidP="006D0FA2">
            <w:pPr>
              <w:rPr>
                <w:rFonts w:ascii="Times New Roman" w:hAnsi="Times New Roman" w:cs="Times New Roman"/>
                <w:sz w:val="18"/>
                <w:szCs w:val="18"/>
              </w:rPr>
            </w:pPr>
            <w:r>
              <w:rPr>
                <w:rFonts w:ascii="Times New Roman" w:hAnsi="Times New Roman" w:cs="Times New Roman" w:hint="eastAsia"/>
                <w:sz w:val="18"/>
                <w:szCs w:val="18"/>
              </w:rPr>
              <w:t>1</w:t>
            </w:r>
          </w:p>
        </w:tc>
        <w:tc>
          <w:tcPr>
            <w:tcW w:w="1843" w:type="dxa"/>
          </w:tcPr>
          <w:p w14:paraId="109FD787"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7A9AB9E5" w14:textId="77777777" w:rsidTr="007430D3">
        <w:tc>
          <w:tcPr>
            <w:tcW w:w="2136" w:type="dxa"/>
          </w:tcPr>
          <w:p w14:paraId="50139718"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149</w:t>
            </w:r>
            <w:r w:rsidRPr="0006630A">
              <w:rPr>
                <w:rFonts w:ascii="Times New Roman" w:hAnsi="Times New Roman" w:cs="Times New Roman"/>
                <w:sz w:val="18"/>
                <w:szCs w:val="18"/>
              </w:rPr>
              <w:t xml:space="preserve">. </w:t>
            </w:r>
            <w:bookmarkStart w:id="19" w:name="OLE_LINK8"/>
            <w:r w:rsidRPr="0006630A">
              <w:rPr>
                <w:rFonts w:ascii="Times New Roman" w:hAnsi="Times New Roman" w:cs="Times New Roman"/>
                <w:sz w:val="18"/>
                <w:szCs w:val="18"/>
              </w:rPr>
              <w:t>What should parents do to detect childhood tumors early?</w:t>
            </w:r>
            <w:bookmarkEnd w:id="19"/>
          </w:p>
        </w:tc>
        <w:tc>
          <w:tcPr>
            <w:tcW w:w="3364" w:type="dxa"/>
          </w:tcPr>
          <w:p w14:paraId="1A984E9C" w14:textId="77777777" w:rsidR="00D50319" w:rsidRPr="00512F6A" w:rsidRDefault="00D50319" w:rsidP="006D0FA2">
            <w:pPr>
              <w:rPr>
                <w:rFonts w:ascii="Times New Roman" w:hAnsi="Times New Roman" w:cs="Times New Roman"/>
                <w:sz w:val="18"/>
                <w:szCs w:val="18"/>
              </w:rPr>
            </w:pPr>
            <w:r w:rsidRPr="00512F6A">
              <w:rPr>
                <w:rFonts w:ascii="Times New Roman" w:hAnsi="Times New Roman" w:cs="Times New Roman"/>
                <w:sz w:val="18"/>
                <w:szCs w:val="18"/>
              </w:rPr>
              <w:t>Detecting childhood tumors early is crucial for improving treatment outcomes and prognosis. Parents can play a vital role in this process by being vigilant and aware of the signs and symptoms that might indicate the presence of a tumor. Here are some key steps parents can take:</w:t>
            </w:r>
          </w:p>
          <w:p w14:paraId="600C76CF" w14:textId="77777777" w:rsidR="00D50319" w:rsidRPr="00512F6A" w:rsidRDefault="00D50319" w:rsidP="006D0FA2">
            <w:pPr>
              <w:rPr>
                <w:rFonts w:ascii="Times New Roman" w:hAnsi="Times New Roman" w:cs="Times New Roman"/>
                <w:sz w:val="18"/>
                <w:szCs w:val="18"/>
              </w:rPr>
            </w:pPr>
            <w:r w:rsidRPr="00512F6A">
              <w:rPr>
                <w:rFonts w:ascii="Times New Roman" w:hAnsi="Times New Roman" w:cs="Times New Roman"/>
                <w:sz w:val="18"/>
                <w:szCs w:val="18"/>
              </w:rPr>
              <w:t>1. Know the Common Signs and Symptoms: Familiarize yourself with the signs and symptoms of childhood tumors, which can vary depending on the type of tumor but commonly include:</w:t>
            </w:r>
          </w:p>
          <w:p w14:paraId="5936CF9F" w14:textId="77777777" w:rsidR="00D50319" w:rsidRPr="00512F6A" w:rsidRDefault="00D50319" w:rsidP="006D0FA2">
            <w:pPr>
              <w:rPr>
                <w:rFonts w:ascii="Times New Roman" w:hAnsi="Times New Roman" w:cs="Times New Roman"/>
                <w:sz w:val="18"/>
                <w:szCs w:val="18"/>
              </w:rPr>
            </w:pPr>
            <w:r w:rsidRPr="00512F6A">
              <w:rPr>
                <w:rFonts w:ascii="Times New Roman" w:hAnsi="Times New Roman" w:cs="Times New Roman"/>
                <w:sz w:val="18"/>
                <w:szCs w:val="18"/>
              </w:rPr>
              <w:t xml:space="preserve">   - Unexplained weight loss</w:t>
            </w:r>
          </w:p>
          <w:p w14:paraId="26C7DA3C" w14:textId="77777777" w:rsidR="00D50319" w:rsidRPr="00512F6A" w:rsidRDefault="00D50319" w:rsidP="006D0FA2">
            <w:pPr>
              <w:rPr>
                <w:rFonts w:ascii="Times New Roman" w:hAnsi="Times New Roman" w:cs="Times New Roman"/>
                <w:sz w:val="18"/>
                <w:szCs w:val="18"/>
              </w:rPr>
            </w:pPr>
            <w:r w:rsidRPr="00512F6A">
              <w:rPr>
                <w:rFonts w:ascii="Times New Roman" w:hAnsi="Times New Roman" w:cs="Times New Roman"/>
                <w:sz w:val="18"/>
                <w:szCs w:val="18"/>
              </w:rPr>
              <w:t xml:space="preserve">   - Persistent fever or illness</w:t>
            </w:r>
          </w:p>
          <w:p w14:paraId="5C0BF09C" w14:textId="77777777" w:rsidR="00D50319" w:rsidRPr="00512F6A" w:rsidRDefault="00D50319" w:rsidP="006D0FA2">
            <w:pPr>
              <w:rPr>
                <w:rFonts w:ascii="Times New Roman" w:hAnsi="Times New Roman" w:cs="Times New Roman"/>
                <w:sz w:val="18"/>
                <w:szCs w:val="18"/>
              </w:rPr>
            </w:pPr>
            <w:r w:rsidRPr="00512F6A">
              <w:rPr>
                <w:rFonts w:ascii="Times New Roman" w:hAnsi="Times New Roman" w:cs="Times New Roman"/>
                <w:sz w:val="18"/>
                <w:szCs w:val="18"/>
              </w:rPr>
              <w:t xml:space="preserve">   - Swelling or lumps in the body</w:t>
            </w:r>
          </w:p>
          <w:p w14:paraId="511A6F15" w14:textId="77777777" w:rsidR="00D50319" w:rsidRPr="00512F6A" w:rsidRDefault="00D50319" w:rsidP="006D0FA2">
            <w:pPr>
              <w:rPr>
                <w:rFonts w:ascii="Times New Roman" w:hAnsi="Times New Roman" w:cs="Times New Roman"/>
                <w:sz w:val="18"/>
                <w:szCs w:val="18"/>
              </w:rPr>
            </w:pPr>
            <w:r w:rsidRPr="00512F6A">
              <w:rPr>
                <w:rFonts w:ascii="Times New Roman" w:hAnsi="Times New Roman" w:cs="Times New Roman"/>
                <w:sz w:val="18"/>
                <w:szCs w:val="18"/>
              </w:rPr>
              <w:t xml:space="preserve">   - Night sweats</w:t>
            </w:r>
          </w:p>
          <w:p w14:paraId="7E244D5F" w14:textId="77777777" w:rsidR="00D50319" w:rsidRPr="00512F6A" w:rsidRDefault="00D50319" w:rsidP="006D0FA2">
            <w:pPr>
              <w:rPr>
                <w:rFonts w:ascii="Times New Roman" w:hAnsi="Times New Roman" w:cs="Times New Roman"/>
                <w:sz w:val="18"/>
                <w:szCs w:val="18"/>
              </w:rPr>
            </w:pPr>
            <w:r w:rsidRPr="00512F6A">
              <w:rPr>
                <w:rFonts w:ascii="Times New Roman" w:hAnsi="Times New Roman" w:cs="Times New Roman"/>
                <w:sz w:val="18"/>
                <w:szCs w:val="18"/>
              </w:rPr>
              <w:t xml:space="preserve">   - Persistent pain in one part of the body</w:t>
            </w:r>
          </w:p>
          <w:p w14:paraId="51B9200F" w14:textId="77777777" w:rsidR="00D50319" w:rsidRPr="00512F6A" w:rsidRDefault="00D50319" w:rsidP="006D0FA2">
            <w:pPr>
              <w:rPr>
                <w:rFonts w:ascii="Times New Roman" w:hAnsi="Times New Roman" w:cs="Times New Roman"/>
                <w:sz w:val="18"/>
                <w:szCs w:val="18"/>
              </w:rPr>
            </w:pPr>
            <w:r w:rsidRPr="00512F6A">
              <w:rPr>
                <w:rFonts w:ascii="Times New Roman" w:hAnsi="Times New Roman" w:cs="Times New Roman"/>
                <w:sz w:val="18"/>
                <w:szCs w:val="18"/>
              </w:rPr>
              <w:t xml:space="preserve">   - Frequent headaches, often with vomiting</w:t>
            </w:r>
          </w:p>
          <w:p w14:paraId="460FC4AD" w14:textId="77777777" w:rsidR="00D50319" w:rsidRPr="00512F6A" w:rsidRDefault="00D50319" w:rsidP="006D0FA2">
            <w:pPr>
              <w:rPr>
                <w:rFonts w:ascii="Times New Roman" w:hAnsi="Times New Roman" w:cs="Times New Roman"/>
                <w:sz w:val="18"/>
                <w:szCs w:val="18"/>
              </w:rPr>
            </w:pPr>
            <w:r w:rsidRPr="00512F6A">
              <w:rPr>
                <w:rFonts w:ascii="Times New Roman" w:hAnsi="Times New Roman" w:cs="Times New Roman"/>
                <w:sz w:val="18"/>
                <w:szCs w:val="18"/>
              </w:rPr>
              <w:t xml:space="preserve">   - Sudden eye or vision changes</w:t>
            </w:r>
          </w:p>
          <w:p w14:paraId="65F909E5" w14:textId="77777777" w:rsidR="00D50319" w:rsidRPr="00512F6A" w:rsidRDefault="00D50319" w:rsidP="006D0FA2">
            <w:pPr>
              <w:rPr>
                <w:rFonts w:ascii="Times New Roman" w:hAnsi="Times New Roman" w:cs="Times New Roman"/>
                <w:sz w:val="18"/>
                <w:szCs w:val="18"/>
              </w:rPr>
            </w:pPr>
            <w:r w:rsidRPr="00512F6A">
              <w:rPr>
                <w:rFonts w:ascii="Times New Roman" w:hAnsi="Times New Roman" w:cs="Times New Roman"/>
                <w:sz w:val="18"/>
                <w:szCs w:val="18"/>
              </w:rPr>
              <w:t xml:space="preserve">   - Excessive bruising or bleeding</w:t>
            </w:r>
          </w:p>
          <w:p w14:paraId="1DFD895C" w14:textId="77777777" w:rsidR="00D50319" w:rsidRPr="00512F6A" w:rsidRDefault="00D50319" w:rsidP="006D0FA2">
            <w:pPr>
              <w:rPr>
                <w:rFonts w:ascii="Times New Roman" w:hAnsi="Times New Roman" w:cs="Times New Roman"/>
                <w:sz w:val="18"/>
                <w:szCs w:val="18"/>
              </w:rPr>
            </w:pPr>
            <w:r w:rsidRPr="00512F6A">
              <w:rPr>
                <w:rFonts w:ascii="Times New Roman" w:hAnsi="Times New Roman" w:cs="Times New Roman"/>
                <w:sz w:val="18"/>
                <w:szCs w:val="18"/>
              </w:rPr>
              <w:t>2. Regular Medical Check-ups: Ensure that your child has regular medical check-ups that include a thorough physical examination. Pediatricians can often detect abnormalities that may not be obvious to parents.</w:t>
            </w:r>
          </w:p>
          <w:p w14:paraId="228B48DE" w14:textId="77777777" w:rsidR="00D50319" w:rsidRPr="00512F6A" w:rsidRDefault="00D50319" w:rsidP="006D0FA2">
            <w:pPr>
              <w:rPr>
                <w:rFonts w:ascii="Times New Roman" w:hAnsi="Times New Roman" w:cs="Times New Roman"/>
                <w:sz w:val="18"/>
                <w:szCs w:val="18"/>
              </w:rPr>
            </w:pPr>
            <w:r w:rsidRPr="00512F6A">
              <w:rPr>
                <w:rFonts w:ascii="Times New Roman" w:hAnsi="Times New Roman" w:cs="Times New Roman"/>
                <w:sz w:val="18"/>
                <w:szCs w:val="18"/>
              </w:rPr>
              <w:t>3. Monitor Development and Growth: Keep track of your child’s physical development and growth. Any deviations from normal growth patterns or developmental milestones should be discussed with a pediatrician.</w:t>
            </w:r>
          </w:p>
          <w:p w14:paraId="54773A33" w14:textId="77777777" w:rsidR="00D50319" w:rsidRPr="00512F6A" w:rsidRDefault="00D50319" w:rsidP="006D0FA2">
            <w:pPr>
              <w:rPr>
                <w:rFonts w:ascii="Times New Roman" w:hAnsi="Times New Roman" w:cs="Times New Roman"/>
                <w:sz w:val="18"/>
                <w:szCs w:val="18"/>
              </w:rPr>
            </w:pPr>
            <w:r w:rsidRPr="00512F6A">
              <w:rPr>
                <w:rFonts w:ascii="Times New Roman" w:hAnsi="Times New Roman" w:cs="Times New Roman"/>
                <w:sz w:val="18"/>
                <w:szCs w:val="18"/>
              </w:rPr>
              <w:lastRenderedPageBreak/>
              <w:t>4. Maintain Medical Records: Keep an accurate and detailed medical history and records for your child. This can be crucial in identifying patterns or changes in their health over time.</w:t>
            </w:r>
          </w:p>
          <w:p w14:paraId="7D00904A" w14:textId="77777777" w:rsidR="00D50319" w:rsidRPr="00512F6A" w:rsidRDefault="00D50319" w:rsidP="006D0FA2">
            <w:pPr>
              <w:rPr>
                <w:rFonts w:ascii="Times New Roman" w:hAnsi="Times New Roman" w:cs="Times New Roman"/>
                <w:sz w:val="18"/>
                <w:szCs w:val="18"/>
              </w:rPr>
            </w:pPr>
            <w:r w:rsidRPr="00512F6A">
              <w:rPr>
                <w:rFonts w:ascii="Times New Roman" w:hAnsi="Times New Roman" w:cs="Times New Roman"/>
                <w:sz w:val="18"/>
                <w:szCs w:val="18"/>
              </w:rPr>
              <w:t>5. Encourage Open Communication: Teach your child to be open about any discomfort or unusual symptoms they experience. Encouraging them to communicate about their health can help in identifying issues early.</w:t>
            </w:r>
          </w:p>
          <w:p w14:paraId="19AC57F4" w14:textId="77777777" w:rsidR="00D50319" w:rsidRPr="00512F6A" w:rsidRDefault="00D50319" w:rsidP="006D0FA2">
            <w:pPr>
              <w:rPr>
                <w:rFonts w:ascii="Times New Roman" w:hAnsi="Times New Roman" w:cs="Times New Roman"/>
                <w:sz w:val="18"/>
                <w:szCs w:val="18"/>
              </w:rPr>
            </w:pPr>
            <w:r w:rsidRPr="00512F6A">
              <w:rPr>
                <w:rFonts w:ascii="Times New Roman" w:hAnsi="Times New Roman" w:cs="Times New Roman"/>
                <w:sz w:val="18"/>
                <w:szCs w:val="18"/>
              </w:rPr>
              <w:t>6. Genetic Counseling: If there’s a family history of cancer or genetic disorders, consider genetic counseling to assess risk and discuss possible early screening options.</w:t>
            </w:r>
          </w:p>
          <w:p w14:paraId="03B6E2DE" w14:textId="77777777" w:rsidR="00D50319" w:rsidRPr="00512F6A" w:rsidRDefault="00D50319" w:rsidP="006D0FA2">
            <w:pPr>
              <w:rPr>
                <w:rFonts w:ascii="Times New Roman" w:hAnsi="Times New Roman" w:cs="Times New Roman"/>
                <w:sz w:val="18"/>
                <w:szCs w:val="18"/>
              </w:rPr>
            </w:pPr>
            <w:r w:rsidRPr="00512F6A">
              <w:rPr>
                <w:rFonts w:ascii="Times New Roman" w:hAnsi="Times New Roman" w:cs="Times New Roman"/>
                <w:sz w:val="18"/>
                <w:szCs w:val="18"/>
              </w:rPr>
              <w:t>7. Be Proactive: If you notice any signs or symptoms that concern you, don't hesitate to consult your pediatrician. Prompt attention to symptoms can lead to early diagnosis, which is often associated with better outcomes in cancer treatment.</w:t>
            </w:r>
          </w:p>
          <w:p w14:paraId="1A2A0D1B" w14:textId="77777777" w:rsidR="00D50319" w:rsidRPr="0006630A" w:rsidRDefault="00D50319" w:rsidP="006D0FA2">
            <w:pPr>
              <w:rPr>
                <w:rFonts w:ascii="Times New Roman" w:hAnsi="Times New Roman" w:cs="Times New Roman"/>
                <w:sz w:val="18"/>
                <w:szCs w:val="18"/>
              </w:rPr>
            </w:pPr>
            <w:r w:rsidRPr="00512F6A">
              <w:rPr>
                <w:rFonts w:ascii="Times New Roman" w:hAnsi="Times New Roman" w:cs="Times New Roman"/>
                <w:sz w:val="18"/>
                <w:szCs w:val="18"/>
              </w:rPr>
              <w:t>It’s important to strike a balance between vigilance and over-caution. Regular medical advice and consultations should guide your actions, helping to detect and address issues early without causing undue alarm or anxiety for the child.</w:t>
            </w:r>
          </w:p>
        </w:tc>
        <w:tc>
          <w:tcPr>
            <w:tcW w:w="3118" w:type="dxa"/>
          </w:tcPr>
          <w:p w14:paraId="5A458FF6"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2970F615" w14:textId="3EBEBC8E" w:rsidR="00D50319" w:rsidRPr="00EE5DA0" w:rsidRDefault="009B2373" w:rsidP="006D0FA2">
            <w:pPr>
              <w:rPr>
                <w:rFonts w:ascii="Times New Roman" w:hAnsi="Times New Roman" w:cs="Times New Roman"/>
                <w:sz w:val="18"/>
                <w:szCs w:val="18"/>
              </w:rPr>
            </w:pPr>
            <w:r>
              <w:rPr>
                <w:rFonts w:ascii="Times New Roman" w:hAnsi="Times New Roman" w:cs="Times New Roman" w:hint="eastAsia"/>
                <w:sz w:val="18"/>
                <w:szCs w:val="18"/>
              </w:rPr>
              <w:t>33</w:t>
            </w:r>
          </w:p>
        </w:tc>
        <w:tc>
          <w:tcPr>
            <w:tcW w:w="2268" w:type="dxa"/>
          </w:tcPr>
          <w:p w14:paraId="39B0B153" w14:textId="7D815021"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4A8F98A4"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01DF9D1B"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tr w:rsidR="00D50319" w:rsidRPr="0006630A" w14:paraId="0DF2A14B" w14:textId="77777777" w:rsidTr="007430D3">
        <w:tc>
          <w:tcPr>
            <w:tcW w:w="2136" w:type="dxa"/>
          </w:tcPr>
          <w:p w14:paraId="1CDA8307"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hint="eastAsia"/>
                <w:sz w:val="18"/>
                <w:szCs w:val="18"/>
              </w:rPr>
              <w:t>150</w:t>
            </w:r>
            <w:r w:rsidRPr="0006630A">
              <w:rPr>
                <w:rFonts w:ascii="Times New Roman" w:hAnsi="Times New Roman" w:cs="Times New Roman"/>
                <w:sz w:val="18"/>
                <w:szCs w:val="18"/>
              </w:rPr>
              <w:t xml:space="preserve">. </w:t>
            </w:r>
            <w:bookmarkStart w:id="20" w:name="OLE_LINK9"/>
            <w:r w:rsidRPr="0006630A">
              <w:rPr>
                <w:rFonts w:ascii="Times New Roman" w:hAnsi="Times New Roman" w:cs="Times New Roman"/>
                <w:sz w:val="18"/>
                <w:szCs w:val="18"/>
              </w:rPr>
              <w:t>What diet will reduce the risk of cancer in children?</w:t>
            </w:r>
            <w:bookmarkEnd w:id="20"/>
          </w:p>
        </w:tc>
        <w:tc>
          <w:tcPr>
            <w:tcW w:w="3364" w:type="dxa"/>
          </w:tcPr>
          <w:p w14:paraId="05E15F44" w14:textId="77777777" w:rsidR="00D50319" w:rsidRPr="00512F6A" w:rsidRDefault="00D50319" w:rsidP="006D0FA2">
            <w:pPr>
              <w:rPr>
                <w:rFonts w:ascii="Times New Roman" w:hAnsi="Times New Roman" w:cs="Times New Roman"/>
                <w:sz w:val="18"/>
                <w:szCs w:val="18"/>
              </w:rPr>
            </w:pPr>
            <w:r w:rsidRPr="00512F6A">
              <w:rPr>
                <w:rFonts w:ascii="Times New Roman" w:hAnsi="Times New Roman" w:cs="Times New Roman"/>
                <w:sz w:val="18"/>
                <w:szCs w:val="18"/>
              </w:rPr>
              <w:t>A diet that can help reduce the risk of cancer in children generally includes the following elements:</w:t>
            </w:r>
          </w:p>
          <w:p w14:paraId="32105E43" w14:textId="77777777" w:rsidR="00D50319" w:rsidRPr="00512F6A" w:rsidRDefault="00D50319" w:rsidP="006D0FA2">
            <w:pPr>
              <w:rPr>
                <w:rFonts w:ascii="Times New Roman" w:hAnsi="Times New Roman" w:cs="Times New Roman"/>
                <w:sz w:val="18"/>
                <w:szCs w:val="18"/>
              </w:rPr>
            </w:pPr>
            <w:r w:rsidRPr="00512F6A">
              <w:rPr>
                <w:rFonts w:ascii="Times New Roman" w:hAnsi="Times New Roman" w:cs="Times New Roman"/>
                <w:sz w:val="18"/>
                <w:szCs w:val="18"/>
              </w:rPr>
              <w:t>1. Plenty of Fruits and Vegetables: These are high in vitamins, minerals, antioxidants, and fibers which help to protect against cancer. Eating a wide variety of colorful fruits and vegetables (like berries, carrots, and leafy greens) ensures a broad range of nutrients.</w:t>
            </w:r>
          </w:p>
          <w:p w14:paraId="38FD10C6" w14:textId="77777777" w:rsidR="00D50319" w:rsidRPr="00512F6A" w:rsidRDefault="00D50319" w:rsidP="006D0FA2">
            <w:pPr>
              <w:rPr>
                <w:rFonts w:ascii="Times New Roman" w:hAnsi="Times New Roman" w:cs="Times New Roman"/>
                <w:sz w:val="18"/>
                <w:szCs w:val="18"/>
              </w:rPr>
            </w:pPr>
            <w:r w:rsidRPr="00512F6A">
              <w:rPr>
                <w:rFonts w:ascii="Times New Roman" w:hAnsi="Times New Roman" w:cs="Times New Roman"/>
                <w:sz w:val="18"/>
                <w:szCs w:val="18"/>
              </w:rPr>
              <w:t xml:space="preserve">2. Whole Grains instead of Refined Grains: Whole grains such as whole wheat, oats, and </w:t>
            </w:r>
            <w:r w:rsidRPr="00512F6A">
              <w:rPr>
                <w:rFonts w:ascii="Times New Roman" w:hAnsi="Times New Roman" w:cs="Times New Roman"/>
                <w:sz w:val="18"/>
                <w:szCs w:val="18"/>
              </w:rPr>
              <w:lastRenderedPageBreak/>
              <w:t>brown rice contain more fiber and nutrients compared to refined grains. These elements are thought to help lower cancer risk.</w:t>
            </w:r>
          </w:p>
          <w:p w14:paraId="5F794D00" w14:textId="77777777" w:rsidR="00D50319" w:rsidRPr="00512F6A" w:rsidRDefault="00D50319" w:rsidP="006D0FA2">
            <w:pPr>
              <w:rPr>
                <w:rFonts w:ascii="Times New Roman" w:hAnsi="Times New Roman" w:cs="Times New Roman"/>
                <w:sz w:val="18"/>
                <w:szCs w:val="18"/>
              </w:rPr>
            </w:pPr>
            <w:r w:rsidRPr="00512F6A">
              <w:rPr>
                <w:rFonts w:ascii="Times New Roman" w:hAnsi="Times New Roman" w:cs="Times New Roman"/>
                <w:sz w:val="18"/>
                <w:szCs w:val="18"/>
              </w:rPr>
              <w:t>3. Limited Processed and Red Meats: Processed meats (like sausages and bacon) and high amounts of red meat can increase the risk of certain types of cancer. It's advisable to limit their consumption and opt for fish, poultry, or plant-based protein sources instead.</w:t>
            </w:r>
          </w:p>
          <w:p w14:paraId="4B8BE75E" w14:textId="77777777" w:rsidR="00D50319" w:rsidRPr="00512F6A" w:rsidRDefault="00D50319" w:rsidP="006D0FA2">
            <w:pPr>
              <w:rPr>
                <w:rFonts w:ascii="Times New Roman" w:hAnsi="Times New Roman" w:cs="Times New Roman"/>
                <w:sz w:val="18"/>
                <w:szCs w:val="18"/>
              </w:rPr>
            </w:pPr>
            <w:r w:rsidRPr="00512F6A">
              <w:rPr>
                <w:rFonts w:ascii="Times New Roman" w:hAnsi="Times New Roman" w:cs="Times New Roman"/>
                <w:sz w:val="18"/>
                <w:szCs w:val="18"/>
              </w:rPr>
              <w:t>4. Low in Added Sugars and Fats: A diet low in added sugars and unhealthy fats (especially trans fats and saturated fats) can help manage weight and reduce cancer risk. Instead, use healthy fats like those from avocados, nuts, seeds, and olive oil.</w:t>
            </w:r>
          </w:p>
          <w:p w14:paraId="5137F057" w14:textId="77777777" w:rsidR="00D50319" w:rsidRPr="00512F6A" w:rsidRDefault="00D50319" w:rsidP="006D0FA2">
            <w:pPr>
              <w:rPr>
                <w:rFonts w:ascii="Times New Roman" w:hAnsi="Times New Roman" w:cs="Times New Roman"/>
                <w:sz w:val="18"/>
                <w:szCs w:val="18"/>
              </w:rPr>
            </w:pPr>
            <w:r w:rsidRPr="00512F6A">
              <w:rPr>
                <w:rFonts w:ascii="Times New Roman" w:hAnsi="Times New Roman" w:cs="Times New Roman"/>
                <w:sz w:val="18"/>
                <w:szCs w:val="18"/>
              </w:rPr>
              <w:t>5. Avoidance of Fast Food and Processed Snacks: These often contain high levels of fats, sugars, and salts, and lack important nutrients. Preparing meals at home from whole ingredients can help control quality and nutrition.</w:t>
            </w:r>
          </w:p>
          <w:p w14:paraId="6A0C28B9" w14:textId="77777777" w:rsidR="00D50319" w:rsidRPr="00512F6A" w:rsidRDefault="00D50319" w:rsidP="006D0FA2">
            <w:pPr>
              <w:rPr>
                <w:rFonts w:ascii="Times New Roman" w:hAnsi="Times New Roman" w:cs="Times New Roman"/>
                <w:sz w:val="18"/>
                <w:szCs w:val="18"/>
              </w:rPr>
            </w:pPr>
            <w:r w:rsidRPr="00512F6A">
              <w:rPr>
                <w:rFonts w:ascii="Times New Roman" w:hAnsi="Times New Roman" w:cs="Times New Roman"/>
                <w:sz w:val="18"/>
                <w:szCs w:val="18"/>
              </w:rPr>
              <w:t>6. Moderation in Dairy Products: While dairy products can be an important source of calcium and other nutrients, high consumption may be linked with certain cancers. Moderation is key, and choosing low-fat options can be beneficial.</w:t>
            </w:r>
          </w:p>
          <w:p w14:paraId="6F83295B" w14:textId="77777777" w:rsidR="00D50319" w:rsidRPr="00512F6A" w:rsidRDefault="00D50319" w:rsidP="006D0FA2">
            <w:pPr>
              <w:rPr>
                <w:rFonts w:ascii="Times New Roman" w:hAnsi="Times New Roman" w:cs="Times New Roman"/>
                <w:sz w:val="18"/>
                <w:szCs w:val="18"/>
              </w:rPr>
            </w:pPr>
            <w:r w:rsidRPr="00512F6A">
              <w:rPr>
                <w:rFonts w:ascii="Times New Roman" w:hAnsi="Times New Roman" w:cs="Times New Roman"/>
                <w:sz w:val="18"/>
                <w:szCs w:val="18"/>
              </w:rPr>
              <w:t>7. Hydration: Proper hydration is essential for overall health, and water is the best choice. It's advisable to limit sugary drinks and sodas, which can contribute to obesity.</w:t>
            </w:r>
          </w:p>
          <w:p w14:paraId="15D67455" w14:textId="77777777" w:rsidR="00D50319" w:rsidRPr="0006630A" w:rsidRDefault="00D50319" w:rsidP="006D0FA2">
            <w:pPr>
              <w:rPr>
                <w:rFonts w:ascii="Times New Roman" w:hAnsi="Times New Roman" w:cs="Times New Roman"/>
                <w:sz w:val="18"/>
                <w:szCs w:val="18"/>
              </w:rPr>
            </w:pPr>
            <w:r w:rsidRPr="00512F6A">
              <w:rPr>
                <w:rFonts w:ascii="Times New Roman" w:hAnsi="Times New Roman" w:cs="Times New Roman"/>
                <w:sz w:val="18"/>
                <w:szCs w:val="18"/>
              </w:rPr>
              <w:t xml:space="preserve">Encouraging children to adopt healthy eating habits early on not only helps in reducing their risk of cancer but also supports their overall health and development. It's also important to create a balanced approach without imposing overly strict restrictions which might lead to a negative relationship with food. Regular </w:t>
            </w:r>
            <w:r w:rsidRPr="00512F6A">
              <w:rPr>
                <w:rFonts w:ascii="Times New Roman" w:hAnsi="Times New Roman" w:cs="Times New Roman"/>
                <w:sz w:val="18"/>
                <w:szCs w:val="18"/>
              </w:rPr>
              <w:lastRenderedPageBreak/>
              <w:t>physical activity and maintaining a healthy weight are also crucial components of a cancer-preventive lifestyle.</w:t>
            </w:r>
          </w:p>
        </w:tc>
        <w:tc>
          <w:tcPr>
            <w:tcW w:w="3118" w:type="dxa"/>
          </w:tcPr>
          <w:p w14:paraId="5F39A67C"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lastRenderedPageBreak/>
              <w:t>Comparable</w:t>
            </w:r>
          </w:p>
        </w:tc>
        <w:tc>
          <w:tcPr>
            <w:tcW w:w="1418" w:type="dxa"/>
          </w:tcPr>
          <w:p w14:paraId="493CF496" w14:textId="614FB0C0" w:rsidR="00D50319" w:rsidRPr="00EE5DA0" w:rsidRDefault="009B2373" w:rsidP="006D0FA2">
            <w:pPr>
              <w:rPr>
                <w:rFonts w:ascii="Times New Roman" w:hAnsi="Times New Roman" w:cs="Times New Roman"/>
                <w:sz w:val="18"/>
                <w:szCs w:val="18"/>
              </w:rPr>
            </w:pPr>
            <w:r>
              <w:rPr>
                <w:rFonts w:ascii="Times New Roman" w:hAnsi="Times New Roman" w:cs="Times New Roman" w:hint="eastAsia"/>
                <w:sz w:val="18"/>
                <w:szCs w:val="18"/>
              </w:rPr>
              <w:t>32</w:t>
            </w:r>
          </w:p>
        </w:tc>
        <w:tc>
          <w:tcPr>
            <w:tcW w:w="2268" w:type="dxa"/>
          </w:tcPr>
          <w:p w14:paraId="41B4D96F" w14:textId="4C9B8971"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1</w:t>
            </w:r>
          </w:p>
        </w:tc>
        <w:tc>
          <w:tcPr>
            <w:tcW w:w="2268" w:type="dxa"/>
          </w:tcPr>
          <w:p w14:paraId="520650DD" w14:textId="77777777" w:rsidR="00D50319" w:rsidRPr="0006630A" w:rsidRDefault="00D50319" w:rsidP="006D0FA2">
            <w:pPr>
              <w:rPr>
                <w:rFonts w:ascii="Times New Roman" w:hAnsi="Times New Roman" w:cs="Times New Roman"/>
                <w:sz w:val="18"/>
                <w:szCs w:val="18"/>
              </w:rPr>
            </w:pPr>
            <w:r w:rsidRPr="0006630A">
              <w:rPr>
                <w:rFonts w:ascii="Times New Roman" w:hAnsi="Times New Roman" w:cs="Times New Roman"/>
                <w:sz w:val="18"/>
                <w:szCs w:val="18"/>
              </w:rPr>
              <w:t>1</w:t>
            </w:r>
          </w:p>
        </w:tc>
        <w:tc>
          <w:tcPr>
            <w:tcW w:w="1843" w:type="dxa"/>
          </w:tcPr>
          <w:p w14:paraId="57590A72" w14:textId="77777777" w:rsidR="00D50319" w:rsidRPr="00EE5DA0" w:rsidRDefault="00D50319" w:rsidP="006D0FA2">
            <w:pPr>
              <w:rPr>
                <w:rFonts w:ascii="Times New Roman" w:hAnsi="Times New Roman" w:cs="Times New Roman"/>
                <w:sz w:val="18"/>
                <w:szCs w:val="18"/>
              </w:rPr>
            </w:pPr>
            <w:r w:rsidRPr="00EE5DA0">
              <w:rPr>
                <w:rFonts w:ascii="Times New Roman" w:hAnsi="Times New Roman" w:cs="Times New Roman"/>
                <w:sz w:val="18"/>
                <w:szCs w:val="18"/>
              </w:rPr>
              <w:t>Not applicable</w:t>
            </w:r>
          </w:p>
        </w:tc>
      </w:tr>
      <w:bookmarkEnd w:id="3"/>
    </w:tbl>
    <w:p w14:paraId="04A8B8F2" w14:textId="77777777" w:rsidR="006E156B" w:rsidRPr="00466D9B" w:rsidRDefault="006E156B" w:rsidP="00186E01">
      <w:pPr>
        <w:rPr>
          <w:rFonts w:ascii="Times New Roman" w:hAnsi="Times New Roman" w:cs="Times New Roman"/>
          <w:sz w:val="18"/>
          <w:szCs w:val="18"/>
        </w:rPr>
      </w:pPr>
    </w:p>
    <w:p w14:paraId="5B2E1BA2" w14:textId="77777777" w:rsidR="00821477" w:rsidRPr="0006630A" w:rsidRDefault="00821477" w:rsidP="00186E01">
      <w:pPr>
        <w:rPr>
          <w:rFonts w:ascii="Times New Roman" w:hAnsi="Times New Roman" w:cs="Times New Roman"/>
          <w:sz w:val="18"/>
          <w:szCs w:val="18"/>
        </w:rPr>
      </w:pPr>
    </w:p>
    <w:p w14:paraId="41F33A8C" w14:textId="77777777" w:rsidR="00821477" w:rsidRPr="0006630A" w:rsidRDefault="00821477" w:rsidP="00186E01">
      <w:pPr>
        <w:rPr>
          <w:rFonts w:ascii="Times New Roman" w:hAnsi="Times New Roman" w:cs="Times New Roman"/>
          <w:sz w:val="18"/>
          <w:szCs w:val="18"/>
        </w:rPr>
      </w:pPr>
    </w:p>
    <w:p w14:paraId="1DB0FBD0" w14:textId="77777777" w:rsidR="00821477" w:rsidRPr="0006630A" w:rsidRDefault="00821477" w:rsidP="00186E01">
      <w:pPr>
        <w:rPr>
          <w:rFonts w:ascii="Times New Roman" w:hAnsi="Times New Roman" w:cs="Times New Roman"/>
          <w:sz w:val="18"/>
          <w:szCs w:val="18"/>
        </w:rPr>
      </w:pPr>
    </w:p>
    <w:p w14:paraId="3B3708FD" w14:textId="77777777" w:rsidR="00821477" w:rsidRPr="0006630A" w:rsidRDefault="00821477" w:rsidP="00186E01">
      <w:pPr>
        <w:rPr>
          <w:rFonts w:ascii="Times New Roman" w:hAnsi="Times New Roman" w:cs="Times New Roman"/>
          <w:sz w:val="18"/>
          <w:szCs w:val="18"/>
        </w:rPr>
      </w:pPr>
    </w:p>
    <w:p w14:paraId="19203F2A" w14:textId="77777777" w:rsidR="00821477" w:rsidRPr="0006630A" w:rsidRDefault="00821477" w:rsidP="00186E01">
      <w:pPr>
        <w:rPr>
          <w:rFonts w:ascii="Times New Roman" w:hAnsi="Times New Roman" w:cs="Times New Roman"/>
          <w:sz w:val="18"/>
          <w:szCs w:val="18"/>
        </w:rPr>
      </w:pPr>
    </w:p>
    <w:p w14:paraId="4B97E67A" w14:textId="77777777" w:rsidR="00821477" w:rsidRPr="0006630A" w:rsidRDefault="00821477" w:rsidP="00186E01">
      <w:pPr>
        <w:rPr>
          <w:rFonts w:ascii="Times New Roman" w:hAnsi="Times New Roman" w:cs="Times New Roman"/>
          <w:sz w:val="18"/>
          <w:szCs w:val="18"/>
        </w:rPr>
      </w:pPr>
    </w:p>
    <w:p w14:paraId="30A7A23A" w14:textId="77777777" w:rsidR="00821477" w:rsidRPr="0006630A" w:rsidRDefault="00821477" w:rsidP="00186E01">
      <w:pPr>
        <w:rPr>
          <w:rFonts w:ascii="Times New Roman" w:hAnsi="Times New Roman" w:cs="Times New Roman"/>
          <w:sz w:val="18"/>
          <w:szCs w:val="18"/>
        </w:rPr>
      </w:pPr>
    </w:p>
    <w:p w14:paraId="7794BD60" w14:textId="77777777" w:rsidR="00821477" w:rsidRPr="0006630A" w:rsidRDefault="00821477" w:rsidP="00186E01">
      <w:pPr>
        <w:rPr>
          <w:rFonts w:ascii="Times New Roman" w:hAnsi="Times New Roman" w:cs="Times New Roman"/>
          <w:sz w:val="18"/>
          <w:szCs w:val="18"/>
        </w:rPr>
      </w:pPr>
    </w:p>
    <w:p w14:paraId="3A1797AC" w14:textId="77777777" w:rsidR="00821477" w:rsidRPr="0006630A" w:rsidRDefault="00821477" w:rsidP="00186E01">
      <w:pPr>
        <w:rPr>
          <w:rFonts w:ascii="Times New Roman" w:hAnsi="Times New Roman" w:cs="Times New Roman"/>
          <w:sz w:val="18"/>
          <w:szCs w:val="18"/>
        </w:rPr>
      </w:pPr>
    </w:p>
    <w:p w14:paraId="4535CECD" w14:textId="0C59EECA" w:rsidR="00821477" w:rsidRPr="0006630A" w:rsidRDefault="002A5C88" w:rsidP="00186E01">
      <w:pPr>
        <w:rPr>
          <w:rFonts w:ascii="Times New Roman" w:hAnsi="Times New Roman" w:cs="Times New Roman"/>
          <w:sz w:val="18"/>
          <w:szCs w:val="18"/>
        </w:rPr>
      </w:pPr>
      <w:bookmarkStart w:id="21" w:name="_Hlk169210093"/>
      <w:r w:rsidRPr="0006630A">
        <w:rPr>
          <w:rFonts w:ascii="Times New Roman" w:hAnsi="Times New Roman" w:cs="Times New Roman"/>
          <w:sz w:val="18"/>
          <w:szCs w:val="18"/>
        </w:rPr>
        <w:t xml:space="preserve">Supplementary Table </w:t>
      </w:r>
      <w:r w:rsidR="00D6790F">
        <w:rPr>
          <w:rFonts w:ascii="Times New Roman" w:hAnsi="Times New Roman" w:cs="Times New Roman" w:hint="eastAsia"/>
          <w:sz w:val="18"/>
          <w:szCs w:val="18"/>
        </w:rPr>
        <w:t>3</w:t>
      </w:r>
      <w:r w:rsidRPr="0006630A">
        <w:rPr>
          <w:rFonts w:ascii="Times New Roman" w:hAnsi="Times New Roman" w:cs="Times New Roman"/>
          <w:sz w:val="18"/>
          <w:szCs w:val="18"/>
        </w:rPr>
        <w:t xml:space="preserve">- Grading of the responses generated by ChatGPT for </w:t>
      </w:r>
      <w:bookmarkStart w:id="22" w:name="_Hlk164717655"/>
      <w:r w:rsidRPr="0006630A">
        <w:rPr>
          <w:rFonts w:ascii="Times New Roman" w:hAnsi="Times New Roman" w:cs="Times New Roman"/>
          <w:sz w:val="18"/>
          <w:szCs w:val="18"/>
        </w:rPr>
        <w:t>questions regarding</w:t>
      </w:r>
      <w:r w:rsidR="007675EA" w:rsidRPr="0006630A">
        <w:rPr>
          <w:rFonts w:ascii="Times New Roman" w:hAnsi="Times New Roman" w:cs="Times New Roman" w:hint="eastAsia"/>
          <w:sz w:val="18"/>
          <w:szCs w:val="18"/>
        </w:rPr>
        <w:t xml:space="preserve"> humanistic care and emotional support</w:t>
      </w:r>
      <w:bookmarkEnd w:id="22"/>
    </w:p>
    <w:tbl>
      <w:tblPr>
        <w:tblStyle w:val="a7"/>
        <w:tblW w:w="14884" w:type="dxa"/>
        <w:tblInd w:w="-1139" w:type="dxa"/>
        <w:tblLook w:val="04A0" w:firstRow="1" w:lastRow="0" w:firstColumn="1" w:lastColumn="0" w:noHBand="0" w:noVBand="1"/>
      </w:tblPr>
      <w:tblGrid>
        <w:gridCol w:w="2187"/>
        <w:gridCol w:w="4411"/>
        <w:gridCol w:w="2758"/>
        <w:gridCol w:w="2977"/>
        <w:gridCol w:w="2551"/>
      </w:tblGrid>
      <w:tr w:rsidR="00466D9B" w:rsidRPr="0006630A" w14:paraId="0E3A6254" w14:textId="77777777" w:rsidTr="00502FA0">
        <w:tc>
          <w:tcPr>
            <w:tcW w:w="2187" w:type="dxa"/>
            <w:shd w:val="clear" w:color="auto" w:fill="BDD6EE" w:themeFill="accent5" w:themeFillTint="66"/>
          </w:tcPr>
          <w:p w14:paraId="1547D2F5" w14:textId="77777777" w:rsidR="00466D9B" w:rsidRPr="0006630A" w:rsidRDefault="00466D9B" w:rsidP="00E23174">
            <w:pPr>
              <w:rPr>
                <w:rFonts w:ascii="Times New Roman" w:hAnsi="Times New Roman" w:cs="Times New Roman"/>
                <w:sz w:val="18"/>
                <w:szCs w:val="18"/>
              </w:rPr>
            </w:pPr>
            <w:bookmarkStart w:id="23" w:name="_Hlk169210067"/>
            <w:bookmarkEnd w:id="21"/>
            <w:r w:rsidRPr="00D7517C">
              <w:rPr>
                <w:rFonts w:ascii="Times New Roman" w:hAnsi="Times New Roman" w:cs="Times New Roman" w:hint="eastAsia"/>
                <w:sz w:val="18"/>
                <w:szCs w:val="18"/>
              </w:rPr>
              <w:t>Question</w:t>
            </w:r>
          </w:p>
        </w:tc>
        <w:tc>
          <w:tcPr>
            <w:tcW w:w="4411" w:type="dxa"/>
            <w:shd w:val="clear" w:color="auto" w:fill="BDD6EE" w:themeFill="accent5" w:themeFillTint="66"/>
          </w:tcPr>
          <w:p w14:paraId="7F74AB7C" w14:textId="77777777" w:rsidR="00466D9B" w:rsidRPr="00EE5DA0" w:rsidRDefault="00466D9B" w:rsidP="00E23174">
            <w:pPr>
              <w:rPr>
                <w:rFonts w:ascii="Times New Roman" w:hAnsi="Times New Roman" w:cs="Times New Roman"/>
                <w:sz w:val="18"/>
                <w:szCs w:val="18"/>
              </w:rPr>
            </w:pPr>
            <w:r w:rsidRPr="00EE5DA0">
              <w:rPr>
                <w:rFonts w:ascii="Times New Roman" w:hAnsi="Times New Roman" w:cs="Times New Roman"/>
                <w:sz w:val="18"/>
                <w:szCs w:val="18"/>
              </w:rPr>
              <w:t>Response</w:t>
            </w:r>
          </w:p>
        </w:tc>
        <w:tc>
          <w:tcPr>
            <w:tcW w:w="2758" w:type="dxa"/>
            <w:shd w:val="clear" w:color="auto" w:fill="BDD6EE" w:themeFill="accent5" w:themeFillTint="66"/>
          </w:tcPr>
          <w:p w14:paraId="39E3B3E0" w14:textId="77777777" w:rsidR="00466D9B" w:rsidRPr="00EE5DA0" w:rsidRDefault="00466D9B" w:rsidP="00E23174">
            <w:pPr>
              <w:rPr>
                <w:rFonts w:ascii="Times New Roman" w:hAnsi="Times New Roman" w:cs="Times New Roman"/>
                <w:sz w:val="18"/>
                <w:szCs w:val="18"/>
              </w:rPr>
            </w:pPr>
            <w:r w:rsidRPr="002A5C88">
              <w:rPr>
                <w:rFonts w:ascii="Times New Roman" w:hAnsi="Times New Roman" w:cs="Times New Roman" w:hint="eastAsia"/>
                <w:sz w:val="18"/>
                <w:szCs w:val="18"/>
              </w:rPr>
              <w:t>D</w:t>
            </w:r>
            <w:r w:rsidRPr="002A5C88">
              <w:rPr>
                <w:rFonts w:ascii="Times New Roman" w:hAnsi="Times New Roman" w:cs="Times New Roman"/>
                <w:sz w:val="18"/>
                <w:szCs w:val="18"/>
              </w:rPr>
              <w:t>emonstration</w:t>
            </w:r>
            <w:r w:rsidRPr="002A5C88">
              <w:rPr>
                <w:rFonts w:ascii="Times New Roman" w:hAnsi="Times New Roman" w:cs="Times New Roman" w:hint="eastAsia"/>
                <w:sz w:val="18"/>
                <w:szCs w:val="18"/>
              </w:rPr>
              <w:t xml:space="preserve"> </w:t>
            </w:r>
            <w:r w:rsidRPr="002A5C88">
              <w:rPr>
                <w:rFonts w:ascii="Times New Roman" w:hAnsi="Times New Roman" w:cs="Times New Roman"/>
                <w:sz w:val="18"/>
                <w:szCs w:val="18"/>
              </w:rPr>
              <w:t>of empathy</w:t>
            </w:r>
            <w:r>
              <w:rPr>
                <w:rFonts w:ascii="Times New Roman" w:hAnsi="Times New Roman" w:cs="Times New Roman" w:hint="eastAsia"/>
                <w:sz w:val="18"/>
                <w:szCs w:val="18"/>
              </w:rPr>
              <w:t xml:space="preserve"> grades</w:t>
            </w:r>
          </w:p>
        </w:tc>
        <w:tc>
          <w:tcPr>
            <w:tcW w:w="2977" w:type="dxa"/>
            <w:shd w:val="clear" w:color="auto" w:fill="BDD6EE" w:themeFill="accent5" w:themeFillTint="66"/>
          </w:tcPr>
          <w:p w14:paraId="6F786DB7" w14:textId="77777777" w:rsidR="00466D9B" w:rsidRPr="00EE5DA0" w:rsidRDefault="00466D9B" w:rsidP="00E23174">
            <w:pPr>
              <w:rPr>
                <w:rFonts w:ascii="Times New Roman" w:hAnsi="Times New Roman" w:cs="Times New Roman"/>
                <w:sz w:val="18"/>
                <w:szCs w:val="18"/>
              </w:rPr>
            </w:pPr>
            <w:r w:rsidRPr="007675EA">
              <w:rPr>
                <w:rFonts w:ascii="Times New Roman" w:hAnsi="Times New Roman" w:cs="Times New Roman" w:hint="eastAsia"/>
                <w:sz w:val="18"/>
                <w:szCs w:val="18"/>
              </w:rPr>
              <w:t>E</w:t>
            </w:r>
            <w:r w:rsidRPr="007675EA">
              <w:rPr>
                <w:rFonts w:ascii="Times New Roman" w:hAnsi="Times New Roman" w:cs="Times New Roman"/>
                <w:sz w:val="18"/>
                <w:szCs w:val="18"/>
              </w:rPr>
              <w:t>ffective</w:t>
            </w:r>
            <w:r w:rsidRPr="007675EA">
              <w:rPr>
                <w:rFonts w:ascii="Times New Roman" w:hAnsi="Times New Roman" w:cs="Times New Roman" w:hint="eastAsia"/>
                <w:sz w:val="18"/>
                <w:szCs w:val="18"/>
              </w:rPr>
              <w:t xml:space="preserve"> </w:t>
            </w:r>
            <w:r w:rsidRPr="007675EA">
              <w:rPr>
                <w:rFonts w:ascii="Times New Roman" w:hAnsi="Times New Roman" w:cs="Times New Roman"/>
                <w:sz w:val="18"/>
                <w:szCs w:val="18"/>
              </w:rPr>
              <w:t>communication</w:t>
            </w:r>
            <w:r w:rsidRPr="007675EA">
              <w:rPr>
                <w:rFonts w:ascii="Times New Roman" w:hAnsi="Times New Roman" w:cs="Times New Roman" w:hint="eastAsia"/>
                <w:sz w:val="18"/>
                <w:szCs w:val="18"/>
              </w:rPr>
              <w:t xml:space="preserve"> grades</w:t>
            </w:r>
          </w:p>
        </w:tc>
        <w:tc>
          <w:tcPr>
            <w:tcW w:w="2551" w:type="dxa"/>
            <w:shd w:val="clear" w:color="auto" w:fill="BDD6EE" w:themeFill="accent5" w:themeFillTint="66"/>
          </w:tcPr>
          <w:p w14:paraId="7A160169" w14:textId="77777777" w:rsidR="00466D9B" w:rsidRPr="007675EA" w:rsidRDefault="00466D9B" w:rsidP="00E23174">
            <w:pPr>
              <w:rPr>
                <w:rFonts w:ascii="Times New Roman" w:hAnsi="Times New Roman" w:cs="Times New Roman"/>
                <w:sz w:val="18"/>
                <w:szCs w:val="18"/>
              </w:rPr>
            </w:pPr>
            <w:r w:rsidRPr="007675EA">
              <w:rPr>
                <w:rFonts w:ascii="Times New Roman" w:hAnsi="Times New Roman" w:cs="Times New Roman" w:hint="eastAsia"/>
                <w:sz w:val="18"/>
                <w:szCs w:val="18"/>
              </w:rPr>
              <w:t>E</w:t>
            </w:r>
            <w:r w:rsidRPr="007675EA">
              <w:rPr>
                <w:rFonts w:ascii="Times New Roman" w:hAnsi="Times New Roman" w:cs="Times New Roman"/>
                <w:sz w:val="18"/>
                <w:szCs w:val="18"/>
              </w:rPr>
              <w:t>motional support</w:t>
            </w:r>
            <w:r w:rsidRPr="007675EA">
              <w:rPr>
                <w:rFonts w:ascii="Times New Roman" w:hAnsi="Times New Roman" w:cs="Times New Roman" w:hint="eastAsia"/>
                <w:sz w:val="18"/>
                <w:szCs w:val="18"/>
              </w:rPr>
              <w:t xml:space="preserve"> grades</w:t>
            </w:r>
          </w:p>
          <w:p w14:paraId="394103C5" w14:textId="77777777" w:rsidR="00466D9B" w:rsidRPr="0006630A" w:rsidRDefault="00466D9B" w:rsidP="00E23174">
            <w:pPr>
              <w:rPr>
                <w:rFonts w:ascii="Times New Roman" w:hAnsi="Times New Roman" w:cs="Times New Roman"/>
                <w:sz w:val="18"/>
                <w:szCs w:val="18"/>
              </w:rPr>
            </w:pPr>
          </w:p>
        </w:tc>
      </w:tr>
      <w:tr w:rsidR="00466D9B" w:rsidRPr="0006630A" w14:paraId="7A7CCE5B" w14:textId="77777777" w:rsidTr="00E23174">
        <w:tc>
          <w:tcPr>
            <w:tcW w:w="2187" w:type="dxa"/>
          </w:tcPr>
          <w:p w14:paraId="70DAE81C" w14:textId="77777777" w:rsidR="00466D9B" w:rsidRPr="0006630A" w:rsidRDefault="00466D9B" w:rsidP="00E23174">
            <w:pPr>
              <w:rPr>
                <w:rFonts w:ascii="Times New Roman" w:hAnsi="Times New Roman" w:cs="Times New Roman"/>
                <w:sz w:val="18"/>
                <w:szCs w:val="18"/>
              </w:rPr>
            </w:pPr>
            <w:r w:rsidRPr="0006630A">
              <w:rPr>
                <w:rFonts w:ascii="Times New Roman" w:hAnsi="Times New Roman" w:cs="Times New Roman" w:hint="eastAsia"/>
                <w:sz w:val="18"/>
                <w:szCs w:val="18"/>
              </w:rPr>
              <w:t>1</w:t>
            </w:r>
            <w:r w:rsidRPr="0006630A">
              <w:rPr>
                <w:rFonts w:ascii="Times New Roman" w:hAnsi="Times New Roman" w:cs="Times New Roman"/>
                <w:sz w:val="18"/>
                <w:szCs w:val="18"/>
              </w:rPr>
              <w:t xml:space="preserve">.  </w:t>
            </w:r>
            <w:bookmarkStart w:id="24" w:name="OLE_LINK10"/>
            <w:r w:rsidRPr="0006630A">
              <w:rPr>
                <w:rFonts w:ascii="Times New Roman" w:hAnsi="Times New Roman" w:cs="Times New Roman"/>
                <w:sz w:val="18"/>
                <w:szCs w:val="18"/>
              </w:rPr>
              <w:t>The child was diagnosed with neuroblastoma today, two months ago there were leg pain, stomach pain symptoms, did not pay attention at that time, I am very self-blame very desperate, do not know what to do next?</w:t>
            </w:r>
            <w:bookmarkEnd w:id="24"/>
          </w:p>
        </w:tc>
        <w:tc>
          <w:tcPr>
            <w:tcW w:w="4411" w:type="dxa"/>
          </w:tcPr>
          <w:p w14:paraId="190771D6" w14:textId="77777777" w:rsidR="00466D9B" w:rsidRPr="00512F6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t>I'm very sorry to hear about the diagnosis. It's completely natural to feel overwhelmed and self-blame in such situations, but it's important to focus on the steps ahead for your child's care.</w:t>
            </w:r>
          </w:p>
          <w:p w14:paraId="4DA6D55D" w14:textId="77777777" w:rsidR="00466D9B" w:rsidRPr="00512F6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t>Neuroblastoma can present with symptoms like leg pain and stomach pain, as you've described. The diagnosis marks the beginning of a detailed treatment plan. Here's what you can do next:</w:t>
            </w:r>
          </w:p>
          <w:p w14:paraId="14543A96" w14:textId="77777777" w:rsidR="00466D9B" w:rsidRPr="00512F6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t>1. Consult with oncologists: These are specialists who treat cancer. They will explain the specifics of your child’s condition, the stage of the cancer, and the treatment options available.</w:t>
            </w:r>
          </w:p>
          <w:p w14:paraId="7E58523F" w14:textId="77777777" w:rsidR="00466D9B" w:rsidRPr="00512F6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t>2. Understand the treatment plan: Treatment may include surgery, chemotherapy, radiation therapy, or a combination of these. Each case is unique, so treatments are tailored to the individual’s needs.</w:t>
            </w:r>
          </w:p>
          <w:p w14:paraId="1D583F36" w14:textId="77777777" w:rsidR="00466D9B" w:rsidRPr="00512F6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t xml:space="preserve">3. Seek support: Consider joining support groups where you can connect with other families who are going through </w:t>
            </w:r>
            <w:r w:rsidRPr="00512F6A">
              <w:rPr>
                <w:rFonts w:ascii="Times New Roman" w:hAnsi="Times New Roman" w:cs="Times New Roman"/>
                <w:sz w:val="18"/>
                <w:szCs w:val="18"/>
              </w:rPr>
              <w:lastRenderedPageBreak/>
              <w:t>similar experiences. This can provide emotional support and practical advice.</w:t>
            </w:r>
          </w:p>
          <w:p w14:paraId="5D7DCC10" w14:textId="77777777" w:rsidR="00466D9B" w:rsidRPr="00512F6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t>4. Take care of yourself too: It’s important to maintain your own health and wellbeing. You need strength and resilience to support your child through their treatment.</w:t>
            </w:r>
          </w:p>
          <w:p w14:paraId="3E0A6CA9" w14:textId="77777777" w:rsidR="00466D9B" w:rsidRPr="00512F6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t>5. Stay organized: Keep a record of medical appointments, treatments, and medications. This can help you manage the treatment process more smoothly.</w:t>
            </w:r>
          </w:p>
          <w:p w14:paraId="30F769FC" w14:textId="77777777" w:rsidR="00466D9B" w:rsidRPr="00512F6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t>6. Ask questions: Never hesitate to ask your medical team any questions you might have. Understanding more about your child's condition and treatment can help reduce feelings of helplessness.</w:t>
            </w:r>
          </w:p>
          <w:p w14:paraId="1EA9B32E" w14:textId="77777777" w:rsidR="00466D9B" w:rsidRPr="0006630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t>This is a challenging time, but you're not alone. Lean on your support system and healthcare team, and take it one step at a time.</w:t>
            </w:r>
          </w:p>
        </w:tc>
        <w:tc>
          <w:tcPr>
            <w:tcW w:w="2758" w:type="dxa"/>
          </w:tcPr>
          <w:p w14:paraId="6F4B9BE3" w14:textId="77777777" w:rsidR="00466D9B" w:rsidRPr="00EE5DA0" w:rsidRDefault="00466D9B" w:rsidP="00E23174">
            <w:pPr>
              <w:rPr>
                <w:rFonts w:ascii="Times New Roman" w:hAnsi="Times New Roman" w:cs="Times New Roman"/>
                <w:sz w:val="18"/>
                <w:szCs w:val="18"/>
              </w:rPr>
            </w:pPr>
            <w:r>
              <w:rPr>
                <w:rFonts w:ascii="Times New Roman" w:hAnsi="Times New Roman" w:cs="Times New Roman" w:hint="eastAsia"/>
                <w:sz w:val="18"/>
                <w:szCs w:val="18"/>
              </w:rPr>
              <w:lastRenderedPageBreak/>
              <w:t>B</w:t>
            </w:r>
          </w:p>
        </w:tc>
        <w:tc>
          <w:tcPr>
            <w:tcW w:w="2977" w:type="dxa"/>
          </w:tcPr>
          <w:p w14:paraId="42A84BCD" w14:textId="77777777" w:rsidR="00466D9B" w:rsidRPr="00EE5DA0" w:rsidRDefault="00466D9B" w:rsidP="00E23174">
            <w:pPr>
              <w:rPr>
                <w:rFonts w:ascii="Times New Roman" w:hAnsi="Times New Roman" w:cs="Times New Roman"/>
                <w:sz w:val="18"/>
                <w:szCs w:val="18"/>
              </w:rPr>
            </w:pPr>
            <w:r>
              <w:rPr>
                <w:rFonts w:ascii="Times New Roman" w:hAnsi="Times New Roman" w:cs="Times New Roman" w:hint="eastAsia"/>
                <w:sz w:val="18"/>
                <w:szCs w:val="18"/>
              </w:rPr>
              <w:t>A</w:t>
            </w:r>
          </w:p>
        </w:tc>
        <w:tc>
          <w:tcPr>
            <w:tcW w:w="2551" w:type="dxa"/>
          </w:tcPr>
          <w:p w14:paraId="4D70C686" w14:textId="77777777" w:rsidR="00466D9B" w:rsidRPr="0006630A" w:rsidRDefault="00466D9B" w:rsidP="00E23174">
            <w:pPr>
              <w:rPr>
                <w:rFonts w:ascii="Times New Roman" w:hAnsi="Times New Roman" w:cs="Times New Roman"/>
                <w:sz w:val="18"/>
                <w:szCs w:val="18"/>
              </w:rPr>
            </w:pPr>
            <w:r>
              <w:rPr>
                <w:rFonts w:ascii="Times New Roman" w:hAnsi="Times New Roman" w:cs="Times New Roman" w:hint="eastAsia"/>
                <w:sz w:val="18"/>
                <w:szCs w:val="18"/>
              </w:rPr>
              <w:t>C</w:t>
            </w:r>
          </w:p>
        </w:tc>
      </w:tr>
      <w:tr w:rsidR="00466D9B" w:rsidRPr="0006630A" w14:paraId="61D89438" w14:textId="77777777" w:rsidTr="00E23174">
        <w:tc>
          <w:tcPr>
            <w:tcW w:w="2187" w:type="dxa"/>
          </w:tcPr>
          <w:p w14:paraId="2105646F" w14:textId="77777777" w:rsidR="00466D9B" w:rsidRPr="0006630A" w:rsidRDefault="00466D9B" w:rsidP="00E23174">
            <w:pPr>
              <w:rPr>
                <w:rFonts w:ascii="Times New Roman" w:hAnsi="Times New Roman" w:cs="Times New Roman"/>
                <w:sz w:val="18"/>
                <w:szCs w:val="18"/>
              </w:rPr>
            </w:pPr>
            <w:r w:rsidRPr="0006630A">
              <w:rPr>
                <w:rFonts w:ascii="Times New Roman" w:hAnsi="Times New Roman" w:cs="Times New Roman" w:hint="eastAsia"/>
                <w:sz w:val="18"/>
                <w:szCs w:val="18"/>
              </w:rPr>
              <w:t>2</w:t>
            </w:r>
            <w:r w:rsidRPr="0006630A">
              <w:rPr>
                <w:rFonts w:ascii="Times New Roman" w:hAnsi="Times New Roman" w:cs="Times New Roman"/>
                <w:sz w:val="18"/>
                <w:szCs w:val="18"/>
              </w:rPr>
              <w:t>. The child has just been diagnosed with neuroblastoma, we have never heard of this disease, what should we do?</w:t>
            </w:r>
          </w:p>
        </w:tc>
        <w:tc>
          <w:tcPr>
            <w:tcW w:w="4411" w:type="dxa"/>
          </w:tcPr>
          <w:p w14:paraId="66EAB50A" w14:textId="77777777" w:rsidR="00466D9B" w:rsidRPr="00512F6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t>I'm sorry to hear about the diagnosis. Neuroblastoma is a type of cancer that most commonly affects children under the age of 5. It develops from immature nerve cells found in several areas of the body and is the most common cancer in infants. It can be a distressing time for any family, but knowing more about the disease and the steps to take can provide some guidance.</w:t>
            </w:r>
          </w:p>
          <w:p w14:paraId="55301BBF" w14:textId="77777777" w:rsidR="00466D9B" w:rsidRPr="00512F6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t>Here’s what you might consider doing next:</w:t>
            </w:r>
          </w:p>
          <w:p w14:paraId="31A5436E" w14:textId="77777777" w:rsidR="00466D9B" w:rsidRPr="00512F6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t>1. Understand the Diagnosis: Learn about neuroblastoma, including its stages, which can vary from very benign forms that might resolve without treatment to more aggressive forms that require intensive therapy.</w:t>
            </w:r>
          </w:p>
          <w:p w14:paraId="2C18B305" w14:textId="77777777" w:rsidR="00466D9B" w:rsidRPr="00512F6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t>2. Seek a Specialist: It’s important to be in touch with a pediatric oncologist, a doctor who specializes in cancer in children. They can offer the most informed guidance and treatment options.</w:t>
            </w:r>
          </w:p>
          <w:p w14:paraId="4A989B69" w14:textId="77777777" w:rsidR="00466D9B" w:rsidRPr="00512F6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t>3. Discuss Treatment Options: Treatment may include surgery, chemotherapy, radiation therapy, stem cell transplants, or newer targeted therapies. The treatment plan often depends on the age of your child, the stage of the cancer, and other medical factors.</w:t>
            </w:r>
          </w:p>
          <w:p w14:paraId="5B8EE7C1" w14:textId="77777777" w:rsidR="00466D9B" w:rsidRPr="00512F6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t>4. Consider a Second Opinion: If possible, getting a second opinion can help confirm the diagnosis and the suggested treatment plan.</w:t>
            </w:r>
          </w:p>
          <w:p w14:paraId="145DC470" w14:textId="77777777" w:rsidR="00466D9B" w:rsidRPr="00512F6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lastRenderedPageBreak/>
              <w:t>5. Support Systems: Look for support groups or other parents who have gone through similar experiences. They can provide emotional support and practical advice.</w:t>
            </w:r>
          </w:p>
          <w:p w14:paraId="6C45B0AF" w14:textId="77777777" w:rsidR="00466D9B" w:rsidRPr="00512F6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t>6. Take Care of Logistics: Consider logistical aspects such as medical insurance, travel for treatment, and support for your family during this time.</w:t>
            </w:r>
          </w:p>
          <w:p w14:paraId="48982C06" w14:textId="77777777" w:rsidR="00466D9B" w:rsidRPr="00512F6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t>7. Take Care of Yourself: Supporting a child with cancer is challenging, and maintaining your own health and emotional well-being is crucial.</w:t>
            </w:r>
          </w:p>
          <w:p w14:paraId="10DDC52A" w14:textId="77777777" w:rsidR="00466D9B" w:rsidRPr="00512F6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t>8. Stay Informed and Involved: Stay involved in the ongoing medical care of your child by keeping up with the latest research and treatment advances in neuroblastoma.</w:t>
            </w:r>
          </w:p>
          <w:p w14:paraId="26E18DB6" w14:textId="77777777" w:rsidR="00466D9B" w:rsidRPr="0006630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t>If you have any more specific questions or need further guidance, I can help look up more detailed information or resources. You're not alone in this, and there are many resources and support systems available to assist you and your family.</w:t>
            </w:r>
          </w:p>
        </w:tc>
        <w:tc>
          <w:tcPr>
            <w:tcW w:w="2758" w:type="dxa"/>
          </w:tcPr>
          <w:p w14:paraId="36065476" w14:textId="77777777" w:rsidR="00466D9B" w:rsidRPr="00EE5DA0" w:rsidRDefault="00466D9B" w:rsidP="00E23174">
            <w:pPr>
              <w:rPr>
                <w:rFonts w:ascii="Times New Roman" w:hAnsi="Times New Roman" w:cs="Times New Roman"/>
                <w:sz w:val="18"/>
                <w:szCs w:val="18"/>
              </w:rPr>
            </w:pPr>
            <w:r>
              <w:rPr>
                <w:rFonts w:ascii="Times New Roman" w:hAnsi="Times New Roman" w:cs="Times New Roman" w:hint="eastAsia"/>
                <w:sz w:val="18"/>
                <w:szCs w:val="18"/>
              </w:rPr>
              <w:lastRenderedPageBreak/>
              <w:t>B</w:t>
            </w:r>
          </w:p>
        </w:tc>
        <w:tc>
          <w:tcPr>
            <w:tcW w:w="2977" w:type="dxa"/>
          </w:tcPr>
          <w:p w14:paraId="2BE30870" w14:textId="77777777" w:rsidR="00466D9B" w:rsidRPr="00EE5DA0" w:rsidRDefault="00466D9B" w:rsidP="00E23174">
            <w:pPr>
              <w:rPr>
                <w:rFonts w:ascii="Times New Roman" w:hAnsi="Times New Roman" w:cs="Times New Roman"/>
                <w:sz w:val="18"/>
                <w:szCs w:val="18"/>
              </w:rPr>
            </w:pPr>
            <w:r>
              <w:rPr>
                <w:rFonts w:ascii="Times New Roman" w:hAnsi="Times New Roman" w:cs="Times New Roman" w:hint="eastAsia"/>
                <w:sz w:val="18"/>
                <w:szCs w:val="18"/>
              </w:rPr>
              <w:t>A</w:t>
            </w:r>
          </w:p>
        </w:tc>
        <w:tc>
          <w:tcPr>
            <w:tcW w:w="2551" w:type="dxa"/>
          </w:tcPr>
          <w:p w14:paraId="3FC774CC" w14:textId="55C8F07A" w:rsidR="00466D9B" w:rsidRPr="0006630A" w:rsidRDefault="00624F58" w:rsidP="00E23174">
            <w:pPr>
              <w:rPr>
                <w:rFonts w:ascii="Times New Roman" w:hAnsi="Times New Roman" w:cs="Times New Roman"/>
                <w:sz w:val="18"/>
                <w:szCs w:val="18"/>
              </w:rPr>
            </w:pPr>
            <w:r>
              <w:rPr>
                <w:rFonts w:ascii="Times New Roman" w:hAnsi="Times New Roman" w:cs="Times New Roman" w:hint="eastAsia"/>
                <w:sz w:val="18"/>
                <w:szCs w:val="18"/>
              </w:rPr>
              <w:t>B</w:t>
            </w:r>
          </w:p>
        </w:tc>
      </w:tr>
      <w:tr w:rsidR="00466D9B" w:rsidRPr="0006630A" w14:paraId="6AEBA1B6" w14:textId="77777777" w:rsidTr="00E23174">
        <w:tc>
          <w:tcPr>
            <w:tcW w:w="2187" w:type="dxa"/>
          </w:tcPr>
          <w:p w14:paraId="4CBB0794" w14:textId="77777777" w:rsidR="00466D9B" w:rsidRPr="0006630A" w:rsidRDefault="00466D9B" w:rsidP="00E23174">
            <w:pPr>
              <w:rPr>
                <w:rFonts w:ascii="Times New Roman" w:hAnsi="Times New Roman" w:cs="Times New Roman"/>
                <w:sz w:val="18"/>
                <w:szCs w:val="18"/>
              </w:rPr>
            </w:pPr>
            <w:r w:rsidRPr="0006630A">
              <w:rPr>
                <w:rFonts w:ascii="Times New Roman" w:hAnsi="Times New Roman" w:cs="Times New Roman" w:hint="eastAsia"/>
                <w:sz w:val="18"/>
                <w:szCs w:val="18"/>
              </w:rPr>
              <w:t>3.</w:t>
            </w:r>
            <w:r w:rsidRPr="0006630A">
              <w:rPr>
                <w:rFonts w:ascii="Times New Roman" w:hAnsi="Times New Roman" w:cs="Times New Roman"/>
                <w:sz w:val="18"/>
                <w:szCs w:val="18"/>
              </w:rPr>
              <w:t xml:space="preserve"> My child has medulloblastoma, since the disease he does not want to communicate with people, stay in the room all day, I am very anxious, what should I do, in daily life should pay attention to what?</w:t>
            </w:r>
          </w:p>
        </w:tc>
        <w:tc>
          <w:tcPr>
            <w:tcW w:w="4411" w:type="dxa"/>
          </w:tcPr>
          <w:p w14:paraId="3E1E8D6F" w14:textId="77777777" w:rsidR="00466D9B" w:rsidRPr="00512F6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t>I'm very sorry to hear about your child's diagnosis and the challenges you're both facing. Medulloblastoma is a serious condition, and it's understandable that it has had a significant impact on your child's behavior and emotional well-being. Here are some steps and considerations that might help you support your child during this difficult time:</w:t>
            </w:r>
          </w:p>
          <w:p w14:paraId="3524BEE8" w14:textId="77777777" w:rsidR="00466D9B" w:rsidRPr="00512F6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t>1. Professional Support: It's important to seek help from professionals who specialize in pediatric oncology and mental health. They can provide tailored support and therapy to help your child cope with the emotional and psychological aspects of their illness. Child psychologists or psychiatrists experienced in dealing with chronic illnesses in children could be particularly helpful.</w:t>
            </w:r>
          </w:p>
          <w:p w14:paraId="5DBC8D1E" w14:textId="77777777" w:rsidR="00466D9B" w:rsidRPr="00512F6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t>2. Communication: Even though your child is currently withdrawn, continue to offer your presence and availability to talk whenever they feel ready. It’s important to let them know that they are not alone and that you are there to support them through this journey.</w:t>
            </w:r>
          </w:p>
          <w:p w14:paraId="257E92A3" w14:textId="77777777" w:rsidR="00466D9B" w:rsidRPr="00512F6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t xml:space="preserve">3. Creating a Comforting Environment: Make your child's room a comforting and safe space where they feel secure. This can include having favorite items nearby, such as toys, </w:t>
            </w:r>
            <w:r w:rsidRPr="00512F6A">
              <w:rPr>
                <w:rFonts w:ascii="Times New Roman" w:hAnsi="Times New Roman" w:cs="Times New Roman"/>
                <w:sz w:val="18"/>
                <w:szCs w:val="18"/>
              </w:rPr>
              <w:lastRenderedPageBreak/>
              <w:t>books, or comforting decor. Also, consider the lighting and noise levels, as a calm environment can help ease anxiety.</w:t>
            </w:r>
          </w:p>
          <w:p w14:paraId="03CC4FC9" w14:textId="77777777" w:rsidR="00466D9B" w:rsidRPr="00512F6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t>4. Routine and Normalcy: Try to maintain a routine that isn’t solely focused on the illness. Incorporating aspects of normal life can help provide a sense of structure and predictability, which can be reassuring during a time of uncertainty.</w:t>
            </w:r>
          </w:p>
          <w:p w14:paraId="501D79F5" w14:textId="77777777" w:rsidR="00466D9B" w:rsidRPr="00512F6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t>5. Physical Activity: Depending on your child's physical health and what their doctor recommends, light physical activity might be beneficial. Activities like short walks or gentle stretches can improve mood and overall well-being.</w:t>
            </w:r>
          </w:p>
          <w:p w14:paraId="15DC7EBA" w14:textId="77777777" w:rsidR="00466D9B" w:rsidRPr="00512F6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t>6. Social Interaction: Gently encourage interactions with family or close friends who your child feels comfortable with. Social support can be very beneficial, even if it's just small interactions or via digital means like video calls.</w:t>
            </w:r>
          </w:p>
          <w:p w14:paraId="46F66D6D" w14:textId="77777777" w:rsidR="00466D9B" w:rsidRPr="00512F6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t>7. Education: Educate yourself and, if appropriate, your child about medulloblastoma in a way that is understandable and not overwhelming. Knowledge about what to expect can sometimes reduce anxiety.</w:t>
            </w:r>
          </w:p>
          <w:p w14:paraId="76D0CFDA" w14:textId="77777777" w:rsidR="00466D9B" w:rsidRPr="00512F6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t>8. Join Support Groups: Consider joining support groups where you can connect with other parents dealing with similar situations. These groups can provide emotional support and practical advice that can be very helpful.</w:t>
            </w:r>
          </w:p>
          <w:p w14:paraId="43C2D58E" w14:textId="77777777" w:rsidR="00466D9B" w:rsidRPr="00512F6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t>9. Monitor Mental Health: Be vigilant about signs of depression or severe anxiety in your child, which might include prolonged withdrawal, changes in eating and sleeping habits, or expressions of hopelessness. Professional help is crucial in such cases.</w:t>
            </w:r>
          </w:p>
          <w:p w14:paraId="24879010" w14:textId="77777777" w:rsidR="00466D9B" w:rsidRPr="0006630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t>Dealing with your child's medulloblastoma is undoubtedly challenging, but with the right support and approaches, you can help manage the emotional and psychological impact of the disease on your child and your family. If you have any specific concerns or need further advice, please do not hesitate to reach out to your healthcare provider.</w:t>
            </w:r>
          </w:p>
        </w:tc>
        <w:tc>
          <w:tcPr>
            <w:tcW w:w="2758" w:type="dxa"/>
          </w:tcPr>
          <w:p w14:paraId="7FAE89BB" w14:textId="77777777" w:rsidR="00466D9B" w:rsidRPr="00EB713F" w:rsidRDefault="00466D9B" w:rsidP="00E23174">
            <w:pPr>
              <w:rPr>
                <w:rFonts w:ascii="Times New Roman" w:hAnsi="Times New Roman" w:cs="Times New Roman"/>
                <w:sz w:val="18"/>
                <w:szCs w:val="18"/>
              </w:rPr>
            </w:pPr>
            <w:r>
              <w:rPr>
                <w:rFonts w:ascii="Times New Roman" w:hAnsi="Times New Roman" w:cs="Times New Roman" w:hint="eastAsia"/>
                <w:sz w:val="18"/>
                <w:szCs w:val="18"/>
              </w:rPr>
              <w:lastRenderedPageBreak/>
              <w:t>B</w:t>
            </w:r>
          </w:p>
        </w:tc>
        <w:tc>
          <w:tcPr>
            <w:tcW w:w="2977" w:type="dxa"/>
          </w:tcPr>
          <w:p w14:paraId="65E6B58E" w14:textId="77777777" w:rsidR="00466D9B" w:rsidRPr="00EE5DA0" w:rsidRDefault="00466D9B" w:rsidP="00E23174">
            <w:pPr>
              <w:rPr>
                <w:rFonts w:ascii="Times New Roman" w:hAnsi="Times New Roman" w:cs="Times New Roman"/>
                <w:sz w:val="18"/>
                <w:szCs w:val="18"/>
              </w:rPr>
            </w:pPr>
            <w:r>
              <w:rPr>
                <w:rFonts w:ascii="Times New Roman" w:hAnsi="Times New Roman" w:cs="Times New Roman" w:hint="eastAsia"/>
                <w:sz w:val="18"/>
                <w:szCs w:val="18"/>
              </w:rPr>
              <w:t>A</w:t>
            </w:r>
          </w:p>
        </w:tc>
        <w:tc>
          <w:tcPr>
            <w:tcW w:w="2551" w:type="dxa"/>
          </w:tcPr>
          <w:p w14:paraId="5ECFF4B5" w14:textId="7F88430B" w:rsidR="00466D9B" w:rsidRPr="0006630A" w:rsidRDefault="00624F58" w:rsidP="00E23174">
            <w:pPr>
              <w:rPr>
                <w:rFonts w:ascii="Times New Roman" w:hAnsi="Times New Roman" w:cs="Times New Roman"/>
                <w:sz w:val="18"/>
                <w:szCs w:val="18"/>
              </w:rPr>
            </w:pPr>
            <w:r>
              <w:rPr>
                <w:rFonts w:ascii="Times New Roman" w:hAnsi="Times New Roman" w:cs="Times New Roman" w:hint="eastAsia"/>
                <w:sz w:val="18"/>
                <w:szCs w:val="18"/>
              </w:rPr>
              <w:t>B</w:t>
            </w:r>
          </w:p>
        </w:tc>
      </w:tr>
      <w:tr w:rsidR="00466D9B" w:rsidRPr="0006630A" w14:paraId="14E18E42" w14:textId="77777777" w:rsidTr="00E23174">
        <w:tc>
          <w:tcPr>
            <w:tcW w:w="2187" w:type="dxa"/>
          </w:tcPr>
          <w:p w14:paraId="6CA7BAC6" w14:textId="77777777" w:rsidR="00466D9B" w:rsidRPr="0006630A" w:rsidRDefault="00466D9B" w:rsidP="00E23174">
            <w:pPr>
              <w:rPr>
                <w:rFonts w:ascii="Times New Roman" w:hAnsi="Times New Roman" w:cs="Times New Roman"/>
                <w:sz w:val="18"/>
                <w:szCs w:val="18"/>
              </w:rPr>
            </w:pPr>
            <w:r w:rsidRPr="0006630A">
              <w:rPr>
                <w:rFonts w:ascii="Times New Roman" w:hAnsi="Times New Roman" w:cs="Times New Roman" w:hint="eastAsia"/>
                <w:sz w:val="18"/>
                <w:szCs w:val="18"/>
              </w:rPr>
              <w:t>4</w:t>
            </w:r>
            <w:r w:rsidRPr="0006630A">
              <w:rPr>
                <w:rFonts w:ascii="Times New Roman" w:hAnsi="Times New Roman" w:cs="Times New Roman"/>
                <w:sz w:val="18"/>
                <w:szCs w:val="18"/>
              </w:rPr>
              <w:t xml:space="preserve">. Last week, I told my friends that I was diagnosed with leukemia, and they didn't want to play with me because they were </w:t>
            </w:r>
            <w:r w:rsidRPr="0006630A">
              <w:rPr>
                <w:rFonts w:ascii="Times New Roman" w:hAnsi="Times New Roman" w:cs="Times New Roman"/>
                <w:sz w:val="18"/>
                <w:szCs w:val="18"/>
              </w:rPr>
              <w:lastRenderedPageBreak/>
              <w:t>afraid that I might infect them. I am currently feeling frustrated and in pain. What should I do?</w:t>
            </w:r>
          </w:p>
        </w:tc>
        <w:tc>
          <w:tcPr>
            <w:tcW w:w="4411" w:type="dxa"/>
          </w:tcPr>
          <w:p w14:paraId="79B54147" w14:textId="77777777" w:rsidR="00466D9B" w:rsidRPr="00512F6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lastRenderedPageBreak/>
              <w:t xml:space="preserve">I'm really sorry to hear about your diagnosis and the reaction from your friends. It must be very difficult to deal with both your health concerns and feeling isolated. First, it's important to know that leukemia is not contagious; you cannot infect others with it. Your friends' fears are based </w:t>
            </w:r>
            <w:r w:rsidRPr="00512F6A">
              <w:rPr>
                <w:rFonts w:ascii="Times New Roman" w:hAnsi="Times New Roman" w:cs="Times New Roman"/>
                <w:sz w:val="18"/>
                <w:szCs w:val="18"/>
              </w:rPr>
              <w:lastRenderedPageBreak/>
              <w:t>on a misunderstanding about how leukemia works.</w:t>
            </w:r>
          </w:p>
          <w:p w14:paraId="39962AAB" w14:textId="77777777" w:rsidR="00466D9B" w:rsidRPr="00512F6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t>Here are a few steps you might consider taking:</w:t>
            </w:r>
          </w:p>
          <w:p w14:paraId="50EFAEEC" w14:textId="77777777" w:rsidR="00466D9B" w:rsidRPr="00512F6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t>1. Educate and Reassure: You could try to educate your friends about leukemia. Sometimes, people react out of fear because they don't understand something. You might want to explain that leukemia is a type of cancer that affects the blood and bone marrow and is not something that can be passed from person to person.</w:t>
            </w:r>
          </w:p>
          <w:p w14:paraId="1616748B" w14:textId="77777777" w:rsidR="00466D9B" w:rsidRPr="00512F6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t>2. Seek Support: It’s important to have support while you’re dealing with leukemia. If you're feeling isolated from your friends, you might want to reach out to family members, a counselor, or support groups where you can talk with others who understand what you're going through.</w:t>
            </w:r>
          </w:p>
          <w:p w14:paraId="7681C60B" w14:textId="77777777" w:rsidR="00466D9B" w:rsidRPr="00512F6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t>3. Communicate with a Counselor or Therapist: A professional can help you manage feelings of frustration and pain, and provide strategies to cope with your diagnosis and the reactions from your friends.</w:t>
            </w:r>
          </w:p>
          <w:p w14:paraId="6B97941F" w14:textId="77777777" w:rsidR="00466D9B" w:rsidRPr="00512F6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t>4. Focus on Your Health: Concentrate on your treatment and well-being. Surround yourself with people who support and care for you, and engage in activities that you enjoy and that are feasible for you during your treatment.</w:t>
            </w:r>
          </w:p>
          <w:p w14:paraId="311A5A7B" w14:textId="77777777" w:rsidR="00466D9B" w:rsidRPr="00512F6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t>5. Reconnect Gradually: Once your friends have a better understanding of your condition, they may feel more comfortable reconnecting. Give them time to come around, and try to re-establish your friendships by sharing activities that don’t strain your health.</w:t>
            </w:r>
          </w:p>
          <w:p w14:paraId="5B0DE5D7" w14:textId="77777777" w:rsidR="00466D9B" w:rsidRPr="0006630A" w:rsidRDefault="00466D9B" w:rsidP="00E23174">
            <w:pPr>
              <w:rPr>
                <w:rFonts w:ascii="Times New Roman" w:hAnsi="Times New Roman" w:cs="Times New Roman"/>
                <w:sz w:val="18"/>
                <w:szCs w:val="18"/>
              </w:rPr>
            </w:pPr>
            <w:r w:rsidRPr="00512F6A">
              <w:rPr>
                <w:rFonts w:ascii="Times New Roman" w:hAnsi="Times New Roman" w:cs="Times New Roman"/>
                <w:sz w:val="18"/>
                <w:szCs w:val="18"/>
              </w:rPr>
              <w:t>Your feelings are completely valid, and it’s important to take care of both your physical health and your emotional well-being. If you’d like, I can help find some resources or support groups for people with leukemia. Would you like that?</w:t>
            </w:r>
          </w:p>
        </w:tc>
        <w:tc>
          <w:tcPr>
            <w:tcW w:w="2758" w:type="dxa"/>
          </w:tcPr>
          <w:p w14:paraId="3F375C0C" w14:textId="77777777" w:rsidR="00466D9B" w:rsidRPr="00EE5DA0" w:rsidRDefault="00466D9B" w:rsidP="00E23174">
            <w:pPr>
              <w:rPr>
                <w:rFonts w:ascii="Times New Roman" w:hAnsi="Times New Roman" w:cs="Times New Roman"/>
                <w:sz w:val="18"/>
                <w:szCs w:val="18"/>
              </w:rPr>
            </w:pPr>
            <w:r>
              <w:rPr>
                <w:rFonts w:ascii="Times New Roman" w:hAnsi="Times New Roman" w:cs="Times New Roman" w:hint="eastAsia"/>
                <w:sz w:val="18"/>
                <w:szCs w:val="18"/>
              </w:rPr>
              <w:lastRenderedPageBreak/>
              <w:t>B</w:t>
            </w:r>
          </w:p>
        </w:tc>
        <w:tc>
          <w:tcPr>
            <w:tcW w:w="2977" w:type="dxa"/>
          </w:tcPr>
          <w:p w14:paraId="49D30443" w14:textId="77777777" w:rsidR="00466D9B" w:rsidRPr="00EE5DA0" w:rsidRDefault="00466D9B" w:rsidP="00E23174">
            <w:pPr>
              <w:rPr>
                <w:rFonts w:ascii="Times New Roman" w:hAnsi="Times New Roman" w:cs="Times New Roman"/>
                <w:sz w:val="18"/>
                <w:szCs w:val="18"/>
              </w:rPr>
            </w:pPr>
            <w:r>
              <w:rPr>
                <w:rFonts w:ascii="Times New Roman" w:hAnsi="Times New Roman" w:cs="Times New Roman" w:hint="eastAsia"/>
                <w:sz w:val="18"/>
                <w:szCs w:val="18"/>
              </w:rPr>
              <w:t>A</w:t>
            </w:r>
          </w:p>
        </w:tc>
        <w:tc>
          <w:tcPr>
            <w:tcW w:w="2551" w:type="dxa"/>
          </w:tcPr>
          <w:p w14:paraId="3F575841" w14:textId="77777777" w:rsidR="00466D9B" w:rsidRPr="0006630A" w:rsidRDefault="00466D9B" w:rsidP="00E23174">
            <w:pPr>
              <w:rPr>
                <w:rFonts w:ascii="Times New Roman" w:hAnsi="Times New Roman" w:cs="Times New Roman"/>
                <w:sz w:val="18"/>
                <w:szCs w:val="18"/>
              </w:rPr>
            </w:pPr>
            <w:r>
              <w:rPr>
                <w:rFonts w:ascii="Times New Roman" w:hAnsi="Times New Roman" w:cs="Times New Roman" w:hint="eastAsia"/>
                <w:sz w:val="18"/>
                <w:szCs w:val="18"/>
              </w:rPr>
              <w:t>B</w:t>
            </w:r>
          </w:p>
        </w:tc>
      </w:tr>
      <w:tr w:rsidR="00466D9B" w:rsidRPr="0006630A" w14:paraId="2FB4D0B0" w14:textId="77777777" w:rsidTr="00E23174">
        <w:tc>
          <w:tcPr>
            <w:tcW w:w="2187" w:type="dxa"/>
          </w:tcPr>
          <w:p w14:paraId="2C1B28E2" w14:textId="77777777" w:rsidR="00466D9B" w:rsidRPr="0006630A" w:rsidRDefault="00466D9B" w:rsidP="00E23174">
            <w:pPr>
              <w:rPr>
                <w:rFonts w:ascii="Times New Roman" w:hAnsi="Times New Roman" w:cs="Times New Roman"/>
                <w:sz w:val="18"/>
                <w:szCs w:val="18"/>
              </w:rPr>
            </w:pPr>
            <w:r w:rsidRPr="0006630A">
              <w:rPr>
                <w:rFonts w:ascii="Times New Roman" w:hAnsi="Times New Roman" w:cs="Times New Roman" w:hint="eastAsia"/>
                <w:sz w:val="18"/>
                <w:szCs w:val="18"/>
              </w:rPr>
              <w:t>5</w:t>
            </w:r>
            <w:r w:rsidRPr="0006630A">
              <w:rPr>
                <w:rFonts w:ascii="Times New Roman" w:hAnsi="Times New Roman" w:cs="Times New Roman"/>
                <w:sz w:val="18"/>
                <w:szCs w:val="18"/>
              </w:rPr>
              <w:t xml:space="preserve">. My son has acute lymphoblastic leukemia and needs to be hospitalized frequently. Providing care for her can be emotionally and physically draining, and I </w:t>
            </w:r>
            <w:r w:rsidRPr="0006630A">
              <w:rPr>
                <w:rFonts w:ascii="Times New Roman" w:hAnsi="Times New Roman" w:cs="Times New Roman"/>
                <w:sz w:val="18"/>
                <w:szCs w:val="18"/>
              </w:rPr>
              <w:lastRenderedPageBreak/>
              <w:t>often experience feelings of frustration and exhaustion. What should I do?</w:t>
            </w:r>
          </w:p>
        </w:tc>
        <w:tc>
          <w:tcPr>
            <w:tcW w:w="4411" w:type="dxa"/>
          </w:tcPr>
          <w:p w14:paraId="28FC34B4"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lastRenderedPageBreak/>
              <w:t>I'm sorry to hear about your son's illness and the challenges you're facing. Managing the care for a child with a serious health condition like acute lymphoblastic leukemia can be incredibly stressful and demanding. Here are some strategies that might help you cope:</w:t>
            </w:r>
          </w:p>
          <w:p w14:paraId="6E7EA59E"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 xml:space="preserve">1. Seek Support: Don't hesitate to reach out for emotional support. This can come from family, friends, community </w:t>
            </w:r>
            <w:r w:rsidRPr="00EB713F">
              <w:rPr>
                <w:rFonts w:ascii="Times New Roman" w:hAnsi="Times New Roman" w:cs="Times New Roman"/>
                <w:sz w:val="18"/>
                <w:szCs w:val="18"/>
              </w:rPr>
              <w:lastRenderedPageBreak/>
              <w:t>groups, or support groups for parents of children with cancer. Talking with others who understand what you're going through can be incredibly therapeutic.</w:t>
            </w:r>
          </w:p>
          <w:p w14:paraId="0BA4A280"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2. Professional Help: Consider consulting a therapist or counselor who can provide professional guidance and help you develop strategies to manage stress, frustration, and exhaustion.</w:t>
            </w:r>
          </w:p>
          <w:p w14:paraId="45FAC4F8"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3. Respite Care: Look into respite care options, where a trained caregiver can provide temporary relief by taking care of your son. This can give you a much-needed break to rest and recharge.</w:t>
            </w:r>
          </w:p>
          <w:p w14:paraId="406327F9"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4. Educate Yourself: Understanding your son’s condition and treatment plan can make you feel more in control and less anxious. Speak with his medical team to get a clear picture of what to expect and how best to support his needs.</w:t>
            </w:r>
          </w:p>
          <w:p w14:paraId="3701590B"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5. Practice Self-care: It’s crucial to look after your own health. Try to maintain a routine that includes healthy eating, some form of physical activity, and enough rest. If possible, find time for activities that you enjoy and that can distract you from daily stresses.</w:t>
            </w:r>
          </w:p>
          <w:p w14:paraId="49C1CFD1"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6. Organize and Plan: Managing medical appointments, treatments, and everyday life can be overwhelming. Using a planner or digital tools to keep track of medical appointments, medications, and daily tasks can help you feel more organized and less stressed.</w:t>
            </w:r>
          </w:p>
          <w:p w14:paraId="2B4E5015"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7. Financial and Legal Assistance: If financial pressures are adding to your stress, look for resources and programs designed to assist families dealing with serious childhood illnesses. Hospitals often have social workers who can provide information and guidance on available assistance.</w:t>
            </w:r>
          </w:p>
          <w:p w14:paraId="7662F038" w14:textId="77777777" w:rsidR="00466D9B" w:rsidRPr="0006630A"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Taking these steps can help manage the emotional and physical demands of caring for your son. Remember, it's important to acknowledge your feelings and seek support; you're not alone in this journey.</w:t>
            </w:r>
          </w:p>
        </w:tc>
        <w:tc>
          <w:tcPr>
            <w:tcW w:w="2758" w:type="dxa"/>
          </w:tcPr>
          <w:p w14:paraId="4CA69632" w14:textId="77777777" w:rsidR="00466D9B" w:rsidRPr="00EE5DA0" w:rsidRDefault="00466D9B" w:rsidP="00E23174">
            <w:pPr>
              <w:rPr>
                <w:rFonts w:ascii="Times New Roman" w:hAnsi="Times New Roman" w:cs="Times New Roman"/>
                <w:sz w:val="18"/>
                <w:szCs w:val="18"/>
              </w:rPr>
            </w:pPr>
            <w:r>
              <w:rPr>
                <w:rFonts w:ascii="Times New Roman" w:hAnsi="Times New Roman" w:cs="Times New Roman" w:hint="eastAsia"/>
                <w:sz w:val="18"/>
                <w:szCs w:val="18"/>
              </w:rPr>
              <w:lastRenderedPageBreak/>
              <w:t>B</w:t>
            </w:r>
          </w:p>
        </w:tc>
        <w:tc>
          <w:tcPr>
            <w:tcW w:w="2977" w:type="dxa"/>
          </w:tcPr>
          <w:p w14:paraId="2DDCCDC3" w14:textId="77777777" w:rsidR="00466D9B" w:rsidRPr="00EE5DA0" w:rsidRDefault="00466D9B" w:rsidP="00E23174">
            <w:pPr>
              <w:rPr>
                <w:rFonts w:ascii="Times New Roman" w:hAnsi="Times New Roman" w:cs="Times New Roman"/>
                <w:sz w:val="18"/>
                <w:szCs w:val="18"/>
              </w:rPr>
            </w:pPr>
            <w:r>
              <w:rPr>
                <w:rFonts w:ascii="Times New Roman" w:hAnsi="Times New Roman" w:cs="Times New Roman" w:hint="eastAsia"/>
                <w:sz w:val="18"/>
                <w:szCs w:val="18"/>
              </w:rPr>
              <w:t>A</w:t>
            </w:r>
          </w:p>
        </w:tc>
        <w:tc>
          <w:tcPr>
            <w:tcW w:w="2551" w:type="dxa"/>
          </w:tcPr>
          <w:p w14:paraId="0ACE8444" w14:textId="585FE0B2" w:rsidR="00466D9B" w:rsidRPr="0006630A" w:rsidRDefault="00624F58" w:rsidP="00E23174">
            <w:pPr>
              <w:rPr>
                <w:rFonts w:ascii="Times New Roman" w:hAnsi="Times New Roman" w:cs="Times New Roman"/>
                <w:sz w:val="18"/>
                <w:szCs w:val="18"/>
              </w:rPr>
            </w:pPr>
            <w:r>
              <w:rPr>
                <w:rFonts w:ascii="Times New Roman" w:hAnsi="Times New Roman" w:cs="Times New Roman" w:hint="eastAsia"/>
                <w:sz w:val="18"/>
                <w:szCs w:val="18"/>
              </w:rPr>
              <w:t>B</w:t>
            </w:r>
          </w:p>
        </w:tc>
      </w:tr>
      <w:tr w:rsidR="00466D9B" w:rsidRPr="0006630A" w14:paraId="6D5FAD83" w14:textId="77777777" w:rsidTr="00E23174">
        <w:tc>
          <w:tcPr>
            <w:tcW w:w="2187" w:type="dxa"/>
          </w:tcPr>
          <w:p w14:paraId="46B6BB51" w14:textId="77777777" w:rsidR="00466D9B" w:rsidRPr="0006630A" w:rsidRDefault="00466D9B" w:rsidP="00E23174">
            <w:pPr>
              <w:rPr>
                <w:rFonts w:ascii="Times New Roman" w:hAnsi="Times New Roman" w:cs="Times New Roman"/>
                <w:sz w:val="18"/>
                <w:szCs w:val="18"/>
              </w:rPr>
            </w:pPr>
            <w:r w:rsidRPr="0006630A">
              <w:rPr>
                <w:rFonts w:ascii="Times New Roman" w:hAnsi="Times New Roman" w:cs="Times New Roman" w:hint="eastAsia"/>
                <w:sz w:val="18"/>
                <w:szCs w:val="18"/>
              </w:rPr>
              <w:t>6</w:t>
            </w:r>
            <w:r w:rsidRPr="0006630A">
              <w:rPr>
                <w:rFonts w:ascii="Times New Roman" w:hAnsi="Times New Roman" w:cs="Times New Roman"/>
                <w:sz w:val="18"/>
                <w:szCs w:val="18"/>
              </w:rPr>
              <w:t xml:space="preserve">. My daughter was diagnosed with nephroblastoma two years ago, and recently chemotherapy has caused </w:t>
            </w:r>
            <w:r w:rsidRPr="0006630A">
              <w:rPr>
                <w:rFonts w:ascii="Times New Roman" w:hAnsi="Times New Roman" w:cs="Times New Roman"/>
                <w:sz w:val="18"/>
                <w:szCs w:val="18"/>
              </w:rPr>
              <w:lastRenderedPageBreak/>
              <w:t>her to lose a lot of hair. She is depressed every day and does not want to go to school or communicate with others. What can I do to help her?</w:t>
            </w:r>
          </w:p>
        </w:tc>
        <w:tc>
          <w:tcPr>
            <w:tcW w:w="4411" w:type="dxa"/>
          </w:tcPr>
          <w:p w14:paraId="6B3CE1EC"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lastRenderedPageBreak/>
              <w:t>I'm sorry to hear about what your daughter and your family are going through. Dealing with a serious illness and its side effects can be very challenging, especially for a child. Here are some steps you might consider to help her cope with her situation:</w:t>
            </w:r>
          </w:p>
          <w:p w14:paraId="19B41039"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lastRenderedPageBreak/>
              <w:t>1. Professional Support: Consulting a child psychologist or a counselor who specializes in working with children with chronic illnesses might be beneficial. They can provide your daughter with strategies to manage her feelings and help her build resilience during this tough time.</w:t>
            </w:r>
          </w:p>
          <w:p w14:paraId="2BDF2D5B"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2. Peer Support: Look for support groups where your daughter can meet other children who are going through similar experiences. Knowing she's not alone in her struggle can be very comforting and may help her open up more.</w:t>
            </w:r>
          </w:p>
          <w:p w14:paraId="2BDBBCF3"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3. Education and Awareness: Educating her peers and teachers about her condition might make her feel more supported at school. Sometimes, peer-led initiatives or awareness sessions can help reduce stigma and build a more supportive community around her.</w:t>
            </w:r>
          </w:p>
          <w:p w14:paraId="27EC754B"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4. Explore Hair Alternatives: If hair loss is particularly distressing for her, consider exploring options like wigs, hats, or scarves. Some organizations donate wigs for children undergoing chemotherapy. Feeling more confident in her appearance might encourage her to engage more socially.</w:t>
            </w:r>
          </w:p>
          <w:p w14:paraId="355C8EDF"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5. Maintain Routine and Normalcy: As much as possible, keep her daily life normal. Encourage her to continue with her hobbies and interests that she can still enjoy. This can help bring a sense of stability and joy.</w:t>
            </w:r>
          </w:p>
          <w:p w14:paraId="3AE1C592"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6. Family Support: Continue to offer your love and support. Sometimes, just being there and listening to what she feels can make a big difference. Engage in family activities that she enjoys and can participate in comfortably.</w:t>
            </w:r>
          </w:p>
          <w:p w14:paraId="0265539A"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7. Communication: Keep the lines of communication open. Encourage her to express her feelings and concerns, whether it's through talking, art, or writing. Understanding her emotions can help you better support her needs.</w:t>
            </w:r>
          </w:p>
          <w:p w14:paraId="0444DB18"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8. Consult Her Medical Team: Discuss with her medical team about any concerns you have, including her mental health. They might have additional suggestions or interventions that can help.</w:t>
            </w:r>
          </w:p>
          <w:p w14:paraId="6095D846" w14:textId="77777777" w:rsidR="00466D9B" w:rsidRPr="0006630A"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 xml:space="preserve">Navigating this journey requires a lot of strength and patience, but with the right support and resources, your </w:t>
            </w:r>
            <w:r w:rsidRPr="00EB713F">
              <w:rPr>
                <w:rFonts w:ascii="Times New Roman" w:hAnsi="Times New Roman" w:cs="Times New Roman"/>
                <w:sz w:val="18"/>
                <w:szCs w:val="18"/>
              </w:rPr>
              <w:lastRenderedPageBreak/>
              <w:t>daughter can feel more empowered to face her challenges.</w:t>
            </w:r>
          </w:p>
        </w:tc>
        <w:tc>
          <w:tcPr>
            <w:tcW w:w="2758" w:type="dxa"/>
          </w:tcPr>
          <w:p w14:paraId="6F96DADF" w14:textId="77777777" w:rsidR="00466D9B" w:rsidRPr="00EE5DA0" w:rsidRDefault="00466D9B" w:rsidP="00E23174">
            <w:pPr>
              <w:rPr>
                <w:rFonts w:ascii="Times New Roman" w:hAnsi="Times New Roman" w:cs="Times New Roman"/>
                <w:sz w:val="18"/>
                <w:szCs w:val="18"/>
              </w:rPr>
            </w:pPr>
            <w:r>
              <w:rPr>
                <w:rFonts w:ascii="Times New Roman" w:hAnsi="Times New Roman" w:cs="Times New Roman" w:hint="eastAsia"/>
                <w:sz w:val="18"/>
                <w:szCs w:val="18"/>
              </w:rPr>
              <w:lastRenderedPageBreak/>
              <w:t>B</w:t>
            </w:r>
          </w:p>
        </w:tc>
        <w:tc>
          <w:tcPr>
            <w:tcW w:w="2977" w:type="dxa"/>
          </w:tcPr>
          <w:p w14:paraId="09578BAF" w14:textId="77777777" w:rsidR="00466D9B" w:rsidRPr="00EE5DA0" w:rsidRDefault="00466D9B" w:rsidP="00E23174">
            <w:pPr>
              <w:rPr>
                <w:rFonts w:ascii="Times New Roman" w:hAnsi="Times New Roman" w:cs="Times New Roman"/>
                <w:sz w:val="18"/>
                <w:szCs w:val="18"/>
              </w:rPr>
            </w:pPr>
            <w:r>
              <w:rPr>
                <w:rFonts w:ascii="Times New Roman" w:hAnsi="Times New Roman" w:cs="Times New Roman" w:hint="eastAsia"/>
                <w:sz w:val="18"/>
                <w:szCs w:val="18"/>
              </w:rPr>
              <w:t>A</w:t>
            </w:r>
          </w:p>
        </w:tc>
        <w:tc>
          <w:tcPr>
            <w:tcW w:w="2551" w:type="dxa"/>
          </w:tcPr>
          <w:p w14:paraId="7E9676FC" w14:textId="77777777" w:rsidR="00466D9B" w:rsidRPr="0006630A" w:rsidRDefault="00466D9B" w:rsidP="00E23174">
            <w:pPr>
              <w:rPr>
                <w:rFonts w:ascii="Times New Roman" w:hAnsi="Times New Roman" w:cs="Times New Roman"/>
                <w:sz w:val="18"/>
                <w:szCs w:val="18"/>
              </w:rPr>
            </w:pPr>
            <w:r>
              <w:rPr>
                <w:rFonts w:ascii="Times New Roman" w:hAnsi="Times New Roman" w:cs="Times New Roman" w:hint="eastAsia"/>
                <w:sz w:val="18"/>
                <w:szCs w:val="18"/>
              </w:rPr>
              <w:t>B</w:t>
            </w:r>
          </w:p>
        </w:tc>
      </w:tr>
      <w:tr w:rsidR="00466D9B" w:rsidRPr="0006630A" w14:paraId="6CF60137" w14:textId="77777777" w:rsidTr="00E23174">
        <w:tc>
          <w:tcPr>
            <w:tcW w:w="2187" w:type="dxa"/>
          </w:tcPr>
          <w:p w14:paraId="0A90601F" w14:textId="77777777" w:rsidR="00466D9B" w:rsidRPr="0006630A" w:rsidRDefault="00466D9B" w:rsidP="00E23174">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7</w:t>
            </w:r>
            <w:r w:rsidRPr="0006630A">
              <w:rPr>
                <w:rFonts w:ascii="Times New Roman" w:hAnsi="Times New Roman" w:cs="Times New Roman"/>
                <w:sz w:val="18"/>
                <w:szCs w:val="18"/>
              </w:rPr>
              <w:t xml:space="preserve"> My brother was recently diagnosed with brain cancer. What can I do to help?</w:t>
            </w:r>
          </w:p>
        </w:tc>
        <w:tc>
          <w:tcPr>
            <w:tcW w:w="4411" w:type="dxa"/>
          </w:tcPr>
          <w:p w14:paraId="5FC43D88"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I'm really sorry to hear about your brother's diagnosis. Supporting a loved one with cancer can be challenging, but there are many ways you can help:</w:t>
            </w:r>
          </w:p>
          <w:p w14:paraId="0679740F"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1. Be there to listen: Sometimes, just having someone to talk to can be a huge comfort. Let your brother express his feelings and fears without feeling the need to offer solutions.</w:t>
            </w:r>
          </w:p>
          <w:p w14:paraId="7C661B44"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2. Offer practical help: Depending on his needs and your capacity, this could include driving him to medical appointments, helping with household chores, or managing medical paperwork.</w:t>
            </w:r>
          </w:p>
          <w:p w14:paraId="74310C44"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3. Stay informed: Understanding his type of brain cancer and the treatment options can help you provide better support and communicate effectively with his medical team.</w:t>
            </w:r>
          </w:p>
          <w:p w14:paraId="18B0839E"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4. Encourage proper nutrition and rest: Eating well and getting enough rest are important for someone undergoing cancer treatment. You might help by preparing nutritious meals or creating a restful environment.</w:t>
            </w:r>
          </w:p>
          <w:p w14:paraId="46B60210"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5. Be patient and flexible: Cancer treatment can be physically and emotionally exhausting. Recognize that your brother may have good days and bad days and that his needs may change over time.</w:t>
            </w:r>
          </w:p>
          <w:p w14:paraId="4F7A0C75"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6. Seek support for yourself: Supporting someone with cancer can be draining. Make sure you're taking care of your own emotional and physical needs, and consider joining a support group for families of cancer patients.</w:t>
            </w:r>
          </w:p>
          <w:p w14:paraId="183CCCE2"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7. Stay connected and keep normalcy: Continue to engage in activities that your brother enjoys as much as possible. Keeping a sense of normalcy can help maintain his spirits and provide a welcome distraction from the illness.</w:t>
            </w:r>
          </w:p>
          <w:p w14:paraId="6F8CAE8C" w14:textId="77777777" w:rsidR="00466D9B" w:rsidRPr="0006630A"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Remember, every situation is unique, so it's important to communicate openly with your brother about how he feels and what kind of support he needs.</w:t>
            </w:r>
          </w:p>
        </w:tc>
        <w:tc>
          <w:tcPr>
            <w:tcW w:w="2758" w:type="dxa"/>
          </w:tcPr>
          <w:p w14:paraId="031136C3" w14:textId="77777777" w:rsidR="00466D9B" w:rsidRPr="00EE5DA0" w:rsidRDefault="00466D9B" w:rsidP="00E23174">
            <w:pPr>
              <w:rPr>
                <w:rFonts w:ascii="Times New Roman" w:hAnsi="Times New Roman" w:cs="Times New Roman"/>
                <w:sz w:val="18"/>
                <w:szCs w:val="18"/>
              </w:rPr>
            </w:pPr>
            <w:r>
              <w:rPr>
                <w:rFonts w:ascii="Times New Roman" w:hAnsi="Times New Roman" w:cs="Times New Roman" w:hint="eastAsia"/>
                <w:sz w:val="18"/>
                <w:szCs w:val="18"/>
              </w:rPr>
              <w:t>B</w:t>
            </w:r>
          </w:p>
        </w:tc>
        <w:tc>
          <w:tcPr>
            <w:tcW w:w="2977" w:type="dxa"/>
          </w:tcPr>
          <w:p w14:paraId="466E7ABB" w14:textId="77777777" w:rsidR="00466D9B" w:rsidRPr="00EE5DA0" w:rsidRDefault="00466D9B" w:rsidP="00E23174">
            <w:pPr>
              <w:rPr>
                <w:rFonts w:ascii="Times New Roman" w:hAnsi="Times New Roman" w:cs="Times New Roman"/>
                <w:sz w:val="18"/>
                <w:szCs w:val="18"/>
              </w:rPr>
            </w:pPr>
            <w:r>
              <w:rPr>
                <w:rFonts w:ascii="Times New Roman" w:hAnsi="Times New Roman" w:cs="Times New Roman" w:hint="eastAsia"/>
                <w:sz w:val="18"/>
                <w:szCs w:val="18"/>
              </w:rPr>
              <w:t>A</w:t>
            </w:r>
          </w:p>
        </w:tc>
        <w:tc>
          <w:tcPr>
            <w:tcW w:w="2551" w:type="dxa"/>
          </w:tcPr>
          <w:p w14:paraId="17673201" w14:textId="22938E33" w:rsidR="00466D9B" w:rsidRPr="0006630A" w:rsidRDefault="00624F58" w:rsidP="00E23174">
            <w:pPr>
              <w:rPr>
                <w:rFonts w:ascii="Times New Roman" w:hAnsi="Times New Roman" w:cs="Times New Roman"/>
                <w:sz w:val="18"/>
                <w:szCs w:val="18"/>
              </w:rPr>
            </w:pPr>
            <w:r>
              <w:rPr>
                <w:rFonts w:ascii="Times New Roman" w:hAnsi="Times New Roman" w:cs="Times New Roman" w:hint="eastAsia"/>
                <w:sz w:val="18"/>
                <w:szCs w:val="18"/>
              </w:rPr>
              <w:t>C</w:t>
            </w:r>
          </w:p>
        </w:tc>
      </w:tr>
      <w:tr w:rsidR="00466D9B" w:rsidRPr="0006630A" w14:paraId="2D027120" w14:textId="77777777" w:rsidTr="00E23174">
        <w:tc>
          <w:tcPr>
            <w:tcW w:w="2187" w:type="dxa"/>
          </w:tcPr>
          <w:p w14:paraId="3499854E" w14:textId="77777777" w:rsidR="00466D9B" w:rsidRPr="0006630A" w:rsidRDefault="00466D9B" w:rsidP="00E23174">
            <w:pPr>
              <w:rPr>
                <w:rFonts w:ascii="Times New Roman" w:hAnsi="Times New Roman" w:cs="Times New Roman"/>
                <w:sz w:val="18"/>
                <w:szCs w:val="18"/>
              </w:rPr>
            </w:pPr>
            <w:r w:rsidRPr="0006630A">
              <w:rPr>
                <w:rFonts w:ascii="Times New Roman" w:hAnsi="Times New Roman" w:cs="Times New Roman" w:hint="eastAsia"/>
                <w:sz w:val="18"/>
                <w:szCs w:val="18"/>
              </w:rPr>
              <w:t>8</w:t>
            </w:r>
            <w:r w:rsidRPr="0006630A">
              <w:rPr>
                <w:rFonts w:ascii="Times New Roman" w:hAnsi="Times New Roman" w:cs="Times New Roman"/>
                <w:sz w:val="18"/>
                <w:szCs w:val="18"/>
              </w:rPr>
              <w:t xml:space="preserve"> My son was recently diagnosed with neuroblastoma and has been very anxious about </w:t>
            </w:r>
            <w:r w:rsidRPr="0006630A">
              <w:rPr>
                <w:rFonts w:ascii="Times New Roman" w:hAnsi="Times New Roman" w:cs="Times New Roman"/>
                <w:sz w:val="18"/>
                <w:szCs w:val="18"/>
              </w:rPr>
              <w:lastRenderedPageBreak/>
              <w:t>hospital visits. What strategies can I use to help him feel more comfortable and less scared about his treatments?</w:t>
            </w:r>
          </w:p>
        </w:tc>
        <w:tc>
          <w:tcPr>
            <w:tcW w:w="4411" w:type="dxa"/>
          </w:tcPr>
          <w:p w14:paraId="009BD197"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lastRenderedPageBreak/>
              <w:t xml:space="preserve">I'm sorry to hear about your son's diagnosis. Helping a child cope with the stress of hospital visits and treatments for conditions like neuroblastoma can be challenging, but there are several strategies you can use to help make the </w:t>
            </w:r>
            <w:r w:rsidRPr="00EB713F">
              <w:rPr>
                <w:rFonts w:ascii="Times New Roman" w:hAnsi="Times New Roman" w:cs="Times New Roman"/>
                <w:sz w:val="18"/>
                <w:szCs w:val="18"/>
              </w:rPr>
              <w:lastRenderedPageBreak/>
              <w:t>experience less frightening for him:</w:t>
            </w:r>
          </w:p>
          <w:p w14:paraId="74C42F92"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1. Explain the Process: Use age-appropriate language to explain what will happen during each visit. Children often fear the unknown, so knowing what to expect can reduce anxiety.</w:t>
            </w:r>
          </w:p>
          <w:p w14:paraId="2561EA34"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2. Use Play Therapy: Incorporate play to explain procedures. For instance, using a toy doctor's kit can help make the medical environment more familiar and less intimidating.</w:t>
            </w:r>
          </w:p>
          <w:p w14:paraId="38629D24"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3. Bring Comfort Items: Allow him to bring items from home that make him feel secure, such as a favorite toy, blanket, or a book.</w:t>
            </w:r>
          </w:p>
          <w:p w14:paraId="3A333629"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4. Stay Positive: Children can pick up on parental anxiety, so try to stay calm and positive during visits. Your demeanor can influence how your child feels about the situation.</w:t>
            </w:r>
          </w:p>
          <w:p w14:paraId="59B192B1"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5. Create a Routine: Consistent routines surrounding hospital visits can help make the environment feel more predictable and less scary. This can include a special meal, a favorite playlist for the car ride, or a reward system for after the visit.</w:t>
            </w:r>
          </w:p>
          <w:p w14:paraId="0C557B4D"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6. Distraction Techniques: During treatments, distractions like movies, music, video games, or books can be very helpful in keeping his mind off the procedure.</w:t>
            </w:r>
          </w:p>
          <w:p w14:paraId="4667FB22"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7. Involve Social Support: Engage the help of hospital staff. Child life specialists, for example, are trained to help children cope with the stress of hospitalization and can be invaluable during treatments.</w:t>
            </w:r>
          </w:p>
          <w:p w14:paraId="1E1A301B"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8. Seek Professional Help: If his anxiety seems overwhelming or persistent, consider seeking help from a pediatric psychologist or counselor who specializes in working with chronically ill children.</w:t>
            </w:r>
          </w:p>
          <w:p w14:paraId="6DB42CBC"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9. Communication: Keep the lines of communication open. Ask him about his fears and worries, and acknowledge his feelings as valid. Reassure him that it's okay to feel scared.</w:t>
            </w:r>
          </w:p>
          <w:p w14:paraId="34251997"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10. Visualizations and Relaxation Techniques: Teach him simple breathing exercises or guided imagery to help calm his mind when he's feeling anxious.</w:t>
            </w:r>
          </w:p>
          <w:p w14:paraId="0E5381E9" w14:textId="77777777" w:rsidR="00466D9B" w:rsidRPr="0006630A"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 xml:space="preserve">Each child is different, so it might take some time to figure out what works best for your son. The key is patience and </w:t>
            </w:r>
            <w:r w:rsidRPr="00EB713F">
              <w:rPr>
                <w:rFonts w:ascii="Times New Roman" w:hAnsi="Times New Roman" w:cs="Times New Roman"/>
                <w:sz w:val="18"/>
                <w:szCs w:val="18"/>
              </w:rPr>
              <w:lastRenderedPageBreak/>
              <w:t>persistence, and involving him in the process can also help him feel more in control.</w:t>
            </w:r>
          </w:p>
        </w:tc>
        <w:tc>
          <w:tcPr>
            <w:tcW w:w="2758" w:type="dxa"/>
          </w:tcPr>
          <w:p w14:paraId="34AB8922" w14:textId="77777777" w:rsidR="00466D9B" w:rsidRPr="00EE5DA0" w:rsidRDefault="00466D9B" w:rsidP="00E23174">
            <w:pPr>
              <w:rPr>
                <w:rFonts w:ascii="Times New Roman" w:hAnsi="Times New Roman" w:cs="Times New Roman"/>
                <w:sz w:val="18"/>
                <w:szCs w:val="18"/>
              </w:rPr>
            </w:pPr>
            <w:r>
              <w:rPr>
                <w:rFonts w:ascii="Times New Roman" w:hAnsi="Times New Roman" w:cs="Times New Roman" w:hint="eastAsia"/>
                <w:sz w:val="18"/>
                <w:szCs w:val="18"/>
              </w:rPr>
              <w:lastRenderedPageBreak/>
              <w:t>B</w:t>
            </w:r>
          </w:p>
        </w:tc>
        <w:tc>
          <w:tcPr>
            <w:tcW w:w="2977" w:type="dxa"/>
          </w:tcPr>
          <w:p w14:paraId="33B8ADC0" w14:textId="65FA2B43" w:rsidR="00466D9B" w:rsidRPr="00EE5DA0" w:rsidRDefault="006F5234" w:rsidP="00E23174">
            <w:pPr>
              <w:rPr>
                <w:rFonts w:ascii="Times New Roman" w:hAnsi="Times New Roman" w:cs="Times New Roman"/>
                <w:sz w:val="18"/>
                <w:szCs w:val="18"/>
              </w:rPr>
            </w:pPr>
            <w:r>
              <w:rPr>
                <w:rFonts w:ascii="Times New Roman" w:hAnsi="Times New Roman" w:cs="Times New Roman" w:hint="eastAsia"/>
                <w:sz w:val="18"/>
                <w:szCs w:val="18"/>
              </w:rPr>
              <w:t>A</w:t>
            </w:r>
          </w:p>
        </w:tc>
        <w:tc>
          <w:tcPr>
            <w:tcW w:w="2551" w:type="dxa"/>
          </w:tcPr>
          <w:p w14:paraId="4EEE74C4" w14:textId="77777777" w:rsidR="00466D9B" w:rsidRPr="0006630A" w:rsidRDefault="00466D9B" w:rsidP="00E23174">
            <w:pPr>
              <w:rPr>
                <w:rFonts w:ascii="Times New Roman" w:hAnsi="Times New Roman" w:cs="Times New Roman"/>
                <w:sz w:val="18"/>
                <w:szCs w:val="18"/>
              </w:rPr>
            </w:pPr>
            <w:r>
              <w:rPr>
                <w:rFonts w:ascii="Times New Roman" w:hAnsi="Times New Roman" w:cs="Times New Roman" w:hint="eastAsia"/>
                <w:sz w:val="18"/>
                <w:szCs w:val="18"/>
              </w:rPr>
              <w:t>B</w:t>
            </w:r>
          </w:p>
        </w:tc>
      </w:tr>
      <w:tr w:rsidR="00466D9B" w:rsidRPr="0006630A" w14:paraId="251CF2CB" w14:textId="77777777" w:rsidTr="00E23174">
        <w:tc>
          <w:tcPr>
            <w:tcW w:w="2187" w:type="dxa"/>
          </w:tcPr>
          <w:p w14:paraId="51BA9E02" w14:textId="77777777" w:rsidR="00466D9B" w:rsidRPr="0006630A" w:rsidRDefault="00466D9B" w:rsidP="00E23174">
            <w:pPr>
              <w:rPr>
                <w:rFonts w:ascii="Times New Roman" w:hAnsi="Times New Roman" w:cs="Times New Roman"/>
                <w:sz w:val="18"/>
                <w:szCs w:val="18"/>
              </w:rPr>
            </w:pPr>
            <w:r w:rsidRPr="0006630A">
              <w:rPr>
                <w:rFonts w:ascii="Times New Roman" w:hAnsi="Times New Roman" w:cs="Times New Roman" w:hint="eastAsia"/>
                <w:sz w:val="18"/>
                <w:szCs w:val="18"/>
              </w:rPr>
              <w:lastRenderedPageBreak/>
              <w:t>9</w:t>
            </w:r>
            <w:r w:rsidRPr="0006630A">
              <w:rPr>
                <w:rFonts w:ascii="Times New Roman" w:hAnsi="Times New Roman" w:cs="Times New Roman"/>
                <w:sz w:val="18"/>
                <w:szCs w:val="18"/>
              </w:rPr>
              <w:t xml:space="preserve"> The mood swings and emotional distress from chemotherapy are overwhelming for my son. Can you recommend strategies or therapies that might help him manage these emotional ups and downs?</w:t>
            </w:r>
          </w:p>
        </w:tc>
        <w:tc>
          <w:tcPr>
            <w:tcW w:w="4411" w:type="dxa"/>
          </w:tcPr>
          <w:p w14:paraId="7F4C9434"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I'm sorry to hear about the emotional distress your son is experiencing due to chemotherapy. Managing the emotional side effects can be as crucial as managing the physical ones. Here are some strategies and therapies that might help:</w:t>
            </w:r>
          </w:p>
          <w:p w14:paraId="37DE9B28"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1. Psychological Counseling: Consulting a therapist who specializes in helping patients with chronic illnesses can provide emotional support and coping strategies. Cognitive Behavioral Therapy (CBT) can be particularly effective in managing mood swings by challenging negative thoughts and promoting healthier thinking patterns.</w:t>
            </w:r>
          </w:p>
          <w:p w14:paraId="71F32891"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2. Support Groups: Joining a cancer support group where your son can connect with others undergoing similar experiences can be comforting. Sharing feelings and strategies can help reduce feelings of isolation and distress.</w:t>
            </w:r>
          </w:p>
          <w:p w14:paraId="1868371E"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3. Mindfulness and Meditation: These practices can help manage anxiety and stress. Techniques such as guided imagery, deep breathing, and mindfulness meditation can help calm the mind and improve emotional regulation.</w:t>
            </w:r>
          </w:p>
          <w:p w14:paraId="711737DD"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4. Art and Music Therapy: Engaging in creative activities like art or music can provide a therapeutic outlet for expressing feelings that might be hard to verbalize. These activities can also offer relaxation and a distraction from treatment-related stress.</w:t>
            </w:r>
          </w:p>
          <w:p w14:paraId="22C6FB71"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5. Physical Activity: If your son’s health permits, light physical activities like walking, yoga, or gentle stretching can boost mood and improve overall well-being by releasing endorphins.</w:t>
            </w:r>
          </w:p>
          <w:p w14:paraId="46A8F617"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6. Routine and Structure: Maintaining a daily routine can provide a sense of normalcy and control. Structuring the day with regular meal times, relaxation activities, and small, manageable tasks can help.</w:t>
            </w:r>
          </w:p>
          <w:p w14:paraId="5AF5BA9A"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 xml:space="preserve">7. Medication: Sometimes, mood swings might need pharmacological intervention. It's important to consult with your son's medical team to discuss whether medications like antidepressants or anti-anxiety drugs </w:t>
            </w:r>
            <w:r w:rsidRPr="00EB713F">
              <w:rPr>
                <w:rFonts w:ascii="Times New Roman" w:hAnsi="Times New Roman" w:cs="Times New Roman"/>
                <w:sz w:val="18"/>
                <w:szCs w:val="18"/>
              </w:rPr>
              <w:lastRenderedPageBreak/>
              <w:t>could be beneficial.</w:t>
            </w:r>
          </w:p>
          <w:p w14:paraId="20049584"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8. Education and Communication: Understanding the effects of chemotherapy and its impact on mood can empower both you and your son. Open communication with healthcare providers about his emotional state can ensure he receives comprehensive care.</w:t>
            </w:r>
          </w:p>
          <w:p w14:paraId="6AE8AE2F" w14:textId="77777777" w:rsidR="00466D9B" w:rsidRPr="0006630A"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It’s important to closely monitor his emotional health and seek professional help when necessary. Adjusting these strategies to fit his specific needs and preferences will likely yield the best outcomes.</w:t>
            </w:r>
          </w:p>
        </w:tc>
        <w:tc>
          <w:tcPr>
            <w:tcW w:w="2758" w:type="dxa"/>
          </w:tcPr>
          <w:p w14:paraId="7B6F3AFB" w14:textId="77777777" w:rsidR="00466D9B" w:rsidRPr="00EE5DA0" w:rsidRDefault="00466D9B" w:rsidP="00E23174">
            <w:pPr>
              <w:rPr>
                <w:rFonts w:ascii="Times New Roman" w:hAnsi="Times New Roman" w:cs="Times New Roman"/>
                <w:sz w:val="18"/>
                <w:szCs w:val="18"/>
              </w:rPr>
            </w:pPr>
            <w:r>
              <w:rPr>
                <w:rFonts w:ascii="Times New Roman" w:hAnsi="Times New Roman" w:cs="Times New Roman" w:hint="eastAsia"/>
                <w:sz w:val="18"/>
                <w:szCs w:val="18"/>
              </w:rPr>
              <w:lastRenderedPageBreak/>
              <w:t>B</w:t>
            </w:r>
          </w:p>
        </w:tc>
        <w:tc>
          <w:tcPr>
            <w:tcW w:w="2977" w:type="dxa"/>
          </w:tcPr>
          <w:p w14:paraId="75369D66" w14:textId="77777777" w:rsidR="00466D9B" w:rsidRPr="00EE5DA0" w:rsidRDefault="00466D9B" w:rsidP="00E23174">
            <w:pPr>
              <w:rPr>
                <w:rFonts w:ascii="Times New Roman" w:hAnsi="Times New Roman" w:cs="Times New Roman"/>
                <w:sz w:val="18"/>
                <w:szCs w:val="18"/>
              </w:rPr>
            </w:pPr>
            <w:r>
              <w:rPr>
                <w:rFonts w:ascii="Times New Roman" w:hAnsi="Times New Roman" w:cs="Times New Roman" w:hint="eastAsia"/>
                <w:sz w:val="18"/>
                <w:szCs w:val="18"/>
              </w:rPr>
              <w:t>A</w:t>
            </w:r>
          </w:p>
        </w:tc>
        <w:tc>
          <w:tcPr>
            <w:tcW w:w="2551" w:type="dxa"/>
          </w:tcPr>
          <w:p w14:paraId="4B4159C0" w14:textId="77777777" w:rsidR="00466D9B" w:rsidRPr="0006630A" w:rsidRDefault="00466D9B" w:rsidP="00E23174">
            <w:pPr>
              <w:rPr>
                <w:rFonts w:ascii="Times New Roman" w:hAnsi="Times New Roman" w:cs="Times New Roman"/>
                <w:sz w:val="18"/>
                <w:szCs w:val="18"/>
              </w:rPr>
            </w:pPr>
            <w:r>
              <w:rPr>
                <w:rFonts w:ascii="Times New Roman" w:hAnsi="Times New Roman" w:cs="Times New Roman" w:hint="eastAsia"/>
                <w:sz w:val="18"/>
                <w:szCs w:val="18"/>
              </w:rPr>
              <w:t>B</w:t>
            </w:r>
          </w:p>
        </w:tc>
      </w:tr>
      <w:tr w:rsidR="00466D9B" w:rsidRPr="0006630A" w14:paraId="1CC8485D" w14:textId="77777777" w:rsidTr="00E23174">
        <w:tc>
          <w:tcPr>
            <w:tcW w:w="2187" w:type="dxa"/>
          </w:tcPr>
          <w:p w14:paraId="629B19A1" w14:textId="77777777" w:rsidR="00466D9B" w:rsidRPr="0006630A" w:rsidRDefault="00466D9B" w:rsidP="00E23174">
            <w:pPr>
              <w:rPr>
                <w:rFonts w:ascii="Times New Roman" w:hAnsi="Times New Roman" w:cs="Times New Roman"/>
                <w:sz w:val="18"/>
                <w:szCs w:val="18"/>
              </w:rPr>
            </w:pPr>
            <w:r w:rsidRPr="0006630A">
              <w:rPr>
                <w:rFonts w:ascii="Times New Roman" w:hAnsi="Times New Roman" w:cs="Times New Roman" w:hint="eastAsia"/>
                <w:sz w:val="18"/>
                <w:szCs w:val="18"/>
              </w:rPr>
              <w:t>10</w:t>
            </w:r>
            <w:r w:rsidRPr="0006630A">
              <w:rPr>
                <w:rFonts w:ascii="Times New Roman" w:hAnsi="Times New Roman" w:cs="Times New Roman"/>
                <w:sz w:val="18"/>
                <w:szCs w:val="18"/>
              </w:rPr>
              <w:t xml:space="preserve"> After a series of treatments, yesterday the doctor told me that my son's nephroblastoma has recurred, I have been devastated, I don't know whether to continue the treatment, I want to give up, what should I do next?</w:t>
            </w:r>
          </w:p>
        </w:tc>
        <w:tc>
          <w:tcPr>
            <w:tcW w:w="4411" w:type="dxa"/>
          </w:tcPr>
          <w:p w14:paraId="7333250E"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I'm so sorry to hear about your son's health situation. It’s completely understandable to feel overwhelmed and uncertain when facing a recurrence of nephroblastoma, also known as Wilms tumor. Continuing treatment after a recurrence can be a difficult decision, both emotionally and practically.</w:t>
            </w:r>
          </w:p>
          <w:p w14:paraId="0C2175B0"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It’s important to discuss all possible options with your son’s medical team. They can provide detailed information about the nature of the recurrence and the treatments available, which may include surgery, chemotherapy, radiation, or a combination of these. They can also offer insights into the success rates of different treatments for cases similar to your son's.</w:t>
            </w:r>
          </w:p>
          <w:p w14:paraId="7AAC8E1E"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Seeking a second opinion from another pediatric oncologist or a specialist in pediatric cancers might also be helpful. They can provide a fresh perspective or different options that you might not have considered.</w:t>
            </w:r>
          </w:p>
          <w:p w14:paraId="48D5030B" w14:textId="77777777" w:rsidR="00466D9B" w:rsidRPr="00EB713F"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Beyond the medical aspects, consider reaching out for emotional and psychological support. This can be through counseling for you and your family, support groups with other families facing similar challenges, or talking with a trusted friend or spiritual advisor. Handling the emotional toll is just as important as managing the medical treatment.</w:t>
            </w:r>
          </w:p>
          <w:p w14:paraId="2EE29770" w14:textId="77777777" w:rsidR="00466D9B" w:rsidRPr="0006630A" w:rsidRDefault="00466D9B" w:rsidP="00E23174">
            <w:pPr>
              <w:rPr>
                <w:rFonts w:ascii="Times New Roman" w:hAnsi="Times New Roman" w:cs="Times New Roman"/>
                <w:sz w:val="18"/>
                <w:szCs w:val="18"/>
              </w:rPr>
            </w:pPr>
            <w:r w:rsidRPr="00EB713F">
              <w:rPr>
                <w:rFonts w:ascii="Times New Roman" w:hAnsi="Times New Roman" w:cs="Times New Roman"/>
                <w:sz w:val="18"/>
                <w:szCs w:val="18"/>
              </w:rPr>
              <w:t>You are not alone in this journey, and it’s okay to seek help and support from others. Taking care of your own emotional health will better equip you to support your son. If you have more questions or need information on specific aspects of nephroblastoma treatment or support resources, feel free to ask.</w:t>
            </w:r>
          </w:p>
        </w:tc>
        <w:tc>
          <w:tcPr>
            <w:tcW w:w="2758" w:type="dxa"/>
          </w:tcPr>
          <w:p w14:paraId="45D86061" w14:textId="77777777" w:rsidR="00466D9B" w:rsidRPr="00EE5DA0" w:rsidRDefault="00466D9B" w:rsidP="00E23174">
            <w:pPr>
              <w:rPr>
                <w:rFonts w:ascii="Times New Roman" w:hAnsi="Times New Roman" w:cs="Times New Roman"/>
                <w:sz w:val="18"/>
                <w:szCs w:val="18"/>
              </w:rPr>
            </w:pPr>
            <w:r>
              <w:rPr>
                <w:rFonts w:ascii="Times New Roman" w:hAnsi="Times New Roman" w:cs="Times New Roman" w:hint="eastAsia"/>
                <w:sz w:val="18"/>
                <w:szCs w:val="18"/>
              </w:rPr>
              <w:t>B</w:t>
            </w:r>
          </w:p>
        </w:tc>
        <w:tc>
          <w:tcPr>
            <w:tcW w:w="2977" w:type="dxa"/>
          </w:tcPr>
          <w:p w14:paraId="18F64806" w14:textId="3227B936" w:rsidR="00466D9B" w:rsidRPr="00EE5DA0" w:rsidRDefault="006F5234" w:rsidP="00E23174">
            <w:pPr>
              <w:rPr>
                <w:rFonts w:ascii="Times New Roman" w:hAnsi="Times New Roman" w:cs="Times New Roman"/>
                <w:sz w:val="18"/>
                <w:szCs w:val="18"/>
              </w:rPr>
            </w:pPr>
            <w:r>
              <w:rPr>
                <w:rFonts w:ascii="Times New Roman" w:hAnsi="Times New Roman" w:cs="Times New Roman" w:hint="eastAsia"/>
                <w:sz w:val="18"/>
                <w:szCs w:val="18"/>
              </w:rPr>
              <w:t>A</w:t>
            </w:r>
          </w:p>
        </w:tc>
        <w:tc>
          <w:tcPr>
            <w:tcW w:w="2551" w:type="dxa"/>
          </w:tcPr>
          <w:p w14:paraId="3B35DF67" w14:textId="77777777" w:rsidR="00466D9B" w:rsidRPr="0006630A" w:rsidRDefault="00466D9B" w:rsidP="00E23174">
            <w:pPr>
              <w:rPr>
                <w:rFonts w:ascii="Times New Roman" w:hAnsi="Times New Roman" w:cs="Times New Roman"/>
                <w:sz w:val="18"/>
                <w:szCs w:val="18"/>
              </w:rPr>
            </w:pPr>
            <w:r>
              <w:rPr>
                <w:rFonts w:ascii="Times New Roman" w:hAnsi="Times New Roman" w:cs="Times New Roman" w:hint="eastAsia"/>
                <w:sz w:val="18"/>
                <w:szCs w:val="18"/>
              </w:rPr>
              <w:t>B</w:t>
            </w:r>
          </w:p>
        </w:tc>
      </w:tr>
      <w:bookmarkEnd w:id="23"/>
    </w:tbl>
    <w:p w14:paraId="561C3CD8" w14:textId="77777777" w:rsidR="00821477" w:rsidRPr="00BF6396" w:rsidRDefault="00821477" w:rsidP="00186E01">
      <w:pPr>
        <w:rPr>
          <w:rFonts w:ascii="Times New Roman" w:hAnsi="Times New Roman" w:cs="Times New Roman"/>
        </w:rPr>
      </w:pPr>
    </w:p>
    <w:sectPr w:rsidR="00821477" w:rsidRPr="00BF6396" w:rsidSect="001371B5">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3B79D53" w14:textId="77777777" w:rsidR="00274721" w:rsidRDefault="00274721" w:rsidP="006E4542">
      <w:r>
        <w:separator/>
      </w:r>
    </w:p>
  </w:endnote>
  <w:endnote w:type="continuationSeparator" w:id="0">
    <w:p w14:paraId="366D50D8" w14:textId="77777777" w:rsidR="00274721" w:rsidRDefault="00274721" w:rsidP="006E45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07D56D" w14:textId="77777777" w:rsidR="00274721" w:rsidRDefault="00274721" w:rsidP="006E4542">
      <w:r>
        <w:separator/>
      </w:r>
    </w:p>
  </w:footnote>
  <w:footnote w:type="continuationSeparator" w:id="0">
    <w:p w14:paraId="4228F903" w14:textId="77777777" w:rsidR="00274721" w:rsidRDefault="00274721" w:rsidP="006E45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CC979D6"/>
    <w:multiLevelType w:val="multilevel"/>
    <w:tmpl w:val="9F6C8A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978067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5"/>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52F7"/>
    <w:rsid w:val="00001C75"/>
    <w:rsid w:val="00002442"/>
    <w:rsid w:val="0000609B"/>
    <w:rsid w:val="000325F2"/>
    <w:rsid w:val="00047E1B"/>
    <w:rsid w:val="00051C1F"/>
    <w:rsid w:val="00062114"/>
    <w:rsid w:val="000643E0"/>
    <w:rsid w:val="00064AD0"/>
    <w:rsid w:val="0006630A"/>
    <w:rsid w:val="0008272E"/>
    <w:rsid w:val="00092071"/>
    <w:rsid w:val="00092240"/>
    <w:rsid w:val="000924AE"/>
    <w:rsid w:val="00096B2D"/>
    <w:rsid w:val="000A1299"/>
    <w:rsid w:val="000B3881"/>
    <w:rsid w:val="000B78A0"/>
    <w:rsid w:val="000B7EB6"/>
    <w:rsid w:val="000C3261"/>
    <w:rsid w:val="000C5922"/>
    <w:rsid w:val="000E3B1F"/>
    <w:rsid w:val="000F406B"/>
    <w:rsid w:val="0011072E"/>
    <w:rsid w:val="00121E95"/>
    <w:rsid w:val="001371B5"/>
    <w:rsid w:val="00155ABF"/>
    <w:rsid w:val="0016232F"/>
    <w:rsid w:val="0016329D"/>
    <w:rsid w:val="00170CCC"/>
    <w:rsid w:val="001775A2"/>
    <w:rsid w:val="00186E01"/>
    <w:rsid w:val="001A4F99"/>
    <w:rsid w:val="001A6506"/>
    <w:rsid w:val="001C61AC"/>
    <w:rsid w:val="001E208F"/>
    <w:rsid w:val="001F7FFE"/>
    <w:rsid w:val="00207235"/>
    <w:rsid w:val="00213C80"/>
    <w:rsid w:val="00214DEF"/>
    <w:rsid w:val="00234756"/>
    <w:rsid w:val="00257F35"/>
    <w:rsid w:val="00261407"/>
    <w:rsid w:val="0026177C"/>
    <w:rsid w:val="00264C79"/>
    <w:rsid w:val="00274721"/>
    <w:rsid w:val="0028671A"/>
    <w:rsid w:val="002937D7"/>
    <w:rsid w:val="002A5C88"/>
    <w:rsid w:val="002B5486"/>
    <w:rsid w:val="002C6802"/>
    <w:rsid w:val="002D67CB"/>
    <w:rsid w:val="002D6CB7"/>
    <w:rsid w:val="002D7B8F"/>
    <w:rsid w:val="002D7E51"/>
    <w:rsid w:val="002E14C0"/>
    <w:rsid w:val="002E2A57"/>
    <w:rsid w:val="002E2E83"/>
    <w:rsid w:val="002E4918"/>
    <w:rsid w:val="002E7EB3"/>
    <w:rsid w:val="0032164B"/>
    <w:rsid w:val="00322779"/>
    <w:rsid w:val="00330CFB"/>
    <w:rsid w:val="00334F41"/>
    <w:rsid w:val="00393529"/>
    <w:rsid w:val="003A7845"/>
    <w:rsid w:val="003B4289"/>
    <w:rsid w:val="003B5508"/>
    <w:rsid w:val="003D5EBA"/>
    <w:rsid w:val="003F119C"/>
    <w:rsid w:val="0040003F"/>
    <w:rsid w:val="00417037"/>
    <w:rsid w:val="00426037"/>
    <w:rsid w:val="0042712E"/>
    <w:rsid w:val="00433663"/>
    <w:rsid w:val="0044240E"/>
    <w:rsid w:val="00452A0A"/>
    <w:rsid w:val="004610F3"/>
    <w:rsid w:val="00466D9B"/>
    <w:rsid w:val="0047566C"/>
    <w:rsid w:val="00480464"/>
    <w:rsid w:val="004A071F"/>
    <w:rsid w:val="004A7546"/>
    <w:rsid w:val="004D062F"/>
    <w:rsid w:val="004D292E"/>
    <w:rsid w:val="004D2C89"/>
    <w:rsid w:val="004D40E8"/>
    <w:rsid w:val="004E135A"/>
    <w:rsid w:val="00502FA0"/>
    <w:rsid w:val="00512F6A"/>
    <w:rsid w:val="00530404"/>
    <w:rsid w:val="005344B7"/>
    <w:rsid w:val="00534695"/>
    <w:rsid w:val="00571429"/>
    <w:rsid w:val="00584F54"/>
    <w:rsid w:val="005A30EF"/>
    <w:rsid w:val="005A3F61"/>
    <w:rsid w:val="005A506C"/>
    <w:rsid w:val="005A52F7"/>
    <w:rsid w:val="005D0B41"/>
    <w:rsid w:val="005D1198"/>
    <w:rsid w:val="005F779A"/>
    <w:rsid w:val="00602DFB"/>
    <w:rsid w:val="00605288"/>
    <w:rsid w:val="00621625"/>
    <w:rsid w:val="00624F58"/>
    <w:rsid w:val="00634A54"/>
    <w:rsid w:val="00634EE4"/>
    <w:rsid w:val="00641CDF"/>
    <w:rsid w:val="0064523B"/>
    <w:rsid w:val="00660072"/>
    <w:rsid w:val="00661D87"/>
    <w:rsid w:val="00665B29"/>
    <w:rsid w:val="006C4583"/>
    <w:rsid w:val="006D0FA2"/>
    <w:rsid w:val="006E156B"/>
    <w:rsid w:val="006E4542"/>
    <w:rsid w:val="006F14D2"/>
    <w:rsid w:val="006F2FB4"/>
    <w:rsid w:val="006F5234"/>
    <w:rsid w:val="00705320"/>
    <w:rsid w:val="007154E3"/>
    <w:rsid w:val="007225BA"/>
    <w:rsid w:val="00725462"/>
    <w:rsid w:val="00732D71"/>
    <w:rsid w:val="00736787"/>
    <w:rsid w:val="007430D3"/>
    <w:rsid w:val="00762CCC"/>
    <w:rsid w:val="00766027"/>
    <w:rsid w:val="007675EA"/>
    <w:rsid w:val="00777750"/>
    <w:rsid w:val="007E1BAC"/>
    <w:rsid w:val="007E659C"/>
    <w:rsid w:val="00821477"/>
    <w:rsid w:val="00871EB3"/>
    <w:rsid w:val="00872BC1"/>
    <w:rsid w:val="00877932"/>
    <w:rsid w:val="0088234F"/>
    <w:rsid w:val="00882991"/>
    <w:rsid w:val="00890E67"/>
    <w:rsid w:val="00894CEC"/>
    <w:rsid w:val="008D3CE1"/>
    <w:rsid w:val="008D4591"/>
    <w:rsid w:val="008F7CDF"/>
    <w:rsid w:val="00903452"/>
    <w:rsid w:val="00903FA5"/>
    <w:rsid w:val="00906FBF"/>
    <w:rsid w:val="00924B34"/>
    <w:rsid w:val="00926FE4"/>
    <w:rsid w:val="009346E1"/>
    <w:rsid w:val="00943F93"/>
    <w:rsid w:val="00944A13"/>
    <w:rsid w:val="0098267E"/>
    <w:rsid w:val="009A05EF"/>
    <w:rsid w:val="009B2373"/>
    <w:rsid w:val="009D0B5E"/>
    <w:rsid w:val="009F2482"/>
    <w:rsid w:val="009F5CC3"/>
    <w:rsid w:val="009F6FB1"/>
    <w:rsid w:val="00A00B27"/>
    <w:rsid w:val="00A05365"/>
    <w:rsid w:val="00A14915"/>
    <w:rsid w:val="00A21D22"/>
    <w:rsid w:val="00A43767"/>
    <w:rsid w:val="00A56296"/>
    <w:rsid w:val="00A60B4A"/>
    <w:rsid w:val="00A67401"/>
    <w:rsid w:val="00A77894"/>
    <w:rsid w:val="00A80C58"/>
    <w:rsid w:val="00A86FBA"/>
    <w:rsid w:val="00AA1E05"/>
    <w:rsid w:val="00AA23F5"/>
    <w:rsid w:val="00AA30DC"/>
    <w:rsid w:val="00AB52DB"/>
    <w:rsid w:val="00AB5C22"/>
    <w:rsid w:val="00AD2F7A"/>
    <w:rsid w:val="00AD6040"/>
    <w:rsid w:val="00B125A6"/>
    <w:rsid w:val="00B17403"/>
    <w:rsid w:val="00B32DD3"/>
    <w:rsid w:val="00B614B5"/>
    <w:rsid w:val="00B6500C"/>
    <w:rsid w:val="00B65BD5"/>
    <w:rsid w:val="00B67517"/>
    <w:rsid w:val="00B72B70"/>
    <w:rsid w:val="00B820BA"/>
    <w:rsid w:val="00B92565"/>
    <w:rsid w:val="00BA55B2"/>
    <w:rsid w:val="00BA5858"/>
    <w:rsid w:val="00BB3186"/>
    <w:rsid w:val="00BC0F67"/>
    <w:rsid w:val="00BC4C46"/>
    <w:rsid w:val="00BC5F04"/>
    <w:rsid w:val="00BC7F34"/>
    <w:rsid w:val="00BD737A"/>
    <w:rsid w:val="00BE14BB"/>
    <w:rsid w:val="00BE7D95"/>
    <w:rsid w:val="00BF6396"/>
    <w:rsid w:val="00C000A4"/>
    <w:rsid w:val="00C04AFB"/>
    <w:rsid w:val="00C4364E"/>
    <w:rsid w:val="00C50D2E"/>
    <w:rsid w:val="00C53613"/>
    <w:rsid w:val="00C82BB1"/>
    <w:rsid w:val="00C861B2"/>
    <w:rsid w:val="00C92AD8"/>
    <w:rsid w:val="00C94597"/>
    <w:rsid w:val="00C94CFF"/>
    <w:rsid w:val="00CA4AA2"/>
    <w:rsid w:val="00CB0B48"/>
    <w:rsid w:val="00CB3488"/>
    <w:rsid w:val="00CD27B4"/>
    <w:rsid w:val="00CF5E6A"/>
    <w:rsid w:val="00D1275E"/>
    <w:rsid w:val="00D46138"/>
    <w:rsid w:val="00D50319"/>
    <w:rsid w:val="00D6790F"/>
    <w:rsid w:val="00D73447"/>
    <w:rsid w:val="00D7517C"/>
    <w:rsid w:val="00D957D9"/>
    <w:rsid w:val="00D95FDE"/>
    <w:rsid w:val="00D96B55"/>
    <w:rsid w:val="00DB4170"/>
    <w:rsid w:val="00DD4279"/>
    <w:rsid w:val="00DD5401"/>
    <w:rsid w:val="00DF2C1F"/>
    <w:rsid w:val="00E01D27"/>
    <w:rsid w:val="00E03150"/>
    <w:rsid w:val="00E364D6"/>
    <w:rsid w:val="00E36C5F"/>
    <w:rsid w:val="00E563B5"/>
    <w:rsid w:val="00E67329"/>
    <w:rsid w:val="00E92509"/>
    <w:rsid w:val="00EA3E94"/>
    <w:rsid w:val="00EB4BBC"/>
    <w:rsid w:val="00EB713F"/>
    <w:rsid w:val="00EE5265"/>
    <w:rsid w:val="00EF2ECE"/>
    <w:rsid w:val="00F00E2D"/>
    <w:rsid w:val="00F04133"/>
    <w:rsid w:val="00F1162A"/>
    <w:rsid w:val="00F242D6"/>
    <w:rsid w:val="00F260D1"/>
    <w:rsid w:val="00F35C52"/>
    <w:rsid w:val="00F449C6"/>
    <w:rsid w:val="00F87191"/>
    <w:rsid w:val="00F93B62"/>
    <w:rsid w:val="00F9412F"/>
    <w:rsid w:val="00FA27DC"/>
    <w:rsid w:val="00FA301D"/>
    <w:rsid w:val="00FD3B9D"/>
    <w:rsid w:val="00FD4D29"/>
    <w:rsid w:val="00FE50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B05F57"/>
  <w15:docId w15:val="{B6AF2F3A-4387-4653-B1E4-04BF4D7B87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BF639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E4542"/>
    <w:pPr>
      <w:tabs>
        <w:tab w:val="center" w:pos="4153"/>
        <w:tab w:val="right" w:pos="8306"/>
      </w:tabs>
      <w:snapToGrid w:val="0"/>
      <w:jc w:val="center"/>
    </w:pPr>
    <w:rPr>
      <w:sz w:val="18"/>
      <w:szCs w:val="18"/>
    </w:rPr>
  </w:style>
  <w:style w:type="character" w:customStyle="1" w:styleId="a4">
    <w:name w:val="页眉 字符"/>
    <w:basedOn w:val="a0"/>
    <w:link w:val="a3"/>
    <w:uiPriority w:val="99"/>
    <w:rsid w:val="006E4542"/>
    <w:rPr>
      <w:sz w:val="18"/>
      <w:szCs w:val="18"/>
    </w:rPr>
  </w:style>
  <w:style w:type="paragraph" w:styleId="a5">
    <w:name w:val="footer"/>
    <w:basedOn w:val="a"/>
    <w:link w:val="a6"/>
    <w:uiPriority w:val="99"/>
    <w:unhideWhenUsed/>
    <w:rsid w:val="006E4542"/>
    <w:pPr>
      <w:tabs>
        <w:tab w:val="center" w:pos="4153"/>
        <w:tab w:val="right" w:pos="8306"/>
      </w:tabs>
      <w:snapToGrid w:val="0"/>
      <w:jc w:val="left"/>
    </w:pPr>
    <w:rPr>
      <w:sz w:val="18"/>
      <w:szCs w:val="18"/>
    </w:rPr>
  </w:style>
  <w:style w:type="character" w:customStyle="1" w:styleId="a6">
    <w:name w:val="页脚 字符"/>
    <w:basedOn w:val="a0"/>
    <w:link w:val="a5"/>
    <w:uiPriority w:val="99"/>
    <w:rsid w:val="006E4542"/>
    <w:rPr>
      <w:sz w:val="18"/>
      <w:szCs w:val="18"/>
    </w:rPr>
  </w:style>
  <w:style w:type="table" w:styleId="a7">
    <w:name w:val="Table Grid"/>
    <w:basedOn w:val="a1"/>
    <w:uiPriority w:val="39"/>
    <w:rsid w:val="007E65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Char"/>
    <w:rsid w:val="006E156B"/>
    <w:pPr>
      <w:widowControl/>
      <w:jc w:val="center"/>
    </w:pPr>
    <w:rPr>
      <w:rFonts w:ascii="Calibri" w:eastAsiaTheme="minorHAnsi" w:hAnsi="Calibri" w:cs="Calibri"/>
      <w:sz w:val="24"/>
      <w:szCs w:val="24"/>
      <w:lang w:eastAsia="en-US"/>
    </w:rPr>
  </w:style>
  <w:style w:type="character" w:customStyle="1" w:styleId="EndNoteBibliographyTitleChar">
    <w:name w:val="EndNote Bibliography Title Char"/>
    <w:basedOn w:val="a0"/>
    <w:link w:val="EndNoteBibliographyTitle"/>
    <w:rsid w:val="006E156B"/>
    <w:rPr>
      <w:rFonts w:ascii="Calibri" w:eastAsiaTheme="minorHAnsi" w:hAnsi="Calibri" w:cs="Calibri"/>
      <w:sz w:val="24"/>
      <w:szCs w:val="24"/>
      <w:lang w:eastAsia="en-US"/>
    </w:rPr>
  </w:style>
  <w:style w:type="paragraph" w:customStyle="1" w:styleId="EndNoteBibliography">
    <w:name w:val="EndNote Bibliography"/>
    <w:basedOn w:val="a"/>
    <w:link w:val="EndNoteBibliographyChar"/>
    <w:rsid w:val="006E156B"/>
    <w:pPr>
      <w:widowControl/>
    </w:pPr>
    <w:rPr>
      <w:rFonts w:ascii="Calibri" w:eastAsiaTheme="minorHAnsi" w:hAnsi="Calibri" w:cs="Calibri"/>
      <w:sz w:val="24"/>
      <w:szCs w:val="24"/>
      <w:lang w:eastAsia="en-US"/>
    </w:rPr>
  </w:style>
  <w:style w:type="character" w:customStyle="1" w:styleId="EndNoteBibliographyChar">
    <w:name w:val="EndNote Bibliography Char"/>
    <w:basedOn w:val="a0"/>
    <w:link w:val="EndNoteBibliography"/>
    <w:rsid w:val="006E156B"/>
    <w:rPr>
      <w:rFonts w:ascii="Calibri" w:eastAsiaTheme="minorHAnsi" w:hAnsi="Calibri" w:cs="Calibri"/>
      <w:sz w:val="24"/>
      <w:szCs w:val="24"/>
      <w:lang w:eastAsia="en-US"/>
    </w:rPr>
  </w:style>
  <w:style w:type="character" w:styleId="a8">
    <w:name w:val="Hyperlink"/>
    <w:basedOn w:val="a0"/>
    <w:uiPriority w:val="99"/>
    <w:unhideWhenUsed/>
    <w:rsid w:val="006E156B"/>
    <w:rPr>
      <w:color w:val="EE7B08"/>
      <w:u w:val="single"/>
    </w:rPr>
  </w:style>
  <w:style w:type="character" w:styleId="a9">
    <w:name w:val="FollowedHyperlink"/>
    <w:basedOn w:val="a0"/>
    <w:uiPriority w:val="99"/>
    <w:semiHidden/>
    <w:unhideWhenUsed/>
    <w:rsid w:val="006E156B"/>
    <w:rPr>
      <w:color w:val="954F72" w:themeColor="followedHyperlink"/>
      <w:u w:val="single"/>
    </w:rPr>
  </w:style>
  <w:style w:type="paragraph" w:styleId="aa">
    <w:name w:val="Normal (Web)"/>
    <w:basedOn w:val="a"/>
    <w:uiPriority w:val="99"/>
    <w:unhideWhenUsed/>
    <w:rsid w:val="006E156B"/>
    <w:pPr>
      <w:widowControl/>
      <w:spacing w:before="100" w:beforeAutospacing="1" w:after="100" w:afterAutospacing="1"/>
      <w:jc w:val="left"/>
    </w:pPr>
    <w:rPr>
      <w:rFonts w:ascii="Times New Roman" w:eastAsia="Times New Roman" w:hAnsi="Times New Roman" w:cs="Times New Roman"/>
      <w:kern w:val="0"/>
      <w:sz w:val="24"/>
      <w:szCs w:val="24"/>
      <w:lang w:val="tr-TR" w:eastAsia="tr-TR"/>
    </w:rPr>
  </w:style>
  <w:style w:type="paragraph" w:styleId="ab">
    <w:name w:val="caption"/>
    <w:basedOn w:val="a"/>
    <w:next w:val="a"/>
    <w:uiPriority w:val="35"/>
    <w:unhideWhenUsed/>
    <w:qFormat/>
    <w:rsid w:val="006E156B"/>
    <w:pPr>
      <w:widowControl/>
      <w:spacing w:after="200"/>
      <w:jc w:val="left"/>
    </w:pPr>
    <w:rPr>
      <w:rFonts w:ascii="Times New Roman" w:eastAsia="Times New Roman" w:hAnsi="Times New Roman" w:cs="Times New Roman"/>
      <w:i/>
      <w:iCs/>
      <w:color w:val="44546A" w:themeColor="text2"/>
      <w:kern w:val="0"/>
      <w:sz w:val="18"/>
      <w:szCs w:val="18"/>
      <w:lang w:val="tr-TR" w:eastAsia="tr-TR"/>
    </w:rPr>
  </w:style>
  <w:style w:type="paragraph" w:styleId="ac">
    <w:name w:val="List Paragraph"/>
    <w:basedOn w:val="a"/>
    <w:uiPriority w:val="34"/>
    <w:qFormat/>
    <w:rsid w:val="006E156B"/>
    <w:pPr>
      <w:widowControl/>
      <w:ind w:left="720"/>
      <w:contextualSpacing/>
      <w:jc w:val="left"/>
    </w:pPr>
    <w:rPr>
      <w:rFonts w:ascii="Times New Roman" w:eastAsia="Times New Roman" w:hAnsi="Times New Roman" w:cs="Times New Roman"/>
      <w:kern w:val="0"/>
      <w:sz w:val="24"/>
      <w:szCs w:val="24"/>
      <w:lang w:val="tr-TR" w:eastAsia="tr-TR"/>
    </w:rPr>
  </w:style>
  <w:style w:type="paragraph" w:styleId="ad">
    <w:name w:val="No Spacing"/>
    <w:uiPriority w:val="1"/>
    <w:qFormat/>
    <w:rsid w:val="006E156B"/>
    <w:rPr>
      <w:rFonts w:ascii="Times New Roman" w:eastAsia="Times New Roman" w:hAnsi="Times New Roman" w:cs="Times New Roman"/>
      <w:kern w:val="0"/>
      <w:sz w:val="24"/>
      <w:szCs w:val="24"/>
      <w:lang w:val="tr-TR" w:eastAsia="tr-TR"/>
    </w:rPr>
  </w:style>
  <w:style w:type="character" w:styleId="ae">
    <w:name w:val="Unresolved Mention"/>
    <w:basedOn w:val="a0"/>
    <w:uiPriority w:val="99"/>
    <w:semiHidden/>
    <w:unhideWhenUsed/>
    <w:rsid w:val="006E156B"/>
    <w:rPr>
      <w:color w:val="605E5C"/>
      <w:shd w:val="clear" w:color="auto" w:fill="E1DFDD"/>
    </w:rPr>
  </w:style>
  <w:style w:type="paragraph" w:customStyle="1" w:styleId="Gvde">
    <w:name w:val="Gövde"/>
    <w:rsid w:val="006E156B"/>
    <w:pPr>
      <w:pBdr>
        <w:top w:val="nil"/>
        <w:left w:val="nil"/>
        <w:bottom w:val="nil"/>
        <w:right w:val="nil"/>
        <w:between w:val="nil"/>
        <w:bar w:val="nil"/>
      </w:pBdr>
    </w:pPr>
    <w:rPr>
      <w:rFonts w:ascii="Times New Roman" w:eastAsia="Arial Unicode MS" w:hAnsi="Times New Roman" w:cs="Arial Unicode MS"/>
      <w:color w:val="000000"/>
      <w:kern w:val="0"/>
      <w:sz w:val="24"/>
      <w:szCs w:val="24"/>
      <w:u w:color="000000"/>
      <w:bdr w:val="nil"/>
      <w:lang w:eastAsia="tr-TR"/>
    </w:rPr>
  </w:style>
  <w:style w:type="character" w:customStyle="1" w:styleId="10">
    <w:name w:val="标题 1 字符"/>
    <w:basedOn w:val="a0"/>
    <w:link w:val="1"/>
    <w:uiPriority w:val="9"/>
    <w:rsid w:val="00BF6396"/>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2340716">
      <w:bodyDiv w:val="1"/>
      <w:marLeft w:val="0"/>
      <w:marRight w:val="0"/>
      <w:marTop w:val="0"/>
      <w:marBottom w:val="0"/>
      <w:divBdr>
        <w:top w:val="none" w:sz="0" w:space="0" w:color="auto"/>
        <w:left w:val="none" w:sz="0" w:space="0" w:color="auto"/>
        <w:bottom w:val="none" w:sz="0" w:space="0" w:color="auto"/>
        <w:right w:val="none" w:sz="0" w:space="0" w:color="auto"/>
      </w:divBdr>
    </w:div>
    <w:div w:id="864562302">
      <w:bodyDiv w:val="1"/>
      <w:marLeft w:val="0"/>
      <w:marRight w:val="0"/>
      <w:marTop w:val="0"/>
      <w:marBottom w:val="0"/>
      <w:divBdr>
        <w:top w:val="none" w:sz="0" w:space="0" w:color="auto"/>
        <w:left w:val="none" w:sz="0" w:space="0" w:color="auto"/>
        <w:bottom w:val="none" w:sz="0" w:space="0" w:color="auto"/>
        <w:right w:val="none" w:sz="0" w:space="0" w:color="auto"/>
      </w:divBdr>
    </w:div>
    <w:div w:id="894202176">
      <w:bodyDiv w:val="1"/>
      <w:marLeft w:val="0"/>
      <w:marRight w:val="0"/>
      <w:marTop w:val="0"/>
      <w:marBottom w:val="0"/>
      <w:divBdr>
        <w:top w:val="none" w:sz="0" w:space="0" w:color="auto"/>
        <w:left w:val="none" w:sz="0" w:space="0" w:color="auto"/>
        <w:bottom w:val="none" w:sz="0" w:space="0" w:color="auto"/>
        <w:right w:val="none" w:sz="0" w:space="0" w:color="auto"/>
      </w:divBdr>
      <w:divsChild>
        <w:div w:id="794174548">
          <w:marLeft w:val="0"/>
          <w:marRight w:val="0"/>
          <w:marTop w:val="0"/>
          <w:marBottom w:val="0"/>
          <w:divBdr>
            <w:top w:val="single" w:sz="2" w:space="0" w:color="E3E3E3"/>
            <w:left w:val="single" w:sz="2" w:space="0" w:color="E3E3E3"/>
            <w:bottom w:val="single" w:sz="2" w:space="0" w:color="E3E3E3"/>
            <w:right w:val="single" w:sz="2" w:space="0" w:color="E3E3E3"/>
          </w:divBdr>
          <w:divsChild>
            <w:div w:id="870997994">
              <w:marLeft w:val="0"/>
              <w:marRight w:val="0"/>
              <w:marTop w:val="100"/>
              <w:marBottom w:val="100"/>
              <w:divBdr>
                <w:top w:val="single" w:sz="2" w:space="0" w:color="E3E3E3"/>
                <w:left w:val="single" w:sz="2" w:space="0" w:color="E3E3E3"/>
                <w:bottom w:val="single" w:sz="2" w:space="0" w:color="E3E3E3"/>
                <w:right w:val="single" w:sz="2" w:space="0" w:color="E3E3E3"/>
              </w:divBdr>
              <w:divsChild>
                <w:div w:id="2034531118">
                  <w:marLeft w:val="0"/>
                  <w:marRight w:val="0"/>
                  <w:marTop w:val="0"/>
                  <w:marBottom w:val="0"/>
                  <w:divBdr>
                    <w:top w:val="single" w:sz="2" w:space="0" w:color="E3E3E3"/>
                    <w:left w:val="single" w:sz="2" w:space="0" w:color="E3E3E3"/>
                    <w:bottom w:val="single" w:sz="2" w:space="0" w:color="E3E3E3"/>
                    <w:right w:val="single" w:sz="2" w:space="0" w:color="E3E3E3"/>
                  </w:divBdr>
                  <w:divsChild>
                    <w:div w:id="136147672">
                      <w:marLeft w:val="0"/>
                      <w:marRight w:val="0"/>
                      <w:marTop w:val="0"/>
                      <w:marBottom w:val="0"/>
                      <w:divBdr>
                        <w:top w:val="single" w:sz="2" w:space="0" w:color="E3E3E3"/>
                        <w:left w:val="single" w:sz="2" w:space="0" w:color="E3E3E3"/>
                        <w:bottom w:val="single" w:sz="2" w:space="0" w:color="E3E3E3"/>
                        <w:right w:val="single" w:sz="2" w:space="0" w:color="E3E3E3"/>
                      </w:divBdr>
                      <w:divsChild>
                        <w:div w:id="1267925446">
                          <w:marLeft w:val="0"/>
                          <w:marRight w:val="0"/>
                          <w:marTop w:val="0"/>
                          <w:marBottom w:val="0"/>
                          <w:divBdr>
                            <w:top w:val="single" w:sz="2" w:space="0" w:color="E3E3E3"/>
                            <w:left w:val="single" w:sz="2" w:space="0" w:color="E3E3E3"/>
                            <w:bottom w:val="single" w:sz="2" w:space="0" w:color="E3E3E3"/>
                            <w:right w:val="single" w:sz="2" w:space="0" w:color="E3E3E3"/>
                          </w:divBdr>
                          <w:divsChild>
                            <w:div w:id="1489249021">
                              <w:marLeft w:val="0"/>
                              <w:marRight w:val="0"/>
                              <w:marTop w:val="0"/>
                              <w:marBottom w:val="0"/>
                              <w:divBdr>
                                <w:top w:val="single" w:sz="2" w:space="0" w:color="E3E3E3"/>
                                <w:left w:val="single" w:sz="2" w:space="0" w:color="E3E3E3"/>
                                <w:bottom w:val="single" w:sz="2" w:space="0" w:color="E3E3E3"/>
                                <w:right w:val="single" w:sz="2" w:space="0" w:color="E3E3E3"/>
                              </w:divBdr>
                              <w:divsChild>
                                <w:div w:id="1837452636">
                                  <w:marLeft w:val="0"/>
                                  <w:marRight w:val="0"/>
                                  <w:marTop w:val="0"/>
                                  <w:marBottom w:val="0"/>
                                  <w:divBdr>
                                    <w:top w:val="single" w:sz="2" w:space="0" w:color="E3E3E3"/>
                                    <w:left w:val="single" w:sz="2" w:space="0" w:color="E3E3E3"/>
                                    <w:bottom w:val="single" w:sz="2" w:space="0" w:color="E3E3E3"/>
                                    <w:right w:val="single" w:sz="2" w:space="0" w:color="E3E3E3"/>
                                  </w:divBdr>
                                  <w:divsChild>
                                    <w:div w:id="103549845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12150421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C72D7B-C0E3-4585-8420-43760D183F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215</Pages>
  <Words>53786</Words>
  <Characters>306585</Characters>
  <Application>Microsoft Office Word</Application>
  <DocSecurity>0</DocSecurity>
  <Lines>2554</Lines>
  <Paragraphs>719</Paragraphs>
  <ScaleCrop>false</ScaleCrop>
  <Company/>
  <LinksUpToDate>false</LinksUpToDate>
  <CharactersWithSpaces>359652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孔孔 崔</dc:creator>
  <cp:keywords/>
  <dc:description/>
  <cp:lastModifiedBy>孔孔 崔</cp:lastModifiedBy>
  <cp:revision>4</cp:revision>
  <dcterms:created xsi:type="dcterms:W3CDTF">2024-04-26T16:06:00Z</dcterms:created>
  <dcterms:modified xsi:type="dcterms:W3CDTF">2024-06-13T14:29:00Z</dcterms:modified>
</cp:coreProperties>
</file>