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0D31CF" w14:textId="6474E80D" w:rsidR="001C3B99" w:rsidRPr="00EC2835" w:rsidRDefault="001C3B99" w:rsidP="00D340B2">
      <w:pPr>
        <w:spacing w:line="360" w:lineRule="auto"/>
        <w:jc w:val="center"/>
        <w:rPr>
          <w:rFonts w:eastAsia="SimSun"/>
          <w:b/>
          <w:bCs/>
          <w:sz w:val="36"/>
          <w:szCs w:val="36"/>
        </w:rPr>
      </w:pPr>
      <w:r w:rsidRPr="00EC2835">
        <w:rPr>
          <w:rFonts w:eastAsia="SimSun"/>
          <w:b/>
          <w:bCs/>
          <w:sz w:val="36"/>
          <w:szCs w:val="36"/>
        </w:rPr>
        <w:t>Supporting Information</w:t>
      </w:r>
    </w:p>
    <w:p w14:paraId="3894B740" w14:textId="30F4925D" w:rsidR="00D340B2" w:rsidRPr="00390B0A" w:rsidRDefault="00D340B2" w:rsidP="00D340B2">
      <w:pPr>
        <w:pStyle w:val="Title2"/>
        <w:spacing w:line="360" w:lineRule="auto"/>
        <w:jc w:val="center"/>
        <w:rPr>
          <w:rFonts w:eastAsia="SimSun"/>
          <w:bCs/>
        </w:rPr>
      </w:pPr>
      <w:r w:rsidRPr="00151A00">
        <w:rPr>
          <w:rFonts w:eastAsia="SimSun"/>
          <w:bCs/>
          <w:sz w:val="32"/>
          <w:szCs w:val="32"/>
        </w:rPr>
        <w:t xml:space="preserve">Myeloperoxidase Mediated Precise Inflammation Targeting of Antioxidant Melanin </w:t>
      </w:r>
      <w:r w:rsidR="004804C9" w:rsidRPr="00151A00">
        <w:rPr>
          <w:rFonts w:eastAsia="SimSun"/>
          <w:bCs/>
          <w:sz w:val="32"/>
          <w:szCs w:val="32"/>
        </w:rPr>
        <w:t>Nano</w:t>
      </w:r>
      <w:r w:rsidR="004804C9">
        <w:rPr>
          <w:rFonts w:eastAsia="SimSun" w:hint="eastAsia"/>
          <w:bCs/>
          <w:sz w:val="32"/>
          <w:szCs w:val="32"/>
          <w:lang w:eastAsia="zh-CN"/>
        </w:rPr>
        <w:t>medicines</w:t>
      </w:r>
      <w:r w:rsidR="004804C9" w:rsidRPr="00151A00">
        <w:rPr>
          <w:rFonts w:eastAsia="SimSun"/>
          <w:bCs/>
          <w:sz w:val="32"/>
          <w:szCs w:val="32"/>
        </w:rPr>
        <w:t xml:space="preserve"> </w:t>
      </w:r>
      <w:r w:rsidRPr="00151A00">
        <w:rPr>
          <w:rFonts w:eastAsia="SimSun"/>
          <w:bCs/>
          <w:sz w:val="32"/>
          <w:szCs w:val="32"/>
        </w:rPr>
        <w:t>as an Effective Therapeutic Strategy for Chronic Inflammation</w:t>
      </w:r>
    </w:p>
    <w:p w14:paraId="3C46E6D8" w14:textId="77777777" w:rsidR="00D340B2" w:rsidRPr="00591450" w:rsidRDefault="00D340B2" w:rsidP="00D340B2">
      <w:pPr>
        <w:pStyle w:val="Tableofcontents"/>
        <w:spacing w:line="360" w:lineRule="auto"/>
        <w:jc w:val="both"/>
        <w:rPr>
          <w:rFonts w:eastAsiaTheme="minorEastAsia"/>
          <w:lang w:eastAsia="zh-CN"/>
        </w:rPr>
      </w:pPr>
    </w:p>
    <w:p w14:paraId="0712C915" w14:textId="77777777" w:rsidR="00D340B2" w:rsidRDefault="00D340B2" w:rsidP="00D340B2">
      <w:pPr>
        <w:pStyle w:val="Tableofcontents"/>
        <w:spacing w:line="360" w:lineRule="auto"/>
        <w:jc w:val="both"/>
        <w:rPr>
          <w:rFonts w:eastAsiaTheme="minorEastAsia"/>
          <w:lang w:eastAsia="zh-CN"/>
        </w:rPr>
      </w:pPr>
      <w:r>
        <w:rPr>
          <w:rFonts w:eastAsiaTheme="minorEastAsia" w:hint="eastAsia"/>
          <w:szCs w:val="28"/>
          <w:lang w:eastAsia="zh-CN"/>
        </w:rPr>
        <w:t>Yiming Li</w:t>
      </w:r>
      <w:r w:rsidRPr="00372D32">
        <w:rPr>
          <w:szCs w:val="28"/>
          <w:vertAlign w:val="superscript"/>
        </w:rPr>
        <w:t>1,2,3,4</w:t>
      </w:r>
      <w:r w:rsidRPr="00372D32">
        <w:rPr>
          <w:rFonts w:hint="eastAsia"/>
          <w:szCs w:val="28"/>
        </w:rPr>
        <w:t xml:space="preserve">, </w:t>
      </w:r>
      <w:r w:rsidRPr="00372D32">
        <w:rPr>
          <w:szCs w:val="28"/>
        </w:rPr>
        <w:t>Qiong Huang</w:t>
      </w:r>
      <w:r w:rsidRPr="00372D32">
        <w:rPr>
          <w:szCs w:val="28"/>
          <w:vertAlign w:val="superscript"/>
        </w:rPr>
        <w:t>3,5</w:t>
      </w:r>
      <w:r w:rsidRPr="00372D32">
        <w:rPr>
          <w:szCs w:val="28"/>
        </w:rPr>
        <w:t xml:space="preserve">, </w:t>
      </w:r>
      <w:r>
        <w:rPr>
          <w:rFonts w:eastAsiaTheme="minorEastAsia" w:hint="eastAsia"/>
          <w:szCs w:val="28"/>
          <w:lang w:eastAsia="zh-CN"/>
        </w:rPr>
        <w:t>Tianjiao Zhao</w:t>
      </w:r>
      <w:r>
        <w:rPr>
          <w:rFonts w:eastAsiaTheme="minorEastAsia" w:hint="eastAsia"/>
          <w:szCs w:val="28"/>
          <w:vertAlign w:val="superscript"/>
          <w:lang w:eastAsia="zh-CN"/>
        </w:rPr>
        <w:t>2</w:t>
      </w:r>
      <w:r w:rsidRPr="00372D32">
        <w:rPr>
          <w:szCs w:val="28"/>
        </w:rPr>
        <w:t xml:space="preserve">, </w:t>
      </w:r>
      <w:r>
        <w:rPr>
          <w:rFonts w:eastAsiaTheme="minorEastAsia" w:hint="eastAsia"/>
          <w:szCs w:val="28"/>
          <w:lang w:eastAsia="zh-CN"/>
        </w:rPr>
        <w:t>Shuya Wang</w:t>
      </w:r>
      <w:r>
        <w:rPr>
          <w:rFonts w:eastAsiaTheme="minorEastAsia" w:hint="eastAsia"/>
          <w:szCs w:val="28"/>
          <w:vertAlign w:val="superscript"/>
          <w:lang w:eastAsia="zh-CN"/>
        </w:rPr>
        <w:t>2</w:t>
      </w:r>
      <w:r w:rsidRPr="00372D32">
        <w:rPr>
          <w:szCs w:val="28"/>
        </w:rPr>
        <w:t xml:space="preserve">, </w:t>
      </w:r>
      <w:r>
        <w:rPr>
          <w:rFonts w:eastAsiaTheme="minorEastAsia" w:hint="eastAsia"/>
          <w:szCs w:val="28"/>
          <w:lang w:eastAsia="zh-CN"/>
        </w:rPr>
        <w:t>Qiaohui Chen</w:t>
      </w:r>
      <w:r>
        <w:rPr>
          <w:rFonts w:eastAsiaTheme="minorEastAsia" w:hint="eastAsia"/>
          <w:szCs w:val="28"/>
          <w:vertAlign w:val="superscript"/>
          <w:lang w:eastAsia="zh-CN"/>
        </w:rPr>
        <w:t>2</w:t>
      </w:r>
      <w:r>
        <w:rPr>
          <w:rFonts w:eastAsiaTheme="minorEastAsia" w:hint="eastAsia"/>
          <w:szCs w:val="28"/>
          <w:lang w:eastAsia="zh-CN"/>
        </w:rPr>
        <w:t>, Yongqi Yang</w:t>
      </w:r>
      <w:r>
        <w:rPr>
          <w:rFonts w:eastAsiaTheme="minorEastAsia" w:hint="eastAsia"/>
          <w:szCs w:val="28"/>
          <w:vertAlign w:val="superscript"/>
          <w:lang w:eastAsia="zh-CN"/>
        </w:rPr>
        <w:t>2</w:t>
      </w:r>
      <w:r>
        <w:rPr>
          <w:rFonts w:eastAsiaTheme="minorEastAsia" w:hint="eastAsia"/>
          <w:szCs w:val="28"/>
          <w:lang w:eastAsia="zh-CN"/>
        </w:rPr>
        <w:t>, Xiaojing Shi</w:t>
      </w:r>
      <w:r>
        <w:rPr>
          <w:rFonts w:eastAsiaTheme="minorEastAsia" w:hint="eastAsia"/>
          <w:szCs w:val="28"/>
          <w:vertAlign w:val="superscript"/>
          <w:lang w:eastAsia="zh-CN"/>
        </w:rPr>
        <w:t>2</w:t>
      </w:r>
      <w:r>
        <w:rPr>
          <w:rFonts w:eastAsiaTheme="minorEastAsia" w:hint="eastAsia"/>
          <w:szCs w:val="28"/>
          <w:lang w:eastAsia="zh-CN"/>
        </w:rPr>
        <w:t>,</w:t>
      </w:r>
      <w:r w:rsidRPr="00372D32">
        <w:rPr>
          <w:szCs w:val="28"/>
        </w:rPr>
        <w:t xml:space="preserve"> </w:t>
      </w:r>
      <w:r>
        <w:rPr>
          <w:rFonts w:eastAsiaTheme="minorEastAsia" w:hint="eastAsia"/>
          <w:szCs w:val="28"/>
          <w:lang w:eastAsia="zh-CN"/>
        </w:rPr>
        <w:t>Xiangping Song</w:t>
      </w:r>
      <w:r w:rsidRPr="00372D32">
        <w:rPr>
          <w:szCs w:val="28"/>
          <w:vertAlign w:val="superscript"/>
        </w:rPr>
        <w:t>1,2,3,4</w:t>
      </w:r>
      <w:r>
        <w:rPr>
          <w:rFonts w:eastAsiaTheme="minorEastAsia" w:hint="eastAsia"/>
          <w:szCs w:val="28"/>
          <w:lang w:eastAsia="zh-CN"/>
        </w:rPr>
        <w:t xml:space="preserve">, </w:t>
      </w:r>
      <w:r w:rsidRPr="00717E34">
        <w:rPr>
          <w:rFonts w:hint="eastAsia"/>
          <w:szCs w:val="28"/>
        </w:rPr>
        <w:t>Hao Wu</w:t>
      </w:r>
      <w:r w:rsidRPr="00372D32">
        <w:rPr>
          <w:szCs w:val="28"/>
          <w:vertAlign w:val="superscript"/>
        </w:rPr>
        <w:t>1,2,3,</w:t>
      </w:r>
      <w:r>
        <w:rPr>
          <w:rFonts w:eastAsiaTheme="minorEastAsia" w:hint="eastAsia"/>
          <w:szCs w:val="28"/>
          <w:vertAlign w:val="superscript"/>
          <w:lang w:eastAsia="zh-CN"/>
        </w:rPr>
        <w:t>6</w:t>
      </w:r>
      <w:r w:rsidRPr="00372D32">
        <w:rPr>
          <w:szCs w:val="28"/>
        </w:rPr>
        <w:t>,</w:t>
      </w:r>
      <w:r>
        <w:rPr>
          <w:rFonts w:eastAsiaTheme="minorEastAsia" w:hint="eastAsia"/>
          <w:szCs w:val="28"/>
          <w:lang w:eastAsia="zh-CN"/>
        </w:rPr>
        <w:t xml:space="preserve"> Yi Luo</w:t>
      </w:r>
      <w:r w:rsidRPr="00372D32">
        <w:rPr>
          <w:szCs w:val="28"/>
          <w:vertAlign w:val="superscript"/>
        </w:rPr>
        <w:t>1,2,3,</w:t>
      </w:r>
      <w:r>
        <w:rPr>
          <w:rFonts w:eastAsiaTheme="minorEastAsia" w:hint="eastAsia"/>
          <w:szCs w:val="28"/>
          <w:vertAlign w:val="superscript"/>
          <w:lang w:eastAsia="zh-CN"/>
        </w:rPr>
        <w:t>6</w:t>
      </w:r>
      <w:r>
        <w:rPr>
          <w:rFonts w:eastAsiaTheme="minorEastAsia" w:hint="eastAsia"/>
          <w:szCs w:val="28"/>
          <w:lang w:eastAsia="zh-CN"/>
        </w:rPr>
        <w:t>,</w:t>
      </w:r>
      <w:r w:rsidRPr="00372D32">
        <w:rPr>
          <w:szCs w:val="28"/>
        </w:rPr>
        <w:t xml:space="preserve"> </w:t>
      </w:r>
      <w:r>
        <w:rPr>
          <w:rFonts w:eastAsiaTheme="minorEastAsia" w:hint="eastAsia"/>
          <w:szCs w:val="28"/>
          <w:lang w:eastAsia="zh-CN"/>
        </w:rPr>
        <w:t xml:space="preserve">Momo Cao, </w:t>
      </w:r>
      <w:r w:rsidRPr="00372D32">
        <w:rPr>
          <w:szCs w:val="28"/>
        </w:rPr>
        <w:t>Wei Wu</w:t>
      </w:r>
      <w:r w:rsidRPr="00372D32">
        <w:rPr>
          <w:szCs w:val="28"/>
          <w:vertAlign w:val="superscript"/>
        </w:rPr>
        <w:t>1,3,4</w:t>
      </w:r>
      <w:r w:rsidRPr="00372D32">
        <w:rPr>
          <w:rFonts w:hint="eastAsia"/>
          <w:szCs w:val="28"/>
          <w:vertAlign w:val="superscript"/>
        </w:rPr>
        <w:t>,</w:t>
      </w:r>
      <w:r>
        <w:rPr>
          <w:rFonts w:eastAsiaTheme="minorEastAsia" w:hint="eastAsia"/>
          <w:szCs w:val="28"/>
          <w:vertAlign w:val="superscript"/>
          <w:lang w:eastAsia="zh-CN"/>
        </w:rPr>
        <w:t>8</w:t>
      </w:r>
      <w:r w:rsidRPr="00372D32">
        <w:rPr>
          <w:szCs w:val="28"/>
        </w:rPr>
        <w:t>*, Kelong Ai</w:t>
      </w:r>
      <w:r w:rsidRPr="00372D32">
        <w:rPr>
          <w:szCs w:val="28"/>
          <w:vertAlign w:val="superscript"/>
        </w:rPr>
        <w:t xml:space="preserve"> 2,</w:t>
      </w:r>
      <w:r>
        <w:rPr>
          <w:rFonts w:eastAsiaTheme="minorEastAsia" w:hint="eastAsia"/>
          <w:szCs w:val="28"/>
          <w:vertAlign w:val="superscript"/>
          <w:lang w:eastAsia="zh-CN"/>
        </w:rPr>
        <w:t>9</w:t>
      </w:r>
      <w:r w:rsidRPr="00372D32">
        <w:rPr>
          <w:szCs w:val="28"/>
          <w:vertAlign w:val="superscript"/>
        </w:rPr>
        <w:t>,</w:t>
      </w:r>
      <w:r>
        <w:rPr>
          <w:rFonts w:eastAsiaTheme="minorEastAsia" w:hint="eastAsia"/>
          <w:szCs w:val="28"/>
          <w:vertAlign w:val="superscript"/>
          <w:lang w:eastAsia="zh-CN"/>
        </w:rPr>
        <w:t>10</w:t>
      </w:r>
      <w:r w:rsidRPr="00372D32">
        <w:rPr>
          <w:szCs w:val="28"/>
        </w:rPr>
        <w:t>*</w:t>
      </w:r>
    </w:p>
    <w:p w14:paraId="76B8F195" w14:textId="77777777" w:rsidR="00D340B2" w:rsidRPr="00372D32" w:rsidRDefault="00D340B2" w:rsidP="00D340B2">
      <w:pPr>
        <w:spacing w:line="480" w:lineRule="auto"/>
      </w:pPr>
      <w:r w:rsidRPr="00372D32">
        <w:rPr>
          <w:vertAlign w:val="superscript"/>
        </w:rPr>
        <w:t xml:space="preserve">1 </w:t>
      </w:r>
      <w:r w:rsidRPr="00372D32">
        <w:t>Department of Geriatric Surgery, Xiangya Hospital, Central South University, Changsha, 410008, China.</w:t>
      </w:r>
    </w:p>
    <w:p w14:paraId="3018E1DB" w14:textId="135661AE" w:rsidR="00D340B2" w:rsidRPr="00372D32" w:rsidRDefault="00D340B2" w:rsidP="00D340B2">
      <w:pPr>
        <w:spacing w:line="480" w:lineRule="auto"/>
      </w:pPr>
      <w:r w:rsidRPr="00372D32">
        <w:rPr>
          <w:vertAlign w:val="superscript"/>
        </w:rPr>
        <w:t xml:space="preserve">2 </w:t>
      </w:r>
      <w:r w:rsidRPr="00372D32">
        <w:t xml:space="preserve">Xiangya School of Pharmaceutical Sciences, Central South University, Changsha, </w:t>
      </w:r>
      <w:r w:rsidR="00677572" w:rsidRPr="00372D32">
        <w:t>4100</w:t>
      </w:r>
      <w:r w:rsidR="00677572">
        <w:rPr>
          <w:rFonts w:eastAsiaTheme="minorEastAsia" w:hint="eastAsia"/>
          <w:lang w:eastAsia="zh-CN"/>
        </w:rPr>
        <w:t>13</w:t>
      </w:r>
      <w:r w:rsidRPr="00372D32">
        <w:t>, China.</w:t>
      </w:r>
    </w:p>
    <w:p w14:paraId="459D6ACC" w14:textId="77777777" w:rsidR="00D340B2" w:rsidRPr="00372D32" w:rsidRDefault="00D340B2" w:rsidP="00D340B2">
      <w:pPr>
        <w:spacing w:line="480" w:lineRule="auto"/>
      </w:pPr>
      <w:r w:rsidRPr="00372D32">
        <w:rPr>
          <w:vertAlign w:val="superscript"/>
        </w:rPr>
        <w:t xml:space="preserve">3 </w:t>
      </w:r>
      <w:r w:rsidRPr="00372D32">
        <w:t>National Clinical Research Center for Geriatric Disorders, Xiangya Hospital, Central South University, Changsha, 410008, China.</w:t>
      </w:r>
    </w:p>
    <w:p w14:paraId="4316DE97" w14:textId="77777777" w:rsidR="00D340B2" w:rsidRDefault="00D340B2" w:rsidP="00D340B2">
      <w:pPr>
        <w:pStyle w:val="Tableofcontents"/>
        <w:spacing w:line="360" w:lineRule="auto"/>
        <w:jc w:val="both"/>
        <w:rPr>
          <w:rFonts w:eastAsiaTheme="minorEastAsia"/>
          <w:lang w:eastAsia="zh-CN"/>
        </w:rPr>
      </w:pPr>
      <w:r w:rsidRPr="00372D32">
        <w:rPr>
          <w:vertAlign w:val="superscript"/>
        </w:rPr>
        <w:t xml:space="preserve">4 </w:t>
      </w:r>
      <w:r w:rsidRPr="00372D32">
        <w:t>Department of General Surgery, Xiangya Hospital, Central South University, Changsha, 410008, China.</w:t>
      </w:r>
    </w:p>
    <w:p w14:paraId="5F660F76" w14:textId="77777777" w:rsidR="00D340B2" w:rsidRDefault="00D340B2" w:rsidP="00D340B2">
      <w:pPr>
        <w:pStyle w:val="Tableofcontents"/>
        <w:spacing w:line="360" w:lineRule="auto"/>
        <w:jc w:val="both"/>
        <w:rPr>
          <w:rFonts w:eastAsiaTheme="minorEastAsia"/>
          <w:lang w:eastAsia="zh-CN"/>
        </w:rPr>
      </w:pPr>
      <w:r w:rsidRPr="00372D32">
        <w:rPr>
          <w:vertAlign w:val="superscript"/>
        </w:rPr>
        <w:t xml:space="preserve">5 </w:t>
      </w:r>
      <w:r w:rsidRPr="00372D32">
        <w:t>Department of Pharmacy, Xiangya Hospital, Central South University, Changsha, 410008, China.</w:t>
      </w:r>
    </w:p>
    <w:p w14:paraId="696BFC14" w14:textId="77777777" w:rsidR="00D340B2" w:rsidRDefault="00D340B2" w:rsidP="00D340B2">
      <w:pPr>
        <w:pStyle w:val="Tableofcontents"/>
        <w:spacing w:line="360" w:lineRule="auto"/>
        <w:jc w:val="both"/>
        <w:rPr>
          <w:rFonts w:eastAsiaTheme="minorEastAsia"/>
          <w:lang w:eastAsia="zh-CN"/>
        </w:rPr>
      </w:pPr>
      <w:r>
        <w:rPr>
          <w:rFonts w:eastAsiaTheme="minorEastAsia" w:hint="eastAsia"/>
          <w:vertAlign w:val="superscript"/>
          <w:lang w:eastAsia="zh-CN"/>
        </w:rPr>
        <w:t xml:space="preserve">6 </w:t>
      </w:r>
      <w:r w:rsidRPr="00D43BA5">
        <w:t>Department of Gastroenterology, Xiangya Hospital, Central South University, Changsha, 410008, China.</w:t>
      </w:r>
    </w:p>
    <w:p w14:paraId="6EB27FC7" w14:textId="77777777" w:rsidR="00D340B2" w:rsidRDefault="00D340B2" w:rsidP="00D340B2">
      <w:pPr>
        <w:pStyle w:val="Tableofcontents"/>
        <w:spacing w:line="360" w:lineRule="auto"/>
        <w:jc w:val="both"/>
        <w:rPr>
          <w:rFonts w:eastAsiaTheme="minorEastAsia"/>
          <w:lang w:eastAsia="zh-CN"/>
        </w:rPr>
      </w:pPr>
      <w:r>
        <w:rPr>
          <w:rFonts w:eastAsiaTheme="minorEastAsia" w:hint="eastAsia"/>
          <w:vertAlign w:val="superscript"/>
          <w:lang w:eastAsia="zh-CN"/>
        </w:rPr>
        <w:t xml:space="preserve">7 </w:t>
      </w:r>
      <w:r w:rsidRPr="00ED7DA1">
        <w:t xml:space="preserve">Liver Cancer Laboratory, Xiangya Hospital, Central South University, Changsha, </w:t>
      </w:r>
      <w:r>
        <w:rPr>
          <w:rFonts w:eastAsiaTheme="minorEastAsia" w:hint="eastAsia"/>
          <w:lang w:eastAsia="zh-CN"/>
        </w:rPr>
        <w:t>410008</w:t>
      </w:r>
      <w:r w:rsidRPr="00D43BA5">
        <w:t>, China.</w:t>
      </w:r>
    </w:p>
    <w:p w14:paraId="50DCE071" w14:textId="77777777" w:rsidR="00D340B2" w:rsidRDefault="00D340B2" w:rsidP="00D340B2">
      <w:pPr>
        <w:spacing w:line="480" w:lineRule="auto"/>
        <w:rPr>
          <w:rFonts w:eastAsiaTheme="minorEastAsia"/>
          <w:vertAlign w:val="superscript"/>
          <w:lang w:eastAsia="zh-CN"/>
        </w:rPr>
      </w:pPr>
      <w:r>
        <w:rPr>
          <w:rFonts w:eastAsiaTheme="minorEastAsia" w:hint="eastAsia"/>
          <w:vertAlign w:val="superscript"/>
          <w:lang w:eastAsia="zh-CN"/>
        </w:rPr>
        <w:t xml:space="preserve">8 </w:t>
      </w:r>
      <w:r w:rsidRPr="00372D32">
        <w:t>Key Laboratory of Biological Nanotechnology of National Health Commission, Changsha, 410008, China.</w:t>
      </w:r>
    </w:p>
    <w:p w14:paraId="449B1F4D" w14:textId="5654A47E" w:rsidR="00D340B2" w:rsidRDefault="00D340B2" w:rsidP="00D340B2">
      <w:pPr>
        <w:spacing w:line="480" w:lineRule="auto"/>
        <w:rPr>
          <w:rFonts w:eastAsiaTheme="minorEastAsia"/>
          <w:lang w:eastAsia="zh-CN"/>
        </w:rPr>
      </w:pPr>
      <w:r>
        <w:rPr>
          <w:rFonts w:eastAsiaTheme="minorEastAsia" w:hint="eastAsia"/>
          <w:vertAlign w:val="superscript"/>
          <w:lang w:eastAsia="zh-CN"/>
        </w:rPr>
        <w:t>9</w:t>
      </w:r>
      <w:r w:rsidRPr="00372D32">
        <w:rPr>
          <w:vertAlign w:val="superscript"/>
        </w:rPr>
        <w:t xml:space="preserve"> </w:t>
      </w:r>
      <w:r w:rsidRPr="00372D32">
        <w:t xml:space="preserve">Hunan Provincial Key Laboratory of Cardiovascular Research, Xiangya School of Pharmaceutical Sciences, Central South University, Changsha, </w:t>
      </w:r>
      <w:r w:rsidR="00677572" w:rsidRPr="00372D32">
        <w:t>4100</w:t>
      </w:r>
      <w:r w:rsidR="00677572">
        <w:rPr>
          <w:rFonts w:eastAsiaTheme="minorEastAsia" w:hint="eastAsia"/>
          <w:lang w:eastAsia="zh-CN"/>
        </w:rPr>
        <w:t>13</w:t>
      </w:r>
      <w:r w:rsidRPr="00372D32">
        <w:t>, China.</w:t>
      </w:r>
    </w:p>
    <w:p w14:paraId="0E0C950F" w14:textId="77777777" w:rsidR="00D340B2" w:rsidRPr="00372D32" w:rsidRDefault="00D340B2" w:rsidP="00D340B2">
      <w:pPr>
        <w:spacing w:line="480" w:lineRule="auto"/>
      </w:pPr>
      <w:r>
        <w:rPr>
          <w:rFonts w:eastAsiaTheme="minorEastAsia" w:hint="eastAsia"/>
          <w:vertAlign w:val="superscript"/>
          <w:lang w:eastAsia="zh-CN"/>
        </w:rPr>
        <w:t>10</w:t>
      </w:r>
      <w:r w:rsidRPr="00372D32">
        <w:rPr>
          <w:vertAlign w:val="superscript"/>
        </w:rPr>
        <w:t xml:space="preserve"> </w:t>
      </w:r>
      <w:r w:rsidRPr="00372D32">
        <w:t>Key Laboratory of Aging-related Bone and Joint Diseases Prevention and Treatment., Ministry of Education, Xiangya Hospital, Central South University, Changsha, 410008, China.</w:t>
      </w:r>
    </w:p>
    <w:p w14:paraId="13BF09E3" w14:textId="77777777" w:rsidR="00D340B2" w:rsidRPr="00372D32" w:rsidRDefault="00D340B2" w:rsidP="00D340B2">
      <w:pPr>
        <w:spacing w:line="480" w:lineRule="auto"/>
      </w:pPr>
      <w:r w:rsidRPr="00372D32">
        <w:t xml:space="preserve">The authors </w:t>
      </w:r>
      <w:r>
        <w:rPr>
          <w:rFonts w:eastAsiaTheme="minorEastAsia" w:hint="eastAsia"/>
          <w:lang w:eastAsia="zh-CN"/>
        </w:rPr>
        <w:t>Yiming Li</w:t>
      </w:r>
      <w:r w:rsidRPr="00372D32">
        <w:t xml:space="preserve"> and Qiong Huang contributed equally to the work.</w:t>
      </w:r>
    </w:p>
    <w:p w14:paraId="22EB0E1A" w14:textId="77777777" w:rsidR="00D340B2" w:rsidRPr="00372D32" w:rsidRDefault="00D340B2" w:rsidP="00D340B2">
      <w:pPr>
        <w:rPr>
          <w:szCs w:val="28"/>
        </w:rPr>
      </w:pPr>
      <w:r w:rsidRPr="00372D32">
        <w:rPr>
          <w:b/>
        </w:rPr>
        <w:t>*Corresponding authors</w:t>
      </w:r>
      <w:r w:rsidRPr="00372D32">
        <w:t xml:space="preserve">: wuweixy@csu.edu.cn (Prof. Wei Wu) and </w:t>
      </w:r>
      <w:r w:rsidRPr="00742F96">
        <w:t>aikelong@csu.edu.cn</w:t>
      </w:r>
      <w:r w:rsidRPr="00372D32">
        <w:t xml:space="preserve"> (Prof. Kelong Ai)</w:t>
      </w:r>
      <w:r w:rsidRPr="00372D32">
        <w:rPr>
          <w:szCs w:val="28"/>
        </w:rPr>
        <w:t xml:space="preserve"> </w:t>
      </w:r>
    </w:p>
    <w:p w14:paraId="2E88BD9C" w14:textId="77777777" w:rsidR="00D340B2" w:rsidRPr="002B2236" w:rsidRDefault="00D340B2" w:rsidP="00D340B2">
      <w:pPr>
        <w:pStyle w:val="Tableofcontents"/>
        <w:spacing w:line="360" w:lineRule="auto"/>
        <w:jc w:val="both"/>
        <w:rPr>
          <w:rFonts w:eastAsiaTheme="minorEastAsia"/>
          <w:lang w:eastAsia="zh-CN"/>
        </w:rPr>
      </w:pPr>
    </w:p>
    <w:p w14:paraId="7FE4FFA8" w14:textId="77777777" w:rsidR="00D340B2" w:rsidRPr="00D340B2" w:rsidRDefault="00D340B2" w:rsidP="00B124E7">
      <w:pPr>
        <w:spacing w:line="360" w:lineRule="auto"/>
        <w:jc w:val="both"/>
        <w:rPr>
          <w:rFonts w:eastAsiaTheme="minorEastAsia"/>
          <w:b/>
          <w:sz w:val="32"/>
          <w:szCs w:val="32"/>
          <w:lang w:eastAsia="zh-CN"/>
        </w:rPr>
      </w:pPr>
    </w:p>
    <w:p w14:paraId="09883DC0" w14:textId="427A2800" w:rsidR="003A6A9B" w:rsidRDefault="00C027BE" w:rsidP="003A6A9B">
      <w:pPr>
        <w:jc w:val="center"/>
        <w:rPr>
          <w:rFonts w:eastAsia="Microsoft YaHei"/>
          <w:b/>
          <w:bCs/>
          <w:lang w:eastAsia="zh-CN"/>
        </w:rPr>
      </w:pPr>
      <w:r>
        <w:rPr>
          <w:rFonts w:eastAsia="Microsoft YaHei"/>
          <w:b/>
          <w:bCs/>
          <w:noProof/>
          <w:lang w:eastAsia="zh-CN"/>
        </w:rPr>
        <w:lastRenderedPageBreak/>
        <w:drawing>
          <wp:inline distT="0" distB="0" distL="0" distR="0" wp14:anchorId="55C4B290" wp14:editId="6B76D6CF">
            <wp:extent cx="5492496" cy="3855720"/>
            <wp:effectExtent l="0" t="0" r="0" b="0"/>
            <wp:docPr id="5413673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367344" name="图片 54136734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2496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2E48D" w14:textId="4F2D4BC6" w:rsidR="006475C2" w:rsidRPr="00C702B8" w:rsidRDefault="006475C2" w:rsidP="003A6A9B">
      <w:pPr>
        <w:jc w:val="both"/>
        <w:rPr>
          <w:rFonts w:eastAsia="KaiTi"/>
          <w:szCs w:val="28"/>
          <w:lang w:eastAsia="zh-CN"/>
        </w:rPr>
      </w:pPr>
      <w:r w:rsidRPr="00C702B8">
        <w:rPr>
          <w:rFonts w:eastAsia="KaiTi"/>
          <w:b/>
          <w:bCs/>
          <w:szCs w:val="28"/>
          <w:lang w:eastAsia="zh-CN"/>
        </w:rPr>
        <w:t xml:space="preserve">Figure S1. </w:t>
      </w:r>
      <w:r w:rsidR="00B57882" w:rsidRPr="00E50E40">
        <w:rPr>
          <w:rFonts w:eastAsia="KaiTi"/>
          <w:b/>
          <w:bCs/>
          <w:szCs w:val="28"/>
          <w:lang w:eastAsia="zh-CN"/>
        </w:rPr>
        <w:t>A.</w:t>
      </w:r>
      <w:r w:rsidR="00B57882" w:rsidRPr="00C702B8">
        <w:rPr>
          <w:rFonts w:eastAsia="KaiTi"/>
          <w:szCs w:val="28"/>
          <w:lang w:eastAsia="zh-CN"/>
        </w:rPr>
        <w:t xml:space="preserve"> </w:t>
      </w:r>
      <w:r w:rsidRPr="00C702B8">
        <w:rPr>
          <w:rFonts w:eastAsia="KaiTi"/>
          <w:szCs w:val="28"/>
          <w:lang w:eastAsia="zh-CN"/>
        </w:rPr>
        <w:t>XRD result showed the hump at 22</w:t>
      </w:r>
      <w:r w:rsidR="00146AE9" w:rsidRPr="00D7239D">
        <w:rPr>
          <w:rFonts w:eastAsia="KaiTi"/>
          <w:szCs w:val="28"/>
          <w:lang w:eastAsia="zh-CN"/>
        </w:rPr>
        <w:t>°</w:t>
      </w:r>
      <w:r w:rsidRPr="00C702B8">
        <w:rPr>
          <w:rFonts w:eastAsia="KaiTi"/>
          <w:szCs w:val="28"/>
          <w:lang w:eastAsia="zh-CN"/>
        </w:rPr>
        <w:t xml:space="preserve">, indicating that </w:t>
      </w:r>
      <w:r w:rsidR="00B23EF9">
        <w:rPr>
          <w:rFonts w:eastAsia="SimSun" w:hint="eastAsia"/>
          <w:lang w:eastAsia="zh-CN"/>
        </w:rPr>
        <w:t>MNMs</w:t>
      </w:r>
      <w:r w:rsidRPr="00C702B8">
        <w:rPr>
          <w:rFonts w:eastAsia="KaiTi"/>
          <w:szCs w:val="28"/>
          <w:lang w:eastAsia="zh-CN"/>
        </w:rPr>
        <w:t xml:space="preserve"> </w:t>
      </w:r>
      <w:r w:rsidR="00D577CE">
        <w:rPr>
          <w:rFonts w:eastAsia="KaiTi" w:hint="eastAsia"/>
          <w:szCs w:val="28"/>
          <w:lang w:eastAsia="zh-CN"/>
        </w:rPr>
        <w:t>are</w:t>
      </w:r>
      <w:r w:rsidR="00D577CE" w:rsidRPr="00C702B8">
        <w:rPr>
          <w:rFonts w:eastAsia="KaiTi"/>
          <w:szCs w:val="28"/>
          <w:lang w:eastAsia="zh-CN"/>
        </w:rPr>
        <w:t xml:space="preserve"> </w:t>
      </w:r>
      <w:r w:rsidR="00D577CE" w:rsidRPr="00D577CE">
        <w:rPr>
          <w:rFonts w:eastAsia="KaiTi"/>
          <w:szCs w:val="28"/>
          <w:lang w:eastAsia="zh-CN"/>
        </w:rPr>
        <w:t>amorphous structures</w:t>
      </w:r>
      <w:r w:rsidRPr="00B124E7">
        <w:rPr>
          <w:rFonts w:eastAsia="KaiTi"/>
          <w:szCs w:val="28"/>
          <w:lang w:eastAsia="zh-CN"/>
        </w:rPr>
        <w:t xml:space="preserve">. </w:t>
      </w:r>
      <w:r w:rsidR="00B57882" w:rsidRPr="00E50E40">
        <w:rPr>
          <w:rFonts w:eastAsia="KaiTi"/>
          <w:b/>
          <w:bCs/>
          <w:szCs w:val="28"/>
          <w:lang w:eastAsia="zh-CN"/>
        </w:rPr>
        <w:t>B.</w:t>
      </w:r>
      <w:r w:rsidR="00B57882" w:rsidRPr="00B124E7">
        <w:rPr>
          <w:rFonts w:eastAsia="KaiTi"/>
          <w:szCs w:val="28"/>
          <w:lang w:eastAsia="zh-CN"/>
        </w:rPr>
        <w:t xml:space="preserve"> </w:t>
      </w:r>
      <w:r w:rsidRPr="00B124E7">
        <w:rPr>
          <w:rFonts w:eastAsia="KaiTi"/>
          <w:szCs w:val="28"/>
          <w:lang w:eastAsia="zh-CN"/>
        </w:rPr>
        <w:t xml:space="preserve">The chemical composition and elemental state of </w:t>
      </w:r>
      <w:r w:rsidR="00B23EF9">
        <w:rPr>
          <w:rFonts w:eastAsia="SimSun" w:hint="eastAsia"/>
          <w:lang w:eastAsia="zh-CN"/>
        </w:rPr>
        <w:t>MNMs</w:t>
      </w:r>
      <w:r w:rsidRPr="00B124E7">
        <w:rPr>
          <w:rFonts w:eastAsia="KaiTi"/>
          <w:szCs w:val="28"/>
          <w:lang w:eastAsia="zh-CN"/>
        </w:rPr>
        <w:t xml:space="preserve"> were detected by XPS: the 284.8 peak of C1s spectrum was generated by the σ bond between C element in the indole skeleton, the 286.0 peak was generated by the single bond between C and O and N in the o-phenol and indole ring, and the 288.0 peak was formed by the π bond between C element in the benzene ring or between quinone group C and O. </w:t>
      </w:r>
      <w:r w:rsidR="00B57882" w:rsidRPr="00E50E40">
        <w:rPr>
          <w:rFonts w:eastAsia="KaiTi"/>
          <w:b/>
          <w:bCs/>
          <w:szCs w:val="28"/>
          <w:lang w:eastAsia="zh-CN"/>
        </w:rPr>
        <w:t>C.</w:t>
      </w:r>
      <w:r w:rsidR="00B57882" w:rsidRPr="00B124E7">
        <w:rPr>
          <w:rFonts w:eastAsia="KaiTi"/>
          <w:szCs w:val="28"/>
          <w:lang w:eastAsia="zh-CN"/>
        </w:rPr>
        <w:t xml:space="preserve"> The N1s spectrum has an amino peak at 401.29/399.59 and an imine peak at 398.26. </w:t>
      </w:r>
      <w:r w:rsidR="00B57882" w:rsidRPr="00E50E40">
        <w:rPr>
          <w:rFonts w:eastAsia="KaiTi"/>
          <w:b/>
          <w:bCs/>
          <w:szCs w:val="28"/>
          <w:lang w:eastAsia="zh-CN"/>
        </w:rPr>
        <w:t>D.</w:t>
      </w:r>
      <w:r w:rsidR="00B57882" w:rsidRPr="00C702B8">
        <w:rPr>
          <w:rFonts w:eastAsia="KaiTi"/>
          <w:b/>
          <w:bCs/>
          <w:szCs w:val="28"/>
          <w:lang w:eastAsia="zh-CN"/>
        </w:rPr>
        <w:t xml:space="preserve"> </w:t>
      </w:r>
      <w:r w:rsidRPr="00C702B8">
        <w:rPr>
          <w:rFonts w:eastAsia="KaiTi"/>
          <w:szCs w:val="28"/>
          <w:lang w:eastAsia="zh-CN"/>
        </w:rPr>
        <w:t xml:space="preserve">There are hydroxyl peaks at 533.0 and carbonyl peaks at 531.2 in the O1s spectrum. </w:t>
      </w:r>
    </w:p>
    <w:p w14:paraId="74592245" w14:textId="77777777" w:rsidR="000039AB" w:rsidRDefault="000039AB" w:rsidP="003A6A9B">
      <w:pPr>
        <w:jc w:val="both"/>
        <w:rPr>
          <w:rFonts w:eastAsia="KaiTi"/>
          <w:sz w:val="20"/>
          <w:szCs w:val="21"/>
          <w:lang w:eastAsia="zh-CN"/>
        </w:rPr>
      </w:pPr>
    </w:p>
    <w:p w14:paraId="5D261F03" w14:textId="77777777" w:rsidR="000039AB" w:rsidRPr="003A6A9B" w:rsidRDefault="000039AB" w:rsidP="003A6A9B">
      <w:pPr>
        <w:jc w:val="both"/>
        <w:rPr>
          <w:rFonts w:eastAsia="KaiTi"/>
          <w:sz w:val="20"/>
          <w:szCs w:val="21"/>
        </w:rPr>
      </w:pPr>
    </w:p>
    <w:p w14:paraId="0849E1B1" w14:textId="1AA5D03F" w:rsidR="003A6A9B" w:rsidRPr="003A6A9B" w:rsidRDefault="003A6A9B" w:rsidP="003A6A9B">
      <w:pPr>
        <w:rPr>
          <w:rFonts w:eastAsia="Microsoft YaHei"/>
          <w:b/>
          <w:bCs/>
          <w:lang w:eastAsia="zh-CN"/>
        </w:rPr>
      </w:pPr>
    </w:p>
    <w:p w14:paraId="3AE3E5BA" w14:textId="1AC4CC9F" w:rsidR="003D4579" w:rsidRPr="00591450" w:rsidRDefault="00745F2E" w:rsidP="00030D7A">
      <w:pPr>
        <w:jc w:val="center"/>
        <w:rPr>
          <w:rFonts w:ascii="Microsoft YaHei" w:eastAsia="Microsoft YaHei" w:hAnsi="Microsoft YaHei" w:cs="Microsoft YaHei"/>
          <w:lang w:eastAsia="zh-CN"/>
        </w:rPr>
      </w:pPr>
      <w:r>
        <w:rPr>
          <w:rFonts w:ascii="Microsoft YaHei" w:eastAsia="Microsoft YaHei" w:hAnsi="Microsoft YaHei" w:cs="Microsoft YaHei"/>
          <w:noProof/>
          <w:lang w:eastAsia="zh-CN"/>
        </w:rPr>
        <w:drawing>
          <wp:inline distT="0" distB="0" distL="0" distR="0" wp14:anchorId="3C5E7F3A" wp14:editId="27384080">
            <wp:extent cx="6120130" cy="1920240"/>
            <wp:effectExtent l="0" t="0" r="0" b="3810"/>
            <wp:docPr id="20643487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348724" name="图片 206434872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33E57" w14:textId="67830222" w:rsidR="006475C2" w:rsidRPr="00B124E7" w:rsidRDefault="006475C2" w:rsidP="00030D7A">
      <w:pPr>
        <w:jc w:val="both"/>
        <w:rPr>
          <w:rFonts w:eastAsia="KaiTi"/>
          <w:szCs w:val="28"/>
          <w:lang w:eastAsia="zh-CN"/>
        </w:rPr>
      </w:pPr>
      <w:r w:rsidRPr="00B124E7">
        <w:rPr>
          <w:rFonts w:eastAsia="KaiTi"/>
          <w:b/>
          <w:bCs/>
          <w:szCs w:val="28"/>
          <w:lang w:eastAsia="zh-CN"/>
        </w:rPr>
        <w:t>Figure S2.</w:t>
      </w:r>
      <w:r w:rsidRPr="00B124E7">
        <w:rPr>
          <w:rFonts w:eastAsia="KaiTi"/>
          <w:szCs w:val="28"/>
          <w:lang w:eastAsia="zh-CN"/>
        </w:rPr>
        <w:t xml:space="preserve"> Molecular docking analysis showed that the binding </w:t>
      </w:r>
      <w:r w:rsidR="00667042">
        <w:rPr>
          <w:rFonts w:eastAsia="KaiTi" w:hint="eastAsia"/>
          <w:szCs w:val="28"/>
          <w:lang w:eastAsia="zh-CN"/>
        </w:rPr>
        <w:t>energy</w:t>
      </w:r>
      <w:r w:rsidRPr="00B124E7">
        <w:rPr>
          <w:rFonts w:eastAsia="KaiTi"/>
          <w:szCs w:val="28"/>
          <w:lang w:eastAsia="zh-CN"/>
        </w:rPr>
        <w:t xml:space="preserve"> of </w:t>
      </w:r>
      <w:r w:rsidR="00B23EF9">
        <w:rPr>
          <w:rFonts w:eastAsia="SimSun" w:hint="eastAsia"/>
          <w:lang w:eastAsia="zh-CN"/>
        </w:rPr>
        <w:t>MNMs</w:t>
      </w:r>
      <w:r w:rsidRPr="00B124E7">
        <w:rPr>
          <w:rFonts w:eastAsia="KaiTi"/>
          <w:szCs w:val="28"/>
          <w:lang w:eastAsia="zh-CN"/>
        </w:rPr>
        <w:t xml:space="preserve"> trimer molecules to serum albumin was -0.50</w:t>
      </w:r>
      <w:r w:rsidR="0074504B">
        <w:rPr>
          <w:rFonts w:eastAsia="KaiTi" w:hint="eastAsia"/>
          <w:szCs w:val="28"/>
          <w:lang w:eastAsia="zh-CN"/>
        </w:rPr>
        <w:t xml:space="preserve"> K</w:t>
      </w:r>
      <w:r w:rsidRPr="00B124E7">
        <w:rPr>
          <w:rFonts w:eastAsia="KaiTi"/>
          <w:szCs w:val="28"/>
          <w:lang w:eastAsia="zh-CN"/>
        </w:rPr>
        <w:t>cal/mol</w:t>
      </w:r>
      <w:r w:rsidR="000039AB" w:rsidRPr="00B124E7">
        <w:rPr>
          <w:rFonts w:eastAsia="KaiTi"/>
          <w:szCs w:val="28"/>
          <w:lang w:eastAsia="zh-CN"/>
        </w:rPr>
        <w:t>.</w:t>
      </w:r>
    </w:p>
    <w:p w14:paraId="2A424522" w14:textId="2EFF31BB" w:rsidR="003A6A9B" w:rsidRDefault="003A6A9B">
      <w:pPr>
        <w:rPr>
          <w:rFonts w:ascii="Microsoft YaHei" w:eastAsia="Microsoft YaHei" w:hAnsi="Microsoft YaHei" w:cs="Microsoft YaHei"/>
          <w:lang w:eastAsia="zh-CN"/>
        </w:rPr>
      </w:pPr>
      <w:r>
        <w:rPr>
          <w:rFonts w:ascii="Microsoft YaHei" w:eastAsia="Microsoft YaHei" w:hAnsi="Microsoft YaHei" w:cs="Microsoft YaHei"/>
          <w:lang w:eastAsia="zh-CN"/>
        </w:rPr>
        <w:br w:type="page"/>
      </w:r>
    </w:p>
    <w:p w14:paraId="25CD75BB" w14:textId="33C1790E" w:rsidR="00AC45D8" w:rsidRPr="00591450" w:rsidRDefault="00B57882" w:rsidP="00E054E5">
      <w:pPr>
        <w:jc w:val="center"/>
        <w:rPr>
          <w:rFonts w:eastAsia="SimSun"/>
          <w:lang w:eastAsia="zh-CN"/>
        </w:rPr>
      </w:pPr>
      <w:r>
        <w:rPr>
          <w:rFonts w:eastAsia="SimSun"/>
          <w:noProof/>
          <w:lang w:eastAsia="zh-CN"/>
        </w:rPr>
        <w:lastRenderedPageBreak/>
        <w:drawing>
          <wp:inline distT="0" distB="0" distL="0" distR="0" wp14:anchorId="5BE776CD" wp14:editId="2E8C71CE">
            <wp:extent cx="5812737" cy="5895975"/>
            <wp:effectExtent l="0" t="0" r="0" b="0"/>
            <wp:docPr id="126150339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503392" name="图片 126150339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9525" cy="590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E2FDF" w14:textId="200A32CB" w:rsidR="006475C2" w:rsidRPr="00C702B8" w:rsidRDefault="006475C2" w:rsidP="003A6A9B">
      <w:pPr>
        <w:jc w:val="both"/>
        <w:rPr>
          <w:rFonts w:eastAsia="KaiTi"/>
          <w:szCs w:val="28"/>
          <w:lang w:eastAsia="zh-CN"/>
        </w:rPr>
      </w:pPr>
      <w:r w:rsidRPr="00C702B8">
        <w:rPr>
          <w:rFonts w:eastAsia="KaiTi"/>
          <w:b/>
          <w:bCs/>
          <w:szCs w:val="28"/>
          <w:lang w:eastAsia="zh-CN"/>
        </w:rPr>
        <w:t xml:space="preserve">Figure S3. </w:t>
      </w:r>
      <w:r w:rsidR="00B57882" w:rsidRPr="00E50E40">
        <w:rPr>
          <w:rFonts w:eastAsia="KaiTi"/>
          <w:b/>
          <w:bCs/>
          <w:szCs w:val="28"/>
          <w:lang w:eastAsia="zh-CN"/>
        </w:rPr>
        <w:t>A.</w:t>
      </w:r>
      <w:r w:rsidR="00B57882" w:rsidRPr="00C702B8">
        <w:rPr>
          <w:rFonts w:eastAsia="KaiTi"/>
          <w:szCs w:val="28"/>
          <w:lang w:eastAsia="zh-CN"/>
        </w:rPr>
        <w:t xml:space="preserve"> </w:t>
      </w:r>
      <w:r w:rsidRPr="00C702B8">
        <w:rPr>
          <w:rFonts w:eastAsia="KaiTi"/>
          <w:szCs w:val="28"/>
          <w:lang w:eastAsia="zh-CN"/>
        </w:rPr>
        <w:t xml:space="preserve">The fluorescence intensity of </w:t>
      </w:r>
      <w:r w:rsidR="00B23EF9">
        <w:rPr>
          <w:rFonts w:eastAsia="SimSun" w:hint="eastAsia"/>
          <w:lang w:eastAsia="zh-CN"/>
        </w:rPr>
        <w:t>MNMs</w:t>
      </w:r>
      <w:r w:rsidRPr="00C702B8">
        <w:rPr>
          <w:rFonts w:eastAsia="KaiTi"/>
          <w:szCs w:val="28"/>
          <w:lang w:eastAsia="zh-CN"/>
        </w:rPr>
        <w:t xml:space="preserve">-FITC in lung, liver, heart, spleen, kidney and intestinal tissues of rats in CBDL group and </w:t>
      </w:r>
      <w:r w:rsidR="00E024D8">
        <w:rPr>
          <w:rFonts w:eastAsia="SimSun" w:hint="eastAsia"/>
          <w:lang w:eastAsia="zh-CN"/>
        </w:rPr>
        <w:t>Sham</w:t>
      </w:r>
      <w:r w:rsidR="004C530A" w:rsidRPr="00C702B8" w:rsidDel="004C530A">
        <w:rPr>
          <w:rFonts w:eastAsia="KaiTi"/>
          <w:szCs w:val="28"/>
          <w:lang w:eastAsia="zh-CN"/>
        </w:rPr>
        <w:t xml:space="preserve"> </w:t>
      </w:r>
      <w:r w:rsidRPr="00C702B8">
        <w:rPr>
          <w:rFonts w:eastAsia="KaiTi"/>
          <w:szCs w:val="28"/>
          <w:lang w:eastAsia="zh-CN"/>
        </w:rPr>
        <w:t>group was detected by fluorescence stereometry</w:t>
      </w:r>
      <w:r w:rsidR="00B57882" w:rsidRPr="00C702B8">
        <w:rPr>
          <w:rFonts w:eastAsia="KaiTi"/>
          <w:szCs w:val="28"/>
          <w:lang w:eastAsia="zh-CN"/>
        </w:rPr>
        <w:t xml:space="preserve">. </w:t>
      </w:r>
      <w:r w:rsidR="00B57882" w:rsidRPr="00E50E40">
        <w:rPr>
          <w:rFonts w:eastAsia="KaiTi"/>
          <w:b/>
          <w:bCs/>
          <w:szCs w:val="28"/>
          <w:lang w:eastAsia="zh-CN"/>
        </w:rPr>
        <w:t>B.</w:t>
      </w:r>
      <w:r w:rsidR="00B57882" w:rsidRPr="00C702B8">
        <w:rPr>
          <w:rFonts w:eastAsia="KaiTi"/>
          <w:szCs w:val="28"/>
          <w:lang w:eastAsia="zh-CN"/>
        </w:rPr>
        <w:t xml:space="preserve"> </w:t>
      </w:r>
      <w:r w:rsidR="004C0389">
        <w:rPr>
          <w:rFonts w:eastAsia="KaiTi" w:hint="eastAsia"/>
          <w:szCs w:val="28"/>
          <w:lang w:eastAsia="zh-CN"/>
        </w:rPr>
        <w:t>S</w:t>
      </w:r>
      <w:r w:rsidR="00B57882" w:rsidRPr="00C702B8">
        <w:rPr>
          <w:rFonts w:eastAsia="KaiTi"/>
          <w:szCs w:val="28"/>
          <w:lang w:eastAsia="zh-CN"/>
        </w:rPr>
        <w:t>tatistically analyze</w:t>
      </w:r>
      <w:r w:rsidR="004C0389">
        <w:rPr>
          <w:rFonts w:eastAsia="KaiTi" w:hint="eastAsia"/>
          <w:szCs w:val="28"/>
          <w:lang w:eastAsia="zh-CN"/>
        </w:rPr>
        <w:t xml:space="preserve"> of</w:t>
      </w:r>
      <w:r w:rsidR="00B57882" w:rsidRPr="00C702B8">
        <w:rPr>
          <w:rFonts w:eastAsia="KaiTi"/>
          <w:szCs w:val="28"/>
          <w:lang w:eastAsia="zh-CN"/>
        </w:rPr>
        <w:t xml:space="preserve"> the fluorescence intensity of each organ</w:t>
      </w:r>
      <w:r w:rsidR="00B23EF9">
        <w:rPr>
          <w:rFonts w:eastAsia="KaiTi" w:hint="eastAsia"/>
          <w:szCs w:val="28"/>
          <w:lang w:eastAsia="zh-CN"/>
        </w:rPr>
        <w:t xml:space="preserve"> from CBDL and Sham groups of rats</w:t>
      </w:r>
      <w:r w:rsidR="004C0389">
        <w:rPr>
          <w:rFonts w:eastAsia="KaiTi" w:hint="eastAsia"/>
          <w:szCs w:val="28"/>
          <w:lang w:eastAsia="zh-CN"/>
        </w:rPr>
        <w:t xml:space="preserve"> was shown in histogram</w:t>
      </w:r>
      <w:r w:rsidR="00B57882" w:rsidRPr="00C702B8">
        <w:rPr>
          <w:rFonts w:eastAsia="KaiTi"/>
          <w:szCs w:val="28"/>
          <w:lang w:eastAsia="zh-CN"/>
        </w:rPr>
        <w:t>.</w:t>
      </w:r>
      <w:r w:rsidR="00E024D8" w:rsidRPr="00E024D8">
        <w:rPr>
          <w:rFonts w:eastAsia="KaiTi"/>
          <w:lang w:eastAsia="zh-CN"/>
        </w:rPr>
        <w:t xml:space="preserve"> </w:t>
      </w:r>
      <w:r w:rsidR="00E024D8" w:rsidRPr="00C702B8">
        <w:rPr>
          <w:rFonts w:eastAsia="KaiTi"/>
          <w:lang w:eastAsia="zh-CN"/>
        </w:rPr>
        <w:t>(***</w:t>
      </w:r>
      <w:r w:rsidR="00E024D8" w:rsidRPr="00E024D8">
        <w:rPr>
          <w:rFonts w:eastAsia="KaiTi" w:hint="eastAsia"/>
          <w:i/>
          <w:iCs/>
          <w:lang w:eastAsia="zh-CN"/>
        </w:rPr>
        <w:t xml:space="preserve"> </w:t>
      </w:r>
      <w:r w:rsidR="00E024D8" w:rsidRPr="004A220B">
        <w:rPr>
          <w:rFonts w:eastAsia="KaiTi" w:hint="eastAsia"/>
          <w:i/>
          <w:iCs/>
          <w:lang w:eastAsia="zh-CN"/>
        </w:rPr>
        <w:t>P</w:t>
      </w:r>
      <w:r w:rsidR="00E024D8" w:rsidRPr="00C702B8">
        <w:rPr>
          <w:rFonts w:eastAsia="KaiTi"/>
          <w:lang w:eastAsia="zh-CN"/>
        </w:rPr>
        <w:t>&lt; 0.001</w:t>
      </w:r>
      <w:r w:rsidR="00E024D8">
        <w:rPr>
          <w:rFonts w:eastAsia="KaiTi" w:hint="eastAsia"/>
          <w:lang w:eastAsia="zh-CN"/>
        </w:rPr>
        <w:t xml:space="preserve">, ns: </w:t>
      </w:r>
      <w:r w:rsidR="001F5451" w:rsidRPr="00102A80">
        <w:rPr>
          <w:rFonts w:eastAsia="SimSun"/>
          <w:bCs/>
          <w:lang w:eastAsia="zh-CN"/>
        </w:rPr>
        <w:t>no significance</w:t>
      </w:r>
      <w:r w:rsidR="00E024D8" w:rsidRPr="00C702B8">
        <w:rPr>
          <w:rFonts w:eastAsia="KaiTi"/>
          <w:lang w:eastAsia="zh-CN"/>
        </w:rPr>
        <w:t>)</w:t>
      </w:r>
    </w:p>
    <w:p w14:paraId="37231EE5" w14:textId="5BE58C69" w:rsidR="00B57882" w:rsidRDefault="00B57882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br w:type="page"/>
      </w:r>
    </w:p>
    <w:p w14:paraId="660AE8F1" w14:textId="004D8E5B" w:rsidR="0028743D" w:rsidRPr="00591450" w:rsidRDefault="006768A2" w:rsidP="0028743D">
      <w:pPr>
        <w:jc w:val="center"/>
        <w:rPr>
          <w:rFonts w:eastAsia="KaiTi"/>
          <w:sz w:val="20"/>
          <w:szCs w:val="21"/>
        </w:rPr>
      </w:pPr>
      <w:r>
        <w:rPr>
          <w:rFonts w:eastAsia="KaiTi"/>
          <w:noProof/>
          <w:sz w:val="20"/>
          <w:szCs w:val="21"/>
        </w:rPr>
        <w:lastRenderedPageBreak/>
        <w:drawing>
          <wp:inline distT="0" distB="0" distL="0" distR="0" wp14:anchorId="0C0B172B" wp14:editId="0C181588">
            <wp:extent cx="5676182" cy="4377574"/>
            <wp:effectExtent l="0" t="0" r="1270" b="4445"/>
            <wp:docPr id="27932751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327514" name="图片 27932751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1665" cy="4381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F3402" w14:textId="2970D589" w:rsidR="006475C2" w:rsidRPr="00C702B8" w:rsidRDefault="006475C2" w:rsidP="0028743D">
      <w:pPr>
        <w:rPr>
          <w:rFonts w:eastAsia="KaiTi"/>
          <w:szCs w:val="28"/>
          <w:lang w:eastAsia="zh-CN"/>
        </w:rPr>
      </w:pPr>
      <w:r w:rsidRPr="00C702B8">
        <w:rPr>
          <w:rFonts w:eastAsia="KaiTi"/>
          <w:b/>
          <w:bCs/>
          <w:szCs w:val="28"/>
          <w:lang w:eastAsia="zh-CN"/>
        </w:rPr>
        <w:t>Figure S4.</w:t>
      </w:r>
      <w:r w:rsidRPr="00C702B8">
        <w:rPr>
          <w:rFonts w:eastAsia="KaiTi"/>
          <w:szCs w:val="28"/>
          <w:lang w:eastAsia="zh-CN"/>
        </w:rPr>
        <w:t xml:space="preserve"> </w:t>
      </w:r>
      <w:r w:rsidR="00430661">
        <w:rPr>
          <w:rFonts w:eastAsia="KaiTi" w:hint="eastAsia"/>
          <w:szCs w:val="28"/>
          <w:lang w:eastAsia="zh-CN"/>
        </w:rPr>
        <w:t>Comparison the f</w:t>
      </w:r>
      <w:r w:rsidRPr="00C702B8">
        <w:rPr>
          <w:rFonts w:eastAsia="KaiTi"/>
          <w:szCs w:val="28"/>
          <w:lang w:eastAsia="zh-CN"/>
        </w:rPr>
        <w:t xml:space="preserve">luorescence in lung and liver </w:t>
      </w:r>
      <w:r w:rsidR="00AB6ED0">
        <w:rPr>
          <w:rFonts w:eastAsia="KaiTi" w:hint="eastAsia"/>
          <w:szCs w:val="28"/>
          <w:lang w:eastAsia="zh-CN"/>
        </w:rPr>
        <w:t xml:space="preserve">tissue </w:t>
      </w:r>
      <w:r w:rsidRPr="00C702B8">
        <w:rPr>
          <w:rFonts w:eastAsia="KaiTi"/>
          <w:szCs w:val="28"/>
          <w:lang w:eastAsia="zh-CN"/>
        </w:rPr>
        <w:t xml:space="preserve">sections of CBDL group and </w:t>
      </w:r>
      <w:r w:rsidR="00E024D8">
        <w:rPr>
          <w:rFonts w:eastAsia="SimSun" w:hint="eastAsia"/>
          <w:lang w:eastAsia="zh-CN"/>
        </w:rPr>
        <w:t>Sham</w:t>
      </w:r>
      <w:r w:rsidR="004C530A" w:rsidRPr="00C702B8" w:rsidDel="004C530A">
        <w:rPr>
          <w:rFonts w:eastAsia="KaiTi"/>
          <w:szCs w:val="28"/>
          <w:lang w:eastAsia="zh-CN"/>
        </w:rPr>
        <w:t xml:space="preserve"> </w:t>
      </w:r>
      <w:r w:rsidRPr="00C702B8">
        <w:rPr>
          <w:rFonts w:eastAsia="KaiTi"/>
          <w:szCs w:val="28"/>
          <w:lang w:eastAsia="zh-CN"/>
        </w:rPr>
        <w:t>group.</w:t>
      </w:r>
    </w:p>
    <w:p w14:paraId="6410A8E4" w14:textId="77777777" w:rsidR="00B91FD6" w:rsidRDefault="00B91FD6" w:rsidP="0028743D">
      <w:pPr>
        <w:rPr>
          <w:rFonts w:eastAsia="KaiTi"/>
          <w:sz w:val="20"/>
          <w:szCs w:val="21"/>
          <w:lang w:eastAsia="zh-CN"/>
        </w:rPr>
      </w:pPr>
    </w:p>
    <w:p w14:paraId="61697E6D" w14:textId="77777777" w:rsidR="00B91FD6" w:rsidRDefault="00B91FD6" w:rsidP="0028743D">
      <w:pPr>
        <w:rPr>
          <w:rFonts w:eastAsia="KaiTi"/>
          <w:sz w:val="20"/>
          <w:szCs w:val="21"/>
          <w:lang w:eastAsia="zh-CN"/>
        </w:rPr>
      </w:pPr>
    </w:p>
    <w:p w14:paraId="06B24BD8" w14:textId="77777777" w:rsidR="00B91FD6" w:rsidRPr="00591450" w:rsidRDefault="00B91FD6" w:rsidP="0028743D">
      <w:pPr>
        <w:rPr>
          <w:rFonts w:eastAsia="KaiTi"/>
          <w:sz w:val="20"/>
          <w:szCs w:val="21"/>
          <w:lang w:eastAsia="zh-CN"/>
        </w:rPr>
      </w:pPr>
    </w:p>
    <w:p w14:paraId="64A83D27" w14:textId="77777777" w:rsidR="003D4579" w:rsidRPr="00591450" w:rsidRDefault="003D4579" w:rsidP="0028743D">
      <w:pPr>
        <w:rPr>
          <w:rFonts w:eastAsia="KaiTi"/>
          <w:sz w:val="20"/>
          <w:szCs w:val="21"/>
          <w:lang w:eastAsia="zh-CN"/>
        </w:rPr>
      </w:pPr>
    </w:p>
    <w:p w14:paraId="622B1E06" w14:textId="7FCF82C0" w:rsidR="003D4579" w:rsidRPr="00591450" w:rsidRDefault="006768A2" w:rsidP="00030D7A">
      <w:pPr>
        <w:jc w:val="center"/>
        <w:rPr>
          <w:rFonts w:eastAsia="KaiTi"/>
          <w:sz w:val="20"/>
          <w:szCs w:val="21"/>
          <w:lang w:eastAsia="zh-CN"/>
        </w:rPr>
      </w:pPr>
      <w:r>
        <w:rPr>
          <w:rFonts w:eastAsia="KaiTi"/>
          <w:noProof/>
          <w:sz w:val="20"/>
          <w:szCs w:val="21"/>
          <w:lang w:eastAsia="zh-CN"/>
        </w:rPr>
        <w:drawing>
          <wp:inline distT="0" distB="0" distL="0" distR="0" wp14:anchorId="402A7B64" wp14:editId="49682FAE">
            <wp:extent cx="5626771" cy="2363638"/>
            <wp:effectExtent l="0" t="0" r="0" b="0"/>
            <wp:docPr id="84824334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243340" name="图片 84824334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2031" cy="237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A4E56" w14:textId="77777777" w:rsidR="00562CE0" w:rsidRDefault="00562CE0" w:rsidP="00492DFD">
      <w:pPr>
        <w:jc w:val="both"/>
        <w:rPr>
          <w:rFonts w:eastAsia="KaiTi"/>
          <w:b/>
          <w:bCs/>
          <w:szCs w:val="28"/>
          <w:lang w:eastAsia="zh-CN"/>
        </w:rPr>
      </w:pPr>
    </w:p>
    <w:p w14:paraId="76B367C2" w14:textId="20CDF672" w:rsidR="006475C2" w:rsidRPr="00C702B8" w:rsidRDefault="006475C2" w:rsidP="00C702B8">
      <w:pPr>
        <w:jc w:val="both"/>
        <w:rPr>
          <w:rFonts w:eastAsia="KaiTi"/>
          <w:szCs w:val="28"/>
          <w:lang w:eastAsia="zh-CN"/>
        </w:rPr>
      </w:pPr>
      <w:r w:rsidRPr="00C702B8">
        <w:rPr>
          <w:rFonts w:eastAsia="KaiTi"/>
          <w:b/>
          <w:bCs/>
          <w:szCs w:val="28"/>
          <w:lang w:eastAsia="zh-CN"/>
        </w:rPr>
        <w:t>Figure S5.</w:t>
      </w:r>
      <w:r w:rsidRPr="00C702B8">
        <w:rPr>
          <w:rFonts w:eastAsia="KaiTi"/>
          <w:szCs w:val="28"/>
          <w:lang w:eastAsia="zh-CN"/>
        </w:rPr>
        <w:t xml:space="preserve"> The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szCs w:val="28"/>
          <w:lang w:eastAsia="zh-CN"/>
        </w:rPr>
        <w:t xml:space="preserve"> in pulmonary macrophages and intrahepatic cholangiocyte of CBDL rats were observed by TEM</w:t>
      </w:r>
      <w:r w:rsidR="00B91FD6">
        <w:rPr>
          <w:rFonts w:eastAsia="KaiTi" w:hint="eastAsia"/>
          <w:szCs w:val="28"/>
          <w:lang w:eastAsia="zh-CN"/>
        </w:rPr>
        <w:t>.</w:t>
      </w:r>
    </w:p>
    <w:p w14:paraId="36C914E8" w14:textId="77777777" w:rsidR="00EA14F7" w:rsidRPr="00591450" w:rsidRDefault="00EA14F7">
      <w:pPr>
        <w:rPr>
          <w:rFonts w:eastAsia="KaiTi"/>
          <w:sz w:val="20"/>
          <w:szCs w:val="21"/>
          <w:lang w:eastAsia="zh-CN"/>
        </w:rPr>
      </w:pPr>
    </w:p>
    <w:p w14:paraId="69966AFE" w14:textId="1DF7204F" w:rsidR="003A6A9B" w:rsidRDefault="003A6A9B">
      <w:pPr>
        <w:rPr>
          <w:rFonts w:eastAsia="KaiTi"/>
          <w:sz w:val="20"/>
          <w:szCs w:val="21"/>
          <w:lang w:eastAsia="zh-CN"/>
        </w:rPr>
      </w:pPr>
      <w:r>
        <w:rPr>
          <w:rFonts w:eastAsia="KaiTi"/>
          <w:sz w:val="20"/>
          <w:szCs w:val="21"/>
          <w:lang w:eastAsia="zh-CN"/>
        </w:rPr>
        <w:br w:type="page"/>
      </w:r>
    </w:p>
    <w:p w14:paraId="43564D40" w14:textId="1CDA8DB5" w:rsidR="00EA14F7" w:rsidRPr="00591450" w:rsidRDefault="00EA14F7" w:rsidP="00EA14F7">
      <w:pPr>
        <w:rPr>
          <w:rFonts w:eastAsia="Microsoft YaHei"/>
          <w:b/>
          <w:bCs/>
          <w:lang w:eastAsia="zh-CN"/>
        </w:rPr>
      </w:pPr>
    </w:p>
    <w:p w14:paraId="299D6314" w14:textId="76E7093F" w:rsidR="00EA14F7" w:rsidRPr="00591450" w:rsidRDefault="00DA364E" w:rsidP="00EA14F7">
      <w:pPr>
        <w:jc w:val="center"/>
        <w:rPr>
          <w:rFonts w:eastAsia="KaiTi"/>
          <w:sz w:val="20"/>
          <w:szCs w:val="21"/>
          <w:lang w:eastAsia="zh-CN"/>
        </w:rPr>
      </w:pPr>
      <w:r>
        <w:rPr>
          <w:rFonts w:eastAsia="KaiTi"/>
          <w:noProof/>
          <w:sz w:val="20"/>
          <w:szCs w:val="21"/>
          <w:lang w:eastAsia="zh-CN"/>
        </w:rPr>
        <w:drawing>
          <wp:inline distT="0" distB="0" distL="0" distR="0" wp14:anchorId="34109297" wp14:editId="497B1A10">
            <wp:extent cx="6185830" cy="3140015"/>
            <wp:effectExtent l="0" t="0" r="0" b="0"/>
            <wp:docPr id="46397291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972916" name="图片 463972916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6940" cy="3150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D9468" w14:textId="3D0A0C0D" w:rsidR="006475C2" w:rsidRPr="00C702B8" w:rsidRDefault="006475C2" w:rsidP="00C702B8">
      <w:pPr>
        <w:jc w:val="both"/>
        <w:rPr>
          <w:rFonts w:eastAsia="KaiTi"/>
          <w:szCs w:val="28"/>
          <w:lang w:eastAsia="zh-CN"/>
        </w:rPr>
      </w:pPr>
      <w:r w:rsidRPr="00C702B8">
        <w:rPr>
          <w:rFonts w:eastAsia="KaiTi"/>
          <w:b/>
          <w:bCs/>
          <w:szCs w:val="28"/>
          <w:lang w:eastAsia="zh-CN"/>
        </w:rPr>
        <w:t>Figure S6.</w:t>
      </w:r>
      <w:r w:rsidRPr="00C702B8">
        <w:rPr>
          <w:rFonts w:eastAsia="KaiTi"/>
          <w:szCs w:val="28"/>
          <w:lang w:eastAsia="zh-CN"/>
        </w:rPr>
        <w:t xml:space="preserve"> The levels of MPO in plasma, lung and liver tissues of rats in CBDL group and </w:t>
      </w:r>
      <w:r w:rsidR="00E024D8">
        <w:rPr>
          <w:rFonts w:eastAsia="SimSun" w:hint="eastAsia"/>
          <w:lang w:eastAsia="zh-CN"/>
        </w:rPr>
        <w:t>Sham</w:t>
      </w:r>
      <w:r w:rsidR="004C530A" w:rsidRPr="00C702B8" w:rsidDel="004C530A">
        <w:rPr>
          <w:rFonts w:eastAsia="KaiTi"/>
          <w:szCs w:val="28"/>
          <w:lang w:eastAsia="zh-CN"/>
        </w:rPr>
        <w:t xml:space="preserve"> </w:t>
      </w:r>
      <w:r w:rsidRPr="00C702B8">
        <w:rPr>
          <w:rFonts w:eastAsia="KaiTi"/>
          <w:szCs w:val="28"/>
          <w:lang w:eastAsia="zh-CN"/>
        </w:rPr>
        <w:t xml:space="preserve">group were detected by </w:t>
      </w:r>
      <w:r w:rsidR="00271843" w:rsidRPr="00C702B8">
        <w:rPr>
          <w:rFonts w:eastAsia="KaiTi"/>
          <w:szCs w:val="28"/>
          <w:lang w:eastAsia="zh-CN"/>
        </w:rPr>
        <w:t>E</w:t>
      </w:r>
      <w:r w:rsidR="00271843">
        <w:rPr>
          <w:rFonts w:eastAsia="KaiTi" w:hint="eastAsia"/>
          <w:szCs w:val="28"/>
          <w:lang w:eastAsia="zh-CN"/>
        </w:rPr>
        <w:t>LISA</w:t>
      </w:r>
      <w:r w:rsidRPr="00C702B8">
        <w:rPr>
          <w:rFonts w:eastAsia="KaiTi"/>
          <w:szCs w:val="28"/>
          <w:lang w:eastAsia="zh-CN"/>
        </w:rPr>
        <w:t>.</w:t>
      </w:r>
      <w:r w:rsidR="008D1F47" w:rsidRPr="008D1F47">
        <w:rPr>
          <w:rFonts w:eastAsia="KaiTi"/>
          <w:lang w:eastAsia="zh-CN"/>
        </w:rPr>
        <w:t xml:space="preserve"> </w:t>
      </w:r>
      <w:r w:rsidR="00E024D8" w:rsidRPr="00C702B8">
        <w:rPr>
          <w:rFonts w:eastAsia="KaiTi"/>
          <w:lang w:eastAsia="zh-CN"/>
        </w:rPr>
        <w:t>(**</w:t>
      </w:r>
      <w:r w:rsidR="00E024D8" w:rsidRPr="00E024D8">
        <w:rPr>
          <w:rFonts w:eastAsia="KaiTi" w:hint="eastAsia"/>
          <w:i/>
          <w:iCs/>
          <w:lang w:eastAsia="zh-CN"/>
        </w:rPr>
        <w:t xml:space="preserve"> </w:t>
      </w:r>
      <w:r w:rsidR="00E024D8" w:rsidRPr="004A220B">
        <w:rPr>
          <w:rFonts w:eastAsia="KaiTi" w:hint="eastAsia"/>
          <w:i/>
          <w:iCs/>
          <w:lang w:eastAsia="zh-CN"/>
        </w:rPr>
        <w:t>P</w:t>
      </w:r>
      <w:r w:rsidR="00E024D8" w:rsidRPr="00C702B8">
        <w:rPr>
          <w:rFonts w:eastAsia="KaiTi"/>
          <w:lang w:eastAsia="zh-CN"/>
        </w:rPr>
        <w:t>&lt; 0.01, ***</w:t>
      </w:r>
      <w:r w:rsidR="00E024D8" w:rsidRPr="00E024D8">
        <w:rPr>
          <w:rFonts w:eastAsia="KaiTi" w:hint="eastAsia"/>
          <w:i/>
          <w:iCs/>
          <w:lang w:eastAsia="zh-CN"/>
        </w:rPr>
        <w:t xml:space="preserve"> </w:t>
      </w:r>
      <w:r w:rsidR="00E024D8" w:rsidRPr="004A220B">
        <w:rPr>
          <w:rFonts w:eastAsia="KaiTi" w:hint="eastAsia"/>
          <w:i/>
          <w:iCs/>
          <w:lang w:eastAsia="zh-CN"/>
        </w:rPr>
        <w:t>P</w:t>
      </w:r>
      <w:r w:rsidR="00E024D8" w:rsidRPr="00C702B8">
        <w:rPr>
          <w:rFonts w:eastAsia="KaiTi"/>
          <w:lang w:eastAsia="zh-CN"/>
        </w:rPr>
        <w:t>&lt; 0.001)</w:t>
      </w:r>
      <w:r w:rsidR="00E024D8" w:rsidRPr="00545017" w:rsidDel="00E024D8">
        <w:rPr>
          <w:rFonts w:eastAsia="KaiTi"/>
          <w:lang w:eastAsia="zh-CN"/>
        </w:rPr>
        <w:t xml:space="preserve"> </w:t>
      </w:r>
    </w:p>
    <w:p w14:paraId="1A939C75" w14:textId="77777777" w:rsidR="009507DF" w:rsidRDefault="009507DF" w:rsidP="009507DF">
      <w:pPr>
        <w:rPr>
          <w:rFonts w:eastAsia="KaiTi"/>
          <w:sz w:val="22"/>
          <w:lang w:eastAsia="zh-CN"/>
        </w:rPr>
      </w:pPr>
    </w:p>
    <w:p w14:paraId="46AF0397" w14:textId="77777777" w:rsidR="00B91FD6" w:rsidRDefault="00B91FD6" w:rsidP="009507DF">
      <w:pPr>
        <w:rPr>
          <w:rFonts w:eastAsia="KaiTi"/>
          <w:sz w:val="22"/>
          <w:lang w:eastAsia="zh-CN"/>
        </w:rPr>
      </w:pPr>
    </w:p>
    <w:p w14:paraId="5B9EC439" w14:textId="2BE5E6DB" w:rsidR="00EA14F7" w:rsidRPr="00591450" w:rsidRDefault="00EA14F7" w:rsidP="00EA14F7">
      <w:pPr>
        <w:rPr>
          <w:rFonts w:eastAsia="KaiTi"/>
          <w:sz w:val="20"/>
          <w:szCs w:val="21"/>
          <w:lang w:eastAsia="zh-CN"/>
        </w:rPr>
      </w:pPr>
    </w:p>
    <w:p w14:paraId="7A7A38C6" w14:textId="77777777" w:rsidR="003A6A9B" w:rsidRPr="00591450" w:rsidRDefault="003A6A9B">
      <w:pPr>
        <w:rPr>
          <w:rFonts w:eastAsia="KaiTi"/>
          <w:sz w:val="20"/>
          <w:szCs w:val="21"/>
          <w:lang w:eastAsia="zh-CN"/>
        </w:rPr>
      </w:pPr>
    </w:p>
    <w:p w14:paraId="1AC0F333" w14:textId="3D4D4E84" w:rsidR="007223B3" w:rsidRPr="00C702B8" w:rsidRDefault="007223B3" w:rsidP="007223B3">
      <w:pPr>
        <w:rPr>
          <w:rFonts w:eastAsia="KaiTi"/>
          <w:b/>
          <w:bCs/>
          <w:szCs w:val="28"/>
          <w:lang w:eastAsia="zh-CN"/>
        </w:rPr>
      </w:pPr>
    </w:p>
    <w:p w14:paraId="7CF96961" w14:textId="280A97B2" w:rsidR="0059213B" w:rsidRPr="00591450" w:rsidRDefault="004E12B1" w:rsidP="00390B0A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drawing>
          <wp:inline distT="0" distB="0" distL="0" distR="0" wp14:anchorId="423A5DF4" wp14:editId="4197BE96">
            <wp:extent cx="5295568" cy="3233494"/>
            <wp:effectExtent l="0" t="0" r="635" b="5080"/>
            <wp:docPr id="759109107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109107" name="图片 75910910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4823" cy="323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A9332" w14:textId="33CE7E84" w:rsidR="006475C2" w:rsidRPr="00C702B8" w:rsidRDefault="006475C2" w:rsidP="00C702B8">
      <w:pPr>
        <w:jc w:val="both"/>
        <w:rPr>
          <w:rFonts w:eastAsia="KaiTi"/>
          <w:szCs w:val="28"/>
          <w:lang w:eastAsia="zh-CN"/>
        </w:rPr>
      </w:pPr>
      <w:r w:rsidRPr="00C702B8">
        <w:rPr>
          <w:rFonts w:eastAsia="KaiTi"/>
          <w:b/>
          <w:bCs/>
          <w:szCs w:val="28"/>
          <w:lang w:eastAsia="zh-CN"/>
        </w:rPr>
        <w:t>Figure S7.</w:t>
      </w:r>
      <w:r w:rsidRPr="00C702B8">
        <w:rPr>
          <w:rFonts w:eastAsia="KaiTi"/>
          <w:szCs w:val="28"/>
          <w:lang w:eastAsia="zh-CN"/>
        </w:rPr>
        <w:t xml:space="preserve"> </w:t>
      </w:r>
      <w:r w:rsidR="00916767">
        <w:rPr>
          <w:rFonts w:eastAsia="KaiTi" w:hint="eastAsia"/>
          <w:szCs w:val="28"/>
          <w:lang w:eastAsia="zh-CN"/>
        </w:rPr>
        <w:t>IF</w:t>
      </w:r>
      <w:r w:rsidR="00916767" w:rsidRPr="00C702B8">
        <w:rPr>
          <w:rFonts w:eastAsia="KaiTi"/>
          <w:szCs w:val="28"/>
          <w:lang w:eastAsia="zh-CN"/>
        </w:rPr>
        <w:t xml:space="preserve"> </w:t>
      </w:r>
      <w:r w:rsidRPr="00C702B8">
        <w:rPr>
          <w:rFonts w:eastAsia="KaiTi"/>
          <w:szCs w:val="28"/>
          <w:lang w:eastAsia="zh-CN"/>
        </w:rPr>
        <w:t xml:space="preserve">detection of MPO (red) in LPS-activated macrophages can be colocalized with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szCs w:val="28"/>
          <w:lang w:eastAsia="zh-CN"/>
        </w:rPr>
        <w:t>-FITC (green).</w:t>
      </w:r>
    </w:p>
    <w:p w14:paraId="1B47CF9F" w14:textId="03C4E930" w:rsidR="0059213B" w:rsidRPr="00591450" w:rsidRDefault="0059213B" w:rsidP="0059213B">
      <w:pPr>
        <w:rPr>
          <w:rFonts w:eastAsia="KaiTi"/>
          <w:sz w:val="22"/>
          <w:lang w:eastAsia="zh-CN"/>
        </w:rPr>
      </w:pPr>
    </w:p>
    <w:p w14:paraId="7EAE18A9" w14:textId="77777777" w:rsidR="0059213B" w:rsidRPr="00591450" w:rsidRDefault="0059213B" w:rsidP="007223B3">
      <w:pPr>
        <w:rPr>
          <w:rFonts w:eastAsia="KaiTi"/>
          <w:b/>
          <w:bCs/>
          <w:sz w:val="22"/>
          <w:lang w:eastAsia="zh-CN"/>
        </w:rPr>
      </w:pPr>
    </w:p>
    <w:p w14:paraId="7E12D0F2" w14:textId="16096864" w:rsidR="003A6A9B" w:rsidRDefault="003A6A9B">
      <w:pPr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sz w:val="22"/>
          <w:lang w:eastAsia="zh-CN"/>
        </w:rPr>
        <w:br w:type="page"/>
      </w:r>
    </w:p>
    <w:p w14:paraId="53A8AABE" w14:textId="0D0AE5B9" w:rsidR="007223B3" w:rsidRPr="00591450" w:rsidRDefault="00F6132A" w:rsidP="007223B3">
      <w:pPr>
        <w:jc w:val="center"/>
        <w:rPr>
          <w:rFonts w:eastAsia="KaiTi"/>
          <w:sz w:val="20"/>
          <w:szCs w:val="21"/>
          <w:lang w:eastAsia="zh-CN"/>
        </w:rPr>
      </w:pPr>
      <w:r>
        <w:rPr>
          <w:rFonts w:eastAsia="KaiTi"/>
          <w:noProof/>
          <w:sz w:val="20"/>
          <w:szCs w:val="21"/>
          <w:lang w:eastAsia="zh-CN"/>
        </w:rPr>
        <w:lastRenderedPageBreak/>
        <w:drawing>
          <wp:inline distT="0" distB="0" distL="0" distR="0" wp14:anchorId="5B2E324F" wp14:editId="71630D61">
            <wp:extent cx="6041136" cy="6348984"/>
            <wp:effectExtent l="0" t="0" r="0" b="0"/>
            <wp:docPr id="1630884343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884343" name="图片 163088434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1136" cy="6348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6AF32" w14:textId="351D85B6" w:rsidR="006475C2" w:rsidRPr="00742F96" w:rsidRDefault="006475C2" w:rsidP="00C702B8">
      <w:pPr>
        <w:ind w:rightChars="117" w:right="281"/>
        <w:jc w:val="both"/>
        <w:rPr>
          <w:rFonts w:eastAsia="KaiTi"/>
          <w:lang w:eastAsia="zh-CN"/>
        </w:rPr>
      </w:pPr>
      <w:r w:rsidRPr="00271843">
        <w:rPr>
          <w:rFonts w:eastAsia="KaiTi"/>
          <w:b/>
          <w:bCs/>
          <w:lang w:eastAsia="zh-CN"/>
        </w:rPr>
        <w:t>Figure S8.</w:t>
      </w:r>
      <w:r w:rsidRPr="00271843">
        <w:rPr>
          <w:rFonts w:eastAsia="KaiTi"/>
          <w:lang w:eastAsia="zh-CN"/>
        </w:rPr>
        <w:t xml:space="preserve"> </w:t>
      </w:r>
      <w:r w:rsidR="0029627A" w:rsidRPr="00E50E40">
        <w:rPr>
          <w:rFonts w:eastAsia="KaiTi"/>
          <w:b/>
          <w:bCs/>
          <w:lang w:eastAsia="zh-CN"/>
        </w:rPr>
        <w:t>A-C.</w:t>
      </w:r>
      <w:r w:rsidR="0029627A">
        <w:rPr>
          <w:rFonts w:eastAsia="KaiTi" w:hint="eastAsia"/>
          <w:lang w:eastAsia="zh-CN"/>
        </w:rPr>
        <w:t xml:space="preserve"> </w:t>
      </w:r>
      <w:r w:rsidRPr="00271843">
        <w:rPr>
          <w:rFonts w:eastAsia="KaiTi"/>
          <w:lang w:eastAsia="zh-CN"/>
        </w:rPr>
        <w:t xml:space="preserve">After the MPO </w:t>
      </w:r>
      <w:r w:rsidR="00FD49E6">
        <w:rPr>
          <w:rFonts w:eastAsia="KaiTi" w:hint="eastAsia"/>
          <w:lang w:eastAsia="zh-CN"/>
        </w:rPr>
        <w:t xml:space="preserve">expression </w:t>
      </w:r>
      <w:r w:rsidRPr="00271843">
        <w:rPr>
          <w:rFonts w:eastAsia="KaiTi"/>
          <w:lang w:eastAsia="zh-CN"/>
        </w:rPr>
        <w:t xml:space="preserve">of CBDL rats </w:t>
      </w:r>
      <w:r w:rsidR="00FD49E6">
        <w:rPr>
          <w:rFonts w:eastAsia="KaiTi" w:hint="eastAsia"/>
          <w:lang w:eastAsia="zh-CN"/>
        </w:rPr>
        <w:t>were</w:t>
      </w:r>
      <w:r w:rsidRPr="00271843">
        <w:rPr>
          <w:rFonts w:eastAsia="KaiTi"/>
          <w:lang w:eastAsia="zh-CN"/>
        </w:rPr>
        <w:t xml:space="preserve"> interfered by </w:t>
      </w:r>
      <w:r w:rsidRPr="00271843">
        <w:rPr>
          <w:rFonts w:eastAsia="KaiTi"/>
          <w:i/>
          <w:iCs/>
          <w:lang w:eastAsia="zh-CN"/>
        </w:rPr>
        <w:t xml:space="preserve">in vivo </w:t>
      </w:r>
      <w:r w:rsidRPr="00271843">
        <w:rPr>
          <w:rFonts w:eastAsia="KaiTi"/>
          <w:lang w:eastAsia="zh-CN"/>
        </w:rPr>
        <w:t>siRNA, the MPO expression levels in lung</w:t>
      </w:r>
      <w:r w:rsidR="00633AC7" w:rsidRPr="00271843">
        <w:rPr>
          <w:rFonts w:eastAsia="KaiTi"/>
          <w:lang w:eastAsia="zh-CN"/>
        </w:rPr>
        <w:t xml:space="preserve"> (</w:t>
      </w:r>
      <w:r w:rsidR="00633AC7" w:rsidRPr="00E50E40">
        <w:rPr>
          <w:rFonts w:eastAsia="KaiTi"/>
          <w:b/>
          <w:bCs/>
          <w:lang w:eastAsia="zh-CN"/>
        </w:rPr>
        <w:t>A</w:t>
      </w:r>
      <w:r w:rsidR="00633AC7" w:rsidRPr="00271843">
        <w:rPr>
          <w:rFonts w:eastAsia="KaiTi"/>
          <w:lang w:eastAsia="zh-CN"/>
        </w:rPr>
        <w:t>)</w:t>
      </w:r>
      <w:r w:rsidR="00633AC7" w:rsidRPr="00271843">
        <w:rPr>
          <w:rFonts w:eastAsia="KaiTi" w:hint="eastAsia"/>
          <w:lang w:eastAsia="zh-CN"/>
        </w:rPr>
        <w:t xml:space="preserve">, </w:t>
      </w:r>
      <w:r w:rsidRPr="00271843">
        <w:rPr>
          <w:rFonts w:eastAsia="KaiTi"/>
          <w:lang w:eastAsia="zh-CN"/>
        </w:rPr>
        <w:t>liver</w:t>
      </w:r>
      <w:r w:rsidR="00633AC7" w:rsidRPr="00271843">
        <w:rPr>
          <w:rFonts w:eastAsia="KaiTi"/>
          <w:lang w:eastAsia="zh-CN"/>
        </w:rPr>
        <w:t xml:space="preserve"> (</w:t>
      </w:r>
      <w:r w:rsidR="00633AC7" w:rsidRPr="00E50E40">
        <w:rPr>
          <w:rFonts w:eastAsia="KaiTi"/>
          <w:b/>
          <w:bCs/>
          <w:lang w:eastAsia="zh-CN"/>
        </w:rPr>
        <w:t>B</w:t>
      </w:r>
      <w:r w:rsidR="00633AC7" w:rsidRPr="00271843">
        <w:rPr>
          <w:rFonts w:eastAsia="KaiTi"/>
          <w:lang w:eastAsia="zh-CN"/>
        </w:rPr>
        <w:t>)</w:t>
      </w:r>
      <w:r w:rsidRPr="00742F96">
        <w:rPr>
          <w:rFonts w:eastAsia="KaiTi"/>
          <w:lang w:eastAsia="zh-CN"/>
        </w:rPr>
        <w:t xml:space="preserve"> tissues </w:t>
      </w:r>
      <w:r w:rsidR="0029627A">
        <w:rPr>
          <w:rFonts w:eastAsia="KaiTi" w:hint="eastAsia"/>
          <w:lang w:eastAsia="zh-CN"/>
        </w:rPr>
        <w:t>and plasma (</w:t>
      </w:r>
      <w:r w:rsidR="0029627A" w:rsidRPr="00E50E40">
        <w:rPr>
          <w:rFonts w:eastAsia="KaiTi"/>
          <w:b/>
          <w:bCs/>
          <w:lang w:eastAsia="zh-CN"/>
        </w:rPr>
        <w:t>C</w:t>
      </w:r>
      <w:r w:rsidR="0029627A">
        <w:rPr>
          <w:rFonts w:eastAsia="KaiTi" w:hint="eastAsia"/>
          <w:lang w:eastAsia="zh-CN"/>
        </w:rPr>
        <w:t xml:space="preserve">) </w:t>
      </w:r>
      <w:r w:rsidRPr="00742F96">
        <w:rPr>
          <w:rFonts w:eastAsia="KaiTi"/>
          <w:lang w:eastAsia="zh-CN"/>
        </w:rPr>
        <w:t xml:space="preserve">of each group of rats were verified by </w:t>
      </w:r>
      <w:r w:rsidR="00271843" w:rsidRPr="00742F96">
        <w:rPr>
          <w:rFonts w:eastAsia="KaiTi"/>
          <w:lang w:eastAsia="zh-CN"/>
        </w:rPr>
        <w:t>ELISA</w:t>
      </w:r>
      <w:r w:rsidRPr="00742F96">
        <w:rPr>
          <w:rFonts w:eastAsia="KaiTi"/>
          <w:lang w:eastAsia="zh-CN"/>
        </w:rPr>
        <w:t xml:space="preserve">. </w:t>
      </w:r>
      <w:r w:rsidR="0029627A" w:rsidRPr="00E50E40">
        <w:rPr>
          <w:rFonts w:eastAsia="KaiTi"/>
          <w:b/>
          <w:bCs/>
          <w:lang w:eastAsia="zh-CN"/>
        </w:rPr>
        <w:t>D.</w:t>
      </w:r>
      <w:r w:rsidR="0029627A">
        <w:rPr>
          <w:rFonts w:eastAsia="KaiTi" w:hint="eastAsia"/>
          <w:lang w:eastAsia="zh-CN"/>
        </w:rPr>
        <w:t xml:space="preserve"> </w:t>
      </w:r>
      <w:r w:rsidRPr="00742F96">
        <w:rPr>
          <w:rFonts w:eastAsia="KaiTi"/>
          <w:lang w:eastAsia="zh-CN"/>
        </w:rPr>
        <w:t xml:space="preserve">The expression level of MPO in lung and liver tissues was detected by </w:t>
      </w:r>
      <w:r w:rsidR="0074504B">
        <w:rPr>
          <w:rFonts w:eastAsia="KaiTi" w:hint="eastAsia"/>
          <w:lang w:eastAsia="zh-CN"/>
        </w:rPr>
        <w:t>WB</w:t>
      </w:r>
      <w:r w:rsidRPr="00742F96">
        <w:rPr>
          <w:rFonts w:eastAsia="KaiTi"/>
          <w:lang w:eastAsia="zh-CN"/>
        </w:rPr>
        <w:t>.</w:t>
      </w:r>
      <w:r w:rsidR="00B91FD6" w:rsidRPr="00742F96">
        <w:rPr>
          <w:rFonts w:eastAsia="KaiTi"/>
          <w:lang w:eastAsia="zh-CN"/>
        </w:rPr>
        <w:t xml:space="preserve"> </w:t>
      </w:r>
      <w:r w:rsidR="008E6A75" w:rsidRPr="00271843">
        <w:rPr>
          <w:rFonts w:eastAsia="KaiTi"/>
          <w:lang w:eastAsia="zh-CN"/>
        </w:rPr>
        <w:t>(**</w:t>
      </w:r>
      <w:r w:rsidR="008E6A75" w:rsidRPr="00271843">
        <w:rPr>
          <w:rFonts w:eastAsia="KaiTi" w:hint="eastAsia"/>
          <w:i/>
          <w:iCs/>
          <w:lang w:eastAsia="zh-CN"/>
        </w:rPr>
        <w:t xml:space="preserve"> P</w:t>
      </w:r>
      <w:r w:rsidR="008E6A75" w:rsidRPr="00271843">
        <w:rPr>
          <w:rFonts w:eastAsia="KaiTi"/>
          <w:lang w:eastAsia="zh-CN"/>
        </w:rPr>
        <w:t>&lt; 0.01, ***</w:t>
      </w:r>
      <w:r w:rsidR="008E6A75" w:rsidRPr="00271843">
        <w:rPr>
          <w:rFonts w:eastAsia="KaiTi" w:hint="eastAsia"/>
          <w:i/>
          <w:iCs/>
          <w:lang w:eastAsia="zh-CN"/>
        </w:rPr>
        <w:t xml:space="preserve"> P</w:t>
      </w:r>
      <w:r w:rsidR="008E6A75" w:rsidRPr="00271843">
        <w:rPr>
          <w:rFonts w:eastAsia="KaiTi"/>
          <w:lang w:eastAsia="zh-CN"/>
        </w:rPr>
        <w:t>&lt; 0.001)</w:t>
      </w:r>
      <w:r w:rsidR="008E6A75" w:rsidRPr="00742F96" w:rsidDel="008E6A75">
        <w:rPr>
          <w:rFonts w:eastAsia="KaiTi"/>
          <w:lang w:eastAsia="zh-CN"/>
        </w:rPr>
        <w:t xml:space="preserve"> </w:t>
      </w:r>
    </w:p>
    <w:p w14:paraId="1D316EE2" w14:textId="6C30AB07" w:rsidR="007223B3" w:rsidRPr="00591450" w:rsidRDefault="007223B3" w:rsidP="007223B3">
      <w:pPr>
        <w:rPr>
          <w:rFonts w:eastAsia="KaiTi"/>
          <w:sz w:val="20"/>
          <w:szCs w:val="21"/>
          <w:lang w:eastAsia="zh-CN"/>
        </w:rPr>
      </w:pPr>
    </w:p>
    <w:p w14:paraId="11237D58" w14:textId="7C753288" w:rsidR="00B91FD6" w:rsidRDefault="00B91FD6">
      <w:pPr>
        <w:rPr>
          <w:rFonts w:eastAsia="KaiTi"/>
          <w:sz w:val="20"/>
          <w:szCs w:val="21"/>
          <w:lang w:eastAsia="zh-CN"/>
        </w:rPr>
      </w:pPr>
      <w:r>
        <w:rPr>
          <w:rFonts w:eastAsia="KaiTi"/>
          <w:sz w:val="20"/>
          <w:szCs w:val="21"/>
          <w:lang w:eastAsia="zh-CN"/>
        </w:rPr>
        <w:br w:type="page"/>
      </w:r>
    </w:p>
    <w:p w14:paraId="47CCB3CB" w14:textId="2B8DE2F1" w:rsidR="00B262F4" w:rsidRPr="00591450" w:rsidRDefault="00AC0D48" w:rsidP="0070673F">
      <w:pPr>
        <w:jc w:val="center"/>
        <w:rPr>
          <w:rFonts w:eastAsia="KaiTi"/>
          <w:sz w:val="20"/>
          <w:szCs w:val="21"/>
          <w:lang w:eastAsia="zh-CN"/>
        </w:rPr>
      </w:pPr>
      <w:r>
        <w:rPr>
          <w:rFonts w:eastAsia="KaiTi"/>
          <w:noProof/>
          <w:sz w:val="20"/>
          <w:szCs w:val="21"/>
          <w:lang w:eastAsia="zh-CN"/>
        </w:rPr>
        <w:lastRenderedPageBreak/>
        <w:drawing>
          <wp:inline distT="0" distB="0" distL="0" distR="0" wp14:anchorId="69E3720B" wp14:editId="5DB38CE8">
            <wp:extent cx="5062728" cy="4910328"/>
            <wp:effectExtent l="0" t="0" r="5080" b="5080"/>
            <wp:docPr id="20631936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193612" name="图片 206319361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2728" cy="4910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8B1CE" w14:textId="6B443285" w:rsidR="006475C2" w:rsidRPr="00C702B8" w:rsidRDefault="006475C2" w:rsidP="00C702B8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>Figure S9.</w:t>
      </w:r>
      <w:r w:rsidRPr="00C702B8">
        <w:rPr>
          <w:rFonts w:eastAsia="KaiTi"/>
          <w:lang w:eastAsia="zh-CN"/>
        </w:rPr>
        <w:t xml:space="preserve"> </w:t>
      </w:r>
      <w:r w:rsidR="009F70B9" w:rsidRPr="00C702B8">
        <w:rPr>
          <w:rFonts w:eastAsia="KaiTi"/>
          <w:lang w:eastAsia="zh-CN"/>
        </w:rPr>
        <w:t xml:space="preserve">The rate of intake and </w:t>
      </w:r>
      <w:r w:rsidR="00AC0D48" w:rsidRPr="00AC0D48">
        <w:rPr>
          <w:rFonts w:eastAsia="KaiTi"/>
          <w:lang w:eastAsia="zh-CN"/>
        </w:rPr>
        <w:t>excretion</w:t>
      </w:r>
      <w:r w:rsidR="009F70B9" w:rsidRPr="00C702B8">
        <w:rPr>
          <w:rFonts w:eastAsia="KaiTi"/>
          <w:lang w:eastAsia="zh-CN"/>
        </w:rPr>
        <w:t xml:space="preserve"> of </w:t>
      </w:r>
      <w:r w:rsidR="00430661">
        <w:rPr>
          <w:rFonts w:eastAsia="KaiTi" w:hint="eastAsia"/>
          <w:szCs w:val="28"/>
          <w:lang w:eastAsia="zh-CN"/>
        </w:rPr>
        <w:t>MNMs</w:t>
      </w:r>
      <w:r w:rsidR="009F70B9" w:rsidRPr="00C702B8">
        <w:rPr>
          <w:rFonts w:eastAsia="KaiTi"/>
          <w:lang w:eastAsia="zh-CN"/>
        </w:rPr>
        <w:t xml:space="preserve"> in macrophages was verified </w:t>
      </w:r>
      <w:r w:rsidR="009F70B9" w:rsidRPr="00C702B8">
        <w:rPr>
          <w:rFonts w:eastAsia="KaiTi"/>
          <w:i/>
          <w:iCs/>
          <w:lang w:eastAsia="zh-CN"/>
        </w:rPr>
        <w:t>in vitro</w:t>
      </w:r>
      <w:r w:rsidR="009F70B9" w:rsidRPr="00C702B8">
        <w:rPr>
          <w:rFonts w:eastAsia="KaiTi"/>
          <w:lang w:eastAsia="zh-CN"/>
        </w:rPr>
        <w:t xml:space="preserve">. </w:t>
      </w:r>
      <w:r w:rsidR="009F70B9" w:rsidRPr="00E50E40">
        <w:rPr>
          <w:rFonts w:eastAsia="KaiTi"/>
          <w:b/>
          <w:bCs/>
          <w:lang w:eastAsia="zh-CN"/>
        </w:rPr>
        <w:t>A.</w:t>
      </w:r>
      <w:r w:rsidR="009F70B9" w:rsidRPr="00C702B8">
        <w:rPr>
          <w:rFonts w:eastAsia="KaiTi"/>
          <w:lang w:eastAsia="zh-CN"/>
        </w:rPr>
        <w:t xml:space="preserve"> Representative pictures of </w:t>
      </w:r>
      <w:r w:rsidR="00DC1EE8">
        <w:rPr>
          <w:rFonts w:eastAsia="KaiTi" w:hint="eastAsia"/>
          <w:lang w:eastAsia="zh-CN"/>
        </w:rPr>
        <w:t>BMDM</w:t>
      </w:r>
      <w:r w:rsidR="00C3642F">
        <w:rPr>
          <w:rFonts w:eastAsia="KaiTi" w:hint="eastAsia"/>
          <w:lang w:eastAsia="zh-CN"/>
        </w:rPr>
        <w:t>s</w:t>
      </w:r>
      <w:r w:rsidR="00DC1EE8" w:rsidRPr="00C702B8">
        <w:rPr>
          <w:rFonts w:eastAsia="KaiTi"/>
          <w:lang w:eastAsia="zh-CN"/>
        </w:rPr>
        <w:t xml:space="preserve"> </w:t>
      </w:r>
      <w:r w:rsidR="009F70B9" w:rsidRPr="00C702B8">
        <w:rPr>
          <w:rFonts w:eastAsia="KaiTi"/>
          <w:lang w:eastAsia="zh-CN"/>
        </w:rPr>
        <w:t xml:space="preserve">after adding 10ug/mL </w:t>
      </w:r>
      <w:r w:rsidR="00430661">
        <w:rPr>
          <w:rFonts w:eastAsia="KaiTi" w:hint="eastAsia"/>
          <w:szCs w:val="28"/>
          <w:lang w:eastAsia="zh-CN"/>
        </w:rPr>
        <w:t>MNMs</w:t>
      </w:r>
      <w:r w:rsidR="009F70B9" w:rsidRPr="00C702B8">
        <w:rPr>
          <w:rFonts w:eastAsia="KaiTi"/>
          <w:lang w:eastAsia="zh-CN"/>
        </w:rPr>
        <w:t xml:space="preserve"> and after removing </w:t>
      </w:r>
      <w:r w:rsidR="00430661">
        <w:rPr>
          <w:rFonts w:eastAsia="KaiTi" w:hint="eastAsia"/>
          <w:szCs w:val="28"/>
          <w:lang w:eastAsia="zh-CN"/>
        </w:rPr>
        <w:t>MNMs</w:t>
      </w:r>
      <w:r w:rsidR="009F70B9" w:rsidRPr="00C702B8">
        <w:rPr>
          <w:rFonts w:eastAsia="KaiTi"/>
          <w:lang w:eastAsia="zh-CN"/>
        </w:rPr>
        <w:t xml:space="preserve">; </w:t>
      </w:r>
      <w:r w:rsidR="009F70B9" w:rsidRPr="00E50E40">
        <w:rPr>
          <w:rFonts w:eastAsia="KaiTi"/>
          <w:b/>
          <w:bCs/>
          <w:lang w:eastAsia="zh-CN"/>
        </w:rPr>
        <w:t>B.</w:t>
      </w:r>
      <w:r w:rsidR="009F70B9" w:rsidRPr="00C702B8">
        <w:rPr>
          <w:rFonts w:eastAsia="KaiTi"/>
          <w:lang w:eastAsia="zh-CN"/>
        </w:rPr>
        <w:t xml:space="preserve"> </w:t>
      </w:r>
      <w:r w:rsidR="0045478F">
        <w:rPr>
          <w:rFonts w:eastAsia="KaiTi" w:hint="eastAsia"/>
          <w:lang w:eastAsia="zh-CN"/>
        </w:rPr>
        <w:t>T</w:t>
      </w:r>
      <w:r w:rsidR="009F70B9" w:rsidRPr="00C702B8">
        <w:rPr>
          <w:rFonts w:eastAsia="KaiTi"/>
          <w:lang w:eastAsia="zh-CN"/>
        </w:rPr>
        <w:t xml:space="preserve">he </w:t>
      </w:r>
      <w:r w:rsidR="0045478F" w:rsidRPr="00C702B8">
        <w:rPr>
          <w:rFonts w:eastAsia="KaiTi"/>
          <w:lang w:eastAsia="zh-CN"/>
        </w:rPr>
        <w:t xml:space="preserve">fluorescence intensity </w:t>
      </w:r>
      <w:r w:rsidR="009F70B9" w:rsidRPr="00C702B8">
        <w:rPr>
          <w:rFonts w:eastAsia="KaiTi"/>
          <w:lang w:eastAsia="zh-CN"/>
        </w:rPr>
        <w:t xml:space="preserve">curve </w:t>
      </w:r>
      <w:r w:rsidR="0045478F">
        <w:rPr>
          <w:rFonts w:eastAsia="KaiTi" w:hint="eastAsia"/>
          <w:lang w:eastAsia="zh-CN"/>
        </w:rPr>
        <w:t>indicates</w:t>
      </w:r>
      <w:r w:rsidR="009F70B9" w:rsidRPr="00C702B8">
        <w:rPr>
          <w:rFonts w:eastAsia="KaiTi"/>
          <w:lang w:eastAsia="zh-CN"/>
        </w:rPr>
        <w:t xml:space="preserve"> </w:t>
      </w:r>
      <w:r w:rsidR="00160232">
        <w:rPr>
          <w:rFonts w:eastAsia="KaiTi" w:hint="eastAsia"/>
          <w:lang w:eastAsia="zh-CN"/>
        </w:rPr>
        <w:t xml:space="preserve">the rate of </w:t>
      </w:r>
      <w:r w:rsidR="007326A1">
        <w:rPr>
          <w:rFonts w:eastAsia="KaiTi" w:hint="eastAsia"/>
          <w:szCs w:val="28"/>
          <w:lang w:eastAsia="zh-CN"/>
        </w:rPr>
        <w:t>MNMs</w:t>
      </w:r>
      <w:r w:rsidR="009F70B9" w:rsidRPr="00C702B8">
        <w:rPr>
          <w:rFonts w:eastAsia="KaiTi"/>
          <w:lang w:eastAsia="zh-CN"/>
        </w:rPr>
        <w:t xml:space="preserve"> uptake and </w:t>
      </w:r>
      <w:r w:rsidR="00AC0D48" w:rsidRPr="00AC0D48">
        <w:rPr>
          <w:rFonts w:eastAsia="KaiTi"/>
          <w:lang w:eastAsia="zh-CN"/>
        </w:rPr>
        <w:t>excretion</w:t>
      </w:r>
      <w:r w:rsidR="009F70B9" w:rsidRPr="00C702B8">
        <w:rPr>
          <w:rFonts w:eastAsia="KaiTi"/>
          <w:lang w:eastAsia="zh-CN"/>
        </w:rPr>
        <w:t xml:space="preserve"> by </w:t>
      </w:r>
      <w:r w:rsidR="0045478F">
        <w:rPr>
          <w:rFonts w:eastAsia="KaiTi" w:hint="eastAsia"/>
          <w:lang w:eastAsia="zh-CN"/>
        </w:rPr>
        <w:t>BMDM</w:t>
      </w:r>
      <w:r w:rsidR="00C3642F">
        <w:rPr>
          <w:rFonts w:eastAsia="KaiTi" w:hint="eastAsia"/>
          <w:lang w:eastAsia="zh-CN"/>
        </w:rPr>
        <w:t>s</w:t>
      </w:r>
      <w:r w:rsidR="009F70B9" w:rsidRPr="00C702B8">
        <w:rPr>
          <w:rFonts w:eastAsia="KaiTi"/>
          <w:lang w:eastAsia="zh-CN"/>
        </w:rPr>
        <w:t>.</w:t>
      </w:r>
    </w:p>
    <w:p w14:paraId="131A5355" w14:textId="38692FE2" w:rsidR="00B262F4" w:rsidRPr="00AC0D48" w:rsidRDefault="00B262F4" w:rsidP="00B262F4">
      <w:pPr>
        <w:rPr>
          <w:rFonts w:eastAsia="KaiTi"/>
          <w:sz w:val="20"/>
          <w:szCs w:val="21"/>
          <w:lang w:eastAsia="zh-CN"/>
        </w:rPr>
      </w:pPr>
    </w:p>
    <w:p w14:paraId="73FB9C86" w14:textId="151A3927" w:rsidR="00B57882" w:rsidRDefault="00B57882">
      <w:pPr>
        <w:rPr>
          <w:rFonts w:eastAsia="KaiTi"/>
          <w:sz w:val="20"/>
          <w:szCs w:val="21"/>
          <w:lang w:eastAsia="zh-CN"/>
        </w:rPr>
      </w:pPr>
      <w:r>
        <w:rPr>
          <w:rFonts w:eastAsia="KaiTi"/>
          <w:sz w:val="20"/>
          <w:szCs w:val="21"/>
          <w:lang w:eastAsia="zh-CN"/>
        </w:rPr>
        <w:br w:type="page"/>
      </w:r>
    </w:p>
    <w:p w14:paraId="6320F357" w14:textId="6DFFC810" w:rsidR="00B262F4" w:rsidRPr="00591450" w:rsidRDefault="007C48BF" w:rsidP="00B262F4">
      <w:pPr>
        <w:ind w:leftChars="-177" w:hangingChars="177" w:hanging="425"/>
        <w:jc w:val="center"/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lastRenderedPageBreak/>
        <w:drawing>
          <wp:inline distT="0" distB="0" distL="0" distR="0" wp14:anchorId="74024B09" wp14:editId="6896BD54">
            <wp:extent cx="6120130" cy="4197985"/>
            <wp:effectExtent l="0" t="0" r="0" b="0"/>
            <wp:docPr id="97321417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214179" name="图片 973214179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19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6EC39" w14:textId="1A3B3E62" w:rsidR="009F70B9" w:rsidRPr="00C702B8" w:rsidRDefault="009F70B9" w:rsidP="00C702B8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>Figure S10.</w:t>
      </w:r>
      <w:r w:rsidRPr="00C702B8">
        <w:rPr>
          <w:rFonts w:eastAsia="KaiTi"/>
          <w:lang w:eastAsia="zh-CN"/>
        </w:rPr>
        <w:t xml:space="preserve"> The accumulation and excretion rate of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in lung and liver tissues of CBDL rats were verified </w:t>
      </w:r>
      <w:r w:rsidRPr="00C702B8">
        <w:rPr>
          <w:rFonts w:eastAsia="KaiTi"/>
          <w:i/>
          <w:iCs/>
          <w:lang w:eastAsia="zh-CN"/>
        </w:rPr>
        <w:t>in vivo</w:t>
      </w:r>
      <w:r w:rsidRPr="00C702B8">
        <w:rPr>
          <w:rFonts w:eastAsia="KaiTi"/>
          <w:lang w:eastAsia="zh-CN"/>
        </w:rPr>
        <w:t xml:space="preserve">. </w:t>
      </w:r>
      <w:r w:rsidRPr="00E50E40">
        <w:rPr>
          <w:rFonts w:eastAsia="KaiTi"/>
          <w:b/>
          <w:bCs/>
          <w:lang w:eastAsia="zh-CN"/>
        </w:rPr>
        <w:t>A.</w:t>
      </w:r>
      <w:r w:rsidRPr="00C702B8">
        <w:rPr>
          <w:rFonts w:eastAsia="KaiTi"/>
          <w:lang w:eastAsia="zh-CN"/>
        </w:rPr>
        <w:t xml:space="preserve"> </w:t>
      </w:r>
      <w:r w:rsidR="00B91FD6">
        <w:rPr>
          <w:rFonts w:eastAsia="KaiTi" w:hint="eastAsia"/>
          <w:lang w:eastAsia="zh-CN"/>
        </w:rPr>
        <w:t>F</w:t>
      </w:r>
      <w:r w:rsidRPr="00C702B8">
        <w:rPr>
          <w:rFonts w:eastAsia="KaiTi"/>
          <w:lang w:eastAsia="zh-CN"/>
        </w:rPr>
        <w:t xml:space="preserve">luorescence intensity of lung and liver tissues in CBDL rats within 240H after tail intravenous injection of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-FITC; </w:t>
      </w:r>
      <w:r w:rsidRPr="00E50E40">
        <w:rPr>
          <w:rFonts w:eastAsia="KaiTi"/>
          <w:b/>
          <w:bCs/>
          <w:lang w:eastAsia="zh-CN"/>
        </w:rPr>
        <w:t>B.</w:t>
      </w:r>
      <w:r w:rsidRPr="00C702B8">
        <w:rPr>
          <w:rFonts w:eastAsia="KaiTi"/>
          <w:lang w:eastAsia="zh-CN"/>
        </w:rPr>
        <w:t xml:space="preserve"> Fluorescence intensity curves of lung and liver tissues within 240H after tail intravenous injection of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>-FITC</w:t>
      </w:r>
      <w:r w:rsidR="00B91FD6" w:rsidRPr="00C702B8">
        <w:rPr>
          <w:rFonts w:eastAsia="KaiTi"/>
          <w:lang w:eastAsia="zh-CN"/>
        </w:rPr>
        <w:t>.</w:t>
      </w:r>
    </w:p>
    <w:p w14:paraId="02244101" w14:textId="3BE896FF" w:rsidR="00B262F4" w:rsidRPr="00591450" w:rsidRDefault="00B262F4" w:rsidP="00B262F4">
      <w:pPr>
        <w:rPr>
          <w:rFonts w:eastAsiaTheme="minorEastAsia"/>
          <w:lang w:eastAsia="zh-CN"/>
        </w:rPr>
      </w:pPr>
    </w:p>
    <w:p w14:paraId="43DE6229" w14:textId="309EA0B8" w:rsidR="00B57882" w:rsidRDefault="00B57882">
      <w:pPr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br w:type="page"/>
      </w:r>
    </w:p>
    <w:p w14:paraId="60BF5D78" w14:textId="6155D583" w:rsidR="005632AD" w:rsidRPr="00591450" w:rsidRDefault="00B32AE5" w:rsidP="00030D7A">
      <w:pPr>
        <w:jc w:val="center"/>
        <w:rPr>
          <w:rFonts w:eastAsia="KaiTi"/>
          <w:sz w:val="20"/>
          <w:szCs w:val="21"/>
          <w:lang w:eastAsia="zh-CN"/>
        </w:rPr>
      </w:pPr>
      <w:r>
        <w:rPr>
          <w:rFonts w:eastAsia="KaiTi"/>
          <w:noProof/>
          <w:sz w:val="20"/>
          <w:szCs w:val="21"/>
          <w:lang w:eastAsia="zh-CN"/>
        </w:rPr>
        <w:lastRenderedPageBreak/>
        <w:drawing>
          <wp:inline distT="0" distB="0" distL="0" distR="0" wp14:anchorId="6F370714" wp14:editId="46A2C491">
            <wp:extent cx="6120130" cy="5103495"/>
            <wp:effectExtent l="0" t="0" r="0" b="1905"/>
            <wp:docPr id="21520820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20820" name="图片 21520820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10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66157" w14:textId="00A0FB68" w:rsidR="009F70B9" w:rsidRPr="00C702B8" w:rsidRDefault="009F70B9" w:rsidP="00C702B8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>Figure S11.</w:t>
      </w:r>
      <w:r w:rsidRPr="00C702B8">
        <w:rPr>
          <w:rFonts w:eastAsia="KaiTi"/>
          <w:lang w:eastAsia="zh-CN"/>
        </w:rPr>
        <w:t xml:space="preserve"> </w:t>
      </w:r>
      <w:r w:rsidR="00430661">
        <w:rPr>
          <w:rFonts w:eastAsia="KaiTi" w:hint="eastAsia"/>
          <w:szCs w:val="28"/>
          <w:lang w:eastAsia="zh-CN"/>
        </w:rPr>
        <w:t>MNMs</w:t>
      </w:r>
      <w:r w:rsidR="00E759E1" w:rsidRPr="00C702B8">
        <w:rPr>
          <w:rFonts w:eastAsia="KaiTi"/>
          <w:lang w:eastAsia="zh-CN"/>
        </w:rPr>
        <w:t xml:space="preserve"> had significant ROS scavenging effect. The ROS scavenging experiments suggested that </w:t>
      </w:r>
      <w:r w:rsidR="00430661">
        <w:rPr>
          <w:rFonts w:eastAsia="KaiTi" w:hint="eastAsia"/>
          <w:szCs w:val="28"/>
          <w:lang w:eastAsia="zh-CN"/>
        </w:rPr>
        <w:t>MNMs</w:t>
      </w:r>
      <w:r w:rsidR="00E759E1" w:rsidRPr="00C702B8">
        <w:rPr>
          <w:rFonts w:eastAsia="KaiTi"/>
          <w:lang w:eastAsia="zh-CN"/>
        </w:rPr>
        <w:t xml:space="preserve"> </w:t>
      </w:r>
      <w:r w:rsidR="00C702B8" w:rsidRPr="00C702B8">
        <w:rPr>
          <w:rFonts w:eastAsia="KaiTi"/>
          <w:lang w:eastAsia="zh-CN"/>
        </w:rPr>
        <w:t>p</w:t>
      </w:r>
      <w:r w:rsidR="00C702B8">
        <w:rPr>
          <w:rFonts w:eastAsia="KaiTi"/>
          <w:lang w:eastAsia="zh-CN"/>
        </w:rPr>
        <w:t>o</w:t>
      </w:r>
      <w:r w:rsidR="00C702B8" w:rsidRPr="00C702B8">
        <w:rPr>
          <w:rFonts w:eastAsia="KaiTi"/>
          <w:lang w:eastAsia="zh-CN"/>
        </w:rPr>
        <w:t xml:space="preserve">ssess </w:t>
      </w:r>
      <w:r w:rsidR="00E759E1" w:rsidRPr="00C702B8">
        <w:rPr>
          <w:rFonts w:eastAsia="KaiTi"/>
          <w:lang w:eastAsia="zh-CN"/>
        </w:rPr>
        <w:t xml:space="preserve">strong ability to scavenging </w:t>
      </w:r>
      <w:r w:rsidR="00D22959" w:rsidRPr="00C702B8">
        <w:t>O</w:t>
      </w:r>
      <w:r w:rsidR="00D22959" w:rsidRPr="00C702B8">
        <w:rPr>
          <w:vertAlign w:val="subscript"/>
        </w:rPr>
        <w:t>2</w:t>
      </w:r>
      <w:r w:rsidR="00D22959" w:rsidRPr="00C702B8">
        <w:rPr>
          <w:vertAlign w:val="superscript"/>
        </w:rPr>
        <w:t>●−</w:t>
      </w:r>
      <w:r w:rsidR="00E759E1" w:rsidRPr="00C702B8">
        <w:rPr>
          <w:rFonts w:eastAsia="KaiTi"/>
          <w:lang w:eastAsia="zh-CN"/>
        </w:rPr>
        <w:t xml:space="preserve"> (</w:t>
      </w:r>
      <w:r w:rsidR="00E759E1" w:rsidRPr="00E50E40">
        <w:rPr>
          <w:rFonts w:eastAsia="KaiTi"/>
          <w:b/>
          <w:bCs/>
          <w:lang w:eastAsia="zh-CN"/>
        </w:rPr>
        <w:t>A</w:t>
      </w:r>
      <w:r w:rsidR="00E759E1" w:rsidRPr="00C702B8">
        <w:rPr>
          <w:rFonts w:eastAsia="KaiTi"/>
          <w:lang w:eastAsia="zh-CN"/>
        </w:rPr>
        <w:t xml:space="preserve">), </w:t>
      </w:r>
      <w:r w:rsidR="00D22959" w:rsidRPr="00C702B8">
        <w:t>OH</w:t>
      </w:r>
      <w:r w:rsidR="00D22959" w:rsidRPr="00C702B8">
        <w:rPr>
          <w:vertAlign w:val="superscript"/>
        </w:rPr>
        <w:t>●</w:t>
      </w:r>
      <w:r w:rsidR="00E759E1" w:rsidRPr="00C702B8">
        <w:rPr>
          <w:rFonts w:eastAsia="KaiTi"/>
          <w:lang w:eastAsia="zh-CN"/>
        </w:rPr>
        <w:t xml:space="preserve"> (</w:t>
      </w:r>
      <w:r w:rsidR="00E759E1" w:rsidRPr="00E50E40">
        <w:rPr>
          <w:rFonts w:eastAsia="KaiTi"/>
          <w:b/>
          <w:bCs/>
          <w:lang w:eastAsia="zh-CN"/>
        </w:rPr>
        <w:t>B</w:t>
      </w:r>
      <w:r w:rsidR="00E759E1" w:rsidRPr="00C702B8">
        <w:rPr>
          <w:rFonts w:eastAsia="KaiTi"/>
          <w:lang w:eastAsia="zh-CN"/>
        </w:rPr>
        <w:t xml:space="preserve">), </w:t>
      </w:r>
      <w:r w:rsidR="00D22959" w:rsidRPr="00372D32">
        <w:t>ONOO</w:t>
      </w:r>
      <w:r w:rsidR="00D22959" w:rsidRPr="00372D32">
        <w:rPr>
          <w:vertAlign w:val="superscript"/>
        </w:rPr>
        <w:t>-</w:t>
      </w:r>
      <w:r w:rsidR="00E759E1" w:rsidRPr="00C702B8">
        <w:rPr>
          <w:rFonts w:eastAsia="KaiTi"/>
          <w:lang w:eastAsia="zh-CN"/>
        </w:rPr>
        <w:t xml:space="preserve"> (</w:t>
      </w:r>
      <w:r w:rsidR="00E759E1" w:rsidRPr="00E50E40">
        <w:rPr>
          <w:rFonts w:eastAsia="KaiTi"/>
          <w:b/>
          <w:bCs/>
          <w:lang w:eastAsia="zh-CN"/>
        </w:rPr>
        <w:t>C</w:t>
      </w:r>
      <w:r w:rsidR="00E759E1" w:rsidRPr="00C702B8">
        <w:rPr>
          <w:rFonts w:eastAsia="KaiTi"/>
          <w:lang w:eastAsia="zh-CN"/>
        </w:rPr>
        <w:t>) and H</w:t>
      </w:r>
      <w:r w:rsidR="00E759E1" w:rsidRPr="00C702B8">
        <w:rPr>
          <w:rFonts w:eastAsia="KaiTi"/>
          <w:vertAlign w:val="subscript"/>
          <w:lang w:eastAsia="zh-CN"/>
        </w:rPr>
        <w:t>2</w:t>
      </w:r>
      <w:r w:rsidR="00E759E1" w:rsidRPr="00C702B8">
        <w:rPr>
          <w:rFonts w:eastAsia="KaiTi"/>
          <w:lang w:eastAsia="zh-CN"/>
        </w:rPr>
        <w:t>O</w:t>
      </w:r>
      <w:r w:rsidR="00E759E1" w:rsidRPr="00C702B8">
        <w:rPr>
          <w:rFonts w:eastAsia="KaiTi"/>
          <w:vertAlign w:val="subscript"/>
          <w:lang w:eastAsia="zh-CN"/>
        </w:rPr>
        <w:t xml:space="preserve">2 </w:t>
      </w:r>
      <w:r w:rsidR="00E759E1" w:rsidRPr="00C702B8">
        <w:rPr>
          <w:rFonts w:eastAsia="KaiTi"/>
          <w:lang w:eastAsia="zh-CN"/>
        </w:rPr>
        <w:t>(</w:t>
      </w:r>
      <w:r w:rsidR="00E759E1" w:rsidRPr="00E50E40">
        <w:rPr>
          <w:rFonts w:eastAsia="KaiTi"/>
          <w:b/>
          <w:bCs/>
          <w:lang w:eastAsia="zh-CN"/>
        </w:rPr>
        <w:t>D</w:t>
      </w:r>
      <w:r w:rsidR="00E759E1" w:rsidRPr="00C702B8">
        <w:rPr>
          <w:rFonts w:eastAsia="KaiTi"/>
          <w:lang w:eastAsia="zh-CN"/>
        </w:rPr>
        <w:t>).</w:t>
      </w:r>
    </w:p>
    <w:p w14:paraId="769E11B5" w14:textId="77777777" w:rsidR="00B91FD6" w:rsidRDefault="00B91FD6">
      <w:pPr>
        <w:rPr>
          <w:rFonts w:eastAsia="KaiTi"/>
          <w:sz w:val="20"/>
          <w:szCs w:val="21"/>
          <w:lang w:eastAsia="zh-CN"/>
        </w:rPr>
      </w:pPr>
      <w:r>
        <w:rPr>
          <w:rFonts w:eastAsia="KaiTi"/>
          <w:sz w:val="20"/>
          <w:szCs w:val="21"/>
          <w:lang w:eastAsia="zh-CN"/>
        </w:rPr>
        <w:br w:type="page"/>
      </w:r>
    </w:p>
    <w:p w14:paraId="321D45F6" w14:textId="03C556C5" w:rsidR="0059213B" w:rsidRPr="00591450" w:rsidRDefault="00EC0DB3" w:rsidP="0059213B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lastRenderedPageBreak/>
        <w:drawing>
          <wp:inline distT="0" distB="0" distL="0" distR="0" wp14:anchorId="4B57ECBA" wp14:editId="2AC7BA18">
            <wp:extent cx="5179556" cy="4244196"/>
            <wp:effectExtent l="0" t="0" r="2540" b="4445"/>
            <wp:docPr id="91701644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016448" name="图片 917016448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2138" cy="4254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5AB00" w14:textId="61257923" w:rsidR="0059213B" w:rsidRPr="00C702B8" w:rsidRDefault="009F70B9" w:rsidP="00C702B8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>Figure S12.</w:t>
      </w:r>
      <w:r w:rsidRPr="00C702B8">
        <w:rPr>
          <w:rFonts w:eastAsia="KaiTi"/>
          <w:lang w:eastAsia="zh-CN"/>
        </w:rPr>
        <w:t xml:space="preserve"> The secretion of MPO by </w:t>
      </w:r>
      <w:r w:rsidR="00004208">
        <w:rPr>
          <w:rFonts w:eastAsia="KaiTi" w:hint="eastAsia"/>
          <w:lang w:eastAsia="zh-CN"/>
        </w:rPr>
        <w:t>BMDM</w:t>
      </w:r>
      <w:r w:rsidR="00C3642F">
        <w:rPr>
          <w:rFonts w:eastAsia="KaiTi" w:hint="eastAsia"/>
          <w:lang w:eastAsia="zh-CN"/>
        </w:rPr>
        <w:t>s</w:t>
      </w:r>
      <w:r w:rsidR="00004208" w:rsidRPr="00C702B8">
        <w:rPr>
          <w:rFonts w:eastAsia="KaiTi"/>
          <w:lang w:eastAsia="zh-CN"/>
        </w:rPr>
        <w:t xml:space="preserve"> </w:t>
      </w:r>
      <w:r w:rsidR="00B4025A">
        <w:rPr>
          <w:rFonts w:eastAsia="KaiTi" w:hint="eastAsia"/>
          <w:lang w:eastAsia="zh-CN"/>
        </w:rPr>
        <w:t>related</w:t>
      </w:r>
      <w:r w:rsidRPr="00C702B8">
        <w:rPr>
          <w:rFonts w:eastAsia="KaiTi"/>
          <w:lang w:eastAsia="zh-CN"/>
        </w:rPr>
        <w:t xml:space="preserve"> with the uptake of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</w:t>
      </w:r>
      <w:r w:rsidRPr="00C702B8">
        <w:rPr>
          <w:rFonts w:eastAsia="KaiTi"/>
          <w:i/>
          <w:iCs/>
          <w:lang w:eastAsia="zh-CN"/>
        </w:rPr>
        <w:t>in vitro</w:t>
      </w:r>
      <w:r w:rsidRPr="00C702B8">
        <w:rPr>
          <w:rFonts w:eastAsia="KaiTi"/>
          <w:lang w:eastAsia="zh-CN"/>
        </w:rPr>
        <w:t xml:space="preserve">. </w:t>
      </w:r>
      <w:r w:rsidRPr="00E50E40">
        <w:rPr>
          <w:rFonts w:eastAsia="KaiTi"/>
          <w:b/>
          <w:bCs/>
          <w:lang w:eastAsia="zh-CN"/>
        </w:rPr>
        <w:t>A.</w:t>
      </w:r>
      <w:r w:rsidRPr="00C702B8">
        <w:rPr>
          <w:rFonts w:eastAsia="KaiTi"/>
          <w:lang w:eastAsia="zh-CN"/>
        </w:rPr>
        <w:t xml:space="preserve"> BMDM</w:t>
      </w:r>
      <w:r w:rsidR="00C3642F">
        <w:rPr>
          <w:rFonts w:eastAsia="KaiTi" w:hint="eastAsia"/>
          <w:lang w:eastAsia="zh-CN"/>
        </w:rPr>
        <w:t>s</w:t>
      </w:r>
      <w:r w:rsidRPr="00C702B8">
        <w:rPr>
          <w:rFonts w:eastAsia="KaiTi"/>
          <w:lang w:eastAsia="zh-CN"/>
        </w:rPr>
        <w:t xml:space="preserve"> were treated with H</w:t>
      </w:r>
      <w:r w:rsidRPr="00C702B8">
        <w:rPr>
          <w:rFonts w:eastAsia="KaiTi"/>
          <w:vertAlign w:val="subscript"/>
          <w:lang w:eastAsia="zh-CN"/>
        </w:rPr>
        <w:t>2</w:t>
      </w:r>
      <w:r w:rsidRPr="00C702B8">
        <w:rPr>
          <w:rFonts w:eastAsia="KaiTi"/>
          <w:lang w:eastAsia="zh-CN"/>
        </w:rPr>
        <w:t>O</w:t>
      </w:r>
      <w:r w:rsidRPr="00C702B8">
        <w:rPr>
          <w:rFonts w:eastAsia="KaiTi"/>
          <w:vertAlign w:val="subscript"/>
          <w:lang w:eastAsia="zh-CN"/>
        </w:rPr>
        <w:t>2</w:t>
      </w:r>
      <w:r w:rsidRPr="00C702B8">
        <w:rPr>
          <w:rFonts w:eastAsia="KaiTi"/>
          <w:lang w:eastAsia="zh-CN"/>
        </w:rPr>
        <w:t>, 0.1μg/m</w:t>
      </w:r>
      <w:r w:rsidR="008F1B3C">
        <w:rPr>
          <w:rFonts w:eastAsia="KaiTi" w:hint="eastAsia"/>
          <w:lang w:eastAsia="zh-CN"/>
        </w:rPr>
        <w:t>L</w:t>
      </w:r>
      <w:r w:rsidRPr="00C702B8">
        <w:rPr>
          <w:rFonts w:eastAsia="KaiTi"/>
          <w:lang w:eastAsia="zh-CN"/>
        </w:rPr>
        <w:t xml:space="preserve"> LPS, and 1μg/m</w:t>
      </w:r>
      <w:r w:rsidR="008F1B3C">
        <w:rPr>
          <w:rFonts w:eastAsia="KaiTi" w:hint="eastAsia"/>
          <w:lang w:eastAsia="zh-CN"/>
        </w:rPr>
        <w:t>L</w:t>
      </w:r>
      <w:r w:rsidRPr="00C702B8">
        <w:rPr>
          <w:rFonts w:eastAsia="KaiTi"/>
          <w:lang w:eastAsia="zh-CN"/>
        </w:rPr>
        <w:t xml:space="preserve"> LPS for 12h, respectively, and MPO levels in the culture medium were detected. </w:t>
      </w:r>
      <w:r w:rsidRPr="00E50E40">
        <w:rPr>
          <w:rFonts w:eastAsia="KaiTi"/>
          <w:b/>
          <w:bCs/>
          <w:lang w:eastAsia="zh-CN"/>
        </w:rPr>
        <w:t>B.</w:t>
      </w:r>
      <w:r w:rsidRPr="00C702B8">
        <w:rPr>
          <w:rFonts w:eastAsia="KaiTi"/>
          <w:lang w:eastAsia="zh-CN"/>
        </w:rPr>
        <w:t xml:space="preserve"> </w:t>
      </w:r>
      <w:r w:rsidR="00430661">
        <w:rPr>
          <w:rFonts w:eastAsia="KaiTi" w:hint="eastAsia"/>
          <w:szCs w:val="28"/>
          <w:lang w:eastAsia="zh-CN"/>
        </w:rPr>
        <w:t>MNMs</w:t>
      </w:r>
      <w:r w:rsidR="000C4686" w:rsidRPr="00C702B8">
        <w:rPr>
          <w:rFonts w:eastAsia="KaiTi"/>
          <w:lang w:eastAsia="zh-CN"/>
        </w:rPr>
        <w:t>-FITC</w:t>
      </w:r>
      <w:r w:rsidR="00B4025A">
        <w:rPr>
          <w:rFonts w:eastAsia="KaiTi" w:hint="eastAsia"/>
          <w:lang w:eastAsia="zh-CN"/>
        </w:rPr>
        <w:t xml:space="preserve"> </w:t>
      </w:r>
      <w:r w:rsidR="00B4025A">
        <w:rPr>
          <w:rFonts w:eastAsia="KaiTi"/>
          <w:lang w:eastAsia="zh-CN"/>
        </w:rPr>
        <w:t>in</w:t>
      </w:r>
      <w:r w:rsidR="00B4025A">
        <w:rPr>
          <w:rFonts w:eastAsia="KaiTi" w:hint="eastAsia"/>
          <w:lang w:eastAsia="zh-CN"/>
        </w:rPr>
        <w:t xml:space="preserve"> BMDM</w:t>
      </w:r>
      <w:r w:rsidR="00C3642F">
        <w:rPr>
          <w:rFonts w:eastAsia="KaiTi" w:hint="eastAsia"/>
          <w:lang w:eastAsia="zh-CN"/>
        </w:rPr>
        <w:t>s</w:t>
      </w:r>
      <w:r w:rsidRPr="00C702B8">
        <w:rPr>
          <w:rFonts w:eastAsia="KaiTi"/>
          <w:lang w:eastAsia="zh-CN"/>
        </w:rPr>
        <w:t xml:space="preserve"> were observed by fluorescence microscopy, suggesting that H</w:t>
      </w:r>
      <w:r w:rsidRPr="00C702B8">
        <w:rPr>
          <w:rFonts w:eastAsia="KaiTi"/>
          <w:vertAlign w:val="subscript"/>
          <w:lang w:eastAsia="zh-CN"/>
        </w:rPr>
        <w:t>2</w:t>
      </w:r>
      <w:r w:rsidRPr="00C702B8">
        <w:rPr>
          <w:rFonts w:eastAsia="KaiTi"/>
          <w:lang w:eastAsia="zh-CN"/>
        </w:rPr>
        <w:t>O</w:t>
      </w:r>
      <w:r w:rsidRPr="00C702B8">
        <w:rPr>
          <w:rFonts w:eastAsia="KaiTi"/>
          <w:vertAlign w:val="subscript"/>
          <w:lang w:eastAsia="zh-CN"/>
        </w:rPr>
        <w:t>2</w:t>
      </w:r>
      <w:r w:rsidRPr="00C702B8">
        <w:rPr>
          <w:rFonts w:eastAsia="KaiTi"/>
          <w:lang w:eastAsia="zh-CN"/>
        </w:rPr>
        <w:t xml:space="preserve"> and LPS could promote the uptake of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-FITC by </w:t>
      </w:r>
      <w:r w:rsidR="00C11676">
        <w:rPr>
          <w:rFonts w:eastAsia="KaiTi" w:hint="eastAsia"/>
          <w:lang w:eastAsia="zh-CN"/>
        </w:rPr>
        <w:t>BMDM</w:t>
      </w:r>
      <w:r w:rsidR="00C3642F">
        <w:rPr>
          <w:rFonts w:eastAsia="KaiTi" w:hint="eastAsia"/>
          <w:lang w:eastAsia="zh-CN"/>
        </w:rPr>
        <w:t>s</w:t>
      </w:r>
      <w:r w:rsidRPr="00C702B8">
        <w:rPr>
          <w:rFonts w:eastAsia="KaiTi"/>
          <w:lang w:eastAsia="zh-CN"/>
        </w:rPr>
        <w:t xml:space="preserve">; </w:t>
      </w:r>
      <w:r w:rsidRPr="00C702B8">
        <w:rPr>
          <w:rFonts w:eastAsia="KaiTi"/>
          <w:b/>
          <w:bCs/>
          <w:lang w:eastAsia="zh-CN"/>
        </w:rPr>
        <w:t>C.</w:t>
      </w:r>
      <w:r w:rsidRPr="00C702B8">
        <w:rPr>
          <w:rFonts w:eastAsia="KaiTi"/>
          <w:lang w:eastAsia="zh-CN"/>
        </w:rPr>
        <w:t xml:space="preserve"> Histograms of fluorescence intensity </w:t>
      </w:r>
      <w:r w:rsidR="00C11676">
        <w:rPr>
          <w:rFonts w:eastAsia="KaiTi" w:hint="eastAsia"/>
          <w:lang w:eastAsia="zh-CN"/>
        </w:rPr>
        <w:t>of</w:t>
      </w:r>
      <w:r w:rsidRPr="00C702B8">
        <w:rPr>
          <w:rFonts w:eastAsia="KaiTi"/>
          <w:lang w:eastAsia="zh-CN"/>
        </w:rPr>
        <w:t xml:space="preserve"> </w:t>
      </w:r>
      <w:r w:rsidR="00430661">
        <w:rPr>
          <w:rFonts w:eastAsia="KaiTi" w:hint="eastAsia"/>
          <w:szCs w:val="28"/>
          <w:lang w:eastAsia="zh-CN"/>
        </w:rPr>
        <w:t>MNMs</w:t>
      </w:r>
      <w:r w:rsidR="00C11676" w:rsidRPr="00C702B8">
        <w:rPr>
          <w:rFonts w:eastAsia="KaiTi"/>
          <w:lang w:eastAsia="zh-CN"/>
        </w:rPr>
        <w:t>-FITC</w:t>
      </w:r>
      <w:r w:rsidR="00C11676">
        <w:rPr>
          <w:rFonts w:eastAsia="KaiTi" w:hint="eastAsia"/>
          <w:lang w:eastAsia="zh-CN"/>
        </w:rPr>
        <w:t xml:space="preserve"> in BMDM</w:t>
      </w:r>
      <w:r w:rsidR="00C3642F">
        <w:rPr>
          <w:rFonts w:eastAsia="KaiTi" w:hint="eastAsia"/>
          <w:lang w:eastAsia="zh-CN"/>
        </w:rPr>
        <w:t>s</w:t>
      </w:r>
      <w:r w:rsidRPr="00C702B8">
        <w:rPr>
          <w:rFonts w:eastAsia="KaiTi"/>
          <w:lang w:eastAsia="zh-CN"/>
        </w:rPr>
        <w:t xml:space="preserve"> after different </w:t>
      </w:r>
      <w:bookmarkStart w:id="0" w:name="OLE_LINK3"/>
      <w:r w:rsidR="00C702B8" w:rsidRPr="00C702B8">
        <w:rPr>
          <w:rFonts w:eastAsia="KaiTi"/>
          <w:lang w:eastAsia="zh-CN"/>
        </w:rPr>
        <w:t>interventions (</w:t>
      </w:r>
      <w:r w:rsidR="0059213B" w:rsidRPr="00C702B8">
        <w:rPr>
          <w:rFonts w:eastAsia="KaiTi"/>
          <w:lang w:eastAsia="zh-CN"/>
        </w:rPr>
        <w:t>***</w:t>
      </w:r>
      <w:r w:rsidR="008E6A75">
        <w:rPr>
          <w:rFonts w:eastAsia="KaiTi" w:hint="eastAsia"/>
          <w:lang w:eastAsia="zh-CN"/>
        </w:rPr>
        <w:t xml:space="preserve"> </w:t>
      </w:r>
      <w:r w:rsidR="008E6A75" w:rsidRPr="00742F96">
        <w:rPr>
          <w:rFonts w:eastAsia="KaiTi"/>
          <w:i/>
          <w:iCs/>
          <w:lang w:eastAsia="zh-CN"/>
        </w:rPr>
        <w:t>P</w:t>
      </w:r>
      <w:r w:rsidR="0059213B" w:rsidRPr="00C702B8">
        <w:rPr>
          <w:rFonts w:eastAsia="KaiTi"/>
          <w:lang w:eastAsia="zh-CN"/>
        </w:rPr>
        <w:t>&lt; 0.001)</w:t>
      </w:r>
      <w:bookmarkEnd w:id="0"/>
    </w:p>
    <w:p w14:paraId="407214B6" w14:textId="77777777" w:rsidR="00F0191D" w:rsidRDefault="00F0191D" w:rsidP="0059213B">
      <w:pPr>
        <w:rPr>
          <w:rFonts w:eastAsia="KaiTi"/>
          <w:sz w:val="22"/>
          <w:lang w:eastAsia="zh-CN"/>
        </w:rPr>
      </w:pPr>
    </w:p>
    <w:p w14:paraId="5C9E0188" w14:textId="4537272F" w:rsidR="006A0D2C" w:rsidRDefault="006A0D2C">
      <w:pPr>
        <w:rPr>
          <w:rFonts w:eastAsia="KaiTi"/>
          <w:sz w:val="22"/>
          <w:lang w:eastAsia="zh-CN"/>
        </w:rPr>
      </w:pPr>
      <w:r>
        <w:rPr>
          <w:rFonts w:eastAsia="KaiTi"/>
          <w:sz w:val="22"/>
          <w:lang w:eastAsia="zh-CN"/>
        </w:rPr>
        <w:br w:type="page"/>
      </w:r>
    </w:p>
    <w:p w14:paraId="76169AB9" w14:textId="4A35F0D3" w:rsidR="0059213B" w:rsidRPr="00591450" w:rsidRDefault="00C30621" w:rsidP="00030D7A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lastRenderedPageBreak/>
        <w:drawing>
          <wp:inline distT="0" distB="0" distL="0" distR="0" wp14:anchorId="64B385A2" wp14:editId="430B6FD5">
            <wp:extent cx="5388023" cy="3088257"/>
            <wp:effectExtent l="0" t="0" r="3175" b="0"/>
            <wp:docPr id="2094468341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468341" name="图片 2094468341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5344" cy="3092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109E4" w14:textId="50634E88" w:rsidR="0059213B" w:rsidRPr="00C702B8" w:rsidRDefault="007A46C1" w:rsidP="00C702B8">
      <w:pPr>
        <w:jc w:val="both"/>
        <w:rPr>
          <w:rFonts w:eastAsia="KaiTi"/>
          <w:sz w:val="22"/>
          <w:lang w:eastAsia="zh-CN"/>
        </w:rPr>
      </w:pPr>
      <w:r w:rsidRPr="00C702B8">
        <w:rPr>
          <w:rFonts w:eastAsia="KaiTi"/>
          <w:b/>
          <w:bCs/>
          <w:lang w:eastAsia="zh-CN"/>
        </w:rPr>
        <w:t>Figure S13.</w:t>
      </w:r>
      <w:r w:rsidRPr="00C702B8">
        <w:rPr>
          <w:rFonts w:eastAsia="KaiTi"/>
          <w:lang w:eastAsia="zh-CN"/>
        </w:rPr>
        <w:t xml:space="preserve"> </w:t>
      </w:r>
      <w:r w:rsidR="00BD71A0" w:rsidRPr="00C702B8">
        <w:rPr>
          <w:rFonts w:eastAsia="KaiTi"/>
          <w:lang w:eastAsia="zh-CN"/>
        </w:rPr>
        <w:t>TNF-α (</w:t>
      </w:r>
      <w:r w:rsidR="00BD71A0" w:rsidRPr="00E50E40">
        <w:rPr>
          <w:rFonts w:eastAsia="KaiTi"/>
          <w:b/>
          <w:bCs/>
          <w:lang w:eastAsia="zh-CN"/>
        </w:rPr>
        <w:t>A</w:t>
      </w:r>
      <w:r w:rsidR="00BD71A0" w:rsidRPr="00C702B8">
        <w:rPr>
          <w:rFonts w:eastAsia="KaiTi"/>
          <w:lang w:eastAsia="zh-CN"/>
        </w:rPr>
        <w:t>) and ET-1 (</w:t>
      </w:r>
      <w:r w:rsidR="00BD71A0" w:rsidRPr="00E50E40">
        <w:rPr>
          <w:rFonts w:eastAsia="KaiTi"/>
          <w:b/>
          <w:bCs/>
          <w:lang w:eastAsia="zh-CN"/>
        </w:rPr>
        <w:t>B</w:t>
      </w:r>
      <w:r w:rsidR="00BD71A0" w:rsidRPr="00C702B8">
        <w:rPr>
          <w:rFonts w:eastAsia="KaiTi"/>
          <w:lang w:eastAsia="zh-CN"/>
        </w:rPr>
        <w:t xml:space="preserve">) </w:t>
      </w:r>
      <w:r w:rsidR="00AA7C75">
        <w:rPr>
          <w:rFonts w:eastAsia="KaiTi" w:hint="eastAsia"/>
          <w:lang w:eastAsia="zh-CN"/>
        </w:rPr>
        <w:t xml:space="preserve">in plasma </w:t>
      </w:r>
      <w:r w:rsidR="00BD71A0" w:rsidRPr="00C702B8">
        <w:rPr>
          <w:rFonts w:eastAsia="KaiTi"/>
          <w:lang w:eastAsia="zh-CN"/>
        </w:rPr>
        <w:t xml:space="preserve">of </w:t>
      </w:r>
      <w:r w:rsidR="00AA7C75">
        <w:rPr>
          <w:rFonts w:eastAsia="KaiTi" w:hint="eastAsia"/>
          <w:lang w:eastAsia="zh-CN"/>
        </w:rPr>
        <w:t xml:space="preserve">rats with </w:t>
      </w:r>
      <w:r w:rsidR="00BD71A0" w:rsidRPr="00C702B8">
        <w:rPr>
          <w:rFonts w:eastAsia="KaiTi"/>
          <w:lang w:eastAsia="zh-CN"/>
        </w:rPr>
        <w:t xml:space="preserve">different concentrations </w:t>
      </w:r>
      <w:r w:rsidR="00430661">
        <w:rPr>
          <w:rFonts w:eastAsia="KaiTi" w:hint="eastAsia"/>
          <w:szCs w:val="28"/>
          <w:lang w:eastAsia="zh-CN"/>
        </w:rPr>
        <w:t>MNMs</w:t>
      </w:r>
      <w:r w:rsidR="00BD71A0" w:rsidRPr="00C702B8">
        <w:rPr>
          <w:rFonts w:eastAsia="KaiTi"/>
          <w:lang w:eastAsia="zh-CN"/>
        </w:rPr>
        <w:t xml:space="preserve"> injected through the tail vein, indicates </w:t>
      </w:r>
      <w:r w:rsidRPr="00C702B8">
        <w:rPr>
          <w:rFonts w:eastAsia="KaiTi"/>
          <w:lang w:eastAsia="zh-CN"/>
        </w:rPr>
        <w:t>the therapeutic effect</w:t>
      </w:r>
      <w:r w:rsidR="00BD71A0" w:rsidRPr="00C702B8">
        <w:rPr>
          <w:rFonts w:eastAsia="KaiTi"/>
          <w:lang w:eastAsia="zh-CN"/>
        </w:rPr>
        <w:t xml:space="preserve"> of different concentrations </w:t>
      </w:r>
      <w:r w:rsidR="00430661">
        <w:rPr>
          <w:rFonts w:eastAsia="KaiTi" w:hint="eastAsia"/>
          <w:szCs w:val="28"/>
          <w:lang w:eastAsia="zh-CN"/>
        </w:rPr>
        <w:t>MNMs</w:t>
      </w:r>
      <w:r w:rsidR="00BD71A0" w:rsidRPr="00C702B8">
        <w:rPr>
          <w:rFonts w:eastAsia="KaiTi"/>
          <w:lang w:eastAsia="zh-CN"/>
        </w:rPr>
        <w:t xml:space="preserve"> on CBDL rats</w:t>
      </w:r>
      <w:r w:rsidRPr="00C702B8">
        <w:rPr>
          <w:rFonts w:eastAsia="KaiTi"/>
          <w:lang w:eastAsia="zh-CN"/>
        </w:rPr>
        <w:t>.</w:t>
      </w:r>
      <w:r w:rsidR="00B26F0B" w:rsidRPr="00C702B8">
        <w:rPr>
          <w:rFonts w:eastAsia="KaiTi"/>
          <w:lang w:eastAsia="zh-CN"/>
        </w:rPr>
        <w:t xml:space="preserve"> (*</w:t>
      </w:r>
      <w:r w:rsidR="00E024D8" w:rsidRPr="00742F96">
        <w:rPr>
          <w:rFonts w:eastAsia="KaiTi"/>
          <w:i/>
          <w:iCs/>
          <w:lang w:eastAsia="zh-CN"/>
        </w:rPr>
        <w:t>P</w:t>
      </w:r>
      <w:r w:rsidR="00B26F0B" w:rsidRPr="00C702B8">
        <w:rPr>
          <w:rFonts w:eastAsia="KaiTi"/>
          <w:lang w:eastAsia="zh-CN"/>
        </w:rPr>
        <w:t>&lt; 0.05, ***</w:t>
      </w:r>
      <w:r w:rsidR="00E024D8" w:rsidRPr="00E024D8">
        <w:rPr>
          <w:rFonts w:eastAsia="KaiTi" w:hint="eastAsia"/>
          <w:i/>
          <w:iCs/>
          <w:lang w:eastAsia="zh-CN"/>
        </w:rPr>
        <w:t xml:space="preserve"> </w:t>
      </w:r>
      <w:r w:rsidR="00E024D8" w:rsidRPr="004A220B">
        <w:rPr>
          <w:rFonts w:eastAsia="KaiTi" w:hint="eastAsia"/>
          <w:i/>
          <w:iCs/>
          <w:lang w:eastAsia="zh-CN"/>
        </w:rPr>
        <w:t>P</w:t>
      </w:r>
      <w:r w:rsidR="00B26F0B" w:rsidRPr="00C702B8">
        <w:rPr>
          <w:rFonts w:eastAsia="KaiTi"/>
          <w:lang w:eastAsia="zh-CN"/>
        </w:rPr>
        <w:t>&lt; 0.001</w:t>
      </w:r>
      <w:r w:rsidR="00E024D8">
        <w:rPr>
          <w:rFonts w:eastAsia="KaiTi" w:hint="eastAsia"/>
          <w:lang w:eastAsia="zh-CN"/>
        </w:rPr>
        <w:t xml:space="preserve">, ns: </w:t>
      </w:r>
      <w:r w:rsidR="006B3D88">
        <w:rPr>
          <w:rFonts w:eastAsia="KaiTi" w:hint="eastAsia"/>
          <w:lang w:eastAsia="zh-CN"/>
        </w:rPr>
        <w:t>no significance</w:t>
      </w:r>
      <w:r w:rsidR="00B26F0B" w:rsidRPr="00C702B8">
        <w:rPr>
          <w:rFonts w:eastAsia="KaiTi"/>
          <w:lang w:eastAsia="zh-CN"/>
        </w:rPr>
        <w:t>)</w:t>
      </w:r>
    </w:p>
    <w:p w14:paraId="0C8AEA39" w14:textId="77777777" w:rsidR="006A0D2C" w:rsidRDefault="006A0D2C">
      <w:pPr>
        <w:rPr>
          <w:rFonts w:eastAsia="KaiTi"/>
          <w:b/>
          <w:bCs/>
          <w:sz w:val="22"/>
          <w:lang w:eastAsia="zh-CN"/>
        </w:rPr>
      </w:pPr>
    </w:p>
    <w:p w14:paraId="74007E90" w14:textId="77777777" w:rsidR="006A0D2C" w:rsidRDefault="006A0D2C">
      <w:pPr>
        <w:rPr>
          <w:rFonts w:eastAsia="KaiTi"/>
          <w:b/>
          <w:bCs/>
          <w:sz w:val="22"/>
          <w:lang w:eastAsia="zh-CN"/>
        </w:rPr>
      </w:pPr>
    </w:p>
    <w:p w14:paraId="62F02C4C" w14:textId="77777777" w:rsidR="006A0D2C" w:rsidRDefault="006A0D2C">
      <w:pPr>
        <w:rPr>
          <w:rFonts w:eastAsia="KaiTi"/>
          <w:b/>
          <w:bCs/>
          <w:sz w:val="22"/>
          <w:lang w:eastAsia="zh-CN"/>
        </w:rPr>
      </w:pPr>
    </w:p>
    <w:p w14:paraId="69CAE427" w14:textId="061CE863" w:rsidR="0021352E" w:rsidRPr="00591450" w:rsidRDefault="00520330" w:rsidP="00030D7A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drawing>
          <wp:inline distT="0" distB="0" distL="0" distR="0" wp14:anchorId="6782FB9A" wp14:editId="01244BA7">
            <wp:extent cx="6120130" cy="3507740"/>
            <wp:effectExtent l="0" t="0" r="0" b="0"/>
            <wp:docPr id="21057619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761918" name="图片 2105761918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82719" w14:textId="38EF321E" w:rsidR="00FF4E23" w:rsidRPr="00C702B8" w:rsidRDefault="00FF4E23" w:rsidP="00742F96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>Figure S14.</w:t>
      </w:r>
      <w:r w:rsidRPr="006A0D2C">
        <w:t xml:space="preserve"> </w:t>
      </w:r>
      <w:r w:rsidRPr="00C702B8">
        <w:rPr>
          <w:rFonts w:eastAsia="KaiTi"/>
          <w:lang w:eastAsia="zh-CN"/>
        </w:rPr>
        <w:t>MDA levels in lung</w:t>
      </w:r>
      <w:r w:rsidR="00EF0D35">
        <w:rPr>
          <w:rFonts w:eastAsia="KaiTi" w:hint="eastAsia"/>
          <w:lang w:eastAsia="zh-CN"/>
        </w:rPr>
        <w:t xml:space="preserve"> (</w:t>
      </w:r>
      <w:r w:rsidR="00EF0D35" w:rsidRPr="00E50E40">
        <w:rPr>
          <w:rFonts w:eastAsia="KaiTi"/>
          <w:b/>
          <w:bCs/>
          <w:lang w:eastAsia="zh-CN"/>
        </w:rPr>
        <w:t>A</w:t>
      </w:r>
      <w:r w:rsidR="00EF0D35">
        <w:rPr>
          <w:rFonts w:eastAsia="KaiTi" w:hint="eastAsia"/>
          <w:lang w:eastAsia="zh-CN"/>
        </w:rPr>
        <w:t>)</w:t>
      </w:r>
      <w:r w:rsidRPr="00C702B8">
        <w:rPr>
          <w:rFonts w:eastAsia="KaiTi"/>
          <w:lang w:eastAsia="zh-CN"/>
        </w:rPr>
        <w:t xml:space="preserve"> and liver</w:t>
      </w:r>
      <w:r w:rsidR="00EF0D35">
        <w:rPr>
          <w:rFonts w:eastAsia="KaiTi" w:hint="eastAsia"/>
          <w:lang w:eastAsia="zh-CN"/>
        </w:rPr>
        <w:t xml:space="preserve"> (</w:t>
      </w:r>
      <w:r w:rsidR="00EF0D35" w:rsidRPr="00E50E40">
        <w:rPr>
          <w:rFonts w:eastAsia="KaiTi"/>
          <w:b/>
          <w:bCs/>
          <w:lang w:eastAsia="zh-CN"/>
        </w:rPr>
        <w:t>B</w:t>
      </w:r>
      <w:r w:rsidR="00EF0D35">
        <w:rPr>
          <w:rFonts w:eastAsia="KaiTi" w:hint="eastAsia"/>
          <w:lang w:eastAsia="zh-CN"/>
        </w:rPr>
        <w:t>)</w:t>
      </w:r>
      <w:r w:rsidRPr="00C702B8">
        <w:rPr>
          <w:rFonts w:eastAsia="KaiTi"/>
          <w:lang w:eastAsia="zh-CN"/>
        </w:rPr>
        <w:t xml:space="preserve"> tissues of </w:t>
      </w:r>
      <w:r w:rsidR="00AB48E4">
        <w:rPr>
          <w:rFonts w:eastAsia="KaiTi" w:hint="eastAsia"/>
          <w:lang w:eastAsia="zh-CN"/>
        </w:rPr>
        <w:t xml:space="preserve">rats in </w:t>
      </w:r>
      <w:r w:rsidRPr="00C702B8">
        <w:rPr>
          <w:rFonts w:eastAsia="KaiTi"/>
          <w:lang w:eastAsia="zh-CN"/>
        </w:rPr>
        <w:t>4 groups were detected</w:t>
      </w:r>
      <w:r w:rsidR="008B459E">
        <w:rPr>
          <w:rFonts w:eastAsia="KaiTi" w:hint="eastAsia"/>
          <w:lang w:eastAsia="zh-CN"/>
        </w:rPr>
        <w:t xml:space="preserve"> by ELISA</w:t>
      </w:r>
      <w:r w:rsidRPr="00C702B8">
        <w:rPr>
          <w:rFonts w:eastAsia="KaiTi"/>
          <w:lang w:eastAsia="zh-CN"/>
        </w:rPr>
        <w:t>.</w:t>
      </w:r>
      <w:r w:rsidR="00B26F0B" w:rsidRPr="00DD44AE">
        <w:rPr>
          <w:rFonts w:eastAsia="KaiTi"/>
          <w:lang w:eastAsia="zh-CN"/>
        </w:rPr>
        <w:t xml:space="preserve"> </w:t>
      </w:r>
      <w:r w:rsidR="008E6A75" w:rsidRPr="00C702B8">
        <w:rPr>
          <w:rFonts w:eastAsia="KaiTi"/>
          <w:lang w:eastAsia="zh-CN"/>
        </w:rPr>
        <w:t>(*</w:t>
      </w:r>
      <w:r w:rsidR="008E6A75">
        <w:rPr>
          <w:rFonts w:eastAsia="KaiTi" w:hint="eastAsia"/>
          <w:lang w:eastAsia="zh-CN"/>
        </w:rPr>
        <w:t xml:space="preserve"> </w:t>
      </w:r>
      <w:r w:rsidR="008E6A75" w:rsidRPr="004A220B">
        <w:rPr>
          <w:rFonts w:eastAsia="KaiTi" w:hint="eastAsia"/>
          <w:i/>
          <w:iCs/>
          <w:lang w:eastAsia="zh-CN"/>
        </w:rPr>
        <w:t>P</w:t>
      </w:r>
      <w:r w:rsidR="008E6A75" w:rsidRPr="00C702B8">
        <w:rPr>
          <w:rFonts w:eastAsia="KaiTi"/>
          <w:lang w:eastAsia="zh-CN"/>
        </w:rPr>
        <w:t>&lt; 0.05, **</w:t>
      </w:r>
      <w:r w:rsidR="008E6A75" w:rsidRPr="00E024D8">
        <w:rPr>
          <w:rFonts w:eastAsia="KaiTi" w:hint="eastAsia"/>
          <w:i/>
          <w:iCs/>
          <w:lang w:eastAsia="zh-CN"/>
        </w:rPr>
        <w:t xml:space="preserve"> </w:t>
      </w:r>
      <w:r w:rsidR="008E6A75" w:rsidRPr="004A220B">
        <w:rPr>
          <w:rFonts w:eastAsia="KaiTi" w:hint="eastAsia"/>
          <w:i/>
          <w:iCs/>
          <w:lang w:eastAsia="zh-CN"/>
        </w:rPr>
        <w:t>P</w:t>
      </w:r>
      <w:r w:rsidR="008E6A75" w:rsidRPr="00C702B8">
        <w:rPr>
          <w:rFonts w:eastAsia="KaiTi"/>
          <w:lang w:eastAsia="zh-CN"/>
        </w:rPr>
        <w:t>&lt; 0.01, ***</w:t>
      </w:r>
      <w:r w:rsidR="008E6A75" w:rsidRPr="00E024D8">
        <w:rPr>
          <w:rFonts w:eastAsia="KaiTi" w:hint="eastAsia"/>
          <w:i/>
          <w:iCs/>
          <w:lang w:eastAsia="zh-CN"/>
        </w:rPr>
        <w:t xml:space="preserve"> </w:t>
      </w:r>
      <w:r w:rsidR="008E6A75" w:rsidRPr="004A220B">
        <w:rPr>
          <w:rFonts w:eastAsia="KaiTi" w:hint="eastAsia"/>
          <w:i/>
          <w:iCs/>
          <w:lang w:eastAsia="zh-CN"/>
        </w:rPr>
        <w:t>P</w:t>
      </w:r>
      <w:r w:rsidR="008E6A75" w:rsidRPr="00C702B8">
        <w:rPr>
          <w:rFonts w:eastAsia="KaiTi"/>
          <w:lang w:eastAsia="zh-CN"/>
        </w:rPr>
        <w:t>&lt; 0.001</w:t>
      </w:r>
      <w:r w:rsidR="008E6A75">
        <w:rPr>
          <w:rFonts w:eastAsia="KaiTi" w:hint="eastAsia"/>
          <w:lang w:eastAsia="zh-CN"/>
        </w:rPr>
        <w:t xml:space="preserve">, ns: </w:t>
      </w:r>
      <w:r w:rsidR="006B3D88">
        <w:rPr>
          <w:rFonts w:eastAsia="KaiTi" w:hint="eastAsia"/>
          <w:lang w:eastAsia="zh-CN"/>
        </w:rPr>
        <w:t>no significance</w:t>
      </w:r>
      <w:r w:rsidR="008E6A75" w:rsidRPr="00C702B8">
        <w:rPr>
          <w:rFonts w:eastAsia="KaiTi"/>
          <w:lang w:eastAsia="zh-CN"/>
        </w:rPr>
        <w:t>)</w:t>
      </w:r>
      <w:r w:rsidR="008E6A75" w:rsidRPr="00DD44AE" w:rsidDel="008E6A75">
        <w:rPr>
          <w:rFonts w:eastAsia="KaiTi"/>
          <w:lang w:eastAsia="zh-CN"/>
        </w:rPr>
        <w:t xml:space="preserve"> </w:t>
      </w:r>
    </w:p>
    <w:p w14:paraId="7051788F" w14:textId="77777777" w:rsidR="006A0D2C" w:rsidRPr="00591450" w:rsidRDefault="006A0D2C" w:rsidP="0021352E">
      <w:pPr>
        <w:rPr>
          <w:rFonts w:eastAsia="KaiTi"/>
          <w:sz w:val="22"/>
          <w:lang w:eastAsia="zh-CN"/>
        </w:rPr>
      </w:pPr>
    </w:p>
    <w:p w14:paraId="45D7D126" w14:textId="05C3E109" w:rsidR="00CA02A5" w:rsidRDefault="00CA02A5">
      <w:pPr>
        <w:rPr>
          <w:rFonts w:eastAsia="KaiTi"/>
          <w:sz w:val="22"/>
          <w:lang w:eastAsia="zh-CN"/>
        </w:rPr>
      </w:pPr>
    </w:p>
    <w:p w14:paraId="384852D5" w14:textId="6E865474" w:rsidR="006A0D2C" w:rsidRDefault="006A0D2C">
      <w:pPr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sz w:val="22"/>
          <w:lang w:eastAsia="zh-CN"/>
        </w:rPr>
        <w:br w:type="page"/>
      </w:r>
    </w:p>
    <w:p w14:paraId="36617222" w14:textId="65CEDC14" w:rsidR="00F0191D" w:rsidRDefault="00520330" w:rsidP="005E29B3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lastRenderedPageBreak/>
        <w:drawing>
          <wp:inline distT="0" distB="0" distL="0" distR="0" wp14:anchorId="705FE97B" wp14:editId="6471E9D4">
            <wp:extent cx="4898996" cy="3605213"/>
            <wp:effectExtent l="0" t="0" r="0" b="0"/>
            <wp:docPr id="8786800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68003" name="图片 87868003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2082" cy="361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067AC" w14:textId="287342C1" w:rsidR="00A54625" w:rsidRDefault="00FF4E23" w:rsidP="00742F96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 xml:space="preserve">Figure S15. </w:t>
      </w:r>
      <w:r w:rsidRPr="00C702B8">
        <w:rPr>
          <w:rFonts w:eastAsia="KaiTi"/>
          <w:lang w:eastAsia="zh-CN"/>
        </w:rPr>
        <w:t>After H</w:t>
      </w:r>
      <w:r w:rsidRPr="00C702B8">
        <w:rPr>
          <w:rFonts w:eastAsia="KaiTi"/>
          <w:vertAlign w:val="subscript"/>
          <w:lang w:eastAsia="zh-CN"/>
        </w:rPr>
        <w:t>2</w:t>
      </w:r>
      <w:r w:rsidRPr="00C702B8">
        <w:rPr>
          <w:rFonts w:eastAsia="KaiTi"/>
          <w:lang w:eastAsia="zh-CN"/>
        </w:rPr>
        <w:t>O</w:t>
      </w:r>
      <w:r w:rsidRPr="00C702B8">
        <w:rPr>
          <w:rFonts w:eastAsia="KaiTi"/>
          <w:vertAlign w:val="subscript"/>
          <w:lang w:eastAsia="zh-CN"/>
        </w:rPr>
        <w:t>2</w:t>
      </w:r>
      <w:r w:rsidRPr="00C702B8">
        <w:rPr>
          <w:rFonts w:eastAsia="KaiTi"/>
          <w:lang w:eastAsia="zh-CN"/>
        </w:rPr>
        <w:t xml:space="preserve"> intervention,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and NAC were added respectively, and DCFDA was used to label ROS in </w:t>
      </w:r>
      <w:r w:rsidR="001205A4">
        <w:rPr>
          <w:rFonts w:eastAsia="KaiTi" w:hint="eastAsia"/>
          <w:lang w:eastAsia="zh-CN"/>
        </w:rPr>
        <w:t>cells</w:t>
      </w:r>
      <w:r w:rsidRPr="00C702B8">
        <w:rPr>
          <w:rFonts w:eastAsia="KaiTi"/>
          <w:lang w:eastAsia="zh-CN"/>
        </w:rPr>
        <w:t xml:space="preserve">, suggesting that </w:t>
      </w:r>
      <w:r w:rsidR="007326A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had a stronger ability to scavenge ROS than NAC.</w:t>
      </w:r>
    </w:p>
    <w:p w14:paraId="548403D7" w14:textId="77777777" w:rsidR="00A54625" w:rsidRDefault="00A54625">
      <w:pPr>
        <w:rPr>
          <w:rFonts w:eastAsia="KaiTi"/>
          <w:lang w:eastAsia="zh-CN"/>
        </w:rPr>
      </w:pPr>
    </w:p>
    <w:p w14:paraId="76DEB426" w14:textId="77777777" w:rsidR="00A54625" w:rsidRDefault="00A54625">
      <w:pPr>
        <w:rPr>
          <w:rFonts w:eastAsia="KaiTi"/>
          <w:lang w:eastAsia="zh-CN"/>
        </w:rPr>
      </w:pPr>
    </w:p>
    <w:p w14:paraId="5BD49A9F" w14:textId="77777777" w:rsidR="00A54625" w:rsidRPr="00C702B8" w:rsidRDefault="00A54625">
      <w:pPr>
        <w:rPr>
          <w:rFonts w:eastAsia="KaiTi"/>
          <w:lang w:eastAsia="zh-CN"/>
        </w:rPr>
      </w:pPr>
    </w:p>
    <w:p w14:paraId="644C9B4A" w14:textId="2FA3F6CD" w:rsidR="0059213B" w:rsidRPr="00591450" w:rsidRDefault="005D70EA" w:rsidP="0059213B">
      <w:pPr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drawing>
          <wp:inline distT="0" distB="0" distL="0" distR="0" wp14:anchorId="42A9F548" wp14:editId="63D4ACFB">
            <wp:extent cx="6120130" cy="2421255"/>
            <wp:effectExtent l="0" t="0" r="0" b="0"/>
            <wp:docPr id="10574721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472187" name="图片 1057472187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42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ABF05" w14:textId="10C63A6D" w:rsidR="00FF4E23" w:rsidRPr="00C702B8" w:rsidRDefault="00FF4E23" w:rsidP="00742F96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>Figure S16</w:t>
      </w:r>
      <w:r w:rsidR="006A0D2C" w:rsidRPr="00C702B8">
        <w:rPr>
          <w:rFonts w:eastAsia="KaiTi"/>
          <w:b/>
          <w:bCs/>
          <w:lang w:eastAsia="zh-CN"/>
        </w:rPr>
        <w:t>.</w:t>
      </w:r>
      <w:r w:rsidRPr="00C702B8">
        <w:rPr>
          <w:rFonts w:eastAsia="KaiTi"/>
          <w:lang w:eastAsia="zh-CN"/>
        </w:rPr>
        <w:t xml:space="preserve"> The levels of </w:t>
      </w:r>
      <w:r w:rsidR="006A0D2C">
        <w:rPr>
          <w:rFonts w:eastAsia="KaiTi" w:hint="eastAsia"/>
          <w:lang w:eastAsia="zh-CN"/>
        </w:rPr>
        <w:t xml:space="preserve">mtROS stained with </w:t>
      </w:r>
      <w:r w:rsidRPr="00C702B8">
        <w:rPr>
          <w:rFonts w:eastAsia="KaiTi"/>
          <w:lang w:eastAsia="zh-CN"/>
        </w:rPr>
        <w:t xml:space="preserve">MitoSox were assessed after plasma of </w:t>
      </w:r>
      <w:r w:rsidR="005034B6">
        <w:rPr>
          <w:rFonts w:eastAsia="KaiTi" w:hint="eastAsia"/>
          <w:lang w:eastAsia="zh-CN"/>
        </w:rPr>
        <w:t xml:space="preserve">rats in </w:t>
      </w:r>
      <w:r w:rsidR="00E024D8">
        <w:rPr>
          <w:rFonts w:eastAsia="SimSun" w:hint="eastAsia"/>
          <w:lang w:eastAsia="zh-CN"/>
        </w:rPr>
        <w:t>Sham</w:t>
      </w:r>
      <w:r w:rsidRPr="00C702B8">
        <w:rPr>
          <w:rFonts w:eastAsia="KaiTi"/>
          <w:lang w:eastAsia="zh-CN"/>
        </w:rPr>
        <w:t xml:space="preserve">, CBDL,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and NAC group</w:t>
      </w:r>
      <w:r w:rsidR="007326A1">
        <w:rPr>
          <w:rFonts w:eastAsia="KaiTi" w:hint="eastAsia"/>
          <w:lang w:eastAsia="zh-CN"/>
        </w:rPr>
        <w:t>s</w:t>
      </w:r>
      <w:r w:rsidRPr="00C702B8">
        <w:rPr>
          <w:rFonts w:eastAsia="KaiTi"/>
          <w:lang w:eastAsia="zh-CN"/>
        </w:rPr>
        <w:t xml:space="preserve"> intervened with </w:t>
      </w:r>
      <w:r w:rsidR="006B3D88">
        <w:rPr>
          <w:rFonts w:eastAsia="KaiTi" w:hint="eastAsia"/>
          <w:lang w:eastAsia="zh-CN"/>
        </w:rPr>
        <w:t>BMDM</w:t>
      </w:r>
      <w:r w:rsidR="00C3642F">
        <w:rPr>
          <w:rFonts w:eastAsia="KaiTi" w:hint="eastAsia"/>
          <w:lang w:eastAsia="zh-CN"/>
        </w:rPr>
        <w:t>s</w:t>
      </w:r>
      <w:r w:rsidRPr="00C702B8">
        <w:rPr>
          <w:rFonts w:eastAsia="KaiTi"/>
          <w:lang w:eastAsia="zh-CN"/>
        </w:rPr>
        <w:t>.</w:t>
      </w:r>
      <w:r w:rsidR="00B26F0B" w:rsidRPr="00DD44AE">
        <w:rPr>
          <w:rFonts w:eastAsia="KaiTi"/>
          <w:lang w:eastAsia="zh-CN"/>
        </w:rPr>
        <w:t xml:space="preserve"> </w:t>
      </w:r>
      <w:r w:rsidR="008E6A75" w:rsidRPr="00C702B8">
        <w:rPr>
          <w:rFonts w:eastAsia="KaiTi"/>
          <w:lang w:eastAsia="zh-CN"/>
        </w:rPr>
        <w:t>(***</w:t>
      </w:r>
      <w:r w:rsidR="008E6A75" w:rsidRPr="00E024D8">
        <w:rPr>
          <w:rFonts w:eastAsia="KaiTi" w:hint="eastAsia"/>
          <w:i/>
          <w:iCs/>
          <w:lang w:eastAsia="zh-CN"/>
        </w:rPr>
        <w:t xml:space="preserve"> </w:t>
      </w:r>
      <w:r w:rsidR="008E6A75" w:rsidRPr="004A220B">
        <w:rPr>
          <w:rFonts w:eastAsia="KaiTi" w:hint="eastAsia"/>
          <w:i/>
          <w:iCs/>
          <w:lang w:eastAsia="zh-CN"/>
        </w:rPr>
        <w:t>P</w:t>
      </w:r>
      <w:r w:rsidR="008E6A75" w:rsidRPr="00C702B8">
        <w:rPr>
          <w:rFonts w:eastAsia="KaiTi"/>
          <w:lang w:eastAsia="zh-CN"/>
        </w:rPr>
        <w:t>&lt; 0.001</w:t>
      </w:r>
      <w:r w:rsidR="008E6A75">
        <w:rPr>
          <w:rFonts w:eastAsia="KaiTi" w:hint="eastAsia"/>
          <w:lang w:eastAsia="zh-CN"/>
        </w:rPr>
        <w:t xml:space="preserve">, ns: </w:t>
      </w:r>
      <w:r w:rsidR="006B3D88">
        <w:rPr>
          <w:rFonts w:eastAsia="KaiTi" w:hint="eastAsia"/>
          <w:lang w:eastAsia="zh-CN"/>
        </w:rPr>
        <w:t>no significance</w:t>
      </w:r>
      <w:r w:rsidR="008E6A75" w:rsidRPr="00C702B8">
        <w:rPr>
          <w:rFonts w:eastAsia="KaiTi"/>
          <w:lang w:eastAsia="zh-CN"/>
        </w:rPr>
        <w:t>)</w:t>
      </w:r>
      <w:r w:rsidR="008E6A75" w:rsidRPr="00DD44AE" w:rsidDel="008E6A75">
        <w:rPr>
          <w:rFonts w:eastAsia="KaiTi"/>
          <w:lang w:eastAsia="zh-CN"/>
        </w:rPr>
        <w:t xml:space="preserve"> </w:t>
      </w:r>
    </w:p>
    <w:p w14:paraId="3816C889" w14:textId="74F89260" w:rsidR="00A54625" w:rsidRDefault="00A54625">
      <w:pPr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sz w:val="22"/>
          <w:lang w:eastAsia="zh-CN"/>
        </w:rPr>
        <w:br w:type="page"/>
      </w:r>
    </w:p>
    <w:p w14:paraId="37B442C3" w14:textId="6EA52432" w:rsidR="0019252E" w:rsidRDefault="00050B9A" w:rsidP="0019252E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lastRenderedPageBreak/>
        <w:drawing>
          <wp:inline distT="0" distB="0" distL="0" distR="0" wp14:anchorId="7F7C58BA" wp14:editId="2CF8AC91">
            <wp:extent cx="5355336" cy="3048000"/>
            <wp:effectExtent l="0" t="0" r="0" b="0"/>
            <wp:docPr id="4698211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821117" name="图片 469821117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5336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20C62" w14:textId="2F880888" w:rsidR="0019252E" w:rsidRPr="00C702B8" w:rsidRDefault="0019252E" w:rsidP="00272F73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 xml:space="preserve">Figure S17. </w:t>
      </w:r>
      <w:r w:rsidR="00272F73">
        <w:rPr>
          <w:rFonts w:eastAsia="KaiTi" w:hint="eastAsia"/>
          <w:lang w:eastAsia="zh-CN"/>
        </w:rPr>
        <w:t>F</w:t>
      </w:r>
      <w:r w:rsidR="00272F73" w:rsidRPr="00C702B8">
        <w:rPr>
          <w:rFonts w:eastAsia="KaiTi"/>
          <w:lang w:eastAsia="zh-CN"/>
        </w:rPr>
        <w:t xml:space="preserve">luorescence intensity </w:t>
      </w:r>
      <w:r w:rsidRPr="00C702B8">
        <w:rPr>
          <w:rFonts w:eastAsia="KaiTi"/>
          <w:lang w:eastAsia="zh-CN"/>
        </w:rPr>
        <w:t>of DCFDA (ROS level</w:t>
      </w:r>
      <w:r w:rsidR="006A0D2C">
        <w:rPr>
          <w:rFonts w:eastAsia="KaiTi" w:hint="eastAsia"/>
          <w:lang w:eastAsia="zh-CN"/>
        </w:rPr>
        <w:t xml:space="preserve">, </w:t>
      </w:r>
      <w:r w:rsidR="006A0D2C" w:rsidRPr="00E50E40">
        <w:rPr>
          <w:rFonts w:eastAsia="KaiTi"/>
          <w:b/>
          <w:bCs/>
          <w:lang w:eastAsia="zh-CN"/>
        </w:rPr>
        <w:t>A</w:t>
      </w:r>
      <w:r w:rsidRPr="00C702B8">
        <w:rPr>
          <w:rFonts w:eastAsia="KaiTi"/>
          <w:lang w:eastAsia="zh-CN"/>
        </w:rPr>
        <w:t>) and JC-1 aggregates (mitochondrial membrane potential</w:t>
      </w:r>
      <w:r w:rsidR="006A0D2C">
        <w:rPr>
          <w:rFonts w:eastAsia="KaiTi" w:hint="eastAsia"/>
          <w:lang w:eastAsia="zh-CN"/>
        </w:rPr>
        <w:t xml:space="preserve">, </w:t>
      </w:r>
      <w:r w:rsidR="006A0D2C" w:rsidRPr="00E50E40">
        <w:rPr>
          <w:rFonts w:eastAsia="KaiTi"/>
          <w:b/>
          <w:bCs/>
          <w:lang w:eastAsia="zh-CN"/>
        </w:rPr>
        <w:t>B</w:t>
      </w:r>
      <w:r w:rsidRPr="00C702B8">
        <w:rPr>
          <w:rFonts w:eastAsia="KaiTi"/>
          <w:lang w:eastAsia="zh-CN"/>
        </w:rPr>
        <w:t xml:space="preserve">) </w:t>
      </w:r>
      <w:r w:rsidR="00272F73">
        <w:rPr>
          <w:rFonts w:eastAsia="KaiTi" w:hint="eastAsia"/>
          <w:lang w:eastAsia="zh-CN"/>
        </w:rPr>
        <w:t>in BMDM</w:t>
      </w:r>
      <w:r w:rsidR="00C3642F">
        <w:rPr>
          <w:rFonts w:eastAsia="KaiTi" w:hint="eastAsia"/>
          <w:lang w:eastAsia="zh-CN"/>
        </w:rPr>
        <w:t>s</w:t>
      </w:r>
      <w:r w:rsidR="00272F73">
        <w:rPr>
          <w:rFonts w:eastAsia="KaiTi" w:hint="eastAsia"/>
          <w:lang w:eastAsia="zh-CN"/>
        </w:rPr>
        <w:t xml:space="preserve"> after rats</w:t>
      </w:r>
      <w:r w:rsidR="00272F73">
        <w:rPr>
          <w:rFonts w:eastAsia="KaiTi"/>
          <w:lang w:eastAsia="zh-CN"/>
        </w:rPr>
        <w:t>’</w:t>
      </w:r>
      <w:r w:rsidR="00272F73">
        <w:rPr>
          <w:rFonts w:eastAsia="KaiTi" w:hint="eastAsia"/>
          <w:lang w:eastAsia="zh-CN"/>
        </w:rPr>
        <w:t xml:space="preserve"> plasma and </w:t>
      </w:r>
      <w:r w:rsidR="00430661">
        <w:rPr>
          <w:rFonts w:eastAsia="KaiTi" w:hint="eastAsia"/>
          <w:szCs w:val="28"/>
          <w:lang w:eastAsia="zh-CN"/>
        </w:rPr>
        <w:t>MNMs</w:t>
      </w:r>
      <w:r w:rsidR="00272F73">
        <w:rPr>
          <w:rFonts w:eastAsia="KaiTi" w:hint="eastAsia"/>
          <w:lang w:eastAsia="zh-CN"/>
        </w:rPr>
        <w:t xml:space="preserve"> </w:t>
      </w:r>
      <w:r w:rsidRPr="00C702B8">
        <w:rPr>
          <w:rFonts w:eastAsia="KaiTi"/>
          <w:lang w:eastAsia="zh-CN"/>
        </w:rPr>
        <w:t>intervention.</w:t>
      </w:r>
      <w:r w:rsidR="00907D11" w:rsidRPr="00907D11">
        <w:rPr>
          <w:rFonts w:eastAsia="KaiTi"/>
          <w:lang w:eastAsia="zh-CN"/>
        </w:rPr>
        <w:t xml:space="preserve"> </w:t>
      </w:r>
      <w:r w:rsidR="00907D11" w:rsidRPr="00C702B8">
        <w:rPr>
          <w:rFonts w:eastAsia="KaiTi"/>
          <w:lang w:eastAsia="zh-CN"/>
        </w:rPr>
        <w:t>(**</w:t>
      </w:r>
      <w:r w:rsidR="00907D11" w:rsidRPr="00E024D8">
        <w:rPr>
          <w:rFonts w:eastAsia="KaiTi" w:hint="eastAsia"/>
          <w:i/>
          <w:iCs/>
          <w:lang w:eastAsia="zh-CN"/>
        </w:rPr>
        <w:t xml:space="preserve"> </w:t>
      </w:r>
      <w:r w:rsidR="00907D11" w:rsidRPr="004A220B">
        <w:rPr>
          <w:rFonts w:eastAsia="KaiTi" w:hint="eastAsia"/>
          <w:i/>
          <w:iCs/>
          <w:lang w:eastAsia="zh-CN"/>
        </w:rPr>
        <w:t>P</w:t>
      </w:r>
      <w:r w:rsidR="00907D11" w:rsidRPr="00C702B8">
        <w:rPr>
          <w:rFonts w:eastAsia="KaiTi"/>
          <w:lang w:eastAsia="zh-CN"/>
        </w:rPr>
        <w:t>&lt; 0.01, ***</w:t>
      </w:r>
      <w:r w:rsidR="00907D11" w:rsidRPr="00E024D8">
        <w:rPr>
          <w:rFonts w:eastAsia="KaiTi" w:hint="eastAsia"/>
          <w:i/>
          <w:iCs/>
          <w:lang w:eastAsia="zh-CN"/>
        </w:rPr>
        <w:t xml:space="preserve"> </w:t>
      </w:r>
      <w:r w:rsidR="00907D11" w:rsidRPr="004A220B">
        <w:rPr>
          <w:rFonts w:eastAsia="KaiTi" w:hint="eastAsia"/>
          <w:i/>
          <w:iCs/>
          <w:lang w:eastAsia="zh-CN"/>
        </w:rPr>
        <w:t>P</w:t>
      </w:r>
      <w:r w:rsidR="00907D11" w:rsidRPr="00C702B8">
        <w:rPr>
          <w:rFonts w:eastAsia="KaiTi"/>
          <w:lang w:eastAsia="zh-CN"/>
        </w:rPr>
        <w:t>&lt; 0.001)</w:t>
      </w:r>
    </w:p>
    <w:p w14:paraId="62E6EAA6" w14:textId="69BA17CE" w:rsidR="0019252E" w:rsidRDefault="0019252E">
      <w:pPr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sz w:val="22"/>
          <w:lang w:eastAsia="zh-CN"/>
        </w:rPr>
        <w:br w:type="page"/>
      </w:r>
    </w:p>
    <w:p w14:paraId="7AD3AD17" w14:textId="5C7DDC6E" w:rsidR="0059213B" w:rsidRPr="00591450" w:rsidRDefault="00050B9A" w:rsidP="00030D7A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lastRenderedPageBreak/>
        <w:drawing>
          <wp:inline distT="0" distB="0" distL="0" distR="0" wp14:anchorId="1A1D92E4" wp14:editId="777DB794">
            <wp:extent cx="6120130" cy="4632960"/>
            <wp:effectExtent l="0" t="0" r="0" b="0"/>
            <wp:docPr id="135692132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921329" name="图片 1356921329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63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33074" w14:textId="23142857" w:rsidR="00FF4E23" w:rsidRPr="00C702B8" w:rsidRDefault="00FF4E23" w:rsidP="00C702B8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 xml:space="preserve">Figure </w:t>
      </w:r>
      <w:r w:rsidR="0019252E" w:rsidRPr="00C702B8">
        <w:rPr>
          <w:rFonts w:eastAsia="KaiTi"/>
          <w:b/>
          <w:bCs/>
          <w:lang w:eastAsia="zh-CN"/>
        </w:rPr>
        <w:t>S18</w:t>
      </w:r>
      <w:r w:rsidRPr="00C702B8">
        <w:rPr>
          <w:rFonts w:eastAsia="KaiTi"/>
          <w:b/>
          <w:bCs/>
          <w:lang w:eastAsia="zh-CN"/>
        </w:rPr>
        <w:t xml:space="preserve">. </w:t>
      </w:r>
      <w:r w:rsidRPr="00C702B8">
        <w:rPr>
          <w:rFonts w:eastAsia="KaiTi"/>
          <w:lang w:eastAsia="zh-CN"/>
        </w:rPr>
        <w:t xml:space="preserve">Lung tissue RNA-seq </w:t>
      </w:r>
      <w:r w:rsidR="00586F91">
        <w:rPr>
          <w:rFonts w:eastAsia="KaiTi" w:hint="eastAsia"/>
          <w:lang w:eastAsia="zh-CN"/>
        </w:rPr>
        <w:t>revealed</w:t>
      </w:r>
      <w:r w:rsidR="00586F91" w:rsidRPr="00C702B8">
        <w:rPr>
          <w:rFonts w:eastAsia="KaiTi"/>
          <w:lang w:eastAsia="zh-CN"/>
        </w:rPr>
        <w:t xml:space="preserve"> </w:t>
      </w:r>
      <w:r w:rsidRPr="00C702B8">
        <w:rPr>
          <w:rFonts w:eastAsia="KaiTi"/>
          <w:lang w:eastAsia="zh-CN"/>
        </w:rPr>
        <w:t xml:space="preserve">that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</w:t>
      </w:r>
      <w:r w:rsidR="00586F91">
        <w:rPr>
          <w:rFonts w:eastAsia="KaiTi" w:hint="eastAsia"/>
          <w:lang w:eastAsia="zh-CN"/>
        </w:rPr>
        <w:t>could</w:t>
      </w:r>
      <w:r w:rsidR="00586F91" w:rsidRPr="00C702B8">
        <w:rPr>
          <w:rFonts w:eastAsia="KaiTi"/>
          <w:lang w:eastAsia="zh-CN"/>
        </w:rPr>
        <w:t xml:space="preserve"> </w:t>
      </w:r>
      <w:r w:rsidRPr="00C702B8">
        <w:rPr>
          <w:rFonts w:eastAsia="KaiTi"/>
          <w:lang w:eastAsia="zh-CN"/>
        </w:rPr>
        <w:t xml:space="preserve">play a therapeutic role in the rat model of CBDL through multiple mechanisms. </w:t>
      </w:r>
      <w:r w:rsidRPr="00E50E40">
        <w:rPr>
          <w:rFonts w:eastAsia="KaiTi"/>
          <w:b/>
          <w:bCs/>
          <w:lang w:eastAsia="zh-CN"/>
        </w:rPr>
        <w:t>A.</w:t>
      </w:r>
      <w:r w:rsidRPr="00C702B8">
        <w:rPr>
          <w:rFonts w:eastAsia="KaiTi"/>
          <w:lang w:eastAsia="zh-CN"/>
        </w:rPr>
        <w:t xml:space="preserve"> </w:t>
      </w:r>
      <w:r w:rsidR="00C928C8" w:rsidRPr="00372D32">
        <w:t xml:space="preserve">Venn diagram of whole transcriptome RNA-seq analysis </w:t>
      </w:r>
      <w:r w:rsidR="00586F91">
        <w:rPr>
          <w:rFonts w:eastAsiaTheme="minorEastAsia" w:hint="eastAsia"/>
          <w:lang w:eastAsia="zh-CN"/>
        </w:rPr>
        <w:t>showed</w:t>
      </w:r>
      <w:r w:rsidR="00586F91" w:rsidRPr="00372D32">
        <w:t xml:space="preserve"> </w:t>
      </w:r>
      <w:r w:rsidR="00C928C8" w:rsidRPr="00372D32">
        <w:t xml:space="preserve">differentially expressed genes between the </w:t>
      </w:r>
      <w:r w:rsidR="00C928C8">
        <w:rPr>
          <w:rFonts w:eastAsiaTheme="minorEastAsia" w:hint="eastAsia"/>
          <w:lang w:eastAsia="zh-CN"/>
        </w:rPr>
        <w:t>Sham</w:t>
      </w:r>
      <w:r w:rsidR="00C928C8" w:rsidRPr="00372D32">
        <w:t xml:space="preserve">, </w:t>
      </w:r>
      <w:r w:rsidR="00C928C8">
        <w:rPr>
          <w:rFonts w:eastAsiaTheme="minorEastAsia" w:hint="eastAsia"/>
          <w:lang w:eastAsia="zh-CN"/>
        </w:rPr>
        <w:t>CBDL</w:t>
      </w:r>
      <w:r w:rsidR="00C928C8" w:rsidRPr="00372D32">
        <w:t xml:space="preserve"> and </w:t>
      </w:r>
      <w:r w:rsidR="00430661">
        <w:rPr>
          <w:rFonts w:eastAsia="KaiTi" w:hint="eastAsia"/>
          <w:szCs w:val="28"/>
          <w:lang w:eastAsia="zh-CN"/>
        </w:rPr>
        <w:t>MNMs</w:t>
      </w:r>
      <w:r w:rsidR="00C928C8" w:rsidRPr="00372D32">
        <w:t xml:space="preserve"> group (</w:t>
      </w:r>
      <w:r w:rsidR="00C928C8" w:rsidRPr="00372D32">
        <w:rPr>
          <w:i/>
          <w:iCs/>
        </w:rPr>
        <w:t xml:space="preserve">P </w:t>
      </w:r>
      <w:r w:rsidR="00C928C8" w:rsidRPr="00372D32">
        <w:t>&lt; 0.05 and fold difference</w:t>
      </w:r>
      <w:r w:rsidR="00667042">
        <w:rPr>
          <w:rFonts w:eastAsiaTheme="minorEastAsia" w:hint="eastAsia"/>
          <w:lang w:eastAsia="zh-CN"/>
        </w:rPr>
        <w:t xml:space="preserve"> </w:t>
      </w:r>
      <w:r w:rsidR="00446E24" w:rsidRPr="00667042">
        <w:t>|</w:t>
      </w:r>
      <w:r w:rsidR="00667042" w:rsidRPr="00DA665F">
        <w:t>log</w:t>
      </w:r>
      <w:r w:rsidR="00667042" w:rsidRPr="00DA665F">
        <w:rPr>
          <w:vertAlign w:val="subscript"/>
        </w:rPr>
        <w:t>2</w:t>
      </w:r>
      <w:r w:rsidR="00667042" w:rsidRPr="00DA665F">
        <w:t>FC</w:t>
      </w:r>
      <w:r w:rsidR="00667042" w:rsidRPr="00667042">
        <w:t>|</w:t>
      </w:r>
      <w:r w:rsidR="00C928C8" w:rsidRPr="00DA665F">
        <w:t xml:space="preserve"> </w:t>
      </w:r>
      <w:r w:rsidR="00C928C8" w:rsidRPr="00372D32">
        <w:t>&gt;1)</w:t>
      </w:r>
      <w:r w:rsidRPr="00C702B8">
        <w:rPr>
          <w:rFonts w:eastAsia="KaiTi"/>
          <w:lang w:eastAsia="zh-CN"/>
        </w:rPr>
        <w:t xml:space="preserve">; </w:t>
      </w:r>
      <w:r w:rsidRPr="00E50E40">
        <w:rPr>
          <w:rFonts w:eastAsia="KaiTi"/>
          <w:b/>
          <w:bCs/>
          <w:lang w:eastAsia="zh-CN"/>
        </w:rPr>
        <w:t>B.</w:t>
      </w:r>
      <w:r w:rsidRPr="00C702B8">
        <w:rPr>
          <w:rFonts w:eastAsia="KaiTi"/>
          <w:lang w:eastAsia="zh-CN"/>
        </w:rPr>
        <w:t xml:space="preserve"> Volcano map showed the transcriptome differences between CBDL group and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group. </w:t>
      </w:r>
      <w:r w:rsidRPr="00E50E40">
        <w:rPr>
          <w:rFonts w:eastAsia="KaiTi"/>
          <w:b/>
          <w:bCs/>
          <w:lang w:eastAsia="zh-CN"/>
        </w:rPr>
        <w:t>C.</w:t>
      </w:r>
      <w:r w:rsidRPr="00C702B8">
        <w:rPr>
          <w:rFonts w:eastAsia="KaiTi"/>
          <w:lang w:eastAsia="zh-CN"/>
        </w:rPr>
        <w:t xml:space="preserve"> PCA analysis in </w:t>
      </w:r>
      <w:r w:rsidR="00E024D8">
        <w:rPr>
          <w:rFonts w:eastAsia="SimSun" w:hint="eastAsia"/>
          <w:lang w:eastAsia="zh-CN"/>
        </w:rPr>
        <w:t>Sham</w:t>
      </w:r>
      <w:r w:rsidR="00E024D8" w:rsidRPr="00C702B8" w:rsidDel="004C530A">
        <w:rPr>
          <w:rFonts w:eastAsia="KaiTi"/>
          <w:lang w:eastAsia="zh-CN"/>
        </w:rPr>
        <w:t xml:space="preserve"> </w:t>
      </w:r>
      <w:r w:rsidRPr="00C702B8">
        <w:rPr>
          <w:rFonts w:eastAsia="KaiTi"/>
          <w:lang w:eastAsia="zh-CN"/>
        </w:rPr>
        <w:t xml:space="preserve">group, CBDL group and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group indicated that the principal components of lung tissue transcriptome in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group were more similar to those in </w:t>
      </w:r>
      <w:r w:rsidR="00E024D8">
        <w:rPr>
          <w:rFonts w:eastAsia="SimSun" w:hint="eastAsia"/>
          <w:lang w:eastAsia="zh-CN"/>
        </w:rPr>
        <w:t>Sham</w:t>
      </w:r>
      <w:r w:rsidR="00E024D8" w:rsidRPr="00C702B8" w:rsidDel="004C530A">
        <w:rPr>
          <w:rFonts w:eastAsia="KaiTi"/>
          <w:lang w:eastAsia="zh-CN"/>
        </w:rPr>
        <w:t xml:space="preserve"> </w:t>
      </w:r>
      <w:r w:rsidRPr="00C702B8">
        <w:rPr>
          <w:rFonts w:eastAsia="KaiTi"/>
          <w:lang w:eastAsia="zh-CN"/>
        </w:rPr>
        <w:t xml:space="preserve">group and significantly different from those in CBDL group. </w:t>
      </w:r>
      <w:r w:rsidRPr="00E50E40">
        <w:rPr>
          <w:rFonts w:eastAsia="KaiTi"/>
          <w:b/>
          <w:bCs/>
          <w:lang w:eastAsia="zh-CN"/>
        </w:rPr>
        <w:t>D.</w:t>
      </w:r>
      <w:r w:rsidRPr="00C702B8">
        <w:rPr>
          <w:rFonts w:eastAsia="KaiTi"/>
          <w:lang w:eastAsia="zh-CN"/>
        </w:rPr>
        <w:t xml:space="preserve"> GO analysis of differential </w:t>
      </w:r>
      <w:r w:rsidR="001205A4">
        <w:rPr>
          <w:rFonts w:eastAsia="KaiTi"/>
          <w:lang w:eastAsia="zh-CN"/>
        </w:rPr>
        <w:t>expressed</w:t>
      </w:r>
      <w:r w:rsidR="001205A4">
        <w:rPr>
          <w:rFonts w:eastAsia="KaiTi" w:hint="eastAsia"/>
          <w:lang w:eastAsia="zh-CN"/>
        </w:rPr>
        <w:t xml:space="preserve"> </w:t>
      </w:r>
      <w:r w:rsidRPr="00C702B8">
        <w:rPr>
          <w:rFonts w:eastAsia="KaiTi"/>
          <w:lang w:eastAsia="zh-CN"/>
        </w:rPr>
        <w:t>gene</w:t>
      </w:r>
      <w:r w:rsidR="00B965B7">
        <w:rPr>
          <w:rFonts w:eastAsia="KaiTi" w:hint="eastAsia"/>
          <w:lang w:eastAsia="zh-CN"/>
        </w:rPr>
        <w:t>s</w:t>
      </w:r>
      <w:r w:rsidRPr="00C702B8">
        <w:rPr>
          <w:rFonts w:eastAsia="KaiTi"/>
          <w:lang w:eastAsia="zh-CN"/>
        </w:rPr>
        <w:t xml:space="preserve"> of lung tissue transcriptome between CBDL group and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group; E. </w:t>
      </w:r>
      <w:r w:rsidR="00A965AD">
        <w:rPr>
          <w:rFonts w:eastAsia="KaiTi" w:hint="eastAsia"/>
          <w:lang w:eastAsia="zh-CN"/>
        </w:rPr>
        <w:t>Heatmap of regulation</w:t>
      </w:r>
      <w:r w:rsidRPr="00C702B8">
        <w:rPr>
          <w:rFonts w:eastAsia="KaiTi"/>
          <w:lang w:eastAsia="zh-CN"/>
        </w:rPr>
        <w:t xml:space="preserve"> of membrane potential</w:t>
      </w:r>
      <w:r w:rsidR="00A965AD">
        <w:rPr>
          <w:rFonts w:eastAsia="KaiTi" w:hint="eastAsia"/>
          <w:lang w:eastAsia="zh-CN"/>
        </w:rPr>
        <w:t xml:space="preserve"> related genes</w:t>
      </w:r>
      <w:r w:rsidRPr="00C702B8">
        <w:rPr>
          <w:rFonts w:eastAsia="KaiTi"/>
          <w:lang w:eastAsia="zh-CN"/>
        </w:rPr>
        <w:t xml:space="preserve"> in lung tissue</w:t>
      </w:r>
      <w:r w:rsidR="0005437F">
        <w:rPr>
          <w:rFonts w:eastAsia="KaiTi" w:hint="eastAsia"/>
          <w:lang w:eastAsia="zh-CN"/>
        </w:rPr>
        <w:t>s</w:t>
      </w:r>
      <w:r w:rsidRPr="00C702B8">
        <w:rPr>
          <w:rFonts w:eastAsia="KaiTi"/>
          <w:lang w:eastAsia="zh-CN"/>
        </w:rPr>
        <w:t xml:space="preserve"> of </w:t>
      </w:r>
      <w:r w:rsidR="00E024D8">
        <w:rPr>
          <w:rFonts w:eastAsia="SimSun" w:hint="eastAsia"/>
          <w:lang w:eastAsia="zh-CN"/>
        </w:rPr>
        <w:t>Sham</w:t>
      </w:r>
      <w:r w:rsidR="00E024D8" w:rsidRPr="00C702B8" w:rsidDel="004C530A">
        <w:rPr>
          <w:rFonts w:eastAsia="KaiTi"/>
          <w:lang w:eastAsia="zh-CN"/>
        </w:rPr>
        <w:t xml:space="preserve"> </w:t>
      </w:r>
      <w:r w:rsidRPr="00C702B8">
        <w:rPr>
          <w:rFonts w:eastAsia="KaiTi"/>
          <w:lang w:eastAsia="zh-CN"/>
        </w:rPr>
        <w:t xml:space="preserve">group, CBDL group and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group.</w:t>
      </w:r>
    </w:p>
    <w:p w14:paraId="17B56967" w14:textId="2102A5EA" w:rsidR="00A54625" w:rsidRDefault="00A54625">
      <w:pPr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sz w:val="22"/>
          <w:lang w:eastAsia="zh-CN"/>
        </w:rPr>
        <w:br w:type="page"/>
      </w:r>
    </w:p>
    <w:p w14:paraId="6EF2F897" w14:textId="5F3894AE" w:rsidR="008F525A" w:rsidRDefault="00F04BFC" w:rsidP="00390B0A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lastRenderedPageBreak/>
        <w:drawing>
          <wp:inline distT="0" distB="0" distL="0" distR="0" wp14:anchorId="201CEA33" wp14:editId="7B41D300">
            <wp:extent cx="6120130" cy="4427220"/>
            <wp:effectExtent l="0" t="0" r="0" b="0"/>
            <wp:docPr id="6772795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279528" name="图片 677279528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42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0EDF1" w14:textId="27F97631" w:rsidR="004A0592" w:rsidRPr="00C702B8" w:rsidRDefault="004A0592" w:rsidP="00E7685F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>Figure S19</w:t>
      </w:r>
      <w:r w:rsidRPr="00C702B8">
        <w:rPr>
          <w:rFonts w:eastAsia="KaiTi"/>
          <w:lang w:eastAsia="zh-CN"/>
        </w:rPr>
        <w:t>. KEGG analysis of differential</w:t>
      </w:r>
      <w:r w:rsidR="00CE4131">
        <w:rPr>
          <w:rFonts w:eastAsia="KaiTi" w:hint="eastAsia"/>
          <w:lang w:eastAsia="zh-CN"/>
        </w:rPr>
        <w:t>ly</w:t>
      </w:r>
      <w:r w:rsidRPr="00C702B8">
        <w:rPr>
          <w:rFonts w:eastAsia="KaiTi"/>
          <w:lang w:eastAsia="zh-CN"/>
        </w:rPr>
        <w:t xml:space="preserve"> </w:t>
      </w:r>
      <w:r w:rsidR="00CE4131">
        <w:rPr>
          <w:rFonts w:eastAsia="KaiTi" w:hint="eastAsia"/>
          <w:lang w:eastAsia="zh-CN"/>
        </w:rPr>
        <w:t xml:space="preserve">expressed </w:t>
      </w:r>
      <w:r w:rsidRPr="00C702B8">
        <w:rPr>
          <w:rFonts w:eastAsia="KaiTi"/>
          <w:lang w:eastAsia="zh-CN"/>
        </w:rPr>
        <w:t>gene</w:t>
      </w:r>
      <w:r w:rsidR="00E7685F">
        <w:rPr>
          <w:rFonts w:eastAsia="KaiTi" w:hint="eastAsia"/>
          <w:lang w:eastAsia="zh-CN"/>
        </w:rPr>
        <w:t>s in</w:t>
      </w:r>
      <w:r w:rsidRPr="00C702B8">
        <w:rPr>
          <w:rFonts w:eastAsia="KaiTi"/>
          <w:lang w:eastAsia="zh-CN"/>
        </w:rPr>
        <w:t xml:space="preserve"> </w:t>
      </w:r>
      <w:r w:rsidR="00E7685F" w:rsidRPr="00C702B8">
        <w:rPr>
          <w:rFonts w:eastAsia="KaiTi"/>
          <w:lang w:eastAsia="zh-CN"/>
        </w:rPr>
        <w:t>lung tissue</w:t>
      </w:r>
      <w:r w:rsidR="00E7685F">
        <w:rPr>
          <w:rFonts w:eastAsia="KaiTi" w:hint="eastAsia"/>
          <w:lang w:eastAsia="zh-CN"/>
        </w:rPr>
        <w:t>s</w:t>
      </w:r>
      <w:r w:rsidR="00E7685F" w:rsidRPr="00C702B8">
        <w:rPr>
          <w:rFonts w:eastAsia="KaiTi"/>
          <w:lang w:eastAsia="zh-CN"/>
        </w:rPr>
        <w:t xml:space="preserve"> </w:t>
      </w:r>
      <w:r w:rsidRPr="00C702B8">
        <w:rPr>
          <w:rFonts w:eastAsia="KaiTi"/>
          <w:lang w:eastAsia="zh-CN"/>
        </w:rPr>
        <w:t xml:space="preserve">between CBDL group and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group</w:t>
      </w:r>
      <w:r w:rsidR="00A54625">
        <w:rPr>
          <w:rFonts w:eastAsia="KaiTi"/>
          <w:lang w:eastAsia="zh-CN"/>
        </w:rPr>
        <w:t>.</w:t>
      </w:r>
      <w:r w:rsidRPr="00C702B8">
        <w:rPr>
          <w:rFonts w:eastAsia="KaiTi"/>
          <w:lang w:eastAsia="zh-CN"/>
        </w:rPr>
        <w:t xml:space="preserve"> </w:t>
      </w:r>
    </w:p>
    <w:p w14:paraId="360AB937" w14:textId="77777777" w:rsidR="00A54625" w:rsidRDefault="00A54625">
      <w:pPr>
        <w:rPr>
          <w:rFonts w:eastAsia="KaiTi"/>
          <w:sz w:val="22"/>
          <w:lang w:eastAsia="zh-CN"/>
        </w:rPr>
      </w:pPr>
      <w:r>
        <w:rPr>
          <w:rFonts w:eastAsia="KaiTi"/>
          <w:sz w:val="22"/>
          <w:lang w:eastAsia="zh-CN"/>
        </w:rPr>
        <w:br w:type="page"/>
      </w:r>
    </w:p>
    <w:p w14:paraId="7D9EAB38" w14:textId="3EF502F9" w:rsidR="009A12FE" w:rsidRPr="00591450" w:rsidRDefault="00643FDE" w:rsidP="00B65F2E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lastRenderedPageBreak/>
        <w:drawing>
          <wp:inline distT="0" distB="0" distL="0" distR="0" wp14:anchorId="116C966A" wp14:editId="0D18862D">
            <wp:extent cx="5623560" cy="5580888"/>
            <wp:effectExtent l="0" t="0" r="0" b="1270"/>
            <wp:docPr id="157856732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567323" name="图片 1578567323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3560" cy="5580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EE872" w14:textId="6034971F" w:rsidR="007C241E" w:rsidRPr="00C702B8" w:rsidRDefault="007C241E" w:rsidP="00B65F2E">
      <w:pPr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>Figure S</w:t>
      </w:r>
      <w:r w:rsidR="004A0592" w:rsidRPr="00C702B8">
        <w:rPr>
          <w:rFonts w:eastAsia="KaiTi"/>
          <w:b/>
          <w:bCs/>
          <w:lang w:eastAsia="zh-CN"/>
        </w:rPr>
        <w:t>20</w:t>
      </w:r>
      <w:r w:rsidR="00A54625" w:rsidRPr="00C702B8">
        <w:rPr>
          <w:rFonts w:eastAsia="KaiTi"/>
          <w:b/>
          <w:bCs/>
          <w:lang w:eastAsia="zh-CN"/>
        </w:rPr>
        <w:t>.</w:t>
      </w:r>
      <w:r w:rsidRPr="00C702B8">
        <w:rPr>
          <w:rFonts w:eastAsia="KaiTi"/>
          <w:lang w:eastAsia="zh-CN"/>
        </w:rPr>
        <w:t xml:space="preserve"> The levels of IL1-β</w:t>
      </w:r>
      <w:r w:rsidR="00B6161B">
        <w:rPr>
          <w:rFonts w:eastAsia="KaiTi"/>
          <w:lang w:eastAsia="zh-CN"/>
        </w:rPr>
        <w:t xml:space="preserve"> (</w:t>
      </w:r>
      <w:r w:rsidR="00B6161B" w:rsidRPr="00E50E40">
        <w:rPr>
          <w:rFonts w:eastAsia="KaiTi"/>
          <w:b/>
          <w:bCs/>
          <w:lang w:eastAsia="zh-CN"/>
        </w:rPr>
        <w:t>A</w:t>
      </w:r>
      <w:r w:rsidR="00B6161B">
        <w:rPr>
          <w:rFonts w:eastAsia="KaiTi"/>
          <w:lang w:eastAsia="zh-CN"/>
        </w:rPr>
        <w:t>)</w:t>
      </w:r>
      <w:r w:rsidRPr="00C702B8">
        <w:rPr>
          <w:rFonts w:eastAsia="KaiTi"/>
          <w:lang w:eastAsia="zh-CN"/>
        </w:rPr>
        <w:t>, IL-6</w:t>
      </w:r>
      <w:r w:rsidR="00B6161B">
        <w:rPr>
          <w:rFonts w:eastAsia="KaiTi"/>
          <w:lang w:eastAsia="zh-CN"/>
        </w:rPr>
        <w:t xml:space="preserve"> (</w:t>
      </w:r>
      <w:r w:rsidR="00B6161B" w:rsidRPr="00E50E40">
        <w:rPr>
          <w:rFonts w:eastAsia="KaiTi"/>
          <w:b/>
          <w:bCs/>
          <w:lang w:eastAsia="zh-CN"/>
        </w:rPr>
        <w:t>B</w:t>
      </w:r>
      <w:r w:rsidR="00B6161B">
        <w:rPr>
          <w:rFonts w:eastAsia="KaiTi"/>
          <w:lang w:eastAsia="zh-CN"/>
        </w:rPr>
        <w:t>)</w:t>
      </w:r>
      <w:r w:rsidRPr="00C702B8">
        <w:rPr>
          <w:rFonts w:eastAsia="KaiTi"/>
          <w:lang w:eastAsia="zh-CN"/>
        </w:rPr>
        <w:t>, TNF-α</w:t>
      </w:r>
      <w:r w:rsidR="00B6161B">
        <w:rPr>
          <w:rFonts w:eastAsia="KaiTi"/>
          <w:lang w:eastAsia="zh-CN"/>
        </w:rPr>
        <w:t xml:space="preserve"> (</w:t>
      </w:r>
      <w:r w:rsidR="00B6161B" w:rsidRPr="00E50E40">
        <w:rPr>
          <w:rFonts w:eastAsia="KaiTi"/>
          <w:b/>
          <w:bCs/>
          <w:lang w:eastAsia="zh-CN"/>
        </w:rPr>
        <w:t>C</w:t>
      </w:r>
      <w:r w:rsidR="00B6161B">
        <w:rPr>
          <w:rFonts w:eastAsia="KaiTi"/>
          <w:lang w:eastAsia="zh-CN"/>
        </w:rPr>
        <w:t>)</w:t>
      </w:r>
      <w:r w:rsidRPr="00C702B8">
        <w:rPr>
          <w:rFonts w:eastAsia="KaiTi"/>
          <w:lang w:eastAsia="zh-CN"/>
        </w:rPr>
        <w:t xml:space="preserve"> and IL-10</w:t>
      </w:r>
      <w:r w:rsidR="00B6161B">
        <w:rPr>
          <w:rFonts w:eastAsia="KaiTi"/>
          <w:lang w:eastAsia="zh-CN"/>
        </w:rPr>
        <w:t xml:space="preserve"> (</w:t>
      </w:r>
      <w:r w:rsidR="00B6161B" w:rsidRPr="00E50E40">
        <w:rPr>
          <w:rFonts w:eastAsia="KaiTi"/>
          <w:b/>
          <w:bCs/>
          <w:lang w:eastAsia="zh-CN"/>
        </w:rPr>
        <w:t>D</w:t>
      </w:r>
      <w:r w:rsidR="00B6161B">
        <w:rPr>
          <w:rFonts w:eastAsia="KaiTi"/>
          <w:lang w:eastAsia="zh-CN"/>
        </w:rPr>
        <w:t>)</w:t>
      </w:r>
      <w:r w:rsidRPr="00C702B8">
        <w:rPr>
          <w:rFonts w:eastAsia="KaiTi"/>
          <w:lang w:eastAsia="zh-CN"/>
        </w:rPr>
        <w:t xml:space="preserve"> in plasma of </w:t>
      </w:r>
      <w:r w:rsidR="00E7685F" w:rsidRPr="00C702B8">
        <w:rPr>
          <w:rFonts w:eastAsia="KaiTi"/>
          <w:lang w:eastAsia="zh-CN"/>
        </w:rPr>
        <w:t>rat</w:t>
      </w:r>
      <w:r w:rsidR="00E7685F">
        <w:rPr>
          <w:rFonts w:eastAsia="KaiTi"/>
          <w:lang w:eastAsia="zh-CN"/>
        </w:rPr>
        <w:t>s</w:t>
      </w:r>
      <w:r w:rsidR="00E7685F" w:rsidRPr="00C702B8">
        <w:rPr>
          <w:rFonts w:eastAsia="KaiTi"/>
          <w:lang w:eastAsia="zh-CN"/>
        </w:rPr>
        <w:t xml:space="preserve"> </w:t>
      </w:r>
      <w:r w:rsidR="00E7685F">
        <w:rPr>
          <w:rFonts w:eastAsia="KaiTi" w:hint="eastAsia"/>
          <w:lang w:eastAsia="zh-CN"/>
        </w:rPr>
        <w:t xml:space="preserve">in </w:t>
      </w:r>
      <w:r w:rsidRPr="00C702B8">
        <w:rPr>
          <w:rFonts w:eastAsia="KaiTi"/>
          <w:lang w:eastAsia="zh-CN"/>
        </w:rPr>
        <w:t xml:space="preserve">4 groups were detected by </w:t>
      </w:r>
      <w:r w:rsidR="008F1B3C" w:rsidRPr="00C702B8">
        <w:rPr>
          <w:rFonts w:eastAsia="KaiTi"/>
          <w:lang w:eastAsia="zh-CN"/>
        </w:rPr>
        <w:t>E</w:t>
      </w:r>
      <w:r w:rsidR="008F1B3C">
        <w:rPr>
          <w:rFonts w:eastAsia="KaiTi" w:hint="eastAsia"/>
          <w:lang w:eastAsia="zh-CN"/>
        </w:rPr>
        <w:t>LISA</w:t>
      </w:r>
      <w:r w:rsidRPr="00C702B8">
        <w:rPr>
          <w:rFonts w:eastAsia="KaiTi"/>
          <w:lang w:eastAsia="zh-CN"/>
        </w:rPr>
        <w:t>.</w:t>
      </w:r>
      <w:r w:rsidR="009063D5" w:rsidRPr="009063D5">
        <w:rPr>
          <w:rFonts w:eastAsia="KaiTi"/>
          <w:lang w:eastAsia="zh-CN"/>
        </w:rPr>
        <w:t xml:space="preserve"> </w:t>
      </w:r>
      <w:r w:rsidR="009063D5" w:rsidRPr="00C702B8">
        <w:rPr>
          <w:rFonts w:eastAsia="KaiTi"/>
          <w:lang w:eastAsia="zh-CN"/>
        </w:rPr>
        <w:t>(**</w:t>
      </w:r>
      <w:r w:rsidR="009063D5" w:rsidRPr="00E024D8">
        <w:rPr>
          <w:rFonts w:eastAsia="KaiTi" w:hint="eastAsia"/>
          <w:i/>
          <w:iCs/>
          <w:lang w:eastAsia="zh-CN"/>
        </w:rPr>
        <w:t xml:space="preserve"> </w:t>
      </w:r>
      <w:r w:rsidR="009063D5" w:rsidRPr="004A220B">
        <w:rPr>
          <w:rFonts w:eastAsia="KaiTi" w:hint="eastAsia"/>
          <w:i/>
          <w:iCs/>
          <w:lang w:eastAsia="zh-CN"/>
        </w:rPr>
        <w:t>P</w:t>
      </w:r>
      <w:r w:rsidR="009063D5" w:rsidRPr="00C702B8">
        <w:rPr>
          <w:rFonts w:eastAsia="KaiTi"/>
          <w:lang w:eastAsia="zh-CN"/>
        </w:rPr>
        <w:t>&lt; 0.01, ***</w:t>
      </w:r>
      <w:r w:rsidR="009063D5" w:rsidRPr="00E024D8">
        <w:rPr>
          <w:rFonts w:eastAsia="KaiTi" w:hint="eastAsia"/>
          <w:i/>
          <w:iCs/>
          <w:lang w:eastAsia="zh-CN"/>
        </w:rPr>
        <w:t xml:space="preserve"> </w:t>
      </w:r>
      <w:r w:rsidR="009063D5" w:rsidRPr="004A220B">
        <w:rPr>
          <w:rFonts w:eastAsia="KaiTi" w:hint="eastAsia"/>
          <w:i/>
          <w:iCs/>
          <w:lang w:eastAsia="zh-CN"/>
        </w:rPr>
        <w:t>P</w:t>
      </w:r>
      <w:r w:rsidR="009063D5" w:rsidRPr="00C702B8">
        <w:rPr>
          <w:rFonts w:eastAsia="KaiTi"/>
          <w:lang w:eastAsia="zh-CN"/>
        </w:rPr>
        <w:t>&lt; 0.001</w:t>
      </w:r>
      <w:r w:rsidR="009063D5">
        <w:rPr>
          <w:rFonts w:eastAsia="KaiTi" w:hint="eastAsia"/>
          <w:lang w:eastAsia="zh-CN"/>
        </w:rPr>
        <w:t xml:space="preserve">, ns: </w:t>
      </w:r>
      <w:r w:rsidR="00ED02BC">
        <w:rPr>
          <w:rFonts w:eastAsia="KaiTi" w:hint="eastAsia"/>
          <w:lang w:eastAsia="zh-CN"/>
        </w:rPr>
        <w:t>no significance</w:t>
      </w:r>
      <w:r w:rsidR="009063D5" w:rsidRPr="00C702B8">
        <w:rPr>
          <w:rFonts w:eastAsia="KaiTi"/>
          <w:lang w:eastAsia="zh-CN"/>
        </w:rPr>
        <w:t>)</w:t>
      </w:r>
    </w:p>
    <w:p w14:paraId="19501E3F" w14:textId="77777777" w:rsidR="00B65F2E" w:rsidRPr="00591450" w:rsidRDefault="00B65F2E" w:rsidP="00B65F2E">
      <w:pPr>
        <w:rPr>
          <w:rFonts w:eastAsia="KaiTi"/>
          <w:b/>
          <w:bCs/>
          <w:sz w:val="22"/>
          <w:lang w:eastAsia="zh-CN"/>
        </w:rPr>
      </w:pPr>
    </w:p>
    <w:p w14:paraId="0214D6AB" w14:textId="6091C8E7" w:rsidR="0046513E" w:rsidRDefault="0046513E">
      <w:pPr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sz w:val="22"/>
          <w:lang w:eastAsia="zh-CN"/>
        </w:rPr>
        <w:br w:type="page"/>
      </w:r>
    </w:p>
    <w:p w14:paraId="3D7D674B" w14:textId="63786A97" w:rsidR="00B65F2E" w:rsidRPr="00591450" w:rsidRDefault="00643FDE" w:rsidP="00B65F2E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lastRenderedPageBreak/>
        <w:drawing>
          <wp:inline distT="0" distB="0" distL="0" distR="0" wp14:anchorId="1694F862" wp14:editId="33422F2C">
            <wp:extent cx="3063415" cy="3951798"/>
            <wp:effectExtent l="0" t="0" r="3810" b="0"/>
            <wp:docPr id="169763010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630106" name="图片 1697630106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3178" cy="396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A6C0A" w14:textId="0252B988" w:rsidR="00B65F2E" w:rsidRPr="00591450" w:rsidRDefault="007C241E" w:rsidP="00B65F2E">
      <w:pPr>
        <w:rPr>
          <w:rFonts w:eastAsia="KaiTi"/>
          <w:sz w:val="22"/>
          <w:lang w:eastAsia="zh-CN"/>
        </w:rPr>
      </w:pPr>
      <w:r w:rsidRPr="00C702B8">
        <w:rPr>
          <w:rFonts w:eastAsia="KaiTi"/>
          <w:b/>
          <w:bCs/>
          <w:lang w:eastAsia="zh-CN"/>
        </w:rPr>
        <w:t>Figure S2</w:t>
      </w:r>
      <w:r w:rsidR="004A0592" w:rsidRPr="00C702B8">
        <w:rPr>
          <w:rFonts w:eastAsia="KaiTi"/>
          <w:b/>
          <w:bCs/>
          <w:lang w:eastAsia="zh-CN"/>
        </w:rPr>
        <w:t>1</w:t>
      </w:r>
      <w:r w:rsidRPr="00C702B8">
        <w:rPr>
          <w:rFonts w:eastAsia="KaiTi"/>
          <w:b/>
          <w:bCs/>
          <w:lang w:eastAsia="zh-CN"/>
        </w:rPr>
        <w:t xml:space="preserve">. </w:t>
      </w:r>
      <w:r w:rsidRPr="00C702B8">
        <w:rPr>
          <w:rFonts w:eastAsia="KaiTi"/>
          <w:lang w:eastAsia="zh-CN"/>
        </w:rPr>
        <w:t xml:space="preserve">The expression levels of iNOS, IL-1β and TNF-α in LPS-activated </w:t>
      </w:r>
      <w:r w:rsidR="0036594C">
        <w:rPr>
          <w:rFonts w:eastAsia="KaiTi" w:hint="eastAsia"/>
          <w:lang w:eastAsia="zh-CN"/>
        </w:rPr>
        <w:t>BMDM</w:t>
      </w:r>
      <w:r w:rsidR="00C3642F">
        <w:rPr>
          <w:rFonts w:eastAsia="KaiTi" w:hint="eastAsia"/>
          <w:lang w:eastAsia="zh-CN"/>
        </w:rPr>
        <w:t>s</w:t>
      </w:r>
      <w:r w:rsidRPr="00C702B8">
        <w:rPr>
          <w:rFonts w:eastAsia="KaiTi"/>
          <w:lang w:eastAsia="zh-CN"/>
        </w:rPr>
        <w:t xml:space="preserve"> were detected by WB after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</w:t>
      </w:r>
      <w:r w:rsidR="007326A1">
        <w:rPr>
          <w:rFonts w:eastAsia="KaiTi" w:hint="eastAsia"/>
          <w:lang w:eastAsia="zh-CN"/>
        </w:rPr>
        <w:t>were</w:t>
      </w:r>
      <w:r w:rsidR="007326A1" w:rsidRPr="00C702B8">
        <w:rPr>
          <w:rFonts w:eastAsia="KaiTi"/>
          <w:lang w:eastAsia="zh-CN"/>
        </w:rPr>
        <w:t xml:space="preserve"> </w:t>
      </w:r>
      <w:r w:rsidRPr="00C702B8">
        <w:rPr>
          <w:rFonts w:eastAsia="KaiTi"/>
          <w:lang w:eastAsia="zh-CN"/>
        </w:rPr>
        <w:t>treated.</w:t>
      </w:r>
    </w:p>
    <w:p w14:paraId="6CE64447" w14:textId="0BDC6C8C" w:rsidR="00ED11F1" w:rsidRPr="00591450" w:rsidRDefault="00ED11F1" w:rsidP="00ED11F1">
      <w:pPr>
        <w:rPr>
          <w:rFonts w:eastAsia="KaiTi"/>
          <w:b/>
          <w:bCs/>
          <w:sz w:val="22"/>
          <w:lang w:eastAsia="zh-CN"/>
        </w:rPr>
      </w:pPr>
      <w:r w:rsidRPr="00591450">
        <w:rPr>
          <w:rFonts w:eastAsia="KaiTi"/>
          <w:b/>
          <w:bCs/>
          <w:sz w:val="22"/>
          <w:lang w:eastAsia="zh-CN"/>
        </w:rPr>
        <w:br w:type="page"/>
      </w:r>
    </w:p>
    <w:p w14:paraId="641CA675" w14:textId="0F927975" w:rsidR="00ED11F1" w:rsidRPr="00591450" w:rsidRDefault="00050B9A" w:rsidP="00390B0A">
      <w:pPr>
        <w:jc w:val="center"/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lastRenderedPageBreak/>
        <w:drawing>
          <wp:inline distT="0" distB="0" distL="0" distR="0" wp14:anchorId="2E3B8EBF" wp14:editId="6F76D3C6">
            <wp:extent cx="5580877" cy="7499267"/>
            <wp:effectExtent l="0" t="0" r="1270" b="6985"/>
            <wp:docPr id="179554275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542751" name="图片 1795542751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2820" cy="7501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953D4" w14:textId="2F78A0F3" w:rsidR="007C241E" w:rsidRDefault="007C241E" w:rsidP="00742F96">
      <w:pPr>
        <w:jc w:val="both"/>
        <w:rPr>
          <w:rFonts w:eastAsia="KaiTi"/>
          <w:lang w:eastAsia="zh-CN"/>
        </w:rPr>
      </w:pPr>
      <w:r w:rsidRPr="00742F96">
        <w:rPr>
          <w:rFonts w:eastAsia="KaiTi"/>
          <w:b/>
          <w:bCs/>
          <w:lang w:eastAsia="zh-CN"/>
        </w:rPr>
        <w:t>Figure S2</w:t>
      </w:r>
      <w:r w:rsidR="004A0592" w:rsidRPr="00742F96">
        <w:rPr>
          <w:rFonts w:eastAsia="KaiTi"/>
          <w:b/>
          <w:bCs/>
          <w:lang w:eastAsia="zh-CN"/>
        </w:rPr>
        <w:t>2</w:t>
      </w:r>
      <w:r w:rsidRPr="00742F96">
        <w:rPr>
          <w:rFonts w:eastAsia="KaiTi"/>
          <w:b/>
          <w:bCs/>
          <w:lang w:eastAsia="zh-CN"/>
        </w:rPr>
        <w:t>.</w:t>
      </w:r>
      <w:r w:rsidRPr="00C702B8">
        <w:rPr>
          <w:rFonts w:eastAsia="KaiTi"/>
          <w:lang w:eastAsia="zh-CN"/>
        </w:rPr>
        <w:t xml:space="preserve"> After chemokines CCL20, CXCL1</w:t>
      </w:r>
      <w:r w:rsidR="00F7369A">
        <w:rPr>
          <w:rFonts w:eastAsia="KaiTi" w:hint="eastAsia"/>
          <w:lang w:eastAsia="zh-CN"/>
        </w:rPr>
        <w:t>,</w:t>
      </w:r>
      <w:r w:rsidRPr="00C702B8">
        <w:rPr>
          <w:rFonts w:eastAsia="KaiTi"/>
          <w:lang w:eastAsia="zh-CN"/>
        </w:rPr>
        <w:t xml:space="preserve"> CXCL10</w:t>
      </w:r>
      <w:r w:rsidR="00F7369A">
        <w:rPr>
          <w:rFonts w:eastAsia="KaiTi" w:hint="eastAsia"/>
          <w:lang w:eastAsia="zh-CN"/>
        </w:rPr>
        <w:t xml:space="preserve"> and VEGFA</w:t>
      </w:r>
      <w:r w:rsidRPr="00C702B8">
        <w:rPr>
          <w:rFonts w:eastAsia="KaiTi"/>
          <w:lang w:eastAsia="zh-CN"/>
        </w:rPr>
        <w:t xml:space="preserve"> were used to interfere with LPS-activated </w:t>
      </w:r>
      <w:r w:rsidR="00A0755A">
        <w:rPr>
          <w:rFonts w:eastAsia="KaiTi" w:hint="eastAsia"/>
          <w:lang w:eastAsia="zh-CN"/>
        </w:rPr>
        <w:t>THP-1</w:t>
      </w:r>
      <w:r w:rsidRPr="00C702B8">
        <w:rPr>
          <w:rFonts w:eastAsia="KaiTi"/>
          <w:lang w:eastAsia="zh-CN"/>
        </w:rPr>
        <w:t>, the migration ability was detected by Transwell</w:t>
      </w:r>
      <w:r w:rsidR="00F7369A">
        <w:rPr>
          <w:rFonts w:eastAsia="KaiTi" w:hint="eastAsia"/>
          <w:lang w:eastAsia="zh-CN"/>
        </w:rPr>
        <w:t xml:space="preserve"> (</w:t>
      </w:r>
      <w:r w:rsidR="00F7369A" w:rsidRPr="00E50E40">
        <w:rPr>
          <w:rFonts w:eastAsia="KaiTi"/>
          <w:b/>
          <w:bCs/>
          <w:lang w:eastAsia="zh-CN"/>
        </w:rPr>
        <w:t>A</w:t>
      </w:r>
      <w:r w:rsidR="00F7369A">
        <w:rPr>
          <w:rFonts w:eastAsia="KaiTi" w:hint="eastAsia"/>
          <w:lang w:eastAsia="zh-CN"/>
        </w:rPr>
        <w:t xml:space="preserve">) and the migrated cell numbers were shown in </w:t>
      </w:r>
      <w:r w:rsidR="00F7369A" w:rsidRPr="00F7369A">
        <w:rPr>
          <w:rFonts w:eastAsia="KaiTi"/>
          <w:lang w:eastAsia="zh-CN"/>
        </w:rPr>
        <w:t>histogram</w:t>
      </w:r>
      <w:r w:rsidR="00F7369A">
        <w:rPr>
          <w:rFonts w:eastAsia="KaiTi" w:hint="eastAsia"/>
          <w:lang w:eastAsia="zh-CN"/>
        </w:rPr>
        <w:t xml:space="preserve"> (</w:t>
      </w:r>
      <w:r w:rsidR="00F7369A" w:rsidRPr="00E50E40">
        <w:rPr>
          <w:rFonts w:eastAsia="KaiTi"/>
          <w:b/>
          <w:bCs/>
          <w:lang w:eastAsia="zh-CN"/>
        </w:rPr>
        <w:t>B</w:t>
      </w:r>
      <w:r w:rsidR="00F7369A">
        <w:rPr>
          <w:rFonts w:eastAsia="KaiTi" w:hint="eastAsia"/>
          <w:lang w:eastAsia="zh-CN"/>
        </w:rPr>
        <w:t>)</w:t>
      </w:r>
      <w:r w:rsidRPr="00C702B8">
        <w:rPr>
          <w:rFonts w:eastAsia="KaiTi"/>
          <w:lang w:eastAsia="zh-CN"/>
        </w:rPr>
        <w:t>.</w:t>
      </w:r>
      <w:r w:rsidR="00C914D2">
        <w:rPr>
          <w:rFonts w:eastAsia="KaiTi" w:hint="eastAsia"/>
          <w:lang w:eastAsia="zh-CN"/>
        </w:rPr>
        <w:t xml:space="preserve"> </w:t>
      </w:r>
      <w:r w:rsidR="00804EC8" w:rsidRPr="00C702B8">
        <w:rPr>
          <w:rFonts w:eastAsia="KaiTi"/>
          <w:lang w:eastAsia="zh-CN"/>
        </w:rPr>
        <w:t>(*</w:t>
      </w:r>
      <w:r w:rsidR="00804EC8">
        <w:rPr>
          <w:rFonts w:eastAsia="KaiTi" w:hint="eastAsia"/>
          <w:lang w:eastAsia="zh-CN"/>
        </w:rPr>
        <w:t xml:space="preserve"> </w:t>
      </w:r>
      <w:r w:rsidR="00804EC8" w:rsidRPr="004A220B">
        <w:rPr>
          <w:rFonts w:eastAsia="KaiTi" w:hint="eastAsia"/>
          <w:i/>
          <w:iCs/>
          <w:lang w:eastAsia="zh-CN"/>
        </w:rPr>
        <w:t>P</w:t>
      </w:r>
      <w:r w:rsidR="00804EC8" w:rsidRPr="00C702B8">
        <w:rPr>
          <w:rFonts w:eastAsia="KaiTi"/>
          <w:lang w:eastAsia="zh-CN"/>
        </w:rPr>
        <w:t>&lt; 0.05, **</w:t>
      </w:r>
      <w:r w:rsidR="00804EC8" w:rsidRPr="00E024D8">
        <w:rPr>
          <w:rFonts w:eastAsia="KaiTi" w:hint="eastAsia"/>
          <w:i/>
          <w:iCs/>
          <w:lang w:eastAsia="zh-CN"/>
        </w:rPr>
        <w:t xml:space="preserve"> </w:t>
      </w:r>
      <w:r w:rsidR="00804EC8" w:rsidRPr="004A220B">
        <w:rPr>
          <w:rFonts w:eastAsia="KaiTi" w:hint="eastAsia"/>
          <w:i/>
          <w:iCs/>
          <w:lang w:eastAsia="zh-CN"/>
        </w:rPr>
        <w:t>P</w:t>
      </w:r>
      <w:r w:rsidR="00804EC8" w:rsidRPr="00C702B8">
        <w:rPr>
          <w:rFonts w:eastAsia="KaiTi"/>
          <w:lang w:eastAsia="zh-CN"/>
        </w:rPr>
        <w:t>&lt; 0.01, ***</w:t>
      </w:r>
      <w:r w:rsidR="00804EC8" w:rsidRPr="00E024D8">
        <w:rPr>
          <w:rFonts w:eastAsia="KaiTi" w:hint="eastAsia"/>
          <w:i/>
          <w:iCs/>
          <w:lang w:eastAsia="zh-CN"/>
        </w:rPr>
        <w:t xml:space="preserve"> </w:t>
      </w:r>
      <w:r w:rsidR="00804EC8" w:rsidRPr="004A220B">
        <w:rPr>
          <w:rFonts w:eastAsia="KaiTi" w:hint="eastAsia"/>
          <w:i/>
          <w:iCs/>
          <w:lang w:eastAsia="zh-CN"/>
        </w:rPr>
        <w:t>P</w:t>
      </w:r>
      <w:r w:rsidR="00804EC8" w:rsidRPr="00C702B8">
        <w:rPr>
          <w:rFonts w:eastAsia="KaiTi"/>
          <w:lang w:eastAsia="zh-CN"/>
        </w:rPr>
        <w:t>&lt; 0.001</w:t>
      </w:r>
      <w:r w:rsidR="00804EC8">
        <w:rPr>
          <w:rFonts w:eastAsia="KaiTi" w:hint="eastAsia"/>
          <w:lang w:eastAsia="zh-CN"/>
        </w:rPr>
        <w:t xml:space="preserve">, ns: </w:t>
      </w:r>
      <w:r w:rsidR="00A0755A">
        <w:rPr>
          <w:rFonts w:eastAsia="KaiTi" w:hint="eastAsia"/>
          <w:lang w:eastAsia="zh-CN"/>
        </w:rPr>
        <w:t>no significance</w:t>
      </w:r>
      <w:r w:rsidR="00804EC8" w:rsidRPr="00C702B8">
        <w:rPr>
          <w:rFonts w:eastAsia="KaiTi"/>
          <w:lang w:eastAsia="zh-CN"/>
        </w:rPr>
        <w:t>)</w:t>
      </w:r>
      <w:r w:rsidR="00804EC8" w:rsidRPr="00DD44AE" w:rsidDel="00804EC8">
        <w:rPr>
          <w:rFonts w:eastAsia="KaiTi"/>
          <w:lang w:eastAsia="zh-CN"/>
        </w:rPr>
        <w:t xml:space="preserve"> </w:t>
      </w:r>
    </w:p>
    <w:p w14:paraId="6A6F1ECB" w14:textId="23EF7DAF" w:rsidR="00ED11F1" w:rsidRPr="00591450" w:rsidRDefault="00A54625" w:rsidP="00787578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sz w:val="20"/>
          <w:szCs w:val="21"/>
          <w:lang w:eastAsia="zh-CN"/>
        </w:rPr>
        <w:br w:type="page"/>
      </w:r>
      <w:r w:rsidR="00860882">
        <w:rPr>
          <w:rFonts w:eastAsia="KaiTi"/>
          <w:b/>
          <w:bCs/>
          <w:noProof/>
          <w:sz w:val="22"/>
          <w:lang w:eastAsia="zh-CN"/>
        </w:rPr>
        <w:lastRenderedPageBreak/>
        <w:drawing>
          <wp:inline distT="0" distB="0" distL="0" distR="0" wp14:anchorId="4D24261D" wp14:editId="0EBEC2BE">
            <wp:extent cx="4175684" cy="5492337"/>
            <wp:effectExtent l="0" t="0" r="0" b="0"/>
            <wp:docPr id="136807107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071079" name="图片 1368071079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7397" cy="5507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3D931" w14:textId="15C42050" w:rsidR="006426F6" w:rsidRDefault="007C241E" w:rsidP="00C702B8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>Figure S2</w:t>
      </w:r>
      <w:r w:rsidR="004A0592" w:rsidRPr="00C702B8">
        <w:rPr>
          <w:rFonts w:eastAsia="KaiTi"/>
          <w:b/>
          <w:bCs/>
          <w:lang w:eastAsia="zh-CN"/>
        </w:rPr>
        <w:t>3</w:t>
      </w:r>
      <w:r w:rsidRPr="00C702B8">
        <w:rPr>
          <w:rFonts w:eastAsia="KaiTi"/>
          <w:b/>
          <w:bCs/>
          <w:lang w:eastAsia="zh-CN"/>
        </w:rPr>
        <w:t>.</w:t>
      </w:r>
      <w:r w:rsidRPr="00C702B8">
        <w:rPr>
          <w:rFonts w:eastAsia="KaiTi"/>
          <w:lang w:eastAsia="zh-CN"/>
        </w:rPr>
        <w:t xml:space="preserve"> </w:t>
      </w:r>
      <w:r w:rsidR="006426F6" w:rsidRPr="00E50E40">
        <w:rPr>
          <w:rFonts w:eastAsia="KaiTi"/>
          <w:b/>
          <w:bCs/>
          <w:lang w:eastAsia="zh-CN"/>
        </w:rPr>
        <w:t>A-B.</w:t>
      </w:r>
      <w:r w:rsidR="006426F6">
        <w:rPr>
          <w:rFonts w:eastAsia="KaiTi" w:hint="eastAsia"/>
          <w:lang w:eastAsia="zh-CN"/>
        </w:rPr>
        <w:t xml:space="preserve"> </w:t>
      </w:r>
      <w:r w:rsidRPr="00C702B8">
        <w:rPr>
          <w:rFonts w:eastAsia="KaiTi"/>
          <w:lang w:eastAsia="zh-CN"/>
        </w:rPr>
        <w:t xml:space="preserve">Heat map of </w:t>
      </w:r>
      <w:r w:rsidR="00E72F9A">
        <w:rPr>
          <w:rFonts w:eastAsia="KaiTi" w:hint="eastAsia"/>
          <w:lang w:eastAsia="zh-CN"/>
        </w:rPr>
        <w:t>genes</w:t>
      </w:r>
      <w:r w:rsidRPr="00C702B8">
        <w:rPr>
          <w:rFonts w:eastAsia="KaiTi"/>
          <w:lang w:eastAsia="zh-CN"/>
        </w:rPr>
        <w:t xml:space="preserve"> related to </w:t>
      </w:r>
      <w:r w:rsidR="00E72F9A">
        <w:rPr>
          <w:rFonts w:eastAsia="KaiTi" w:hint="eastAsia"/>
          <w:lang w:eastAsia="zh-CN"/>
        </w:rPr>
        <w:t>R</w:t>
      </w:r>
      <w:r w:rsidRPr="00C702B8">
        <w:rPr>
          <w:rFonts w:eastAsia="KaiTi"/>
          <w:lang w:eastAsia="zh-CN"/>
        </w:rPr>
        <w:t>egulation</w:t>
      </w:r>
      <w:r w:rsidR="00E72F9A">
        <w:rPr>
          <w:rFonts w:eastAsia="KaiTi" w:hint="eastAsia"/>
          <w:lang w:eastAsia="zh-CN"/>
        </w:rPr>
        <w:t xml:space="preserve"> of Blood Vessel Size</w:t>
      </w:r>
      <w:r w:rsidR="00F7369A">
        <w:rPr>
          <w:rFonts w:eastAsia="KaiTi" w:hint="eastAsia"/>
          <w:lang w:eastAsia="zh-CN"/>
        </w:rPr>
        <w:t xml:space="preserve"> (</w:t>
      </w:r>
      <w:r w:rsidR="00F7369A" w:rsidRPr="00E50E40">
        <w:rPr>
          <w:rFonts w:eastAsia="KaiTi"/>
          <w:b/>
          <w:bCs/>
          <w:lang w:eastAsia="zh-CN"/>
        </w:rPr>
        <w:t>A</w:t>
      </w:r>
      <w:r w:rsidR="00F7369A">
        <w:rPr>
          <w:rFonts w:eastAsia="KaiTi" w:hint="eastAsia"/>
          <w:lang w:eastAsia="zh-CN"/>
        </w:rPr>
        <w:t>)</w:t>
      </w:r>
      <w:r w:rsidRPr="00C702B8">
        <w:rPr>
          <w:rFonts w:eastAsia="KaiTi"/>
          <w:lang w:eastAsia="zh-CN"/>
        </w:rPr>
        <w:t xml:space="preserve"> and </w:t>
      </w:r>
      <w:r w:rsidR="00E72F9A">
        <w:rPr>
          <w:rFonts w:eastAsia="KaiTi" w:hint="eastAsia"/>
          <w:lang w:eastAsia="zh-CN"/>
        </w:rPr>
        <w:t>A</w:t>
      </w:r>
      <w:r w:rsidRPr="00C702B8">
        <w:rPr>
          <w:rFonts w:eastAsia="KaiTi"/>
          <w:lang w:eastAsia="zh-CN"/>
        </w:rPr>
        <w:t>ngiogenesis</w:t>
      </w:r>
      <w:r w:rsidR="00F7369A">
        <w:rPr>
          <w:rFonts w:eastAsia="KaiTi" w:hint="eastAsia"/>
          <w:lang w:eastAsia="zh-CN"/>
        </w:rPr>
        <w:t xml:space="preserve"> (</w:t>
      </w:r>
      <w:r w:rsidR="00F7369A" w:rsidRPr="00E50E40">
        <w:rPr>
          <w:rFonts w:eastAsia="KaiTi"/>
          <w:b/>
          <w:bCs/>
          <w:lang w:eastAsia="zh-CN"/>
        </w:rPr>
        <w:t>B</w:t>
      </w:r>
      <w:r w:rsidR="00F7369A">
        <w:rPr>
          <w:rFonts w:eastAsia="KaiTi" w:hint="eastAsia"/>
          <w:lang w:eastAsia="zh-CN"/>
        </w:rPr>
        <w:t>)</w:t>
      </w:r>
      <w:r w:rsidRPr="00C702B8">
        <w:rPr>
          <w:rFonts w:eastAsia="KaiTi"/>
          <w:lang w:eastAsia="zh-CN"/>
        </w:rPr>
        <w:t xml:space="preserve"> in lung tissue</w:t>
      </w:r>
      <w:r w:rsidR="007B4457">
        <w:rPr>
          <w:rFonts w:eastAsia="KaiTi" w:hint="eastAsia"/>
          <w:lang w:eastAsia="zh-CN"/>
        </w:rPr>
        <w:t>s</w:t>
      </w:r>
      <w:r w:rsidRPr="00C702B8">
        <w:rPr>
          <w:rFonts w:eastAsia="KaiTi"/>
          <w:lang w:eastAsia="zh-CN"/>
        </w:rPr>
        <w:t xml:space="preserve"> of </w:t>
      </w:r>
      <w:r w:rsidR="00E72F9A">
        <w:rPr>
          <w:rFonts w:eastAsia="KaiTi" w:hint="eastAsia"/>
          <w:lang w:eastAsia="zh-CN"/>
        </w:rPr>
        <w:t xml:space="preserve">rats in </w:t>
      </w:r>
      <w:r w:rsidR="00E024D8">
        <w:rPr>
          <w:rFonts w:eastAsia="SimSun" w:hint="eastAsia"/>
          <w:lang w:eastAsia="zh-CN"/>
        </w:rPr>
        <w:t>Sham</w:t>
      </w:r>
      <w:r w:rsidR="00E024D8" w:rsidRPr="00C702B8" w:rsidDel="004C530A">
        <w:rPr>
          <w:rFonts w:eastAsia="KaiTi"/>
          <w:lang w:eastAsia="zh-CN"/>
        </w:rPr>
        <w:t xml:space="preserve"> </w:t>
      </w:r>
      <w:r w:rsidRPr="00C702B8">
        <w:rPr>
          <w:rFonts w:eastAsia="KaiTi"/>
          <w:lang w:eastAsia="zh-CN"/>
        </w:rPr>
        <w:t xml:space="preserve">group, CBDL group and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  <w:lang w:eastAsia="zh-CN"/>
        </w:rPr>
        <w:t xml:space="preserve"> group.</w:t>
      </w:r>
      <w:r w:rsidR="006426F6">
        <w:rPr>
          <w:rFonts w:eastAsia="KaiTi" w:hint="eastAsia"/>
          <w:lang w:eastAsia="zh-CN"/>
        </w:rPr>
        <w:t xml:space="preserve"> </w:t>
      </w:r>
      <w:r w:rsidR="006426F6" w:rsidRPr="00E50E40">
        <w:rPr>
          <w:rFonts w:eastAsia="KaiTi"/>
          <w:b/>
          <w:bCs/>
          <w:lang w:eastAsia="zh-CN"/>
        </w:rPr>
        <w:t>C.</w:t>
      </w:r>
      <w:r w:rsidR="006426F6">
        <w:rPr>
          <w:rFonts w:eastAsia="KaiTi" w:hint="eastAsia"/>
          <w:lang w:eastAsia="zh-CN"/>
        </w:rPr>
        <w:t xml:space="preserve"> </w:t>
      </w:r>
      <w:r w:rsidR="006426F6" w:rsidRPr="00C702B8">
        <w:rPr>
          <w:rFonts w:eastAsia="KaiTi"/>
          <w:lang w:eastAsia="zh-CN"/>
        </w:rPr>
        <w:t>KEGG analysis of lung tissue</w:t>
      </w:r>
      <w:r w:rsidR="007B4457">
        <w:rPr>
          <w:rFonts w:eastAsia="KaiTi" w:hint="eastAsia"/>
          <w:lang w:eastAsia="zh-CN"/>
        </w:rPr>
        <w:t>s</w:t>
      </w:r>
      <w:r w:rsidR="006426F6" w:rsidRPr="00C702B8">
        <w:rPr>
          <w:rFonts w:eastAsia="KaiTi"/>
          <w:lang w:eastAsia="zh-CN"/>
        </w:rPr>
        <w:t xml:space="preserve"> transcriptome differential</w:t>
      </w:r>
      <w:r w:rsidR="00E72F9A">
        <w:rPr>
          <w:rFonts w:eastAsia="KaiTi" w:hint="eastAsia"/>
          <w:lang w:eastAsia="zh-CN"/>
        </w:rPr>
        <w:t>ly expressed</w:t>
      </w:r>
      <w:r w:rsidR="006426F6" w:rsidRPr="00C702B8">
        <w:rPr>
          <w:rFonts w:eastAsia="KaiTi"/>
          <w:lang w:eastAsia="zh-CN"/>
        </w:rPr>
        <w:t xml:space="preserve"> gene</w:t>
      </w:r>
      <w:r w:rsidR="00E72F9A">
        <w:rPr>
          <w:rFonts w:eastAsia="KaiTi" w:hint="eastAsia"/>
          <w:lang w:eastAsia="zh-CN"/>
        </w:rPr>
        <w:t>s</w:t>
      </w:r>
      <w:r w:rsidR="006426F6" w:rsidRPr="00C702B8">
        <w:rPr>
          <w:rFonts w:eastAsia="KaiTi"/>
          <w:lang w:eastAsia="zh-CN"/>
        </w:rPr>
        <w:t xml:space="preserve"> between CBDL group and </w:t>
      </w:r>
      <w:r w:rsidR="00430661">
        <w:rPr>
          <w:rFonts w:eastAsia="KaiTi" w:hint="eastAsia"/>
          <w:szCs w:val="28"/>
          <w:lang w:eastAsia="zh-CN"/>
        </w:rPr>
        <w:t>MNMs</w:t>
      </w:r>
      <w:r w:rsidR="006426F6" w:rsidRPr="00C702B8">
        <w:rPr>
          <w:rFonts w:eastAsia="KaiTi"/>
          <w:lang w:eastAsia="zh-CN"/>
        </w:rPr>
        <w:t xml:space="preserve"> group</w:t>
      </w:r>
      <w:r w:rsidR="006426F6">
        <w:rPr>
          <w:rFonts w:eastAsia="KaiTi" w:hint="eastAsia"/>
          <w:lang w:eastAsia="zh-CN"/>
        </w:rPr>
        <w:t xml:space="preserve"> revealed the angiogenesis and vasodilation related pathways</w:t>
      </w:r>
      <w:r w:rsidR="006426F6">
        <w:rPr>
          <w:rFonts w:eastAsia="KaiTi"/>
          <w:lang w:eastAsia="zh-CN"/>
        </w:rPr>
        <w:t>.</w:t>
      </w:r>
    </w:p>
    <w:p w14:paraId="088F4019" w14:textId="77777777" w:rsidR="006426F6" w:rsidRDefault="006426F6">
      <w:pPr>
        <w:rPr>
          <w:rFonts w:eastAsia="KaiTi"/>
          <w:lang w:eastAsia="zh-CN"/>
        </w:rPr>
      </w:pPr>
      <w:r>
        <w:rPr>
          <w:rFonts w:eastAsia="KaiTi"/>
          <w:lang w:eastAsia="zh-CN"/>
        </w:rPr>
        <w:br w:type="page"/>
      </w:r>
    </w:p>
    <w:p w14:paraId="3FE7B5BC" w14:textId="7B497F3F" w:rsidR="004A0592" w:rsidRDefault="00BE4CF7" w:rsidP="00390B0A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lastRenderedPageBreak/>
        <w:drawing>
          <wp:inline distT="0" distB="0" distL="0" distR="0" wp14:anchorId="1E0DFF73" wp14:editId="5B63CBA2">
            <wp:extent cx="5510784" cy="2410968"/>
            <wp:effectExtent l="0" t="0" r="0" b="8890"/>
            <wp:docPr id="41151774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517741" name="图片 411517741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0784" cy="241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E9FFF" w14:textId="26931E91" w:rsidR="004A0592" w:rsidRPr="00C702B8" w:rsidRDefault="004A0592" w:rsidP="00C702B8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>Figure S24.</w:t>
      </w:r>
      <w:r w:rsidRPr="00C702B8">
        <w:rPr>
          <w:rFonts w:eastAsia="KaiTi"/>
          <w:lang w:eastAsia="zh-CN"/>
        </w:rPr>
        <w:t xml:space="preserve"> The expression levels of iNOS and </w:t>
      </w:r>
      <w:r w:rsidR="00FA0A5D">
        <w:rPr>
          <w:rFonts w:eastAsia="KaiTi" w:hint="eastAsia"/>
          <w:lang w:eastAsia="zh-CN"/>
        </w:rPr>
        <w:t>p-</w:t>
      </w:r>
      <w:r w:rsidRPr="00C702B8">
        <w:rPr>
          <w:rFonts w:eastAsia="KaiTi"/>
          <w:lang w:eastAsia="zh-CN"/>
        </w:rPr>
        <w:t>eNOS in the lung</w:t>
      </w:r>
      <w:r w:rsidR="00767A8A">
        <w:rPr>
          <w:rFonts w:eastAsia="KaiTi" w:hint="eastAsia"/>
          <w:lang w:eastAsia="zh-CN"/>
        </w:rPr>
        <w:t xml:space="preserve"> tissue</w:t>
      </w:r>
      <w:r w:rsidR="007B4457">
        <w:rPr>
          <w:rFonts w:eastAsia="KaiTi" w:hint="eastAsia"/>
          <w:lang w:eastAsia="zh-CN"/>
        </w:rPr>
        <w:t>s</w:t>
      </w:r>
      <w:r w:rsidR="00767A8A">
        <w:rPr>
          <w:rFonts w:eastAsia="KaiTi" w:hint="eastAsia"/>
          <w:lang w:eastAsia="zh-CN"/>
        </w:rPr>
        <w:t xml:space="preserve"> of</w:t>
      </w:r>
      <w:r w:rsidRPr="00C702B8">
        <w:rPr>
          <w:rFonts w:eastAsia="KaiTi"/>
          <w:lang w:eastAsia="zh-CN"/>
        </w:rPr>
        <w:t xml:space="preserve"> 4 groups</w:t>
      </w:r>
      <w:r w:rsidR="00F7369A">
        <w:rPr>
          <w:rFonts w:eastAsia="KaiTi" w:hint="eastAsia"/>
          <w:lang w:eastAsia="zh-CN"/>
        </w:rPr>
        <w:t xml:space="preserve"> </w:t>
      </w:r>
      <w:r w:rsidR="00BE4CF7">
        <w:rPr>
          <w:rFonts w:eastAsia="KaiTi"/>
          <w:lang w:eastAsia="zh-CN"/>
        </w:rPr>
        <w:t xml:space="preserve">of rats </w:t>
      </w:r>
      <w:r w:rsidRPr="00C702B8">
        <w:rPr>
          <w:rFonts w:eastAsia="KaiTi"/>
          <w:lang w:eastAsia="zh-CN"/>
        </w:rPr>
        <w:t>were detected by IHC.</w:t>
      </w:r>
    </w:p>
    <w:p w14:paraId="222C5330" w14:textId="7A8E653B" w:rsidR="00824D8A" w:rsidRDefault="00824D8A">
      <w:pPr>
        <w:rPr>
          <w:rFonts w:eastAsia="KaiTi"/>
          <w:b/>
          <w:bCs/>
          <w:sz w:val="22"/>
          <w:lang w:eastAsia="zh-CN"/>
        </w:rPr>
      </w:pPr>
    </w:p>
    <w:p w14:paraId="76202138" w14:textId="77777777" w:rsidR="006426F6" w:rsidRDefault="006426F6">
      <w:pPr>
        <w:rPr>
          <w:rFonts w:eastAsia="KaiTi"/>
          <w:b/>
          <w:bCs/>
          <w:sz w:val="22"/>
          <w:lang w:eastAsia="zh-CN"/>
        </w:rPr>
      </w:pPr>
    </w:p>
    <w:p w14:paraId="644D6884" w14:textId="77777777" w:rsidR="00154474" w:rsidRDefault="00154474">
      <w:pPr>
        <w:rPr>
          <w:rFonts w:eastAsia="KaiTi"/>
          <w:b/>
          <w:bCs/>
          <w:sz w:val="22"/>
          <w:lang w:eastAsia="zh-CN"/>
        </w:rPr>
      </w:pPr>
    </w:p>
    <w:p w14:paraId="25D5055D" w14:textId="2255154D" w:rsidR="001A4EE9" w:rsidRDefault="00885EFB" w:rsidP="00C702B8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drawing>
          <wp:inline distT="0" distB="0" distL="0" distR="0" wp14:anchorId="227B150E" wp14:editId="4E2DDB40">
            <wp:extent cx="4465122" cy="4744192"/>
            <wp:effectExtent l="0" t="0" r="0" b="0"/>
            <wp:docPr id="54421730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217306" name="图片 544217306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699" cy="4754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36E0D" w14:textId="13163D0B" w:rsidR="006426F6" w:rsidRDefault="001A4EE9" w:rsidP="00C702B8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  <w:lang w:eastAsia="zh-CN"/>
        </w:rPr>
        <w:t>Figure S25</w:t>
      </w:r>
      <w:r w:rsidR="00023F6C" w:rsidRPr="00C702B8">
        <w:rPr>
          <w:rFonts w:eastAsia="KaiTi"/>
          <w:b/>
          <w:bCs/>
          <w:lang w:eastAsia="zh-CN"/>
        </w:rPr>
        <w:t>.</w:t>
      </w:r>
      <w:r w:rsidRPr="00C702B8">
        <w:rPr>
          <w:rFonts w:eastAsia="KaiTi"/>
          <w:b/>
          <w:bCs/>
          <w:lang w:eastAsia="zh-CN"/>
        </w:rPr>
        <w:t xml:space="preserve"> </w:t>
      </w:r>
      <w:r w:rsidRPr="00C702B8">
        <w:rPr>
          <w:rFonts w:eastAsia="KaiTi"/>
          <w:lang w:eastAsia="zh-CN"/>
        </w:rPr>
        <w:t>Detection</w:t>
      </w:r>
      <w:r w:rsidRPr="00C702B8">
        <w:rPr>
          <w:rFonts w:eastAsia="KaiTi"/>
          <w:b/>
          <w:bCs/>
          <w:lang w:eastAsia="zh-CN"/>
        </w:rPr>
        <w:t xml:space="preserve"> </w:t>
      </w:r>
      <w:r w:rsidRPr="00FA0A5D">
        <w:rPr>
          <w:rFonts w:eastAsia="SimSun"/>
          <w:lang w:eastAsia="zh-CN"/>
        </w:rPr>
        <w:t>the levels of inflammatory factors IL-1</w:t>
      </w:r>
      <w:r w:rsidRPr="00C702B8">
        <w:rPr>
          <w:rFonts w:eastAsia="SimSun"/>
          <w:lang w:eastAsia="zh-CN"/>
        </w:rPr>
        <w:t>β</w:t>
      </w:r>
      <w:r w:rsidR="00023F6C" w:rsidRPr="00FA0A5D">
        <w:rPr>
          <w:rFonts w:eastAsia="SimSun"/>
          <w:lang w:eastAsia="zh-CN"/>
        </w:rPr>
        <w:t xml:space="preserve"> (</w:t>
      </w:r>
      <w:r w:rsidR="00023F6C" w:rsidRPr="00E50E40">
        <w:rPr>
          <w:rFonts w:eastAsia="SimSun"/>
          <w:b/>
          <w:bCs/>
          <w:lang w:eastAsia="zh-CN"/>
        </w:rPr>
        <w:t>A</w:t>
      </w:r>
      <w:r w:rsidR="00023F6C" w:rsidRPr="00FA0A5D">
        <w:rPr>
          <w:rFonts w:eastAsia="SimSun"/>
          <w:lang w:eastAsia="zh-CN"/>
        </w:rPr>
        <w:t>)</w:t>
      </w:r>
      <w:r w:rsidR="00334005" w:rsidRPr="00C702B8">
        <w:rPr>
          <w:rFonts w:eastAsia="KaiTi"/>
          <w:lang w:eastAsia="zh-CN"/>
        </w:rPr>
        <w:t>,</w:t>
      </w:r>
      <w:r w:rsidR="00334005">
        <w:rPr>
          <w:rFonts w:eastAsia="KaiTi" w:hint="eastAsia"/>
          <w:lang w:eastAsia="zh-CN"/>
        </w:rPr>
        <w:t xml:space="preserve"> </w:t>
      </w:r>
      <w:r w:rsidRPr="00FA0A5D">
        <w:rPr>
          <w:rFonts w:eastAsia="SimSun"/>
          <w:lang w:eastAsia="zh-CN"/>
        </w:rPr>
        <w:t>IL-6</w:t>
      </w:r>
      <w:r w:rsidR="00023F6C" w:rsidRPr="00FA0A5D">
        <w:rPr>
          <w:rFonts w:eastAsia="SimSun"/>
          <w:lang w:eastAsia="zh-CN"/>
        </w:rPr>
        <w:t xml:space="preserve"> (</w:t>
      </w:r>
      <w:r w:rsidR="00023F6C" w:rsidRPr="00E50E40">
        <w:rPr>
          <w:rFonts w:eastAsia="SimSun"/>
          <w:b/>
          <w:bCs/>
          <w:lang w:eastAsia="zh-CN"/>
        </w:rPr>
        <w:t>B</w:t>
      </w:r>
      <w:r w:rsidR="00023F6C" w:rsidRPr="00FA0A5D">
        <w:rPr>
          <w:rFonts w:eastAsia="SimSun"/>
          <w:lang w:eastAsia="zh-CN"/>
        </w:rPr>
        <w:t>)</w:t>
      </w:r>
      <w:r w:rsidRPr="00FA0A5D">
        <w:rPr>
          <w:rFonts w:eastAsia="SimSun"/>
          <w:lang w:eastAsia="zh-CN"/>
        </w:rPr>
        <w:t>, TNF-</w:t>
      </w:r>
      <w:r w:rsidRPr="00C702B8">
        <w:rPr>
          <w:rFonts w:eastAsia="SimSun"/>
          <w:lang w:eastAsia="zh-CN"/>
        </w:rPr>
        <w:t>α</w:t>
      </w:r>
      <w:r w:rsidR="00023F6C" w:rsidRPr="00FA0A5D">
        <w:rPr>
          <w:rFonts w:eastAsia="SimSun"/>
          <w:lang w:eastAsia="zh-CN"/>
        </w:rPr>
        <w:t xml:space="preserve"> (</w:t>
      </w:r>
      <w:r w:rsidR="00023F6C" w:rsidRPr="00E50E40">
        <w:rPr>
          <w:rFonts w:eastAsia="SimSun"/>
          <w:b/>
          <w:bCs/>
          <w:lang w:eastAsia="zh-CN"/>
        </w:rPr>
        <w:t>C</w:t>
      </w:r>
      <w:r w:rsidR="00023F6C" w:rsidRPr="00FA0A5D">
        <w:rPr>
          <w:rFonts w:eastAsia="SimSun"/>
          <w:lang w:eastAsia="zh-CN"/>
        </w:rPr>
        <w:t xml:space="preserve">) </w:t>
      </w:r>
      <w:r w:rsidRPr="00FA0A5D">
        <w:rPr>
          <w:rFonts w:eastAsia="SimSun"/>
          <w:lang w:eastAsia="zh-CN"/>
        </w:rPr>
        <w:t>and IL-10</w:t>
      </w:r>
      <w:r w:rsidR="00023F6C" w:rsidRPr="00FA0A5D">
        <w:rPr>
          <w:rFonts w:eastAsia="SimSun"/>
          <w:lang w:eastAsia="zh-CN"/>
        </w:rPr>
        <w:t xml:space="preserve"> (</w:t>
      </w:r>
      <w:r w:rsidR="00023F6C" w:rsidRPr="00E50E40">
        <w:rPr>
          <w:rFonts w:eastAsia="SimSun"/>
          <w:b/>
          <w:bCs/>
          <w:lang w:eastAsia="zh-CN"/>
        </w:rPr>
        <w:t>D</w:t>
      </w:r>
      <w:r w:rsidR="00023F6C" w:rsidRPr="00FA0A5D">
        <w:rPr>
          <w:rFonts w:eastAsia="SimSun"/>
          <w:lang w:eastAsia="zh-CN"/>
        </w:rPr>
        <w:t xml:space="preserve">) </w:t>
      </w:r>
      <w:r w:rsidR="00195B5F">
        <w:rPr>
          <w:rFonts w:eastAsia="SimSun" w:hint="eastAsia"/>
          <w:lang w:eastAsia="zh-CN"/>
        </w:rPr>
        <w:t xml:space="preserve">in </w:t>
      </w:r>
      <w:r w:rsidRPr="00FA0A5D">
        <w:rPr>
          <w:rFonts w:eastAsia="SimSun"/>
          <w:lang w:eastAsia="zh-CN"/>
        </w:rPr>
        <w:t>liver tissue</w:t>
      </w:r>
      <w:r w:rsidR="00461F4D">
        <w:rPr>
          <w:rFonts w:eastAsia="SimSun" w:hint="eastAsia"/>
          <w:lang w:eastAsia="zh-CN"/>
        </w:rPr>
        <w:t>s</w:t>
      </w:r>
      <w:r w:rsidR="00334005" w:rsidRPr="00FA0A5D">
        <w:rPr>
          <w:rFonts w:eastAsia="SimSun"/>
          <w:lang w:eastAsia="zh-CN"/>
        </w:rPr>
        <w:t xml:space="preserve"> </w:t>
      </w:r>
      <w:r w:rsidR="00195B5F">
        <w:rPr>
          <w:rFonts w:eastAsia="SimSun" w:hint="eastAsia"/>
          <w:lang w:eastAsia="zh-CN"/>
        </w:rPr>
        <w:t xml:space="preserve">of </w:t>
      </w:r>
      <w:r w:rsidR="00334005" w:rsidRPr="00FA0A5D">
        <w:rPr>
          <w:rFonts w:eastAsia="SimSun"/>
          <w:lang w:eastAsia="zh-CN"/>
        </w:rPr>
        <w:t>four groups</w:t>
      </w:r>
      <w:r w:rsidR="00A6782F">
        <w:rPr>
          <w:rFonts w:eastAsia="SimSun" w:hint="eastAsia"/>
          <w:lang w:eastAsia="zh-CN"/>
        </w:rPr>
        <w:t xml:space="preserve"> of rats</w:t>
      </w:r>
      <w:r w:rsidR="00B13CCD" w:rsidRPr="00FA0A5D">
        <w:rPr>
          <w:rFonts w:eastAsia="SimSun"/>
          <w:lang w:eastAsia="zh-CN"/>
        </w:rPr>
        <w:t>.</w:t>
      </w:r>
      <w:r w:rsidR="00F97E0B" w:rsidRPr="00DD44AE">
        <w:rPr>
          <w:rFonts w:eastAsia="KaiTi"/>
          <w:lang w:eastAsia="zh-CN"/>
        </w:rPr>
        <w:t xml:space="preserve"> </w:t>
      </w:r>
      <w:r w:rsidR="00835804" w:rsidRPr="00C702B8">
        <w:rPr>
          <w:rFonts w:eastAsia="KaiTi"/>
          <w:lang w:eastAsia="zh-CN"/>
        </w:rPr>
        <w:t>(**</w:t>
      </w:r>
      <w:r w:rsidR="00835804" w:rsidRPr="00E024D8">
        <w:rPr>
          <w:rFonts w:eastAsia="KaiTi" w:hint="eastAsia"/>
          <w:i/>
          <w:iCs/>
          <w:lang w:eastAsia="zh-CN"/>
        </w:rPr>
        <w:t xml:space="preserve"> </w:t>
      </w:r>
      <w:r w:rsidR="00835804" w:rsidRPr="004A220B">
        <w:rPr>
          <w:rFonts w:eastAsia="KaiTi" w:hint="eastAsia"/>
          <w:i/>
          <w:iCs/>
          <w:lang w:eastAsia="zh-CN"/>
        </w:rPr>
        <w:t>P</w:t>
      </w:r>
      <w:r w:rsidR="00835804" w:rsidRPr="00C702B8">
        <w:rPr>
          <w:rFonts w:eastAsia="KaiTi"/>
          <w:lang w:eastAsia="zh-CN"/>
        </w:rPr>
        <w:t>&lt; 0.01, ***</w:t>
      </w:r>
      <w:r w:rsidR="00835804" w:rsidRPr="00E024D8">
        <w:rPr>
          <w:rFonts w:eastAsia="KaiTi" w:hint="eastAsia"/>
          <w:i/>
          <w:iCs/>
          <w:lang w:eastAsia="zh-CN"/>
        </w:rPr>
        <w:t xml:space="preserve"> </w:t>
      </w:r>
      <w:r w:rsidR="00835804" w:rsidRPr="004A220B">
        <w:rPr>
          <w:rFonts w:eastAsia="KaiTi" w:hint="eastAsia"/>
          <w:i/>
          <w:iCs/>
          <w:lang w:eastAsia="zh-CN"/>
        </w:rPr>
        <w:t>P</w:t>
      </w:r>
      <w:r w:rsidR="00835804" w:rsidRPr="00C702B8">
        <w:rPr>
          <w:rFonts w:eastAsia="KaiTi"/>
          <w:lang w:eastAsia="zh-CN"/>
        </w:rPr>
        <w:t>&lt; 0.001</w:t>
      </w:r>
      <w:r w:rsidR="00835804">
        <w:rPr>
          <w:rFonts w:eastAsia="KaiTi" w:hint="eastAsia"/>
          <w:lang w:eastAsia="zh-CN"/>
        </w:rPr>
        <w:t xml:space="preserve">, ns: </w:t>
      </w:r>
      <w:r w:rsidR="004F525B">
        <w:rPr>
          <w:rFonts w:eastAsia="KaiTi" w:hint="eastAsia"/>
          <w:lang w:eastAsia="zh-CN"/>
        </w:rPr>
        <w:t>no significance</w:t>
      </w:r>
      <w:r w:rsidR="00835804" w:rsidRPr="00C702B8">
        <w:rPr>
          <w:rFonts w:eastAsia="KaiTi"/>
          <w:lang w:eastAsia="zh-CN"/>
        </w:rPr>
        <w:t>)</w:t>
      </w:r>
      <w:r w:rsidR="00835804" w:rsidRPr="00DD44AE" w:rsidDel="00835804">
        <w:rPr>
          <w:rFonts w:eastAsia="KaiTi"/>
          <w:lang w:eastAsia="zh-CN"/>
        </w:rPr>
        <w:t xml:space="preserve"> </w:t>
      </w:r>
    </w:p>
    <w:p w14:paraId="1157E704" w14:textId="767CBFC4" w:rsidR="00824D8A" w:rsidRPr="00C702B8" w:rsidRDefault="00F7369A" w:rsidP="00824D8A">
      <w:pPr>
        <w:rPr>
          <w:rFonts w:eastAsia="KaiTi"/>
          <w:b/>
          <w:bCs/>
          <w:lang w:eastAsia="zh-CN"/>
        </w:rPr>
      </w:pPr>
      <w:r>
        <w:rPr>
          <w:rFonts w:eastAsia="KaiTi"/>
          <w:b/>
          <w:bCs/>
          <w:sz w:val="22"/>
          <w:lang w:eastAsia="zh-CN"/>
        </w:rPr>
        <w:br w:type="page"/>
      </w:r>
    </w:p>
    <w:p w14:paraId="428EC4AA" w14:textId="502BF60C" w:rsidR="00824D8A" w:rsidRPr="00591450" w:rsidRDefault="00885EFB" w:rsidP="0070673F">
      <w:pPr>
        <w:jc w:val="center"/>
      </w:pPr>
      <w:r>
        <w:rPr>
          <w:noProof/>
        </w:rPr>
        <w:lastRenderedPageBreak/>
        <w:drawing>
          <wp:inline distT="0" distB="0" distL="0" distR="0" wp14:anchorId="638F820F" wp14:editId="7DDACE6B">
            <wp:extent cx="5397335" cy="5217573"/>
            <wp:effectExtent l="0" t="0" r="0" b="2540"/>
            <wp:docPr id="214099671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996715" name="图片 2140996715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2626" cy="522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F6797" w14:textId="2AFC68B4" w:rsidR="007C241E" w:rsidRPr="00C702B8" w:rsidRDefault="008375CE" w:rsidP="00C702B8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</w:rPr>
        <w:t>FigS</w:t>
      </w:r>
      <w:r w:rsidRPr="00C702B8">
        <w:rPr>
          <w:rFonts w:eastAsia="KaiTi"/>
          <w:b/>
          <w:bCs/>
          <w:lang w:eastAsia="zh-CN"/>
        </w:rPr>
        <w:t>26</w:t>
      </w:r>
      <w:r w:rsidR="007C241E" w:rsidRPr="00C702B8">
        <w:rPr>
          <w:rFonts w:eastAsia="KaiTi"/>
          <w:b/>
          <w:bCs/>
        </w:rPr>
        <w:t>.</w:t>
      </w:r>
      <w:r w:rsidR="007C241E" w:rsidRPr="00C702B8">
        <w:rPr>
          <w:rFonts w:eastAsia="KaiTi"/>
          <w:b/>
          <w:bCs/>
          <w:lang w:eastAsia="zh-CN"/>
        </w:rPr>
        <w:t xml:space="preserve"> </w:t>
      </w:r>
      <w:r w:rsidR="007C241E" w:rsidRPr="00E50E40">
        <w:rPr>
          <w:rFonts w:eastAsia="KaiTi"/>
          <w:b/>
          <w:bCs/>
          <w:lang w:eastAsia="zh-CN"/>
        </w:rPr>
        <w:t>A.</w:t>
      </w:r>
      <w:r w:rsidR="007C241E" w:rsidRPr="00C702B8">
        <w:rPr>
          <w:rFonts w:eastAsia="KaiTi"/>
          <w:lang w:eastAsia="zh-CN"/>
        </w:rPr>
        <w:t xml:space="preserve"> After the intervention of Apelin, GLX351322, H</w:t>
      </w:r>
      <w:r w:rsidR="007C241E" w:rsidRPr="00C702B8">
        <w:rPr>
          <w:rFonts w:eastAsia="KaiTi"/>
          <w:vertAlign w:val="subscript"/>
          <w:lang w:eastAsia="zh-CN"/>
        </w:rPr>
        <w:t>2</w:t>
      </w:r>
      <w:r w:rsidR="007C241E" w:rsidRPr="00C702B8">
        <w:rPr>
          <w:rFonts w:eastAsia="KaiTi"/>
          <w:lang w:eastAsia="zh-CN"/>
        </w:rPr>
        <w:t>O</w:t>
      </w:r>
      <w:r w:rsidR="007C241E" w:rsidRPr="00C702B8">
        <w:rPr>
          <w:rFonts w:eastAsia="KaiTi"/>
          <w:vertAlign w:val="subscript"/>
          <w:lang w:eastAsia="zh-CN"/>
        </w:rPr>
        <w:t>2</w:t>
      </w:r>
      <w:r w:rsidR="007C241E" w:rsidRPr="00C702B8">
        <w:rPr>
          <w:rFonts w:eastAsia="KaiTi"/>
          <w:lang w:eastAsia="zh-CN"/>
        </w:rPr>
        <w:t xml:space="preserve">, </w:t>
      </w:r>
      <w:r w:rsidR="00430661">
        <w:rPr>
          <w:rFonts w:eastAsia="KaiTi" w:hint="eastAsia"/>
          <w:szCs w:val="28"/>
          <w:lang w:eastAsia="zh-CN"/>
        </w:rPr>
        <w:t>MNMs</w:t>
      </w:r>
      <w:r w:rsidR="007C241E" w:rsidRPr="00C702B8">
        <w:rPr>
          <w:rFonts w:eastAsia="KaiTi"/>
          <w:lang w:eastAsia="zh-CN"/>
        </w:rPr>
        <w:t xml:space="preserve"> and NAC in HSC</w:t>
      </w:r>
      <w:r w:rsidR="009C4774">
        <w:rPr>
          <w:rFonts w:eastAsia="KaiTi" w:hint="eastAsia"/>
          <w:lang w:eastAsia="zh-CN"/>
        </w:rPr>
        <w:t>s</w:t>
      </w:r>
      <w:r w:rsidR="007C241E" w:rsidRPr="00C702B8">
        <w:rPr>
          <w:rFonts w:eastAsia="KaiTi"/>
          <w:lang w:eastAsia="zh-CN"/>
        </w:rPr>
        <w:t>, the ROS levels in HSC</w:t>
      </w:r>
      <w:r w:rsidR="009C4774">
        <w:rPr>
          <w:rFonts w:eastAsia="KaiTi" w:hint="eastAsia"/>
          <w:lang w:eastAsia="zh-CN"/>
        </w:rPr>
        <w:t>s</w:t>
      </w:r>
      <w:r w:rsidR="007C241E" w:rsidRPr="00C702B8">
        <w:rPr>
          <w:rFonts w:eastAsia="KaiTi"/>
          <w:lang w:eastAsia="zh-CN"/>
        </w:rPr>
        <w:t xml:space="preserve"> were detected by DCFDA. </w:t>
      </w:r>
      <w:r w:rsidR="007C241E" w:rsidRPr="00E50E40">
        <w:rPr>
          <w:rFonts w:eastAsia="KaiTi"/>
          <w:b/>
          <w:bCs/>
          <w:lang w:eastAsia="zh-CN"/>
        </w:rPr>
        <w:t>B.</w:t>
      </w:r>
      <w:r w:rsidR="007C241E" w:rsidRPr="00C702B8">
        <w:rPr>
          <w:rFonts w:eastAsia="KaiTi"/>
          <w:lang w:eastAsia="zh-CN"/>
        </w:rPr>
        <w:t xml:space="preserve"> </w:t>
      </w:r>
      <w:r w:rsidR="00450800">
        <w:rPr>
          <w:rFonts w:eastAsia="KaiTi" w:hint="eastAsia"/>
          <w:lang w:eastAsia="zh-CN"/>
        </w:rPr>
        <w:t>F</w:t>
      </w:r>
      <w:r w:rsidR="00450800" w:rsidRPr="002933E2">
        <w:rPr>
          <w:rFonts w:eastAsia="KaiTi"/>
          <w:lang w:eastAsia="zh-CN"/>
        </w:rPr>
        <w:t>luorescence intensity</w:t>
      </w:r>
      <w:r w:rsidR="00450800" w:rsidRPr="00450800">
        <w:rPr>
          <w:rFonts w:eastAsia="KaiTi"/>
          <w:lang w:eastAsia="zh-CN"/>
        </w:rPr>
        <w:t xml:space="preserve"> </w:t>
      </w:r>
      <w:r w:rsidR="00450800">
        <w:rPr>
          <w:rFonts w:eastAsia="KaiTi" w:hint="eastAsia"/>
          <w:lang w:eastAsia="zh-CN"/>
        </w:rPr>
        <w:t xml:space="preserve">of </w:t>
      </w:r>
      <w:r w:rsidR="007C241E" w:rsidRPr="00C702B8">
        <w:rPr>
          <w:rFonts w:eastAsia="KaiTi"/>
          <w:lang w:eastAsia="zh-CN"/>
        </w:rPr>
        <w:t xml:space="preserve">DCFDA </w:t>
      </w:r>
      <w:r w:rsidR="00450800">
        <w:rPr>
          <w:rFonts w:eastAsia="KaiTi" w:hint="eastAsia"/>
          <w:lang w:eastAsia="zh-CN"/>
        </w:rPr>
        <w:t>stained HSCs were shown in</w:t>
      </w:r>
      <w:r w:rsidR="007C241E" w:rsidRPr="00C702B8">
        <w:rPr>
          <w:rFonts w:eastAsia="KaiTi"/>
          <w:lang w:eastAsia="zh-CN"/>
        </w:rPr>
        <w:t xml:space="preserve"> the histogram. </w:t>
      </w:r>
      <w:r w:rsidR="007C241E" w:rsidRPr="00E50E40">
        <w:rPr>
          <w:rFonts w:eastAsia="KaiTi"/>
          <w:b/>
          <w:bCs/>
          <w:lang w:eastAsia="zh-CN"/>
        </w:rPr>
        <w:t>C.</w:t>
      </w:r>
      <w:r w:rsidR="007C241E" w:rsidRPr="00C702B8">
        <w:rPr>
          <w:rFonts w:eastAsia="KaiTi"/>
          <w:lang w:eastAsia="zh-CN"/>
        </w:rPr>
        <w:t xml:space="preserve"> </w:t>
      </w:r>
      <w:r w:rsidR="00154474">
        <w:rPr>
          <w:rFonts w:eastAsia="KaiTi" w:hint="eastAsia"/>
          <w:lang w:eastAsia="zh-CN"/>
        </w:rPr>
        <w:t>After i</w:t>
      </w:r>
      <w:r w:rsidR="007C241E" w:rsidRPr="00C702B8">
        <w:rPr>
          <w:rFonts w:eastAsia="KaiTi"/>
          <w:lang w:eastAsia="zh-CN"/>
        </w:rPr>
        <w:t>ntervention of HSC</w:t>
      </w:r>
      <w:r w:rsidR="009C4774">
        <w:rPr>
          <w:rFonts w:eastAsia="KaiTi" w:hint="eastAsia"/>
          <w:lang w:eastAsia="zh-CN"/>
        </w:rPr>
        <w:t>s</w:t>
      </w:r>
      <w:r w:rsidR="007C241E" w:rsidRPr="00C702B8">
        <w:rPr>
          <w:rFonts w:eastAsia="KaiTi"/>
          <w:lang w:eastAsia="zh-CN"/>
        </w:rPr>
        <w:t xml:space="preserve"> </w:t>
      </w:r>
      <w:r w:rsidR="00154474">
        <w:rPr>
          <w:rFonts w:eastAsia="KaiTi" w:hint="eastAsia"/>
          <w:lang w:eastAsia="zh-CN"/>
        </w:rPr>
        <w:t>by</w:t>
      </w:r>
      <w:r w:rsidR="007C241E" w:rsidRPr="00C702B8">
        <w:rPr>
          <w:rFonts w:eastAsia="KaiTi"/>
          <w:lang w:eastAsia="zh-CN"/>
        </w:rPr>
        <w:t xml:space="preserve"> Apelin, GLX351322, H</w:t>
      </w:r>
      <w:r w:rsidR="007C241E" w:rsidRPr="00C702B8">
        <w:rPr>
          <w:rFonts w:eastAsia="KaiTi"/>
          <w:vertAlign w:val="subscript"/>
          <w:lang w:eastAsia="zh-CN"/>
        </w:rPr>
        <w:t>2</w:t>
      </w:r>
      <w:r w:rsidR="007C241E" w:rsidRPr="00C702B8">
        <w:rPr>
          <w:rFonts w:eastAsia="KaiTi"/>
          <w:lang w:eastAsia="zh-CN"/>
        </w:rPr>
        <w:t>O</w:t>
      </w:r>
      <w:r w:rsidR="007C241E" w:rsidRPr="00C702B8">
        <w:rPr>
          <w:rFonts w:eastAsia="KaiTi"/>
          <w:vertAlign w:val="subscript"/>
          <w:lang w:eastAsia="zh-CN"/>
        </w:rPr>
        <w:t>2</w:t>
      </w:r>
      <w:r w:rsidR="007C241E" w:rsidRPr="00C702B8">
        <w:rPr>
          <w:rFonts w:eastAsia="KaiTi"/>
          <w:lang w:eastAsia="zh-CN"/>
        </w:rPr>
        <w:t xml:space="preserve">, </w:t>
      </w:r>
      <w:r w:rsidR="00430661">
        <w:rPr>
          <w:rFonts w:eastAsia="KaiTi" w:hint="eastAsia"/>
          <w:szCs w:val="28"/>
          <w:lang w:eastAsia="zh-CN"/>
        </w:rPr>
        <w:t>MNMs</w:t>
      </w:r>
      <w:r w:rsidR="007C241E" w:rsidRPr="00C702B8">
        <w:rPr>
          <w:rFonts w:eastAsia="KaiTi"/>
          <w:lang w:eastAsia="zh-CN"/>
        </w:rPr>
        <w:t xml:space="preserve"> and NAC, respectively, then confirmed that </w:t>
      </w:r>
      <w:r w:rsidR="00430661">
        <w:rPr>
          <w:rFonts w:eastAsia="KaiTi" w:hint="eastAsia"/>
          <w:szCs w:val="28"/>
          <w:lang w:eastAsia="zh-CN"/>
        </w:rPr>
        <w:t>MNMs</w:t>
      </w:r>
      <w:r w:rsidR="007C241E" w:rsidRPr="00C702B8">
        <w:rPr>
          <w:rFonts w:eastAsia="KaiTi"/>
          <w:lang w:eastAsia="zh-CN"/>
        </w:rPr>
        <w:t xml:space="preserve"> can regulate HSC</w:t>
      </w:r>
      <w:r w:rsidR="009C4774">
        <w:rPr>
          <w:rFonts w:eastAsia="KaiTi" w:hint="eastAsia"/>
          <w:lang w:eastAsia="zh-CN"/>
        </w:rPr>
        <w:t>s</w:t>
      </w:r>
      <w:r w:rsidR="007C241E" w:rsidRPr="00C702B8">
        <w:rPr>
          <w:rFonts w:eastAsia="KaiTi"/>
          <w:lang w:eastAsia="zh-CN"/>
        </w:rPr>
        <w:t xml:space="preserve"> activation through </w:t>
      </w:r>
      <w:r w:rsidR="006E4920" w:rsidRPr="00545017">
        <w:rPr>
          <w:rFonts w:eastAsia="KaiTi"/>
          <w:lang w:eastAsia="zh-CN"/>
        </w:rPr>
        <w:t>Apelin/</w:t>
      </w:r>
      <w:r w:rsidR="007C241E" w:rsidRPr="00C702B8">
        <w:rPr>
          <w:rFonts w:eastAsia="KaiTi"/>
          <w:lang w:eastAsia="zh-CN"/>
        </w:rPr>
        <w:t>NOX4/ROS pathway</w:t>
      </w:r>
      <w:r w:rsidR="007326A1">
        <w:rPr>
          <w:rFonts w:eastAsia="KaiTi" w:hint="eastAsia"/>
          <w:lang w:eastAsia="zh-CN"/>
        </w:rPr>
        <w:t xml:space="preserve"> through WB</w:t>
      </w:r>
      <w:r w:rsidR="007C241E" w:rsidRPr="00C702B8">
        <w:rPr>
          <w:rFonts w:eastAsia="KaiTi"/>
          <w:lang w:eastAsia="zh-CN"/>
        </w:rPr>
        <w:t>.</w:t>
      </w:r>
      <w:r w:rsidR="00377FF0">
        <w:rPr>
          <w:rFonts w:eastAsia="KaiTi" w:hint="eastAsia"/>
          <w:lang w:eastAsia="zh-CN"/>
        </w:rPr>
        <w:t xml:space="preserve"> </w:t>
      </w:r>
      <w:r w:rsidR="00E12E76" w:rsidRPr="00C702B8">
        <w:rPr>
          <w:rFonts w:eastAsia="KaiTi"/>
          <w:lang w:eastAsia="zh-CN"/>
        </w:rPr>
        <w:t>(***</w:t>
      </w:r>
      <w:r w:rsidR="00E12E76" w:rsidRPr="00E024D8">
        <w:rPr>
          <w:rFonts w:eastAsia="KaiTi" w:hint="eastAsia"/>
          <w:i/>
          <w:iCs/>
          <w:lang w:eastAsia="zh-CN"/>
        </w:rPr>
        <w:t xml:space="preserve"> </w:t>
      </w:r>
      <w:r w:rsidR="00E12E76" w:rsidRPr="004A220B">
        <w:rPr>
          <w:rFonts w:eastAsia="KaiTi" w:hint="eastAsia"/>
          <w:i/>
          <w:iCs/>
          <w:lang w:eastAsia="zh-CN"/>
        </w:rPr>
        <w:t>P</w:t>
      </w:r>
      <w:r w:rsidR="00E12E76" w:rsidRPr="00C702B8">
        <w:rPr>
          <w:rFonts w:eastAsia="KaiTi"/>
          <w:lang w:eastAsia="zh-CN"/>
        </w:rPr>
        <w:t>&lt; 0.001)</w:t>
      </w:r>
      <w:r w:rsidR="00E12E76" w:rsidRPr="00DD44AE" w:rsidDel="00E12E76">
        <w:rPr>
          <w:rFonts w:eastAsia="KaiTi"/>
          <w:lang w:eastAsia="zh-CN"/>
        </w:rPr>
        <w:t xml:space="preserve"> </w:t>
      </w:r>
    </w:p>
    <w:p w14:paraId="4341643E" w14:textId="77777777" w:rsidR="00FA3230" w:rsidRPr="00C702B8" w:rsidRDefault="00FA3230">
      <w:pPr>
        <w:rPr>
          <w:rFonts w:eastAsia="Microsoft YaHei"/>
        </w:rPr>
      </w:pPr>
      <w:r w:rsidRPr="00C702B8">
        <w:rPr>
          <w:rFonts w:eastAsia="Microsoft YaHei"/>
        </w:rPr>
        <w:br w:type="page"/>
      </w:r>
    </w:p>
    <w:p w14:paraId="695CBE44" w14:textId="7EE39F75" w:rsidR="00B13CCD" w:rsidRDefault="00EE0685" w:rsidP="00C702B8">
      <w:pPr>
        <w:jc w:val="center"/>
        <w:rPr>
          <w:rFonts w:eastAsia="KaiTi"/>
          <w:b/>
          <w:bCs/>
          <w:sz w:val="22"/>
          <w:lang w:eastAsia="zh-CN"/>
        </w:rPr>
      </w:pPr>
      <w:r>
        <w:rPr>
          <w:rFonts w:eastAsia="KaiTi"/>
          <w:b/>
          <w:bCs/>
          <w:noProof/>
          <w:sz w:val="22"/>
          <w:lang w:eastAsia="zh-CN"/>
        </w:rPr>
        <w:lastRenderedPageBreak/>
        <w:drawing>
          <wp:inline distT="0" distB="0" distL="0" distR="0" wp14:anchorId="7F80B397" wp14:editId="2BA8657C">
            <wp:extent cx="2528316" cy="2677668"/>
            <wp:effectExtent l="0" t="0" r="0" b="0"/>
            <wp:docPr id="1905036199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036199" name="图片 1905036199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8316" cy="2677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65119" w14:textId="43F17FDA" w:rsidR="00B13CCD" w:rsidRPr="00C702B8" w:rsidRDefault="00B13CCD" w:rsidP="00B2355B">
      <w:pPr>
        <w:rPr>
          <w:rFonts w:eastAsia="KaiTi"/>
          <w:b/>
          <w:bCs/>
          <w:lang w:eastAsia="zh-CN"/>
        </w:rPr>
      </w:pPr>
      <w:r w:rsidRPr="00C702B8">
        <w:rPr>
          <w:rFonts w:eastAsia="KaiTi"/>
          <w:b/>
          <w:bCs/>
          <w:lang w:eastAsia="zh-CN"/>
        </w:rPr>
        <w:t>Figure S2</w:t>
      </w:r>
      <w:r w:rsidR="008375CE" w:rsidRPr="00C702B8">
        <w:rPr>
          <w:rFonts w:eastAsia="KaiTi"/>
          <w:b/>
          <w:bCs/>
          <w:lang w:eastAsia="zh-CN"/>
        </w:rPr>
        <w:t>7</w:t>
      </w:r>
      <w:r w:rsidRPr="00C702B8">
        <w:rPr>
          <w:rFonts w:eastAsia="KaiTi"/>
          <w:b/>
          <w:bCs/>
          <w:lang w:eastAsia="zh-CN"/>
        </w:rPr>
        <w:t>.</w:t>
      </w:r>
      <w:r w:rsidRPr="00C702B8">
        <w:rPr>
          <w:rFonts w:eastAsia="KaiTi"/>
          <w:lang w:eastAsia="zh-CN"/>
        </w:rPr>
        <w:t xml:space="preserve"> Comparison the </w:t>
      </w:r>
      <w:r w:rsidR="00334005">
        <w:rPr>
          <w:rFonts w:eastAsia="KaiTi" w:hint="eastAsia"/>
          <w:lang w:eastAsia="zh-CN"/>
        </w:rPr>
        <w:t>t</w:t>
      </w:r>
      <w:r w:rsidRPr="00C702B8">
        <w:rPr>
          <w:rFonts w:eastAsia="KaiTi"/>
          <w:lang w:eastAsia="zh-CN"/>
        </w:rPr>
        <w:t xml:space="preserve">otal bilirubin in </w:t>
      </w:r>
      <w:r w:rsidR="00DC162C">
        <w:rPr>
          <w:rFonts w:eastAsia="KaiTi" w:hint="eastAsia"/>
          <w:lang w:eastAsia="zh-CN"/>
        </w:rPr>
        <w:t xml:space="preserve">serum of </w:t>
      </w:r>
      <w:r w:rsidR="00DC162C" w:rsidRPr="00C702B8">
        <w:rPr>
          <w:rFonts w:eastAsia="KaiTi"/>
          <w:lang w:eastAsia="zh-CN"/>
        </w:rPr>
        <w:t xml:space="preserve">rats </w:t>
      </w:r>
      <w:r w:rsidR="00DC162C">
        <w:rPr>
          <w:rFonts w:eastAsia="KaiTi" w:hint="eastAsia"/>
          <w:lang w:eastAsia="zh-CN"/>
        </w:rPr>
        <w:t xml:space="preserve">in </w:t>
      </w:r>
      <w:r w:rsidRPr="00C702B8">
        <w:rPr>
          <w:rFonts w:eastAsia="KaiTi"/>
          <w:lang w:eastAsia="zh-CN"/>
        </w:rPr>
        <w:t>four groups.</w:t>
      </w:r>
      <w:r w:rsidR="00AE68FE" w:rsidRPr="00AE68FE">
        <w:rPr>
          <w:rFonts w:eastAsia="KaiTi"/>
          <w:lang w:eastAsia="zh-CN"/>
        </w:rPr>
        <w:t xml:space="preserve"> </w:t>
      </w:r>
      <w:r w:rsidR="00AE68FE" w:rsidRPr="00C702B8">
        <w:rPr>
          <w:rFonts w:eastAsia="KaiTi"/>
          <w:lang w:eastAsia="zh-CN"/>
        </w:rPr>
        <w:t>(**</w:t>
      </w:r>
      <w:r w:rsidR="00AE68FE" w:rsidRPr="00E024D8">
        <w:rPr>
          <w:rFonts w:eastAsia="KaiTi" w:hint="eastAsia"/>
          <w:i/>
          <w:iCs/>
          <w:lang w:eastAsia="zh-CN"/>
        </w:rPr>
        <w:t xml:space="preserve"> </w:t>
      </w:r>
      <w:r w:rsidR="00AE68FE" w:rsidRPr="004A220B">
        <w:rPr>
          <w:rFonts w:eastAsia="KaiTi" w:hint="eastAsia"/>
          <w:i/>
          <w:iCs/>
          <w:lang w:eastAsia="zh-CN"/>
        </w:rPr>
        <w:t>P</w:t>
      </w:r>
      <w:r w:rsidR="00AE68FE" w:rsidRPr="00C702B8">
        <w:rPr>
          <w:rFonts w:eastAsia="KaiTi"/>
          <w:lang w:eastAsia="zh-CN"/>
        </w:rPr>
        <w:t>&lt; 0.01, ***</w:t>
      </w:r>
      <w:r w:rsidR="00AE68FE" w:rsidRPr="00E024D8">
        <w:rPr>
          <w:rFonts w:eastAsia="KaiTi" w:hint="eastAsia"/>
          <w:i/>
          <w:iCs/>
          <w:lang w:eastAsia="zh-CN"/>
        </w:rPr>
        <w:t xml:space="preserve"> </w:t>
      </w:r>
      <w:r w:rsidR="00AE68FE" w:rsidRPr="004A220B">
        <w:rPr>
          <w:rFonts w:eastAsia="KaiTi" w:hint="eastAsia"/>
          <w:i/>
          <w:iCs/>
          <w:lang w:eastAsia="zh-CN"/>
        </w:rPr>
        <w:t>P</w:t>
      </w:r>
      <w:r w:rsidR="00AE68FE" w:rsidRPr="00C702B8">
        <w:rPr>
          <w:rFonts w:eastAsia="KaiTi"/>
          <w:lang w:eastAsia="zh-CN"/>
        </w:rPr>
        <w:t>&lt; 0.001</w:t>
      </w:r>
      <w:r w:rsidR="00AE68FE">
        <w:rPr>
          <w:rFonts w:eastAsia="KaiTi" w:hint="eastAsia"/>
          <w:lang w:eastAsia="zh-CN"/>
        </w:rPr>
        <w:t xml:space="preserve">, ns: </w:t>
      </w:r>
      <w:r w:rsidR="004E5147">
        <w:rPr>
          <w:rFonts w:eastAsia="KaiTi" w:hint="eastAsia"/>
          <w:lang w:eastAsia="zh-CN"/>
        </w:rPr>
        <w:t>no significance</w:t>
      </w:r>
      <w:r w:rsidR="00AE68FE" w:rsidRPr="00C702B8">
        <w:rPr>
          <w:rFonts w:eastAsia="KaiTi"/>
          <w:lang w:eastAsia="zh-CN"/>
        </w:rPr>
        <w:t>)</w:t>
      </w:r>
    </w:p>
    <w:p w14:paraId="56AFF019" w14:textId="77777777" w:rsidR="00B13CCD" w:rsidRDefault="00B13CCD" w:rsidP="00B2355B">
      <w:pPr>
        <w:rPr>
          <w:rFonts w:eastAsia="KaiTi"/>
          <w:b/>
          <w:bCs/>
          <w:sz w:val="22"/>
          <w:lang w:eastAsia="zh-CN"/>
        </w:rPr>
      </w:pPr>
    </w:p>
    <w:p w14:paraId="5D20AE44" w14:textId="77777777" w:rsidR="00450800" w:rsidRDefault="00450800" w:rsidP="00B2355B">
      <w:pPr>
        <w:rPr>
          <w:rFonts w:eastAsia="KaiTi"/>
          <w:b/>
          <w:bCs/>
          <w:sz w:val="22"/>
          <w:lang w:eastAsia="zh-CN"/>
        </w:rPr>
      </w:pPr>
    </w:p>
    <w:p w14:paraId="14DEE005" w14:textId="4A8CE5B5" w:rsidR="005035F4" w:rsidRPr="00C702B8" w:rsidRDefault="005035F4" w:rsidP="005035F4">
      <w:pPr>
        <w:rPr>
          <w:rFonts w:eastAsia="KaiTi"/>
          <w:b/>
          <w:bCs/>
          <w:lang w:eastAsia="zh-CN"/>
        </w:rPr>
      </w:pPr>
      <w:r w:rsidRPr="00C702B8">
        <w:rPr>
          <w:rFonts w:eastAsia="KaiTi"/>
          <w:b/>
          <w:bCs/>
          <w:lang w:eastAsia="zh-CN"/>
        </w:rPr>
        <w:t xml:space="preserve">Figure </w:t>
      </w:r>
      <w:r w:rsidR="001148C1" w:rsidRPr="00C702B8">
        <w:rPr>
          <w:rFonts w:eastAsia="KaiTi"/>
          <w:b/>
          <w:bCs/>
          <w:lang w:eastAsia="zh-CN"/>
        </w:rPr>
        <w:t>S2</w:t>
      </w:r>
      <w:r w:rsidR="008375CE" w:rsidRPr="00C702B8">
        <w:rPr>
          <w:rFonts w:eastAsia="KaiTi"/>
          <w:b/>
          <w:bCs/>
          <w:lang w:eastAsia="zh-CN"/>
        </w:rPr>
        <w:t>8</w:t>
      </w:r>
    </w:p>
    <w:p w14:paraId="3EB924D6" w14:textId="25614846" w:rsidR="005035F4" w:rsidRPr="00591450" w:rsidRDefault="00EE0685" w:rsidP="005035F4">
      <w:pPr>
        <w:spacing w:line="360" w:lineRule="auto"/>
        <w:jc w:val="both"/>
        <w:rPr>
          <w:rFonts w:eastAsia="SimSun"/>
          <w:lang w:eastAsia="zh-CN"/>
        </w:rPr>
      </w:pPr>
      <w:r>
        <w:rPr>
          <w:rFonts w:eastAsia="SimSun"/>
          <w:noProof/>
          <w:lang w:eastAsia="zh-CN"/>
        </w:rPr>
        <w:drawing>
          <wp:inline distT="0" distB="0" distL="0" distR="0" wp14:anchorId="20CA3C28" wp14:editId="34FEBD14">
            <wp:extent cx="6120130" cy="4494530"/>
            <wp:effectExtent l="0" t="0" r="0" b="1270"/>
            <wp:docPr id="536003164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003164" name="图片 536003164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49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D2D45" w14:textId="57687080" w:rsidR="005035F4" w:rsidRPr="005A7530" w:rsidRDefault="005035F4" w:rsidP="00C702B8">
      <w:pPr>
        <w:jc w:val="both"/>
        <w:rPr>
          <w:rFonts w:eastAsia="KaiTi"/>
          <w:lang w:eastAsia="zh-CN"/>
        </w:rPr>
      </w:pPr>
      <w:r w:rsidRPr="00C702B8">
        <w:rPr>
          <w:rFonts w:eastAsia="KaiTi"/>
          <w:b/>
          <w:bCs/>
        </w:rPr>
        <w:t xml:space="preserve">Figure </w:t>
      </w:r>
      <w:r w:rsidR="008375CE" w:rsidRPr="00C702B8">
        <w:rPr>
          <w:rFonts w:eastAsia="KaiTi"/>
          <w:b/>
          <w:bCs/>
        </w:rPr>
        <w:t>S28</w:t>
      </w:r>
      <w:r w:rsidRPr="00C702B8">
        <w:rPr>
          <w:rFonts w:eastAsia="KaiTi"/>
          <w:b/>
          <w:bCs/>
        </w:rPr>
        <w:t xml:space="preserve">. </w:t>
      </w:r>
      <w:r w:rsidRPr="00C702B8">
        <w:rPr>
          <w:rFonts w:eastAsia="KaiTi"/>
        </w:rPr>
        <w:t xml:space="preserve">Safety verification of </w:t>
      </w:r>
      <w:r w:rsidR="00430661">
        <w:rPr>
          <w:rFonts w:eastAsia="KaiTi" w:hint="eastAsia"/>
          <w:szCs w:val="28"/>
          <w:lang w:eastAsia="zh-CN"/>
        </w:rPr>
        <w:t>MNMs</w:t>
      </w:r>
      <w:r w:rsidRPr="00C702B8">
        <w:rPr>
          <w:rFonts w:eastAsia="KaiTi"/>
        </w:rPr>
        <w:t xml:space="preserve"> in rats</w:t>
      </w:r>
      <w:r w:rsidR="00450800" w:rsidRPr="005A7530">
        <w:rPr>
          <w:rFonts w:eastAsia="KaiTi"/>
        </w:rPr>
        <w:t xml:space="preserve">. </w:t>
      </w:r>
      <w:r w:rsidRPr="00E50E40">
        <w:rPr>
          <w:rFonts w:eastAsia="KaiTi"/>
          <w:b/>
          <w:bCs/>
        </w:rPr>
        <w:t>A.</w:t>
      </w:r>
      <w:r w:rsidRPr="005A7530">
        <w:rPr>
          <w:rFonts w:eastAsia="KaiTi"/>
        </w:rPr>
        <w:t xml:space="preserve"> The lung, liver, heart, spleen, kidney, and intestinal sections of rats were subjected to HE staining following intravenous injection of </w:t>
      </w:r>
      <w:r w:rsidR="00430661">
        <w:rPr>
          <w:rFonts w:eastAsia="KaiTi" w:hint="eastAsia"/>
          <w:szCs w:val="28"/>
          <w:lang w:eastAsia="zh-CN"/>
        </w:rPr>
        <w:t>MNMs</w:t>
      </w:r>
      <w:r w:rsidRPr="005A7530">
        <w:rPr>
          <w:rFonts w:eastAsia="KaiTi"/>
        </w:rPr>
        <w:t xml:space="preserve"> at doses of 2.5 mg/</w:t>
      </w:r>
      <w:r w:rsidR="00225CFC">
        <w:rPr>
          <w:rFonts w:eastAsia="KaiTi" w:hint="eastAsia"/>
          <w:lang w:eastAsia="zh-CN"/>
        </w:rPr>
        <w:t>k</w:t>
      </w:r>
      <w:r w:rsidR="00B04E56" w:rsidRPr="005A7530">
        <w:rPr>
          <w:rFonts w:eastAsia="KaiTi"/>
        </w:rPr>
        <w:t xml:space="preserve">g </w:t>
      </w:r>
      <w:r w:rsidRPr="005A7530">
        <w:rPr>
          <w:rFonts w:eastAsia="KaiTi"/>
        </w:rPr>
        <w:t>and 5.0 mg/</w:t>
      </w:r>
      <w:r w:rsidR="00225CFC">
        <w:rPr>
          <w:rFonts w:eastAsia="KaiTi" w:hint="eastAsia"/>
          <w:lang w:eastAsia="zh-CN"/>
        </w:rPr>
        <w:t>k</w:t>
      </w:r>
      <w:r w:rsidR="00B04E56" w:rsidRPr="005A7530">
        <w:rPr>
          <w:rFonts w:eastAsia="KaiTi"/>
        </w:rPr>
        <w:t>g</w:t>
      </w:r>
      <w:r w:rsidRPr="005A7530">
        <w:rPr>
          <w:rFonts w:eastAsia="KaiTi"/>
        </w:rPr>
        <w:t xml:space="preserve">. </w:t>
      </w:r>
      <w:r w:rsidRPr="00E50E40">
        <w:rPr>
          <w:rFonts w:eastAsia="KaiTi"/>
          <w:b/>
          <w:bCs/>
        </w:rPr>
        <w:t>B.</w:t>
      </w:r>
      <w:r w:rsidRPr="005A7530">
        <w:rPr>
          <w:rFonts w:eastAsia="KaiTi"/>
        </w:rPr>
        <w:t xml:space="preserve"> Levels of inflammatory cytokines IL-1β, IL-6, TNF-α and </w:t>
      </w:r>
      <w:r w:rsidR="007047FC" w:rsidRPr="007047FC">
        <w:rPr>
          <w:rFonts w:eastAsia="KaiTi"/>
        </w:rPr>
        <w:t>anti-inflammatory cytokine</w:t>
      </w:r>
      <w:r w:rsidR="007047FC">
        <w:rPr>
          <w:rFonts w:eastAsia="KaiTi" w:hint="eastAsia"/>
          <w:lang w:eastAsia="zh-CN"/>
        </w:rPr>
        <w:t xml:space="preserve"> </w:t>
      </w:r>
      <w:r w:rsidRPr="005A7530">
        <w:rPr>
          <w:rFonts w:eastAsia="KaiTi"/>
        </w:rPr>
        <w:t xml:space="preserve">IL-10 in plasma of rats after tail intravenous injection of </w:t>
      </w:r>
      <w:r w:rsidR="00430661">
        <w:rPr>
          <w:rFonts w:eastAsia="KaiTi" w:hint="eastAsia"/>
          <w:szCs w:val="28"/>
          <w:lang w:eastAsia="zh-CN"/>
        </w:rPr>
        <w:t>MNMs</w:t>
      </w:r>
      <w:r w:rsidRPr="005A7530">
        <w:rPr>
          <w:rFonts w:eastAsia="KaiTi"/>
        </w:rPr>
        <w:t>.</w:t>
      </w:r>
      <w:r w:rsidR="000E5811">
        <w:rPr>
          <w:rFonts w:eastAsia="KaiTi" w:hint="eastAsia"/>
          <w:lang w:eastAsia="zh-CN"/>
        </w:rPr>
        <w:t xml:space="preserve"> </w:t>
      </w:r>
      <w:r w:rsidR="000E5811" w:rsidRPr="00C702B8">
        <w:rPr>
          <w:rFonts w:eastAsia="KaiTi"/>
          <w:lang w:eastAsia="zh-CN"/>
        </w:rPr>
        <w:t>(</w:t>
      </w:r>
      <w:r w:rsidR="000E5811">
        <w:rPr>
          <w:rFonts w:eastAsia="KaiTi" w:hint="eastAsia"/>
          <w:lang w:eastAsia="zh-CN"/>
        </w:rPr>
        <w:t xml:space="preserve">ns: </w:t>
      </w:r>
      <w:r w:rsidR="002B7063">
        <w:rPr>
          <w:rFonts w:eastAsia="KaiTi" w:hint="eastAsia"/>
          <w:lang w:eastAsia="zh-CN"/>
        </w:rPr>
        <w:t>no significance</w:t>
      </w:r>
      <w:r w:rsidR="000E5811" w:rsidRPr="00C702B8">
        <w:rPr>
          <w:rFonts w:eastAsia="KaiTi"/>
          <w:lang w:eastAsia="zh-CN"/>
        </w:rPr>
        <w:t>)</w:t>
      </w:r>
    </w:p>
    <w:p w14:paraId="15552D5E" w14:textId="77777777" w:rsidR="00DC162C" w:rsidRDefault="00DC162C">
      <w:pPr>
        <w:rPr>
          <w:b/>
          <w:bCs/>
        </w:rPr>
      </w:pPr>
      <w:r>
        <w:rPr>
          <w:b/>
          <w:bCs/>
        </w:rPr>
        <w:br w:type="page"/>
      </w:r>
    </w:p>
    <w:p w14:paraId="07E2E43A" w14:textId="45136D4E" w:rsidR="00CB4033" w:rsidRPr="00591450" w:rsidRDefault="00CB4033" w:rsidP="00C702B8">
      <w:pPr>
        <w:rPr>
          <w:szCs w:val="32"/>
        </w:rPr>
      </w:pPr>
      <w:r w:rsidRPr="00545017">
        <w:rPr>
          <w:rFonts w:hint="eastAsia"/>
          <w:b/>
          <w:bCs/>
        </w:rPr>
        <w:lastRenderedPageBreak/>
        <w:t>Materials</w:t>
      </w:r>
      <w:r w:rsidRPr="00545017">
        <w:rPr>
          <w:b/>
          <w:bCs/>
        </w:rPr>
        <w:t>:</w:t>
      </w:r>
      <w:r w:rsidRPr="00591450">
        <w:t xml:space="preserve"> </w:t>
      </w:r>
      <w:r w:rsidRPr="00591450">
        <w:rPr>
          <w:szCs w:val="32"/>
        </w:rPr>
        <w:t xml:space="preserve">The </w:t>
      </w:r>
      <w:r w:rsidRPr="00591450">
        <w:rPr>
          <w:rFonts w:eastAsiaTheme="minorEastAsia"/>
          <w:szCs w:val="32"/>
          <w:lang w:eastAsia="zh-CN"/>
        </w:rPr>
        <w:t xml:space="preserve">primary antibodies </w:t>
      </w:r>
      <w:r w:rsidRPr="00591450">
        <w:rPr>
          <w:szCs w:val="32"/>
        </w:rPr>
        <w:t xml:space="preserve">are shown in </w:t>
      </w:r>
      <w:r w:rsidRPr="00591450">
        <w:rPr>
          <w:b/>
          <w:bCs/>
          <w:szCs w:val="32"/>
        </w:rPr>
        <w:t>Table 1</w:t>
      </w:r>
      <w:r w:rsidRPr="00591450">
        <w:rPr>
          <w:rFonts w:eastAsiaTheme="minorEastAsia"/>
          <w:szCs w:val="32"/>
          <w:lang w:eastAsia="zh-CN"/>
        </w:rPr>
        <w:t xml:space="preserve"> and</w:t>
      </w:r>
      <w:r w:rsidRPr="00591450">
        <w:rPr>
          <w:szCs w:val="32"/>
        </w:rPr>
        <w:t xml:space="preserve"> reagents are shown in </w:t>
      </w:r>
      <w:r w:rsidRPr="00591450">
        <w:rPr>
          <w:b/>
          <w:bCs/>
          <w:szCs w:val="32"/>
        </w:rPr>
        <w:t xml:space="preserve">Table </w:t>
      </w:r>
      <w:r w:rsidRPr="00591450">
        <w:rPr>
          <w:rFonts w:eastAsiaTheme="minorEastAsia"/>
          <w:b/>
          <w:bCs/>
          <w:szCs w:val="32"/>
          <w:lang w:eastAsia="zh-CN"/>
        </w:rPr>
        <w:t>2</w:t>
      </w:r>
      <w:r w:rsidRPr="00591450">
        <w:rPr>
          <w:b/>
          <w:bCs/>
          <w:szCs w:val="32"/>
        </w:rPr>
        <w:t>.</w:t>
      </w:r>
    </w:p>
    <w:p w14:paraId="265A3507" w14:textId="77777777" w:rsidR="00CB4033" w:rsidRPr="00591450" w:rsidRDefault="00CB4033" w:rsidP="00CB4033">
      <w:pPr>
        <w:spacing w:line="360" w:lineRule="auto"/>
        <w:jc w:val="both"/>
        <w:rPr>
          <w:szCs w:val="32"/>
        </w:rPr>
      </w:pPr>
      <w:r w:rsidRPr="00591450">
        <w:rPr>
          <w:b/>
          <w:bCs/>
          <w:szCs w:val="32"/>
        </w:rPr>
        <w:t>Table 1</w:t>
      </w:r>
      <w:r w:rsidRPr="00591450">
        <w:rPr>
          <w:szCs w:val="32"/>
        </w:rPr>
        <w:t xml:space="preserve"> List of </w:t>
      </w:r>
      <w:r w:rsidRPr="00591450">
        <w:rPr>
          <w:rFonts w:eastAsiaTheme="minorEastAsia" w:hint="eastAsia"/>
          <w:szCs w:val="32"/>
          <w:lang w:eastAsia="zh-CN"/>
        </w:rPr>
        <w:t>t</w:t>
      </w:r>
      <w:r w:rsidRPr="00591450">
        <w:rPr>
          <w:szCs w:val="32"/>
        </w:rPr>
        <w:t>he primary antibodies used in this study.</w:t>
      </w:r>
    </w:p>
    <w:tbl>
      <w:tblPr>
        <w:tblW w:w="9214" w:type="dxa"/>
        <w:tblLayout w:type="fixed"/>
        <w:tblLook w:val="0000" w:firstRow="0" w:lastRow="0" w:firstColumn="0" w:lastColumn="0" w:noHBand="0" w:noVBand="0"/>
      </w:tblPr>
      <w:tblGrid>
        <w:gridCol w:w="1735"/>
        <w:gridCol w:w="3222"/>
        <w:gridCol w:w="1558"/>
        <w:gridCol w:w="2699"/>
      </w:tblGrid>
      <w:tr w:rsidR="00CB4033" w:rsidRPr="00591450" w14:paraId="2D57A9CB" w14:textId="77777777" w:rsidTr="00C702B8">
        <w:trPr>
          <w:trHeight w:val="903"/>
        </w:trPr>
        <w:tc>
          <w:tcPr>
            <w:tcW w:w="1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B10A9B" w14:textId="77777777" w:rsidR="00CB4033" w:rsidRPr="00591450" w:rsidRDefault="00CB4033" w:rsidP="00545017">
            <w:pPr>
              <w:adjustRightInd w:val="0"/>
              <w:spacing w:line="360" w:lineRule="auto"/>
              <w:jc w:val="center"/>
              <w:textAlignment w:val="baseline"/>
              <w:rPr>
                <w:rFonts w:ascii="Arial" w:eastAsia="DengXian" w:hAnsi="Arial" w:cs="Arial"/>
                <w:b/>
                <w:bCs/>
                <w:sz w:val="21"/>
                <w:szCs w:val="21"/>
              </w:rPr>
            </w:pPr>
            <w:r w:rsidRPr="00591450">
              <w:rPr>
                <w:rFonts w:ascii="Arial" w:eastAsia="DengXian" w:hAnsi="Arial" w:cs="Arial"/>
                <w:b/>
                <w:bCs/>
                <w:sz w:val="21"/>
                <w:szCs w:val="21"/>
              </w:rPr>
              <w:t>Primary Antibodies</w:t>
            </w:r>
          </w:p>
        </w:tc>
        <w:tc>
          <w:tcPr>
            <w:tcW w:w="32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BF0DDEF" w14:textId="77777777" w:rsidR="00CB4033" w:rsidRPr="00591450" w:rsidRDefault="00CB4033" w:rsidP="00545017">
            <w:pPr>
              <w:adjustRightInd w:val="0"/>
              <w:spacing w:line="360" w:lineRule="auto"/>
              <w:jc w:val="center"/>
              <w:textAlignment w:val="baseline"/>
              <w:rPr>
                <w:rFonts w:ascii="Arial" w:eastAsia="DengXian" w:hAnsi="Arial" w:cs="Arial"/>
                <w:b/>
                <w:bCs/>
                <w:sz w:val="21"/>
                <w:szCs w:val="21"/>
              </w:rPr>
            </w:pPr>
            <w:r w:rsidRPr="00591450">
              <w:rPr>
                <w:rFonts w:ascii="Arial" w:eastAsia="DengXian" w:hAnsi="Arial" w:cs="Arial"/>
                <w:b/>
                <w:bCs/>
                <w:sz w:val="21"/>
                <w:szCs w:val="21"/>
              </w:rPr>
              <w:t>Origin</w:t>
            </w:r>
          </w:p>
        </w:tc>
        <w:tc>
          <w:tcPr>
            <w:tcW w:w="155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7EFCF5" w14:textId="77777777" w:rsidR="00CB4033" w:rsidRPr="00591450" w:rsidRDefault="00CB4033" w:rsidP="00545017">
            <w:pPr>
              <w:adjustRightInd w:val="0"/>
              <w:spacing w:line="360" w:lineRule="auto"/>
              <w:jc w:val="center"/>
              <w:textAlignment w:val="baseline"/>
              <w:rPr>
                <w:rFonts w:ascii="Arial" w:eastAsia="DengXian" w:hAnsi="Arial" w:cs="Arial"/>
                <w:b/>
                <w:bCs/>
                <w:sz w:val="21"/>
                <w:szCs w:val="21"/>
              </w:rPr>
            </w:pPr>
            <w:r w:rsidRPr="00591450">
              <w:rPr>
                <w:rFonts w:ascii="Arial" w:eastAsia="DengXian" w:hAnsi="Arial" w:cs="Arial"/>
                <w:b/>
                <w:bCs/>
                <w:sz w:val="21"/>
                <w:szCs w:val="21"/>
              </w:rPr>
              <w:t>Application</w:t>
            </w:r>
          </w:p>
        </w:tc>
        <w:tc>
          <w:tcPr>
            <w:tcW w:w="26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CBB0264" w14:textId="77777777" w:rsidR="00CB4033" w:rsidRPr="00591450" w:rsidRDefault="00CB4033" w:rsidP="00545017">
            <w:pPr>
              <w:adjustRightInd w:val="0"/>
              <w:spacing w:line="360" w:lineRule="auto"/>
              <w:jc w:val="center"/>
              <w:textAlignment w:val="baseline"/>
              <w:rPr>
                <w:rFonts w:ascii="Arial" w:eastAsia="DengXian" w:hAnsi="Arial" w:cs="Arial"/>
                <w:b/>
                <w:bCs/>
                <w:sz w:val="21"/>
                <w:szCs w:val="21"/>
              </w:rPr>
            </w:pPr>
            <w:r w:rsidRPr="00591450">
              <w:rPr>
                <w:rFonts w:ascii="Arial" w:eastAsia="DengXian" w:hAnsi="Arial" w:cs="Arial"/>
                <w:b/>
                <w:bCs/>
                <w:sz w:val="21"/>
                <w:szCs w:val="21"/>
              </w:rPr>
              <w:t>Dilution</w:t>
            </w:r>
          </w:p>
        </w:tc>
      </w:tr>
      <w:tr w:rsidR="00CB4033" w:rsidRPr="00591450" w14:paraId="4CC43A2F" w14:textId="77777777" w:rsidTr="00C702B8">
        <w:trPr>
          <w:trHeight w:val="263"/>
        </w:trPr>
        <w:tc>
          <w:tcPr>
            <w:tcW w:w="1735" w:type="dxa"/>
            <w:vMerge w:val="restart"/>
            <w:tcBorders>
              <w:top w:val="single" w:sz="12" w:space="0" w:color="auto"/>
            </w:tcBorders>
          </w:tcPr>
          <w:p w14:paraId="1719A724" w14:textId="77777777" w:rsidR="00CB4033" w:rsidRPr="00E45B28" w:rsidRDefault="00CB4033" w:rsidP="00C702B8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iNOS</w:t>
            </w:r>
          </w:p>
        </w:tc>
        <w:tc>
          <w:tcPr>
            <w:tcW w:w="3222" w:type="dxa"/>
            <w:vMerge w:val="restart"/>
            <w:tcBorders>
              <w:top w:val="single" w:sz="12" w:space="0" w:color="auto"/>
            </w:tcBorders>
          </w:tcPr>
          <w:p w14:paraId="4E2DD41D" w14:textId="14E172AD" w:rsidR="00CB4033" w:rsidRPr="00E45B28" w:rsidRDefault="00CB4033" w:rsidP="00C702B8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Proteintech</w:t>
            </w:r>
            <w:r w:rsidR="00E45B28">
              <w:rPr>
                <w:rFonts w:eastAsia="DengXian" w:hint="eastAsia"/>
                <w:lang w:eastAsia="zh-CN"/>
              </w:rPr>
              <w:t xml:space="preserve"> </w:t>
            </w:r>
            <w:r w:rsidRPr="00E45B28">
              <w:rPr>
                <w:rFonts w:eastAsia="DengXian"/>
              </w:rPr>
              <w:t>(18985-1-AP)</w:t>
            </w:r>
          </w:p>
        </w:tc>
        <w:tc>
          <w:tcPr>
            <w:tcW w:w="1558" w:type="dxa"/>
            <w:tcBorders>
              <w:top w:val="single" w:sz="12" w:space="0" w:color="auto"/>
            </w:tcBorders>
            <w:vAlign w:val="center"/>
          </w:tcPr>
          <w:p w14:paraId="4F2F33AD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IHC</w:t>
            </w:r>
          </w:p>
        </w:tc>
        <w:tc>
          <w:tcPr>
            <w:tcW w:w="2699" w:type="dxa"/>
            <w:tcBorders>
              <w:top w:val="single" w:sz="12" w:space="0" w:color="auto"/>
            </w:tcBorders>
            <w:vAlign w:val="center"/>
          </w:tcPr>
          <w:p w14:paraId="60DE5733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1:50</w:t>
            </w:r>
          </w:p>
        </w:tc>
      </w:tr>
      <w:tr w:rsidR="00CB4033" w:rsidRPr="00591450" w14:paraId="6C62F21F" w14:textId="77777777" w:rsidTr="00C702B8">
        <w:trPr>
          <w:trHeight w:val="263"/>
        </w:trPr>
        <w:tc>
          <w:tcPr>
            <w:tcW w:w="1735" w:type="dxa"/>
            <w:vMerge/>
          </w:tcPr>
          <w:p w14:paraId="1EF9042E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  <w:vMerge/>
          </w:tcPr>
          <w:p w14:paraId="522209CA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1558" w:type="dxa"/>
            <w:vAlign w:val="center"/>
          </w:tcPr>
          <w:p w14:paraId="7EDE633F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34925210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1:500</w:t>
            </w:r>
          </w:p>
        </w:tc>
      </w:tr>
      <w:tr w:rsidR="00CB4033" w:rsidRPr="00591450" w14:paraId="193677FE" w14:textId="77777777" w:rsidTr="00C702B8">
        <w:trPr>
          <w:trHeight w:val="263"/>
        </w:trPr>
        <w:tc>
          <w:tcPr>
            <w:tcW w:w="1735" w:type="dxa"/>
            <w:vMerge/>
          </w:tcPr>
          <w:p w14:paraId="2AEF85F3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  <w:vMerge/>
          </w:tcPr>
          <w:p w14:paraId="41F28A54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1558" w:type="dxa"/>
            <w:vAlign w:val="center"/>
          </w:tcPr>
          <w:p w14:paraId="10B18432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IF</w:t>
            </w:r>
          </w:p>
        </w:tc>
        <w:tc>
          <w:tcPr>
            <w:tcW w:w="2699" w:type="dxa"/>
            <w:vAlign w:val="center"/>
          </w:tcPr>
          <w:p w14:paraId="0529372D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</w:t>
            </w:r>
          </w:p>
        </w:tc>
      </w:tr>
      <w:tr w:rsidR="00CB4033" w:rsidRPr="00591450" w14:paraId="5A989967" w14:textId="77777777" w:rsidTr="00C702B8">
        <w:trPr>
          <w:trHeight w:val="263"/>
        </w:trPr>
        <w:tc>
          <w:tcPr>
            <w:tcW w:w="1735" w:type="dxa"/>
            <w:vMerge/>
          </w:tcPr>
          <w:p w14:paraId="59A5F90E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</w:tcPr>
          <w:p w14:paraId="4F506740" w14:textId="37F21D0B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Bioss</w:t>
            </w:r>
            <w:r w:rsidR="00E45B28">
              <w:rPr>
                <w:rFonts w:eastAsia="DengXian" w:hint="eastAsia"/>
                <w:lang w:eastAsia="zh-CN"/>
              </w:rPr>
              <w:t xml:space="preserve"> </w:t>
            </w:r>
            <w:r w:rsidRPr="00E45B28">
              <w:rPr>
                <w:rFonts w:eastAsia="DengXian"/>
              </w:rPr>
              <w:t>(bs-2072R-A647)</w:t>
            </w:r>
          </w:p>
        </w:tc>
        <w:tc>
          <w:tcPr>
            <w:tcW w:w="1558" w:type="dxa"/>
            <w:vAlign w:val="center"/>
          </w:tcPr>
          <w:p w14:paraId="5A95E1EF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FACS</w:t>
            </w:r>
          </w:p>
        </w:tc>
        <w:tc>
          <w:tcPr>
            <w:tcW w:w="2699" w:type="dxa"/>
            <w:vAlign w:val="center"/>
          </w:tcPr>
          <w:p w14:paraId="430965F1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</w:t>
            </w:r>
          </w:p>
        </w:tc>
      </w:tr>
      <w:tr w:rsidR="00CB4033" w:rsidRPr="00591450" w14:paraId="206D044C" w14:textId="77777777" w:rsidTr="00C702B8">
        <w:trPr>
          <w:trHeight w:val="263"/>
        </w:trPr>
        <w:tc>
          <w:tcPr>
            <w:tcW w:w="1735" w:type="dxa"/>
            <w:vMerge w:val="restart"/>
          </w:tcPr>
          <w:p w14:paraId="2B41EFDE" w14:textId="77777777" w:rsidR="00CB4033" w:rsidRPr="00E45B28" w:rsidRDefault="00CB4033" w:rsidP="005A7530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eNOS</w:t>
            </w:r>
          </w:p>
        </w:tc>
        <w:tc>
          <w:tcPr>
            <w:tcW w:w="3222" w:type="dxa"/>
            <w:vMerge w:val="restart"/>
          </w:tcPr>
          <w:p w14:paraId="1B9BDD42" w14:textId="77777777" w:rsidR="00CB4033" w:rsidRPr="00E45B28" w:rsidRDefault="00CB4033" w:rsidP="005A7530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Abcam</w:t>
            </w:r>
            <w:r w:rsidRPr="00E45B28">
              <w:t xml:space="preserve"> </w:t>
            </w:r>
            <w:r w:rsidRPr="00E45B28">
              <w:rPr>
                <w:rFonts w:eastAsia="DengXian"/>
              </w:rPr>
              <w:t>(ab76198)</w:t>
            </w:r>
          </w:p>
        </w:tc>
        <w:tc>
          <w:tcPr>
            <w:tcW w:w="1558" w:type="dxa"/>
            <w:vAlign w:val="center"/>
          </w:tcPr>
          <w:p w14:paraId="4583FD00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IHC</w:t>
            </w:r>
          </w:p>
        </w:tc>
        <w:tc>
          <w:tcPr>
            <w:tcW w:w="2699" w:type="dxa"/>
            <w:vAlign w:val="center"/>
          </w:tcPr>
          <w:p w14:paraId="738DC289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1:50</w:t>
            </w:r>
          </w:p>
        </w:tc>
      </w:tr>
      <w:tr w:rsidR="00CB4033" w:rsidRPr="00591450" w14:paraId="519E4D3B" w14:textId="77777777" w:rsidTr="00C702B8">
        <w:trPr>
          <w:trHeight w:val="401"/>
        </w:trPr>
        <w:tc>
          <w:tcPr>
            <w:tcW w:w="1735" w:type="dxa"/>
            <w:vMerge/>
          </w:tcPr>
          <w:p w14:paraId="114A9B46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  <w:vMerge/>
          </w:tcPr>
          <w:p w14:paraId="763380BA" w14:textId="77777777" w:rsidR="00CB4033" w:rsidRPr="00E45B28" w:rsidRDefault="00CB4033" w:rsidP="00B124E7">
            <w:pPr>
              <w:pStyle w:val="Heading4"/>
              <w:shd w:val="clear" w:color="auto" w:fill="FFFFFF"/>
              <w:rPr>
                <w:rFonts w:ascii="Times New Roman" w:hAnsi="Times New Roman" w:cs="Times New Roman"/>
                <w:b w:val="0"/>
                <w:bCs w:val="0"/>
                <w:color w:val="232323"/>
              </w:rPr>
            </w:pPr>
          </w:p>
        </w:tc>
        <w:tc>
          <w:tcPr>
            <w:tcW w:w="1558" w:type="dxa"/>
            <w:vAlign w:val="center"/>
          </w:tcPr>
          <w:p w14:paraId="30DE5788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IF</w:t>
            </w:r>
          </w:p>
        </w:tc>
        <w:tc>
          <w:tcPr>
            <w:tcW w:w="2699" w:type="dxa"/>
            <w:vAlign w:val="center"/>
          </w:tcPr>
          <w:p w14:paraId="5CD0CEE7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</w:t>
            </w:r>
          </w:p>
        </w:tc>
      </w:tr>
      <w:tr w:rsidR="00CB4033" w:rsidRPr="00591450" w14:paraId="4F149543" w14:textId="77777777" w:rsidTr="00C702B8">
        <w:trPr>
          <w:trHeight w:val="263"/>
        </w:trPr>
        <w:tc>
          <w:tcPr>
            <w:tcW w:w="1735" w:type="dxa"/>
            <w:vMerge/>
          </w:tcPr>
          <w:p w14:paraId="4105BE0E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  <w:vMerge/>
          </w:tcPr>
          <w:p w14:paraId="1458EEF6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1558" w:type="dxa"/>
            <w:vAlign w:val="center"/>
          </w:tcPr>
          <w:p w14:paraId="32D41EF9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0EB4F480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1:500</w:t>
            </w:r>
          </w:p>
        </w:tc>
      </w:tr>
      <w:tr w:rsidR="00CB4033" w:rsidRPr="00591450" w14:paraId="6128E65D" w14:textId="77777777" w:rsidTr="00C702B8">
        <w:trPr>
          <w:trHeight w:val="120"/>
        </w:trPr>
        <w:tc>
          <w:tcPr>
            <w:tcW w:w="1735" w:type="dxa"/>
            <w:vMerge w:val="restart"/>
          </w:tcPr>
          <w:p w14:paraId="63AEFF1C" w14:textId="77777777" w:rsidR="00CB4033" w:rsidRPr="00E45B28" w:rsidRDefault="00CB4033" w:rsidP="005A7530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  <w:lang w:eastAsia="zh-CN"/>
              </w:rPr>
              <w:t>p-eNOS</w:t>
            </w:r>
          </w:p>
        </w:tc>
        <w:tc>
          <w:tcPr>
            <w:tcW w:w="3222" w:type="dxa"/>
            <w:vMerge w:val="restart"/>
          </w:tcPr>
          <w:p w14:paraId="4B7DB1DC" w14:textId="019438B3" w:rsidR="00CB4033" w:rsidRPr="00E45B28" w:rsidRDefault="00CB4033" w:rsidP="005A7530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  <w:lang w:eastAsia="zh-CN"/>
              </w:rPr>
              <w:t>Affinity</w:t>
            </w:r>
            <w:r w:rsidR="00E45B28">
              <w:rPr>
                <w:rFonts w:eastAsia="DengXian" w:hint="eastAsia"/>
                <w:lang w:eastAsia="zh-CN"/>
              </w:rPr>
              <w:t xml:space="preserve"> </w:t>
            </w:r>
            <w:r w:rsidR="00E45B28" w:rsidRPr="00E45B28">
              <w:rPr>
                <w:rFonts w:eastAsia="DengXian"/>
                <w:lang w:eastAsia="zh-CN"/>
              </w:rPr>
              <w:t>(#AF0035</w:t>
            </w:r>
            <w:r w:rsidR="00E45B28">
              <w:rPr>
                <w:rFonts w:eastAsia="DengXian" w:hint="eastAsia"/>
                <w:lang w:eastAsia="zh-CN"/>
              </w:rPr>
              <w:t>)</w:t>
            </w:r>
          </w:p>
        </w:tc>
        <w:tc>
          <w:tcPr>
            <w:tcW w:w="1558" w:type="dxa"/>
            <w:vAlign w:val="center"/>
          </w:tcPr>
          <w:p w14:paraId="301D12D9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  <w:lang w:eastAsia="zh-CN"/>
              </w:rPr>
              <w:t>WB</w:t>
            </w:r>
          </w:p>
        </w:tc>
        <w:tc>
          <w:tcPr>
            <w:tcW w:w="2699" w:type="dxa"/>
            <w:vAlign w:val="center"/>
          </w:tcPr>
          <w:p w14:paraId="6668E513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</w:t>
            </w:r>
            <w:r w:rsidRPr="00E45B28">
              <w:rPr>
                <w:rFonts w:eastAsia="DengXian"/>
                <w:lang w:eastAsia="zh-CN"/>
              </w:rPr>
              <w:t>10</w:t>
            </w:r>
            <w:r w:rsidRPr="00E45B28">
              <w:rPr>
                <w:rFonts w:eastAsia="DengXian"/>
              </w:rPr>
              <w:t>00</w:t>
            </w:r>
          </w:p>
        </w:tc>
      </w:tr>
      <w:tr w:rsidR="00CB4033" w:rsidRPr="00591450" w14:paraId="469579A1" w14:textId="77777777" w:rsidTr="00C702B8">
        <w:trPr>
          <w:trHeight w:val="120"/>
        </w:trPr>
        <w:tc>
          <w:tcPr>
            <w:tcW w:w="1735" w:type="dxa"/>
            <w:vMerge/>
          </w:tcPr>
          <w:p w14:paraId="791A5D2A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  <w:lang w:eastAsia="zh-CN"/>
              </w:rPr>
            </w:pPr>
          </w:p>
        </w:tc>
        <w:tc>
          <w:tcPr>
            <w:tcW w:w="3222" w:type="dxa"/>
            <w:vMerge/>
          </w:tcPr>
          <w:p w14:paraId="03751D3B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  <w:lang w:eastAsia="zh-CN"/>
              </w:rPr>
            </w:pPr>
          </w:p>
        </w:tc>
        <w:tc>
          <w:tcPr>
            <w:tcW w:w="1558" w:type="dxa"/>
            <w:vAlign w:val="center"/>
          </w:tcPr>
          <w:p w14:paraId="3EEF1569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  <w:lang w:eastAsia="zh-CN"/>
              </w:rPr>
            </w:pPr>
            <w:r w:rsidRPr="00E45B28">
              <w:rPr>
                <w:rFonts w:eastAsia="DengXian"/>
                <w:lang w:eastAsia="zh-CN"/>
              </w:rPr>
              <w:t>IHC</w:t>
            </w:r>
          </w:p>
        </w:tc>
        <w:tc>
          <w:tcPr>
            <w:tcW w:w="2699" w:type="dxa"/>
            <w:vAlign w:val="center"/>
          </w:tcPr>
          <w:p w14:paraId="751520BA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</w:t>
            </w:r>
            <w:r w:rsidRPr="00E45B28">
              <w:rPr>
                <w:rFonts w:eastAsia="DengXian"/>
                <w:lang w:eastAsia="zh-CN"/>
              </w:rPr>
              <w:t>1</w:t>
            </w:r>
            <w:r w:rsidRPr="00E45B28">
              <w:rPr>
                <w:rFonts w:eastAsia="DengXian"/>
              </w:rPr>
              <w:t>00</w:t>
            </w:r>
          </w:p>
        </w:tc>
      </w:tr>
      <w:tr w:rsidR="0055475B" w:rsidRPr="00591450" w14:paraId="16E633EB" w14:textId="77777777" w:rsidTr="00C702B8">
        <w:trPr>
          <w:trHeight w:val="120"/>
        </w:trPr>
        <w:tc>
          <w:tcPr>
            <w:tcW w:w="1735" w:type="dxa"/>
          </w:tcPr>
          <w:p w14:paraId="51C1707E" w14:textId="40FA1AFC" w:rsidR="0055475B" w:rsidRPr="00E45B28" w:rsidRDefault="0055475B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  <w:lang w:eastAsia="zh-CN"/>
              </w:rPr>
            </w:pPr>
            <w:r w:rsidRPr="00E45B28">
              <w:rPr>
                <w:rFonts w:eastAsia="DengXian"/>
                <w:lang w:eastAsia="zh-CN"/>
              </w:rPr>
              <w:t>TOM20</w:t>
            </w:r>
          </w:p>
        </w:tc>
        <w:tc>
          <w:tcPr>
            <w:tcW w:w="3222" w:type="dxa"/>
          </w:tcPr>
          <w:p w14:paraId="0505621A" w14:textId="256639C7" w:rsidR="0055475B" w:rsidRPr="00E45B28" w:rsidRDefault="00E45B28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  <w:lang w:eastAsia="zh-CN"/>
              </w:rPr>
            </w:pPr>
            <w:r w:rsidRPr="00E45B28">
              <w:rPr>
                <w:rFonts w:eastAsia="DengXian"/>
                <w:lang w:eastAsia="zh-CN"/>
              </w:rPr>
              <w:t>Beyotime (</w:t>
            </w:r>
            <w:r w:rsidR="0055475B" w:rsidRPr="00E45B28">
              <w:rPr>
                <w:rFonts w:eastAsia="DengXian"/>
                <w:lang w:eastAsia="zh-CN"/>
              </w:rPr>
              <w:t>AF1717)</w:t>
            </w:r>
          </w:p>
        </w:tc>
        <w:tc>
          <w:tcPr>
            <w:tcW w:w="1558" w:type="dxa"/>
            <w:vAlign w:val="center"/>
          </w:tcPr>
          <w:p w14:paraId="3A912822" w14:textId="5A0BE8B4" w:rsidR="0055475B" w:rsidRPr="00E45B28" w:rsidRDefault="0055475B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  <w:lang w:eastAsia="zh-CN"/>
              </w:rPr>
            </w:pPr>
            <w:r w:rsidRPr="00E45B28">
              <w:rPr>
                <w:rFonts w:eastAsia="DengXian"/>
                <w:lang w:eastAsia="zh-CN"/>
              </w:rPr>
              <w:t>IF</w:t>
            </w:r>
          </w:p>
        </w:tc>
        <w:tc>
          <w:tcPr>
            <w:tcW w:w="2699" w:type="dxa"/>
            <w:vAlign w:val="center"/>
          </w:tcPr>
          <w:p w14:paraId="6DBD6C07" w14:textId="06982C80" w:rsidR="0055475B" w:rsidRPr="00E45B28" w:rsidRDefault="00E45B28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  <w:lang w:eastAsia="zh-CN"/>
              </w:rPr>
            </w:pPr>
            <w:r w:rsidRPr="00E45B28">
              <w:rPr>
                <w:rFonts w:eastAsia="DengXian"/>
                <w:lang w:eastAsia="zh-CN"/>
              </w:rPr>
              <w:t>1:1000</w:t>
            </w:r>
          </w:p>
        </w:tc>
      </w:tr>
      <w:tr w:rsidR="00CB4033" w:rsidRPr="00591450" w14:paraId="740C1BE3" w14:textId="77777777" w:rsidTr="00C702B8">
        <w:trPr>
          <w:trHeight w:val="120"/>
        </w:trPr>
        <w:tc>
          <w:tcPr>
            <w:tcW w:w="1735" w:type="dxa"/>
            <w:vMerge w:val="restart"/>
          </w:tcPr>
          <w:p w14:paraId="6F67EB47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CD68</w:t>
            </w:r>
          </w:p>
        </w:tc>
        <w:tc>
          <w:tcPr>
            <w:tcW w:w="3222" w:type="dxa"/>
            <w:vMerge w:val="restart"/>
          </w:tcPr>
          <w:p w14:paraId="00BA022D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Abcam</w:t>
            </w:r>
            <w:r w:rsidRPr="00E45B28">
              <w:t xml:space="preserve"> </w:t>
            </w:r>
            <w:r w:rsidRPr="00E45B28">
              <w:rPr>
                <w:rFonts w:eastAsia="DengXian"/>
              </w:rPr>
              <w:t>(ab125212)</w:t>
            </w:r>
          </w:p>
        </w:tc>
        <w:tc>
          <w:tcPr>
            <w:tcW w:w="1558" w:type="dxa"/>
            <w:vAlign w:val="center"/>
          </w:tcPr>
          <w:p w14:paraId="7AF223BA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IF</w:t>
            </w:r>
          </w:p>
        </w:tc>
        <w:tc>
          <w:tcPr>
            <w:tcW w:w="2699" w:type="dxa"/>
            <w:vAlign w:val="center"/>
          </w:tcPr>
          <w:p w14:paraId="36519D4B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</w:t>
            </w:r>
          </w:p>
        </w:tc>
      </w:tr>
      <w:tr w:rsidR="00CB4033" w:rsidRPr="00591450" w14:paraId="4953CF04" w14:textId="77777777" w:rsidTr="00C702B8">
        <w:trPr>
          <w:trHeight w:val="120"/>
        </w:trPr>
        <w:tc>
          <w:tcPr>
            <w:tcW w:w="1735" w:type="dxa"/>
            <w:vMerge/>
          </w:tcPr>
          <w:p w14:paraId="0F96C4E9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  <w:vMerge/>
          </w:tcPr>
          <w:p w14:paraId="260CD26C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1558" w:type="dxa"/>
            <w:vAlign w:val="center"/>
          </w:tcPr>
          <w:p w14:paraId="54F1406A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464111C7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1:1000</w:t>
            </w:r>
          </w:p>
        </w:tc>
      </w:tr>
      <w:tr w:rsidR="00CB4033" w:rsidRPr="00591450" w14:paraId="5C9FA91C" w14:textId="77777777" w:rsidTr="00C702B8">
        <w:trPr>
          <w:trHeight w:val="120"/>
        </w:trPr>
        <w:tc>
          <w:tcPr>
            <w:tcW w:w="1735" w:type="dxa"/>
            <w:vMerge/>
          </w:tcPr>
          <w:p w14:paraId="2F39B07C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</w:tcPr>
          <w:p w14:paraId="53344B54" w14:textId="53EB20A8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Biolegend (201003)</w:t>
            </w:r>
          </w:p>
        </w:tc>
        <w:tc>
          <w:tcPr>
            <w:tcW w:w="1558" w:type="dxa"/>
            <w:vAlign w:val="center"/>
          </w:tcPr>
          <w:p w14:paraId="183ABDE5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FACS</w:t>
            </w:r>
          </w:p>
        </w:tc>
        <w:tc>
          <w:tcPr>
            <w:tcW w:w="2699" w:type="dxa"/>
            <w:vAlign w:val="center"/>
          </w:tcPr>
          <w:p w14:paraId="2093AEA5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</w:t>
            </w:r>
          </w:p>
        </w:tc>
      </w:tr>
      <w:tr w:rsidR="00CB4033" w:rsidRPr="00591450" w14:paraId="038519D9" w14:textId="77777777" w:rsidTr="00C702B8">
        <w:trPr>
          <w:trHeight w:val="120"/>
        </w:trPr>
        <w:tc>
          <w:tcPr>
            <w:tcW w:w="1735" w:type="dxa"/>
            <w:vMerge w:val="restart"/>
          </w:tcPr>
          <w:p w14:paraId="742787B6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CD206</w:t>
            </w:r>
          </w:p>
        </w:tc>
        <w:tc>
          <w:tcPr>
            <w:tcW w:w="3222" w:type="dxa"/>
            <w:vMerge w:val="restart"/>
          </w:tcPr>
          <w:p w14:paraId="2B8E4A94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Proteintech (18704-1-AP)</w:t>
            </w:r>
          </w:p>
        </w:tc>
        <w:tc>
          <w:tcPr>
            <w:tcW w:w="1558" w:type="dxa"/>
            <w:vAlign w:val="center"/>
          </w:tcPr>
          <w:p w14:paraId="0CCFD42E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IF</w:t>
            </w:r>
          </w:p>
        </w:tc>
        <w:tc>
          <w:tcPr>
            <w:tcW w:w="2699" w:type="dxa"/>
            <w:vAlign w:val="center"/>
          </w:tcPr>
          <w:p w14:paraId="1C0B95F8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</w:t>
            </w:r>
          </w:p>
        </w:tc>
      </w:tr>
      <w:tr w:rsidR="00CB4033" w:rsidRPr="00591450" w14:paraId="5511FC1D" w14:textId="77777777" w:rsidTr="00C702B8">
        <w:trPr>
          <w:trHeight w:val="120"/>
        </w:trPr>
        <w:tc>
          <w:tcPr>
            <w:tcW w:w="1735" w:type="dxa"/>
            <w:vMerge/>
          </w:tcPr>
          <w:p w14:paraId="243D49A3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  <w:vMerge/>
          </w:tcPr>
          <w:p w14:paraId="5E3EC7B5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1558" w:type="dxa"/>
            <w:vAlign w:val="center"/>
          </w:tcPr>
          <w:p w14:paraId="29804E43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3A471C35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1:500</w:t>
            </w:r>
          </w:p>
        </w:tc>
      </w:tr>
      <w:tr w:rsidR="00CB4033" w:rsidRPr="00591450" w14:paraId="4D86D8F4" w14:textId="77777777" w:rsidTr="00C702B8">
        <w:trPr>
          <w:trHeight w:val="263"/>
        </w:trPr>
        <w:tc>
          <w:tcPr>
            <w:tcW w:w="1735" w:type="dxa"/>
          </w:tcPr>
          <w:p w14:paraId="2E01BCBA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CD11b</w:t>
            </w:r>
          </w:p>
        </w:tc>
        <w:tc>
          <w:tcPr>
            <w:tcW w:w="3222" w:type="dxa"/>
          </w:tcPr>
          <w:p w14:paraId="13B1FD65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Biolegend (201809)</w:t>
            </w:r>
          </w:p>
        </w:tc>
        <w:tc>
          <w:tcPr>
            <w:tcW w:w="1558" w:type="dxa"/>
            <w:vAlign w:val="center"/>
          </w:tcPr>
          <w:p w14:paraId="2E52CCA8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FACS</w:t>
            </w:r>
          </w:p>
        </w:tc>
        <w:tc>
          <w:tcPr>
            <w:tcW w:w="2699" w:type="dxa"/>
            <w:vAlign w:val="center"/>
          </w:tcPr>
          <w:p w14:paraId="39820F04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</w:t>
            </w:r>
          </w:p>
        </w:tc>
      </w:tr>
      <w:tr w:rsidR="00CB4033" w:rsidRPr="00591450" w14:paraId="6F3DB717" w14:textId="77777777" w:rsidTr="00C702B8">
        <w:trPr>
          <w:trHeight w:val="263"/>
        </w:trPr>
        <w:tc>
          <w:tcPr>
            <w:tcW w:w="1735" w:type="dxa"/>
          </w:tcPr>
          <w:p w14:paraId="493DF3F0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TNF-α</w:t>
            </w:r>
          </w:p>
        </w:tc>
        <w:tc>
          <w:tcPr>
            <w:tcW w:w="3222" w:type="dxa"/>
          </w:tcPr>
          <w:p w14:paraId="68C41C38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Proteintech (17590-1-AP)</w:t>
            </w:r>
          </w:p>
        </w:tc>
        <w:tc>
          <w:tcPr>
            <w:tcW w:w="1558" w:type="dxa"/>
            <w:vAlign w:val="center"/>
          </w:tcPr>
          <w:p w14:paraId="467B8EF9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0D28BF40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1:1000</w:t>
            </w:r>
          </w:p>
        </w:tc>
      </w:tr>
      <w:tr w:rsidR="00CB4033" w:rsidRPr="00591450" w14:paraId="50B15DB5" w14:textId="77777777" w:rsidTr="00C702B8">
        <w:trPr>
          <w:trHeight w:val="263"/>
        </w:trPr>
        <w:tc>
          <w:tcPr>
            <w:tcW w:w="1735" w:type="dxa"/>
          </w:tcPr>
          <w:p w14:paraId="2DA5DA14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COX-2</w:t>
            </w:r>
          </w:p>
        </w:tc>
        <w:tc>
          <w:tcPr>
            <w:tcW w:w="3222" w:type="dxa"/>
          </w:tcPr>
          <w:p w14:paraId="4EABFA52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Proteintech (66351-1-Ig)</w:t>
            </w:r>
          </w:p>
        </w:tc>
        <w:tc>
          <w:tcPr>
            <w:tcW w:w="1558" w:type="dxa"/>
            <w:vAlign w:val="center"/>
          </w:tcPr>
          <w:p w14:paraId="36AEF973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71A48C90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1:2000</w:t>
            </w:r>
          </w:p>
        </w:tc>
      </w:tr>
      <w:tr w:rsidR="00CB4033" w:rsidRPr="00591450" w14:paraId="61B675B0" w14:textId="77777777" w:rsidTr="00C702B8">
        <w:trPr>
          <w:trHeight w:val="263"/>
        </w:trPr>
        <w:tc>
          <w:tcPr>
            <w:tcW w:w="1735" w:type="dxa"/>
          </w:tcPr>
          <w:p w14:paraId="3F64CA16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IL-1β</w:t>
            </w:r>
          </w:p>
        </w:tc>
        <w:tc>
          <w:tcPr>
            <w:tcW w:w="3222" w:type="dxa"/>
          </w:tcPr>
          <w:p w14:paraId="18A985F6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Proteintech (16806-1-AP)</w:t>
            </w:r>
          </w:p>
        </w:tc>
        <w:tc>
          <w:tcPr>
            <w:tcW w:w="1558" w:type="dxa"/>
            <w:vAlign w:val="center"/>
          </w:tcPr>
          <w:p w14:paraId="3A84EB49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18431CD9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1:2000</w:t>
            </w:r>
          </w:p>
        </w:tc>
      </w:tr>
      <w:tr w:rsidR="00CB4033" w:rsidRPr="00591450" w14:paraId="1E3F7870" w14:textId="77777777" w:rsidTr="00C702B8">
        <w:trPr>
          <w:trHeight w:val="263"/>
        </w:trPr>
        <w:tc>
          <w:tcPr>
            <w:tcW w:w="1735" w:type="dxa"/>
          </w:tcPr>
          <w:p w14:paraId="2FCDDE5E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CCL20</w:t>
            </w:r>
          </w:p>
        </w:tc>
        <w:tc>
          <w:tcPr>
            <w:tcW w:w="3222" w:type="dxa"/>
          </w:tcPr>
          <w:p w14:paraId="07D8988A" w14:textId="564C53DE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R&amp;D</w:t>
            </w:r>
            <w:r w:rsidR="00E45B28">
              <w:rPr>
                <w:rFonts w:eastAsia="DengXian" w:hint="eastAsia"/>
                <w:lang w:eastAsia="zh-CN"/>
              </w:rPr>
              <w:t xml:space="preserve"> </w:t>
            </w:r>
            <w:r w:rsidRPr="00E45B28">
              <w:rPr>
                <w:rFonts w:eastAsia="DengXian"/>
              </w:rPr>
              <w:t>(AF540-SP)</w:t>
            </w:r>
          </w:p>
        </w:tc>
        <w:tc>
          <w:tcPr>
            <w:tcW w:w="1558" w:type="dxa"/>
            <w:vAlign w:val="center"/>
          </w:tcPr>
          <w:p w14:paraId="1B609830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IHC</w:t>
            </w:r>
          </w:p>
        </w:tc>
        <w:tc>
          <w:tcPr>
            <w:tcW w:w="2699" w:type="dxa"/>
            <w:vAlign w:val="center"/>
          </w:tcPr>
          <w:p w14:paraId="63BB29CD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</w:t>
            </w:r>
          </w:p>
        </w:tc>
      </w:tr>
      <w:tr w:rsidR="00CB4033" w:rsidRPr="00591450" w14:paraId="201CF589" w14:textId="77777777" w:rsidTr="00C702B8">
        <w:trPr>
          <w:trHeight w:val="263"/>
        </w:trPr>
        <w:tc>
          <w:tcPr>
            <w:tcW w:w="1735" w:type="dxa"/>
          </w:tcPr>
          <w:p w14:paraId="03FC27CC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CXCL1</w:t>
            </w:r>
          </w:p>
        </w:tc>
        <w:tc>
          <w:tcPr>
            <w:tcW w:w="3222" w:type="dxa"/>
          </w:tcPr>
          <w:p w14:paraId="7B8F7F0B" w14:textId="65B49CE1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Affinity</w:t>
            </w:r>
            <w:r w:rsidR="00E45B28">
              <w:rPr>
                <w:rFonts w:eastAsia="DengXian" w:hint="eastAsia"/>
                <w:lang w:eastAsia="zh-CN"/>
              </w:rPr>
              <w:t xml:space="preserve"> </w:t>
            </w:r>
            <w:r w:rsidRPr="00E45B28">
              <w:rPr>
                <w:rFonts w:eastAsia="DengXian"/>
              </w:rPr>
              <w:t>(#AF5403)</w:t>
            </w:r>
          </w:p>
        </w:tc>
        <w:tc>
          <w:tcPr>
            <w:tcW w:w="1558" w:type="dxa"/>
            <w:vAlign w:val="center"/>
          </w:tcPr>
          <w:p w14:paraId="4B09C334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IHC</w:t>
            </w:r>
          </w:p>
        </w:tc>
        <w:tc>
          <w:tcPr>
            <w:tcW w:w="2699" w:type="dxa"/>
            <w:vAlign w:val="center"/>
          </w:tcPr>
          <w:p w14:paraId="5092859F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</w:t>
            </w:r>
          </w:p>
        </w:tc>
      </w:tr>
      <w:tr w:rsidR="00CB4033" w:rsidRPr="00591450" w14:paraId="518321E5" w14:textId="77777777" w:rsidTr="00C702B8">
        <w:trPr>
          <w:trHeight w:val="263"/>
        </w:trPr>
        <w:tc>
          <w:tcPr>
            <w:tcW w:w="1735" w:type="dxa"/>
          </w:tcPr>
          <w:p w14:paraId="12045B45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CXCL10</w:t>
            </w:r>
          </w:p>
        </w:tc>
        <w:tc>
          <w:tcPr>
            <w:tcW w:w="3222" w:type="dxa"/>
          </w:tcPr>
          <w:p w14:paraId="4C2E1904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Proteintech (10937-1-AP)</w:t>
            </w:r>
          </w:p>
        </w:tc>
        <w:tc>
          <w:tcPr>
            <w:tcW w:w="1558" w:type="dxa"/>
            <w:vAlign w:val="center"/>
          </w:tcPr>
          <w:p w14:paraId="1F829C13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IHC</w:t>
            </w:r>
          </w:p>
        </w:tc>
        <w:tc>
          <w:tcPr>
            <w:tcW w:w="2699" w:type="dxa"/>
            <w:vAlign w:val="center"/>
          </w:tcPr>
          <w:p w14:paraId="70AA54C6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</w:t>
            </w:r>
          </w:p>
        </w:tc>
      </w:tr>
      <w:tr w:rsidR="00CB4033" w:rsidRPr="00591450" w14:paraId="4F028B7F" w14:textId="77777777" w:rsidTr="00C702B8">
        <w:trPr>
          <w:trHeight w:val="263"/>
        </w:trPr>
        <w:tc>
          <w:tcPr>
            <w:tcW w:w="1735" w:type="dxa"/>
            <w:vMerge w:val="restart"/>
          </w:tcPr>
          <w:p w14:paraId="2EB832AC" w14:textId="2B0E10B1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VEGFA</w:t>
            </w:r>
          </w:p>
        </w:tc>
        <w:tc>
          <w:tcPr>
            <w:tcW w:w="3222" w:type="dxa"/>
            <w:vMerge w:val="restart"/>
          </w:tcPr>
          <w:p w14:paraId="6B7CBA36" w14:textId="09FB8250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Abcam</w:t>
            </w:r>
            <w:r w:rsidR="00E45B28">
              <w:rPr>
                <w:rFonts w:eastAsia="DengXian" w:hint="eastAsia"/>
                <w:lang w:eastAsia="zh-CN"/>
              </w:rPr>
              <w:t xml:space="preserve"> </w:t>
            </w:r>
            <w:r w:rsidRPr="00E45B28">
              <w:rPr>
                <w:rFonts w:eastAsia="DengXian"/>
              </w:rPr>
              <w:t>(ab46154)</w:t>
            </w:r>
          </w:p>
        </w:tc>
        <w:tc>
          <w:tcPr>
            <w:tcW w:w="1558" w:type="dxa"/>
            <w:vAlign w:val="center"/>
          </w:tcPr>
          <w:p w14:paraId="2B009FA1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IHC</w:t>
            </w:r>
          </w:p>
        </w:tc>
        <w:tc>
          <w:tcPr>
            <w:tcW w:w="2699" w:type="dxa"/>
            <w:vAlign w:val="center"/>
          </w:tcPr>
          <w:p w14:paraId="51F8C0A0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</w:t>
            </w:r>
          </w:p>
        </w:tc>
      </w:tr>
      <w:tr w:rsidR="00CB4033" w:rsidRPr="00591450" w14:paraId="3B26CC65" w14:textId="77777777" w:rsidTr="00C702B8">
        <w:trPr>
          <w:trHeight w:val="263"/>
        </w:trPr>
        <w:tc>
          <w:tcPr>
            <w:tcW w:w="1735" w:type="dxa"/>
            <w:vMerge/>
          </w:tcPr>
          <w:p w14:paraId="2FAE6B04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  <w:vMerge/>
          </w:tcPr>
          <w:p w14:paraId="514C5729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1558" w:type="dxa"/>
            <w:vAlign w:val="center"/>
          </w:tcPr>
          <w:p w14:paraId="78B8B082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60586BA7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1:2000</w:t>
            </w:r>
          </w:p>
        </w:tc>
      </w:tr>
      <w:tr w:rsidR="00CB4033" w:rsidRPr="00591450" w14:paraId="65EFAC56" w14:textId="77777777" w:rsidTr="00C702B8">
        <w:trPr>
          <w:trHeight w:val="263"/>
        </w:trPr>
        <w:tc>
          <w:tcPr>
            <w:tcW w:w="1735" w:type="dxa"/>
          </w:tcPr>
          <w:p w14:paraId="5A7C19A7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CD34</w:t>
            </w:r>
          </w:p>
        </w:tc>
        <w:tc>
          <w:tcPr>
            <w:tcW w:w="3222" w:type="dxa"/>
          </w:tcPr>
          <w:p w14:paraId="65F10923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Abcam (ab81289)</w:t>
            </w:r>
          </w:p>
        </w:tc>
        <w:tc>
          <w:tcPr>
            <w:tcW w:w="1558" w:type="dxa"/>
            <w:vAlign w:val="center"/>
          </w:tcPr>
          <w:p w14:paraId="6AF86C03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IF</w:t>
            </w:r>
          </w:p>
        </w:tc>
        <w:tc>
          <w:tcPr>
            <w:tcW w:w="2699" w:type="dxa"/>
            <w:vAlign w:val="center"/>
          </w:tcPr>
          <w:p w14:paraId="5754A94C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1:400</w:t>
            </w:r>
          </w:p>
        </w:tc>
      </w:tr>
      <w:tr w:rsidR="00CB4033" w:rsidRPr="00591450" w14:paraId="29664D1F" w14:textId="77777777" w:rsidTr="00C702B8">
        <w:trPr>
          <w:trHeight w:val="263"/>
        </w:trPr>
        <w:tc>
          <w:tcPr>
            <w:tcW w:w="1735" w:type="dxa"/>
          </w:tcPr>
          <w:p w14:paraId="36B35661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Ang-2</w:t>
            </w:r>
          </w:p>
        </w:tc>
        <w:tc>
          <w:tcPr>
            <w:tcW w:w="3222" w:type="dxa"/>
          </w:tcPr>
          <w:p w14:paraId="190599BD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Abcam (ab155106)</w:t>
            </w:r>
          </w:p>
        </w:tc>
        <w:tc>
          <w:tcPr>
            <w:tcW w:w="1558" w:type="dxa"/>
            <w:vAlign w:val="center"/>
          </w:tcPr>
          <w:p w14:paraId="06E79A9D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7E23404A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1:2000</w:t>
            </w:r>
          </w:p>
        </w:tc>
      </w:tr>
      <w:tr w:rsidR="00CB4033" w:rsidRPr="00591450" w14:paraId="1023BF8F" w14:textId="77777777" w:rsidTr="00C702B8">
        <w:trPr>
          <w:trHeight w:val="263"/>
        </w:trPr>
        <w:tc>
          <w:tcPr>
            <w:tcW w:w="1735" w:type="dxa"/>
            <w:vMerge w:val="restart"/>
          </w:tcPr>
          <w:p w14:paraId="54A96A03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CK-19</w:t>
            </w:r>
          </w:p>
        </w:tc>
        <w:tc>
          <w:tcPr>
            <w:tcW w:w="3222" w:type="dxa"/>
            <w:vMerge w:val="restart"/>
          </w:tcPr>
          <w:p w14:paraId="0254E76F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Proteintech (10712-1-AP)</w:t>
            </w:r>
          </w:p>
        </w:tc>
        <w:tc>
          <w:tcPr>
            <w:tcW w:w="1558" w:type="dxa"/>
            <w:vAlign w:val="center"/>
          </w:tcPr>
          <w:p w14:paraId="0E3F47D9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2CB3FDFE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1:1000</w:t>
            </w:r>
          </w:p>
        </w:tc>
      </w:tr>
      <w:tr w:rsidR="00CB4033" w:rsidRPr="00591450" w14:paraId="28037C46" w14:textId="77777777" w:rsidTr="00C702B8">
        <w:trPr>
          <w:trHeight w:val="263"/>
        </w:trPr>
        <w:tc>
          <w:tcPr>
            <w:tcW w:w="1735" w:type="dxa"/>
            <w:vMerge/>
          </w:tcPr>
          <w:p w14:paraId="467892F6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  <w:vMerge/>
          </w:tcPr>
          <w:p w14:paraId="1AAAC22F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1558" w:type="dxa"/>
            <w:vAlign w:val="center"/>
          </w:tcPr>
          <w:p w14:paraId="23E83E3F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IHC</w:t>
            </w:r>
          </w:p>
        </w:tc>
        <w:tc>
          <w:tcPr>
            <w:tcW w:w="2699" w:type="dxa"/>
            <w:vAlign w:val="center"/>
          </w:tcPr>
          <w:p w14:paraId="1FA8C111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</w:t>
            </w:r>
          </w:p>
        </w:tc>
      </w:tr>
      <w:tr w:rsidR="00CB4033" w:rsidRPr="00591450" w14:paraId="1997AA21" w14:textId="77777777" w:rsidTr="00C702B8">
        <w:trPr>
          <w:trHeight w:val="263"/>
        </w:trPr>
        <w:tc>
          <w:tcPr>
            <w:tcW w:w="1735" w:type="dxa"/>
            <w:vMerge w:val="restart"/>
          </w:tcPr>
          <w:p w14:paraId="28C34DC4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PCNA</w:t>
            </w:r>
          </w:p>
        </w:tc>
        <w:tc>
          <w:tcPr>
            <w:tcW w:w="3222" w:type="dxa"/>
            <w:vMerge w:val="restart"/>
          </w:tcPr>
          <w:p w14:paraId="678B24DA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Abcam (ab92552)</w:t>
            </w:r>
          </w:p>
        </w:tc>
        <w:tc>
          <w:tcPr>
            <w:tcW w:w="1558" w:type="dxa"/>
            <w:vAlign w:val="center"/>
          </w:tcPr>
          <w:p w14:paraId="6011B86D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22DD29C2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1:1000</w:t>
            </w:r>
          </w:p>
        </w:tc>
      </w:tr>
      <w:tr w:rsidR="00CB4033" w:rsidRPr="00591450" w14:paraId="79C668CB" w14:textId="77777777" w:rsidTr="00C702B8">
        <w:trPr>
          <w:trHeight w:val="263"/>
        </w:trPr>
        <w:tc>
          <w:tcPr>
            <w:tcW w:w="1735" w:type="dxa"/>
            <w:vMerge/>
          </w:tcPr>
          <w:p w14:paraId="6A6685BC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  <w:vMerge/>
          </w:tcPr>
          <w:p w14:paraId="7A255DA7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1558" w:type="dxa"/>
            <w:vAlign w:val="center"/>
          </w:tcPr>
          <w:p w14:paraId="0686C024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IHC</w:t>
            </w:r>
          </w:p>
        </w:tc>
        <w:tc>
          <w:tcPr>
            <w:tcW w:w="2699" w:type="dxa"/>
            <w:vAlign w:val="center"/>
          </w:tcPr>
          <w:p w14:paraId="7A85CAEA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</w:t>
            </w:r>
          </w:p>
        </w:tc>
      </w:tr>
      <w:tr w:rsidR="00CB4033" w:rsidRPr="00591450" w14:paraId="0F2A4248" w14:textId="77777777" w:rsidTr="00C702B8">
        <w:trPr>
          <w:trHeight w:val="263"/>
        </w:trPr>
        <w:tc>
          <w:tcPr>
            <w:tcW w:w="1735" w:type="dxa"/>
          </w:tcPr>
          <w:p w14:paraId="4BAF2244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ET-1</w:t>
            </w:r>
          </w:p>
        </w:tc>
        <w:tc>
          <w:tcPr>
            <w:tcW w:w="3222" w:type="dxa"/>
          </w:tcPr>
          <w:p w14:paraId="18C2618C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Abcam (ab117757)</w:t>
            </w:r>
          </w:p>
        </w:tc>
        <w:tc>
          <w:tcPr>
            <w:tcW w:w="1558" w:type="dxa"/>
            <w:vAlign w:val="center"/>
          </w:tcPr>
          <w:p w14:paraId="7424FF57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4A649162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1:1000</w:t>
            </w:r>
          </w:p>
        </w:tc>
      </w:tr>
      <w:tr w:rsidR="00CB4033" w:rsidRPr="00591450" w14:paraId="4856A2D6" w14:textId="77777777" w:rsidTr="00C702B8">
        <w:trPr>
          <w:trHeight w:val="263"/>
        </w:trPr>
        <w:tc>
          <w:tcPr>
            <w:tcW w:w="1735" w:type="dxa"/>
            <w:vMerge w:val="restart"/>
          </w:tcPr>
          <w:p w14:paraId="633D8A4A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α-SMA</w:t>
            </w:r>
          </w:p>
        </w:tc>
        <w:tc>
          <w:tcPr>
            <w:tcW w:w="3222" w:type="dxa"/>
            <w:vMerge w:val="restart"/>
          </w:tcPr>
          <w:p w14:paraId="4AEF1352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Proteintech (14395-1-AP)</w:t>
            </w:r>
          </w:p>
        </w:tc>
        <w:tc>
          <w:tcPr>
            <w:tcW w:w="1558" w:type="dxa"/>
            <w:vAlign w:val="center"/>
          </w:tcPr>
          <w:p w14:paraId="50C513D8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IHC</w:t>
            </w:r>
          </w:p>
        </w:tc>
        <w:tc>
          <w:tcPr>
            <w:tcW w:w="2699" w:type="dxa"/>
            <w:vAlign w:val="center"/>
          </w:tcPr>
          <w:p w14:paraId="33972441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</w:t>
            </w:r>
          </w:p>
        </w:tc>
      </w:tr>
      <w:tr w:rsidR="00CB4033" w:rsidRPr="00591450" w14:paraId="7269D127" w14:textId="77777777" w:rsidTr="00C702B8">
        <w:trPr>
          <w:trHeight w:val="263"/>
        </w:trPr>
        <w:tc>
          <w:tcPr>
            <w:tcW w:w="1735" w:type="dxa"/>
            <w:vMerge/>
          </w:tcPr>
          <w:p w14:paraId="3EB1C1AF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  <w:vMerge/>
          </w:tcPr>
          <w:p w14:paraId="44603D87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1558" w:type="dxa"/>
            <w:vAlign w:val="center"/>
          </w:tcPr>
          <w:p w14:paraId="3B252D8C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1C5134F8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1:2000</w:t>
            </w:r>
          </w:p>
        </w:tc>
      </w:tr>
      <w:tr w:rsidR="00CB4033" w:rsidRPr="00591450" w14:paraId="70565E1C" w14:textId="77777777" w:rsidTr="00C702B8">
        <w:trPr>
          <w:trHeight w:val="263"/>
        </w:trPr>
        <w:tc>
          <w:tcPr>
            <w:tcW w:w="1735" w:type="dxa"/>
          </w:tcPr>
          <w:p w14:paraId="6089B4CF" w14:textId="23027F70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  <w:lang w:eastAsia="zh-CN"/>
              </w:rPr>
            </w:pPr>
            <w:r w:rsidRPr="00E45B28">
              <w:rPr>
                <w:rFonts w:eastAsia="DengXian"/>
              </w:rPr>
              <w:t>TGF-β</w:t>
            </w:r>
            <w:r w:rsidR="006D0F51">
              <w:rPr>
                <w:rFonts w:eastAsia="DengXian" w:hint="eastAsia"/>
                <w:lang w:eastAsia="zh-CN"/>
              </w:rPr>
              <w:t>1</w:t>
            </w:r>
          </w:p>
        </w:tc>
        <w:tc>
          <w:tcPr>
            <w:tcW w:w="3222" w:type="dxa"/>
          </w:tcPr>
          <w:p w14:paraId="1DEA5BEB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Abcam (ab92486)</w:t>
            </w:r>
          </w:p>
        </w:tc>
        <w:tc>
          <w:tcPr>
            <w:tcW w:w="1558" w:type="dxa"/>
            <w:vAlign w:val="center"/>
          </w:tcPr>
          <w:p w14:paraId="42D4FD5E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0008E56E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1:10000</w:t>
            </w:r>
          </w:p>
        </w:tc>
      </w:tr>
      <w:tr w:rsidR="00CB4033" w:rsidRPr="00591450" w14:paraId="5F70B7B2" w14:textId="77777777" w:rsidTr="00C702B8">
        <w:trPr>
          <w:trHeight w:val="263"/>
        </w:trPr>
        <w:tc>
          <w:tcPr>
            <w:tcW w:w="1735" w:type="dxa"/>
          </w:tcPr>
          <w:p w14:paraId="3C655E5F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Erk1/2</w:t>
            </w:r>
          </w:p>
        </w:tc>
        <w:tc>
          <w:tcPr>
            <w:tcW w:w="3222" w:type="dxa"/>
          </w:tcPr>
          <w:p w14:paraId="17E22FEA" w14:textId="3D5E2463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CST (#9107)</w:t>
            </w:r>
          </w:p>
        </w:tc>
        <w:tc>
          <w:tcPr>
            <w:tcW w:w="1558" w:type="dxa"/>
            <w:vAlign w:val="center"/>
          </w:tcPr>
          <w:p w14:paraId="5B54EFD5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6481B7B0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1:500</w:t>
            </w:r>
          </w:p>
        </w:tc>
      </w:tr>
      <w:tr w:rsidR="00CB4033" w:rsidRPr="00591450" w14:paraId="6EBDC2E8" w14:textId="77777777" w:rsidTr="00C702B8">
        <w:trPr>
          <w:trHeight w:val="263"/>
        </w:trPr>
        <w:tc>
          <w:tcPr>
            <w:tcW w:w="1735" w:type="dxa"/>
            <w:vMerge w:val="restart"/>
          </w:tcPr>
          <w:p w14:paraId="024422ED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lastRenderedPageBreak/>
              <w:t>p-Erk1/2</w:t>
            </w:r>
          </w:p>
        </w:tc>
        <w:tc>
          <w:tcPr>
            <w:tcW w:w="3222" w:type="dxa"/>
            <w:vMerge w:val="restart"/>
          </w:tcPr>
          <w:p w14:paraId="0AFC89DC" w14:textId="5FA6C9A6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CST (#4370)</w:t>
            </w:r>
          </w:p>
        </w:tc>
        <w:tc>
          <w:tcPr>
            <w:tcW w:w="1558" w:type="dxa"/>
            <w:vAlign w:val="center"/>
          </w:tcPr>
          <w:p w14:paraId="15417366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WB</w:t>
            </w:r>
          </w:p>
        </w:tc>
        <w:tc>
          <w:tcPr>
            <w:tcW w:w="2699" w:type="dxa"/>
            <w:vAlign w:val="center"/>
          </w:tcPr>
          <w:p w14:paraId="0AF4DC8D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1:2000</w:t>
            </w:r>
          </w:p>
        </w:tc>
      </w:tr>
      <w:tr w:rsidR="00CB4033" w:rsidRPr="00591450" w14:paraId="445B78C6" w14:textId="77777777" w:rsidTr="00C702B8">
        <w:trPr>
          <w:trHeight w:val="263"/>
        </w:trPr>
        <w:tc>
          <w:tcPr>
            <w:tcW w:w="1735" w:type="dxa"/>
            <w:vMerge/>
          </w:tcPr>
          <w:p w14:paraId="00EB30E3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3222" w:type="dxa"/>
            <w:vMerge/>
          </w:tcPr>
          <w:p w14:paraId="59BF343A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</w:p>
        </w:tc>
        <w:tc>
          <w:tcPr>
            <w:tcW w:w="1558" w:type="dxa"/>
            <w:vAlign w:val="center"/>
          </w:tcPr>
          <w:p w14:paraId="17438504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IHC</w:t>
            </w:r>
          </w:p>
        </w:tc>
        <w:tc>
          <w:tcPr>
            <w:tcW w:w="2699" w:type="dxa"/>
            <w:vAlign w:val="center"/>
          </w:tcPr>
          <w:p w14:paraId="1452B7A2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1:500</w:t>
            </w:r>
          </w:p>
        </w:tc>
      </w:tr>
      <w:tr w:rsidR="00CB4033" w:rsidRPr="00591450" w14:paraId="65A94977" w14:textId="77777777" w:rsidTr="00C702B8">
        <w:trPr>
          <w:trHeight w:val="120"/>
        </w:trPr>
        <w:tc>
          <w:tcPr>
            <w:tcW w:w="1735" w:type="dxa"/>
          </w:tcPr>
          <w:p w14:paraId="0435233E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β-actin</w:t>
            </w:r>
          </w:p>
        </w:tc>
        <w:tc>
          <w:tcPr>
            <w:tcW w:w="3222" w:type="dxa"/>
          </w:tcPr>
          <w:p w14:paraId="0595B6CD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ProteinTech (60008-1-Ig)</w:t>
            </w:r>
          </w:p>
        </w:tc>
        <w:tc>
          <w:tcPr>
            <w:tcW w:w="1558" w:type="dxa"/>
            <w:vAlign w:val="center"/>
          </w:tcPr>
          <w:p w14:paraId="5B928F91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SimSun"/>
              </w:rPr>
              <w:t>WB</w:t>
            </w:r>
          </w:p>
        </w:tc>
        <w:tc>
          <w:tcPr>
            <w:tcW w:w="2699" w:type="dxa"/>
            <w:vAlign w:val="center"/>
          </w:tcPr>
          <w:p w14:paraId="209A9741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SimSun"/>
              </w:rPr>
              <w:t>1:5000</w:t>
            </w:r>
          </w:p>
        </w:tc>
      </w:tr>
      <w:tr w:rsidR="00CB4033" w:rsidRPr="00591450" w14:paraId="779F2492" w14:textId="77777777" w:rsidTr="00C702B8">
        <w:trPr>
          <w:trHeight w:val="120"/>
        </w:trPr>
        <w:tc>
          <w:tcPr>
            <w:tcW w:w="1735" w:type="dxa"/>
            <w:tcBorders>
              <w:bottom w:val="single" w:sz="12" w:space="0" w:color="auto"/>
            </w:tcBorders>
          </w:tcPr>
          <w:p w14:paraId="2A74448E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DengXian"/>
              </w:rPr>
              <w:t>GAPDH</w:t>
            </w:r>
          </w:p>
        </w:tc>
        <w:tc>
          <w:tcPr>
            <w:tcW w:w="3222" w:type="dxa"/>
            <w:tcBorders>
              <w:bottom w:val="single" w:sz="12" w:space="0" w:color="auto"/>
            </w:tcBorders>
          </w:tcPr>
          <w:p w14:paraId="4976CBC2" w14:textId="77777777" w:rsidR="00CB4033" w:rsidRPr="00E45B28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DengXian"/>
              </w:rPr>
            </w:pPr>
            <w:r w:rsidRPr="00E45B28">
              <w:rPr>
                <w:rFonts w:eastAsia="SimSun"/>
              </w:rPr>
              <w:t>Affinity (AF0863)</w:t>
            </w:r>
          </w:p>
        </w:tc>
        <w:tc>
          <w:tcPr>
            <w:tcW w:w="1558" w:type="dxa"/>
            <w:tcBorders>
              <w:bottom w:val="single" w:sz="12" w:space="0" w:color="auto"/>
            </w:tcBorders>
            <w:vAlign w:val="center"/>
          </w:tcPr>
          <w:p w14:paraId="6D73B8F3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SimSun"/>
              </w:rPr>
              <w:t>WB</w:t>
            </w:r>
          </w:p>
        </w:tc>
        <w:tc>
          <w:tcPr>
            <w:tcW w:w="2699" w:type="dxa"/>
            <w:tcBorders>
              <w:bottom w:val="single" w:sz="12" w:space="0" w:color="auto"/>
            </w:tcBorders>
            <w:vAlign w:val="center"/>
          </w:tcPr>
          <w:p w14:paraId="0B8B3C90" w14:textId="77777777" w:rsidR="00CB4033" w:rsidRPr="00E45B28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DengXian"/>
              </w:rPr>
            </w:pPr>
            <w:r w:rsidRPr="00E45B28">
              <w:rPr>
                <w:rFonts w:eastAsia="SimSun"/>
              </w:rPr>
              <w:t>1:5000</w:t>
            </w:r>
          </w:p>
        </w:tc>
      </w:tr>
    </w:tbl>
    <w:p w14:paraId="2F4AE116" w14:textId="03F4F8BA" w:rsidR="00B473A3" w:rsidRDefault="00B473A3" w:rsidP="00CB4033">
      <w:pPr>
        <w:spacing w:line="360" w:lineRule="auto"/>
        <w:jc w:val="both"/>
        <w:rPr>
          <w:rFonts w:eastAsia="SimSun"/>
          <w:b/>
          <w:bCs/>
          <w:lang w:eastAsia="zh-CN"/>
        </w:rPr>
      </w:pPr>
    </w:p>
    <w:p w14:paraId="67F69FCE" w14:textId="77777777" w:rsidR="00B473A3" w:rsidRDefault="00B473A3">
      <w:pPr>
        <w:rPr>
          <w:rFonts w:eastAsia="SimSun"/>
          <w:b/>
          <w:bCs/>
          <w:lang w:eastAsia="zh-CN"/>
        </w:rPr>
      </w:pPr>
      <w:r>
        <w:rPr>
          <w:rFonts w:eastAsia="SimSun"/>
          <w:b/>
          <w:bCs/>
          <w:lang w:eastAsia="zh-CN"/>
        </w:rPr>
        <w:br w:type="page"/>
      </w:r>
    </w:p>
    <w:p w14:paraId="66A9E022" w14:textId="50EBA4DE" w:rsidR="00CB4033" w:rsidRPr="00591450" w:rsidRDefault="00CB4033" w:rsidP="00CB4033">
      <w:pPr>
        <w:spacing w:line="360" w:lineRule="auto"/>
        <w:jc w:val="both"/>
        <w:rPr>
          <w:rFonts w:eastAsiaTheme="minorEastAsia"/>
          <w:szCs w:val="32"/>
          <w:lang w:eastAsia="zh-CN"/>
        </w:rPr>
      </w:pPr>
      <w:r w:rsidRPr="00591450">
        <w:rPr>
          <w:b/>
          <w:bCs/>
          <w:szCs w:val="32"/>
        </w:rPr>
        <w:lastRenderedPageBreak/>
        <w:t xml:space="preserve">Table </w:t>
      </w:r>
      <w:r w:rsidRPr="00591450">
        <w:rPr>
          <w:rFonts w:eastAsiaTheme="minorEastAsia" w:hint="eastAsia"/>
          <w:b/>
          <w:bCs/>
          <w:szCs w:val="32"/>
          <w:lang w:eastAsia="zh-CN"/>
        </w:rPr>
        <w:t>2</w:t>
      </w:r>
      <w:r w:rsidRPr="00591450">
        <w:rPr>
          <w:szCs w:val="32"/>
        </w:rPr>
        <w:t xml:space="preserve"> List of </w:t>
      </w:r>
      <w:r w:rsidR="00B124E7" w:rsidRPr="00591450">
        <w:rPr>
          <w:rFonts w:eastAsiaTheme="minorEastAsia"/>
          <w:szCs w:val="32"/>
          <w:lang w:eastAsia="zh-CN"/>
        </w:rPr>
        <w:t>reagents</w:t>
      </w:r>
      <w:r w:rsidRPr="00591450">
        <w:rPr>
          <w:szCs w:val="32"/>
        </w:rPr>
        <w:t xml:space="preserve"> used in this study.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7"/>
        <w:gridCol w:w="2827"/>
        <w:gridCol w:w="1523"/>
        <w:gridCol w:w="1317"/>
      </w:tblGrid>
      <w:tr w:rsidR="00450800" w:rsidRPr="00591450" w14:paraId="3E9BF791" w14:textId="77777777" w:rsidTr="006F0BFB">
        <w:trPr>
          <w:trHeight w:val="296"/>
        </w:trPr>
        <w:tc>
          <w:tcPr>
            <w:tcW w:w="354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1E085BB5" w14:textId="77777777" w:rsidR="00CB4033" w:rsidRPr="00591450" w:rsidRDefault="00CB4033" w:rsidP="00545017">
            <w:pPr>
              <w:adjustRightInd w:val="0"/>
              <w:spacing w:line="480" w:lineRule="auto"/>
              <w:jc w:val="center"/>
              <w:textAlignment w:val="baseline"/>
              <w:rPr>
                <w:rFonts w:ascii="Arial" w:eastAsia="DengXian" w:hAnsi="Arial" w:cs="Arial"/>
                <w:b/>
                <w:bCs/>
              </w:rPr>
            </w:pPr>
            <w:r w:rsidRPr="00591450">
              <w:rPr>
                <w:rFonts w:ascii="Arial" w:eastAsia="DengXian" w:hAnsi="Arial" w:cs="Arial" w:hint="eastAsia"/>
                <w:b/>
                <w:bCs/>
                <w:lang w:eastAsia="zh-CN"/>
              </w:rPr>
              <w:t>R</w:t>
            </w:r>
            <w:r w:rsidRPr="00591450">
              <w:rPr>
                <w:rFonts w:ascii="Arial" w:eastAsia="DengXian" w:hAnsi="Arial" w:cs="Arial"/>
                <w:b/>
                <w:bCs/>
              </w:rPr>
              <w:t>eagents</w:t>
            </w:r>
          </w:p>
        </w:tc>
        <w:tc>
          <w:tcPr>
            <w:tcW w:w="282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1B3030C" w14:textId="77777777" w:rsidR="00CB4033" w:rsidRPr="00591450" w:rsidRDefault="00CB4033" w:rsidP="00545017">
            <w:pPr>
              <w:adjustRightInd w:val="0"/>
              <w:spacing w:line="480" w:lineRule="auto"/>
              <w:jc w:val="center"/>
              <w:textAlignment w:val="baseline"/>
              <w:rPr>
                <w:rFonts w:ascii="Arial" w:eastAsia="DengXian" w:hAnsi="Arial" w:cs="Arial"/>
                <w:b/>
                <w:bCs/>
              </w:rPr>
            </w:pPr>
            <w:r w:rsidRPr="00591450">
              <w:rPr>
                <w:rFonts w:ascii="Arial" w:eastAsia="DengXian" w:hAnsi="Arial" w:cs="Arial"/>
                <w:b/>
                <w:bCs/>
              </w:rPr>
              <w:t>Origin</w:t>
            </w:r>
          </w:p>
        </w:tc>
        <w:tc>
          <w:tcPr>
            <w:tcW w:w="1523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B88CA77" w14:textId="77777777" w:rsidR="00CB4033" w:rsidRPr="00591450" w:rsidRDefault="00CB4033" w:rsidP="00545017">
            <w:pPr>
              <w:adjustRightInd w:val="0"/>
              <w:spacing w:line="480" w:lineRule="auto"/>
              <w:jc w:val="center"/>
              <w:textAlignment w:val="baseline"/>
              <w:rPr>
                <w:rFonts w:ascii="Arial" w:eastAsia="DengXian" w:hAnsi="Arial" w:cs="Arial"/>
                <w:b/>
                <w:bCs/>
              </w:rPr>
            </w:pPr>
            <w:r w:rsidRPr="00591450">
              <w:rPr>
                <w:rFonts w:ascii="Arial" w:eastAsia="DengXian" w:hAnsi="Arial" w:cs="Arial"/>
                <w:b/>
                <w:bCs/>
              </w:rPr>
              <w:t>Application</w:t>
            </w:r>
          </w:p>
        </w:tc>
        <w:tc>
          <w:tcPr>
            <w:tcW w:w="1317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19CBE850" w14:textId="77777777" w:rsidR="00CB4033" w:rsidRPr="00591450" w:rsidRDefault="00CB4033" w:rsidP="00545017">
            <w:pPr>
              <w:adjustRightInd w:val="0"/>
              <w:spacing w:line="480" w:lineRule="auto"/>
              <w:jc w:val="center"/>
              <w:textAlignment w:val="baseline"/>
              <w:rPr>
                <w:rFonts w:ascii="Arial" w:eastAsia="DengXian" w:hAnsi="Arial" w:cs="Arial"/>
                <w:b/>
                <w:bCs/>
              </w:rPr>
            </w:pPr>
            <w:r w:rsidRPr="00591450">
              <w:rPr>
                <w:rFonts w:ascii="Arial" w:eastAsia="DengXian" w:hAnsi="Arial" w:cs="Arial"/>
                <w:b/>
                <w:bCs/>
              </w:rPr>
              <w:t>Dilution</w:t>
            </w:r>
          </w:p>
        </w:tc>
      </w:tr>
      <w:tr w:rsidR="00450800" w:rsidRPr="00591450" w14:paraId="2A9A3B21" w14:textId="77777777" w:rsidTr="006F0BFB">
        <w:tc>
          <w:tcPr>
            <w:tcW w:w="3547" w:type="dxa"/>
            <w:tcBorders>
              <w:top w:val="single" w:sz="12" w:space="0" w:color="auto"/>
            </w:tcBorders>
          </w:tcPr>
          <w:p w14:paraId="0075397D" w14:textId="2763633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  <w:b/>
              </w:rPr>
            </w:pPr>
            <w:r w:rsidRPr="00BD71A0">
              <w:rPr>
                <w:rFonts w:eastAsia="SimSun"/>
              </w:rPr>
              <w:t xml:space="preserve">Goat anti-Rabbit IgG Secondary Antibody, DyLight 594 </w:t>
            </w:r>
          </w:p>
        </w:tc>
        <w:tc>
          <w:tcPr>
            <w:tcW w:w="2827" w:type="dxa"/>
            <w:tcBorders>
              <w:top w:val="single" w:sz="12" w:space="0" w:color="auto"/>
            </w:tcBorders>
          </w:tcPr>
          <w:p w14:paraId="2C2B32A6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/>
              </w:rPr>
            </w:pPr>
            <w:r w:rsidRPr="00BD71A0">
              <w:rPr>
                <w:rFonts w:eastAsia="SimSun"/>
              </w:rPr>
              <w:t>ThermoFisher Scientific (#35560)</w:t>
            </w:r>
          </w:p>
        </w:tc>
        <w:tc>
          <w:tcPr>
            <w:tcW w:w="1523" w:type="dxa"/>
            <w:tcBorders>
              <w:top w:val="single" w:sz="12" w:space="0" w:color="auto"/>
            </w:tcBorders>
          </w:tcPr>
          <w:p w14:paraId="1042D3AA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/>
              </w:rPr>
            </w:pPr>
            <w:r w:rsidRPr="00BD71A0">
              <w:rPr>
                <w:rFonts w:eastAsia="SimSun"/>
              </w:rPr>
              <w:t>IF</w:t>
            </w:r>
          </w:p>
        </w:tc>
        <w:tc>
          <w:tcPr>
            <w:tcW w:w="1317" w:type="dxa"/>
            <w:tcBorders>
              <w:top w:val="single" w:sz="12" w:space="0" w:color="auto"/>
            </w:tcBorders>
          </w:tcPr>
          <w:p w14:paraId="6EBED910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/>
              </w:rPr>
            </w:pPr>
            <w:r w:rsidRPr="00BD71A0">
              <w:rPr>
                <w:rFonts w:eastAsia="SimSun"/>
              </w:rPr>
              <w:t>1:100</w:t>
            </w:r>
          </w:p>
        </w:tc>
      </w:tr>
      <w:tr w:rsidR="00450800" w:rsidRPr="00591450" w14:paraId="054B02E8" w14:textId="77777777" w:rsidTr="006F0BFB">
        <w:tc>
          <w:tcPr>
            <w:tcW w:w="3547" w:type="dxa"/>
          </w:tcPr>
          <w:p w14:paraId="79DB2A0A" w14:textId="3FABA81F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 xml:space="preserve">Goat anti-Rabbit IgG Secondary Antibody, DyLight 488 </w:t>
            </w:r>
          </w:p>
        </w:tc>
        <w:tc>
          <w:tcPr>
            <w:tcW w:w="2827" w:type="dxa"/>
          </w:tcPr>
          <w:p w14:paraId="67E8C5A8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ThermoFisher Scientific (#35553)</w:t>
            </w:r>
          </w:p>
        </w:tc>
        <w:tc>
          <w:tcPr>
            <w:tcW w:w="1523" w:type="dxa"/>
          </w:tcPr>
          <w:p w14:paraId="67F399F7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IF</w:t>
            </w:r>
          </w:p>
        </w:tc>
        <w:tc>
          <w:tcPr>
            <w:tcW w:w="1317" w:type="dxa"/>
          </w:tcPr>
          <w:p w14:paraId="07669411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1:100</w:t>
            </w:r>
          </w:p>
        </w:tc>
      </w:tr>
      <w:tr w:rsidR="00450800" w:rsidRPr="00591450" w14:paraId="69005D8B" w14:textId="77777777" w:rsidTr="006F0BFB">
        <w:tc>
          <w:tcPr>
            <w:tcW w:w="3547" w:type="dxa"/>
          </w:tcPr>
          <w:p w14:paraId="29BB30A2" w14:textId="375D89CD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 xml:space="preserve">Goat anti-Mouse IgG Secondary Antibody, DyLight 594 </w:t>
            </w:r>
          </w:p>
        </w:tc>
        <w:tc>
          <w:tcPr>
            <w:tcW w:w="2827" w:type="dxa"/>
          </w:tcPr>
          <w:p w14:paraId="0D459317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ThermoFisher Scientific (#35510)</w:t>
            </w:r>
          </w:p>
        </w:tc>
        <w:tc>
          <w:tcPr>
            <w:tcW w:w="1523" w:type="dxa"/>
          </w:tcPr>
          <w:p w14:paraId="4128A3D6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IF</w:t>
            </w:r>
          </w:p>
        </w:tc>
        <w:tc>
          <w:tcPr>
            <w:tcW w:w="1317" w:type="dxa"/>
          </w:tcPr>
          <w:p w14:paraId="4F221159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1:100</w:t>
            </w:r>
          </w:p>
        </w:tc>
      </w:tr>
      <w:tr w:rsidR="00450800" w:rsidRPr="00591450" w14:paraId="4105D545" w14:textId="77777777" w:rsidTr="006F0BFB">
        <w:tc>
          <w:tcPr>
            <w:tcW w:w="3547" w:type="dxa"/>
          </w:tcPr>
          <w:p w14:paraId="4E119202" w14:textId="34F4FC80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  <w:b/>
              </w:rPr>
            </w:pPr>
            <w:r w:rsidRPr="00BD71A0">
              <w:rPr>
                <w:rFonts w:eastAsia="SimSun"/>
              </w:rPr>
              <w:t xml:space="preserve">Goat anti-Mouse IgG Secondary Antibody, DyLight 488 </w:t>
            </w:r>
          </w:p>
        </w:tc>
        <w:tc>
          <w:tcPr>
            <w:tcW w:w="2827" w:type="dxa"/>
          </w:tcPr>
          <w:p w14:paraId="131B41E1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/>
              </w:rPr>
            </w:pPr>
            <w:r w:rsidRPr="00BD71A0">
              <w:rPr>
                <w:rFonts w:eastAsia="SimSun"/>
              </w:rPr>
              <w:t>ThermoFisher Scientific (#35503)</w:t>
            </w:r>
          </w:p>
        </w:tc>
        <w:tc>
          <w:tcPr>
            <w:tcW w:w="1523" w:type="dxa"/>
          </w:tcPr>
          <w:p w14:paraId="17BAFE7A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/>
              </w:rPr>
            </w:pPr>
            <w:r w:rsidRPr="00BD71A0">
              <w:rPr>
                <w:rFonts w:eastAsia="SimSun"/>
              </w:rPr>
              <w:t>IF</w:t>
            </w:r>
          </w:p>
        </w:tc>
        <w:tc>
          <w:tcPr>
            <w:tcW w:w="1317" w:type="dxa"/>
          </w:tcPr>
          <w:p w14:paraId="7BC14876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/>
              </w:rPr>
            </w:pPr>
            <w:r w:rsidRPr="00BD71A0">
              <w:rPr>
                <w:rFonts w:eastAsia="SimSun"/>
              </w:rPr>
              <w:t>1:100</w:t>
            </w:r>
          </w:p>
        </w:tc>
      </w:tr>
      <w:tr w:rsidR="00450800" w:rsidRPr="00591450" w14:paraId="56FBDA48" w14:textId="77777777" w:rsidTr="006F0BFB">
        <w:tc>
          <w:tcPr>
            <w:tcW w:w="3547" w:type="dxa"/>
          </w:tcPr>
          <w:p w14:paraId="17D3A264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</w:rPr>
            </w:pPr>
            <w:r w:rsidRPr="00BD71A0">
              <w:rPr>
                <w:bCs/>
              </w:rPr>
              <w:t>Monocyte Blocker</w:t>
            </w:r>
          </w:p>
        </w:tc>
        <w:tc>
          <w:tcPr>
            <w:tcW w:w="2827" w:type="dxa"/>
          </w:tcPr>
          <w:p w14:paraId="2D09A681" w14:textId="648C1369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bCs/>
              </w:rPr>
              <w:t>Biolegend (426102)</w:t>
            </w:r>
          </w:p>
        </w:tc>
        <w:tc>
          <w:tcPr>
            <w:tcW w:w="1523" w:type="dxa"/>
          </w:tcPr>
          <w:p w14:paraId="664563F9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FACS</w:t>
            </w:r>
          </w:p>
        </w:tc>
        <w:tc>
          <w:tcPr>
            <w:tcW w:w="1317" w:type="dxa"/>
          </w:tcPr>
          <w:p w14:paraId="0F1941BE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1:100</w:t>
            </w:r>
          </w:p>
        </w:tc>
      </w:tr>
      <w:tr w:rsidR="00450800" w:rsidRPr="00591450" w14:paraId="1AEA0B8D" w14:textId="77777777" w:rsidTr="006F0BFB">
        <w:tc>
          <w:tcPr>
            <w:tcW w:w="3547" w:type="dxa"/>
          </w:tcPr>
          <w:p w14:paraId="16F1E835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Apelin</w:t>
            </w:r>
          </w:p>
        </w:tc>
        <w:tc>
          <w:tcPr>
            <w:tcW w:w="2827" w:type="dxa"/>
          </w:tcPr>
          <w:p w14:paraId="5965E9E2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MCE(HY-P77874)</w:t>
            </w:r>
          </w:p>
        </w:tc>
        <w:tc>
          <w:tcPr>
            <w:tcW w:w="1523" w:type="dxa"/>
          </w:tcPr>
          <w:p w14:paraId="35CA5885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2EB2C2DB" w14:textId="2E4FD7E9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1μg/m</w:t>
            </w:r>
            <w:r w:rsidR="008F1B3C">
              <w:rPr>
                <w:rFonts w:eastAsia="SimSun" w:hint="eastAsia"/>
                <w:lang w:eastAsia="zh-CN"/>
              </w:rPr>
              <w:t>L</w:t>
            </w:r>
          </w:p>
        </w:tc>
      </w:tr>
      <w:tr w:rsidR="00450800" w:rsidRPr="00591450" w14:paraId="7B1B51DC" w14:textId="77777777" w:rsidTr="006F0BFB">
        <w:tc>
          <w:tcPr>
            <w:tcW w:w="3547" w:type="dxa"/>
          </w:tcPr>
          <w:p w14:paraId="1FC9D859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CCL20</w:t>
            </w:r>
          </w:p>
        </w:tc>
        <w:tc>
          <w:tcPr>
            <w:tcW w:w="2827" w:type="dxa"/>
          </w:tcPr>
          <w:p w14:paraId="1D7D83AF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MCE(HY-P7261)</w:t>
            </w:r>
          </w:p>
        </w:tc>
        <w:tc>
          <w:tcPr>
            <w:tcW w:w="1523" w:type="dxa"/>
          </w:tcPr>
          <w:p w14:paraId="733190A3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4F86A2AB" w14:textId="481AD7EB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1μg/</w:t>
            </w:r>
            <w:r w:rsidR="008F1B3C" w:rsidRPr="00BD71A0">
              <w:rPr>
                <w:rFonts w:eastAsia="SimSun"/>
              </w:rPr>
              <w:t>m</w:t>
            </w:r>
            <w:r w:rsidR="008F1B3C">
              <w:rPr>
                <w:rFonts w:eastAsia="SimSun" w:hint="eastAsia"/>
                <w:lang w:eastAsia="zh-CN"/>
              </w:rPr>
              <w:t>L</w:t>
            </w:r>
          </w:p>
        </w:tc>
      </w:tr>
      <w:tr w:rsidR="00450800" w:rsidRPr="00591450" w14:paraId="09EEA6DA" w14:textId="77777777" w:rsidTr="006F0BFB">
        <w:tc>
          <w:tcPr>
            <w:tcW w:w="3547" w:type="dxa"/>
          </w:tcPr>
          <w:p w14:paraId="622059A9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CXCL1</w:t>
            </w:r>
          </w:p>
        </w:tc>
        <w:tc>
          <w:tcPr>
            <w:tcW w:w="2827" w:type="dxa"/>
          </w:tcPr>
          <w:p w14:paraId="0E1C823D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Sino(80039-RNCE)</w:t>
            </w:r>
          </w:p>
        </w:tc>
        <w:tc>
          <w:tcPr>
            <w:tcW w:w="1523" w:type="dxa"/>
          </w:tcPr>
          <w:p w14:paraId="76BD0977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4D2119FC" w14:textId="48DA2248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1μg/</w:t>
            </w:r>
            <w:r w:rsidR="008F1B3C" w:rsidRPr="00BD71A0">
              <w:rPr>
                <w:rFonts w:eastAsia="SimSun"/>
              </w:rPr>
              <w:t>m</w:t>
            </w:r>
            <w:r w:rsidR="008F1B3C">
              <w:rPr>
                <w:rFonts w:eastAsia="SimSun" w:hint="eastAsia"/>
                <w:lang w:eastAsia="zh-CN"/>
              </w:rPr>
              <w:t>L</w:t>
            </w:r>
          </w:p>
        </w:tc>
      </w:tr>
      <w:tr w:rsidR="00450800" w:rsidRPr="00591450" w14:paraId="2F1D8F11" w14:textId="77777777" w:rsidTr="006F0BFB">
        <w:tc>
          <w:tcPr>
            <w:tcW w:w="3547" w:type="dxa"/>
          </w:tcPr>
          <w:p w14:paraId="2383A58E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CXCL10</w:t>
            </w:r>
          </w:p>
        </w:tc>
        <w:tc>
          <w:tcPr>
            <w:tcW w:w="2827" w:type="dxa"/>
          </w:tcPr>
          <w:p w14:paraId="0C730072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Sino(80057-R08Y)</w:t>
            </w:r>
          </w:p>
        </w:tc>
        <w:tc>
          <w:tcPr>
            <w:tcW w:w="1523" w:type="dxa"/>
          </w:tcPr>
          <w:p w14:paraId="32E4D04F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0F1837B3" w14:textId="73620676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1μg/</w:t>
            </w:r>
            <w:r w:rsidR="008F1B3C" w:rsidRPr="00BD71A0">
              <w:rPr>
                <w:rFonts w:eastAsia="SimSun"/>
              </w:rPr>
              <w:t>m</w:t>
            </w:r>
            <w:r w:rsidR="008F1B3C">
              <w:rPr>
                <w:rFonts w:eastAsia="SimSun" w:hint="eastAsia"/>
                <w:lang w:eastAsia="zh-CN"/>
              </w:rPr>
              <w:t>L</w:t>
            </w:r>
          </w:p>
        </w:tc>
      </w:tr>
      <w:tr w:rsidR="00450800" w:rsidRPr="00591450" w14:paraId="1DC2E380" w14:textId="77777777" w:rsidTr="006F0BFB">
        <w:tc>
          <w:tcPr>
            <w:tcW w:w="3547" w:type="dxa"/>
          </w:tcPr>
          <w:p w14:paraId="1C064C21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VEGFA</w:t>
            </w:r>
          </w:p>
        </w:tc>
        <w:tc>
          <w:tcPr>
            <w:tcW w:w="2827" w:type="dxa"/>
          </w:tcPr>
          <w:p w14:paraId="38A3565F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Sino(80006-RNAB)</w:t>
            </w:r>
          </w:p>
        </w:tc>
        <w:tc>
          <w:tcPr>
            <w:tcW w:w="1523" w:type="dxa"/>
          </w:tcPr>
          <w:p w14:paraId="6D353FD1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2EDE35CE" w14:textId="129EC2B3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1μg/</w:t>
            </w:r>
            <w:r w:rsidR="008F1B3C" w:rsidRPr="00BD71A0">
              <w:rPr>
                <w:rFonts w:eastAsia="SimSun"/>
              </w:rPr>
              <w:t>m</w:t>
            </w:r>
            <w:r w:rsidR="008F1B3C">
              <w:rPr>
                <w:rFonts w:eastAsia="SimSun" w:hint="eastAsia"/>
                <w:lang w:eastAsia="zh-CN"/>
              </w:rPr>
              <w:t>L</w:t>
            </w:r>
          </w:p>
        </w:tc>
      </w:tr>
      <w:tr w:rsidR="00450800" w:rsidRPr="00591450" w14:paraId="0490C9DD" w14:textId="77777777" w:rsidTr="006F0BFB">
        <w:tc>
          <w:tcPr>
            <w:tcW w:w="3547" w:type="dxa"/>
          </w:tcPr>
          <w:p w14:paraId="589E59CC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MPO</w:t>
            </w:r>
          </w:p>
        </w:tc>
        <w:tc>
          <w:tcPr>
            <w:tcW w:w="2827" w:type="dxa"/>
          </w:tcPr>
          <w:p w14:paraId="4DE7DF12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  <w:bCs/>
              </w:rPr>
            </w:pPr>
            <w:r w:rsidRPr="00BD71A0">
              <w:rPr>
                <w:rFonts w:eastAsia="SimSun"/>
                <w:bCs/>
              </w:rPr>
              <w:t>Sino(11917-H08H)</w:t>
            </w:r>
          </w:p>
        </w:tc>
        <w:tc>
          <w:tcPr>
            <w:tcW w:w="1523" w:type="dxa"/>
          </w:tcPr>
          <w:p w14:paraId="536587F6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791DBAB6" w14:textId="6F9FFACE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50μg/</w:t>
            </w:r>
            <w:r w:rsidR="008F1B3C" w:rsidRPr="00BD71A0">
              <w:rPr>
                <w:rFonts w:eastAsia="SimSun"/>
              </w:rPr>
              <w:t>m</w:t>
            </w:r>
            <w:r w:rsidR="008F1B3C">
              <w:rPr>
                <w:rFonts w:eastAsia="SimSun" w:hint="eastAsia"/>
                <w:lang w:eastAsia="zh-CN"/>
              </w:rPr>
              <w:t>L</w:t>
            </w:r>
          </w:p>
        </w:tc>
      </w:tr>
      <w:tr w:rsidR="00450800" w:rsidRPr="00591450" w14:paraId="4835AEB7" w14:textId="77777777" w:rsidTr="006F0BFB">
        <w:tc>
          <w:tcPr>
            <w:tcW w:w="3547" w:type="dxa"/>
          </w:tcPr>
          <w:p w14:paraId="419CCC92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</w:pPr>
            <w:r w:rsidRPr="00BD71A0">
              <w:t>GLX351322</w:t>
            </w:r>
          </w:p>
        </w:tc>
        <w:tc>
          <w:tcPr>
            <w:tcW w:w="2827" w:type="dxa"/>
          </w:tcPr>
          <w:p w14:paraId="3760DA1A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</w:pPr>
            <w:r w:rsidRPr="00BD71A0">
              <w:t>Selleck(S0178)</w:t>
            </w:r>
          </w:p>
        </w:tc>
        <w:tc>
          <w:tcPr>
            <w:tcW w:w="1523" w:type="dxa"/>
          </w:tcPr>
          <w:p w14:paraId="199BE1DA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color w:val="000000"/>
              </w:rPr>
              <w:t>/</w:t>
            </w:r>
          </w:p>
        </w:tc>
        <w:tc>
          <w:tcPr>
            <w:tcW w:w="1317" w:type="dxa"/>
          </w:tcPr>
          <w:p w14:paraId="0C3429D6" w14:textId="6765B05D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5mg/</w:t>
            </w:r>
            <w:r w:rsidR="00F67C72" w:rsidRPr="00BD71A0">
              <w:rPr>
                <w:rFonts w:eastAsia="SimSun"/>
              </w:rPr>
              <w:t>m</w:t>
            </w:r>
            <w:r w:rsidR="00F67C72">
              <w:rPr>
                <w:rFonts w:eastAsia="SimSun" w:hint="eastAsia"/>
                <w:lang w:eastAsia="zh-CN"/>
              </w:rPr>
              <w:t>L</w:t>
            </w:r>
          </w:p>
        </w:tc>
      </w:tr>
      <w:tr w:rsidR="00450800" w:rsidRPr="00591450" w14:paraId="0213593D" w14:textId="77777777" w:rsidTr="006F0BFB">
        <w:tc>
          <w:tcPr>
            <w:tcW w:w="3547" w:type="dxa"/>
          </w:tcPr>
          <w:p w14:paraId="4E7C7041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SimSun"/>
              </w:rPr>
            </w:pPr>
            <w:r w:rsidRPr="00BD71A0">
              <w:rPr>
                <w:rFonts w:eastAsia="Times New Roman"/>
                <w:bCs/>
              </w:rPr>
              <w:t>DMSO</w:t>
            </w:r>
          </w:p>
        </w:tc>
        <w:tc>
          <w:tcPr>
            <w:tcW w:w="2827" w:type="dxa"/>
          </w:tcPr>
          <w:p w14:paraId="16EB5C49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Times New Roman"/>
                <w:bCs/>
              </w:rPr>
              <w:t>Solarbio(D8371)</w:t>
            </w:r>
          </w:p>
        </w:tc>
        <w:tc>
          <w:tcPr>
            <w:tcW w:w="1523" w:type="dxa"/>
          </w:tcPr>
          <w:p w14:paraId="5E401ADC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Times New Roman"/>
                <w:bCs/>
              </w:rPr>
              <w:t>Solvent</w:t>
            </w:r>
          </w:p>
        </w:tc>
        <w:tc>
          <w:tcPr>
            <w:tcW w:w="1317" w:type="dxa"/>
          </w:tcPr>
          <w:p w14:paraId="5C53488E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</w:tr>
      <w:tr w:rsidR="00450800" w:rsidRPr="00591450" w14:paraId="72F32812" w14:textId="77777777" w:rsidTr="006F0BFB">
        <w:tc>
          <w:tcPr>
            <w:tcW w:w="3547" w:type="dxa"/>
          </w:tcPr>
          <w:p w14:paraId="3B5330FB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rFonts w:eastAsia="Times New Roman"/>
                <w:bCs/>
              </w:rPr>
            </w:pPr>
            <w:r w:rsidRPr="00BD71A0">
              <w:rPr>
                <w:rFonts w:eastAsia="Times New Roman"/>
                <w:bCs/>
              </w:rPr>
              <w:t>MitoSOX</w:t>
            </w:r>
          </w:p>
        </w:tc>
        <w:tc>
          <w:tcPr>
            <w:tcW w:w="2827" w:type="dxa"/>
          </w:tcPr>
          <w:p w14:paraId="018AF364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Times New Roman"/>
                <w:bCs/>
              </w:rPr>
            </w:pPr>
            <w:r w:rsidRPr="00BD71A0">
              <w:rPr>
                <w:rFonts w:eastAsia="Times New Roman"/>
                <w:bCs/>
              </w:rPr>
              <w:t>Invitrogen(M36008)</w:t>
            </w:r>
          </w:p>
        </w:tc>
        <w:tc>
          <w:tcPr>
            <w:tcW w:w="1523" w:type="dxa"/>
          </w:tcPr>
          <w:p w14:paraId="4AA80484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Times New Roman"/>
                <w:bCs/>
              </w:rPr>
            </w:pPr>
            <w:r w:rsidRPr="00BD71A0">
              <w:rPr>
                <w:rFonts w:eastAsia="SimSun"/>
              </w:rPr>
              <w:t>IF</w:t>
            </w:r>
          </w:p>
        </w:tc>
        <w:tc>
          <w:tcPr>
            <w:tcW w:w="1317" w:type="dxa"/>
          </w:tcPr>
          <w:p w14:paraId="2AC216D8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</w:tr>
      <w:tr w:rsidR="00450800" w:rsidRPr="00591450" w14:paraId="0F7A01D0" w14:textId="77777777" w:rsidTr="006F0BFB">
        <w:tc>
          <w:tcPr>
            <w:tcW w:w="3547" w:type="dxa"/>
          </w:tcPr>
          <w:p w14:paraId="75551EF1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bCs/>
              </w:rPr>
            </w:pPr>
            <w:r w:rsidRPr="00BD71A0">
              <w:rPr>
                <w:bCs/>
              </w:rPr>
              <w:t>LPS</w:t>
            </w:r>
          </w:p>
        </w:tc>
        <w:tc>
          <w:tcPr>
            <w:tcW w:w="2827" w:type="dxa"/>
          </w:tcPr>
          <w:p w14:paraId="5D90ECAC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Times New Roman"/>
                <w:bCs/>
              </w:rPr>
            </w:pPr>
            <w:r w:rsidRPr="00BD71A0">
              <w:rPr>
                <w:rFonts w:eastAsia="Times New Roman"/>
                <w:bCs/>
              </w:rPr>
              <w:t>Solarbio(L8880)</w:t>
            </w:r>
          </w:p>
        </w:tc>
        <w:tc>
          <w:tcPr>
            <w:tcW w:w="1523" w:type="dxa"/>
          </w:tcPr>
          <w:p w14:paraId="1BD47CB2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Times New Roman"/>
                <w:bCs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41C075F5" w14:textId="432BBF9E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1mg/</w:t>
            </w:r>
            <w:r w:rsidR="00F67C72" w:rsidRPr="00BD71A0">
              <w:rPr>
                <w:rFonts w:eastAsia="SimSun"/>
              </w:rPr>
              <w:t>m</w:t>
            </w:r>
            <w:r w:rsidR="00F67C72">
              <w:rPr>
                <w:rFonts w:eastAsia="SimSun" w:hint="eastAsia"/>
                <w:lang w:eastAsia="zh-CN"/>
              </w:rPr>
              <w:t>L</w:t>
            </w:r>
          </w:p>
        </w:tc>
      </w:tr>
      <w:tr w:rsidR="00450800" w:rsidRPr="00591450" w14:paraId="49D2EBBC" w14:textId="77777777" w:rsidTr="006F0BFB">
        <w:tc>
          <w:tcPr>
            <w:tcW w:w="3547" w:type="dxa"/>
          </w:tcPr>
          <w:p w14:paraId="56A438D1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bCs/>
              </w:rPr>
            </w:pPr>
            <w:r w:rsidRPr="00BD71A0">
              <w:rPr>
                <w:bCs/>
              </w:rPr>
              <w:t>H</w:t>
            </w:r>
            <w:r w:rsidRPr="00BD71A0">
              <w:rPr>
                <w:bCs/>
                <w:vertAlign w:val="subscript"/>
              </w:rPr>
              <w:t>2</w:t>
            </w:r>
            <w:r w:rsidRPr="00BD71A0">
              <w:rPr>
                <w:bCs/>
              </w:rPr>
              <w:t>O</w:t>
            </w:r>
            <w:r w:rsidRPr="00BD71A0">
              <w:rPr>
                <w:bCs/>
                <w:vertAlign w:val="subscript"/>
              </w:rPr>
              <w:t>2</w:t>
            </w:r>
          </w:p>
        </w:tc>
        <w:tc>
          <w:tcPr>
            <w:tcW w:w="2827" w:type="dxa"/>
          </w:tcPr>
          <w:p w14:paraId="752482DD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Times New Roman"/>
                <w:bCs/>
              </w:rPr>
            </w:pPr>
          </w:p>
        </w:tc>
        <w:tc>
          <w:tcPr>
            <w:tcW w:w="1523" w:type="dxa"/>
          </w:tcPr>
          <w:p w14:paraId="14BD496E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3CB6BF3A" w14:textId="0062F674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0.3mM/</w:t>
            </w:r>
            <w:r w:rsidR="00F67C72" w:rsidRPr="00BD71A0">
              <w:rPr>
                <w:rFonts w:eastAsia="SimSun"/>
              </w:rPr>
              <w:t>m</w:t>
            </w:r>
            <w:r w:rsidR="00F67C72">
              <w:rPr>
                <w:rFonts w:eastAsia="SimSun" w:hint="eastAsia"/>
                <w:lang w:eastAsia="zh-CN"/>
              </w:rPr>
              <w:t>L</w:t>
            </w:r>
          </w:p>
        </w:tc>
      </w:tr>
      <w:tr w:rsidR="00450800" w:rsidRPr="00591450" w14:paraId="4621BD6D" w14:textId="77777777" w:rsidTr="006F0BFB">
        <w:tc>
          <w:tcPr>
            <w:tcW w:w="3547" w:type="dxa"/>
          </w:tcPr>
          <w:p w14:paraId="3BAA7911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bCs/>
              </w:rPr>
            </w:pPr>
            <w:r w:rsidRPr="00BD71A0">
              <w:rPr>
                <w:bCs/>
              </w:rPr>
              <w:t>NAC</w:t>
            </w:r>
          </w:p>
        </w:tc>
        <w:tc>
          <w:tcPr>
            <w:tcW w:w="2827" w:type="dxa"/>
          </w:tcPr>
          <w:p w14:paraId="15F35EFD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bCs/>
              </w:rPr>
            </w:pPr>
            <w:r w:rsidRPr="00BD71A0">
              <w:rPr>
                <w:bCs/>
              </w:rPr>
              <w:t>Selleck(S1623)</w:t>
            </w:r>
          </w:p>
        </w:tc>
        <w:tc>
          <w:tcPr>
            <w:tcW w:w="1523" w:type="dxa"/>
          </w:tcPr>
          <w:p w14:paraId="348FD346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0CA8E339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10nM</w:t>
            </w:r>
          </w:p>
        </w:tc>
      </w:tr>
      <w:tr w:rsidR="00450800" w:rsidRPr="00591450" w14:paraId="3C81F54D" w14:textId="77777777" w:rsidTr="006F0BFB">
        <w:tc>
          <w:tcPr>
            <w:tcW w:w="3547" w:type="dxa"/>
          </w:tcPr>
          <w:p w14:paraId="176CCF86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bCs/>
              </w:rPr>
            </w:pPr>
            <w:r w:rsidRPr="00BD71A0">
              <w:rPr>
                <w:bCs/>
              </w:rPr>
              <w:t>TRIzol</w:t>
            </w:r>
          </w:p>
        </w:tc>
        <w:tc>
          <w:tcPr>
            <w:tcW w:w="2827" w:type="dxa"/>
          </w:tcPr>
          <w:p w14:paraId="446201C0" w14:textId="358C7F66" w:rsidR="00CB4033" w:rsidRPr="00BD71A0" w:rsidRDefault="00B124E7" w:rsidP="00545017">
            <w:pPr>
              <w:adjustRightInd w:val="0"/>
              <w:spacing w:line="360" w:lineRule="atLeast"/>
              <w:jc w:val="center"/>
              <w:textAlignment w:val="baseline"/>
              <w:rPr>
                <w:bCs/>
              </w:rPr>
            </w:pPr>
            <w:r w:rsidRPr="00BD71A0">
              <w:rPr>
                <w:bCs/>
              </w:rPr>
              <w:t>Invitrogen (</w:t>
            </w:r>
            <w:r w:rsidR="00CB4033" w:rsidRPr="00BD71A0">
              <w:rPr>
                <w:bCs/>
              </w:rPr>
              <w:t>15596018)</w:t>
            </w:r>
          </w:p>
        </w:tc>
        <w:tc>
          <w:tcPr>
            <w:tcW w:w="1523" w:type="dxa"/>
          </w:tcPr>
          <w:p w14:paraId="7EE9F3D2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703BADA8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</w:tr>
      <w:tr w:rsidR="00450800" w:rsidRPr="00591450" w14:paraId="73719110" w14:textId="77777777" w:rsidTr="006F0BFB">
        <w:tc>
          <w:tcPr>
            <w:tcW w:w="3547" w:type="dxa"/>
          </w:tcPr>
          <w:p w14:paraId="60AC5AC5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bCs/>
              </w:rPr>
            </w:pPr>
            <w:r w:rsidRPr="00BD71A0">
              <w:rPr>
                <w:bCs/>
              </w:rPr>
              <w:t>ROS Assay Kit</w:t>
            </w:r>
          </w:p>
        </w:tc>
        <w:tc>
          <w:tcPr>
            <w:tcW w:w="2827" w:type="dxa"/>
          </w:tcPr>
          <w:p w14:paraId="4F232290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bCs/>
              </w:rPr>
            </w:pPr>
            <w:r w:rsidRPr="00BD71A0">
              <w:rPr>
                <w:bCs/>
              </w:rPr>
              <w:t>US Everbright(R6033)</w:t>
            </w:r>
          </w:p>
        </w:tc>
        <w:tc>
          <w:tcPr>
            <w:tcW w:w="1523" w:type="dxa"/>
          </w:tcPr>
          <w:p w14:paraId="11F1D6D7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05CBB87F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1μM</w:t>
            </w:r>
          </w:p>
        </w:tc>
      </w:tr>
      <w:tr w:rsidR="00450800" w:rsidRPr="00591450" w14:paraId="3A0A0689" w14:textId="77777777" w:rsidTr="006F0BFB">
        <w:tc>
          <w:tcPr>
            <w:tcW w:w="3547" w:type="dxa"/>
          </w:tcPr>
          <w:p w14:paraId="66D7041A" w14:textId="77777777" w:rsidR="00CB4033" w:rsidRPr="00BD71A0" w:rsidRDefault="00CB4033" w:rsidP="00B124E7">
            <w:pPr>
              <w:adjustRightInd w:val="0"/>
              <w:spacing w:line="360" w:lineRule="atLeast"/>
              <w:textAlignment w:val="baseline"/>
              <w:rPr>
                <w:bCs/>
              </w:rPr>
            </w:pPr>
            <w:r w:rsidRPr="00BD71A0">
              <w:rPr>
                <w:bCs/>
              </w:rPr>
              <w:t>MDA Assay Kit</w:t>
            </w:r>
          </w:p>
        </w:tc>
        <w:tc>
          <w:tcPr>
            <w:tcW w:w="2827" w:type="dxa"/>
          </w:tcPr>
          <w:p w14:paraId="61C54BDC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bCs/>
              </w:rPr>
            </w:pPr>
            <w:r w:rsidRPr="00BD71A0">
              <w:rPr>
                <w:bCs/>
              </w:rPr>
              <w:t>Beyotime(S0131S)</w:t>
            </w:r>
          </w:p>
        </w:tc>
        <w:tc>
          <w:tcPr>
            <w:tcW w:w="1523" w:type="dxa"/>
          </w:tcPr>
          <w:p w14:paraId="68FC1EC5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2B356254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</w:tr>
      <w:tr w:rsidR="00450800" w:rsidRPr="00591450" w14:paraId="30BD0B06" w14:textId="77777777" w:rsidTr="006F0BFB">
        <w:tc>
          <w:tcPr>
            <w:tcW w:w="3547" w:type="dxa"/>
          </w:tcPr>
          <w:p w14:paraId="2DA97D54" w14:textId="50D20BD2" w:rsidR="00CB4033" w:rsidRPr="00BD71A0" w:rsidRDefault="00777A29" w:rsidP="00B124E7">
            <w:pPr>
              <w:adjustRightInd w:val="0"/>
              <w:spacing w:line="360" w:lineRule="atLeast"/>
              <w:textAlignment w:val="baseline"/>
              <w:rPr>
                <w:rFonts w:eastAsiaTheme="minorEastAsia"/>
                <w:bCs/>
                <w:lang w:eastAsia="zh-CN"/>
              </w:rPr>
            </w:pPr>
            <w:r>
              <w:rPr>
                <w:rFonts w:eastAsiaTheme="minorEastAsia" w:hint="eastAsia"/>
                <w:bCs/>
                <w:lang w:eastAsia="zh-CN"/>
              </w:rPr>
              <w:t>R</w:t>
            </w:r>
            <w:r w:rsidR="00CB4033" w:rsidRPr="00BD71A0">
              <w:rPr>
                <w:rFonts w:eastAsiaTheme="minorEastAsia"/>
                <w:bCs/>
                <w:lang w:eastAsia="zh-CN"/>
              </w:rPr>
              <w:t xml:space="preserve">at-MPO </w:t>
            </w:r>
            <w:r w:rsidR="008F1B3C" w:rsidRPr="00BD71A0">
              <w:rPr>
                <w:rFonts w:eastAsiaTheme="minorEastAsia"/>
                <w:bCs/>
                <w:lang w:eastAsia="zh-CN"/>
              </w:rPr>
              <w:t>E</w:t>
            </w:r>
            <w:r w:rsidR="008F1B3C">
              <w:rPr>
                <w:rFonts w:eastAsiaTheme="minorEastAsia" w:hint="eastAsia"/>
                <w:bCs/>
                <w:lang w:eastAsia="zh-CN"/>
              </w:rPr>
              <w:t>LISA</w:t>
            </w:r>
            <w:r w:rsidR="008F1B3C" w:rsidRPr="00BD71A0">
              <w:rPr>
                <w:rFonts w:eastAsiaTheme="minorEastAsia"/>
                <w:bCs/>
                <w:lang w:eastAsia="zh-CN"/>
              </w:rPr>
              <w:t xml:space="preserve"> </w:t>
            </w:r>
            <w:r w:rsidR="00CB4033" w:rsidRPr="00BD71A0">
              <w:rPr>
                <w:rFonts w:eastAsiaTheme="minorEastAsia"/>
                <w:bCs/>
                <w:lang w:eastAsia="zh-CN"/>
              </w:rPr>
              <w:t>Kit</w:t>
            </w:r>
          </w:p>
        </w:tc>
        <w:tc>
          <w:tcPr>
            <w:tcW w:w="2827" w:type="dxa"/>
          </w:tcPr>
          <w:p w14:paraId="5A39C4E6" w14:textId="52E146C0" w:rsidR="00CB4033" w:rsidRPr="00BD71A0" w:rsidRDefault="00B124E7" w:rsidP="00545017">
            <w:pPr>
              <w:adjustRightInd w:val="0"/>
              <w:spacing w:line="360" w:lineRule="atLeast"/>
              <w:jc w:val="center"/>
              <w:textAlignment w:val="baseline"/>
              <w:rPr>
                <w:bCs/>
              </w:rPr>
            </w:pPr>
            <w:r w:rsidRPr="00BD71A0">
              <w:rPr>
                <w:rFonts w:eastAsiaTheme="minorEastAsia"/>
                <w:bCs/>
                <w:lang w:eastAsia="zh-CN"/>
              </w:rPr>
              <w:t>Saipei (</w:t>
            </w:r>
            <w:r w:rsidR="00CB4033" w:rsidRPr="00BD71A0">
              <w:rPr>
                <w:rFonts w:eastAsiaTheme="minorEastAsia"/>
                <w:bCs/>
                <w:lang w:eastAsia="zh-CN"/>
              </w:rPr>
              <w:t>SP12910</w:t>
            </w:r>
            <w:r w:rsidR="000039AB" w:rsidRPr="00BD71A0">
              <w:rPr>
                <w:rFonts w:eastAsiaTheme="minorEastAsia"/>
                <w:bCs/>
                <w:lang w:eastAsia="zh-CN"/>
              </w:rPr>
              <w:t>)</w:t>
            </w:r>
          </w:p>
        </w:tc>
        <w:tc>
          <w:tcPr>
            <w:tcW w:w="1523" w:type="dxa"/>
          </w:tcPr>
          <w:p w14:paraId="75438D09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3B86782C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</w:tr>
      <w:tr w:rsidR="00450800" w:rsidRPr="00591450" w14:paraId="166346DA" w14:textId="77777777" w:rsidTr="006F0BFB">
        <w:tc>
          <w:tcPr>
            <w:tcW w:w="3547" w:type="dxa"/>
          </w:tcPr>
          <w:p w14:paraId="5F5CB341" w14:textId="48EB8179" w:rsidR="00CB4033" w:rsidRPr="00BD71A0" w:rsidRDefault="00777A29" w:rsidP="00B124E7">
            <w:pPr>
              <w:adjustRightInd w:val="0"/>
              <w:spacing w:line="360" w:lineRule="atLeast"/>
              <w:textAlignment w:val="baseline"/>
              <w:rPr>
                <w:rFonts w:eastAsiaTheme="minorEastAsia"/>
                <w:bCs/>
                <w:lang w:eastAsia="zh-CN"/>
              </w:rPr>
            </w:pPr>
            <w:r>
              <w:rPr>
                <w:rFonts w:eastAsiaTheme="minorEastAsia" w:hint="eastAsia"/>
                <w:bCs/>
                <w:lang w:eastAsia="zh-CN"/>
              </w:rPr>
              <w:t>R</w:t>
            </w:r>
            <w:r w:rsidR="00CB4033" w:rsidRPr="00BD71A0">
              <w:rPr>
                <w:rFonts w:eastAsiaTheme="minorEastAsia"/>
                <w:bCs/>
                <w:lang w:eastAsia="zh-CN"/>
              </w:rPr>
              <w:t xml:space="preserve">at-Endothelin1 </w:t>
            </w:r>
            <w:r w:rsidR="008F1B3C" w:rsidRPr="00BD71A0">
              <w:rPr>
                <w:rFonts w:eastAsiaTheme="minorEastAsia"/>
                <w:bCs/>
                <w:lang w:eastAsia="zh-CN"/>
              </w:rPr>
              <w:t>E</w:t>
            </w:r>
            <w:r w:rsidR="008F1B3C">
              <w:rPr>
                <w:rFonts w:eastAsiaTheme="minorEastAsia" w:hint="eastAsia"/>
                <w:bCs/>
                <w:lang w:eastAsia="zh-CN"/>
              </w:rPr>
              <w:t>LISA</w:t>
            </w:r>
            <w:r w:rsidR="008F1B3C" w:rsidRPr="00BD71A0">
              <w:rPr>
                <w:rFonts w:eastAsiaTheme="minorEastAsia"/>
                <w:bCs/>
                <w:lang w:eastAsia="zh-CN"/>
              </w:rPr>
              <w:t xml:space="preserve"> </w:t>
            </w:r>
            <w:r w:rsidR="00CB4033" w:rsidRPr="00BD71A0">
              <w:rPr>
                <w:rFonts w:eastAsiaTheme="minorEastAsia"/>
                <w:bCs/>
                <w:lang w:eastAsia="zh-CN"/>
              </w:rPr>
              <w:t>Kit</w:t>
            </w:r>
          </w:p>
        </w:tc>
        <w:tc>
          <w:tcPr>
            <w:tcW w:w="2827" w:type="dxa"/>
          </w:tcPr>
          <w:p w14:paraId="0255A8CC" w14:textId="59DE22AD" w:rsidR="00CB4033" w:rsidRPr="00BD71A0" w:rsidRDefault="000039AB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Theme="minorEastAsia"/>
                <w:bCs/>
                <w:lang w:eastAsia="zh-CN"/>
              </w:rPr>
            </w:pPr>
            <w:r w:rsidRPr="00BD71A0">
              <w:rPr>
                <w:rFonts w:eastAsiaTheme="minorEastAsia"/>
                <w:bCs/>
                <w:lang w:eastAsia="zh-CN"/>
              </w:rPr>
              <w:t>Saipei (</w:t>
            </w:r>
            <w:r w:rsidR="00CB4033" w:rsidRPr="00BD71A0">
              <w:rPr>
                <w:rFonts w:eastAsiaTheme="minorEastAsia"/>
                <w:bCs/>
                <w:lang w:eastAsia="zh-CN"/>
              </w:rPr>
              <w:t>SP12602)</w:t>
            </w:r>
          </w:p>
        </w:tc>
        <w:tc>
          <w:tcPr>
            <w:tcW w:w="1523" w:type="dxa"/>
          </w:tcPr>
          <w:p w14:paraId="2B3947F8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4F8AAEDD" w14:textId="77777777" w:rsidR="00CB4033" w:rsidRPr="00BD71A0" w:rsidRDefault="00CB4033" w:rsidP="00545017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</w:tr>
      <w:tr w:rsidR="006F0BFB" w:rsidRPr="00591450" w14:paraId="4534D210" w14:textId="77777777" w:rsidTr="006F0BFB">
        <w:tc>
          <w:tcPr>
            <w:tcW w:w="3547" w:type="dxa"/>
          </w:tcPr>
          <w:p w14:paraId="1E7E70AE" w14:textId="450390FB" w:rsidR="006F0BFB" w:rsidRPr="00FD2AD7" w:rsidRDefault="006F0BFB" w:rsidP="006F0BFB">
            <w:pPr>
              <w:adjustRightInd w:val="0"/>
              <w:spacing w:line="360" w:lineRule="atLeast"/>
              <w:textAlignment w:val="baseline"/>
              <w:rPr>
                <w:rFonts w:eastAsiaTheme="minorEastAsia"/>
                <w:bCs/>
                <w:lang w:val="pt-PT" w:eastAsia="zh-CN"/>
              </w:rPr>
            </w:pPr>
            <w:r w:rsidRPr="00FD2AD7">
              <w:rPr>
                <w:rFonts w:eastAsiaTheme="minorEastAsia"/>
                <w:bCs/>
                <w:lang w:val="pt-PT" w:eastAsia="zh-CN"/>
              </w:rPr>
              <w:t>Rat IL-1</w:t>
            </w:r>
            <w:r w:rsidRPr="00777A29">
              <w:rPr>
                <w:rFonts w:eastAsiaTheme="minorEastAsia"/>
                <w:bCs/>
                <w:lang w:eastAsia="zh-CN"/>
              </w:rPr>
              <w:t>β</w:t>
            </w:r>
            <w:r w:rsidRPr="00FD2AD7">
              <w:rPr>
                <w:rFonts w:eastAsiaTheme="minorEastAsia" w:hint="eastAsia"/>
                <w:bCs/>
                <w:lang w:val="pt-PT" w:eastAsia="zh-CN"/>
              </w:rPr>
              <w:t xml:space="preserve"> </w:t>
            </w:r>
            <w:r w:rsidRPr="00FD2AD7">
              <w:rPr>
                <w:rFonts w:eastAsiaTheme="minorEastAsia"/>
                <w:bCs/>
                <w:lang w:val="pt-PT" w:eastAsia="zh-CN"/>
              </w:rPr>
              <w:t>ELISA Kit</w:t>
            </w:r>
          </w:p>
        </w:tc>
        <w:tc>
          <w:tcPr>
            <w:tcW w:w="2827" w:type="dxa"/>
          </w:tcPr>
          <w:p w14:paraId="73B5987F" w14:textId="1175365D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Theme="minorEastAsia"/>
                <w:bCs/>
                <w:lang w:eastAsia="zh-CN"/>
              </w:rPr>
            </w:pPr>
            <w:r>
              <w:rPr>
                <w:rFonts w:eastAsiaTheme="minorEastAsia" w:hint="eastAsia"/>
                <w:bCs/>
                <w:lang w:eastAsia="zh-CN"/>
              </w:rPr>
              <w:t>Elabscience (</w:t>
            </w:r>
            <w:r w:rsidRPr="00777A29">
              <w:rPr>
                <w:rFonts w:eastAsiaTheme="minorEastAsia"/>
                <w:bCs/>
                <w:lang w:eastAsia="zh-CN"/>
              </w:rPr>
              <w:t>E-EL-R0012</w:t>
            </w:r>
            <w:r>
              <w:rPr>
                <w:rFonts w:eastAsiaTheme="minorEastAsia" w:hint="eastAsia"/>
                <w:bCs/>
                <w:lang w:eastAsia="zh-CN"/>
              </w:rPr>
              <w:t>)</w:t>
            </w:r>
          </w:p>
        </w:tc>
        <w:tc>
          <w:tcPr>
            <w:tcW w:w="1523" w:type="dxa"/>
          </w:tcPr>
          <w:p w14:paraId="18A82D3C" w14:textId="7DC74423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06DC1C42" w14:textId="608DE162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</w:tr>
      <w:tr w:rsidR="006F0BFB" w:rsidRPr="00591450" w14:paraId="5A1144C6" w14:textId="77777777" w:rsidTr="006F0BFB">
        <w:tc>
          <w:tcPr>
            <w:tcW w:w="3547" w:type="dxa"/>
          </w:tcPr>
          <w:p w14:paraId="19A38557" w14:textId="5908A054" w:rsidR="006F0BFB" w:rsidRPr="001365FE" w:rsidRDefault="006F0BFB" w:rsidP="006F0BFB">
            <w:pPr>
              <w:adjustRightInd w:val="0"/>
              <w:spacing w:line="360" w:lineRule="atLeast"/>
              <w:textAlignment w:val="baseline"/>
              <w:rPr>
                <w:rFonts w:eastAsiaTheme="minorEastAsia"/>
                <w:bCs/>
                <w:lang w:eastAsia="zh-CN"/>
              </w:rPr>
            </w:pPr>
            <w:r w:rsidRPr="00777A29">
              <w:rPr>
                <w:rFonts w:eastAsiaTheme="minorEastAsia"/>
                <w:bCs/>
                <w:lang w:eastAsia="zh-CN"/>
              </w:rPr>
              <w:t>Rat IL-</w:t>
            </w:r>
            <w:r>
              <w:rPr>
                <w:rFonts w:eastAsiaTheme="minorEastAsia" w:hint="eastAsia"/>
                <w:bCs/>
                <w:lang w:eastAsia="zh-CN"/>
              </w:rPr>
              <w:t xml:space="preserve">6 </w:t>
            </w:r>
            <w:r w:rsidRPr="00777A29">
              <w:rPr>
                <w:rFonts w:eastAsiaTheme="minorEastAsia"/>
                <w:bCs/>
                <w:lang w:eastAsia="zh-CN"/>
              </w:rPr>
              <w:t>ELISA Kit</w:t>
            </w:r>
          </w:p>
        </w:tc>
        <w:tc>
          <w:tcPr>
            <w:tcW w:w="2827" w:type="dxa"/>
          </w:tcPr>
          <w:p w14:paraId="313F17F9" w14:textId="5561F3AD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Theme="minorEastAsia"/>
                <w:bCs/>
                <w:lang w:eastAsia="zh-CN"/>
              </w:rPr>
            </w:pPr>
            <w:r>
              <w:rPr>
                <w:rFonts w:eastAsiaTheme="minorEastAsia" w:hint="eastAsia"/>
                <w:bCs/>
                <w:lang w:eastAsia="zh-CN"/>
              </w:rPr>
              <w:t>Saipei (</w:t>
            </w:r>
            <w:r w:rsidRPr="001365FE">
              <w:rPr>
                <w:rFonts w:eastAsiaTheme="minorEastAsia"/>
                <w:bCs/>
                <w:lang w:eastAsia="zh-CN"/>
              </w:rPr>
              <w:t>SP12279</w:t>
            </w:r>
            <w:r>
              <w:rPr>
                <w:rFonts w:eastAsiaTheme="minorEastAsia" w:hint="eastAsia"/>
                <w:bCs/>
                <w:lang w:eastAsia="zh-CN"/>
              </w:rPr>
              <w:t>)</w:t>
            </w:r>
          </w:p>
        </w:tc>
        <w:tc>
          <w:tcPr>
            <w:tcW w:w="1523" w:type="dxa"/>
          </w:tcPr>
          <w:p w14:paraId="5C877C3A" w14:textId="28DCBAE2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54B5B5EE" w14:textId="36FA2F6B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</w:tr>
      <w:tr w:rsidR="006F0BFB" w:rsidRPr="00591450" w14:paraId="28A4D691" w14:textId="77777777" w:rsidTr="006F0BFB">
        <w:tc>
          <w:tcPr>
            <w:tcW w:w="3547" w:type="dxa"/>
          </w:tcPr>
          <w:p w14:paraId="6A33E559" w14:textId="3312CEBB" w:rsidR="006F0BFB" w:rsidRPr="001365FE" w:rsidRDefault="006F0BFB" w:rsidP="006F0BFB">
            <w:pPr>
              <w:adjustRightInd w:val="0"/>
              <w:spacing w:line="360" w:lineRule="atLeast"/>
              <w:textAlignment w:val="baseline"/>
              <w:rPr>
                <w:rFonts w:eastAsiaTheme="minorEastAsia"/>
                <w:bCs/>
                <w:lang w:eastAsia="zh-CN"/>
              </w:rPr>
            </w:pPr>
            <w:r w:rsidRPr="00403535">
              <w:rPr>
                <w:rFonts w:eastAsiaTheme="minorEastAsia"/>
                <w:bCs/>
                <w:lang w:eastAsia="zh-CN"/>
              </w:rPr>
              <w:t>Rat TNF-α</w:t>
            </w:r>
            <w:r>
              <w:rPr>
                <w:rFonts w:eastAsiaTheme="minorEastAsia" w:hint="eastAsia"/>
                <w:bCs/>
                <w:lang w:eastAsia="zh-CN"/>
              </w:rPr>
              <w:t xml:space="preserve"> </w:t>
            </w:r>
            <w:r w:rsidRPr="00403535">
              <w:rPr>
                <w:rFonts w:eastAsiaTheme="minorEastAsia"/>
                <w:bCs/>
                <w:lang w:eastAsia="zh-CN"/>
              </w:rPr>
              <w:t>ELISA Kit</w:t>
            </w:r>
          </w:p>
        </w:tc>
        <w:tc>
          <w:tcPr>
            <w:tcW w:w="2827" w:type="dxa"/>
          </w:tcPr>
          <w:p w14:paraId="63F26EE2" w14:textId="461ED2A9" w:rsidR="006F0BFB" w:rsidRPr="00403535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Theme="minorEastAsia"/>
                <w:bCs/>
                <w:lang w:eastAsia="zh-CN"/>
              </w:rPr>
            </w:pPr>
            <w:r>
              <w:rPr>
                <w:rFonts w:eastAsiaTheme="minorEastAsia" w:hint="eastAsia"/>
                <w:bCs/>
                <w:lang w:eastAsia="zh-CN"/>
              </w:rPr>
              <w:t>Saipei (</w:t>
            </w:r>
            <w:r w:rsidRPr="00403535">
              <w:rPr>
                <w:rFonts w:eastAsiaTheme="minorEastAsia"/>
                <w:bCs/>
                <w:lang w:eastAsia="zh-CN"/>
              </w:rPr>
              <w:t>SP12250</w:t>
            </w:r>
            <w:r>
              <w:rPr>
                <w:rFonts w:eastAsiaTheme="minorEastAsia" w:hint="eastAsia"/>
                <w:bCs/>
                <w:lang w:eastAsia="zh-CN"/>
              </w:rPr>
              <w:t>)</w:t>
            </w:r>
          </w:p>
        </w:tc>
        <w:tc>
          <w:tcPr>
            <w:tcW w:w="1523" w:type="dxa"/>
          </w:tcPr>
          <w:p w14:paraId="6694AEFD" w14:textId="5765C70E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710A0669" w14:textId="76924D82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</w:tr>
      <w:tr w:rsidR="006F0BFB" w:rsidRPr="00591450" w14:paraId="4D4856C6" w14:textId="77777777" w:rsidTr="006F0BFB">
        <w:tc>
          <w:tcPr>
            <w:tcW w:w="3547" w:type="dxa"/>
          </w:tcPr>
          <w:p w14:paraId="0C593E29" w14:textId="7C9A077F" w:rsidR="006F0BFB" w:rsidRPr="001365FE" w:rsidRDefault="006F0BFB" w:rsidP="006F0BFB">
            <w:pPr>
              <w:adjustRightInd w:val="0"/>
              <w:spacing w:line="360" w:lineRule="atLeast"/>
              <w:textAlignment w:val="baseline"/>
              <w:rPr>
                <w:rFonts w:eastAsiaTheme="minorEastAsia"/>
                <w:bCs/>
                <w:lang w:eastAsia="zh-CN"/>
              </w:rPr>
            </w:pPr>
            <w:r w:rsidRPr="00777A29">
              <w:rPr>
                <w:rFonts w:eastAsiaTheme="minorEastAsia"/>
                <w:bCs/>
                <w:lang w:eastAsia="zh-CN"/>
              </w:rPr>
              <w:t>Rat IL-1</w:t>
            </w:r>
            <w:r>
              <w:rPr>
                <w:rFonts w:eastAsiaTheme="minorEastAsia" w:hint="eastAsia"/>
                <w:bCs/>
                <w:lang w:eastAsia="zh-CN"/>
              </w:rPr>
              <w:t xml:space="preserve">0 </w:t>
            </w:r>
            <w:r w:rsidRPr="00777A29">
              <w:rPr>
                <w:rFonts w:eastAsiaTheme="minorEastAsia"/>
                <w:bCs/>
                <w:lang w:eastAsia="zh-CN"/>
              </w:rPr>
              <w:t>ELISA Kit</w:t>
            </w:r>
          </w:p>
        </w:tc>
        <w:tc>
          <w:tcPr>
            <w:tcW w:w="2827" w:type="dxa"/>
          </w:tcPr>
          <w:p w14:paraId="56B256BA" w14:textId="1EDF8D9E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Theme="minorEastAsia"/>
                <w:bCs/>
                <w:lang w:eastAsia="zh-CN"/>
              </w:rPr>
            </w:pPr>
            <w:r>
              <w:rPr>
                <w:rFonts w:eastAsiaTheme="minorEastAsia" w:hint="eastAsia"/>
                <w:bCs/>
                <w:lang w:eastAsia="zh-CN"/>
              </w:rPr>
              <w:t>Saipei (</w:t>
            </w:r>
            <w:r w:rsidRPr="001365FE">
              <w:rPr>
                <w:rFonts w:eastAsiaTheme="minorEastAsia"/>
                <w:bCs/>
                <w:lang w:eastAsia="zh-CN"/>
              </w:rPr>
              <w:t>SP12294</w:t>
            </w:r>
            <w:r>
              <w:rPr>
                <w:rFonts w:eastAsiaTheme="minorEastAsia" w:hint="eastAsia"/>
                <w:bCs/>
                <w:lang w:eastAsia="zh-CN"/>
              </w:rPr>
              <w:t>)</w:t>
            </w:r>
          </w:p>
        </w:tc>
        <w:tc>
          <w:tcPr>
            <w:tcW w:w="1523" w:type="dxa"/>
          </w:tcPr>
          <w:p w14:paraId="12B60161" w14:textId="604CE4BB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  <w:tc>
          <w:tcPr>
            <w:tcW w:w="1317" w:type="dxa"/>
          </w:tcPr>
          <w:p w14:paraId="6B5F979D" w14:textId="00EFC622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/</w:t>
            </w:r>
          </w:p>
        </w:tc>
      </w:tr>
      <w:tr w:rsidR="006F0BFB" w:rsidRPr="00591450" w14:paraId="28E5D1A6" w14:textId="77777777" w:rsidTr="006F0BFB">
        <w:tc>
          <w:tcPr>
            <w:tcW w:w="3547" w:type="dxa"/>
            <w:tcBorders>
              <w:bottom w:val="single" w:sz="12" w:space="0" w:color="auto"/>
            </w:tcBorders>
          </w:tcPr>
          <w:p w14:paraId="79A1E89E" w14:textId="77777777" w:rsidR="006F0BFB" w:rsidRPr="00BD71A0" w:rsidRDefault="006F0BFB" w:rsidP="006F0BFB">
            <w:pPr>
              <w:adjustRightInd w:val="0"/>
              <w:spacing w:line="360" w:lineRule="atLeast"/>
              <w:textAlignment w:val="baseline"/>
              <w:rPr>
                <w:bCs/>
              </w:rPr>
            </w:pPr>
            <w:r w:rsidRPr="00BD71A0">
              <w:rPr>
                <w:bCs/>
              </w:rPr>
              <w:t>Enhanced mitochondrial membrane potential assay kit (JC-1)</w:t>
            </w:r>
          </w:p>
        </w:tc>
        <w:tc>
          <w:tcPr>
            <w:tcW w:w="2827" w:type="dxa"/>
            <w:tcBorders>
              <w:bottom w:val="single" w:sz="12" w:space="0" w:color="auto"/>
            </w:tcBorders>
          </w:tcPr>
          <w:p w14:paraId="5365E3EB" w14:textId="77777777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Beyotime(C2003S)</w:t>
            </w:r>
          </w:p>
        </w:tc>
        <w:tc>
          <w:tcPr>
            <w:tcW w:w="1523" w:type="dxa"/>
            <w:tcBorders>
              <w:bottom w:val="single" w:sz="12" w:space="0" w:color="auto"/>
            </w:tcBorders>
          </w:tcPr>
          <w:p w14:paraId="06E58537" w14:textId="77777777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rFonts w:eastAsia="SimSun"/>
              </w:rPr>
            </w:pPr>
            <w:r w:rsidRPr="00BD71A0">
              <w:rPr>
                <w:rFonts w:eastAsia="SimSun"/>
              </w:rPr>
              <w:t>IF</w:t>
            </w:r>
          </w:p>
        </w:tc>
        <w:tc>
          <w:tcPr>
            <w:tcW w:w="1317" w:type="dxa"/>
            <w:tcBorders>
              <w:bottom w:val="single" w:sz="12" w:space="0" w:color="auto"/>
            </w:tcBorders>
          </w:tcPr>
          <w:p w14:paraId="2E345677" w14:textId="77777777" w:rsidR="006F0BFB" w:rsidRPr="00BD71A0" w:rsidRDefault="006F0BFB" w:rsidP="006F0BFB">
            <w:pPr>
              <w:adjustRightInd w:val="0"/>
              <w:spacing w:line="360" w:lineRule="atLeast"/>
              <w:jc w:val="center"/>
              <w:textAlignment w:val="baseline"/>
              <w:rPr>
                <w:bCs/>
              </w:rPr>
            </w:pPr>
            <w:r w:rsidRPr="00BD71A0">
              <w:rPr>
                <w:bCs/>
              </w:rPr>
              <w:t>/</w:t>
            </w:r>
          </w:p>
        </w:tc>
      </w:tr>
    </w:tbl>
    <w:p w14:paraId="13A88C8C" w14:textId="77777777" w:rsidR="00CB4033" w:rsidRDefault="00CB4033" w:rsidP="00CB4033">
      <w:pPr>
        <w:spacing w:line="360" w:lineRule="auto"/>
        <w:jc w:val="both"/>
        <w:rPr>
          <w:rFonts w:eastAsiaTheme="minorEastAsia"/>
          <w:szCs w:val="32"/>
          <w:lang w:eastAsia="zh-CN"/>
        </w:rPr>
      </w:pPr>
    </w:p>
    <w:p w14:paraId="1682EDAD" w14:textId="05E46808" w:rsidR="00B473A3" w:rsidRDefault="00B473A3">
      <w:pPr>
        <w:rPr>
          <w:rFonts w:eastAsiaTheme="minorEastAsia"/>
          <w:szCs w:val="32"/>
          <w:lang w:eastAsia="zh-CN"/>
        </w:rPr>
      </w:pPr>
      <w:r>
        <w:rPr>
          <w:rFonts w:eastAsiaTheme="minorEastAsia"/>
          <w:szCs w:val="32"/>
          <w:lang w:eastAsia="zh-CN"/>
        </w:rPr>
        <w:br w:type="page"/>
      </w:r>
    </w:p>
    <w:p w14:paraId="4F43C5A8" w14:textId="77777777" w:rsidR="001C3B99" w:rsidRPr="00591450" w:rsidRDefault="001C3B99" w:rsidP="00B124E7">
      <w:pPr>
        <w:rPr>
          <w:b/>
        </w:rPr>
      </w:pPr>
      <w:r w:rsidRPr="00591450">
        <w:rPr>
          <w:b/>
        </w:rPr>
        <w:lastRenderedPageBreak/>
        <w:t xml:space="preserve">Table S3. </w:t>
      </w:r>
      <w:r w:rsidRPr="00591450">
        <w:rPr>
          <w:bCs/>
        </w:rPr>
        <w:t>Primers used for quantitative PCR.</w:t>
      </w:r>
    </w:p>
    <w:tbl>
      <w:tblPr>
        <w:tblStyle w:val="TableGrid"/>
        <w:tblW w:w="9214" w:type="dxa"/>
        <w:tblLayout w:type="fixed"/>
        <w:tblLook w:val="04A0" w:firstRow="1" w:lastRow="0" w:firstColumn="1" w:lastColumn="0" w:noHBand="0" w:noVBand="1"/>
      </w:tblPr>
      <w:tblGrid>
        <w:gridCol w:w="3686"/>
        <w:gridCol w:w="5528"/>
      </w:tblGrid>
      <w:tr w:rsidR="001C3B99" w:rsidRPr="00591450" w14:paraId="4FA3350D" w14:textId="77777777" w:rsidTr="00B124E7">
        <w:trPr>
          <w:trHeight w:val="319"/>
        </w:trPr>
        <w:tc>
          <w:tcPr>
            <w:tcW w:w="36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6028EF3" w14:textId="77777777" w:rsidR="001C3B99" w:rsidRPr="00591450" w:rsidRDefault="001C3B99" w:rsidP="005E29B3">
            <w:pPr>
              <w:rPr>
                <w:b/>
              </w:rPr>
            </w:pPr>
            <w:r w:rsidRPr="00591450">
              <w:rPr>
                <w:b/>
              </w:rPr>
              <w:t xml:space="preserve">Target </w:t>
            </w:r>
          </w:p>
        </w:tc>
        <w:tc>
          <w:tcPr>
            <w:tcW w:w="55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B330712" w14:textId="77777777" w:rsidR="001C3B99" w:rsidRPr="00591450" w:rsidRDefault="001C3B99" w:rsidP="00E74EC5">
            <w:pPr>
              <w:jc w:val="both"/>
              <w:rPr>
                <w:b/>
              </w:rPr>
            </w:pPr>
            <w:r w:rsidRPr="00591450">
              <w:rPr>
                <w:b/>
              </w:rPr>
              <w:t>Primer sequence (5´→3´)</w:t>
            </w:r>
          </w:p>
        </w:tc>
      </w:tr>
      <w:tr w:rsidR="001C3B99" w:rsidRPr="00591450" w14:paraId="399F88CA" w14:textId="77777777" w:rsidTr="00B124E7">
        <w:trPr>
          <w:trHeight w:val="319"/>
        </w:trPr>
        <w:tc>
          <w:tcPr>
            <w:tcW w:w="36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33702B2" w14:textId="77777777" w:rsidR="001C3B99" w:rsidRPr="00CB15DA" w:rsidRDefault="001C3B99" w:rsidP="00E74EC5">
            <w:pPr>
              <w:jc w:val="both"/>
            </w:pPr>
            <w:r w:rsidRPr="005E29B3">
              <w:rPr>
                <w:rFonts w:eastAsia="DengXian"/>
              </w:rPr>
              <w:t>Tert</w:t>
            </w:r>
            <w:r w:rsidRPr="00CB15DA">
              <w:t>-Forward</w:t>
            </w:r>
          </w:p>
        </w:tc>
        <w:tc>
          <w:tcPr>
            <w:tcW w:w="552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06F51BD" w14:textId="77777777" w:rsidR="001C3B99" w:rsidRPr="00CB15DA" w:rsidRDefault="001C3B99" w:rsidP="00E74EC5">
            <w:pPr>
              <w:jc w:val="both"/>
            </w:pPr>
            <w:r w:rsidRPr="00CB15DA">
              <w:t>F: CTAGCTCATGTGTCAAGACCCTCTT</w:t>
            </w:r>
          </w:p>
        </w:tc>
      </w:tr>
      <w:tr w:rsidR="001C3B99" w:rsidRPr="00591450" w14:paraId="4B3D5DE2" w14:textId="77777777" w:rsidTr="00B124E7">
        <w:trPr>
          <w:trHeight w:val="319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84F9203" w14:textId="77777777" w:rsidR="001C3B99" w:rsidRPr="00CB15DA" w:rsidRDefault="001C3B99" w:rsidP="00E74EC5">
            <w:pPr>
              <w:jc w:val="both"/>
            </w:pPr>
            <w:r w:rsidRPr="005E29B3">
              <w:rPr>
                <w:rFonts w:eastAsia="DengXian"/>
              </w:rPr>
              <w:t>Tert</w:t>
            </w:r>
            <w:r w:rsidRPr="00CB15DA">
              <w:t>-Reverse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</w:tcPr>
          <w:p w14:paraId="5FA154C1" w14:textId="77777777" w:rsidR="001C3B99" w:rsidRPr="00CB15DA" w:rsidRDefault="001C3B99" w:rsidP="00E74EC5">
            <w:pPr>
              <w:jc w:val="both"/>
            </w:pPr>
            <w:r w:rsidRPr="00CB15DA">
              <w:t>R: GCCAGCACGTTTCTCTCGTT</w:t>
            </w:r>
          </w:p>
        </w:tc>
      </w:tr>
      <w:tr w:rsidR="001C3B99" w:rsidRPr="00591450" w14:paraId="018DA34E" w14:textId="77777777" w:rsidTr="00B124E7">
        <w:trPr>
          <w:trHeight w:val="319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0C4784EA" w14:textId="77777777" w:rsidR="001C3B99" w:rsidRPr="00CB15DA" w:rsidRDefault="001C3B99" w:rsidP="00E74EC5">
            <w:pPr>
              <w:jc w:val="both"/>
            </w:pPr>
            <w:r w:rsidRPr="005E29B3">
              <w:rPr>
                <w:rFonts w:eastAsia="DengXian"/>
              </w:rPr>
              <w:t>mt-Cyteb</w:t>
            </w:r>
            <w:r w:rsidRPr="00CB15DA">
              <w:t>-Forward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</w:tcPr>
          <w:p w14:paraId="2EC2C85F" w14:textId="77777777" w:rsidR="001C3B99" w:rsidRPr="00CB15DA" w:rsidRDefault="001C3B99" w:rsidP="00E74EC5">
            <w:pPr>
              <w:jc w:val="both"/>
            </w:pPr>
            <w:r w:rsidRPr="00CB15DA">
              <w:t>F: AGTAGACAAAGCCACCTTGA</w:t>
            </w:r>
          </w:p>
        </w:tc>
      </w:tr>
      <w:tr w:rsidR="001C3B99" w:rsidRPr="00591450" w14:paraId="103935AA" w14:textId="77777777" w:rsidTr="00B124E7">
        <w:trPr>
          <w:trHeight w:val="319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1BEA30E" w14:textId="77777777" w:rsidR="001C3B99" w:rsidRPr="00CB15DA" w:rsidRDefault="001C3B99" w:rsidP="00E74EC5">
            <w:pPr>
              <w:jc w:val="both"/>
            </w:pPr>
            <w:r w:rsidRPr="005E29B3">
              <w:rPr>
                <w:rFonts w:eastAsia="DengXian"/>
              </w:rPr>
              <w:t>mt-Cyteb</w:t>
            </w:r>
            <w:r w:rsidRPr="00CB15DA">
              <w:t>-Reverse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</w:tcPr>
          <w:p w14:paraId="79822102" w14:textId="77777777" w:rsidR="001C3B99" w:rsidRPr="00CB15DA" w:rsidRDefault="001C3B99" w:rsidP="00E74EC5">
            <w:pPr>
              <w:jc w:val="both"/>
            </w:pPr>
            <w:r w:rsidRPr="00CB15DA">
              <w:t>R: CCGCGATAATAAATGGTAAG</w:t>
            </w:r>
          </w:p>
        </w:tc>
      </w:tr>
      <w:tr w:rsidR="001C3B99" w:rsidRPr="00591450" w14:paraId="697E7D62" w14:textId="77777777" w:rsidTr="00B124E7">
        <w:trPr>
          <w:trHeight w:val="319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7DCC7439" w14:textId="77777777" w:rsidR="001C3B99" w:rsidRPr="00CB15DA" w:rsidRDefault="001C3B99" w:rsidP="00E74EC5">
            <w:pPr>
              <w:jc w:val="both"/>
            </w:pPr>
            <w:r w:rsidRPr="005E29B3">
              <w:rPr>
                <w:rFonts w:eastAsia="DengXian"/>
              </w:rPr>
              <w:t>mt-D-loop</w:t>
            </w:r>
            <w:r w:rsidRPr="00CB15DA">
              <w:t>-Forward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</w:tcPr>
          <w:p w14:paraId="2793BB20" w14:textId="77777777" w:rsidR="001C3B99" w:rsidRPr="00CB15DA" w:rsidRDefault="001C3B99" w:rsidP="00E74EC5">
            <w:pPr>
              <w:jc w:val="both"/>
            </w:pPr>
            <w:r w:rsidRPr="00CB15DA">
              <w:t>F: AATCTACCATCCTCCGTGAAACC</w:t>
            </w:r>
          </w:p>
        </w:tc>
      </w:tr>
      <w:tr w:rsidR="001C3B99" w:rsidRPr="00591450" w14:paraId="43E79B79" w14:textId="77777777" w:rsidTr="00B124E7">
        <w:trPr>
          <w:trHeight w:val="319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49D12BC" w14:textId="77777777" w:rsidR="001C3B99" w:rsidRPr="00CB15DA" w:rsidRDefault="001C3B99" w:rsidP="00E74EC5">
            <w:pPr>
              <w:jc w:val="both"/>
            </w:pPr>
            <w:r w:rsidRPr="005E29B3">
              <w:rPr>
                <w:rFonts w:eastAsia="DengXian"/>
              </w:rPr>
              <w:t>mt-D-loop</w:t>
            </w:r>
            <w:r w:rsidRPr="00CB15DA">
              <w:t>-Reverse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</w:tcPr>
          <w:p w14:paraId="08E492FD" w14:textId="77777777" w:rsidR="001C3B99" w:rsidRPr="00CB15DA" w:rsidRDefault="001C3B99" w:rsidP="00E74EC5">
            <w:pPr>
              <w:jc w:val="both"/>
            </w:pPr>
            <w:r w:rsidRPr="00CB15DA">
              <w:t>R: TCAGTTTAGCTACCCCCAAGTTTAA</w:t>
            </w:r>
          </w:p>
        </w:tc>
      </w:tr>
      <w:tr w:rsidR="001C3B99" w:rsidRPr="00591450" w14:paraId="32AC084C" w14:textId="77777777" w:rsidTr="00B124E7">
        <w:trPr>
          <w:trHeight w:val="319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27444734" w14:textId="77777777" w:rsidR="001C3B99" w:rsidRPr="005E29B3" w:rsidRDefault="001C3B99" w:rsidP="00E74EC5">
            <w:pPr>
              <w:jc w:val="both"/>
              <w:rPr>
                <w:rFonts w:eastAsia="DengXian"/>
              </w:rPr>
            </w:pPr>
            <w:r w:rsidRPr="005E29B3">
              <w:rPr>
                <w:rFonts w:eastAsia="DengXian"/>
              </w:rPr>
              <w:t>mt-Nd4</w:t>
            </w:r>
            <w:r w:rsidRPr="00CB15DA">
              <w:t>-Forward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</w:tcPr>
          <w:p w14:paraId="016C4BFE" w14:textId="77777777" w:rsidR="001C3B99" w:rsidRPr="00CB15DA" w:rsidRDefault="001C3B99" w:rsidP="00E74EC5">
            <w:pPr>
              <w:jc w:val="both"/>
            </w:pPr>
            <w:r w:rsidRPr="00CB15DA">
              <w:t>F: AACGGATCCACAGCCGTA</w:t>
            </w:r>
          </w:p>
        </w:tc>
      </w:tr>
      <w:tr w:rsidR="001C3B99" w:rsidRPr="00591450" w14:paraId="6FB7B480" w14:textId="77777777" w:rsidTr="00B124E7">
        <w:trPr>
          <w:trHeight w:val="319"/>
        </w:trPr>
        <w:tc>
          <w:tcPr>
            <w:tcW w:w="36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C707DB" w14:textId="77777777" w:rsidR="001C3B99" w:rsidRPr="005E29B3" w:rsidRDefault="001C3B99" w:rsidP="00E74EC5">
            <w:pPr>
              <w:jc w:val="both"/>
              <w:rPr>
                <w:rFonts w:eastAsia="DengXian"/>
              </w:rPr>
            </w:pPr>
            <w:r w:rsidRPr="005E29B3">
              <w:rPr>
                <w:rFonts w:eastAsia="DengXian"/>
              </w:rPr>
              <w:t>mt-Nd4</w:t>
            </w:r>
            <w:r w:rsidRPr="00CB15DA">
              <w:t>-Reverse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851D09" w14:textId="77777777" w:rsidR="001C3B99" w:rsidRPr="00CB15DA" w:rsidRDefault="001C3B99" w:rsidP="00E74EC5">
            <w:pPr>
              <w:jc w:val="both"/>
            </w:pPr>
            <w:r w:rsidRPr="00CB15DA">
              <w:t>R: AGTCCTCGGGCCATGATT</w:t>
            </w:r>
          </w:p>
        </w:tc>
      </w:tr>
    </w:tbl>
    <w:p w14:paraId="04F7E925" w14:textId="77777777" w:rsidR="00503B2E" w:rsidRPr="00742F96" w:rsidRDefault="00503B2E" w:rsidP="001C3B99">
      <w:pPr>
        <w:spacing w:line="360" w:lineRule="auto"/>
        <w:jc w:val="both"/>
        <w:rPr>
          <w:rFonts w:eastAsiaTheme="minorEastAsia"/>
          <w:lang w:eastAsia="zh-CN"/>
        </w:rPr>
      </w:pPr>
    </w:p>
    <w:p w14:paraId="49A6130F" w14:textId="2A0C249B" w:rsidR="00CB15DA" w:rsidRPr="00F64FAA" w:rsidRDefault="00CB15DA" w:rsidP="00CB15DA">
      <w:pPr>
        <w:spacing w:line="360" w:lineRule="auto"/>
        <w:jc w:val="both"/>
        <w:rPr>
          <w:rFonts w:eastAsiaTheme="minorEastAsia"/>
          <w:lang w:eastAsia="zh-CN"/>
        </w:rPr>
      </w:pPr>
      <w:r w:rsidRPr="00F64FAA">
        <w:rPr>
          <w:rFonts w:eastAsiaTheme="minorEastAsia"/>
          <w:b/>
          <w:bCs/>
          <w:lang w:eastAsia="zh-CN"/>
        </w:rPr>
        <w:t>Table</w:t>
      </w:r>
      <w:r w:rsidRPr="00F64FAA">
        <w:rPr>
          <w:rFonts w:eastAsiaTheme="minorEastAsia" w:hint="eastAsia"/>
          <w:b/>
          <w:bCs/>
          <w:lang w:eastAsia="zh-CN"/>
        </w:rPr>
        <w:t xml:space="preserve"> </w:t>
      </w:r>
      <w:r w:rsidRPr="00F64FAA">
        <w:rPr>
          <w:rFonts w:eastAsiaTheme="minorEastAsia"/>
          <w:b/>
          <w:bCs/>
          <w:lang w:eastAsia="zh-CN"/>
        </w:rPr>
        <w:t>S4.</w:t>
      </w:r>
      <w:r w:rsidRPr="00F64FAA">
        <w:rPr>
          <w:rFonts w:eastAsiaTheme="minorEastAsia"/>
          <w:lang w:eastAsia="zh-CN"/>
        </w:rPr>
        <w:t xml:space="preserve"> The involved pathway information in Figure </w:t>
      </w:r>
      <w:r w:rsidR="0036214E" w:rsidRPr="00F64FAA">
        <w:rPr>
          <w:rFonts w:eastAsiaTheme="minorEastAsia"/>
          <w:lang w:eastAsia="zh-CN"/>
        </w:rPr>
        <w:t>S1</w:t>
      </w:r>
      <w:r w:rsidR="0036214E">
        <w:rPr>
          <w:rFonts w:eastAsiaTheme="minorEastAsia" w:hint="eastAsia"/>
          <w:lang w:eastAsia="zh-CN"/>
        </w:rPr>
        <w:t>8</w:t>
      </w:r>
      <w:r w:rsidR="0036214E" w:rsidRPr="00F64FAA">
        <w:rPr>
          <w:rFonts w:eastAsiaTheme="minorEastAsia"/>
          <w:lang w:eastAsia="zh-CN"/>
        </w:rPr>
        <w:t>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0"/>
        <w:gridCol w:w="3497"/>
        <w:gridCol w:w="1116"/>
        <w:gridCol w:w="1150"/>
        <w:gridCol w:w="883"/>
        <w:gridCol w:w="1116"/>
      </w:tblGrid>
      <w:tr w:rsidR="00CB15DA" w:rsidRPr="00F64FAA" w14:paraId="2A8963E7" w14:textId="77777777" w:rsidTr="00B124E7">
        <w:trPr>
          <w:trHeight w:val="300"/>
        </w:trPr>
        <w:tc>
          <w:tcPr>
            <w:tcW w:w="147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336034A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ID</w:t>
            </w:r>
          </w:p>
        </w:tc>
        <w:tc>
          <w:tcPr>
            <w:tcW w:w="349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A28E362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Description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DA7F49B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pvalue</w:t>
            </w:r>
          </w:p>
        </w:tc>
        <w:tc>
          <w:tcPr>
            <w:tcW w:w="115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F5FAC29" w14:textId="5B63BC21" w:rsidR="00CB15DA" w:rsidRPr="00F64FAA" w:rsidRDefault="000039AB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 xml:space="preserve">p. </w:t>
            </w:r>
            <w:r w:rsidR="00EB3189" w:rsidRPr="00F64FAA">
              <w:rPr>
                <w:rFonts w:eastAsiaTheme="minorEastAsia"/>
                <w:lang w:eastAsia="zh-CN"/>
              </w:rPr>
              <w:t>adjust</w:t>
            </w:r>
          </w:p>
        </w:tc>
        <w:tc>
          <w:tcPr>
            <w:tcW w:w="88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45C702C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Count</w:t>
            </w:r>
          </w:p>
        </w:tc>
        <w:tc>
          <w:tcPr>
            <w:tcW w:w="81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9480235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zscore</w:t>
            </w:r>
          </w:p>
        </w:tc>
      </w:tr>
      <w:tr w:rsidR="00CB15DA" w:rsidRPr="00F64FAA" w14:paraId="546BF22D" w14:textId="77777777" w:rsidTr="00B124E7">
        <w:trPr>
          <w:trHeight w:val="300"/>
        </w:trPr>
        <w:tc>
          <w:tcPr>
            <w:tcW w:w="1470" w:type="dxa"/>
            <w:tcBorders>
              <w:top w:val="single" w:sz="12" w:space="0" w:color="auto"/>
            </w:tcBorders>
            <w:noWrap/>
            <w:hideMark/>
          </w:tcPr>
          <w:p w14:paraId="73CA54AE" w14:textId="77777777" w:rsidR="00CB15DA" w:rsidRPr="00F64FAA" w:rsidRDefault="00CB15DA" w:rsidP="00B124E7">
            <w:pPr>
              <w:spacing w:line="360" w:lineRule="auto"/>
              <w:ind w:left="187" w:hangingChars="78" w:hanging="187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GO:0030198</w:t>
            </w:r>
          </w:p>
        </w:tc>
        <w:tc>
          <w:tcPr>
            <w:tcW w:w="3497" w:type="dxa"/>
            <w:tcBorders>
              <w:top w:val="single" w:sz="12" w:space="0" w:color="auto"/>
            </w:tcBorders>
            <w:noWrap/>
            <w:hideMark/>
          </w:tcPr>
          <w:p w14:paraId="341F8728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extracellular matrix organization</w:t>
            </w:r>
          </w:p>
        </w:tc>
        <w:tc>
          <w:tcPr>
            <w:tcW w:w="1116" w:type="dxa"/>
            <w:tcBorders>
              <w:top w:val="single" w:sz="12" w:space="0" w:color="auto"/>
            </w:tcBorders>
            <w:noWrap/>
            <w:hideMark/>
          </w:tcPr>
          <w:p w14:paraId="3890CB65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3.62E-15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noWrap/>
            <w:hideMark/>
          </w:tcPr>
          <w:p w14:paraId="25D7AE92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1.91E-11</w:t>
            </w:r>
          </w:p>
        </w:tc>
        <w:tc>
          <w:tcPr>
            <w:tcW w:w="883" w:type="dxa"/>
            <w:tcBorders>
              <w:top w:val="single" w:sz="12" w:space="0" w:color="auto"/>
            </w:tcBorders>
            <w:noWrap/>
            <w:hideMark/>
          </w:tcPr>
          <w:p w14:paraId="5E50D873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57</w:t>
            </w:r>
          </w:p>
        </w:tc>
        <w:tc>
          <w:tcPr>
            <w:tcW w:w="815" w:type="dxa"/>
            <w:tcBorders>
              <w:top w:val="single" w:sz="12" w:space="0" w:color="auto"/>
            </w:tcBorders>
            <w:noWrap/>
            <w:hideMark/>
          </w:tcPr>
          <w:p w14:paraId="5E8CA392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5.430583</w:t>
            </w:r>
          </w:p>
        </w:tc>
      </w:tr>
      <w:tr w:rsidR="00CB15DA" w:rsidRPr="00F64FAA" w14:paraId="3C2E27A1" w14:textId="77777777" w:rsidTr="00B124E7">
        <w:trPr>
          <w:trHeight w:val="300"/>
        </w:trPr>
        <w:tc>
          <w:tcPr>
            <w:tcW w:w="1470" w:type="dxa"/>
            <w:noWrap/>
            <w:hideMark/>
          </w:tcPr>
          <w:p w14:paraId="4C3695E4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GO:0050808</w:t>
            </w:r>
          </w:p>
        </w:tc>
        <w:tc>
          <w:tcPr>
            <w:tcW w:w="3497" w:type="dxa"/>
            <w:noWrap/>
            <w:hideMark/>
          </w:tcPr>
          <w:p w14:paraId="65213B18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synapse organization</w:t>
            </w:r>
          </w:p>
        </w:tc>
        <w:tc>
          <w:tcPr>
            <w:tcW w:w="1116" w:type="dxa"/>
            <w:noWrap/>
            <w:hideMark/>
          </w:tcPr>
          <w:p w14:paraId="46E4FDCE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1.58E-08</w:t>
            </w:r>
          </w:p>
        </w:tc>
        <w:tc>
          <w:tcPr>
            <w:tcW w:w="1150" w:type="dxa"/>
            <w:noWrap/>
            <w:hideMark/>
          </w:tcPr>
          <w:p w14:paraId="59E9ABDD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6.41E-06</w:t>
            </w:r>
          </w:p>
        </w:tc>
        <w:tc>
          <w:tcPr>
            <w:tcW w:w="883" w:type="dxa"/>
            <w:noWrap/>
            <w:hideMark/>
          </w:tcPr>
          <w:p w14:paraId="747329EE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65</w:t>
            </w:r>
          </w:p>
        </w:tc>
        <w:tc>
          <w:tcPr>
            <w:tcW w:w="815" w:type="dxa"/>
            <w:noWrap/>
            <w:hideMark/>
          </w:tcPr>
          <w:p w14:paraId="011C77D7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4.093146</w:t>
            </w:r>
          </w:p>
        </w:tc>
      </w:tr>
      <w:tr w:rsidR="00CB15DA" w:rsidRPr="00F64FAA" w14:paraId="0F1AC43E" w14:textId="77777777" w:rsidTr="00B124E7">
        <w:trPr>
          <w:trHeight w:val="300"/>
        </w:trPr>
        <w:tc>
          <w:tcPr>
            <w:tcW w:w="1470" w:type="dxa"/>
            <w:noWrap/>
            <w:hideMark/>
          </w:tcPr>
          <w:p w14:paraId="51B331FE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GO:0098742</w:t>
            </w:r>
          </w:p>
        </w:tc>
        <w:tc>
          <w:tcPr>
            <w:tcW w:w="3497" w:type="dxa"/>
            <w:noWrap/>
            <w:hideMark/>
          </w:tcPr>
          <w:p w14:paraId="6291AECB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cell-cell adhesion via plasma-membrane adhesion molecules</w:t>
            </w:r>
          </w:p>
        </w:tc>
        <w:tc>
          <w:tcPr>
            <w:tcW w:w="1116" w:type="dxa"/>
            <w:noWrap/>
            <w:hideMark/>
          </w:tcPr>
          <w:p w14:paraId="09EB9391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1.7E-09</w:t>
            </w:r>
          </w:p>
        </w:tc>
        <w:tc>
          <w:tcPr>
            <w:tcW w:w="1150" w:type="dxa"/>
            <w:noWrap/>
            <w:hideMark/>
          </w:tcPr>
          <w:p w14:paraId="2D88D1C8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1.49E-06</w:t>
            </w:r>
          </w:p>
        </w:tc>
        <w:tc>
          <w:tcPr>
            <w:tcW w:w="883" w:type="dxa"/>
            <w:noWrap/>
            <w:hideMark/>
          </w:tcPr>
          <w:p w14:paraId="74E4B0A8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41</w:t>
            </w:r>
          </w:p>
        </w:tc>
        <w:tc>
          <w:tcPr>
            <w:tcW w:w="815" w:type="dxa"/>
            <w:noWrap/>
            <w:hideMark/>
          </w:tcPr>
          <w:p w14:paraId="045A166B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2.342606</w:t>
            </w:r>
          </w:p>
        </w:tc>
      </w:tr>
      <w:tr w:rsidR="00CB15DA" w:rsidRPr="00F64FAA" w14:paraId="66816151" w14:textId="77777777" w:rsidTr="00B124E7">
        <w:trPr>
          <w:trHeight w:val="300"/>
        </w:trPr>
        <w:tc>
          <w:tcPr>
            <w:tcW w:w="1470" w:type="dxa"/>
            <w:noWrap/>
            <w:hideMark/>
          </w:tcPr>
          <w:p w14:paraId="10E728F0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GO:0050880</w:t>
            </w:r>
          </w:p>
        </w:tc>
        <w:tc>
          <w:tcPr>
            <w:tcW w:w="3497" w:type="dxa"/>
            <w:noWrap/>
            <w:hideMark/>
          </w:tcPr>
          <w:p w14:paraId="0F1A2B53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regulation of blood vessel size</w:t>
            </w:r>
          </w:p>
        </w:tc>
        <w:tc>
          <w:tcPr>
            <w:tcW w:w="1116" w:type="dxa"/>
            <w:noWrap/>
            <w:hideMark/>
          </w:tcPr>
          <w:p w14:paraId="79FCC21A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3.36E-08</w:t>
            </w:r>
          </w:p>
        </w:tc>
        <w:tc>
          <w:tcPr>
            <w:tcW w:w="1150" w:type="dxa"/>
            <w:noWrap/>
            <w:hideMark/>
          </w:tcPr>
          <w:p w14:paraId="70AF4D10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1.04E-05</w:t>
            </w:r>
          </w:p>
        </w:tc>
        <w:tc>
          <w:tcPr>
            <w:tcW w:w="883" w:type="dxa"/>
            <w:noWrap/>
            <w:hideMark/>
          </w:tcPr>
          <w:p w14:paraId="102C5521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34</w:t>
            </w:r>
          </w:p>
        </w:tc>
        <w:tc>
          <w:tcPr>
            <w:tcW w:w="815" w:type="dxa"/>
            <w:noWrap/>
            <w:hideMark/>
          </w:tcPr>
          <w:p w14:paraId="0FCA7F46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1.028992</w:t>
            </w:r>
          </w:p>
        </w:tc>
      </w:tr>
      <w:tr w:rsidR="00CB15DA" w:rsidRPr="00F64FAA" w14:paraId="436690AC" w14:textId="77777777" w:rsidTr="00B124E7">
        <w:trPr>
          <w:trHeight w:val="300"/>
        </w:trPr>
        <w:tc>
          <w:tcPr>
            <w:tcW w:w="1470" w:type="dxa"/>
            <w:noWrap/>
            <w:hideMark/>
          </w:tcPr>
          <w:p w14:paraId="0C7F45CF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GO:0042391</w:t>
            </w:r>
          </w:p>
        </w:tc>
        <w:tc>
          <w:tcPr>
            <w:tcW w:w="3497" w:type="dxa"/>
            <w:noWrap/>
            <w:hideMark/>
          </w:tcPr>
          <w:p w14:paraId="09A5C076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regulation of membrane potential</w:t>
            </w:r>
          </w:p>
        </w:tc>
        <w:tc>
          <w:tcPr>
            <w:tcW w:w="1116" w:type="dxa"/>
            <w:noWrap/>
            <w:hideMark/>
          </w:tcPr>
          <w:p w14:paraId="36D5336D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5.28E-08</w:t>
            </w:r>
          </w:p>
        </w:tc>
        <w:tc>
          <w:tcPr>
            <w:tcW w:w="1150" w:type="dxa"/>
            <w:noWrap/>
            <w:hideMark/>
          </w:tcPr>
          <w:p w14:paraId="2C22BE28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1.46E-05</w:t>
            </w:r>
          </w:p>
        </w:tc>
        <w:tc>
          <w:tcPr>
            <w:tcW w:w="883" w:type="dxa"/>
            <w:noWrap/>
            <w:hideMark/>
          </w:tcPr>
          <w:p w14:paraId="4BE5CB0A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63</w:t>
            </w:r>
          </w:p>
        </w:tc>
        <w:tc>
          <w:tcPr>
            <w:tcW w:w="815" w:type="dxa"/>
            <w:noWrap/>
            <w:hideMark/>
          </w:tcPr>
          <w:p w14:paraId="49AB158D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3.149704</w:t>
            </w:r>
          </w:p>
        </w:tc>
      </w:tr>
      <w:tr w:rsidR="00CB15DA" w:rsidRPr="00F64FAA" w14:paraId="12353E69" w14:textId="77777777" w:rsidTr="00B124E7">
        <w:trPr>
          <w:trHeight w:val="300"/>
        </w:trPr>
        <w:tc>
          <w:tcPr>
            <w:tcW w:w="1470" w:type="dxa"/>
            <w:noWrap/>
            <w:hideMark/>
          </w:tcPr>
          <w:p w14:paraId="50C8F724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GO:0030199</w:t>
            </w:r>
          </w:p>
        </w:tc>
        <w:tc>
          <w:tcPr>
            <w:tcW w:w="3497" w:type="dxa"/>
            <w:noWrap/>
            <w:hideMark/>
          </w:tcPr>
          <w:p w14:paraId="48BE060E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collagen fibril organization</w:t>
            </w:r>
          </w:p>
        </w:tc>
        <w:tc>
          <w:tcPr>
            <w:tcW w:w="1116" w:type="dxa"/>
            <w:noWrap/>
            <w:hideMark/>
          </w:tcPr>
          <w:p w14:paraId="3CFB2918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3.46E-07</w:t>
            </w:r>
          </w:p>
        </w:tc>
        <w:tc>
          <w:tcPr>
            <w:tcW w:w="1150" w:type="dxa"/>
            <w:noWrap/>
            <w:hideMark/>
          </w:tcPr>
          <w:p w14:paraId="0A6447AD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6.07E-05</w:t>
            </w:r>
          </w:p>
        </w:tc>
        <w:tc>
          <w:tcPr>
            <w:tcW w:w="883" w:type="dxa"/>
            <w:noWrap/>
            <w:hideMark/>
          </w:tcPr>
          <w:p w14:paraId="441E760A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16</w:t>
            </w:r>
          </w:p>
        </w:tc>
        <w:tc>
          <w:tcPr>
            <w:tcW w:w="815" w:type="dxa"/>
            <w:noWrap/>
            <w:hideMark/>
          </w:tcPr>
          <w:p w14:paraId="5FA32E54" w14:textId="7ABA0DD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4</w:t>
            </w:r>
            <w:r w:rsidR="000039AB">
              <w:rPr>
                <w:rFonts w:eastAsiaTheme="minorEastAsia" w:hint="eastAsia"/>
                <w:lang w:eastAsia="zh-CN"/>
              </w:rPr>
              <w:t>.000000</w:t>
            </w:r>
          </w:p>
        </w:tc>
      </w:tr>
      <w:tr w:rsidR="00CB15DA" w:rsidRPr="00F64FAA" w14:paraId="1E4A3C30" w14:textId="77777777" w:rsidTr="00B124E7">
        <w:trPr>
          <w:trHeight w:val="300"/>
        </w:trPr>
        <w:tc>
          <w:tcPr>
            <w:tcW w:w="1470" w:type="dxa"/>
            <w:noWrap/>
            <w:hideMark/>
          </w:tcPr>
          <w:p w14:paraId="1FA7F938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GO:0050900</w:t>
            </w:r>
          </w:p>
        </w:tc>
        <w:tc>
          <w:tcPr>
            <w:tcW w:w="3497" w:type="dxa"/>
            <w:noWrap/>
            <w:hideMark/>
          </w:tcPr>
          <w:p w14:paraId="0A10A03B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leukocyte migration</w:t>
            </w:r>
          </w:p>
        </w:tc>
        <w:tc>
          <w:tcPr>
            <w:tcW w:w="1116" w:type="dxa"/>
            <w:noWrap/>
            <w:hideMark/>
          </w:tcPr>
          <w:p w14:paraId="3ADFA477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1.7E-06</w:t>
            </w:r>
          </w:p>
        </w:tc>
        <w:tc>
          <w:tcPr>
            <w:tcW w:w="1150" w:type="dxa"/>
            <w:noWrap/>
            <w:hideMark/>
          </w:tcPr>
          <w:p w14:paraId="30B54971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0.000195</w:t>
            </w:r>
          </w:p>
        </w:tc>
        <w:tc>
          <w:tcPr>
            <w:tcW w:w="883" w:type="dxa"/>
            <w:noWrap/>
            <w:hideMark/>
          </w:tcPr>
          <w:p w14:paraId="35CF3038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47</w:t>
            </w:r>
          </w:p>
        </w:tc>
        <w:tc>
          <w:tcPr>
            <w:tcW w:w="815" w:type="dxa"/>
            <w:noWrap/>
            <w:hideMark/>
          </w:tcPr>
          <w:p w14:paraId="6879A8B6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2.187975</w:t>
            </w:r>
          </w:p>
        </w:tc>
      </w:tr>
      <w:tr w:rsidR="00CB15DA" w:rsidRPr="00F64FAA" w14:paraId="1A6270BE" w14:textId="77777777" w:rsidTr="000F7BFF">
        <w:trPr>
          <w:trHeight w:val="300"/>
        </w:trPr>
        <w:tc>
          <w:tcPr>
            <w:tcW w:w="1470" w:type="dxa"/>
            <w:noWrap/>
            <w:hideMark/>
          </w:tcPr>
          <w:p w14:paraId="20F3D0C3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GO:0030595</w:t>
            </w:r>
          </w:p>
        </w:tc>
        <w:tc>
          <w:tcPr>
            <w:tcW w:w="3497" w:type="dxa"/>
            <w:noWrap/>
            <w:hideMark/>
          </w:tcPr>
          <w:p w14:paraId="449C7BB7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leukocyte chemotaxis</w:t>
            </w:r>
          </w:p>
        </w:tc>
        <w:tc>
          <w:tcPr>
            <w:tcW w:w="1116" w:type="dxa"/>
            <w:noWrap/>
            <w:hideMark/>
          </w:tcPr>
          <w:p w14:paraId="42430222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0.000129</w:t>
            </w:r>
          </w:p>
        </w:tc>
        <w:tc>
          <w:tcPr>
            <w:tcW w:w="1150" w:type="dxa"/>
            <w:noWrap/>
            <w:hideMark/>
          </w:tcPr>
          <w:p w14:paraId="1FB5A659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0.004324</w:t>
            </w:r>
          </w:p>
        </w:tc>
        <w:tc>
          <w:tcPr>
            <w:tcW w:w="883" w:type="dxa"/>
            <w:noWrap/>
            <w:hideMark/>
          </w:tcPr>
          <w:p w14:paraId="16BB6F90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29</w:t>
            </w:r>
          </w:p>
        </w:tc>
        <w:tc>
          <w:tcPr>
            <w:tcW w:w="815" w:type="dxa"/>
            <w:noWrap/>
            <w:hideMark/>
          </w:tcPr>
          <w:p w14:paraId="2FB3A8E0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2.042649</w:t>
            </w:r>
          </w:p>
        </w:tc>
      </w:tr>
      <w:tr w:rsidR="00CB15DA" w:rsidRPr="00F64FAA" w14:paraId="230C4F75" w14:textId="77777777" w:rsidTr="000F7BFF">
        <w:trPr>
          <w:trHeight w:val="300"/>
        </w:trPr>
        <w:tc>
          <w:tcPr>
            <w:tcW w:w="1470" w:type="dxa"/>
            <w:tcBorders>
              <w:bottom w:val="single" w:sz="12" w:space="0" w:color="auto"/>
            </w:tcBorders>
            <w:noWrap/>
            <w:hideMark/>
          </w:tcPr>
          <w:p w14:paraId="4D8BFAEB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GO:0001525</w:t>
            </w:r>
          </w:p>
        </w:tc>
        <w:tc>
          <w:tcPr>
            <w:tcW w:w="3497" w:type="dxa"/>
            <w:tcBorders>
              <w:bottom w:val="single" w:sz="12" w:space="0" w:color="auto"/>
            </w:tcBorders>
            <w:noWrap/>
            <w:hideMark/>
          </w:tcPr>
          <w:p w14:paraId="0E25F7AB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angiogenesis</w:t>
            </w:r>
          </w:p>
        </w:tc>
        <w:tc>
          <w:tcPr>
            <w:tcW w:w="1116" w:type="dxa"/>
            <w:tcBorders>
              <w:bottom w:val="single" w:sz="12" w:space="0" w:color="auto"/>
            </w:tcBorders>
            <w:noWrap/>
            <w:hideMark/>
          </w:tcPr>
          <w:p w14:paraId="619B1CFB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0.000418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noWrap/>
            <w:hideMark/>
          </w:tcPr>
          <w:p w14:paraId="16B3BC6D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0.010011</w:t>
            </w:r>
          </w:p>
        </w:tc>
        <w:tc>
          <w:tcPr>
            <w:tcW w:w="883" w:type="dxa"/>
            <w:tcBorders>
              <w:bottom w:val="single" w:sz="12" w:space="0" w:color="auto"/>
            </w:tcBorders>
            <w:noWrap/>
            <w:hideMark/>
          </w:tcPr>
          <w:p w14:paraId="08506304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53</w:t>
            </w:r>
          </w:p>
        </w:tc>
        <w:tc>
          <w:tcPr>
            <w:tcW w:w="815" w:type="dxa"/>
            <w:tcBorders>
              <w:bottom w:val="single" w:sz="12" w:space="0" w:color="auto"/>
            </w:tcBorders>
            <w:noWrap/>
            <w:hideMark/>
          </w:tcPr>
          <w:p w14:paraId="0EF33386" w14:textId="77777777" w:rsidR="00CB15DA" w:rsidRPr="00F64FAA" w:rsidRDefault="00CB15DA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64FAA">
              <w:rPr>
                <w:rFonts w:eastAsiaTheme="minorEastAsia"/>
                <w:lang w:eastAsia="zh-CN"/>
              </w:rPr>
              <w:t>4.258177</w:t>
            </w:r>
          </w:p>
        </w:tc>
      </w:tr>
    </w:tbl>
    <w:p w14:paraId="1E63ABDF" w14:textId="77777777" w:rsidR="00BB12A0" w:rsidRDefault="00BB12A0">
      <w:pPr>
        <w:rPr>
          <w:rFonts w:eastAsiaTheme="minorEastAsia"/>
          <w:lang w:eastAsia="zh-CN"/>
        </w:rPr>
      </w:pPr>
    </w:p>
    <w:p w14:paraId="12CABA38" w14:textId="0264FC0D" w:rsidR="00BB12A0" w:rsidRDefault="00BB12A0" w:rsidP="00BB12A0">
      <w:pPr>
        <w:spacing w:line="360" w:lineRule="auto"/>
        <w:jc w:val="both"/>
        <w:rPr>
          <w:rFonts w:eastAsiaTheme="minorEastAsia"/>
          <w:lang w:eastAsia="zh-CN"/>
        </w:rPr>
      </w:pPr>
      <w:r w:rsidRPr="00F64FAA">
        <w:rPr>
          <w:rFonts w:eastAsiaTheme="minorEastAsia"/>
          <w:b/>
          <w:bCs/>
          <w:lang w:eastAsia="zh-CN"/>
        </w:rPr>
        <w:t>Table</w:t>
      </w:r>
      <w:r w:rsidRPr="00F64FAA">
        <w:rPr>
          <w:rFonts w:eastAsiaTheme="minorEastAsia" w:hint="eastAsia"/>
          <w:b/>
          <w:bCs/>
          <w:lang w:eastAsia="zh-CN"/>
        </w:rPr>
        <w:t xml:space="preserve"> </w:t>
      </w:r>
      <w:r w:rsidRPr="00F64FAA">
        <w:rPr>
          <w:rFonts w:eastAsiaTheme="minorEastAsia"/>
          <w:b/>
          <w:bCs/>
          <w:lang w:eastAsia="zh-CN"/>
        </w:rPr>
        <w:t>S</w:t>
      </w:r>
      <w:r>
        <w:rPr>
          <w:rFonts w:eastAsiaTheme="minorEastAsia" w:hint="eastAsia"/>
          <w:b/>
          <w:bCs/>
          <w:lang w:eastAsia="zh-CN"/>
        </w:rPr>
        <w:t>5</w:t>
      </w:r>
      <w:r w:rsidRPr="00F64FAA">
        <w:rPr>
          <w:rFonts w:eastAsiaTheme="minorEastAsia"/>
          <w:b/>
          <w:bCs/>
          <w:lang w:eastAsia="zh-CN"/>
        </w:rPr>
        <w:t>.</w:t>
      </w:r>
      <w:r w:rsidRPr="00F64FAA">
        <w:rPr>
          <w:rFonts w:eastAsiaTheme="minorEastAsia"/>
          <w:lang w:eastAsia="zh-CN"/>
        </w:rPr>
        <w:t xml:space="preserve"> The involved pathway information in Figure S1</w:t>
      </w:r>
      <w:r>
        <w:rPr>
          <w:rFonts w:eastAsiaTheme="minorEastAsia" w:hint="eastAsia"/>
          <w:lang w:eastAsia="zh-CN"/>
        </w:rPr>
        <w:t>9</w:t>
      </w:r>
    </w:p>
    <w:tbl>
      <w:tblPr>
        <w:tblStyle w:val="TableGrid"/>
        <w:tblW w:w="92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9"/>
        <w:gridCol w:w="3920"/>
        <w:gridCol w:w="1243"/>
        <w:gridCol w:w="722"/>
        <w:gridCol w:w="723"/>
        <w:gridCol w:w="1443"/>
      </w:tblGrid>
      <w:tr w:rsidR="00BB12A0" w:rsidRPr="006D546B" w14:paraId="15123B49" w14:textId="77777777" w:rsidTr="000F7BFF">
        <w:trPr>
          <w:trHeight w:val="285"/>
        </w:trPr>
        <w:tc>
          <w:tcPr>
            <w:tcW w:w="1189" w:type="dxa"/>
            <w:tcBorders>
              <w:top w:val="single" w:sz="12" w:space="0" w:color="auto"/>
              <w:bottom w:val="single" w:sz="12" w:space="0" w:color="auto"/>
            </w:tcBorders>
          </w:tcPr>
          <w:p w14:paraId="0656A8A0" w14:textId="77777777" w:rsidR="00BB12A0" w:rsidRPr="006D546B" w:rsidRDefault="00BB12A0" w:rsidP="004A220B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ID</w:t>
            </w:r>
          </w:p>
        </w:tc>
        <w:tc>
          <w:tcPr>
            <w:tcW w:w="392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58FB108" w14:textId="77777777" w:rsidR="00BB12A0" w:rsidRPr="006D546B" w:rsidRDefault="00BB12A0" w:rsidP="004A220B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Pathway</w:t>
            </w:r>
          </w:p>
        </w:tc>
        <w:tc>
          <w:tcPr>
            <w:tcW w:w="124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4874E82" w14:textId="77777777" w:rsidR="00BB12A0" w:rsidRPr="006D546B" w:rsidRDefault="00BB12A0" w:rsidP="004A220B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GeneRatio</w:t>
            </w:r>
          </w:p>
        </w:tc>
        <w:tc>
          <w:tcPr>
            <w:tcW w:w="72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5DB9975" w14:textId="77777777" w:rsidR="00BB12A0" w:rsidRPr="006D546B" w:rsidRDefault="00BB12A0" w:rsidP="004A220B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DEG</w:t>
            </w:r>
          </w:p>
        </w:tc>
        <w:tc>
          <w:tcPr>
            <w:tcW w:w="72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49AFB3E" w14:textId="77777777" w:rsidR="00BB12A0" w:rsidRPr="006D546B" w:rsidRDefault="00BB12A0" w:rsidP="004A220B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Total</w:t>
            </w:r>
          </w:p>
        </w:tc>
        <w:tc>
          <w:tcPr>
            <w:tcW w:w="144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8A535EB" w14:textId="713F8AF0" w:rsidR="00BB12A0" w:rsidRPr="006D546B" w:rsidRDefault="00BB12A0" w:rsidP="004A220B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Pvalue</w:t>
            </w:r>
          </w:p>
        </w:tc>
      </w:tr>
      <w:tr w:rsidR="00BB12A0" w:rsidRPr="006D546B" w14:paraId="4E000AF0" w14:textId="77777777" w:rsidTr="000F7BFF">
        <w:trPr>
          <w:trHeight w:val="285"/>
        </w:trPr>
        <w:tc>
          <w:tcPr>
            <w:tcW w:w="1189" w:type="dxa"/>
            <w:tcBorders>
              <w:top w:val="single" w:sz="12" w:space="0" w:color="auto"/>
            </w:tcBorders>
          </w:tcPr>
          <w:p w14:paraId="77791ADC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/>
                <w:lang w:eastAsia="zh-CN"/>
              </w:rPr>
              <w:t>rno04060</w:t>
            </w:r>
          </w:p>
        </w:tc>
        <w:tc>
          <w:tcPr>
            <w:tcW w:w="3920" w:type="dxa"/>
            <w:tcBorders>
              <w:top w:val="single" w:sz="12" w:space="0" w:color="auto"/>
            </w:tcBorders>
            <w:noWrap/>
            <w:hideMark/>
          </w:tcPr>
          <w:p w14:paraId="7C0864BA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Cytokine-cytokine receptor interaction</w:t>
            </w:r>
          </w:p>
        </w:tc>
        <w:tc>
          <w:tcPr>
            <w:tcW w:w="1243" w:type="dxa"/>
            <w:tcBorders>
              <w:top w:val="single" w:sz="12" w:space="0" w:color="auto"/>
            </w:tcBorders>
            <w:noWrap/>
            <w:hideMark/>
          </w:tcPr>
          <w:p w14:paraId="690D28AE" w14:textId="3113092A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11358">
              <w:t>0.167364</w:t>
            </w:r>
          </w:p>
        </w:tc>
        <w:tc>
          <w:tcPr>
            <w:tcW w:w="722" w:type="dxa"/>
            <w:tcBorders>
              <w:top w:val="single" w:sz="12" w:space="0" w:color="auto"/>
            </w:tcBorders>
            <w:noWrap/>
            <w:hideMark/>
          </w:tcPr>
          <w:p w14:paraId="38DE97D1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40</w:t>
            </w:r>
          </w:p>
        </w:tc>
        <w:tc>
          <w:tcPr>
            <w:tcW w:w="723" w:type="dxa"/>
            <w:tcBorders>
              <w:top w:val="single" w:sz="12" w:space="0" w:color="auto"/>
            </w:tcBorders>
            <w:noWrap/>
            <w:hideMark/>
          </w:tcPr>
          <w:p w14:paraId="4E730963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239</w:t>
            </w:r>
          </w:p>
        </w:tc>
        <w:tc>
          <w:tcPr>
            <w:tcW w:w="1443" w:type="dxa"/>
            <w:tcBorders>
              <w:top w:val="single" w:sz="12" w:space="0" w:color="auto"/>
            </w:tcBorders>
            <w:noWrap/>
            <w:hideMark/>
          </w:tcPr>
          <w:p w14:paraId="2E3BFA5A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3.45E-06</w:t>
            </w:r>
          </w:p>
        </w:tc>
      </w:tr>
      <w:tr w:rsidR="00BB12A0" w:rsidRPr="006D546B" w14:paraId="4153F5F6" w14:textId="77777777" w:rsidTr="00BB12A0">
        <w:trPr>
          <w:trHeight w:val="285"/>
        </w:trPr>
        <w:tc>
          <w:tcPr>
            <w:tcW w:w="1189" w:type="dxa"/>
          </w:tcPr>
          <w:p w14:paraId="72B07486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/>
                <w:lang w:eastAsia="zh-CN"/>
              </w:rPr>
              <w:t>rno04668</w:t>
            </w:r>
          </w:p>
        </w:tc>
        <w:tc>
          <w:tcPr>
            <w:tcW w:w="3920" w:type="dxa"/>
            <w:noWrap/>
            <w:hideMark/>
          </w:tcPr>
          <w:p w14:paraId="767322A0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TNF signaling pathway</w:t>
            </w:r>
          </w:p>
        </w:tc>
        <w:tc>
          <w:tcPr>
            <w:tcW w:w="1243" w:type="dxa"/>
            <w:noWrap/>
            <w:hideMark/>
          </w:tcPr>
          <w:p w14:paraId="3A044E55" w14:textId="6E0CF626" w:rsidR="00BB12A0" w:rsidRPr="00BB12A0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11358">
              <w:t>0.2</w:t>
            </w:r>
            <w:r>
              <w:rPr>
                <w:rFonts w:eastAsiaTheme="minorEastAsia" w:hint="eastAsia"/>
                <w:lang w:eastAsia="zh-CN"/>
              </w:rPr>
              <w:t>00000</w:t>
            </w:r>
          </w:p>
        </w:tc>
        <w:tc>
          <w:tcPr>
            <w:tcW w:w="722" w:type="dxa"/>
            <w:noWrap/>
            <w:hideMark/>
          </w:tcPr>
          <w:p w14:paraId="523DF69C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21</w:t>
            </w:r>
          </w:p>
        </w:tc>
        <w:tc>
          <w:tcPr>
            <w:tcW w:w="723" w:type="dxa"/>
            <w:noWrap/>
            <w:hideMark/>
          </w:tcPr>
          <w:p w14:paraId="2E2A8F72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105</w:t>
            </w:r>
          </w:p>
        </w:tc>
        <w:tc>
          <w:tcPr>
            <w:tcW w:w="1443" w:type="dxa"/>
            <w:noWrap/>
            <w:hideMark/>
          </w:tcPr>
          <w:p w14:paraId="31CDDAE9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0.000172</w:t>
            </w:r>
          </w:p>
        </w:tc>
      </w:tr>
      <w:tr w:rsidR="00BB12A0" w:rsidRPr="006D546B" w14:paraId="2EC23F52" w14:textId="77777777" w:rsidTr="00BB12A0">
        <w:trPr>
          <w:trHeight w:val="285"/>
        </w:trPr>
        <w:tc>
          <w:tcPr>
            <w:tcW w:w="1189" w:type="dxa"/>
          </w:tcPr>
          <w:p w14:paraId="4D0FA5A0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/>
                <w:lang w:eastAsia="zh-CN"/>
              </w:rPr>
              <w:t>rno04620</w:t>
            </w:r>
          </w:p>
        </w:tc>
        <w:tc>
          <w:tcPr>
            <w:tcW w:w="3920" w:type="dxa"/>
            <w:noWrap/>
            <w:hideMark/>
          </w:tcPr>
          <w:p w14:paraId="6C51BAFF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Toll-like receptor signaling pathway</w:t>
            </w:r>
          </w:p>
        </w:tc>
        <w:tc>
          <w:tcPr>
            <w:tcW w:w="1243" w:type="dxa"/>
            <w:noWrap/>
            <w:hideMark/>
          </w:tcPr>
          <w:p w14:paraId="167FBA9B" w14:textId="2390B5A9" w:rsidR="00BB12A0" w:rsidRPr="00BB12A0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11358">
              <w:t>0.20987</w:t>
            </w:r>
            <w:r>
              <w:rPr>
                <w:rFonts w:eastAsiaTheme="minorEastAsia" w:hint="eastAsia"/>
                <w:lang w:eastAsia="zh-CN"/>
              </w:rPr>
              <w:t>7</w:t>
            </w:r>
          </w:p>
        </w:tc>
        <w:tc>
          <w:tcPr>
            <w:tcW w:w="722" w:type="dxa"/>
            <w:noWrap/>
            <w:hideMark/>
          </w:tcPr>
          <w:p w14:paraId="3D268A6D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17</w:t>
            </w:r>
          </w:p>
        </w:tc>
        <w:tc>
          <w:tcPr>
            <w:tcW w:w="723" w:type="dxa"/>
            <w:noWrap/>
            <w:hideMark/>
          </w:tcPr>
          <w:p w14:paraId="0A994155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81</w:t>
            </w:r>
          </w:p>
        </w:tc>
        <w:tc>
          <w:tcPr>
            <w:tcW w:w="1443" w:type="dxa"/>
            <w:noWrap/>
            <w:hideMark/>
          </w:tcPr>
          <w:p w14:paraId="346C032A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0.000531</w:t>
            </w:r>
          </w:p>
        </w:tc>
      </w:tr>
      <w:tr w:rsidR="00BB12A0" w:rsidRPr="006D546B" w14:paraId="498FBE05" w14:textId="77777777" w:rsidTr="00BB12A0">
        <w:trPr>
          <w:trHeight w:val="285"/>
        </w:trPr>
        <w:tc>
          <w:tcPr>
            <w:tcW w:w="1189" w:type="dxa"/>
          </w:tcPr>
          <w:p w14:paraId="6D03F731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/>
                <w:lang w:eastAsia="zh-CN"/>
              </w:rPr>
              <w:t>rno04657</w:t>
            </w:r>
          </w:p>
        </w:tc>
        <w:tc>
          <w:tcPr>
            <w:tcW w:w="3920" w:type="dxa"/>
            <w:noWrap/>
            <w:hideMark/>
          </w:tcPr>
          <w:p w14:paraId="4C2EFACD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IL-17 signaling pathway</w:t>
            </w:r>
          </w:p>
        </w:tc>
        <w:tc>
          <w:tcPr>
            <w:tcW w:w="1243" w:type="dxa"/>
            <w:noWrap/>
            <w:hideMark/>
          </w:tcPr>
          <w:p w14:paraId="415868CF" w14:textId="646D8812" w:rsidR="00BB12A0" w:rsidRPr="00BB12A0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11358">
              <w:t>0.18604</w:t>
            </w:r>
            <w:r>
              <w:rPr>
                <w:rFonts w:eastAsiaTheme="minorEastAsia" w:hint="eastAsia"/>
                <w:lang w:eastAsia="zh-CN"/>
              </w:rPr>
              <w:t>7</w:t>
            </w:r>
          </w:p>
        </w:tc>
        <w:tc>
          <w:tcPr>
            <w:tcW w:w="722" w:type="dxa"/>
            <w:noWrap/>
            <w:hideMark/>
          </w:tcPr>
          <w:p w14:paraId="77B99AF9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16</w:t>
            </w:r>
          </w:p>
        </w:tc>
        <w:tc>
          <w:tcPr>
            <w:tcW w:w="723" w:type="dxa"/>
            <w:noWrap/>
            <w:hideMark/>
          </w:tcPr>
          <w:p w14:paraId="267B3121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86</w:t>
            </w:r>
          </w:p>
        </w:tc>
        <w:tc>
          <w:tcPr>
            <w:tcW w:w="1443" w:type="dxa"/>
            <w:noWrap/>
            <w:hideMark/>
          </w:tcPr>
          <w:p w14:paraId="5F187D67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0.002887</w:t>
            </w:r>
          </w:p>
        </w:tc>
      </w:tr>
      <w:tr w:rsidR="00BB12A0" w:rsidRPr="006D546B" w14:paraId="765937BE" w14:textId="77777777" w:rsidTr="00BB12A0">
        <w:trPr>
          <w:trHeight w:val="285"/>
        </w:trPr>
        <w:tc>
          <w:tcPr>
            <w:tcW w:w="1189" w:type="dxa"/>
          </w:tcPr>
          <w:p w14:paraId="2A79AB59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/>
                <w:lang w:eastAsia="zh-CN"/>
              </w:rPr>
              <w:t>rno04062</w:t>
            </w:r>
          </w:p>
        </w:tc>
        <w:tc>
          <w:tcPr>
            <w:tcW w:w="3920" w:type="dxa"/>
            <w:noWrap/>
            <w:hideMark/>
          </w:tcPr>
          <w:p w14:paraId="18AF2D88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Chemokine signaling pathway</w:t>
            </w:r>
          </w:p>
        </w:tc>
        <w:tc>
          <w:tcPr>
            <w:tcW w:w="1243" w:type="dxa"/>
            <w:noWrap/>
            <w:hideMark/>
          </w:tcPr>
          <w:p w14:paraId="137276BA" w14:textId="2F202AAB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11358">
              <w:t>0.144578</w:t>
            </w:r>
          </w:p>
        </w:tc>
        <w:tc>
          <w:tcPr>
            <w:tcW w:w="722" w:type="dxa"/>
            <w:noWrap/>
            <w:hideMark/>
          </w:tcPr>
          <w:p w14:paraId="29417984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24</w:t>
            </w:r>
          </w:p>
        </w:tc>
        <w:tc>
          <w:tcPr>
            <w:tcW w:w="723" w:type="dxa"/>
            <w:noWrap/>
            <w:hideMark/>
          </w:tcPr>
          <w:p w14:paraId="4FDF7C6B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166</w:t>
            </w:r>
          </w:p>
        </w:tc>
        <w:tc>
          <w:tcPr>
            <w:tcW w:w="1443" w:type="dxa"/>
            <w:noWrap/>
            <w:hideMark/>
          </w:tcPr>
          <w:p w14:paraId="4BB4E8F1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0.004598</w:t>
            </w:r>
          </w:p>
        </w:tc>
      </w:tr>
      <w:tr w:rsidR="00BB12A0" w:rsidRPr="006D546B" w14:paraId="5C7277C0" w14:textId="77777777" w:rsidTr="000F7BFF">
        <w:trPr>
          <w:trHeight w:val="285"/>
        </w:trPr>
        <w:tc>
          <w:tcPr>
            <w:tcW w:w="1189" w:type="dxa"/>
            <w:tcBorders>
              <w:bottom w:val="single" w:sz="12" w:space="0" w:color="auto"/>
            </w:tcBorders>
          </w:tcPr>
          <w:p w14:paraId="57BC7E31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/>
                <w:lang w:eastAsia="zh-CN"/>
              </w:rPr>
              <w:t>rno04670</w:t>
            </w:r>
          </w:p>
        </w:tc>
        <w:tc>
          <w:tcPr>
            <w:tcW w:w="3920" w:type="dxa"/>
            <w:tcBorders>
              <w:bottom w:val="single" w:sz="12" w:space="0" w:color="auto"/>
            </w:tcBorders>
            <w:noWrap/>
            <w:hideMark/>
          </w:tcPr>
          <w:p w14:paraId="7541F58A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Leukocyte transendothelial migration</w:t>
            </w:r>
          </w:p>
        </w:tc>
        <w:tc>
          <w:tcPr>
            <w:tcW w:w="1243" w:type="dxa"/>
            <w:tcBorders>
              <w:bottom w:val="single" w:sz="12" w:space="0" w:color="auto"/>
            </w:tcBorders>
            <w:noWrap/>
            <w:hideMark/>
          </w:tcPr>
          <w:p w14:paraId="7E75A3DE" w14:textId="3A182B23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F11358">
              <w:t>0.160377</w:t>
            </w:r>
          </w:p>
        </w:tc>
        <w:tc>
          <w:tcPr>
            <w:tcW w:w="722" w:type="dxa"/>
            <w:tcBorders>
              <w:bottom w:val="single" w:sz="12" w:space="0" w:color="auto"/>
            </w:tcBorders>
            <w:noWrap/>
            <w:hideMark/>
          </w:tcPr>
          <w:p w14:paraId="021C7BDB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17</w:t>
            </w:r>
          </w:p>
        </w:tc>
        <w:tc>
          <w:tcPr>
            <w:tcW w:w="723" w:type="dxa"/>
            <w:tcBorders>
              <w:bottom w:val="single" w:sz="12" w:space="0" w:color="auto"/>
            </w:tcBorders>
            <w:noWrap/>
            <w:hideMark/>
          </w:tcPr>
          <w:p w14:paraId="19C82BF2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106</w:t>
            </w:r>
          </w:p>
        </w:tc>
        <w:tc>
          <w:tcPr>
            <w:tcW w:w="1443" w:type="dxa"/>
            <w:tcBorders>
              <w:bottom w:val="single" w:sz="12" w:space="0" w:color="auto"/>
            </w:tcBorders>
            <w:noWrap/>
            <w:hideMark/>
          </w:tcPr>
          <w:p w14:paraId="2F4A9CEA" w14:textId="77777777" w:rsidR="00BB12A0" w:rsidRPr="006D546B" w:rsidRDefault="00BB12A0" w:rsidP="00BB12A0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6D546B">
              <w:rPr>
                <w:rFonts w:eastAsiaTheme="minorEastAsia" w:hint="eastAsia"/>
                <w:lang w:eastAsia="zh-CN"/>
              </w:rPr>
              <w:t>0.007627</w:t>
            </w:r>
          </w:p>
        </w:tc>
      </w:tr>
    </w:tbl>
    <w:p w14:paraId="7C0B73F2" w14:textId="77777777" w:rsidR="008E17A1" w:rsidRDefault="008E17A1">
      <w:pPr>
        <w:rPr>
          <w:rFonts w:eastAsiaTheme="minorEastAsia"/>
          <w:lang w:eastAsia="zh-CN"/>
        </w:rPr>
      </w:pPr>
    </w:p>
    <w:p w14:paraId="26FF7D4B" w14:textId="16051DD1" w:rsidR="00246883" w:rsidRDefault="00246883" w:rsidP="00CB15DA">
      <w:pPr>
        <w:spacing w:line="360" w:lineRule="auto"/>
        <w:jc w:val="both"/>
        <w:rPr>
          <w:rFonts w:eastAsiaTheme="minorEastAsia"/>
          <w:lang w:eastAsia="zh-CN"/>
        </w:rPr>
      </w:pPr>
      <w:r w:rsidRPr="00F64FAA">
        <w:rPr>
          <w:rFonts w:eastAsiaTheme="minorEastAsia"/>
          <w:b/>
          <w:bCs/>
          <w:lang w:eastAsia="zh-CN"/>
        </w:rPr>
        <w:t>Table</w:t>
      </w:r>
      <w:r w:rsidRPr="00F64FAA">
        <w:rPr>
          <w:rFonts w:eastAsiaTheme="minorEastAsia" w:hint="eastAsia"/>
          <w:b/>
          <w:bCs/>
          <w:lang w:eastAsia="zh-CN"/>
        </w:rPr>
        <w:t xml:space="preserve"> </w:t>
      </w:r>
      <w:r w:rsidR="0036214E" w:rsidRPr="00F64FAA">
        <w:rPr>
          <w:rFonts w:eastAsiaTheme="minorEastAsia"/>
          <w:b/>
          <w:bCs/>
          <w:lang w:eastAsia="zh-CN"/>
        </w:rPr>
        <w:t>S</w:t>
      </w:r>
      <w:r w:rsidR="00BB12A0">
        <w:rPr>
          <w:rFonts w:eastAsiaTheme="minorEastAsia" w:hint="eastAsia"/>
          <w:b/>
          <w:bCs/>
          <w:lang w:eastAsia="zh-CN"/>
        </w:rPr>
        <w:t>6</w:t>
      </w:r>
      <w:r w:rsidRPr="00F64FAA">
        <w:rPr>
          <w:rFonts w:eastAsiaTheme="minorEastAsia"/>
          <w:b/>
          <w:bCs/>
          <w:lang w:eastAsia="zh-CN"/>
        </w:rPr>
        <w:t>.</w:t>
      </w:r>
      <w:r w:rsidRPr="00F64FAA">
        <w:rPr>
          <w:rFonts w:eastAsiaTheme="minorEastAsia"/>
          <w:lang w:eastAsia="zh-CN"/>
        </w:rPr>
        <w:t xml:space="preserve"> </w:t>
      </w:r>
      <w:r>
        <w:rPr>
          <w:rFonts w:eastAsiaTheme="minorEastAsia" w:hint="eastAsia"/>
          <w:lang w:eastAsia="zh-CN"/>
        </w:rPr>
        <w:t>Angiogenesis and vascular dilation related pathway in KEGG analysis</w:t>
      </w:r>
      <w:r w:rsidR="0036214E">
        <w:rPr>
          <w:rFonts w:eastAsiaTheme="minorEastAsia" w:hint="eastAsia"/>
          <w:lang w:eastAsia="zh-CN"/>
        </w:rPr>
        <w:t xml:space="preserve"> in </w:t>
      </w:r>
      <w:r w:rsidR="0036214E" w:rsidRPr="00F64FAA">
        <w:rPr>
          <w:rFonts w:eastAsiaTheme="minorEastAsia"/>
          <w:lang w:eastAsia="zh-CN"/>
        </w:rPr>
        <w:t xml:space="preserve">Figure </w:t>
      </w:r>
      <w:r w:rsidR="008E17A1" w:rsidRPr="00F64FAA">
        <w:rPr>
          <w:rFonts w:eastAsiaTheme="minorEastAsia"/>
          <w:lang w:eastAsia="zh-CN"/>
        </w:rPr>
        <w:t>S</w:t>
      </w:r>
      <w:r w:rsidR="008E17A1">
        <w:rPr>
          <w:rFonts w:eastAsiaTheme="minorEastAsia" w:hint="eastAsia"/>
          <w:lang w:eastAsia="zh-CN"/>
        </w:rPr>
        <w:t>23C</w:t>
      </w:r>
    </w:p>
    <w:tbl>
      <w:tblPr>
        <w:tblStyle w:val="TableGrid"/>
        <w:tblW w:w="92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9"/>
        <w:gridCol w:w="3920"/>
        <w:gridCol w:w="1243"/>
        <w:gridCol w:w="722"/>
        <w:gridCol w:w="723"/>
        <w:gridCol w:w="1443"/>
      </w:tblGrid>
      <w:tr w:rsidR="00246883" w:rsidRPr="006D546B" w14:paraId="7612F8A7" w14:textId="77777777" w:rsidTr="00B124E7">
        <w:trPr>
          <w:trHeight w:val="285"/>
        </w:trPr>
        <w:tc>
          <w:tcPr>
            <w:tcW w:w="1189" w:type="dxa"/>
            <w:tcBorders>
              <w:top w:val="single" w:sz="12" w:space="0" w:color="auto"/>
              <w:bottom w:val="single" w:sz="12" w:space="0" w:color="auto"/>
            </w:tcBorders>
          </w:tcPr>
          <w:p w14:paraId="2DDE540B" w14:textId="77777777" w:rsidR="00246883" w:rsidRPr="00450800" w:rsidRDefault="00246883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ID</w:t>
            </w:r>
          </w:p>
        </w:tc>
        <w:tc>
          <w:tcPr>
            <w:tcW w:w="392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54B0436" w14:textId="77777777" w:rsidR="00246883" w:rsidRPr="00450800" w:rsidRDefault="00246883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Pathway</w:t>
            </w:r>
          </w:p>
        </w:tc>
        <w:tc>
          <w:tcPr>
            <w:tcW w:w="124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9ED59C4" w14:textId="77777777" w:rsidR="00246883" w:rsidRPr="00450800" w:rsidRDefault="00246883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GeneRatio</w:t>
            </w:r>
          </w:p>
        </w:tc>
        <w:tc>
          <w:tcPr>
            <w:tcW w:w="72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1999F5A" w14:textId="77777777" w:rsidR="00246883" w:rsidRPr="00450800" w:rsidRDefault="00246883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DEG</w:t>
            </w:r>
          </w:p>
        </w:tc>
        <w:tc>
          <w:tcPr>
            <w:tcW w:w="72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D830FCC" w14:textId="77777777" w:rsidR="00246883" w:rsidRPr="00450800" w:rsidRDefault="00246883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Total</w:t>
            </w:r>
          </w:p>
        </w:tc>
        <w:tc>
          <w:tcPr>
            <w:tcW w:w="144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801BF40" w14:textId="77777777" w:rsidR="00246883" w:rsidRPr="00450800" w:rsidRDefault="00246883" w:rsidP="00DB171C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Pvalue</w:t>
            </w:r>
          </w:p>
        </w:tc>
      </w:tr>
      <w:tr w:rsidR="00A61E2F" w:rsidRPr="006D546B" w14:paraId="5B11BBB8" w14:textId="77777777" w:rsidTr="00B124E7">
        <w:trPr>
          <w:trHeight w:val="285"/>
        </w:trPr>
        <w:tc>
          <w:tcPr>
            <w:tcW w:w="1189" w:type="dxa"/>
            <w:tcBorders>
              <w:top w:val="single" w:sz="12" w:space="0" w:color="auto"/>
            </w:tcBorders>
            <w:vAlign w:val="bottom"/>
          </w:tcPr>
          <w:p w14:paraId="50DA08FE" w14:textId="0487191F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124E7">
              <w:t>rno04510</w:t>
            </w:r>
          </w:p>
        </w:tc>
        <w:tc>
          <w:tcPr>
            <w:tcW w:w="3920" w:type="dxa"/>
            <w:tcBorders>
              <w:top w:val="single" w:sz="12" w:space="0" w:color="auto"/>
            </w:tcBorders>
            <w:noWrap/>
            <w:vAlign w:val="bottom"/>
          </w:tcPr>
          <w:p w14:paraId="5797C885" w14:textId="4DDB7F45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124E7">
              <w:t>Focal adhesion</w:t>
            </w:r>
          </w:p>
        </w:tc>
        <w:tc>
          <w:tcPr>
            <w:tcW w:w="1243" w:type="dxa"/>
            <w:tcBorders>
              <w:top w:val="single" w:sz="12" w:space="0" w:color="auto"/>
            </w:tcBorders>
            <w:noWrap/>
          </w:tcPr>
          <w:p w14:paraId="74F484C2" w14:textId="662983C3" w:rsidR="00A61E2F" w:rsidRPr="00450800" w:rsidRDefault="0036214E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36214E">
              <w:rPr>
                <w:rFonts w:eastAsiaTheme="minorEastAsia"/>
                <w:lang w:eastAsia="zh-CN"/>
              </w:rPr>
              <w:t>0.231047</w:t>
            </w:r>
          </w:p>
        </w:tc>
        <w:tc>
          <w:tcPr>
            <w:tcW w:w="722" w:type="dxa"/>
            <w:tcBorders>
              <w:top w:val="single" w:sz="12" w:space="0" w:color="auto"/>
            </w:tcBorders>
            <w:noWrap/>
          </w:tcPr>
          <w:p w14:paraId="6395FCA3" w14:textId="2C6B3C09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64</w:t>
            </w:r>
          </w:p>
        </w:tc>
        <w:tc>
          <w:tcPr>
            <w:tcW w:w="723" w:type="dxa"/>
            <w:tcBorders>
              <w:top w:val="single" w:sz="12" w:space="0" w:color="auto"/>
            </w:tcBorders>
            <w:noWrap/>
          </w:tcPr>
          <w:p w14:paraId="0C09E44A" w14:textId="777352DD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277</w:t>
            </w:r>
          </w:p>
        </w:tc>
        <w:tc>
          <w:tcPr>
            <w:tcW w:w="1443" w:type="dxa"/>
            <w:tcBorders>
              <w:top w:val="single" w:sz="12" w:space="0" w:color="auto"/>
            </w:tcBorders>
            <w:noWrap/>
          </w:tcPr>
          <w:p w14:paraId="7287B403" w14:textId="443D3D18" w:rsidR="00A61E2F" w:rsidRPr="00B124E7" w:rsidRDefault="00A61E2F" w:rsidP="005E29B3">
            <w:pPr>
              <w:jc w:val="both"/>
              <w:rPr>
                <w:rFonts w:eastAsia="SimSun"/>
                <w:color w:val="000000"/>
                <w:lang w:eastAsia="zh-CN"/>
              </w:rPr>
            </w:pPr>
            <w:r w:rsidRPr="00B124E7">
              <w:rPr>
                <w:color w:val="000000"/>
              </w:rPr>
              <w:t>5.94E-10</w:t>
            </w:r>
          </w:p>
        </w:tc>
      </w:tr>
      <w:tr w:rsidR="00A61E2F" w:rsidRPr="006D546B" w14:paraId="10E32804" w14:textId="77777777" w:rsidTr="00B124E7">
        <w:trPr>
          <w:trHeight w:val="285"/>
        </w:trPr>
        <w:tc>
          <w:tcPr>
            <w:tcW w:w="1189" w:type="dxa"/>
            <w:vAlign w:val="bottom"/>
          </w:tcPr>
          <w:p w14:paraId="525B5996" w14:textId="2337DDEF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124E7">
              <w:t>rno04020</w:t>
            </w:r>
          </w:p>
        </w:tc>
        <w:tc>
          <w:tcPr>
            <w:tcW w:w="3920" w:type="dxa"/>
            <w:noWrap/>
            <w:vAlign w:val="bottom"/>
          </w:tcPr>
          <w:p w14:paraId="15889DDF" w14:textId="3149DBEA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bookmarkStart w:id="1" w:name="OLE_LINK2"/>
            <w:r w:rsidRPr="00B124E7">
              <w:t>Calcium signaling pathway</w:t>
            </w:r>
            <w:bookmarkEnd w:id="1"/>
          </w:p>
        </w:tc>
        <w:tc>
          <w:tcPr>
            <w:tcW w:w="1243" w:type="dxa"/>
            <w:noWrap/>
          </w:tcPr>
          <w:p w14:paraId="351D2757" w14:textId="007B81BB" w:rsidR="00A61E2F" w:rsidRPr="00450800" w:rsidRDefault="0036214E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36214E">
              <w:rPr>
                <w:rFonts w:eastAsiaTheme="minorEastAsia"/>
                <w:lang w:eastAsia="zh-CN"/>
              </w:rPr>
              <w:t>0.138329</w:t>
            </w:r>
          </w:p>
        </w:tc>
        <w:tc>
          <w:tcPr>
            <w:tcW w:w="722" w:type="dxa"/>
            <w:noWrap/>
          </w:tcPr>
          <w:p w14:paraId="3A7AF857" w14:textId="2ECF4D14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48</w:t>
            </w:r>
          </w:p>
        </w:tc>
        <w:tc>
          <w:tcPr>
            <w:tcW w:w="723" w:type="dxa"/>
            <w:noWrap/>
          </w:tcPr>
          <w:p w14:paraId="1A96033D" w14:textId="1D618925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347</w:t>
            </w:r>
          </w:p>
        </w:tc>
        <w:tc>
          <w:tcPr>
            <w:tcW w:w="1443" w:type="dxa"/>
            <w:noWrap/>
          </w:tcPr>
          <w:p w14:paraId="080708A4" w14:textId="280A66DB" w:rsidR="00A61E2F" w:rsidRPr="00450800" w:rsidRDefault="00A61E2F" w:rsidP="005E29B3">
            <w:pPr>
              <w:jc w:val="both"/>
              <w:rPr>
                <w:rFonts w:eastAsiaTheme="minorEastAsia"/>
                <w:lang w:eastAsia="zh-CN"/>
              </w:rPr>
            </w:pPr>
            <w:r w:rsidRPr="00B124E7">
              <w:rPr>
                <w:color w:val="000000"/>
              </w:rPr>
              <w:t>8.11E-09</w:t>
            </w:r>
          </w:p>
        </w:tc>
      </w:tr>
      <w:tr w:rsidR="00A61E2F" w:rsidRPr="006D546B" w14:paraId="70C5A9BB" w14:textId="77777777" w:rsidTr="00B124E7">
        <w:trPr>
          <w:trHeight w:val="285"/>
        </w:trPr>
        <w:tc>
          <w:tcPr>
            <w:tcW w:w="1189" w:type="dxa"/>
            <w:vAlign w:val="bottom"/>
          </w:tcPr>
          <w:p w14:paraId="1F6F385A" w14:textId="0E6CC213" w:rsidR="00A61E2F" w:rsidRPr="00B124E7" w:rsidRDefault="00A61E2F" w:rsidP="00A61E2F">
            <w:pPr>
              <w:spacing w:line="360" w:lineRule="auto"/>
              <w:jc w:val="both"/>
            </w:pPr>
            <w:r w:rsidRPr="00B124E7">
              <w:lastRenderedPageBreak/>
              <w:t>rno04151</w:t>
            </w:r>
          </w:p>
        </w:tc>
        <w:tc>
          <w:tcPr>
            <w:tcW w:w="3920" w:type="dxa"/>
            <w:noWrap/>
            <w:vAlign w:val="bottom"/>
          </w:tcPr>
          <w:p w14:paraId="08D19297" w14:textId="7D5E1EBA" w:rsidR="00A61E2F" w:rsidRPr="00B124E7" w:rsidRDefault="00A61E2F" w:rsidP="00A61E2F">
            <w:pPr>
              <w:spacing w:line="360" w:lineRule="auto"/>
              <w:jc w:val="both"/>
            </w:pPr>
            <w:r w:rsidRPr="00B124E7">
              <w:t>PI3K-Akt signaling pathway</w:t>
            </w:r>
          </w:p>
        </w:tc>
        <w:tc>
          <w:tcPr>
            <w:tcW w:w="1243" w:type="dxa"/>
            <w:noWrap/>
          </w:tcPr>
          <w:p w14:paraId="6AF15FAD" w14:textId="5B18D4AF" w:rsidR="00A61E2F" w:rsidRPr="00450800" w:rsidRDefault="0036214E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36214E">
              <w:rPr>
                <w:rFonts w:eastAsiaTheme="minorEastAsia"/>
                <w:lang w:eastAsia="zh-CN"/>
              </w:rPr>
              <w:t>0.170868</w:t>
            </w:r>
          </w:p>
        </w:tc>
        <w:tc>
          <w:tcPr>
            <w:tcW w:w="722" w:type="dxa"/>
            <w:noWrap/>
          </w:tcPr>
          <w:p w14:paraId="48F07239" w14:textId="1ACA79B1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61</w:t>
            </w:r>
          </w:p>
        </w:tc>
        <w:tc>
          <w:tcPr>
            <w:tcW w:w="723" w:type="dxa"/>
            <w:noWrap/>
          </w:tcPr>
          <w:p w14:paraId="4B5AD0A5" w14:textId="1D2EF726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357</w:t>
            </w:r>
          </w:p>
        </w:tc>
        <w:tc>
          <w:tcPr>
            <w:tcW w:w="1443" w:type="dxa"/>
            <w:noWrap/>
          </w:tcPr>
          <w:p w14:paraId="76031EE8" w14:textId="2A4CB97A" w:rsidR="00A61E2F" w:rsidRPr="00B124E7" w:rsidRDefault="00A61E2F" w:rsidP="005E29B3">
            <w:pPr>
              <w:jc w:val="both"/>
              <w:rPr>
                <w:rFonts w:eastAsia="SimSun"/>
                <w:color w:val="000000"/>
                <w:lang w:eastAsia="zh-CN"/>
              </w:rPr>
            </w:pPr>
            <w:r w:rsidRPr="00B124E7">
              <w:rPr>
                <w:color w:val="000000"/>
              </w:rPr>
              <w:t>1.37E-08</w:t>
            </w:r>
          </w:p>
        </w:tc>
      </w:tr>
      <w:tr w:rsidR="00A61E2F" w:rsidRPr="006D546B" w14:paraId="13F7B428" w14:textId="77777777" w:rsidTr="00B124E7">
        <w:trPr>
          <w:trHeight w:val="234"/>
        </w:trPr>
        <w:tc>
          <w:tcPr>
            <w:tcW w:w="1189" w:type="dxa"/>
            <w:vAlign w:val="bottom"/>
          </w:tcPr>
          <w:p w14:paraId="7582C9E9" w14:textId="3436722E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124E7">
              <w:t>rno04390</w:t>
            </w:r>
          </w:p>
        </w:tc>
        <w:tc>
          <w:tcPr>
            <w:tcW w:w="3920" w:type="dxa"/>
            <w:noWrap/>
            <w:vAlign w:val="bottom"/>
          </w:tcPr>
          <w:p w14:paraId="3588F325" w14:textId="27C71838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124E7">
              <w:t>Hippo signaling pathway</w:t>
            </w:r>
          </w:p>
        </w:tc>
        <w:tc>
          <w:tcPr>
            <w:tcW w:w="1243" w:type="dxa"/>
            <w:noWrap/>
          </w:tcPr>
          <w:p w14:paraId="61E4A3E3" w14:textId="6A66F225" w:rsidR="00A61E2F" w:rsidRPr="00450800" w:rsidRDefault="0036214E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36214E">
              <w:rPr>
                <w:rFonts w:eastAsiaTheme="minorEastAsia"/>
                <w:lang w:eastAsia="zh-CN"/>
              </w:rPr>
              <w:t>0.160494</w:t>
            </w:r>
          </w:p>
        </w:tc>
        <w:tc>
          <w:tcPr>
            <w:tcW w:w="722" w:type="dxa"/>
            <w:noWrap/>
          </w:tcPr>
          <w:p w14:paraId="1B702651" w14:textId="656D79DC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26</w:t>
            </w:r>
          </w:p>
        </w:tc>
        <w:tc>
          <w:tcPr>
            <w:tcW w:w="723" w:type="dxa"/>
            <w:noWrap/>
          </w:tcPr>
          <w:p w14:paraId="387AA5A7" w14:textId="70F09A61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162</w:t>
            </w:r>
          </w:p>
        </w:tc>
        <w:tc>
          <w:tcPr>
            <w:tcW w:w="1443" w:type="dxa"/>
            <w:noWrap/>
          </w:tcPr>
          <w:p w14:paraId="5431C24C" w14:textId="0E292C4D" w:rsidR="00A61E2F" w:rsidRPr="00B124E7" w:rsidRDefault="00A61E2F" w:rsidP="005E29B3">
            <w:pPr>
              <w:jc w:val="both"/>
              <w:rPr>
                <w:rFonts w:eastAsiaTheme="minorEastAsia"/>
                <w:color w:val="000000"/>
                <w:lang w:eastAsia="zh-CN"/>
              </w:rPr>
            </w:pPr>
            <w:r w:rsidRPr="00B124E7">
              <w:rPr>
                <w:color w:val="000000"/>
              </w:rPr>
              <w:t>0.00057</w:t>
            </w:r>
            <w:r w:rsidRPr="00B124E7">
              <w:rPr>
                <w:rFonts w:eastAsiaTheme="minorEastAsia"/>
                <w:color w:val="000000"/>
                <w:lang w:eastAsia="zh-CN"/>
              </w:rPr>
              <w:t>5</w:t>
            </w:r>
          </w:p>
        </w:tc>
      </w:tr>
      <w:tr w:rsidR="00A61E2F" w:rsidRPr="006D546B" w14:paraId="3024C31B" w14:textId="77777777" w:rsidTr="00B124E7">
        <w:trPr>
          <w:trHeight w:val="285"/>
        </w:trPr>
        <w:tc>
          <w:tcPr>
            <w:tcW w:w="1189" w:type="dxa"/>
            <w:tcBorders>
              <w:bottom w:val="single" w:sz="12" w:space="0" w:color="auto"/>
            </w:tcBorders>
            <w:vAlign w:val="bottom"/>
          </w:tcPr>
          <w:p w14:paraId="782C201A" w14:textId="3B30B045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124E7">
              <w:t>rno04270</w:t>
            </w:r>
          </w:p>
        </w:tc>
        <w:tc>
          <w:tcPr>
            <w:tcW w:w="3920" w:type="dxa"/>
            <w:tcBorders>
              <w:bottom w:val="single" w:sz="12" w:space="0" w:color="auto"/>
            </w:tcBorders>
            <w:noWrap/>
            <w:vAlign w:val="bottom"/>
          </w:tcPr>
          <w:p w14:paraId="4FD88BB7" w14:textId="55E71FB5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124E7">
              <w:t>Vascular smooth muscle contraction</w:t>
            </w:r>
          </w:p>
        </w:tc>
        <w:tc>
          <w:tcPr>
            <w:tcW w:w="1243" w:type="dxa"/>
            <w:tcBorders>
              <w:bottom w:val="single" w:sz="12" w:space="0" w:color="auto"/>
            </w:tcBorders>
            <w:noWrap/>
          </w:tcPr>
          <w:p w14:paraId="4174D880" w14:textId="5282CB99" w:rsidR="00A61E2F" w:rsidRPr="00450800" w:rsidRDefault="0036214E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36214E">
              <w:rPr>
                <w:rFonts w:eastAsiaTheme="minorEastAsia"/>
                <w:lang w:eastAsia="zh-CN"/>
              </w:rPr>
              <w:t>0.137931</w:t>
            </w:r>
          </w:p>
        </w:tc>
        <w:tc>
          <w:tcPr>
            <w:tcW w:w="722" w:type="dxa"/>
            <w:tcBorders>
              <w:bottom w:val="single" w:sz="12" w:space="0" w:color="auto"/>
            </w:tcBorders>
            <w:noWrap/>
          </w:tcPr>
          <w:p w14:paraId="3AA28B5B" w14:textId="2EB984E1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20</w:t>
            </w:r>
          </w:p>
        </w:tc>
        <w:tc>
          <w:tcPr>
            <w:tcW w:w="723" w:type="dxa"/>
            <w:tcBorders>
              <w:bottom w:val="single" w:sz="12" w:space="0" w:color="auto"/>
            </w:tcBorders>
            <w:noWrap/>
          </w:tcPr>
          <w:p w14:paraId="08C8E845" w14:textId="5D3AF482" w:rsidR="00A61E2F" w:rsidRPr="00450800" w:rsidRDefault="00A61E2F" w:rsidP="00A61E2F">
            <w:pPr>
              <w:spacing w:line="360" w:lineRule="auto"/>
              <w:jc w:val="both"/>
              <w:rPr>
                <w:rFonts w:eastAsiaTheme="minorEastAsia"/>
                <w:lang w:eastAsia="zh-CN"/>
              </w:rPr>
            </w:pPr>
            <w:r w:rsidRPr="00BD71A0">
              <w:rPr>
                <w:rFonts w:eastAsiaTheme="minorEastAsia"/>
                <w:lang w:eastAsia="zh-CN"/>
              </w:rPr>
              <w:t>145</w:t>
            </w:r>
          </w:p>
        </w:tc>
        <w:tc>
          <w:tcPr>
            <w:tcW w:w="1443" w:type="dxa"/>
            <w:tcBorders>
              <w:bottom w:val="single" w:sz="12" w:space="0" w:color="auto"/>
            </w:tcBorders>
            <w:noWrap/>
          </w:tcPr>
          <w:p w14:paraId="1E835A1D" w14:textId="33703B74" w:rsidR="00A61E2F" w:rsidRPr="00B124E7" w:rsidRDefault="00A61E2F" w:rsidP="005E29B3">
            <w:pPr>
              <w:jc w:val="both"/>
              <w:rPr>
                <w:rFonts w:eastAsiaTheme="minorEastAsia"/>
                <w:color w:val="000000"/>
                <w:lang w:eastAsia="zh-CN"/>
              </w:rPr>
            </w:pPr>
            <w:r w:rsidRPr="00B124E7">
              <w:rPr>
                <w:color w:val="000000"/>
              </w:rPr>
              <w:t>0.013135</w:t>
            </w:r>
          </w:p>
        </w:tc>
      </w:tr>
    </w:tbl>
    <w:p w14:paraId="6659BA3E" w14:textId="51A2895F" w:rsidR="00E769C4" w:rsidRDefault="00E769C4">
      <w:pPr>
        <w:spacing w:line="360" w:lineRule="auto"/>
        <w:jc w:val="both"/>
      </w:pPr>
    </w:p>
    <w:sectPr w:rsidR="00E769C4" w:rsidSect="008E7A47">
      <w:headerReference w:type="default" r:id="rId41"/>
      <w:footerReference w:type="default" r:id="rId42"/>
      <w:type w:val="continuous"/>
      <w:pgSz w:w="11906" w:h="16838"/>
      <w:pgMar w:top="1134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80B914" w14:textId="77777777" w:rsidR="006869A7" w:rsidRPr="00591450" w:rsidRDefault="006869A7">
      <w:r w:rsidRPr="00591450">
        <w:separator/>
      </w:r>
    </w:p>
  </w:endnote>
  <w:endnote w:type="continuationSeparator" w:id="0">
    <w:p w14:paraId="11CD0E45" w14:textId="77777777" w:rsidR="006869A7" w:rsidRPr="00591450" w:rsidRDefault="006869A7">
      <w:r w:rsidRPr="0059145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32FC7" w14:textId="77777777" w:rsidR="00E769C4" w:rsidRPr="00591450" w:rsidRDefault="00E74EC5">
    <w:pPr>
      <w:pStyle w:val="Footer"/>
      <w:jc w:val="center"/>
    </w:pPr>
    <w:r w:rsidRPr="00591450">
      <w:fldChar w:fldCharType="begin"/>
    </w:r>
    <w:r w:rsidRPr="00591450">
      <w:instrText>PAGE   \* MERGEFORMAT</w:instrText>
    </w:r>
    <w:r w:rsidRPr="00591450">
      <w:fldChar w:fldCharType="separate"/>
    </w:r>
    <w:r w:rsidRPr="00591450">
      <w:t>2</w:t>
    </w:r>
    <w:r w:rsidRPr="00591450">
      <w:fldChar w:fldCharType="end"/>
    </w:r>
  </w:p>
  <w:p w14:paraId="699CBFA7" w14:textId="77777777" w:rsidR="00E769C4" w:rsidRPr="00591450" w:rsidRDefault="00E769C4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62A69E" w14:textId="77777777" w:rsidR="006869A7" w:rsidRPr="00591450" w:rsidRDefault="006869A7">
      <w:r w:rsidRPr="00591450">
        <w:separator/>
      </w:r>
    </w:p>
  </w:footnote>
  <w:footnote w:type="continuationSeparator" w:id="0">
    <w:p w14:paraId="1BB190F1" w14:textId="77777777" w:rsidR="006869A7" w:rsidRPr="00591450" w:rsidRDefault="006869A7">
      <w:r w:rsidRPr="0059145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699622" w14:textId="7DE34858" w:rsidR="00E769C4" w:rsidRPr="00591450" w:rsidRDefault="00E74EC5">
    <w:pPr>
      <w:pStyle w:val="Header"/>
      <w:tabs>
        <w:tab w:val="left" w:pos="5003"/>
      </w:tabs>
      <w:jc w:val="right"/>
      <w:rPr>
        <w:lang w:val="en-US"/>
      </w:rPr>
    </w:pPr>
    <w:r w:rsidRPr="003A6A9B">
      <w:rPr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797D7A"/>
    <w:multiLevelType w:val="hybridMultilevel"/>
    <w:tmpl w:val="CBC4CE42"/>
    <w:lvl w:ilvl="0" w:tplc="3DB0ECD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7606AE3"/>
    <w:multiLevelType w:val="hybridMultilevel"/>
    <w:tmpl w:val="99F4AB2E"/>
    <w:lvl w:ilvl="0" w:tplc="B9E8ADE4">
      <w:start w:val="1"/>
      <w:numFmt w:val="decimal"/>
      <w:lvlText w:val="%1."/>
      <w:lvlJc w:val="left"/>
      <w:pPr>
        <w:ind w:left="360" w:hanging="360"/>
      </w:pPr>
      <w:rPr>
        <w:rFonts w:eastAsia="MS Mincho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22C22A2"/>
    <w:multiLevelType w:val="hybridMultilevel"/>
    <w:tmpl w:val="60A28130"/>
    <w:lvl w:ilvl="0" w:tplc="D33E7596">
      <w:start w:val="1"/>
      <w:numFmt w:val="upperLetter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8" w:hanging="440"/>
      </w:pPr>
    </w:lvl>
    <w:lvl w:ilvl="2" w:tplc="0409001B" w:tentative="1">
      <w:start w:val="1"/>
      <w:numFmt w:val="lowerRoman"/>
      <w:lvlText w:val="%3."/>
      <w:lvlJc w:val="right"/>
      <w:pPr>
        <w:ind w:left="1318" w:hanging="440"/>
      </w:pPr>
    </w:lvl>
    <w:lvl w:ilvl="3" w:tplc="0409000F" w:tentative="1">
      <w:start w:val="1"/>
      <w:numFmt w:val="decimal"/>
      <w:lvlText w:val="%4."/>
      <w:lvlJc w:val="left"/>
      <w:pPr>
        <w:ind w:left="1758" w:hanging="440"/>
      </w:pPr>
    </w:lvl>
    <w:lvl w:ilvl="4" w:tplc="04090019" w:tentative="1">
      <w:start w:val="1"/>
      <w:numFmt w:val="lowerLetter"/>
      <w:lvlText w:val="%5)"/>
      <w:lvlJc w:val="left"/>
      <w:pPr>
        <w:ind w:left="2198" w:hanging="440"/>
      </w:pPr>
    </w:lvl>
    <w:lvl w:ilvl="5" w:tplc="0409001B" w:tentative="1">
      <w:start w:val="1"/>
      <w:numFmt w:val="lowerRoman"/>
      <w:lvlText w:val="%6."/>
      <w:lvlJc w:val="right"/>
      <w:pPr>
        <w:ind w:left="2638" w:hanging="440"/>
      </w:pPr>
    </w:lvl>
    <w:lvl w:ilvl="6" w:tplc="0409000F" w:tentative="1">
      <w:start w:val="1"/>
      <w:numFmt w:val="decimal"/>
      <w:lvlText w:val="%7."/>
      <w:lvlJc w:val="left"/>
      <w:pPr>
        <w:ind w:left="3078" w:hanging="440"/>
      </w:pPr>
    </w:lvl>
    <w:lvl w:ilvl="7" w:tplc="04090019" w:tentative="1">
      <w:start w:val="1"/>
      <w:numFmt w:val="lowerLetter"/>
      <w:lvlText w:val="%8)"/>
      <w:lvlJc w:val="left"/>
      <w:pPr>
        <w:ind w:left="3518" w:hanging="440"/>
      </w:pPr>
    </w:lvl>
    <w:lvl w:ilvl="8" w:tplc="0409001B" w:tentative="1">
      <w:start w:val="1"/>
      <w:numFmt w:val="lowerRoman"/>
      <w:lvlText w:val="%9."/>
      <w:lvlJc w:val="right"/>
      <w:pPr>
        <w:ind w:left="3958" w:hanging="440"/>
      </w:pPr>
    </w:lvl>
  </w:abstractNum>
  <w:abstractNum w:abstractNumId="3" w15:restartNumberingAfterBreak="0">
    <w:nsid w:val="78EE17E6"/>
    <w:multiLevelType w:val="hybridMultilevel"/>
    <w:tmpl w:val="F8E64550"/>
    <w:lvl w:ilvl="0" w:tplc="401E3C8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83421292">
    <w:abstractNumId w:val="1"/>
  </w:num>
  <w:num w:numId="2" w16cid:durableId="1079712995">
    <w:abstractNumId w:val="2"/>
  </w:num>
  <w:num w:numId="3" w16cid:durableId="176698918">
    <w:abstractNumId w:val="3"/>
  </w:num>
  <w:num w:numId="4" w16cid:durableId="1594627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mirrorMargins/>
  <w:bordersDoNotSurroundHeader/>
  <w:bordersDoNotSurroundFooter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v2pzwxrpwpw4e52xrxfpvkd5szp9vapt2d&quot;&gt;My EndNote Library&lt;record-ids&gt;&lt;item&gt;231&lt;/item&gt;&lt;item&gt;466&lt;/item&gt;&lt;item&gt;509&lt;/item&gt;&lt;item&gt;510&lt;/item&gt;&lt;item&gt;512&lt;/item&gt;&lt;item&gt;530&lt;/item&gt;&lt;item&gt;542&lt;/item&gt;&lt;item&gt;549&lt;/item&gt;&lt;item&gt;559&lt;/item&gt;&lt;item&gt;1031&lt;/item&gt;&lt;item&gt;1056&lt;/item&gt;&lt;item&gt;1082&lt;/item&gt;&lt;item&gt;1083&lt;/item&gt;&lt;item&gt;1084&lt;/item&gt;&lt;item&gt;1086&lt;/item&gt;&lt;item&gt;1088&lt;/item&gt;&lt;item&gt;1089&lt;/item&gt;&lt;item&gt;1092&lt;/item&gt;&lt;item&gt;1102&lt;/item&gt;&lt;item&gt;1108&lt;/item&gt;&lt;item&gt;1110&lt;/item&gt;&lt;item&gt;1148&lt;/item&gt;&lt;item&gt;1150&lt;/item&gt;&lt;item&gt;1151&lt;/item&gt;&lt;item&gt;1154&lt;/item&gt;&lt;item&gt;1155&lt;/item&gt;&lt;item&gt;1157&lt;/item&gt;&lt;item&gt;1165&lt;/item&gt;&lt;item&gt;1170&lt;/item&gt;&lt;item&gt;1172&lt;/item&gt;&lt;item&gt;1176&lt;/item&gt;&lt;item&gt;1178&lt;/item&gt;&lt;item&gt;1185&lt;/item&gt;&lt;item&gt;1193&lt;/item&gt;&lt;item&gt;1194&lt;/item&gt;&lt;item&gt;1195&lt;/item&gt;&lt;item&gt;1197&lt;/item&gt;&lt;item&gt;1205&lt;/item&gt;&lt;item&gt;1207&lt;/item&gt;&lt;item&gt;1208&lt;/item&gt;&lt;item&gt;1209&lt;/item&gt;&lt;item&gt;1210&lt;/item&gt;&lt;item&gt;1211&lt;/item&gt;&lt;item&gt;1212&lt;/item&gt;&lt;item&gt;1213&lt;/item&gt;&lt;item&gt;1214&lt;/item&gt;&lt;item&gt;1216&lt;/item&gt;&lt;item&gt;1221&lt;/item&gt;&lt;item&gt;1222&lt;/item&gt;&lt;item&gt;1223&lt;/item&gt;&lt;item&gt;1224&lt;/item&gt;&lt;item&gt;1225&lt;/item&gt;&lt;item&gt;1226&lt;/item&gt;&lt;item&gt;1227&lt;/item&gt;&lt;item&gt;1228&lt;/item&gt;&lt;item&gt;1230&lt;/item&gt;&lt;/record-ids&gt;&lt;/item&gt;&lt;/Libraries&gt;"/>
  </w:docVars>
  <w:rsids>
    <w:rsidRoot w:val="002D16A0"/>
    <w:rsid w:val="00000172"/>
    <w:rsid w:val="000003BB"/>
    <w:rsid w:val="00000A15"/>
    <w:rsid w:val="00001681"/>
    <w:rsid w:val="000016B8"/>
    <w:rsid w:val="0000374D"/>
    <w:rsid w:val="0000380D"/>
    <w:rsid w:val="000039AB"/>
    <w:rsid w:val="00003DA9"/>
    <w:rsid w:val="00004208"/>
    <w:rsid w:val="00004A23"/>
    <w:rsid w:val="00006900"/>
    <w:rsid w:val="00006A0A"/>
    <w:rsid w:val="00006FC2"/>
    <w:rsid w:val="0000703E"/>
    <w:rsid w:val="00007381"/>
    <w:rsid w:val="00007B99"/>
    <w:rsid w:val="000112FC"/>
    <w:rsid w:val="000118B0"/>
    <w:rsid w:val="000118C1"/>
    <w:rsid w:val="00011A36"/>
    <w:rsid w:val="00011F40"/>
    <w:rsid w:val="0001218B"/>
    <w:rsid w:val="00012D84"/>
    <w:rsid w:val="0001454A"/>
    <w:rsid w:val="0001577F"/>
    <w:rsid w:val="0001587B"/>
    <w:rsid w:val="00015B3A"/>
    <w:rsid w:val="000162D4"/>
    <w:rsid w:val="0001683C"/>
    <w:rsid w:val="000168D6"/>
    <w:rsid w:val="000172E7"/>
    <w:rsid w:val="000173CA"/>
    <w:rsid w:val="00017647"/>
    <w:rsid w:val="00017811"/>
    <w:rsid w:val="00020D57"/>
    <w:rsid w:val="000214A8"/>
    <w:rsid w:val="0002184C"/>
    <w:rsid w:val="000218C1"/>
    <w:rsid w:val="00021B8B"/>
    <w:rsid w:val="00022349"/>
    <w:rsid w:val="00023F5A"/>
    <w:rsid w:val="00023F64"/>
    <w:rsid w:val="00023F6C"/>
    <w:rsid w:val="00024C44"/>
    <w:rsid w:val="00024E39"/>
    <w:rsid w:val="000269D3"/>
    <w:rsid w:val="00026B12"/>
    <w:rsid w:val="00026BEF"/>
    <w:rsid w:val="00027C0A"/>
    <w:rsid w:val="00027FB5"/>
    <w:rsid w:val="00030B23"/>
    <w:rsid w:val="00030D7A"/>
    <w:rsid w:val="000314D2"/>
    <w:rsid w:val="00031C25"/>
    <w:rsid w:val="00031EE4"/>
    <w:rsid w:val="00032EA2"/>
    <w:rsid w:val="0003318F"/>
    <w:rsid w:val="0003332B"/>
    <w:rsid w:val="0003359A"/>
    <w:rsid w:val="00034365"/>
    <w:rsid w:val="00034E21"/>
    <w:rsid w:val="0003658A"/>
    <w:rsid w:val="00037599"/>
    <w:rsid w:val="00040036"/>
    <w:rsid w:val="0004094E"/>
    <w:rsid w:val="00040B7B"/>
    <w:rsid w:val="00041C1B"/>
    <w:rsid w:val="00043519"/>
    <w:rsid w:val="000437F7"/>
    <w:rsid w:val="00043F70"/>
    <w:rsid w:val="00044984"/>
    <w:rsid w:val="00046F4E"/>
    <w:rsid w:val="000502BD"/>
    <w:rsid w:val="00050985"/>
    <w:rsid w:val="00050B9A"/>
    <w:rsid w:val="00051E42"/>
    <w:rsid w:val="00052C49"/>
    <w:rsid w:val="000533CE"/>
    <w:rsid w:val="00053BBA"/>
    <w:rsid w:val="00053F6E"/>
    <w:rsid w:val="00053FE3"/>
    <w:rsid w:val="0005437F"/>
    <w:rsid w:val="0005501E"/>
    <w:rsid w:val="00055251"/>
    <w:rsid w:val="00055883"/>
    <w:rsid w:val="00055FCF"/>
    <w:rsid w:val="00056CD6"/>
    <w:rsid w:val="0006044D"/>
    <w:rsid w:val="00060D37"/>
    <w:rsid w:val="0006226A"/>
    <w:rsid w:val="00062324"/>
    <w:rsid w:val="0006258E"/>
    <w:rsid w:val="000625A2"/>
    <w:rsid w:val="00063227"/>
    <w:rsid w:val="00063506"/>
    <w:rsid w:val="00063C0E"/>
    <w:rsid w:val="000645B8"/>
    <w:rsid w:val="00066372"/>
    <w:rsid w:val="00067417"/>
    <w:rsid w:val="00067CB7"/>
    <w:rsid w:val="000720F3"/>
    <w:rsid w:val="00072EA7"/>
    <w:rsid w:val="0007392C"/>
    <w:rsid w:val="00076CA6"/>
    <w:rsid w:val="00076EAD"/>
    <w:rsid w:val="000803E9"/>
    <w:rsid w:val="00081225"/>
    <w:rsid w:val="00081A47"/>
    <w:rsid w:val="0008287E"/>
    <w:rsid w:val="00083031"/>
    <w:rsid w:val="000846A7"/>
    <w:rsid w:val="00084B59"/>
    <w:rsid w:val="00084D97"/>
    <w:rsid w:val="00085717"/>
    <w:rsid w:val="0008740B"/>
    <w:rsid w:val="00087B0D"/>
    <w:rsid w:val="000904D3"/>
    <w:rsid w:val="00091895"/>
    <w:rsid w:val="00092E2C"/>
    <w:rsid w:val="0009309C"/>
    <w:rsid w:val="00093A4E"/>
    <w:rsid w:val="00093F1B"/>
    <w:rsid w:val="000941C7"/>
    <w:rsid w:val="00095EFC"/>
    <w:rsid w:val="0009712C"/>
    <w:rsid w:val="0009759D"/>
    <w:rsid w:val="00097C35"/>
    <w:rsid w:val="000A016C"/>
    <w:rsid w:val="000A0D14"/>
    <w:rsid w:val="000A13B4"/>
    <w:rsid w:val="000A1F4B"/>
    <w:rsid w:val="000A21A9"/>
    <w:rsid w:val="000A3DC8"/>
    <w:rsid w:val="000A3E93"/>
    <w:rsid w:val="000A472C"/>
    <w:rsid w:val="000A5773"/>
    <w:rsid w:val="000A682F"/>
    <w:rsid w:val="000B05A0"/>
    <w:rsid w:val="000B0D6E"/>
    <w:rsid w:val="000B0EC4"/>
    <w:rsid w:val="000B1208"/>
    <w:rsid w:val="000B19E7"/>
    <w:rsid w:val="000B2D01"/>
    <w:rsid w:val="000B33EE"/>
    <w:rsid w:val="000B3802"/>
    <w:rsid w:val="000B4293"/>
    <w:rsid w:val="000B52B6"/>
    <w:rsid w:val="000B5885"/>
    <w:rsid w:val="000B5EAE"/>
    <w:rsid w:val="000B67D3"/>
    <w:rsid w:val="000C01F4"/>
    <w:rsid w:val="000C0CD1"/>
    <w:rsid w:val="000C259E"/>
    <w:rsid w:val="000C39C7"/>
    <w:rsid w:val="000C3E0C"/>
    <w:rsid w:val="000C4686"/>
    <w:rsid w:val="000C4E0C"/>
    <w:rsid w:val="000C56A7"/>
    <w:rsid w:val="000C6231"/>
    <w:rsid w:val="000C6252"/>
    <w:rsid w:val="000C6358"/>
    <w:rsid w:val="000C6F8A"/>
    <w:rsid w:val="000D2D4B"/>
    <w:rsid w:val="000D4067"/>
    <w:rsid w:val="000D4439"/>
    <w:rsid w:val="000D45F4"/>
    <w:rsid w:val="000D5AB4"/>
    <w:rsid w:val="000D63C1"/>
    <w:rsid w:val="000D66DB"/>
    <w:rsid w:val="000D6ADF"/>
    <w:rsid w:val="000D6E94"/>
    <w:rsid w:val="000D7EBA"/>
    <w:rsid w:val="000E0CBA"/>
    <w:rsid w:val="000E11D0"/>
    <w:rsid w:val="000E1597"/>
    <w:rsid w:val="000E2139"/>
    <w:rsid w:val="000E35ED"/>
    <w:rsid w:val="000E36F5"/>
    <w:rsid w:val="000E5811"/>
    <w:rsid w:val="000E6951"/>
    <w:rsid w:val="000E788B"/>
    <w:rsid w:val="000E7A5B"/>
    <w:rsid w:val="000E7BBA"/>
    <w:rsid w:val="000F0FBE"/>
    <w:rsid w:val="000F1178"/>
    <w:rsid w:val="000F12F9"/>
    <w:rsid w:val="000F42CF"/>
    <w:rsid w:val="000F42FF"/>
    <w:rsid w:val="000F47A0"/>
    <w:rsid w:val="000F512F"/>
    <w:rsid w:val="000F51EC"/>
    <w:rsid w:val="000F722B"/>
    <w:rsid w:val="000F7BFF"/>
    <w:rsid w:val="001013F4"/>
    <w:rsid w:val="00101E6E"/>
    <w:rsid w:val="001034CD"/>
    <w:rsid w:val="00103AFA"/>
    <w:rsid w:val="001054D4"/>
    <w:rsid w:val="00105658"/>
    <w:rsid w:val="00106716"/>
    <w:rsid w:val="0010686C"/>
    <w:rsid w:val="00106B73"/>
    <w:rsid w:val="00106D9D"/>
    <w:rsid w:val="00107AF7"/>
    <w:rsid w:val="00107C5F"/>
    <w:rsid w:val="00107CCC"/>
    <w:rsid w:val="00110011"/>
    <w:rsid w:val="001105BD"/>
    <w:rsid w:val="001113D1"/>
    <w:rsid w:val="0011361C"/>
    <w:rsid w:val="001148C1"/>
    <w:rsid w:val="00115278"/>
    <w:rsid w:val="0011668C"/>
    <w:rsid w:val="00116C82"/>
    <w:rsid w:val="0011726A"/>
    <w:rsid w:val="0011742B"/>
    <w:rsid w:val="001178AA"/>
    <w:rsid w:val="001205A4"/>
    <w:rsid w:val="00120BE6"/>
    <w:rsid w:val="00120E85"/>
    <w:rsid w:val="001228A0"/>
    <w:rsid w:val="00122FCC"/>
    <w:rsid w:val="001236A0"/>
    <w:rsid w:val="00123AA7"/>
    <w:rsid w:val="00123ADA"/>
    <w:rsid w:val="00124441"/>
    <w:rsid w:val="00124E20"/>
    <w:rsid w:val="00124FCC"/>
    <w:rsid w:val="00125573"/>
    <w:rsid w:val="0012642A"/>
    <w:rsid w:val="00126725"/>
    <w:rsid w:val="00126D17"/>
    <w:rsid w:val="00127198"/>
    <w:rsid w:val="001305BF"/>
    <w:rsid w:val="0013193A"/>
    <w:rsid w:val="00131D58"/>
    <w:rsid w:val="00132B0A"/>
    <w:rsid w:val="00132BAB"/>
    <w:rsid w:val="001335F2"/>
    <w:rsid w:val="00134ACA"/>
    <w:rsid w:val="00134C02"/>
    <w:rsid w:val="001365FE"/>
    <w:rsid w:val="001367B2"/>
    <w:rsid w:val="001370B1"/>
    <w:rsid w:val="001377CA"/>
    <w:rsid w:val="00140B94"/>
    <w:rsid w:val="0014120D"/>
    <w:rsid w:val="00142596"/>
    <w:rsid w:val="00142968"/>
    <w:rsid w:val="00142B4A"/>
    <w:rsid w:val="00144AAC"/>
    <w:rsid w:val="001450FB"/>
    <w:rsid w:val="0014520C"/>
    <w:rsid w:val="0014658A"/>
    <w:rsid w:val="00146AE9"/>
    <w:rsid w:val="00146DB1"/>
    <w:rsid w:val="00146EE0"/>
    <w:rsid w:val="00147DB8"/>
    <w:rsid w:val="00150001"/>
    <w:rsid w:val="00150844"/>
    <w:rsid w:val="00151648"/>
    <w:rsid w:val="00151683"/>
    <w:rsid w:val="00151A00"/>
    <w:rsid w:val="001530A0"/>
    <w:rsid w:val="0015388C"/>
    <w:rsid w:val="0015392F"/>
    <w:rsid w:val="001539BF"/>
    <w:rsid w:val="00154474"/>
    <w:rsid w:val="0015486D"/>
    <w:rsid w:val="0015563E"/>
    <w:rsid w:val="00155F66"/>
    <w:rsid w:val="00156141"/>
    <w:rsid w:val="00156D7C"/>
    <w:rsid w:val="00160232"/>
    <w:rsid w:val="0016179A"/>
    <w:rsid w:val="00161819"/>
    <w:rsid w:val="00161DE6"/>
    <w:rsid w:val="0016390D"/>
    <w:rsid w:val="00163AEA"/>
    <w:rsid w:val="00164057"/>
    <w:rsid w:val="001642D4"/>
    <w:rsid w:val="001648C1"/>
    <w:rsid w:val="00165B37"/>
    <w:rsid w:val="00166BEA"/>
    <w:rsid w:val="0016718B"/>
    <w:rsid w:val="001701ED"/>
    <w:rsid w:val="00170369"/>
    <w:rsid w:val="00170C70"/>
    <w:rsid w:val="00171B51"/>
    <w:rsid w:val="00171BB8"/>
    <w:rsid w:val="001720A8"/>
    <w:rsid w:val="00172749"/>
    <w:rsid w:val="00173757"/>
    <w:rsid w:val="00173BE9"/>
    <w:rsid w:val="00173D73"/>
    <w:rsid w:val="00174176"/>
    <w:rsid w:val="00177B99"/>
    <w:rsid w:val="0018033A"/>
    <w:rsid w:val="00181794"/>
    <w:rsid w:val="00181D92"/>
    <w:rsid w:val="001823B6"/>
    <w:rsid w:val="00182A36"/>
    <w:rsid w:val="001837F6"/>
    <w:rsid w:val="001838AD"/>
    <w:rsid w:val="001848EB"/>
    <w:rsid w:val="00185478"/>
    <w:rsid w:val="00185C2A"/>
    <w:rsid w:val="00187DB9"/>
    <w:rsid w:val="00190346"/>
    <w:rsid w:val="0019077D"/>
    <w:rsid w:val="00190D44"/>
    <w:rsid w:val="00190DA8"/>
    <w:rsid w:val="001916EE"/>
    <w:rsid w:val="0019194D"/>
    <w:rsid w:val="0019252E"/>
    <w:rsid w:val="00193ACD"/>
    <w:rsid w:val="00195B5F"/>
    <w:rsid w:val="00196346"/>
    <w:rsid w:val="0019723B"/>
    <w:rsid w:val="00197DEC"/>
    <w:rsid w:val="001A0610"/>
    <w:rsid w:val="001A2085"/>
    <w:rsid w:val="001A3D1A"/>
    <w:rsid w:val="001A3F94"/>
    <w:rsid w:val="001A4240"/>
    <w:rsid w:val="001A458F"/>
    <w:rsid w:val="001A4EE9"/>
    <w:rsid w:val="001A558A"/>
    <w:rsid w:val="001A5A3B"/>
    <w:rsid w:val="001A6821"/>
    <w:rsid w:val="001A6BA9"/>
    <w:rsid w:val="001A734D"/>
    <w:rsid w:val="001B1F53"/>
    <w:rsid w:val="001B4224"/>
    <w:rsid w:val="001B4628"/>
    <w:rsid w:val="001B5002"/>
    <w:rsid w:val="001B54A8"/>
    <w:rsid w:val="001B56E6"/>
    <w:rsid w:val="001B5BAC"/>
    <w:rsid w:val="001B5CD7"/>
    <w:rsid w:val="001B7472"/>
    <w:rsid w:val="001B7FA5"/>
    <w:rsid w:val="001C10AC"/>
    <w:rsid w:val="001C1178"/>
    <w:rsid w:val="001C1914"/>
    <w:rsid w:val="001C36F9"/>
    <w:rsid w:val="001C3B99"/>
    <w:rsid w:val="001C5501"/>
    <w:rsid w:val="001C55FB"/>
    <w:rsid w:val="001C560C"/>
    <w:rsid w:val="001C5614"/>
    <w:rsid w:val="001C578D"/>
    <w:rsid w:val="001C6D50"/>
    <w:rsid w:val="001C6EAD"/>
    <w:rsid w:val="001C732E"/>
    <w:rsid w:val="001D105D"/>
    <w:rsid w:val="001D12BC"/>
    <w:rsid w:val="001D2B1B"/>
    <w:rsid w:val="001D4173"/>
    <w:rsid w:val="001D561D"/>
    <w:rsid w:val="001D7404"/>
    <w:rsid w:val="001D751D"/>
    <w:rsid w:val="001E18CC"/>
    <w:rsid w:val="001E2450"/>
    <w:rsid w:val="001E2AB3"/>
    <w:rsid w:val="001E3D2D"/>
    <w:rsid w:val="001E4480"/>
    <w:rsid w:val="001E4605"/>
    <w:rsid w:val="001E4C1C"/>
    <w:rsid w:val="001E5F4E"/>
    <w:rsid w:val="001E60E9"/>
    <w:rsid w:val="001E7A7D"/>
    <w:rsid w:val="001E7D3F"/>
    <w:rsid w:val="001E7F0C"/>
    <w:rsid w:val="001F01F9"/>
    <w:rsid w:val="001F0230"/>
    <w:rsid w:val="001F0756"/>
    <w:rsid w:val="001F0ADA"/>
    <w:rsid w:val="001F1524"/>
    <w:rsid w:val="001F2689"/>
    <w:rsid w:val="001F2AB7"/>
    <w:rsid w:val="001F2D66"/>
    <w:rsid w:val="001F3C9B"/>
    <w:rsid w:val="001F3E77"/>
    <w:rsid w:val="001F4BD1"/>
    <w:rsid w:val="001F4FA0"/>
    <w:rsid w:val="001F5110"/>
    <w:rsid w:val="001F5451"/>
    <w:rsid w:val="001F5702"/>
    <w:rsid w:val="001F5F02"/>
    <w:rsid w:val="001F65A2"/>
    <w:rsid w:val="0020023E"/>
    <w:rsid w:val="002002FC"/>
    <w:rsid w:val="00201F71"/>
    <w:rsid w:val="00201FFD"/>
    <w:rsid w:val="0020335D"/>
    <w:rsid w:val="00203934"/>
    <w:rsid w:val="0020446B"/>
    <w:rsid w:val="00204BA7"/>
    <w:rsid w:val="002066DE"/>
    <w:rsid w:val="00206812"/>
    <w:rsid w:val="00207243"/>
    <w:rsid w:val="002072AB"/>
    <w:rsid w:val="00210140"/>
    <w:rsid w:val="0021015E"/>
    <w:rsid w:val="002101E8"/>
    <w:rsid w:val="00210682"/>
    <w:rsid w:val="00211942"/>
    <w:rsid w:val="002127CA"/>
    <w:rsid w:val="002133AB"/>
    <w:rsid w:val="0021352E"/>
    <w:rsid w:val="00214D95"/>
    <w:rsid w:val="00215531"/>
    <w:rsid w:val="00215DDB"/>
    <w:rsid w:val="002162B2"/>
    <w:rsid w:val="0021675B"/>
    <w:rsid w:val="0021691B"/>
    <w:rsid w:val="00216F54"/>
    <w:rsid w:val="0022062B"/>
    <w:rsid w:val="00220933"/>
    <w:rsid w:val="00220C72"/>
    <w:rsid w:val="00220CAE"/>
    <w:rsid w:val="00221C73"/>
    <w:rsid w:val="002229C7"/>
    <w:rsid w:val="00224718"/>
    <w:rsid w:val="002250BD"/>
    <w:rsid w:val="0022540C"/>
    <w:rsid w:val="00225CFC"/>
    <w:rsid w:val="00226AA4"/>
    <w:rsid w:val="00227345"/>
    <w:rsid w:val="00231079"/>
    <w:rsid w:val="002313A3"/>
    <w:rsid w:val="0023368F"/>
    <w:rsid w:val="00233C8A"/>
    <w:rsid w:val="00233DEA"/>
    <w:rsid w:val="00234A5A"/>
    <w:rsid w:val="00235539"/>
    <w:rsid w:val="00235B30"/>
    <w:rsid w:val="00236036"/>
    <w:rsid w:val="00236A30"/>
    <w:rsid w:val="00236FBF"/>
    <w:rsid w:val="0023757A"/>
    <w:rsid w:val="00240D90"/>
    <w:rsid w:val="0024103D"/>
    <w:rsid w:val="00241635"/>
    <w:rsid w:val="00242500"/>
    <w:rsid w:val="0024451D"/>
    <w:rsid w:val="0024581B"/>
    <w:rsid w:val="00246229"/>
    <w:rsid w:val="00246883"/>
    <w:rsid w:val="00246ACB"/>
    <w:rsid w:val="00247C53"/>
    <w:rsid w:val="00247D7C"/>
    <w:rsid w:val="00250DD9"/>
    <w:rsid w:val="00251918"/>
    <w:rsid w:val="002523FD"/>
    <w:rsid w:val="00253CB1"/>
    <w:rsid w:val="002543F9"/>
    <w:rsid w:val="0025482F"/>
    <w:rsid w:val="0025524A"/>
    <w:rsid w:val="00255D87"/>
    <w:rsid w:val="0025629A"/>
    <w:rsid w:val="00257552"/>
    <w:rsid w:val="00257ADD"/>
    <w:rsid w:val="00260D5B"/>
    <w:rsid w:val="002626D9"/>
    <w:rsid w:val="00262954"/>
    <w:rsid w:val="00262C62"/>
    <w:rsid w:val="00263723"/>
    <w:rsid w:val="00263CF8"/>
    <w:rsid w:val="00263EC6"/>
    <w:rsid w:val="00264493"/>
    <w:rsid w:val="00265635"/>
    <w:rsid w:val="00266389"/>
    <w:rsid w:val="00266D72"/>
    <w:rsid w:val="002675F7"/>
    <w:rsid w:val="00267EFE"/>
    <w:rsid w:val="00270E3C"/>
    <w:rsid w:val="00271321"/>
    <w:rsid w:val="00271843"/>
    <w:rsid w:val="00271910"/>
    <w:rsid w:val="00271DB5"/>
    <w:rsid w:val="002725A5"/>
    <w:rsid w:val="00272881"/>
    <w:rsid w:val="00272A72"/>
    <w:rsid w:val="00272F73"/>
    <w:rsid w:val="0027314F"/>
    <w:rsid w:val="00273562"/>
    <w:rsid w:val="00273822"/>
    <w:rsid w:val="00273AD3"/>
    <w:rsid w:val="00275024"/>
    <w:rsid w:val="00275E90"/>
    <w:rsid w:val="00280AF7"/>
    <w:rsid w:val="00280FDF"/>
    <w:rsid w:val="00281655"/>
    <w:rsid w:val="0028289F"/>
    <w:rsid w:val="00284157"/>
    <w:rsid w:val="00285335"/>
    <w:rsid w:val="00285631"/>
    <w:rsid w:val="00286CF5"/>
    <w:rsid w:val="00287159"/>
    <w:rsid w:val="0028743D"/>
    <w:rsid w:val="00290D94"/>
    <w:rsid w:val="002917A8"/>
    <w:rsid w:val="00291C74"/>
    <w:rsid w:val="0029203C"/>
    <w:rsid w:val="0029235A"/>
    <w:rsid w:val="002932D5"/>
    <w:rsid w:val="00294873"/>
    <w:rsid w:val="0029627A"/>
    <w:rsid w:val="00296654"/>
    <w:rsid w:val="00296B3B"/>
    <w:rsid w:val="002975DE"/>
    <w:rsid w:val="002A2750"/>
    <w:rsid w:val="002A36DC"/>
    <w:rsid w:val="002A4A81"/>
    <w:rsid w:val="002A5B9B"/>
    <w:rsid w:val="002A73A2"/>
    <w:rsid w:val="002A7442"/>
    <w:rsid w:val="002A7CE8"/>
    <w:rsid w:val="002A7E56"/>
    <w:rsid w:val="002B0671"/>
    <w:rsid w:val="002B1793"/>
    <w:rsid w:val="002B2236"/>
    <w:rsid w:val="002B262F"/>
    <w:rsid w:val="002B3553"/>
    <w:rsid w:val="002B3A07"/>
    <w:rsid w:val="002B5E06"/>
    <w:rsid w:val="002B7063"/>
    <w:rsid w:val="002B7EFB"/>
    <w:rsid w:val="002C0CFF"/>
    <w:rsid w:val="002C4240"/>
    <w:rsid w:val="002C67FA"/>
    <w:rsid w:val="002C7B67"/>
    <w:rsid w:val="002C7E53"/>
    <w:rsid w:val="002D09B9"/>
    <w:rsid w:val="002D16A0"/>
    <w:rsid w:val="002D1F87"/>
    <w:rsid w:val="002D2930"/>
    <w:rsid w:val="002D2DFF"/>
    <w:rsid w:val="002D34CE"/>
    <w:rsid w:val="002D3D6D"/>
    <w:rsid w:val="002D453E"/>
    <w:rsid w:val="002D4769"/>
    <w:rsid w:val="002D48C8"/>
    <w:rsid w:val="002D4D0E"/>
    <w:rsid w:val="002D58E3"/>
    <w:rsid w:val="002D5BF8"/>
    <w:rsid w:val="002D5E7E"/>
    <w:rsid w:val="002D6179"/>
    <w:rsid w:val="002D67E3"/>
    <w:rsid w:val="002D6B51"/>
    <w:rsid w:val="002D7894"/>
    <w:rsid w:val="002D7ECC"/>
    <w:rsid w:val="002E1B8F"/>
    <w:rsid w:val="002E1CD2"/>
    <w:rsid w:val="002E2A80"/>
    <w:rsid w:val="002E2DEF"/>
    <w:rsid w:val="002E387E"/>
    <w:rsid w:val="002E4E3E"/>
    <w:rsid w:val="002E510F"/>
    <w:rsid w:val="002E5E5C"/>
    <w:rsid w:val="002E6F9C"/>
    <w:rsid w:val="002E76B2"/>
    <w:rsid w:val="002E79A2"/>
    <w:rsid w:val="002F11CC"/>
    <w:rsid w:val="002F1B69"/>
    <w:rsid w:val="002F24BE"/>
    <w:rsid w:val="002F4E3B"/>
    <w:rsid w:val="002F4F4B"/>
    <w:rsid w:val="002F55FD"/>
    <w:rsid w:val="002F594C"/>
    <w:rsid w:val="002F59A0"/>
    <w:rsid w:val="002F7464"/>
    <w:rsid w:val="002F7EA6"/>
    <w:rsid w:val="003003F1"/>
    <w:rsid w:val="00300806"/>
    <w:rsid w:val="00301984"/>
    <w:rsid w:val="00301B0B"/>
    <w:rsid w:val="00301E84"/>
    <w:rsid w:val="0030230D"/>
    <w:rsid w:val="00302E7A"/>
    <w:rsid w:val="00303020"/>
    <w:rsid w:val="00303295"/>
    <w:rsid w:val="00303D1B"/>
    <w:rsid w:val="003046B7"/>
    <w:rsid w:val="003049BF"/>
    <w:rsid w:val="00306E9C"/>
    <w:rsid w:val="00307C2A"/>
    <w:rsid w:val="00310645"/>
    <w:rsid w:val="003110E7"/>
    <w:rsid w:val="00312FF8"/>
    <w:rsid w:val="003144C4"/>
    <w:rsid w:val="003166EE"/>
    <w:rsid w:val="00316CC4"/>
    <w:rsid w:val="00317A57"/>
    <w:rsid w:val="0032026A"/>
    <w:rsid w:val="00320367"/>
    <w:rsid w:val="00320A99"/>
    <w:rsid w:val="00320B19"/>
    <w:rsid w:val="0032144B"/>
    <w:rsid w:val="003217E0"/>
    <w:rsid w:val="00321E38"/>
    <w:rsid w:val="00321F64"/>
    <w:rsid w:val="00322D5B"/>
    <w:rsid w:val="00323D52"/>
    <w:rsid w:val="00324E1E"/>
    <w:rsid w:val="003255B6"/>
    <w:rsid w:val="00325656"/>
    <w:rsid w:val="00325AC2"/>
    <w:rsid w:val="00326A1C"/>
    <w:rsid w:val="00327FDC"/>
    <w:rsid w:val="0033023B"/>
    <w:rsid w:val="00332C5D"/>
    <w:rsid w:val="00332EF3"/>
    <w:rsid w:val="003338CA"/>
    <w:rsid w:val="00334005"/>
    <w:rsid w:val="00335FB6"/>
    <w:rsid w:val="003360E3"/>
    <w:rsid w:val="003371D5"/>
    <w:rsid w:val="003376CD"/>
    <w:rsid w:val="00337D63"/>
    <w:rsid w:val="00340C3D"/>
    <w:rsid w:val="003418E4"/>
    <w:rsid w:val="00342095"/>
    <w:rsid w:val="003420A5"/>
    <w:rsid w:val="00345100"/>
    <w:rsid w:val="003452C3"/>
    <w:rsid w:val="00345833"/>
    <w:rsid w:val="00345AC7"/>
    <w:rsid w:val="003501A7"/>
    <w:rsid w:val="0035048A"/>
    <w:rsid w:val="00352E5C"/>
    <w:rsid w:val="003535BC"/>
    <w:rsid w:val="00356342"/>
    <w:rsid w:val="00356348"/>
    <w:rsid w:val="003563E4"/>
    <w:rsid w:val="0035670E"/>
    <w:rsid w:val="003575B0"/>
    <w:rsid w:val="0036214E"/>
    <w:rsid w:val="0036263B"/>
    <w:rsid w:val="00363B62"/>
    <w:rsid w:val="00364111"/>
    <w:rsid w:val="00364450"/>
    <w:rsid w:val="00364517"/>
    <w:rsid w:val="003645B0"/>
    <w:rsid w:val="00364B2C"/>
    <w:rsid w:val="0036594C"/>
    <w:rsid w:val="003664F1"/>
    <w:rsid w:val="00366F43"/>
    <w:rsid w:val="00367355"/>
    <w:rsid w:val="003675D2"/>
    <w:rsid w:val="00367E3F"/>
    <w:rsid w:val="0037003B"/>
    <w:rsid w:val="00370313"/>
    <w:rsid w:val="0037101A"/>
    <w:rsid w:val="00374EE1"/>
    <w:rsid w:val="00375345"/>
    <w:rsid w:val="003753D8"/>
    <w:rsid w:val="003764A1"/>
    <w:rsid w:val="00377128"/>
    <w:rsid w:val="0037740C"/>
    <w:rsid w:val="00377EA5"/>
    <w:rsid w:val="00377F77"/>
    <w:rsid w:val="00377FF0"/>
    <w:rsid w:val="00381ABC"/>
    <w:rsid w:val="00382494"/>
    <w:rsid w:val="00383073"/>
    <w:rsid w:val="0038351D"/>
    <w:rsid w:val="00383A4F"/>
    <w:rsid w:val="0038438F"/>
    <w:rsid w:val="003849B2"/>
    <w:rsid w:val="00385B27"/>
    <w:rsid w:val="00386D82"/>
    <w:rsid w:val="00387851"/>
    <w:rsid w:val="00387C67"/>
    <w:rsid w:val="00387D98"/>
    <w:rsid w:val="00387DC8"/>
    <w:rsid w:val="00390B0A"/>
    <w:rsid w:val="00390B0F"/>
    <w:rsid w:val="00390B38"/>
    <w:rsid w:val="00390B6B"/>
    <w:rsid w:val="00391CFE"/>
    <w:rsid w:val="003931D4"/>
    <w:rsid w:val="0039353B"/>
    <w:rsid w:val="003935A0"/>
    <w:rsid w:val="00393663"/>
    <w:rsid w:val="00393E06"/>
    <w:rsid w:val="003945E7"/>
    <w:rsid w:val="00394F9E"/>
    <w:rsid w:val="00395426"/>
    <w:rsid w:val="00395B91"/>
    <w:rsid w:val="0039609C"/>
    <w:rsid w:val="00396615"/>
    <w:rsid w:val="0039688E"/>
    <w:rsid w:val="00396B7D"/>
    <w:rsid w:val="0039700D"/>
    <w:rsid w:val="00397089"/>
    <w:rsid w:val="003978A8"/>
    <w:rsid w:val="00397900"/>
    <w:rsid w:val="003A0BDA"/>
    <w:rsid w:val="003A0F30"/>
    <w:rsid w:val="003A12FB"/>
    <w:rsid w:val="003A17EB"/>
    <w:rsid w:val="003A1A52"/>
    <w:rsid w:val="003A1ADD"/>
    <w:rsid w:val="003A29CB"/>
    <w:rsid w:val="003A3225"/>
    <w:rsid w:val="003A4C44"/>
    <w:rsid w:val="003A5AD0"/>
    <w:rsid w:val="003A6A9B"/>
    <w:rsid w:val="003A6CE3"/>
    <w:rsid w:val="003A7899"/>
    <w:rsid w:val="003B15EE"/>
    <w:rsid w:val="003B2C59"/>
    <w:rsid w:val="003B2D34"/>
    <w:rsid w:val="003B4EC5"/>
    <w:rsid w:val="003B517D"/>
    <w:rsid w:val="003B60EC"/>
    <w:rsid w:val="003C00ED"/>
    <w:rsid w:val="003C081A"/>
    <w:rsid w:val="003C08D9"/>
    <w:rsid w:val="003C0AF3"/>
    <w:rsid w:val="003C15B9"/>
    <w:rsid w:val="003C1C0A"/>
    <w:rsid w:val="003C35DF"/>
    <w:rsid w:val="003C473F"/>
    <w:rsid w:val="003C4A68"/>
    <w:rsid w:val="003C554F"/>
    <w:rsid w:val="003C56F2"/>
    <w:rsid w:val="003C61DD"/>
    <w:rsid w:val="003C6561"/>
    <w:rsid w:val="003C6CAD"/>
    <w:rsid w:val="003C78CC"/>
    <w:rsid w:val="003D025A"/>
    <w:rsid w:val="003D0B4C"/>
    <w:rsid w:val="003D0FC3"/>
    <w:rsid w:val="003D236D"/>
    <w:rsid w:val="003D319A"/>
    <w:rsid w:val="003D4579"/>
    <w:rsid w:val="003D4806"/>
    <w:rsid w:val="003D487E"/>
    <w:rsid w:val="003D4897"/>
    <w:rsid w:val="003D4F58"/>
    <w:rsid w:val="003D58B2"/>
    <w:rsid w:val="003D5C13"/>
    <w:rsid w:val="003D63E7"/>
    <w:rsid w:val="003D79E3"/>
    <w:rsid w:val="003E05F1"/>
    <w:rsid w:val="003E09F1"/>
    <w:rsid w:val="003E113B"/>
    <w:rsid w:val="003E30E8"/>
    <w:rsid w:val="003E4C4F"/>
    <w:rsid w:val="003E5092"/>
    <w:rsid w:val="003E715D"/>
    <w:rsid w:val="003F103E"/>
    <w:rsid w:val="003F1A04"/>
    <w:rsid w:val="003F2AEA"/>
    <w:rsid w:val="003F2E48"/>
    <w:rsid w:val="003F3DCC"/>
    <w:rsid w:val="003F440C"/>
    <w:rsid w:val="003F4FA3"/>
    <w:rsid w:val="003F525A"/>
    <w:rsid w:val="003F6DEF"/>
    <w:rsid w:val="003F73B4"/>
    <w:rsid w:val="003F7BE6"/>
    <w:rsid w:val="004006A9"/>
    <w:rsid w:val="00402111"/>
    <w:rsid w:val="00402199"/>
    <w:rsid w:val="00402375"/>
    <w:rsid w:val="00403535"/>
    <w:rsid w:val="00404548"/>
    <w:rsid w:val="00404E93"/>
    <w:rsid w:val="004052AE"/>
    <w:rsid w:val="004060F1"/>
    <w:rsid w:val="004062F0"/>
    <w:rsid w:val="004075FE"/>
    <w:rsid w:val="00407744"/>
    <w:rsid w:val="004118A5"/>
    <w:rsid w:val="00413672"/>
    <w:rsid w:val="00414041"/>
    <w:rsid w:val="0041416E"/>
    <w:rsid w:val="00414465"/>
    <w:rsid w:val="00414729"/>
    <w:rsid w:val="00414978"/>
    <w:rsid w:val="00414C30"/>
    <w:rsid w:val="00414C80"/>
    <w:rsid w:val="00414F4B"/>
    <w:rsid w:val="00415178"/>
    <w:rsid w:val="00415698"/>
    <w:rsid w:val="00415EF9"/>
    <w:rsid w:val="00416629"/>
    <w:rsid w:val="00417DA1"/>
    <w:rsid w:val="00420141"/>
    <w:rsid w:val="00420287"/>
    <w:rsid w:val="004222B5"/>
    <w:rsid w:val="004229D9"/>
    <w:rsid w:val="00422C20"/>
    <w:rsid w:val="00423478"/>
    <w:rsid w:val="00425723"/>
    <w:rsid w:val="00425B76"/>
    <w:rsid w:val="004260A2"/>
    <w:rsid w:val="00426E5A"/>
    <w:rsid w:val="00426FC6"/>
    <w:rsid w:val="004273BC"/>
    <w:rsid w:val="00427C5F"/>
    <w:rsid w:val="00430661"/>
    <w:rsid w:val="00430701"/>
    <w:rsid w:val="00432E12"/>
    <w:rsid w:val="0043472D"/>
    <w:rsid w:val="00440C67"/>
    <w:rsid w:val="00440C74"/>
    <w:rsid w:val="004412DD"/>
    <w:rsid w:val="00441EAC"/>
    <w:rsid w:val="00441EFB"/>
    <w:rsid w:val="00442668"/>
    <w:rsid w:val="00442A71"/>
    <w:rsid w:val="00443209"/>
    <w:rsid w:val="0044573A"/>
    <w:rsid w:val="00445E99"/>
    <w:rsid w:val="0044620C"/>
    <w:rsid w:val="00446892"/>
    <w:rsid w:val="00446E24"/>
    <w:rsid w:val="00450416"/>
    <w:rsid w:val="004507BF"/>
    <w:rsid w:val="004507E5"/>
    <w:rsid w:val="00450800"/>
    <w:rsid w:val="004519AD"/>
    <w:rsid w:val="004519EE"/>
    <w:rsid w:val="004520BE"/>
    <w:rsid w:val="0045282C"/>
    <w:rsid w:val="004533A7"/>
    <w:rsid w:val="00453744"/>
    <w:rsid w:val="0045405A"/>
    <w:rsid w:val="0045459A"/>
    <w:rsid w:val="004545DB"/>
    <w:rsid w:val="0045478F"/>
    <w:rsid w:val="0045607E"/>
    <w:rsid w:val="0045634A"/>
    <w:rsid w:val="0045786A"/>
    <w:rsid w:val="00457BFF"/>
    <w:rsid w:val="00460831"/>
    <w:rsid w:val="00460F76"/>
    <w:rsid w:val="00461AF9"/>
    <w:rsid w:val="00461F4D"/>
    <w:rsid w:val="00462D76"/>
    <w:rsid w:val="00462F12"/>
    <w:rsid w:val="00463050"/>
    <w:rsid w:val="0046340F"/>
    <w:rsid w:val="0046513E"/>
    <w:rsid w:val="00466168"/>
    <w:rsid w:val="0046778B"/>
    <w:rsid w:val="004706C2"/>
    <w:rsid w:val="00470B08"/>
    <w:rsid w:val="00470CD7"/>
    <w:rsid w:val="004714D4"/>
    <w:rsid w:val="00472C55"/>
    <w:rsid w:val="00475712"/>
    <w:rsid w:val="004803FA"/>
    <w:rsid w:val="004804C9"/>
    <w:rsid w:val="00480CCE"/>
    <w:rsid w:val="00481409"/>
    <w:rsid w:val="0048215C"/>
    <w:rsid w:val="00482FAA"/>
    <w:rsid w:val="00484070"/>
    <w:rsid w:val="004842BF"/>
    <w:rsid w:val="0048564F"/>
    <w:rsid w:val="00487031"/>
    <w:rsid w:val="00487211"/>
    <w:rsid w:val="00487448"/>
    <w:rsid w:val="004901A1"/>
    <w:rsid w:val="00490310"/>
    <w:rsid w:val="0049075F"/>
    <w:rsid w:val="00492C46"/>
    <w:rsid w:val="00492DA8"/>
    <w:rsid w:val="00492DFD"/>
    <w:rsid w:val="00492E8E"/>
    <w:rsid w:val="00494454"/>
    <w:rsid w:val="00494DF7"/>
    <w:rsid w:val="0049791A"/>
    <w:rsid w:val="00497B71"/>
    <w:rsid w:val="004A0592"/>
    <w:rsid w:val="004A0888"/>
    <w:rsid w:val="004A0CE8"/>
    <w:rsid w:val="004A2ED1"/>
    <w:rsid w:val="004A4171"/>
    <w:rsid w:val="004A43B6"/>
    <w:rsid w:val="004A70EE"/>
    <w:rsid w:val="004A7224"/>
    <w:rsid w:val="004A774E"/>
    <w:rsid w:val="004A7D3E"/>
    <w:rsid w:val="004A7D5D"/>
    <w:rsid w:val="004A7FF9"/>
    <w:rsid w:val="004B2043"/>
    <w:rsid w:val="004B379D"/>
    <w:rsid w:val="004B4E96"/>
    <w:rsid w:val="004B5B97"/>
    <w:rsid w:val="004B5F0C"/>
    <w:rsid w:val="004B6031"/>
    <w:rsid w:val="004B632C"/>
    <w:rsid w:val="004B647A"/>
    <w:rsid w:val="004B6B3E"/>
    <w:rsid w:val="004C0389"/>
    <w:rsid w:val="004C046E"/>
    <w:rsid w:val="004C07A2"/>
    <w:rsid w:val="004C1609"/>
    <w:rsid w:val="004C1E9F"/>
    <w:rsid w:val="004C216B"/>
    <w:rsid w:val="004C2436"/>
    <w:rsid w:val="004C3B6D"/>
    <w:rsid w:val="004C4524"/>
    <w:rsid w:val="004C4E94"/>
    <w:rsid w:val="004C530A"/>
    <w:rsid w:val="004C5DD3"/>
    <w:rsid w:val="004C70B2"/>
    <w:rsid w:val="004D16E4"/>
    <w:rsid w:val="004D2DD1"/>
    <w:rsid w:val="004D30F9"/>
    <w:rsid w:val="004D3103"/>
    <w:rsid w:val="004D4A32"/>
    <w:rsid w:val="004D4D57"/>
    <w:rsid w:val="004D4F96"/>
    <w:rsid w:val="004D64AB"/>
    <w:rsid w:val="004E0675"/>
    <w:rsid w:val="004E12B1"/>
    <w:rsid w:val="004E13C4"/>
    <w:rsid w:val="004E2E1C"/>
    <w:rsid w:val="004E3713"/>
    <w:rsid w:val="004E4A9B"/>
    <w:rsid w:val="004E4BB7"/>
    <w:rsid w:val="004E4DCD"/>
    <w:rsid w:val="004E4E86"/>
    <w:rsid w:val="004E5147"/>
    <w:rsid w:val="004E52D2"/>
    <w:rsid w:val="004E5B70"/>
    <w:rsid w:val="004E5C7F"/>
    <w:rsid w:val="004E63C0"/>
    <w:rsid w:val="004E7CE8"/>
    <w:rsid w:val="004F003D"/>
    <w:rsid w:val="004F03F7"/>
    <w:rsid w:val="004F260D"/>
    <w:rsid w:val="004F271D"/>
    <w:rsid w:val="004F383D"/>
    <w:rsid w:val="004F3C73"/>
    <w:rsid w:val="004F5114"/>
    <w:rsid w:val="004F517D"/>
    <w:rsid w:val="004F525B"/>
    <w:rsid w:val="004F6D54"/>
    <w:rsid w:val="004F756C"/>
    <w:rsid w:val="005001FA"/>
    <w:rsid w:val="00501919"/>
    <w:rsid w:val="005019AF"/>
    <w:rsid w:val="005034B6"/>
    <w:rsid w:val="0050350C"/>
    <w:rsid w:val="005035F4"/>
    <w:rsid w:val="00503B2E"/>
    <w:rsid w:val="0050488D"/>
    <w:rsid w:val="00504D12"/>
    <w:rsid w:val="0050527A"/>
    <w:rsid w:val="005052B3"/>
    <w:rsid w:val="0050535A"/>
    <w:rsid w:val="00507BF3"/>
    <w:rsid w:val="005106F5"/>
    <w:rsid w:val="00510912"/>
    <w:rsid w:val="00511192"/>
    <w:rsid w:val="005112CF"/>
    <w:rsid w:val="005118AD"/>
    <w:rsid w:val="0051214C"/>
    <w:rsid w:val="00512353"/>
    <w:rsid w:val="0051269C"/>
    <w:rsid w:val="0051361B"/>
    <w:rsid w:val="00514A19"/>
    <w:rsid w:val="00515B2E"/>
    <w:rsid w:val="005162D3"/>
    <w:rsid w:val="00517789"/>
    <w:rsid w:val="00517AEB"/>
    <w:rsid w:val="00517C2C"/>
    <w:rsid w:val="0052011A"/>
    <w:rsid w:val="00520330"/>
    <w:rsid w:val="00520C32"/>
    <w:rsid w:val="005220C2"/>
    <w:rsid w:val="0052248E"/>
    <w:rsid w:val="00522C3A"/>
    <w:rsid w:val="00522E88"/>
    <w:rsid w:val="00523363"/>
    <w:rsid w:val="00523369"/>
    <w:rsid w:val="00523725"/>
    <w:rsid w:val="0052398F"/>
    <w:rsid w:val="005247AC"/>
    <w:rsid w:val="00524966"/>
    <w:rsid w:val="005255C7"/>
    <w:rsid w:val="005307EB"/>
    <w:rsid w:val="0053111A"/>
    <w:rsid w:val="00531360"/>
    <w:rsid w:val="00531DE3"/>
    <w:rsid w:val="00531F05"/>
    <w:rsid w:val="00532960"/>
    <w:rsid w:val="005423A6"/>
    <w:rsid w:val="0054277B"/>
    <w:rsid w:val="005427D0"/>
    <w:rsid w:val="00543365"/>
    <w:rsid w:val="00543CA1"/>
    <w:rsid w:val="00544716"/>
    <w:rsid w:val="00545A73"/>
    <w:rsid w:val="00546DEB"/>
    <w:rsid w:val="00546F0F"/>
    <w:rsid w:val="005477E7"/>
    <w:rsid w:val="00547D87"/>
    <w:rsid w:val="00550159"/>
    <w:rsid w:val="00550A0D"/>
    <w:rsid w:val="005515FF"/>
    <w:rsid w:val="00551897"/>
    <w:rsid w:val="00551FFD"/>
    <w:rsid w:val="00552A0F"/>
    <w:rsid w:val="0055475B"/>
    <w:rsid w:val="005551ED"/>
    <w:rsid w:val="00556419"/>
    <w:rsid w:val="005567F9"/>
    <w:rsid w:val="005572B4"/>
    <w:rsid w:val="005572DD"/>
    <w:rsid w:val="005577B4"/>
    <w:rsid w:val="00560437"/>
    <w:rsid w:val="00560564"/>
    <w:rsid w:val="00560F4D"/>
    <w:rsid w:val="00561888"/>
    <w:rsid w:val="00561CD7"/>
    <w:rsid w:val="00562CE0"/>
    <w:rsid w:val="00562E2B"/>
    <w:rsid w:val="005632AD"/>
    <w:rsid w:val="005635F2"/>
    <w:rsid w:val="00563BD8"/>
    <w:rsid w:val="00564668"/>
    <w:rsid w:val="00570353"/>
    <w:rsid w:val="00570712"/>
    <w:rsid w:val="00570F13"/>
    <w:rsid w:val="005715F5"/>
    <w:rsid w:val="0057171E"/>
    <w:rsid w:val="00571EEC"/>
    <w:rsid w:val="00572666"/>
    <w:rsid w:val="0057267E"/>
    <w:rsid w:val="005726BD"/>
    <w:rsid w:val="00572CFC"/>
    <w:rsid w:val="00572E64"/>
    <w:rsid w:val="00572F16"/>
    <w:rsid w:val="00573282"/>
    <w:rsid w:val="00574A5A"/>
    <w:rsid w:val="00574F69"/>
    <w:rsid w:val="005753B8"/>
    <w:rsid w:val="00576A06"/>
    <w:rsid w:val="00582AB5"/>
    <w:rsid w:val="00582AF4"/>
    <w:rsid w:val="00583607"/>
    <w:rsid w:val="00583ED5"/>
    <w:rsid w:val="00586F91"/>
    <w:rsid w:val="00587278"/>
    <w:rsid w:val="00587389"/>
    <w:rsid w:val="00587437"/>
    <w:rsid w:val="0058781E"/>
    <w:rsid w:val="00591450"/>
    <w:rsid w:val="0059213B"/>
    <w:rsid w:val="00592678"/>
    <w:rsid w:val="005936F8"/>
    <w:rsid w:val="00594258"/>
    <w:rsid w:val="00594644"/>
    <w:rsid w:val="0059526F"/>
    <w:rsid w:val="00596F36"/>
    <w:rsid w:val="005A0C0A"/>
    <w:rsid w:val="005A1741"/>
    <w:rsid w:val="005A235F"/>
    <w:rsid w:val="005A2CDE"/>
    <w:rsid w:val="005A4037"/>
    <w:rsid w:val="005A4BC2"/>
    <w:rsid w:val="005A582B"/>
    <w:rsid w:val="005A646A"/>
    <w:rsid w:val="005A6550"/>
    <w:rsid w:val="005A6953"/>
    <w:rsid w:val="005A751F"/>
    <w:rsid w:val="005A7530"/>
    <w:rsid w:val="005A7719"/>
    <w:rsid w:val="005A77C2"/>
    <w:rsid w:val="005B0EC6"/>
    <w:rsid w:val="005B1570"/>
    <w:rsid w:val="005B291B"/>
    <w:rsid w:val="005B2FBF"/>
    <w:rsid w:val="005B3784"/>
    <w:rsid w:val="005B4525"/>
    <w:rsid w:val="005B4584"/>
    <w:rsid w:val="005B4966"/>
    <w:rsid w:val="005B584D"/>
    <w:rsid w:val="005B6065"/>
    <w:rsid w:val="005B6578"/>
    <w:rsid w:val="005B769C"/>
    <w:rsid w:val="005B76C5"/>
    <w:rsid w:val="005B7AF0"/>
    <w:rsid w:val="005B7B8A"/>
    <w:rsid w:val="005C06D7"/>
    <w:rsid w:val="005C09C6"/>
    <w:rsid w:val="005C3FBA"/>
    <w:rsid w:val="005C4253"/>
    <w:rsid w:val="005C458D"/>
    <w:rsid w:val="005C491E"/>
    <w:rsid w:val="005C5185"/>
    <w:rsid w:val="005C5E0A"/>
    <w:rsid w:val="005C6252"/>
    <w:rsid w:val="005C6C0C"/>
    <w:rsid w:val="005C7090"/>
    <w:rsid w:val="005D03D4"/>
    <w:rsid w:val="005D1812"/>
    <w:rsid w:val="005D1F07"/>
    <w:rsid w:val="005D2276"/>
    <w:rsid w:val="005D25FD"/>
    <w:rsid w:val="005D2725"/>
    <w:rsid w:val="005D2808"/>
    <w:rsid w:val="005D3B13"/>
    <w:rsid w:val="005D3D42"/>
    <w:rsid w:val="005D4F52"/>
    <w:rsid w:val="005D5403"/>
    <w:rsid w:val="005D564A"/>
    <w:rsid w:val="005D5D64"/>
    <w:rsid w:val="005D6209"/>
    <w:rsid w:val="005D6C88"/>
    <w:rsid w:val="005D70EA"/>
    <w:rsid w:val="005D79FF"/>
    <w:rsid w:val="005D7C36"/>
    <w:rsid w:val="005E0858"/>
    <w:rsid w:val="005E0E5F"/>
    <w:rsid w:val="005E206B"/>
    <w:rsid w:val="005E2794"/>
    <w:rsid w:val="005E2923"/>
    <w:rsid w:val="005E29B3"/>
    <w:rsid w:val="005E3A3F"/>
    <w:rsid w:val="005E3CBF"/>
    <w:rsid w:val="005E486E"/>
    <w:rsid w:val="005E48CC"/>
    <w:rsid w:val="005E5256"/>
    <w:rsid w:val="005E6F9D"/>
    <w:rsid w:val="005E7B5A"/>
    <w:rsid w:val="005F01FC"/>
    <w:rsid w:val="005F04D1"/>
    <w:rsid w:val="005F0C89"/>
    <w:rsid w:val="005F11D1"/>
    <w:rsid w:val="005F1C8B"/>
    <w:rsid w:val="005F2323"/>
    <w:rsid w:val="005F30CC"/>
    <w:rsid w:val="005F3701"/>
    <w:rsid w:val="005F41DF"/>
    <w:rsid w:val="005F4521"/>
    <w:rsid w:val="005F5478"/>
    <w:rsid w:val="005F6D59"/>
    <w:rsid w:val="006005F8"/>
    <w:rsid w:val="006006FC"/>
    <w:rsid w:val="006008CF"/>
    <w:rsid w:val="00601984"/>
    <w:rsid w:val="00601CBD"/>
    <w:rsid w:val="0060219F"/>
    <w:rsid w:val="006045BA"/>
    <w:rsid w:val="00605367"/>
    <w:rsid w:val="0060583A"/>
    <w:rsid w:val="0060686D"/>
    <w:rsid w:val="00607798"/>
    <w:rsid w:val="00611649"/>
    <w:rsid w:val="00611A0E"/>
    <w:rsid w:val="00614154"/>
    <w:rsid w:val="00614BD3"/>
    <w:rsid w:val="00615638"/>
    <w:rsid w:val="00617238"/>
    <w:rsid w:val="00617615"/>
    <w:rsid w:val="00620C1A"/>
    <w:rsid w:val="00621675"/>
    <w:rsid w:val="00623A77"/>
    <w:rsid w:val="00624FA6"/>
    <w:rsid w:val="006256F5"/>
    <w:rsid w:val="006264A3"/>
    <w:rsid w:val="00626EB2"/>
    <w:rsid w:val="0063097B"/>
    <w:rsid w:val="00631619"/>
    <w:rsid w:val="00631B90"/>
    <w:rsid w:val="00632E8E"/>
    <w:rsid w:val="0063381B"/>
    <w:rsid w:val="00633AC7"/>
    <w:rsid w:val="00633D94"/>
    <w:rsid w:val="00634373"/>
    <w:rsid w:val="00634A9C"/>
    <w:rsid w:val="00634F27"/>
    <w:rsid w:val="00635554"/>
    <w:rsid w:val="0063645E"/>
    <w:rsid w:val="006364B8"/>
    <w:rsid w:val="00636A64"/>
    <w:rsid w:val="00636B93"/>
    <w:rsid w:val="006378E8"/>
    <w:rsid w:val="00640550"/>
    <w:rsid w:val="00640E84"/>
    <w:rsid w:val="00641B0F"/>
    <w:rsid w:val="00642256"/>
    <w:rsid w:val="0064240D"/>
    <w:rsid w:val="006425D4"/>
    <w:rsid w:val="006426F6"/>
    <w:rsid w:val="00642CE1"/>
    <w:rsid w:val="00642E88"/>
    <w:rsid w:val="0064326A"/>
    <w:rsid w:val="00643FDE"/>
    <w:rsid w:val="00644D5D"/>
    <w:rsid w:val="0064695B"/>
    <w:rsid w:val="00646DC7"/>
    <w:rsid w:val="00647595"/>
    <w:rsid w:val="006475C2"/>
    <w:rsid w:val="0064778C"/>
    <w:rsid w:val="0065082E"/>
    <w:rsid w:val="006511FB"/>
    <w:rsid w:val="00651A9D"/>
    <w:rsid w:val="00651C2B"/>
    <w:rsid w:val="00653138"/>
    <w:rsid w:val="00654558"/>
    <w:rsid w:val="00654C93"/>
    <w:rsid w:val="00655DA7"/>
    <w:rsid w:val="00656092"/>
    <w:rsid w:val="006571E5"/>
    <w:rsid w:val="0065741C"/>
    <w:rsid w:val="00657C0F"/>
    <w:rsid w:val="00660B85"/>
    <w:rsid w:val="0066128A"/>
    <w:rsid w:val="006622E0"/>
    <w:rsid w:val="00662DCE"/>
    <w:rsid w:val="00663160"/>
    <w:rsid w:val="00663FD8"/>
    <w:rsid w:val="00664F6D"/>
    <w:rsid w:val="006650B8"/>
    <w:rsid w:val="0066605E"/>
    <w:rsid w:val="00666063"/>
    <w:rsid w:val="00666133"/>
    <w:rsid w:val="00666329"/>
    <w:rsid w:val="00667042"/>
    <w:rsid w:val="006672EE"/>
    <w:rsid w:val="00667644"/>
    <w:rsid w:val="0067011F"/>
    <w:rsid w:val="0067015E"/>
    <w:rsid w:val="00670215"/>
    <w:rsid w:val="006708C4"/>
    <w:rsid w:val="00670F21"/>
    <w:rsid w:val="00671A10"/>
    <w:rsid w:val="006743AE"/>
    <w:rsid w:val="00674BFB"/>
    <w:rsid w:val="006757E6"/>
    <w:rsid w:val="006768A2"/>
    <w:rsid w:val="00677572"/>
    <w:rsid w:val="00680453"/>
    <w:rsid w:val="00680928"/>
    <w:rsid w:val="00682526"/>
    <w:rsid w:val="00683555"/>
    <w:rsid w:val="00683703"/>
    <w:rsid w:val="00683F23"/>
    <w:rsid w:val="006869A7"/>
    <w:rsid w:val="00686F1D"/>
    <w:rsid w:val="00687A93"/>
    <w:rsid w:val="00692F7A"/>
    <w:rsid w:val="006944EC"/>
    <w:rsid w:val="00694DBA"/>
    <w:rsid w:val="006954E4"/>
    <w:rsid w:val="006957B4"/>
    <w:rsid w:val="00695E06"/>
    <w:rsid w:val="00696315"/>
    <w:rsid w:val="00696C39"/>
    <w:rsid w:val="00696CC1"/>
    <w:rsid w:val="00697127"/>
    <w:rsid w:val="0069712D"/>
    <w:rsid w:val="00697964"/>
    <w:rsid w:val="006A070F"/>
    <w:rsid w:val="006A0D2C"/>
    <w:rsid w:val="006A0D51"/>
    <w:rsid w:val="006A1C05"/>
    <w:rsid w:val="006A225B"/>
    <w:rsid w:val="006A2A12"/>
    <w:rsid w:val="006A30A7"/>
    <w:rsid w:val="006A30D2"/>
    <w:rsid w:val="006A44FD"/>
    <w:rsid w:val="006A47A9"/>
    <w:rsid w:val="006A5A6A"/>
    <w:rsid w:val="006A5FE3"/>
    <w:rsid w:val="006A7A61"/>
    <w:rsid w:val="006B0977"/>
    <w:rsid w:val="006B10A8"/>
    <w:rsid w:val="006B23B2"/>
    <w:rsid w:val="006B25E1"/>
    <w:rsid w:val="006B3D88"/>
    <w:rsid w:val="006B4845"/>
    <w:rsid w:val="006B635C"/>
    <w:rsid w:val="006B7429"/>
    <w:rsid w:val="006C1156"/>
    <w:rsid w:val="006C1676"/>
    <w:rsid w:val="006C1708"/>
    <w:rsid w:val="006C1983"/>
    <w:rsid w:val="006C1C29"/>
    <w:rsid w:val="006C27C3"/>
    <w:rsid w:val="006C2811"/>
    <w:rsid w:val="006C2A83"/>
    <w:rsid w:val="006C3782"/>
    <w:rsid w:val="006C3AC5"/>
    <w:rsid w:val="006C3CDE"/>
    <w:rsid w:val="006C4745"/>
    <w:rsid w:val="006C476F"/>
    <w:rsid w:val="006C478E"/>
    <w:rsid w:val="006C608F"/>
    <w:rsid w:val="006C62DC"/>
    <w:rsid w:val="006D01A8"/>
    <w:rsid w:val="006D0BE1"/>
    <w:rsid w:val="006D0EE8"/>
    <w:rsid w:val="006D0F51"/>
    <w:rsid w:val="006D28B8"/>
    <w:rsid w:val="006D28D3"/>
    <w:rsid w:val="006D3162"/>
    <w:rsid w:val="006D37E7"/>
    <w:rsid w:val="006D5146"/>
    <w:rsid w:val="006D59D6"/>
    <w:rsid w:val="006D5C04"/>
    <w:rsid w:val="006D7508"/>
    <w:rsid w:val="006D7C12"/>
    <w:rsid w:val="006E0071"/>
    <w:rsid w:val="006E0AF9"/>
    <w:rsid w:val="006E0C55"/>
    <w:rsid w:val="006E0F2F"/>
    <w:rsid w:val="006E1047"/>
    <w:rsid w:val="006E139C"/>
    <w:rsid w:val="006E19D7"/>
    <w:rsid w:val="006E2144"/>
    <w:rsid w:val="006E2645"/>
    <w:rsid w:val="006E3B52"/>
    <w:rsid w:val="006E4920"/>
    <w:rsid w:val="006E717A"/>
    <w:rsid w:val="006E71B9"/>
    <w:rsid w:val="006E7838"/>
    <w:rsid w:val="006F00C2"/>
    <w:rsid w:val="006F04EE"/>
    <w:rsid w:val="006F0BFB"/>
    <w:rsid w:val="006F1732"/>
    <w:rsid w:val="006F2057"/>
    <w:rsid w:val="006F39B2"/>
    <w:rsid w:val="006F5070"/>
    <w:rsid w:val="006F5384"/>
    <w:rsid w:val="006F6604"/>
    <w:rsid w:val="006F6766"/>
    <w:rsid w:val="006F6896"/>
    <w:rsid w:val="006F69F7"/>
    <w:rsid w:val="006F71D8"/>
    <w:rsid w:val="006F7A21"/>
    <w:rsid w:val="006F7D1A"/>
    <w:rsid w:val="00702F6F"/>
    <w:rsid w:val="0070346C"/>
    <w:rsid w:val="007042DE"/>
    <w:rsid w:val="007047FC"/>
    <w:rsid w:val="007049F3"/>
    <w:rsid w:val="00704D98"/>
    <w:rsid w:val="007051A0"/>
    <w:rsid w:val="00706496"/>
    <w:rsid w:val="0070673F"/>
    <w:rsid w:val="00706BEA"/>
    <w:rsid w:val="00706C9E"/>
    <w:rsid w:val="00707909"/>
    <w:rsid w:val="00711A12"/>
    <w:rsid w:val="00711F11"/>
    <w:rsid w:val="007134FD"/>
    <w:rsid w:val="007139F5"/>
    <w:rsid w:val="0071464D"/>
    <w:rsid w:val="00714B84"/>
    <w:rsid w:val="00714C46"/>
    <w:rsid w:val="007154C4"/>
    <w:rsid w:val="00715DB9"/>
    <w:rsid w:val="007164E2"/>
    <w:rsid w:val="007172A5"/>
    <w:rsid w:val="007174BE"/>
    <w:rsid w:val="00717E34"/>
    <w:rsid w:val="00720A6B"/>
    <w:rsid w:val="007218A0"/>
    <w:rsid w:val="007223B3"/>
    <w:rsid w:val="007228EC"/>
    <w:rsid w:val="00722F4C"/>
    <w:rsid w:val="007238AF"/>
    <w:rsid w:val="00724F1C"/>
    <w:rsid w:val="00726908"/>
    <w:rsid w:val="007270C7"/>
    <w:rsid w:val="00730328"/>
    <w:rsid w:val="00730AED"/>
    <w:rsid w:val="00730F3A"/>
    <w:rsid w:val="007326A1"/>
    <w:rsid w:val="00734597"/>
    <w:rsid w:val="00734D97"/>
    <w:rsid w:val="00735F34"/>
    <w:rsid w:val="00736944"/>
    <w:rsid w:val="0073788A"/>
    <w:rsid w:val="00740D02"/>
    <w:rsid w:val="00741200"/>
    <w:rsid w:val="00741333"/>
    <w:rsid w:val="00742F96"/>
    <w:rsid w:val="00742FF2"/>
    <w:rsid w:val="0074362D"/>
    <w:rsid w:val="00743F7B"/>
    <w:rsid w:val="00744D6A"/>
    <w:rsid w:val="00744FDA"/>
    <w:rsid w:val="0074504B"/>
    <w:rsid w:val="00745D21"/>
    <w:rsid w:val="00745F2E"/>
    <w:rsid w:val="00746106"/>
    <w:rsid w:val="00746138"/>
    <w:rsid w:val="0074620A"/>
    <w:rsid w:val="0074682C"/>
    <w:rsid w:val="007507A8"/>
    <w:rsid w:val="00751D50"/>
    <w:rsid w:val="007522A4"/>
    <w:rsid w:val="007527D5"/>
    <w:rsid w:val="00752F3C"/>
    <w:rsid w:val="00755E36"/>
    <w:rsid w:val="007561FC"/>
    <w:rsid w:val="007603EE"/>
    <w:rsid w:val="00761D34"/>
    <w:rsid w:val="00762D2D"/>
    <w:rsid w:val="00763527"/>
    <w:rsid w:val="0076374E"/>
    <w:rsid w:val="00764377"/>
    <w:rsid w:val="00764622"/>
    <w:rsid w:val="00764970"/>
    <w:rsid w:val="00764CAD"/>
    <w:rsid w:val="00765778"/>
    <w:rsid w:val="00767A8A"/>
    <w:rsid w:val="00767FD0"/>
    <w:rsid w:val="00770FA1"/>
    <w:rsid w:val="007724CC"/>
    <w:rsid w:val="00773884"/>
    <w:rsid w:val="00774813"/>
    <w:rsid w:val="00774D19"/>
    <w:rsid w:val="00774DA1"/>
    <w:rsid w:val="00775253"/>
    <w:rsid w:val="00775DED"/>
    <w:rsid w:val="007760C8"/>
    <w:rsid w:val="00777675"/>
    <w:rsid w:val="00777A29"/>
    <w:rsid w:val="0078052A"/>
    <w:rsid w:val="007808B6"/>
    <w:rsid w:val="007812FB"/>
    <w:rsid w:val="00782423"/>
    <w:rsid w:val="00783579"/>
    <w:rsid w:val="00783D9B"/>
    <w:rsid w:val="00783FB0"/>
    <w:rsid w:val="00784032"/>
    <w:rsid w:val="00784580"/>
    <w:rsid w:val="00784AB3"/>
    <w:rsid w:val="00785F44"/>
    <w:rsid w:val="00786AAA"/>
    <w:rsid w:val="00786E79"/>
    <w:rsid w:val="00787578"/>
    <w:rsid w:val="00787925"/>
    <w:rsid w:val="00787AA1"/>
    <w:rsid w:val="007902BF"/>
    <w:rsid w:val="00790E31"/>
    <w:rsid w:val="00791578"/>
    <w:rsid w:val="00793B87"/>
    <w:rsid w:val="0079474D"/>
    <w:rsid w:val="0079566E"/>
    <w:rsid w:val="00795C0B"/>
    <w:rsid w:val="007960D3"/>
    <w:rsid w:val="00796509"/>
    <w:rsid w:val="0079691E"/>
    <w:rsid w:val="00796C9F"/>
    <w:rsid w:val="00797723"/>
    <w:rsid w:val="007977B6"/>
    <w:rsid w:val="00797EFD"/>
    <w:rsid w:val="007A080D"/>
    <w:rsid w:val="007A2A01"/>
    <w:rsid w:val="007A3233"/>
    <w:rsid w:val="007A39C9"/>
    <w:rsid w:val="007A4212"/>
    <w:rsid w:val="007A46C1"/>
    <w:rsid w:val="007A5309"/>
    <w:rsid w:val="007A7965"/>
    <w:rsid w:val="007A7A4E"/>
    <w:rsid w:val="007A7CCF"/>
    <w:rsid w:val="007B096A"/>
    <w:rsid w:val="007B0E5A"/>
    <w:rsid w:val="007B1703"/>
    <w:rsid w:val="007B1C01"/>
    <w:rsid w:val="007B1EEE"/>
    <w:rsid w:val="007B249B"/>
    <w:rsid w:val="007B41F0"/>
    <w:rsid w:val="007B4457"/>
    <w:rsid w:val="007B66BF"/>
    <w:rsid w:val="007B6D4D"/>
    <w:rsid w:val="007B6FAF"/>
    <w:rsid w:val="007B71EF"/>
    <w:rsid w:val="007B769A"/>
    <w:rsid w:val="007B7A09"/>
    <w:rsid w:val="007C0552"/>
    <w:rsid w:val="007C0F7A"/>
    <w:rsid w:val="007C241E"/>
    <w:rsid w:val="007C31DF"/>
    <w:rsid w:val="007C48BF"/>
    <w:rsid w:val="007C562A"/>
    <w:rsid w:val="007C62A8"/>
    <w:rsid w:val="007C6F01"/>
    <w:rsid w:val="007D24A9"/>
    <w:rsid w:val="007D27FA"/>
    <w:rsid w:val="007D30B5"/>
    <w:rsid w:val="007D4249"/>
    <w:rsid w:val="007D4AAA"/>
    <w:rsid w:val="007D50F9"/>
    <w:rsid w:val="007D5830"/>
    <w:rsid w:val="007D5DEF"/>
    <w:rsid w:val="007D6218"/>
    <w:rsid w:val="007D6689"/>
    <w:rsid w:val="007D6699"/>
    <w:rsid w:val="007D6BC7"/>
    <w:rsid w:val="007D6D11"/>
    <w:rsid w:val="007D7A74"/>
    <w:rsid w:val="007D7D26"/>
    <w:rsid w:val="007D7E30"/>
    <w:rsid w:val="007E0A75"/>
    <w:rsid w:val="007E1216"/>
    <w:rsid w:val="007E16EF"/>
    <w:rsid w:val="007E1BAB"/>
    <w:rsid w:val="007E2136"/>
    <w:rsid w:val="007E2AA8"/>
    <w:rsid w:val="007E364D"/>
    <w:rsid w:val="007E631F"/>
    <w:rsid w:val="007E6419"/>
    <w:rsid w:val="007E6FFB"/>
    <w:rsid w:val="007E734C"/>
    <w:rsid w:val="007E77D4"/>
    <w:rsid w:val="007E7B57"/>
    <w:rsid w:val="007E7FDD"/>
    <w:rsid w:val="007F1613"/>
    <w:rsid w:val="007F1F0D"/>
    <w:rsid w:val="007F1F56"/>
    <w:rsid w:val="007F294F"/>
    <w:rsid w:val="007F2CC9"/>
    <w:rsid w:val="007F4FEE"/>
    <w:rsid w:val="007F59A2"/>
    <w:rsid w:val="007F6815"/>
    <w:rsid w:val="007F68D1"/>
    <w:rsid w:val="007F6981"/>
    <w:rsid w:val="007F6B89"/>
    <w:rsid w:val="007F6BA8"/>
    <w:rsid w:val="007F6FF5"/>
    <w:rsid w:val="007F73B4"/>
    <w:rsid w:val="0080096C"/>
    <w:rsid w:val="00800A46"/>
    <w:rsid w:val="00800DBF"/>
    <w:rsid w:val="008017A2"/>
    <w:rsid w:val="008018DB"/>
    <w:rsid w:val="00802884"/>
    <w:rsid w:val="00802CB3"/>
    <w:rsid w:val="00803307"/>
    <w:rsid w:val="00804EC8"/>
    <w:rsid w:val="008060CE"/>
    <w:rsid w:val="0080681B"/>
    <w:rsid w:val="0080738C"/>
    <w:rsid w:val="008104BB"/>
    <w:rsid w:val="00810B77"/>
    <w:rsid w:val="00810F6B"/>
    <w:rsid w:val="00812E02"/>
    <w:rsid w:val="00813BB6"/>
    <w:rsid w:val="00815214"/>
    <w:rsid w:val="00816A8A"/>
    <w:rsid w:val="00817436"/>
    <w:rsid w:val="00820A56"/>
    <w:rsid w:val="00820FDE"/>
    <w:rsid w:val="00822217"/>
    <w:rsid w:val="00823118"/>
    <w:rsid w:val="00824D8A"/>
    <w:rsid w:val="00825055"/>
    <w:rsid w:val="0082542D"/>
    <w:rsid w:val="00825CA3"/>
    <w:rsid w:val="00827159"/>
    <w:rsid w:val="00827834"/>
    <w:rsid w:val="008310A6"/>
    <w:rsid w:val="00831A92"/>
    <w:rsid w:val="00832835"/>
    <w:rsid w:val="00832BB2"/>
    <w:rsid w:val="0083361E"/>
    <w:rsid w:val="00833C8A"/>
    <w:rsid w:val="00833D83"/>
    <w:rsid w:val="00834B04"/>
    <w:rsid w:val="00835110"/>
    <w:rsid w:val="008351FC"/>
    <w:rsid w:val="00835804"/>
    <w:rsid w:val="00836066"/>
    <w:rsid w:val="008363E0"/>
    <w:rsid w:val="00836EEB"/>
    <w:rsid w:val="00836FE4"/>
    <w:rsid w:val="00837257"/>
    <w:rsid w:val="008375CE"/>
    <w:rsid w:val="00840A51"/>
    <w:rsid w:val="00840B41"/>
    <w:rsid w:val="00841F50"/>
    <w:rsid w:val="00843A0E"/>
    <w:rsid w:val="008455D5"/>
    <w:rsid w:val="00845DFE"/>
    <w:rsid w:val="00846367"/>
    <w:rsid w:val="00846E17"/>
    <w:rsid w:val="00847E5D"/>
    <w:rsid w:val="00847F2D"/>
    <w:rsid w:val="0085200A"/>
    <w:rsid w:val="00853744"/>
    <w:rsid w:val="00854283"/>
    <w:rsid w:val="008554A7"/>
    <w:rsid w:val="008573E3"/>
    <w:rsid w:val="00857D6F"/>
    <w:rsid w:val="00857DE5"/>
    <w:rsid w:val="008605E0"/>
    <w:rsid w:val="00860882"/>
    <w:rsid w:val="008616BF"/>
    <w:rsid w:val="00861E81"/>
    <w:rsid w:val="008624F7"/>
    <w:rsid w:val="00862D36"/>
    <w:rsid w:val="008645FF"/>
    <w:rsid w:val="00865B88"/>
    <w:rsid w:val="00866D42"/>
    <w:rsid w:val="008679A5"/>
    <w:rsid w:val="0087030E"/>
    <w:rsid w:val="00870AAC"/>
    <w:rsid w:val="0087129D"/>
    <w:rsid w:val="008734F7"/>
    <w:rsid w:val="0087379C"/>
    <w:rsid w:val="00873E11"/>
    <w:rsid w:val="00874E9F"/>
    <w:rsid w:val="00875692"/>
    <w:rsid w:val="00875D61"/>
    <w:rsid w:val="00877842"/>
    <w:rsid w:val="008806F8"/>
    <w:rsid w:val="008808E2"/>
    <w:rsid w:val="00880BFD"/>
    <w:rsid w:val="00880E76"/>
    <w:rsid w:val="00881283"/>
    <w:rsid w:val="00881456"/>
    <w:rsid w:val="00881A73"/>
    <w:rsid w:val="00881ACB"/>
    <w:rsid w:val="0088264C"/>
    <w:rsid w:val="008829D9"/>
    <w:rsid w:val="008849C4"/>
    <w:rsid w:val="00884ED7"/>
    <w:rsid w:val="008854AB"/>
    <w:rsid w:val="0088571B"/>
    <w:rsid w:val="00885EFB"/>
    <w:rsid w:val="00885FC9"/>
    <w:rsid w:val="0088659E"/>
    <w:rsid w:val="00890869"/>
    <w:rsid w:val="00890E16"/>
    <w:rsid w:val="00891328"/>
    <w:rsid w:val="00891A47"/>
    <w:rsid w:val="00892809"/>
    <w:rsid w:val="0089370F"/>
    <w:rsid w:val="008939AF"/>
    <w:rsid w:val="00893FED"/>
    <w:rsid w:val="0089449A"/>
    <w:rsid w:val="00895E48"/>
    <w:rsid w:val="00896548"/>
    <w:rsid w:val="00896687"/>
    <w:rsid w:val="00896EA4"/>
    <w:rsid w:val="008971F4"/>
    <w:rsid w:val="008A0C39"/>
    <w:rsid w:val="008A0D42"/>
    <w:rsid w:val="008A0E7D"/>
    <w:rsid w:val="008A0EE4"/>
    <w:rsid w:val="008A3023"/>
    <w:rsid w:val="008A403F"/>
    <w:rsid w:val="008A5EB6"/>
    <w:rsid w:val="008A6815"/>
    <w:rsid w:val="008A6E4C"/>
    <w:rsid w:val="008A7BA4"/>
    <w:rsid w:val="008B1031"/>
    <w:rsid w:val="008B2303"/>
    <w:rsid w:val="008B2DA6"/>
    <w:rsid w:val="008B326C"/>
    <w:rsid w:val="008B34A0"/>
    <w:rsid w:val="008B459E"/>
    <w:rsid w:val="008B5740"/>
    <w:rsid w:val="008B5D44"/>
    <w:rsid w:val="008C016A"/>
    <w:rsid w:val="008C0787"/>
    <w:rsid w:val="008C09BE"/>
    <w:rsid w:val="008C0B84"/>
    <w:rsid w:val="008C0BA1"/>
    <w:rsid w:val="008C130C"/>
    <w:rsid w:val="008C1D06"/>
    <w:rsid w:val="008C30B9"/>
    <w:rsid w:val="008C41DA"/>
    <w:rsid w:val="008C553A"/>
    <w:rsid w:val="008C588E"/>
    <w:rsid w:val="008C6C22"/>
    <w:rsid w:val="008C6D5F"/>
    <w:rsid w:val="008C7226"/>
    <w:rsid w:val="008C7557"/>
    <w:rsid w:val="008C755D"/>
    <w:rsid w:val="008C7789"/>
    <w:rsid w:val="008C7BF2"/>
    <w:rsid w:val="008D06FA"/>
    <w:rsid w:val="008D0FD5"/>
    <w:rsid w:val="008D13A6"/>
    <w:rsid w:val="008D1F47"/>
    <w:rsid w:val="008D4D97"/>
    <w:rsid w:val="008D6726"/>
    <w:rsid w:val="008D7B80"/>
    <w:rsid w:val="008E1657"/>
    <w:rsid w:val="008E17A1"/>
    <w:rsid w:val="008E20CA"/>
    <w:rsid w:val="008E243B"/>
    <w:rsid w:val="008E2921"/>
    <w:rsid w:val="008E2983"/>
    <w:rsid w:val="008E2C13"/>
    <w:rsid w:val="008E4184"/>
    <w:rsid w:val="008E436D"/>
    <w:rsid w:val="008E549F"/>
    <w:rsid w:val="008E60B9"/>
    <w:rsid w:val="008E6301"/>
    <w:rsid w:val="008E6969"/>
    <w:rsid w:val="008E6A75"/>
    <w:rsid w:val="008E6F04"/>
    <w:rsid w:val="008E72D4"/>
    <w:rsid w:val="008E7A47"/>
    <w:rsid w:val="008F014E"/>
    <w:rsid w:val="008F10BC"/>
    <w:rsid w:val="008F1B3C"/>
    <w:rsid w:val="008F2052"/>
    <w:rsid w:val="008F26ED"/>
    <w:rsid w:val="008F2A38"/>
    <w:rsid w:val="008F2D23"/>
    <w:rsid w:val="008F3012"/>
    <w:rsid w:val="008F525A"/>
    <w:rsid w:val="008F592B"/>
    <w:rsid w:val="008F5A5D"/>
    <w:rsid w:val="008F635C"/>
    <w:rsid w:val="008F63CC"/>
    <w:rsid w:val="008F6B64"/>
    <w:rsid w:val="008F73A9"/>
    <w:rsid w:val="0090080F"/>
    <w:rsid w:val="00901D14"/>
    <w:rsid w:val="00902B1D"/>
    <w:rsid w:val="00902BE8"/>
    <w:rsid w:val="00902F1F"/>
    <w:rsid w:val="00903775"/>
    <w:rsid w:val="00903FD4"/>
    <w:rsid w:val="00904044"/>
    <w:rsid w:val="00904E50"/>
    <w:rsid w:val="009063D5"/>
    <w:rsid w:val="00907C87"/>
    <w:rsid w:val="00907D11"/>
    <w:rsid w:val="009109F7"/>
    <w:rsid w:val="0091167D"/>
    <w:rsid w:val="00912137"/>
    <w:rsid w:val="00913680"/>
    <w:rsid w:val="009140DD"/>
    <w:rsid w:val="00915678"/>
    <w:rsid w:val="00915BED"/>
    <w:rsid w:val="00915DAB"/>
    <w:rsid w:val="00916767"/>
    <w:rsid w:val="00916B64"/>
    <w:rsid w:val="0091757B"/>
    <w:rsid w:val="00917AA6"/>
    <w:rsid w:val="00920107"/>
    <w:rsid w:val="0092145D"/>
    <w:rsid w:val="00922955"/>
    <w:rsid w:val="009245DE"/>
    <w:rsid w:val="00925CC8"/>
    <w:rsid w:val="00926518"/>
    <w:rsid w:val="009269D6"/>
    <w:rsid w:val="00927B18"/>
    <w:rsid w:val="00930108"/>
    <w:rsid w:val="00930762"/>
    <w:rsid w:val="00930C0C"/>
    <w:rsid w:val="00930CE7"/>
    <w:rsid w:val="00931ED3"/>
    <w:rsid w:val="00933CD2"/>
    <w:rsid w:val="009342B6"/>
    <w:rsid w:val="00934879"/>
    <w:rsid w:val="00936B81"/>
    <w:rsid w:val="00937E27"/>
    <w:rsid w:val="009403B6"/>
    <w:rsid w:val="00942ACD"/>
    <w:rsid w:val="00942E25"/>
    <w:rsid w:val="00944470"/>
    <w:rsid w:val="00944701"/>
    <w:rsid w:val="009447EB"/>
    <w:rsid w:val="00945792"/>
    <w:rsid w:val="00945CC4"/>
    <w:rsid w:val="00945CD8"/>
    <w:rsid w:val="00947C9F"/>
    <w:rsid w:val="009507DF"/>
    <w:rsid w:val="00950ED1"/>
    <w:rsid w:val="00951336"/>
    <w:rsid w:val="00952A2A"/>
    <w:rsid w:val="00952A7A"/>
    <w:rsid w:val="00953196"/>
    <w:rsid w:val="00953A02"/>
    <w:rsid w:val="0095444E"/>
    <w:rsid w:val="00955C3A"/>
    <w:rsid w:val="00955C67"/>
    <w:rsid w:val="00956B13"/>
    <w:rsid w:val="00956D1E"/>
    <w:rsid w:val="00956FB6"/>
    <w:rsid w:val="00957B65"/>
    <w:rsid w:val="0096095B"/>
    <w:rsid w:val="00960AFF"/>
    <w:rsid w:val="009611DC"/>
    <w:rsid w:val="009620A0"/>
    <w:rsid w:val="00963F62"/>
    <w:rsid w:val="00965EFC"/>
    <w:rsid w:val="00967434"/>
    <w:rsid w:val="0097161B"/>
    <w:rsid w:val="0097203B"/>
    <w:rsid w:val="0097223D"/>
    <w:rsid w:val="00972488"/>
    <w:rsid w:val="00975504"/>
    <w:rsid w:val="00975778"/>
    <w:rsid w:val="009762D2"/>
    <w:rsid w:val="009762F1"/>
    <w:rsid w:val="00976463"/>
    <w:rsid w:val="0097692D"/>
    <w:rsid w:val="009776D2"/>
    <w:rsid w:val="00977EA8"/>
    <w:rsid w:val="00980ECB"/>
    <w:rsid w:val="0098140D"/>
    <w:rsid w:val="00981CED"/>
    <w:rsid w:val="00982EDA"/>
    <w:rsid w:val="0098300B"/>
    <w:rsid w:val="00987225"/>
    <w:rsid w:val="009900F3"/>
    <w:rsid w:val="00990870"/>
    <w:rsid w:val="009908C7"/>
    <w:rsid w:val="00990DCF"/>
    <w:rsid w:val="009920F5"/>
    <w:rsid w:val="00992795"/>
    <w:rsid w:val="00992B56"/>
    <w:rsid w:val="00992CDA"/>
    <w:rsid w:val="00993342"/>
    <w:rsid w:val="0099380E"/>
    <w:rsid w:val="00996CE4"/>
    <w:rsid w:val="00997F27"/>
    <w:rsid w:val="009A065C"/>
    <w:rsid w:val="009A0FB3"/>
    <w:rsid w:val="009A12FE"/>
    <w:rsid w:val="009A1420"/>
    <w:rsid w:val="009A33B2"/>
    <w:rsid w:val="009A3F36"/>
    <w:rsid w:val="009A48D8"/>
    <w:rsid w:val="009A5611"/>
    <w:rsid w:val="009A635A"/>
    <w:rsid w:val="009A6C59"/>
    <w:rsid w:val="009A7878"/>
    <w:rsid w:val="009B0888"/>
    <w:rsid w:val="009B0BA7"/>
    <w:rsid w:val="009B0E99"/>
    <w:rsid w:val="009B26B8"/>
    <w:rsid w:val="009B33DF"/>
    <w:rsid w:val="009B3994"/>
    <w:rsid w:val="009B3A77"/>
    <w:rsid w:val="009B4270"/>
    <w:rsid w:val="009B44CC"/>
    <w:rsid w:val="009B5651"/>
    <w:rsid w:val="009B62E4"/>
    <w:rsid w:val="009B6484"/>
    <w:rsid w:val="009B6E50"/>
    <w:rsid w:val="009B706A"/>
    <w:rsid w:val="009B72F0"/>
    <w:rsid w:val="009C1253"/>
    <w:rsid w:val="009C1698"/>
    <w:rsid w:val="009C21BC"/>
    <w:rsid w:val="009C2935"/>
    <w:rsid w:val="009C3C77"/>
    <w:rsid w:val="009C4319"/>
    <w:rsid w:val="009C4774"/>
    <w:rsid w:val="009C61D8"/>
    <w:rsid w:val="009C6434"/>
    <w:rsid w:val="009D072F"/>
    <w:rsid w:val="009D109E"/>
    <w:rsid w:val="009D1CD9"/>
    <w:rsid w:val="009D1F28"/>
    <w:rsid w:val="009D28E5"/>
    <w:rsid w:val="009D31E7"/>
    <w:rsid w:val="009D4830"/>
    <w:rsid w:val="009D4C29"/>
    <w:rsid w:val="009D520D"/>
    <w:rsid w:val="009D5F6B"/>
    <w:rsid w:val="009D74BD"/>
    <w:rsid w:val="009D797A"/>
    <w:rsid w:val="009E026A"/>
    <w:rsid w:val="009E0E66"/>
    <w:rsid w:val="009E3405"/>
    <w:rsid w:val="009E36F3"/>
    <w:rsid w:val="009E384C"/>
    <w:rsid w:val="009E385B"/>
    <w:rsid w:val="009E3B56"/>
    <w:rsid w:val="009E49B5"/>
    <w:rsid w:val="009E4C87"/>
    <w:rsid w:val="009E4DEA"/>
    <w:rsid w:val="009E542D"/>
    <w:rsid w:val="009E54D4"/>
    <w:rsid w:val="009E551E"/>
    <w:rsid w:val="009E6B53"/>
    <w:rsid w:val="009E7066"/>
    <w:rsid w:val="009E7363"/>
    <w:rsid w:val="009E75BF"/>
    <w:rsid w:val="009E7C71"/>
    <w:rsid w:val="009F0840"/>
    <w:rsid w:val="009F1EF8"/>
    <w:rsid w:val="009F2B0F"/>
    <w:rsid w:val="009F330C"/>
    <w:rsid w:val="009F4604"/>
    <w:rsid w:val="009F4B78"/>
    <w:rsid w:val="009F4C67"/>
    <w:rsid w:val="009F4F32"/>
    <w:rsid w:val="009F51FA"/>
    <w:rsid w:val="009F606B"/>
    <w:rsid w:val="009F6D7D"/>
    <w:rsid w:val="009F6E66"/>
    <w:rsid w:val="009F70B9"/>
    <w:rsid w:val="009F7888"/>
    <w:rsid w:val="009F7B9D"/>
    <w:rsid w:val="00A0068B"/>
    <w:rsid w:val="00A01927"/>
    <w:rsid w:val="00A01F22"/>
    <w:rsid w:val="00A02AC3"/>
    <w:rsid w:val="00A02F76"/>
    <w:rsid w:val="00A04950"/>
    <w:rsid w:val="00A04D45"/>
    <w:rsid w:val="00A05D8F"/>
    <w:rsid w:val="00A06840"/>
    <w:rsid w:val="00A06C0F"/>
    <w:rsid w:val="00A06EAD"/>
    <w:rsid w:val="00A0755A"/>
    <w:rsid w:val="00A10FA8"/>
    <w:rsid w:val="00A1293C"/>
    <w:rsid w:val="00A132ED"/>
    <w:rsid w:val="00A14F9B"/>
    <w:rsid w:val="00A167C6"/>
    <w:rsid w:val="00A167F1"/>
    <w:rsid w:val="00A17F4F"/>
    <w:rsid w:val="00A2085F"/>
    <w:rsid w:val="00A20EC0"/>
    <w:rsid w:val="00A2150B"/>
    <w:rsid w:val="00A215D9"/>
    <w:rsid w:val="00A2292C"/>
    <w:rsid w:val="00A23FC3"/>
    <w:rsid w:val="00A2417C"/>
    <w:rsid w:val="00A25579"/>
    <w:rsid w:val="00A25F1B"/>
    <w:rsid w:val="00A26C55"/>
    <w:rsid w:val="00A26D01"/>
    <w:rsid w:val="00A30BF5"/>
    <w:rsid w:val="00A31C91"/>
    <w:rsid w:val="00A32573"/>
    <w:rsid w:val="00A32712"/>
    <w:rsid w:val="00A3288D"/>
    <w:rsid w:val="00A32997"/>
    <w:rsid w:val="00A329DC"/>
    <w:rsid w:val="00A3374F"/>
    <w:rsid w:val="00A33DF8"/>
    <w:rsid w:val="00A35A14"/>
    <w:rsid w:val="00A3692F"/>
    <w:rsid w:val="00A409FC"/>
    <w:rsid w:val="00A41135"/>
    <w:rsid w:val="00A41FEB"/>
    <w:rsid w:val="00A42FBA"/>
    <w:rsid w:val="00A44DA6"/>
    <w:rsid w:val="00A45BFA"/>
    <w:rsid w:val="00A460BE"/>
    <w:rsid w:val="00A471E0"/>
    <w:rsid w:val="00A4732C"/>
    <w:rsid w:val="00A47837"/>
    <w:rsid w:val="00A50921"/>
    <w:rsid w:val="00A513DE"/>
    <w:rsid w:val="00A5160D"/>
    <w:rsid w:val="00A51714"/>
    <w:rsid w:val="00A5288E"/>
    <w:rsid w:val="00A54625"/>
    <w:rsid w:val="00A56CA4"/>
    <w:rsid w:val="00A56F2E"/>
    <w:rsid w:val="00A57978"/>
    <w:rsid w:val="00A615F5"/>
    <w:rsid w:val="00A61E2F"/>
    <w:rsid w:val="00A63707"/>
    <w:rsid w:val="00A647D6"/>
    <w:rsid w:val="00A653FC"/>
    <w:rsid w:val="00A65F04"/>
    <w:rsid w:val="00A65F2E"/>
    <w:rsid w:val="00A663FB"/>
    <w:rsid w:val="00A6782F"/>
    <w:rsid w:val="00A7086D"/>
    <w:rsid w:val="00A71AD5"/>
    <w:rsid w:val="00A737AC"/>
    <w:rsid w:val="00A75854"/>
    <w:rsid w:val="00A77894"/>
    <w:rsid w:val="00A8073E"/>
    <w:rsid w:val="00A80883"/>
    <w:rsid w:val="00A81BED"/>
    <w:rsid w:val="00A823ED"/>
    <w:rsid w:val="00A82FC6"/>
    <w:rsid w:val="00A83CFD"/>
    <w:rsid w:val="00A83ECB"/>
    <w:rsid w:val="00A8462E"/>
    <w:rsid w:val="00A84A8A"/>
    <w:rsid w:val="00A85567"/>
    <w:rsid w:val="00A85A0D"/>
    <w:rsid w:val="00A86F70"/>
    <w:rsid w:val="00A87E51"/>
    <w:rsid w:val="00A91538"/>
    <w:rsid w:val="00A92270"/>
    <w:rsid w:val="00A92C58"/>
    <w:rsid w:val="00A95FDF"/>
    <w:rsid w:val="00A965AD"/>
    <w:rsid w:val="00A97A22"/>
    <w:rsid w:val="00AA0A78"/>
    <w:rsid w:val="00AA10AE"/>
    <w:rsid w:val="00AA26EB"/>
    <w:rsid w:val="00AA329F"/>
    <w:rsid w:val="00AA4C06"/>
    <w:rsid w:val="00AA4DF7"/>
    <w:rsid w:val="00AA5C58"/>
    <w:rsid w:val="00AA6518"/>
    <w:rsid w:val="00AA7B6A"/>
    <w:rsid w:val="00AA7C1F"/>
    <w:rsid w:val="00AA7C75"/>
    <w:rsid w:val="00AB1618"/>
    <w:rsid w:val="00AB2074"/>
    <w:rsid w:val="00AB28F1"/>
    <w:rsid w:val="00AB48E4"/>
    <w:rsid w:val="00AB593E"/>
    <w:rsid w:val="00AB5D37"/>
    <w:rsid w:val="00AB683F"/>
    <w:rsid w:val="00AB6C4C"/>
    <w:rsid w:val="00AB6ED0"/>
    <w:rsid w:val="00AC0D48"/>
    <w:rsid w:val="00AC3B59"/>
    <w:rsid w:val="00AC45D8"/>
    <w:rsid w:val="00AC4A2E"/>
    <w:rsid w:val="00AC61D3"/>
    <w:rsid w:val="00AD0A1A"/>
    <w:rsid w:val="00AD1885"/>
    <w:rsid w:val="00AD3D21"/>
    <w:rsid w:val="00AD4B4F"/>
    <w:rsid w:val="00AD50BA"/>
    <w:rsid w:val="00AE02E7"/>
    <w:rsid w:val="00AE0AB1"/>
    <w:rsid w:val="00AE0F75"/>
    <w:rsid w:val="00AE1AFB"/>
    <w:rsid w:val="00AE319E"/>
    <w:rsid w:val="00AE3B2C"/>
    <w:rsid w:val="00AE3B4E"/>
    <w:rsid w:val="00AE3B93"/>
    <w:rsid w:val="00AE4D8E"/>
    <w:rsid w:val="00AE4E30"/>
    <w:rsid w:val="00AE5F90"/>
    <w:rsid w:val="00AE676F"/>
    <w:rsid w:val="00AE68FE"/>
    <w:rsid w:val="00AE695E"/>
    <w:rsid w:val="00AE709C"/>
    <w:rsid w:val="00AE7DD9"/>
    <w:rsid w:val="00AF092E"/>
    <w:rsid w:val="00AF1918"/>
    <w:rsid w:val="00AF1AD0"/>
    <w:rsid w:val="00AF1E31"/>
    <w:rsid w:val="00AF2B38"/>
    <w:rsid w:val="00AF2DB2"/>
    <w:rsid w:val="00AF3FC1"/>
    <w:rsid w:val="00AF64AE"/>
    <w:rsid w:val="00AF77D4"/>
    <w:rsid w:val="00AF7A4B"/>
    <w:rsid w:val="00B004C1"/>
    <w:rsid w:val="00B004DA"/>
    <w:rsid w:val="00B01245"/>
    <w:rsid w:val="00B0168B"/>
    <w:rsid w:val="00B01DF5"/>
    <w:rsid w:val="00B02D78"/>
    <w:rsid w:val="00B03458"/>
    <w:rsid w:val="00B04B8E"/>
    <w:rsid w:val="00B04E56"/>
    <w:rsid w:val="00B05D05"/>
    <w:rsid w:val="00B05E8E"/>
    <w:rsid w:val="00B1072F"/>
    <w:rsid w:val="00B1151A"/>
    <w:rsid w:val="00B11660"/>
    <w:rsid w:val="00B124E7"/>
    <w:rsid w:val="00B1253E"/>
    <w:rsid w:val="00B13CCD"/>
    <w:rsid w:val="00B15820"/>
    <w:rsid w:val="00B15878"/>
    <w:rsid w:val="00B169C0"/>
    <w:rsid w:val="00B17C2F"/>
    <w:rsid w:val="00B17DE3"/>
    <w:rsid w:val="00B215D8"/>
    <w:rsid w:val="00B21EDC"/>
    <w:rsid w:val="00B2218A"/>
    <w:rsid w:val="00B2355B"/>
    <w:rsid w:val="00B235A3"/>
    <w:rsid w:val="00B23940"/>
    <w:rsid w:val="00B23EF9"/>
    <w:rsid w:val="00B240C0"/>
    <w:rsid w:val="00B246ED"/>
    <w:rsid w:val="00B24C07"/>
    <w:rsid w:val="00B262F4"/>
    <w:rsid w:val="00B269F9"/>
    <w:rsid w:val="00B26DD0"/>
    <w:rsid w:val="00B26F0B"/>
    <w:rsid w:val="00B27111"/>
    <w:rsid w:val="00B271E5"/>
    <w:rsid w:val="00B27717"/>
    <w:rsid w:val="00B324EC"/>
    <w:rsid w:val="00B32AE5"/>
    <w:rsid w:val="00B338C8"/>
    <w:rsid w:val="00B341CC"/>
    <w:rsid w:val="00B34927"/>
    <w:rsid w:val="00B35321"/>
    <w:rsid w:val="00B35505"/>
    <w:rsid w:val="00B35580"/>
    <w:rsid w:val="00B35CB3"/>
    <w:rsid w:val="00B35E0A"/>
    <w:rsid w:val="00B370EC"/>
    <w:rsid w:val="00B37F1B"/>
    <w:rsid w:val="00B40124"/>
    <w:rsid w:val="00B4015B"/>
    <w:rsid w:val="00B4025A"/>
    <w:rsid w:val="00B4096E"/>
    <w:rsid w:val="00B40B86"/>
    <w:rsid w:val="00B42D37"/>
    <w:rsid w:val="00B42E03"/>
    <w:rsid w:val="00B443E2"/>
    <w:rsid w:val="00B45E55"/>
    <w:rsid w:val="00B46222"/>
    <w:rsid w:val="00B46F85"/>
    <w:rsid w:val="00B470F3"/>
    <w:rsid w:val="00B473A3"/>
    <w:rsid w:val="00B4795E"/>
    <w:rsid w:val="00B502E2"/>
    <w:rsid w:val="00B507FA"/>
    <w:rsid w:val="00B50DE5"/>
    <w:rsid w:val="00B51166"/>
    <w:rsid w:val="00B54092"/>
    <w:rsid w:val="00B54112"/>
    <w:rsid w:val="00B5444C"/>
    <w:rsid w:val="00B5568B"/>
    <w:rsid w:val="00B557BF"/>
    <w:rsid w:val="00B5594F"/>
    <w:rsid w:val="00B55BD6"/>
    <w:rsid w:val="00B56147"/>
    <w:rsid w:val="00B565EB"/>
    <w:rsid w:val="00B5720A"/>
    <w:rsid w:val="00B57882"/>
    <w:rsid w:val="00B579D8"/>
    <w:rsid w:val="00B604A0"/>
    <w:rsid w:val="00B60761"/>
    <w:rsid w:val="00B60DEC"/>
    <w:rsid w:val="00B612F7"/>
    <w:rsid w:val="00B6161B"/>
    <w:rsid w:val="00B61952"/>
    <w:rsid w:val="00B620A5"/>
    <w:rsid w:val="00B62BB1"/>
    <w:rsid w:val="00B63559"/>
    <w:rsid w:val="00B636F1"/>
    <w:rsid w:val="00B63DFE"/>
    <w:rsid w:val="00B64724"/>
    <w:rsid w:val="00B65F2E"/>
    <w:rsid w:val="00B6669B"/>
    <w:rsid w:val="00B67C97"/>
    <w:rsid w:val="00B70000"/>
    <w:rsid w:val="00B704FF"/>
    <w:rsid w:val="00B719B6"/>
    <w:rsid w:val="00B723F9"/>
    <w:rsid w:val="00B73666"/>
    <w:rsid w:val="00B73979"/>
    <w:rsid w:val="00B751B0"/>
    <w:rsid w:val="00B75813"/>
    <w:rsid w:val="00B762E0"/>
    <w:rsid w:val="00B7662C"/>
    <w:rsid w:val="00B8155C"/>
    <w:rsid w:val="00B835E6"/>
    <w:rsid w:val="00B83711"/>
    <w:rsid w:val="00B84FFF"/>
    <w:rsid w:val="00B850A6"/>
    <w:rsid w:val="00B85302"/>
    <w:rsid w:val="00B85DDA"/>
    <w:rsid w:val="00B86188"/>
    <w:rsid w:val="00B86C54"/>
    <w:rsid w:val="00B874C4"/>
    <w:rsid w:val="00B9148E"/>
    <w:rsid w:val="00B91FD6"/>
    <w:rsid w:val="00B93408"/>
    <w:rsid w:val="00B9352D"/>
    <w:rsid w:val="00B93A76"/>
    <w:rsid w:val="00B941F6"/>
    <w:rsid w:val="00B94325"/>
    <w:rsid w:val="00B95C7D"/>
    <w:rsid w:val="00B965B7"/>
    <w:rsid w:val="00B970F4"/>
    <w:rsid w:val="00B97AA2"/>
    <w:rsid w:val="00B97B8E"/>
    <w:rsid w:val="00BA00A8"/>
    <w:rsid w:val="00BA0378"/>
    <w:rsid w:val="00BA1990"/>
    <w:rsid w:val="00BA1C38"/>
    <w:rsid w:val="00BA1EAD"/>
    <w:rsid w:val="00BA2DA2"/>
    <w:rsid w:val="00BA37A4"/>
    <w:rsid w:val="00BA4FB0"/>
    <w:rsid w:val="00BA6138"/>
    <w:rsid w:val="00BA6283"/>
    <w:rsid w:val="00BA6907"/>
    <w:rsid w:val="00BB0BA5"/>
    <w:rsid w:val="00BB12A0"/>
    <w:rsid w:val="00BB1930"/>
    <w:rsid w:val="00BB21AC"/>
    <w:rsid w:val="00BB2914"/>
    <w:rsid w:val="00BB3478"/>
    <w:rsid w:val="00BB3B7F"/>
    <w:rsid w:val="00BB3CAC"/>
    <w:rsid w:val="00BB3D9F"/>
    <w:rsid w:val="00BB52A3"/>
    <w:rsid w:val="00BB7BCF"/>
    <w:rsid w:val="00BC17F3"/>
    <w:rsid w:val="00BC2247"/>
    <w:rsid w:val="00BC38DE"/>
    <w:rsid w:val="00BC5572"/>
    <w:rsid w:val="00BC59FA"/>
    <w:rsid w:val="00BC5AA3"/>
    <w:rsid w:val="00BC712D"/>
    <w:rsid w:val="00BC74A3"/>
    <w:rsid w:val="00BC7622"/>
    <w:rsid w:val="00BD0F48"/>
    <w:rsid w:val="00BD2467"/>
    <w:rsid w:val="00BD281B"/>
    <w:rsid w:val="00BD4879"/>
    <w:rsid w:val="00BD497C"/>
    <w:rsid w:val="00BD5131"/>
    <w:rsid w:val="00BD554E"/>
    <w:rsid w:val="00BD57EE"/>
    <w:rsid w:val="00BD5EAD"/>
    <w:rsid w:val="00BD62D8"/>
    <w:rsid w:val="00BD6FE8"/>
    <w:rsid w:val="00BD71A0"/>
    <w:rsid w:val="00BE150F"/>
    <w:rsid w:val="00BE3D48"/>
    <w:rsid w:val="00BE4CF7"/>
    <w:rsid w:val="00BE4E8A"/>
    <w:rsid w:val="00BF0586"/>
    <w:rsid w:val="00BF2165"/>
    <w:rsid w:val="00BF2717"/>
    <w:rsid w:val="00BF2A79"/>
    <w:rsid w:val="00BF375F"/>
    <w:rsid w:val="00BF45B3"/>
    <w:rsid w:val="00BF4876"/>
    <w:rsid w:val="00BF4CB8"/>
    <w:rsid w:val="00BF5544"/>
    <w:rsid w:val="00BF6CAE"/>
    <w:rsid w:val="00C00AD5"/>
    <w:rsid w:val="00C01E7D"/>
    <w:rsid w:val="00C02340"/>
    <w:rsid w:val="00C02372"/>
    <w:rsid w:val="00C027BE"/>
    <w:rsid w:val="00C03770"/>
    <w:rsid w:val="00C03CAA"/>
    <w:rsid w:val="00C044C3"/>
    <w:rsid w:val="00C04554"/>
    <w:rsid w:val="00C04C07"/>
    <w:rsid w:val="00C0577B"/>
    <w:rsid w:val="00C10453"/>
    <w:rsid w:val="00C11676"/>
    <w:rsid w:val="00C11DBB"/>
    <w:rsid w:val="00C11EAC"/>
    <w:rsid w:val="00C12E60"/>
    <w:rsid w:val="00C13BCA"/>
    <w:rsid w:val="00C141B9"/>
    <w:rsid w:val="00C14DA8"/>
    <w:rsid w:val="00C158CF"/>
    <w:rsid w:val="00C16518"/>
    <w:rsid w:val="00C172DD"/>
    <w:rsid w:val="00C1787D"/>
    <w:rsid w:val="00C20F14"/>
    <w:rsid w:val="00C22240"/>
    <w:rsid w:val="00C22B7C"/>
    <w:rsid w:val="00C23B8E"/>
    <w:rsid w:val="00C24C13"/>
    <w:rsid w:val="00C25313"/>
    <w:rsid w:val="00C25CCA"/>
    <w:rsid w:val="00C26109"/>
    <w:rsid w:val="00C303D7"/>
    <w:rsid w:val="00C30621"/>
    <w:rsid w:val="00C30E92"/>
    <w:rsid w:val="00C3184D"/>
    <w:rsid w:val="00C32198"/>
    <w:rsid w:val="00C3242A"/>
    <w:rsid w:val="00C3245C"/>
    <w:rsid w:val="00C3303B"/>
    <w:rsid w:val="00C331FD"/>
    <w:rsid w:val="00C34DCB"/>
    <w:rsid w:val="00C3642F"/>
    <w:rsid w:val="00C36D0C"/>
    <w:rsid w:val="00C3708D"/>
    <w:rsid w:val="00C401F0"/>
    <w:rsid w:val="00C4121A"/>
    <w:rsid w:val="00C4138A"/>
    <w:rsid w:val="00C420B3"/>
    <w:rsid w:val="00C440B4"/>
    <w:rsid w:val="00C446F9"/>
    <w:rsid w:val="00C462CB"/>
    <w:rsid w:val="00C46F39"/>
    <w:rsid w:val="00C47AFE"/>
    <w:rsid w:val="00C5067F"/>
    <w:rsid w:val="00C515C3"/>
    <w:rsid w:val="00C51AA2"/>
    <w:rsid w:val="00C51FCB"/>
    <w:rsid w:val="00C52E43"/>
    <w:rsid w:val="00C53252"/>
    <w:rsid w:val="00C535CC"/>
    <w:rsid w:val="00C5390C"/>
    <w:rsid w:val="00C544ED"/>
    <w:rsid w:val="00C56CD4"/>
    <w:rsid w:val="00C609C3"/>
    <w:rsid w:val="00C60E16"/>
    <w:rsid w:val="00C60EFD"/>
    <w:rsid w:val="00C61A39"/>
    <w:rsid w:val="00C626DC"/>
    <w:rsid w:val="00C65416"/>
    <w:rsid w:val="00C65E4E"/>
    <w:rsid w:val="00C6614C"/>
    <w:rsid w:val="00C66610"/>
    <w:rsid w:val="00C66648"/>
    <w:rsid w:val="00C66662"/>
    <w:rsid w:val="00C66FEF"/>
    <w:rsid w:val="00C702B8"/>
    <w:rsid w:val="00C70619"/>
    <w:rsid w:val="00C70CB4"/>
    <w:rsid w:val="00C71BE2"/>
    <w:rsid w:val="00C727A7"/>
    <w:rsid w:val="00C728D5"/>
    <w:rsid w:val="00C72CF7"/>
    <w:rsid w:val="00C74AD1"/>
    <w:rsid w:val="00C75119"/>
    <w:rsid w:val="00C75C4B"/>
    <w:rsid w:val="00C768E1"/>
    <w:rsid w:val="00C76DD6"/>
    <w:rsid w:val="00C81D3A"/>
    <w:rsid w:val="00C81E3C"/>
    <w:rsid w:val="00C83D7B"/>
    <w:rsid w:val="00C843B9"/>
    <w:rsid w:val="00C84494"/>
    <w:rsid w:val="00C84ACD"/>
    <w:rsid w:val="00C84BAC"/>
    <w:rsid w:val="00C8505C"/>
    <w:rsid w:val="00C85652"/>
    <w:rsid w:val="00C85BB5"/>
    <w:rsid w:val="00C86D0D"/>
    <w:rsid w:val="00C86F41"/>
    <w:rsid w:val="00C86F8F"/>
    <w:rsid w:val="00C87F72"/>
    <w:rsid w:val="00C90A8F"/>
    <w:rsid w:val="00C90B62"/>
    <w:rsid w:val="00C914D2"/>
    <w:rsid w:val="00C91514"/>
    <w:rsid w:val="00C91C08"/>
    <w:rsid w:val="00C928C8"/>
    <w:rsid w:val="00C959F3"/>
    <w:rsid w:val="00C9638E"/>
    <w:rsid w:val="00C97143"/>
    <w:rsid w:val="00C97F0E"/>
    <w:rsid w:val="00CA02A5"/>
    <w:rsid w:val="00CA06AC"/>
    <w:rsid w:val="00CA1D9E"/>
    <w:rsid w:val="00CA242A"/>
    <w:rsid w:val="00CA27BD"/>
    <w:rsid w:val="00CA2AB6"/>
    <w:rsid w:val="00CA36DE"/>
    <w:rsid w:val="00CA4BCC"/>
    <w:rsid w:val="00CA4C74"/>
    <w:rsid w:val="00CA5313"/>
    <w:rsid w:val="00CA5595"/>
    <w:rsid w:val="00CA6254"/>
    <w:rsid w:val="00CA7807"/>
    <w:rsid w:val="00CB01D6"/>
    <w:rsid w:val="00CB15DA"/>
    <w:rsid w:val="00CB2037"/>
    <w:rsid w:val="00CB311E"/>
    <w:rsid w:val="00CB4033"/>
    <w:rsid w:val="00CB4126"/>
    <w:rsid w:val="00CB4B25"/>
    <w:rsid w:val="00CB5899"/>
    <w:rsid w:val="00CB5EC9"/>
    <w:rsid w:val="00CB71E1"/>
    <w:rsid w:val="00CC063A"/>
    <w:rsid w:val="00CC0ED3"/>
    <w:rsid w:val="00CC1894"/>
    <w:rsid w:val="00CC2D27"/>
    <w:rsid w:val="00CC2EE2"/>
    <w:rsid w:val="00CC32F7"/>
    <w:rsid w:val="00CC3D03"/>
    <w:rsid w:val="00CC45DB"/>
    <w:rsid w:val="00CC5651"/>
    <w:rsid w:val="00CC73FF"/>
    <w:rsid w:val="00CC7CC7"/>
    <w:rsid w:val="00CD1196"/>
    <w:rsid w:val="00CD141E"/>
    <w:rsid w:val="00CD17BE"/>
    <w:rsid w:val="00CD27F7"/>
    <w:rsid w:val="00CD298A"/>
    <w:rsid w:val="00CD45DA"/>
    <w:rsid w:val="00CD76CB"/>
    <w:rsid w:val="00CE035E"/>
    <w:rsid w:val="00CE181D"/>
    <w:rsid w:val="00CE2EA4"/>
    <w:rsid w:val="00CE4131"/>
    <w:rsid w:val="00CE46F1"/>
    <w:rsid w:val="00CE4A39"/>
    <w:rsid w:val="00CE540A"/>
    <w:rsid w:val="00CE5714"/>
    <w:rsid w:val="00CE5898"/>
    <w:rsid w:val="00CE6138"/>
    <w:rsid w:val="00CE640E"/>
    <w:rsid w:val="00CE6F59"/>
    <w:rsid w:val="00CE7AAB"/>
    <w:rsid w:val="00CF0DCA"/>
    <w:rsid w:val="00CF10B1"/>
    <w:rsid w:val="00CF1D4C"/>
    <w:rsid w:val="00CF2673"/>
    <w:rsid w:val="00CF2DA1"/>
    <w:rsid w:val="00CF3905"/>
    <w:rsid w:val="00CF43B1"/>
    <w:rsid w:val="00CF6004"/>
    <w:rsid w:val="00CF6600"/>
    <w:rsid w:val="00CF7DE6"/>
    <w:rsid w:val="00D00764"/>
    <w:rsid w:val="00D00BCB"/>
    <w:rsid w:val="00D02301"/>
    <w:rsid w:val="00D02C22"/>
    <w:rsid w:val="00D04C21"/>
    <w:rsid w:val="00D0614B"/>
    <w:rsid w:val="00D06630"/>
    <w:rsid w:val="00D06AD1"/>
    <w:rsid w:val="00D07386"/>
    <w:rsid w:val="00D076A5"/>
    <w:rsid w:val="00D12063"/>
    <w:rsid w:val="00D142C7"/>
    <w:rsid w:val="00D167F6"/>
    <w:rsid w:val="00D16E4D"/>
    <w:rsid w:val="00D17549"/>
    <w:rsid w:val="00D17999"/>
    <w:rsid w:val="00D2016E"/>
    <w:rsid w:val="00D210D9"/>
    <w:rsid w:val="00D22959"/>
    <w:rsid w:val="00D235EF"/>
    <w:rsid w:val="00D24D97"/>
    <w:rsid w:val="00D260B1"/>
    <w:rsid w:val="00D26234"/>
    <w:rsid w:val="00D275F5"/>
    <w:rsid w:val="00D30299"/>
    <w:rsid w:val="00D340B2"/>
    <w:rsid w:val="00D36EC3"/>
    <w:rsid w:val="00D37419"/>
    <w:rsid w:val="00D376F1"/>
    <w:rsid w:val="00D37C5C"/>
    <w:rsid w:val="00D41908"/>
    <w:rsid w:val="00D41B14"/>
    <w:rsid w:val="00D4238A"/>
    <w:rsid w:val="00D423BE"/>
    <w:rsid w:val="00D434C7"/>
    <w:rsid w:val="00D43920"/>
    <w:rsid w:val="00D43BA5"/>
    <w:rsid w:val="00D43CA8"/>
    <w:rsid w:val="00D44AB3"/>
    <w:rsid w:val="00D44E27"/>
    <w:rsid w:val="00D4523D"/>
    <w:rsid w:val="00D4593F"/>
    <w:rsid w:val="00D45BD4"/>
    <w:rsid w:val="00D465A1"/>
    <w:rsid w:val="00D46ACB"/>
    <w:rsid w:val="00D4775B"/>
    <w:rsid w:val="00D47AB8"/>
    <w:rsid w:val="00D47B02"/>
    <w:rsid w:val="00D50C32"/>
    <w:rsid w:val="00D53DE8"/>
    <w:rsid w:val="00D54CB7"/>
    <w:rsid w:val="00D55453"/>
    <w:rsid w:val="00D55D94"/>
    <w:rsid w:val="00D56566"/>
    <w:rsid w:val="00D56778"/>
    <w:rsid w:val="00D573FE"/>
    <w:rsid w:val="00D577CE"/>
    <w:rsid w:val="00D57E65"/>
    <w:rsid w:val="00D610DF"/>
    <w:rsid w:val="00D626B7"/>
    <w:rsid w:val="00D63BBA"/>
    <w:rsid w:val="00D647A4"/>
    <w:rsid w:val="00D6487A"/>
    <w:rsid w:val="00D648BB"/>
    <w:rsid w:val="00D648E0"/>
    <w:rsid w:val="00D64C2C"/>
    <w:rsid w:val="00D64E04"/>
    <w:rsid w:val="00D65527"/>
    <w:rsid w:val="00D65A5E"/>
    <w:rsid w:val="00D65E61"/>
    <w:rsid w:val="00D669D1"/>
    <w:rsid w:val="00D67B55"/>
    <w:rsid w:val="00D7049A"/>
    <w:rsid w:val="00D704F6"/>
    <w:rsid w:val="00D71E8D"/>
    <w:rsid w:val="00D722B1"/>
    <w:rsid w:val="00D7239D"/>
    <w:rsid w:val="00D72603"/>
    <w:rsid w:val="00D734CA"/>
    <w:rsid w:val="00D74A82"/>
    <w:rsid w:val="00D750B2"/>
    <w:rsid w:val="00D753F6"/>
    <w:rsid w:val="00D76458"/>
    <w:rsid w:val="00D7695A"/>
    <w:rsid w:val="00D7737D"/>
    <w:rsid w:val="00D80897"/>
    <w:rsid w:val="00D8134A"/>
    <w:rsid w:val="00D81375"/>
    <w:rsid w:val="00D81D64"/>
    <w:rsid w:val="00D823C0"/>
    <w:rsid w:val="00D82AEE"/>
    <w:rsid w:val="00D84F70"/>
    <w:rsid w:val="00D8540E"/>
    <w:rsid w:val="00D857A3"/>
    <w:rsid w:val="00D859E2"/>
    <w:rsid w:val="00D85C4D"/>
    <w:rsid w:val="00D8730B"/>
    <w:rsid w:val="00D87E67"/>
    <w:rsid w:val="00D9072A"/>
    <w:rsid w:val="00D90CDB"/>
    <w:rsid w:val="00D90D1B"/>
    <w:rsid w:val="00D93B86"/>
    <w:rsid w:val="00D941E6"/>
    <w:rsid w:val="00D94852"/>
    <w:rsid w:val="00DA01FB"/>
    <w:rsid w:val="00DA0284"/>
    <w:rsid w:val="00DA039C"/>
    <w:rsid w:val="00DA1069"/>
    <w:rsid w:val="00DA10B4"/>
    <w:rsid w:val="00DA1660"/>
    <w:rsid w:val="00DA364E"/>
    <w:rsid w:val="00DA3C10"/>
    <w:rsid w:val="00DA51CF"/>
    <w:rsid w:val="00DA665F"/>
    <w:rsid w:val="00DA6EBE"/>
    <w:rsid w:val="00DA74FF"/>
    <w:rsid w:val="00DA7B5D"/>
    <w:rsid w:val="00DB0338"/>
    <w:rsid w:val="00DB27CC"/>
    <w:rsid w:val="00DB28EA"/>
    <w:rsid w:val="00DB2A54"/>
    <w:rsid w:val="00DB40E7"/>
    <w:rsid w:val="00DB4477"/>
    <w:rsid w:val="00DB45A5"/>
    <w:rsid w:val="00DB48A9"/>
    <w:rsid w:val="00DB49F0"/>
    <w:rsid w:val="00DB4EF9"/>
    <w:rsid w:val="00DB66A6"/>
    <w:rsid w:val="00DB6CD7"/>
    <w:rsid w:val="00DC022F"/>
    <w:rsid w:val="00DC09E5"/>
    <w:rsid w:val="00DC0D53"/>
    <w:rsid w:val="00DC162C"/>
    <w:rsid w:val="00DC1EE8"/>
    <w:rsid w:val="00DC25E7"/>
    <w:rsid w:val="00DC29FE"/>
    <w:rsid w:val="00DC38ED"/>
    <w:rsid w:val="00DC3B16"/>
    <w:rsid w:val="00DC3C64"/>
    <w:rsid w:val="00DC430C"/>
    <w:rsid w:val="00DC60FB"/>
    <w:rsid w:val="00DC7319"/>
    <w:rsid w:val="00DC742E"/>
    <w:rsid w:val="00DC7DF0"/>
    <w:rsid w:val="00DD38DC"/>
    <w:rsid w:val="00DD5D0D"/>
    <w:rsid w:val="00DD5E7A"/>
    <w:rsid w:val="00DD63FF"/>
    <w:rsid w:val="00DD6CDE"/>
    <w:rsid w:val="00DD752C"/>
    <w:rsid w:val="00DE14D0"/>
    <w:rsid w:val="00DE1781"/>
    <w:rsid w:val="00DE2098"/>
    <w:rsid w:val="00DE2B9F"/>
    <w:rsid w:val="00DE3359"/>
    <w:rsid w:val="00DE3FCC"/>
    <w:rsid w:val="00DE4882"/>
    <w:rsid w:val="00DE67F5"/>
    <w:rsid w:val="00DE6D36"/>
    <w:rsid w:val="00DF002E"/>
    <w:rsid w:val="00DF07A7"/>
    <w:rsid w:val="00DF12B8"/>
    <w:rsid w:val="00DF1BBF"/>
    <w:rsid w:val="00DF2122"/>
    <w:rsid w:val="00DF3145"/>
    <w:rsid w:val="00DF3464"/>
    <w:rsid w:val="00DF4227"/>
    <w:rsid w:val="00DF4B0E"/>
    <w:rsid w:val="00DF6309"/>
    <w:rsid w:val="00DF6517"/>
    <w:rsid w:val="00DF7997"/>
    <w:rsid w:val="00E01E4B"/>
    <w:rsid w:val="00E024D8"/>
    <w:rsid w:val="00E0379F"/>
    <w:rsid w:val="00E054E5"/>
    <w:rsid w:val="00E055F1"/>
    <w:rsid w:val="00E062B0"/>
    <w:rsid w:val="00E062C4"/>
    <w:rsid w:val="00E06B7A"/>
    <w:rsid w:val="00E0711E"/>
    <w:rsid w:val="00E07480"/>
    <w:rsid w:val="00E0770C"/>
    <w:rsid w:val="00E12442"/>
    <w:rsid w:val="00E12E76"/>
    <w:rsid w:val="00E13634"/>
    <w:rsid w:val="00E14DFA"/>
    <w:rsid w:val="00E1694A"/>
    <w:rsid w:val="00E1762F"/>
    <w:rsid w:val="00E17EA5"/>
    <w:rsid w:val="00E22801"/>
    <w:rsid w:val="00E22820"/>
    <w:rsid w:val="00E229DB"/>
    <w:rsid w:val="00E2349E"/>
    <w:rsid w:val="00E23726"/>
    <w:rsid w:val="00E2381A"/>
    <w:rsid w:val="00E2571A"/>
    <w:rsid w:val="00E25F1E"/>
    <w:rsid w:val="00E2632E"/>
    <w:rsid w:val="00E26EDC"/>
    <w:rsid w:val="00E2713C"/>
    <w:rsid w:val="00E27A4A"/>
    <w:rsid w:val="00E30B42"/>
    <w:rsid w:val="00E327E8"/>
    <w:rsid w:val="00E32B44"/>
    <w:rsid w:val="00E342D7"/>
    <w:rsid w:val="00E34D1F"/>
    <w:rsid w:val="00E35C26"/>
    <w:rsid w:val="00E35D8C"/>
    <w:rsid w:val="00E36635"/>
    <w:rsid w:val="00E37454"/>
    <w:rsid w:val="00E410EA"/>
    <w:rsid w:val="00E41D5C"/>
    <w:rsid w:val="00E42391"/>
    <w:rsid w:val="00E43221"/>
    <w:rsid w:val="00E43393"/>
    <w:rsid w:val="00E437F7"/>
    <w:rsid w:val="00E43AA0"/>
    <w:rsid w:val="00E45B28"/>
    <w:rsid w:val="00E50889"/>
    <w:rsid w:val="00E50B50"/>
    <w:rsid w:val="00E50E40"/>
    <w:rsid w:val="00E519F1"/>
    <w:rsid w:val="00E529F9"/>
    <w:rsid w:val="00E53910"/>
    <w:rsid w:val="00E53BFB"/>
    <w:rsid w:val="00E5423A"/>
    <w:rsid w:val="00E54CDC"/>
    <w:rsid w:val="00E54FCC"/>
    <w:rsid w:val="00E55017"/>
    <w:rsid w:val="00E55416"/>
    <w:rsid w:val="00E557D1"/>
    <w:rsid w:val="00E55BBC"/>
    <w:rsid w:val="00E56282"/>
    <w:rsid w:val="00E6091F"/>
    <w:rsid w:val="00E60B77"/>
    <w:rsid w:val="00E616BF"/>
    <w:rsid w:val="00E61E0D"/>
    <w:rsid w:val="00E62095"/>
    <w:rsid w:val="00E6363F"/>
    <w:rsid w:val="00E6464D"/>
    <w:rsid w:val="00E658AA"/>
    <w:rsid w:val="00E6656A"/>
    <w:rsid w:val="00E70D30"/>
    <w:rsid w:val="00E716BA"/>
    <w:rsid w:val="00E719B5"/>
    <w:rsid w:val="00E72F9A"/>
    <w:rsid w:val="00E7351E"/>
    <w:rsid w:val="00E74BF6"/>
    <w:rsid w:val="00E74EC5"/>
    <w:rsid w:val="00E75977"/>
    <w:rsid w:val="00E759E1"/>
    <w:rsid w:val="00E76431"/>
    <w:rsid w:val="00E7685F"/>
    <w:rsid w:val="00E7686D"/>
    <w:rsid w:val="00E769C4"/>
    <w:rsid w:val="00E76C78"/>
    <w:rsid w:val="00E76F5A"/>
    <w:rsid w:val="00E7715E"/>
    <w:rsid w:val="00E808ED"/>
    <w:rsid w:val="00E813BA"/>
    <w:rsid w:val="00E81F48"/>
    <w:rsid w:val="00E84416"/>
    <w:rsid w:val="00E84C17"/>
    <w:rsid w:val="00E8590C"/>
    <w:rsid w:val="00E85EEA"/>
    <w:rsid w:val="00E85F76"/>
    <w:rsid w:val="00E86F9C"/>
    <w:rsid w:val="00E90626"/>
    <w:rsid w:val="00E93590"/>
    <w:rsid w:val="00E94506"/>
    <w:rsid w:val="00E95A7B"/>
    <w:rsid w:val="00E95B60"/>
    <w:rsid w:val="00E9601F"/>
    <w:rsid w:val="00E969E9"/>
    <w:rsid w:val="00E977FD"/>
    <w:rsid w:val="00EA01A0"/>
    <w:rsid w:val="00EA0F93"/>
    <w:rsid w:val="00EA1468"/>
    <w:rsid w:val="00EA14F7"/>
    <w:rsid w:val="00EA155A"/>
    <w:rsid w:val="00EA24D4"/>
    <w:rsid w:val="00EA2851"/>
    <w:rsid w:val="00EA3515"/>
    <w:rsid w:val="00EA426F"/>
    <w:rsid w:val="00EA55FE"/>
    <w:rsid w:val="00EA5DFD"/>
    <w:rsid w:val="00EA77AE"/>
    <w:rsid w:val="00EA7BDE"/>
    <w:rsid w:val="00EB03F0"/>
    <w:rsid w:val="00EB04C2"/>
    <w:rsid w:val="00EB0B4F"/>
    <w:rsid w:val="00EB0EA8"/>
    <w:rsid w:val="00EB1B59"/>
    <w:rsid w:val="00EB2E01"/>
    <w:rsid w:val="00EB3189"/>
    <w:rsid w:val="00EB4384"/>
    <w:rsid w:val="00EB4EB2"/>
    <w:rsid w:val="00EB6065"/>
    <w:rsid w:val="00EB66F0"/>
    <w:rsid w:val="00EB6C82"/>
    <w:rsid w:val="00EB770E"/>
    <w:rsid w:val="00EC0826"/>
    <w:rsid w:val="00EC0DB3"/>
    <w:rsid w:val="00EC2835"/>
    <w:rsid w:val="00EC2B25"/>
    <w:rsid w:val="00EC3D69"/>
    <w:rsid w:val="00EC4E99"/>
    <w:rsid w:val="00EC53D3"/>
    <w:rsid w:val="00EC5F6E"/>
    <w:rsid w:val="00EC6511"/>
    <w:rsid w:val="00EC6884"/>
    <w:rsid w:val="00EC7E23"/>
    <w:rsid w:val="00ED003D"/>
    <w:rsid w:val="00ED0063"/>
    <w:rsid w:val="00ED02BC"/>
    <w:rsid w:val="00ED08D3"/>
    <w:rsid w:val="00ED11F1"/>
    <w:rsid w:val="00ED2A2D"/>
    <w:rsid w:val="00ED3A21"/>
    <w:rsid w:val="00ED4281"/>
    <w:rsid w:val="00ED4583"/>
    <w:rsid w:val="00ED4F13"/>
    <w:rsid w:val="00ED54F9"/>
    <w:rsid w:val="00ED6982"/>
    <w:rsid w:val="00ED6E6D"/>
    <w:rsid w:val="00ED6F4C"/>
    <w:rsid w:val="00ED778C"/>
    <w:rsid w:val="00ED7D9A"/>
    <w:rsid w:val="00ED7DA1"/>
    <w:rsid w:val="00EE0218"/>
    <w:rsid w:val="00EE0685"/>
    <w:rsid w:val="00EE0E54"/>
    <w:rsid w:val="00EE1033"/>
    <w:rsid w:val="00EE114E"/>
    <w:rsid w:val="00EE15F7"/>
    <w:rsid w:val="00EE6DE5"/>
    <w:rsid w:val="00EF0D35"/>
    <w:rsid w:val="00EF0F19"/>
    <w:rsid w:val="00EF12A4"/>
    <w:rsid w:val="00EF19B4"/>
    <w:rsid w:val="00EF1E7A"/>
    <w:rsid w:val="00EF200B"/>
    <w:rsid w:val="00EF24BB"/>
    <w:rsid w:val="00EF2B90"/>
    <w:rsid w:val="00EF32F6"/>
    <w:rsid w:val="00EF3987"/>
    <w:rsid w:val="00EF4114"/>
    <w:rsid w:val="00EF448F"/>
    <w:rsid w:val="00EF451C"/>
    <w:rsid w:val="00EF4634"/>
    <w:rsid w:val="00EF464E"/>
    <w:rsid w:val="00EF472E"/>
    <w:rsid w:val="00EF47B4"/>
    <w:rsid w:val="00EF4A5A"/>
    <w:rsid w:val="00EF4EC4"/>
    <w:rsid w:val="00EF5047"/>
    <w:rsid w:val="00EF66A9"/>
    <w:rsid w:val="00EF74D8"/>
    <w:rsid w:val="00F01898"/>
    <w:rsid w:val="00F0191D"/>
    <w:rsid w:val="00F03973"/>
    <w:rsid w:val="00F03ADE"/>
    <w:rsid w:val="00F03F5D"/>
    <w:rsid w:val="00F04BFC"/>
    <w:rsid w:val="00F04F52"/>
    <w:rsid w:val="00F05EE0"/>
    <w:rsid w:val="00F06985"/>
    <w:rsid w:val="00F07DE8"/>
    <w:rsid w:val="00F14AD6"/>
    <w:rsid w:val="00F14D9B"/>
    <w:rsid w:val="00F156B3"/>
    <w:rsid w:val="00F15FD8"/>
    <w:rsid w:val="00F166C3"/>
    <w:rsid w:val="00F16976"/>
    <w:rsid w:val="00F16CAE"/>
    <w:rsid w:val="00F16FFC"/>
    <w:rsid w:val="00F172B5"/>
    <w:rsid w:val="00F175D7"/>
    <w:rsid w:val="00F206A1"/>
    <w:rsid w:val="00F21041"/>
    <w:rsid w:val="00F2129D"/>
    <w:rsid w:val="00F216F3"/>
    <w:rsid w:val="00F21A1A"/>
    <w:rsid w:val="00F21EAA"/>
    <w:rsid w:val="00F22813"/>
    <w:rsid w:val="00F22FC8"/>
    <w:rsid w:val="00F234AA"/>
    <w:rsid w:val="00F241E3"/>
    <w:rsid w:val="00F24C9E"/>
    <w:rsid w:val="00F2588E"/>
    <w:rsid w:val="00F271CB"/>
    <w:rsid w:val="00F27F36"/>
    <w:rsid w:val="00F30BDC"/>
    <w:rsid w:val="00F30FFE"/>
    <w:rsid w:val="00F31395"/>
    <w:rsid w:val="00F31BB9"/>
    <w:rsid w:val="00F325BB"/>
    <w:rsid w:val="00F32881"/>
    <w:rsid w:val="00F32B8C"/>
    <w:rsid w:val="00F33383"/>
    <w:rsid w:val="00F33CB0"/>
    <w:rsid w:val="00F33D5B"/>
    <w:rsid w:val="00F37B09"/>
    <w:rsid w:val="00F4030B"/>
    <w:rsid w:val="00F40357"/>
    <w:rsid w:val="00F41CB4"/>
    <w:rsid w:val="00F41E17"/>
    <w:rsid w:val="00F42DAB"/>
    <w:rsid w:val="00F42F65"/>
    <w:rsid w:val="00F444F5"/>
    <w:rsid w:val="00F4498C"/>
    <w:rsid w:val="00F44F9B"/>
    <w:rsid w:val="00F4552F"/>
    <w:rsid w:val="00F45D7B"/>
    <w:rsid w:val="00F4602E"/>
    <w:rsid w:val="00F46BCF"/>
    <w:rsid w:val="00F50A4D"/>
    <w:rsid w:val="00F50FC9"/>
    <w:rsid w:val="00F51225"/>
    <w:rsid w:val="00F515AF"/>
    <w:rsid w:val="00F51726"/>
    <w:rsid w:val="00F524A6"/>
    <w:rsid w:val="00F53288"/>
    <w:rsid w:val="00F53A0D"/>
    <w:rsid w:val="00F53E05"/>
    <w:rsid w:val="00F5550A"/>
    <w:rsid w:val="00F55552"/>
    <w:rsid w:val="00F55A56"/>
    <w:rsid w:val="00F56088"/>
    <w:rsid w:val="00F562D6"/>
    <w:rsid w:val="00F56BCD"/>
    <w:rsid w:val="00F575A6"/>
    <w:rsid w:val="00F576CB"/>
    <w:rsid w:val="00F6020A"/>
    <w:rsid w:val="00F6031D"/>
    <w:rsid w:val="00F60669"/>
    <w:rsid w:val="00F60944"/>
    <w:rsid w:val="00F60B90"/>
    <w:rsid w:val="00F60FAD"/>
    <w:rsid w:val="00F611CD"/>
    <w:rsid w:val="00F61303"/>
    <w:rsid w:val="00F6132A"/>
    <w:rsid w:val="00F62B29"/>
    <w:rsid w:val="00F65182"/>
    <w:rsid w:val="00F65606"/>
    <w:rsid w:val="00F66614"/>
    <w:rsid w:val="00F67764"/>
    <w:rsid w:val="00F67C72"/>
    <w:rsid w:val="00F67DEB"/>
    <w:rsid w:val="00F71155"/>
    <w:rsid w:val="00F71232"/>
    <w:rsid w:val="00F71733"/>
    <w:rsid w:val="00F71B79"/>
    <w:rsid w:val="00F722B2"/>
    <w:rsid w:val="00F726F5"/>
    <w:rsid w:val="00F7369A"/>
    <w:rsid w:val="00F74722"/>
    <w:rsid w:val="00F74A77"/>
    <w:rsid w:val="00F7540E"/>
    <w:rsid w:val="00F75EB3"/>
    <w:rsid w:val="00F75F45"/>
    <w:rsid w:val="00F77D39"/>
    <w:rsid w:val="00F8228B"/>
    <w:rsid w:val="00F82957"/>
    <w:rsid w:val="00F83857"/>
    <w:rsid w:val="00F83BD2"/>
    <w:rsid w:val="00F83F43"/>
    <w:rsid w:val="00F84AE2"/>
    <w:rsid w:val="00F84DA9"/>
    <w:rsid w:val="00F857CA"/>
    <w:rsid w:val="00F86269"/>
    <w:rsid w:val="00F87037"/>
    <w:rsid w:val="00F8767F"/>
    <w:rsid w:val="00F879B7"/>
    <w:rsid w:val="00F87B5C"/>
    <w:rsid w:val="00F90896"/>
    <w:rsid w:val="00F92B1F"/>
    <w:rsid w:val="00F92C2B"/>
    <w:rsid w:val="00F94170"/>
    <w:rsid w:val="00F94241"/>
    <w:rsid w:val="00F945CD"/>
    <w:rsid w:val="00F95913"/>
    <w:rsid w:val="00F959D6"/>
    <w:rsid w:val="00F95ECF"/>
    <w:rsid w:val="00F971DD"/>
    <w:rsid w:val="00F9792C"/>
    <w:rsid w:val="00F97AAA"/>
    <w:rsid w:val="00F97E0B"/>
    <w:rsid w:val="00FA0229"/>
    <w:rsid w:val="00FA0A5D"/>
    <w:rsid w:val="00FA2062"/>
    <w:rsid w:val="00FA3230"/>
    <w:rsid w:val="00FA3340"/>
    <w:rsid w:val="00FA36C4"/>
    <w:rsid w:val="00FA4AD8"/>
    <w:rsid w:val="00FA4C1F"/>
    <w:rsid w:val="00FA58EE"/>
    <w:rsid w:val="00FA6074"/>
    <w:rsid w:val="00FB04D5"/>
    <w:rsid w:val="00FB0BC1"/>
    <w:rsid w:val="00FB0BD4"/>
    <w:rsid w:val="00FB14EE"/>
    <w:rsid w:val="00FB16C8"/>
    <w:rsid w:val="00FB1B81"/>
    <w:rsid w:val="00FB2D11"/>
    <w:rsid w:val="00FB3597"/>
    <w:rsid w:val="00FB519A"/>
    <w:rsid w:val="00FB53CA"/>
    <w:rsid w:val="00FB7C60"/>
    <w:rsid w:val="00FC0FB2"/>
    <w:rsid w:val="00FC35A1"/>
    <w:rsid w:val="00FC3602"/>
    <w:rsid w:val="00FC3750"/>
    <w:rsid w:val="00FC487C"/>
    <w:rsid w:val="00FC4A5F"/>
    <w:rsid w:val="00FC51A5"/>
    <w:rsid w:val="00FC5263"/>
    <w:rsid w:val="00FD0582"/>
    <w:rsid w:val="00FD0B36"/>
    <w:rsid w:val="00FD0D08"/>
    <w:rsid w:val="00FD168A"/>
    <w:rsid w:val="00FD2AD7"/>
    <w:rsid w:val="00FD3643"/>
    <w:rsid w:val="00FD49E6"/>
    <w:rsid w:val="00FD4B1F"/>
    <w:rsid w:val="00FD4E1B"/>
    <w:rsid w:val="00FD553C"/>
    <w:rsid w:val="00FD6F5E"/>
    <w:rsid w:val="00FD7FB9"/>
    <w:rsid w:val="00FE06CE"/>
    <w:rsid w:val="00FE087D"/>
    <w:rsid w:val="00FE133D"/>
    <w:rsid w:val="00FE2090"/>
    <w:rsid w:val="00FE359D"/>
    <w:rsid w:val="00FE3A88"/>
    <w:rsid w:val="00FE47EA"/>
    <w:rsid w:val="00FE4D5F"/>
    <w:rsid w:val="00FE6229"/>
    <w:rsid w:val="00FE638F"/>
    <w:rsid w:val="00FE67A6"/>
    <w:rsid w:val="00FE7BC4"/>
    <w:rsid w:val="00FF00A0"/>
    <w:rsid w:val="00FF1255"/>
    <w:rsid w:val="00FF29D4"/>
    <w:rsid w:val="00FF329A"/>
    <w:rsid w:val="00FF3687"/>
    <w:rsid w:val="00FF388D"/>
    <w:rsid w:val="00FF39D2"/>
    <w:rsid w:val="00FF4A5D"/>
    <w:rsid w:val="00FF4E23"/>
    <w:rsid w:val="00FF67FA"/>
    <w:rsid w:val="00FF6F33"/>
    <w:rsid w:val="00FF72E9"/>
    <w:rsid w:val="01620E6F"/>
    <w:rsid w:val="02D44548"/>
    <w:rsid w:val="031B33A4"/>
    <w:rsid w:val="04B77A73"/>
    <w:rsid w:val="057C0077"/>
    <w:rsid w:val="066D6C27"/>
    <w:rsid w:val="06C3705F"/>
    <w:rsid w:val="07A46B0E"/>
    <w:rsid w:val="08A55DBF"/>
    <w:rsid w:val="08BD7EE5"/>
    <w:rsid w:val="090D1F2B"/>
    <w:rsid w:val="0A5D35C8"/>
    <w:rsid w:val="0AEF0B8F"/>
    <w:rsid w:val="0C271EE3"/>
    <w:rsid w:val="0D155DA8"/>
    <w:rsid w:val="0D526966"/>
    <w:rsid w:val="0E2664B9"/>
    <w:rsid w:val="11396850"/>
    <w:rsid w:val="13523156"/>
    <w:rsid w:val="13AA097D"/>
    <w:rsid w:val="14751B7D"/>
    <w:rsid w:val="173F4E24"/>
    <w:rsid w:val="177558EC"/>
    <w:rsid w:val="19F50E4B"/>
    <w:rsid w:val="1A8F74FA"/>
    <w:rsid w:val="1B0C180E"/>
    <w:rsid w:val="1CEE4055"/>
    <w:rsid w:val="1D8400E1"/>
    <w:rsid w:val="237E1A69"/>
    <w:rsid w:val="25742315"/>
    <w:rsid w:val="264E1779"/>
    <w:rsid w:val="26F56488"/>
    <w:rsid w:val="27606BC3"/>
    <w:rsid w:val="277E2B4F"/>
    <w:rsid w:val="2B473769"/>
    <w:rsid w:val="2B6B24B5"/>
    <w:rsid w:val="2BC97120"/>
    <w:rsid w:val="2D2F2C02"/>
    <w:rsid w:val="31ED1BA4"/>
    <w:rsid w:val="34697357"/>
    <w:rsid w:val="34A33D19"/>
    <w:rsid w:val="34D65E7D"/>
    <w:rsid w:val="35D669FE"/>
    <w:rsid w:val="363028A9"/>
    <w:rsid w:val="36567C13"/>
    <w:rsid w:val="377518AB"/>
    <w:rsid w:val="37D16A56"/>
    <w:rsid w:val="38540403"/>
    <w:rsid w:val="39C75798"/>
    <w:rsid w:val="3CCB0FD5"/>
    <w:rsid w:val="40D33657"/>
    <w:rsid w:val="41330467"/>
    <w:rsid w:val="426D0C79"/>
    <w:rsid w:val="45892301"/>
    <w:rsid w:val="4E7D6B66"/>
    <w:rsid w:val="4FDE35B8"/>
    <w:rsid w:val="507070DE"/>
    <w:rsid w:val="50ED49BE"/>
    <w:rsid w:val="541E400E"/>
    <w:rsid w:val="556C2B26"/>
    <w:rsid w:val="57283F72"/>
    <w:rsid w:val="5B3D5586"/>
    <w:rsid w:val="5BC53090"/>
    <w:rsid w:val="5BDF0FCF"/>
    <w:rsid w:val="5D0A0EEB"/>
    <w:rsid w:val="5D775D69"/>
    <w:rsid w:val="5D8F6269"/>
    <w:rsid w:val="5DE17A31"/>
    <w:rsid w:val="602D68EB"/>
    <w:rsid w:val="602F1C6F"/>
    <w:rsid w:val="61AB7789"/>
    <w:rsid w:val="65C851F8"/>
    <w:rsid w:val="681C76F7"/>
    <w:rsid w:val="6A973610"/>
    <w:rsid w:val="6AA06A44"/>
    <w:rsid w:val="6D4D0B72"/>
    <w:rsid w:val="6DA7677D"/>
    <w:rsid w:val="6EFB163B"/>
    <w:rsid w:val="6FDC6DDD"/>
    <w:rsid w:val="70A516A7"/>
    <w:rsid w:val="70B0671D"/>
    <w:rsid w:val="71107512"/>
    <w:rsid w:val="712A1AAE"/>
    <w:rsid w:val="71A25945"/>
    <w:rsid w:val="73166BAF"/>
    <w:rsid w:val="7329708E"/>
    <w:rsid w:val="74D93913"/>
    <w:rsid w:val="76470968"/>
    <w:rsid w:val="76C32BCF"/>
    <w:rsid w:val="76CF2072"/>
    <w:rsid w:val="784C1459"/>
    <w:rsid w:val="79A23582"/>
    <w:rsid w:val="7A8D0871"/>
    <w:rsid w:val="7E9D1BEA"/>
    <w:rsid w:val="7F85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A893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0CC"/>
    <w:rPr>
      <w:rFonts w:eastAsia="MS Mincho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61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28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4520BE"/>
    <w:pPr>
      <w:spacing w:before="100" w:beforeAutospacing="1" w:after="100" w:afterAutospacing="1"/>
      <w:outlineLvl w:val="3"/>
    </w:pPr>
    <w:rPr>
      <w:rFonts w:ascii="SimSun" w:eastAsia="SimSun" w:hAnsi="SimSun" w:cs="SimSun"/>
      <w:b/>
      <w:bCs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  <w:lang w:val="zh-CN"/>
    </w:rPr>
  </w:style>
  <w:style w:type="paragraph" w:styleId="BalloonText">
    <w:name w:val="Balloon Text"/>
    <w:basedOn w:val="Normal"/>
    <w:semiHidden/>
    <w:qFormat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536"/>
        <w:tab w:val="right" w:pos="9072"/>
      </w:tabs>
    </w:pPr>
  </w:style>
  <w:style w:type="paragraph" w:styleId="Header">
    <w:name w:val="header"/>
    <w:basedOn w:val="Normal"/>
    <w:link w:val="HeaderChar"/>
    <w:qFormat/>
    <w:pPr>
      <w:tabs>
        <w:tab w:val="center" w:pos="4536"/>
        <w:tab w:val="right" w:pos="9072"/>
      </w:tabs>
    </w:pPr>
    <w:rPr>
      <w:lang w:val="zh-CN"/>
    </w:rPr>
  </w:style>
  <w:style w:type="paragraph" w:styleId="FootnoteText">
    <w:name w:val="footnote text"/>
    <w:basedOn w:val="Normal"/>
    <w:semiHidden/>
    <w:qFormat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styleId="NormalWeb">
    <w:name w:val="Normal (Web)"/>
    <w:basedOn w:val="Normal"/>
    <w:uiPriority w:val="99"/>
    <w:qFormat/>
    <w:pPr>
      <w:spacing w:beforeAutospacing="1" w:afterAutospacing="1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qFormat/>
    <w:rPr>
      <w:sz w:val="16"/>
      <w:szCs w:val="16"/>
    </w:rPr>
  </w:style>
  <w:style w:type="paragraph" w:customStyle="1" w:styleId="History">
    <w:name w:val="History"/>
    <w:basedOn w:val="Normal"/>
    <w:qFormat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Normal"/>
    <w:qFormat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Normal"/>
    <w:qFormat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Normal"/>
    <w:qFormat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Normal"/>
    <w:link w:val="FNBChar"/>
    <w:qFormat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qFormat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Normal"/>
    <w:qFormat/>
  </w:style>
  <w:style w:type="paragraph" w:customStyle="1" w:styleId="TableCaption">
    <w:name w:val="TableCaption"/>
    <w:basedOn w:val="Normal"/>
    <w:qFormat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qFormat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qFormat/>
  </w:style>
  <w:style w:type="paragraph" w:customStyle="1" w:styleId="TableFoot">
    <w:name w:val="TableFoot"/>
    <w:basedOn w:val="TableBody"/>
    <w:qFormat/>
    <w:pPr>
      <w:spacing w:before="60" w:after="60"/>
    </w:pPr>
  </w:style>
  <w:style w:type="paragraph" w:customStyle="1" w:styleId="SchemeCaption">
    <w:name w:val="SchemeCaption"/>
    <w:basedOn w:val="Normal"/>
    <w:qFormat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STOE">
    <w:name w:val="STOE"/>
    <w:basedOn w:val="Normal"/>
    <w:link w:val="STOEChar1"/>
    <w:qFormat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qFormat/>
    <w:rPr>
      <w:rFonts w:ascii="Times" w:hAnsi="Times"/>
      <w:sz w:val="18"/>
      <w:szCs w:val="3276"/>
      <w:lang w:val="en-GB" w:eastAsia="de-DE" w:bidi="ar-SA"/>
    </w:rPr>
  </w:style>
  <w:style w:type="paragraph" w:customStyle="1" w:styleId="Title1">
    <w:name w:val="Title1"/>
    <w:basedOn w:val="Normal"/>
    <w:qFormat/>
    <w:rPr>
      <w:b/>
    </w:rPr>
  </w:style>
  <w:style w:type="paragraph" w:customStyle="1" w:styleId="AuthorsFull">
    <w:name w:val="Authors Full"/>
    <w:basedOn w:val="Normal"/>
    <w:qFormat/>
    <w:rPr>
      <w:i/>
    </w:rPr>
  </w:style>
  <w:style w:type="paragraph" w:customStyle="1" w:styleId="dedication">
    <w:name w:val="dedication"/>
    <w:basedOn w:val="Normal"/>
    <w:qFormat/>
    <w:rPr>
      <w:i/>
    </w:rPr>
  </w:style>
  <w:style w:type="paragraph" w:customStyle="1" w:styleId="Addresses">
    <w:name w:val="Addresses"/>
    <w:basedOn w:val="Normal"/>
    <w:qFormat/>
  </w:style>
  <w:style w:type="paragraph" w:customStyle="1" w:styleId="Acknowledgements">
    <w:name w:val="Acknowledgements"/>
    <w:basedOn w:val="Normal"/>
    <w:qFormat/>
  </w:style>
  <w:style w:type="paragraph" w:customStyle="1" w:styleId="Abstract">
    <w:name w:val="Abstract"/>
    <w:basedOn w:val="Normal"/>
    <w:qFormat/>
    <w:pPr>
      <w:spacing w:line="480" w:lineRule="auto"/>
    </w:pPr>
  </w:style>
  <w:style w:type="paragraph" w:customStyle="1" w:styleId="Head1">
    <w:name w:val="Head 1"/>
    <w:basedOn w:val="Normal"/>
    <w:qFormat/>
    <w:pPr>
      <w:spacing w:line="360" w:lineRule="auto"/>
    </w:pPr>
    <w:rPr>
      <w:b/>
    </w:rPr>
  </w:style>
  <w:style w:type="paragraph" w:customStyle="1" w:styleId="Head2">
    <w:name w:val="Head 2"/>
    <w:basedOn w:val="Normal"/>
    <w:qFormat/>
    <w:pPr>
      <w:spacing w:line="360" w:lineRule="auto"/>
    </w:pPr>
    <w:rPr>
      <w:i/>
    </w:rPr>
  </w:style>
  <w:style w:type="paragraph" w:customStyle="1" w:styleId="dates">
    <w:name w:val="dates"/>
    <w:basedOn w:val="Normal"/>
    <w:qFormat/>
    <w:pPr>
      <w:jc w:val="right"/>
    </w:pPr>
  </w:style>
  <w:style w:type="paragraph" w:customStyle="1" w:styleId="Literature">
    <w:name w:val="Literature"/>
    <w:basedOn w:val="Normal"/>
    <w:qFormat/>
    <w:pPr>
      <w:spacing w:line="480" w:lineRule="auto"/>
    </w:pPr>
  </w:style>
  <w:style w:type="paragraph" w:customStyle="1" w:styleId="Legend">
    <w:name w:val="Legend"/>
    <w:basedOn w:val="Normal"/>
    <w:qFormat/>
  </w:style>
  <w:style w:type="paragraph" w:customStyle="1" w:styleId="MainText">
    <w:name w:val="Main Text"/>
    <w:basedOn w:val="Normal"/>
    <w:link w:val="MainTextChar"/>
    <w:qFormat/>
    <w:pPr>
      <w:spacing w:line="480" w:lineRule="auto"/>
    </w:pPr>
  </w:style>
  <w:style w:type="paragraph" w:customStyle="1" w:styleId="Tableofcontents">
    <w:name w:val="Table of contents"/>
    <w:basedOn w:val="Normal"/>
    <w:qFormat/>
  </w:style>
  <w:style w:type="paragraph" w:customStyle="1" w:styleId="ExperimentalText">
    <w:name w:val="Experimental Text"/>
    <w:basedOn w:val="Normal"/>
    <w:link w:val="ExperimentalTextChar"/>
    <w:qFormat/>
    <w:pPr>
      <w:spacing w:line="480" w:lineRule="auto"/>
    </w:pPr>
  </w:style>
  <w:style w:type="character" w:customStyle="1" w:styleId="ExperimentalTextChar">
    <w:name w:val="Experimental Text Char"/>
    <w:link w:val="ExperimentalText"/>
    <w:qFormat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qFormat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Normal"/>
    <w:qFormat/>
    <w:rPr>
      <w:b/>
    </w:rPr>
  </w:style>
  <w:style w:type="paragraph" w:customStyle="1" w:styleId="Dedication0">
    <w:name w:val="Dedication"/>
    <w:basedOn w:val="Normal"/>
    <w:qFormat/>
  </w:style>
  <w:style w:type="paragraph" w:customStyle="1" w:styleId="Maintext0">
    <w:name w:val="Main text"/>
    <w:basedOn w:val="Normal"/>
    <w:link w:val="MaintextChar0"/>
    <w:qFormat/>
    <w:pPr>
      <w:spacing w:line="480" w:lineRule="auto"/>
    </w:pPr>
  </w:style>
  <w:style w:type="character" w:customStyle="1" w:styleId="MaintextChar0">
    <w:name w:val="Main text Char"/>
    <w:link w:val="Maintext0"/>
    <w:qFormat/>
    <w:rPr>
      <w:sz w:val="24"/>
      <w:szCs w:val="24"/>
      <w:lang w:val="en-US" w:eastAsia="ja-JP"/>
    </w:rPr>
  </w:style>
  <w:style w:type="paragraph" w:customStyle="1" w:styleId="Biography">
    <w:name w:val="Biography"/>
    <w:basedOn w:val="Normal"/>
    <w:qFormat/>
    <w:rPr>
      <w:i/>
    </w:rPr>
  </w:style>
  <w:style w:type="character" w:customStyle="1" w:styleId="HeaderChar">
    <w:name w:val="Header Char"/>
    <w:link w:val="Header"/>
    <w:qFormat/>
    <w:rPr>
      <w:sz w:val="24"/>
      <w:szCs w:val="24"/>
      <w:lang w:eastAsia="ja-JP"/>
    </w:rPr>
  </w:style>
  <w:style w:type="character" w:customStyle="1" w:styleId="CommentTextChar">
    <w:name w:val="Comment Text Char"/>
    <w:link w:val="CommentText"/>
    <w:uiPriority w:val="99"/>
    <w:qFormat/>
    <w:rPr>
      <w:lang w:eastAsia="ja-JP"/>
    </w:rPr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  <w:lang w:eastAsia="ja-JP"/>
    </w:rPr>
  </w:style>
  <w:style w:type="character" w:customStyle="1" w:styleId="FooterChar">
    <w:name w:val="Footer Char"/>
    <w:link w:val="Footer"/>
    <w:uiPriority w:val="99"/>
    <w:qFormat/>
    <w:rPr>
      <w:sz w:val="24"/>
      <w:szCs w:val="24"/>
      <w:lang w:eastAsia="ja-JP"/>
    </w:rPr>
  </w:style>
  <w:style w:type="paragraph" w:customStyle="1" w:styleId="1">
    <w:name w:val="书目1"/>
    <w:basedOn w:val="Normal"/>
    <w:next w:val="Normal"/>
    <w:uiPriority w:val="37"/>
    <w:unhideWhenUsed/>
    <w:qFormat/>
    <w:pPr>
      <w:tabs>
        <w:tab w:val="left" w:pos="504"/>
      </w:tabs>
      <w:ind w:left="504" w:hanging="504"/>
    </w:pPr>
  </w:style>
  <w:style w:type="character" w:customStyle="1" w:styleId="Heading4Char">
    <w:name w:val="Heading 4 Char"/>
    <w:basedOn w:val="DefaultParagraphFont"/>
    <w:link w:val="Heading4"/>
    <w:uiPriority w:val="9"/>
    <w:rsid w:val="004520BE"/>
    <w:rPr>
      <w:rFonts w:ascii="SimSun" w:hAnsi="SimSun" w:cs="SimSun"/>
      <w:b/>
      <w:bCs/>
      <w:sz w:val="24"/>
      <w:szCs w:val="24"/>
    </w:rPr>
  </w:style>
  <w:style w:type="character" w:styleId="PlaceholderText">
    <w:name w:val="Placeholder Text"/>
    <w:basedOn w:val="DefaultParagraphFont"/>
    <w:uiPriority w:val="99"/>
    <w:unhideWhenUsed/>
    <w:rsid w:val="00E2381A"/>
    <w:rPr>
      <w:color w:val="666666"/>
    </w:rPr>
  </w:style>
  <w:style w:type="paragraph" w:customStyle="1" w:styleId="EndNoteBibliographyTitle">
    <w:name w:val="EndNote Bibliography Title"/>
    <w:basedOn w:val="Normal"/>
    <w:link w:val="EndNoteBibliographyTitle0"/>
    <w:rsid w:val="001C3B99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C3B99"/>
    <w:rPr>
      <w:rFonts w:eastAsia="MS Mincho"/>
      <w:noProof/>
      <w:sz w:val="24"/>
      <w:szCs w:val="24"/>
      <w:lang w:eastAsia="ja-JP"/>
    </w:rPr>
  </w:style>
  <w:style w:type="paragraph" w:customStyle="1" w:styleId="EndNoteBibliography">
    <w:name w:val="EndNote Bibliography"/>
    <w:basedOn w:val="Normal"/>
    <w:link w:val="EndNoteBibliography0"/>
    <w:rsid w:val="001C3B99"/>
    <w:pPr>
      <w:jc w:val="both"/>
    </w:pPr>
    <w:rPr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1C3B99"/>
    <w:rPr>
      <w:rFonts w:eastAsia="MS Mincho"/>
      <w:noProof/>
      <w:sz w:val="24"/>
      <w:szCs w:val="24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2D6179"/>
    <w:rPr>
      <w:rFonts w:eastAsia="MS Mincho"/>
      <w:b/>
      <w:bCs/>
      <w:kern w:val="44"/>
      <w:sz w:val="44"/>
      <w:szCs w:val="44"/>
      <w:lang w:val="de-DE" w:eastAsia="ja-JP"/>
    </w:rPr>
  </w:style>
  <w:style w:type="paragraph" w:styleId="Revision">
    <w:name w:val="Revision"/>
    <w:hidden/>
    <w:uiPriority w:val="99"/>
    <w:unhideWhenUsed/>
    <w:rsid w:val="008C30B9"/>
    <w:rPr>
      <w:rFonts w:eastAsia="MS Mincho"/>
      <w:sz w:val="24"/>
      <w:szCs w:val="24"/>
      <w:lang w:val="de-DE" w:eastAsia="ja-JP"/>
    </w:rPr>
  </w:style>
  <w:style w:type="paragraph" w:styleId="ListParagraph">
    <w:name w:val="List Paragraph"/>
    <w:basedOn w:val="Normal"/>
    <w:uiPriority w:val="99"/>
    <w:unhideWhenUsed/>
    <w:rsid w:val="00AA4DF7"/>
    <w:pPr>
      <w:ind w:firstLineChars="200" w:firstLine="420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272881"/>
    <w:rPr>
      <w:rFonts w:eastAsia="MS Mincho"/>
      <w:b/>
      <w:bCs/>
      <w:sz w:val="32"/>
      <w:szCs w:val="32"/>
      <w:lang w:eastAsia="ja-JP"/>
    </w:rPr>
  </w:style>
  <w:style w:type="character" w:customStyle="1" w:styleId="fontstyle01">
    <w:name w:val="fontstyle01"/>
    <w:basedOn w:val="DefaultParagraphFont"/>
    <w:rsid w:val="00836FE4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41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8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6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30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tiff"/><Relationship Id="rId18" Type="http://schemas.openxmlformats.org/officeDocument/2006/relationships/image" Target="media/image6.tiff"/><Relationship Id="rId26" Type="http://schemas.openxmlformats.org/officeDocument/2006/relationships/image" Target="media/image14.tiff"/><Relationship Id="rId39" Type="http://schemas.openxmlformats.org/officeDocument/2006/relationships/image" Target="media/image27.tiff"/><Relationship Id="rId21" Type="http://schemas.openxmlformats.org/officeDocument/2006/relationships/image" Target="media/image9.tiff"/><Relationship Id="rId34" Type="http://schemas.openxmlformats.org/officeDocument/2006/relationships/image" Target="media/image22.tiff"/><Relationship Id="rId42" Type="http://schemas.openxmlformats.org/officeDocument/2006/relationships/footer" Target="footer1.xml"/><Relationship Id="rId7" Type="http://schemas.openxmlformats.org/officeDocument/2006/relationships/numbering" Target="numbering.xml"/><Relationship Id="rId2" Type="http://schemas.openxmlformats.org/officeDocument/2006/relationships/customXml" Target="../customXml/item2.xml"/><Relationship Id="rId16" Type="http://schemas.openxmlformats.org/officeDocument/2006/relationships/image" Target="media/image4.tiff"/><Relationship Id="rId20" Type="http://schemas.openxmlformats.org/officeDocument/2006/relationships/image" Target="media/image8.tiff"/><Relationship Id="rId29" Type="http://schemas.openxmlformats.org/officeDocument/2006/relationships/image" Target="media/image17.tiff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image" Target="media/image12.tiff"/><Relationship Id="rId32" Type="http://schemas.openxmlformats.org/officeDocument/2006/relationships/image" Target="media/image20.tiff"/><Relationship Id="rId37" Type="http://schemas.openxmlformats.org/officeDocument/2006/relationships/image" Target="media/image25.tiff"/><Relationship Id="rId40" Type="http://schemas.openxmlformats.org/officeDocument/2006/relationships/image" Target="media/image28.tiff"/><Relationship Id="rId5" Type="http://schemas.openxmlformats.org/officeDocument/2006/relationships/customXml" Target="../customXml/item5.xml"/><Relationship Id="rId15" Type="http://schemas.openxmlformats.org/officeDocument/2006/relationships/image" Target="media/image3.tiff"/><Relationship Id="rId23" Type="http://schemas.openxmlformats.org/officeDocument/2006/relationships/image" Target="media/image11.tiff"/><Relationship Id="rId28" Type="http://schemas.openxmlformats.org/officeDocument/2006/relationships/image" Target="media/image16.tiff"/><Relationship Id="rId36" Type="http://schemas.openxmlformats.org/officeDocument/2006/relationships/image" Target="media/image24.tiff"/><Relationship Id="rId10" Type="http://schemas.openxmlformats.org/officeDocument/2006/relationships/webSettings" Target="webSettings.xml"/><Relationship Id="rId19" Type="http://schemas.openxmlformats.org/officeDocument/2006/relationships/image" Target="media/image7.tiff"/><Relationship Id="rId31" Type="http://schemas.openxmlformats.org/officeDocument/2006/relationships/image" Target="media/image19.tiff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tiff"/><Relationship Id="rId22" Type="http://schemas.openxmlformats.org/officeDocument/2006/relationships/image" Target="media/image10.tiff"/><Relationship Id="rId27" Type="http://schemas.openxmlformats.org/officeDocument/2006/relationships/image" Target="media/image15.tiff"/><Relationship Id="rId30" Type="http://schemas.openxmlformats.org/officeDocument/2006/relationships/image" Target="media/image18.tiff"/><Relationship Id="rId35" Type="http://schemas.openxmlformats.org/officeDocument/2006/relationships/image" Target="media/image23.tiff"/><Relationship Id="rId43" Type="http://schemas.openxmlformats.org/officeDocument/2006/relationships/fontTable" Target="fontTable.xml"/><Relationship Id="rId8" Type="http://schemas.openxmlformats.org/officeDocument/2006/relationships/styles" Target="styles.xm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image" Target="media/image5.jpeg"/><Relationship Id="rId25" Type="http://schemas.openxmlformats.org/officeDocument/2006/relationships/image" Target="media/image13.tiff"/><Relationship Id="rId33" Type="http://schemas.openxmlformats.org/officeDocument/2006/relationships/image" Target="media/image21.tiff"/><Relationship Id="rId38" Type="http://schemas.openxmlformats.org/officeDocument/2006/relationships/image" Target="media/image2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4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5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CCF93232-936C-4042-94C0-BEDC75A09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2083</Words>
  <Characters>11877</Characters>
  <Application>Microsoft Office Word</Application>
  <DocSecurity>0</DocSecurity>
  <Lines>98</Lines>
  <Paragraphs>27</Paragraphs>
  <ScaleCrop>false</ScaleCrop>
  <LinksUpToDate>false</LinksUpToDate>
  <CharactersWithSpaces>13933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2024-08-02T08:20:00Z</dcterms:created>
  <dcterms:modified xsi:type="dcterms:W3CDTF">2024-08-02T08:20:00Z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  <property fmtid="{D5CDD505-2E9C-101B-9397-08002B2CF9AE}" pid="3" name="KSOProductBuildVer">
    <vt:lpwstr>2052-11.1.0.9662</vt:lpwstr>
  </property>
  <property fmtid="{D5CDD505-2E9C-101B-9397-08002B2CF9AE}" pid="4" name="ZOTERO_PREF_1">
    <vt:lpwstr>&lt;data data-version="3" zotero-version="6.0.26"&gt;&lt;session id="CdIk5oot"/&gt;&lt;style id="http://www.zotero.org/styles/advanced-materials" hasBibliography="1" bibliographyStyleHasBeenSet="1"/&gt;&lt;prefs&gt;&lt;pref name="fieldType" value="Field"/&gt;&lt;/prefs&gt;&lt;/data&gt;</vt:lpwstr>
  </property>
</Properties>
</file>