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25DA4C" w14:textId="77777777" w:rsidR="00DC3D1D" w:rsidRDefault="00DC3D1D" w:rsidP="00DC3D1D">
      <w:pPr>
        <w:rPr>
          <w:lang w:val="en-US"/>
        </w:rPr>
      </w:pPr>
      <w:r>
        <w:rPr>
          <w:lang w:val="en-US"/>
        </w:rPr>
        <w:t>Tables</w:t>
      </w:r>
    </w:p>
    <w:p w14:paraId="673463FB" w14:textId="77777777" w:rsidR="00DC3D1D" w:rsidRPr="0011386D" w:rsidRDefault="00DC3D1D" w:rsidP="00DC3D1D">
      <w:pPr>
        <w:jc w:val="both"/>
        <w:rPr>
          <w:rFonts w:ascii="Times New Roman" w:hAnsi="Times New Roman" w:cs="Times New Roman"/>
          <w:lang w:val="en-GB"/>
        </w:rPr>
      </w:pPr>
      <w:r w:rsidRPr="0011386D">
        <w:rPr>
          <w:rFonts w:ascii="Times New Roman" w:hAnsi="Times New Roman" w:cs="Times New Roman"/>
          <w:lang w:val="en-GB"/>
        </w:rPr>
        <w:t>Table 1. Predicting health status at NUTS 3 level</w:t>
      </w:r>
    </w:p>
    <w:p w14:paraId="5FEC943C" w14:textId="77777777" w:rsidR="00DC3D1D" w:rsidRPr="0011386D" w:rsidRDefault="00DC3D1D" w:rsidP="00DC3D1D">
      <w:pPr>
        <w:jc w:val="both"/>
        <w:rPr>
          <w:rFonts w:ascii="Times New Roman" w:hAnsi="Times New Roman" w:cs="Times New Roman"/>
          <w:lang w:val="en-GB"/>
        </w:rPr>
      </w:pPr>
      <w:r w:rsidRPr="0011386D">
        <w:rPr>
          <w:rFonts w:ascii="Times New Roman" w:hAnsi="Times New Roman" w:cs="Times New Roman"/>
          <w:lang w:val="en-GB"/>
        </w:rPr>
        <w:object w:dxaOrig="9000" w:dyaOrig="8966" w14:anchorId="40F207E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5pt;height:343.5pt" o:ole="">
            <v:imagedata r:id="rId4" o:title=""/>
          </v:shape>
          <o:OLEObject Type="Embed" ProgID="Excel.Sheet.12" ShapeID="_x0000_i1025" DrawAspect="Content" ObjectID="_1792570891" r:id="rId5"/>
        </w:object>
      </w:r>
    </w:p>
    <w:tbl>
      <w:tblPr>
        <w:tblStyle w:val="TableGrid"/>
        <w:tblW w:w="0" w:type="auto"/>
        <w:tblLook w:val="04A0" w:firstRow="1" w:lastRow="0" w:firstColumn="1" w:lastColumn="0" w:noHBand="0" w:noVBand="1"/>
      </w:tblPr>
      <w:tblGrid>
        <w:gridCol w:w="8494"/>
      </w:tblGrid>
      <w:tr w:rsidR="00DC3D1D" w:rsidRPr="0011386D" w14:paraId="187251D3" w14:textId="77777777" w:rsidTr="00FC2E98">
        <w:tc>
          <w:tcPr>
            <w:tcW w:w="8494" w:type="dxa"/>
          </w:tcPr>
          <w:p w14:paraId="11FFABE6" w14:textId="77777777" w:rsidR="00DC3D1D" w:rsidRPr="0011386D" w:rsidRDefault="00DC3D1D" w:rsidP="00FC2E98">
            <w:pPr>
              <w:jc w:val="both"/>
              <w:rPr>
                <w:rFonts w:ascii="Times New Roman" w:hAnsi="Times New Roman" w:cs="Times New Roman"/>
                <w:lang w:val="en-GB"/>
              </w:rPr>
            </w:pPr>
            <w:r w:rsidRPr="0011386D">
              <w:rPr>
                <w:rFonts w:ascii="Times New Roman" w:hAnsi="Times New Roman" w:cs="Times New Roman"/>
                <w:lang w:val="en-GB"/>
              </w:rPr>
              <w:t>Data source: EUROSTAT. Own computations. OLS regressions in STATA 16. Robust standard errors. Colinearity effects, identified by VIF command in STATA, were avoided by eliminating dummies of counties generating VIF that are higher than 4. Very small countries like MT, EE, LV, CY  were eliminated from the series of country predictors. West Germany was also eliminated from the list of predictors to avoid collinearity. Shadow marks significant coefficients for p&lt;0.05.  Urbanisation and competitiveness are factor scores in a separate PCA. Urbanization factor aggregates urbanity of NUTS 3, density, and having not the capital city of the country in the reference NUTS region. All the variables for the factor score competitiveness are measured at the NUTS 2 level. It aggregates regional competitiveness,  education of the population of more than 25 years old, net migration rate, and NEET measures the percentage of people 15-29 years old that are neither in employment nor in education institutions.</w:t>
            </w:r>
          </w:p>
        </w:tc>
      </w:tr>
    </w:tbl>
    <w:p w14:paraId="79E3B289" w14:textId="77777777" w:rsidR="00D30773" w:rsidRDefault="00D30773"/>
    <w:sectPr w:rsidR="00D307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D1D"/>
    <w:rsid w:val="00204F43"/>
    <w:rsid w:val="00854297"/>
    <w:rsid w:val="00D30773"/>
    <w:rsid w:val="00DC3D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321A29"/>
  <w15:chartTrackingRefBased/>
  <w15:docId w15:val="{42F4859A-836C-4BC0-858E-07E6E68C1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3D1D"/>
    <w:pPr>
      <w:spacing w:after="0" w:line="360" w:lineRule="auto"/>
    </w:pPr>
    <w:rPr>
      <w:sz w:val="22"/>
      <w:szCs w:val="22"/>
      <w:lang w:val="ro-RO"/>
    </w:rPr>
  </w:style>
  <w:style w:type="paragraph" w:styleId="Heading1">
    <w:name w:val="heading 1"/>
    <w:basedOn w:val="Normal"/>
    <w:next w:val="Normal"/>
    <w:link w:val="Heading1Char"/>
    <w:uiPriority w:val="9"/>
    <w:qFormat/>
    <w:rsid w:val="00DC3D1D"/>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lang w:val="en-US"/>
    </w:rPr>
  </w:style>
  <w:style w:type="paragraph" w:styleId="Heading2">
    <w:name w:val="heading 2"/>
    <w:basedOn w:val="Normal"/>
    <w:next w:val="Normal"/>
    <w:link w:val="Heading2Char"/>
    <w:uiPriority w:val="9"/>
    <w:semiHidden/>
    <w:unhideWhenUsed/>
    <w:qFormat/>
    <w:rsid w:val="00DC3D1D"/>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lang w:val="en-US"/>
    </w:rPr>
  </w:style>
  <w:style w:type="paragraph" w:styleId="Heading3">
    <w:name w:val="heading 3"/>
    <w:basedOn w:val="Normal"/>
    <w:next w:val="Normal"/>
    <w:link w:val="Heading3Char"/>
    <w:uiPriority w:val="9"/>
    <w:semiHidden/>
    <w:unhideWhenUsed/>
    <w:qFormat/>
    <w:rsid w:val="00DC3D1D"/>
    <w:pPr>
      <w:keepNext/>
      <w:keepLines/>
      <w:spacing w:before="160" w:after="80" w:line="278" w:lineRule="auto"/>
      <w:outlineLvl w:val="2"/>
    </w:pPr>
    <w:rPr>
      <w:rFonts w:eastAsiaTheme="majorEastAsia" w:cstheme="majorBidi"/>
      <w:color w:val="0F4761" w:themeColor="accent1" w:themeShade="BF"/>
      <w:sz w:val="28"/>
      <w:szCs w:val="28"/>
      <w:lang w:val="en-US"/>
    </w:rPr>
  </w:style>
  <w:style w:type="paragraph" w:styleId="Heading4">
    <w:name w:val="heading 4"/>
    <w:basedOn w:val="Normal"/>
    <w:next w:val="Normal"/>
    <w:link w:val="Heading4Char"/>
    <w:uiPriority w:val="9"/>
    <w:semiHidden/>
    <w:unhideWhenUsed/>
    <w:qFormat/>
    <w:rsid w:val="00DC3D1D"/>
    <w:pPr>
      <w:keepNext/>
      <w:keepLines/>
      <w:spacing w:before="80" w:after="40" w:line="278" w:lineRule="auto"/>
      <w:outlineLvl w:val="3"/>
    </w:pPr>
    <w:rPr>
      <w:rFonts w:eastAsiaTheme="majorEastAsia" w:cstheme="majorBidi"/>
      <w:i/>
      <w:iCs/>
      <w:color w:val="0F4761" w:themeColor="accent1" w:themeShade="BF"/>
      <w:sz w:val="24"/>
      <w:szCs w:val="24"/>
      <w:lang w:val="en-US"/>
    </w:rPr>
  </w:style>
  <w:style w:type="paragraph" w:styleId="Heading5">
    <w:name w:val="heading 5"/>
    <w:basedOn w:val="Normal"/>
    <w:next w:val="Normal"/>
    <w:link w:val="Heading5Char"/>
    <w:uiPriority w:val="9"/>
    <w:semiHidden/>
    <w:unhideWhenUsed/>
    <w:qFormat/>
    <w:rsid w:val="00DC3D1D"/>
    <w:pPr>
      <w:keepNext/>
      <w:keepLines/>
      <w:spacing w:before="80" w:after="40" w:line="278" w:lineRule="auto"/>
      <w:outlineLvl w:val="4"/>
    </w:pPr>
    <w:rPr>
      <w:rFonts w:eastAsiaTheme="majorEastAsia" w:cstheme="majorBidi"/>
      <w:color w:val="0F4761" w:themeColor="accent1" w:themeShade="BF"/>
      <w:sz w:val="24"/>
      <w:szCs w:val="24"/>
      <w:lang w:val="en-US"/>
    </w:rPr>
  </w:style>
  <w:style w:type="paragraph" w:styleId="Heading6">
    <w:name w:val="heading 6"/>
    <w:basedOn w:val="Normal"/>
    <w:next w:val="Normal"/>
    <w:link w:val="Heading6Char"/>
    <w:uiPriority w:val="9"/>
    <w:semiHidden/>
    <w:unhideWhenUsed/>
    <w:qFormat/>
    <w:rsid w:val="00DC3D1D"/>
    <w:pPr>
      <w:keepNext/>
      <w:keepLines/>
      <w:spacing w:before="40" w:line="278" w:lineRule="auto"/>
      <w:outlineLvl w:val="5"/>
    </w:pPr>
    <w:rPr>
      <w:rFonts w:eastAsiaTheme="majorEastAsia" w:cstheme="majorBidi"/>
      <w:i/>
      <w:iCs/>
      <w:color w:val="595959" w:themeColor="text1" w:themeTint="A6"/>
      <w:sz w:val="24"/>
      <w:szCs w:val="24"/>
      <w:lang w:val="en-US"/>
    </w:rPr>
  </w:style>
  <w:style w:type="paragraph" w:styleId="Heading7">
    <w:name w:val="heading 7"/>
    <w:basedOn w:val="Normal"/>
    <w:next w:val="Normal"/>
    <w:link w:val="Heading7Char"/>
    <w:uiPriority w:val="9"/>
    <w:semiHidden/>
    <w:unhideWhenUsed/>
    <w:qFormat/>
    <w:rsid w:val="00DC3D1D"/>
    <w:pPr>
      <w:keepNext/>
      <w:keepLines/>
      <w:spacing w:before="40" w:line="278" w:lineRule="auto"/>
      <w:outlineLvl w:val="6"/>
    </w:pPr>
    <w:rPr>
      <w:rFonts w:eastAsiaTheme="majorEastAsia" w:cstheme="majorBidi"/>
      <w:color w:val="595959" w:themeColor="text1" w:themeTint="A6"/>
      <w:sz w:val="24"/>
      <w:szCs w:val="24"/>
      <w:lang w:val="en-US"/>
    </w:rPr>
  </w:style>
  <w:style w:type="paragraph" w:styleId="Heading8">
    <w:name w:val="heading 8"/>
    <w:basedOn w:val="Normal"/>
    <w:next w:val="Normal"/>
    <w:link w:val="Heading8Char"/>
    <w:uiPriority w:val="9"/>
    <w:semiHidden/>
    <w:unhideWhenUsed/>
    <w:qFormat/>
    <w:rsid w:val="00DC3D1D"/>
    <w:pPr>
      <w:keepNext/>
      <w:keepLines/>
      <w:spacing w:line="278" w:lineRule="auto"/>
      <w:outlineLvl w:val="7"/>
    </w:pPr>
    <w:rPr>
      <w:rFonts w:eastAsiaTheme="majorEastAsia" w:cstheme="majorBidi"/>
      <w:i/>
      <w:iCs/>
      <w:color w:val="272727" w:themeColor="text1" w:themeTint="D8"/>
      <w:sz w:val="24"/>
      <w:szCs w:val="24"/>
      <w:lang w:val="en-US"/>
    </w:rPr>
  </w:style>
  <w:style w:type="paragraph" w:styleId="Heading9">
    <w:name w:val="heading 9"/>
    <w:basedOn w:val="Normal"/>
    <w:next w:val="Normal"/>
    <w:link w:val="Heading9Char"/>
    <w:uiPriority w:val="9"/>
    <w:semiHidden/>
    <w:unhideWhenUsed/>
    <w:qFormat/>
    <w:rsid w:val="00DC3D1D"/>
    <w:pPr>
      <w:keepNext/>
      <w:keepLines/>
      <w:spacing w:line="278" w:lineRule="auto"/>
      <w:outlineLvl w:val="8"/>
    </w:pPr>
    <w:rPr>
      <w:rFonts w:eastAsiaTheme="majorEastAsia" w:cstheme="majorBidi"/>
      <w:color w:val="272727" w:themeColor="text1" w:themeTint="D8"/>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3D1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C3D1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C3D1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C3D1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C3D1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C3D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C3D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C3D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C3D1D"/>
    <w:rPr>
      <w:rFonts w:eastAsiaTheme="majorEastAsia" w:cstheme="majorBidi"/>
      <w:color w:val="272727" w:themeColor="text1" w:themeTint="D8"/>
    </w:rPr>
  </w:style>
  <w:style w:type="paragraph" w:styleId="Title">
    <w:name w:val="Title"/>
    <w:basedOn w:val="Normal"/>
    <w:next w:val="Normal"/>
    <w:link w:val="TitleChar"/>
    <w:uiPriority w:val="10"/>
    <w:qFormat/>
    <w:rsid w:val="00DC3D1D"/>
    <w:pPr>
      <w:spacing w:after="80" w:line="240" w:lineRule="auto"/>
      <w:contextualSpacing/>
    </w:pPr>
    <w:rPr>
      <w:rFonts w:asciiTheme="majorHAnsi" w:eastAsiaTheme="majorEastAsia" w:hAnsiTheme="majorHAnsi" w:cstheme="majorBidi"/>
      <w:spacing w:val="-10"/>
      <w:kern w:val="28"/>
      <w:sz w:val="56"/>
      <w:szCs w:val="56"/>
      <w:lang w:val="en-US"/>
    </w:rPr>
  </w:style>
  <w:style w:type="character" w:customStyle="1" w:styleId="TitleChar">
    <w:name w:val="Title Char"/>
    <w:basedOn w:val="DefaultParagraphFont"/>
    <w:link w:val="Title"/>
    <w:uiPriority w:val="10"/>
    <w:rsid w:val="00DC3D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3D1D"/>
    <w:pPr>
      <w:numPr>
        <w:ilvl w:val="1"/>
      </w:numPr>
      <w:spacing w:after="160" w:line="278" w:lineRule="auto"/>
    </w:pPr>
    <w:rPr>
      <w:rFonts w:eastAsiaTheme="majorEastAsia" w:cstheme="majorBidi"/>
      <w:color w:val="595959" w:themeColor="text1" w:themeTint="A6"/>
      <w:spacing w:val="15"/>
      <w:sz w:val="28"/>
      <w:szCs w:val="28"/>
      <w:lang w:val="en-US"/>
    </w:rPr>
  </w:style>
  <w:style w:type="character" w:customStyle="1" w:styleId="SubtitleChar">
    <w:name w:val="Subtitle Char"/>
    <w:basedOn w:val="DefaultParagraphFont"/>
    <w:link w:val="Subtitle"/>
    <w:uiPriority w:val="11"/>
    <w:rsid w:val="00DC3D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C3D1D"/>
    <w:pPr>
      <w:spacing w:before="160" w:after="160" w:line="278" w:lineRule="auto"/>
      <w:jc w:val="center"/>
    </w:pPr>
    <w:rPr>
      <w:i/>
      <w:iCs/>
      <w:color w:val="404040" w:themeColor="text1" w:themeTint="BF"/>
      <w:sz w:val="24"/>
      <w:szCs w:val="24"/>
      <w:lang w:val="en-US"/>
    </w:rPr>
  </w:style>
  <w:style w:type="character" w:customStyle="1" w:styleId="QuoteChar">
    <w:name w:val="Quote Char"/>
    <w:basedOn w:val="DefaultParagraphFont"/>
    <w:link w:val="Quote"/>
    <w:uiPriority w:val="29"/>
    <w:rsid w:val="00DC3D1D"/>
    <w:rPr>
      <w:i/>
      <w:iCs/>
      <w:color w:val="404040" w:themeColor="text1" w:themeTint="BF"/>
    </w:rPr>
  </w:style>
  <w:style w:type="paragraph" w:styleId="ListParagraph">
    <w:name w:val="List Paragraph"/>
    <w:basedOn w:val="Normal"/>
    <w:uiPriority w:val="34"/>
    <w:qFormat/>
    <w:rsid w:val="00DC3D1D"/>
    <w:pPr>
      <w:spacing w:after="160" w:line="278" w:lineRule="auto"/>
      <w:ind w:left="720"/>
      <w:contextualSpacing/>
    </w:pPr>
    <w:rPr>
      <w:sz w:val="24"/>
      <w:szCs w:val="24"/>
      <w:lang w:val="en-US"/>
    </w:rPr>
  </w:style>
  <w:style w:type="character" w:styleId="IntenseEmphasis">
    <w:name w:val="Intense Emphasis"/>
    <w:basedOn w:val="DefaultParagraphFont"/>
    <w:uiPriority w:val="21"/>
    <w:qFormat/>
    <w:rsid w:val="00DC3D1D"/>
    <w:rPr>
      <w:i/>
      <w:iCs/>
      <w:color w:val="0F4761" w:themeColor="accent1" w:themeShade="BF"/>
    </w:rPr>
  </w:style>
  <w:style w:type="paragraph" w:styleId="IntenseQuote">
    <w:name w:val="Intense Quote"/>
    <w:basedOn w:val="Normal"/>
    <w:next w:val="Normal"/>
    <w:link w:val="IntenseQuoteChar"/>
    <w:uiPriority w:val="30"/>
    <w:qFormat/>
    <w:rsid w:val="00DC3D1D"/>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lang w:val="en-US"/>
    </w:rPr>
  </w:style>
  <w:style w:type="character" w:customStyle="1" w:styleId="IntenseQuoteChar">
    <w:name w:val="Intense Quote Char"/>
    <w:basedOn w:val="DefaultParagraphFont"/>
    <w:link w:val="IntenseQuote"/>
    <w:uiPriority w:val="30"/>
    <w:rsid w:val="00DC3D1D"/>
    <w:rPr>
      <w:i/>
      <w:iCs/>
      <w:color w:val="0F4761" w:themeColor="accent1" w:themeShade="BF"/>
    </w:rPr>
  </w:style>
  <w:style w:type="character" w:styleId="IntenseReference">
    <w:name w:val="Intense Reference"/>
    <w:basedOn w:val="DefaultParagraphFont"/>
    <w:uiPriority w:val="32"/>
    <w:qFormat/>
    <w:rsid w:val="00DC3D1D"/>
    <w:rPr>
      <w:b/>
      <w:bCs/>
      <w:smallCaps/>
      <w:color w:val="0F4761" w:themeColor="accent1" w:themeShade="BF"/>
      <w:spacing w:val="5"/>
    </w:rPr>
  </w:style>
  <w:style w:type="table" w:styleId="TableGrid">
    <w:name w:val="Table Grid"/>
    <w:basedOn w:val="TableNormal"/>
    <w:uiPriority w:val="39"/>
    <w:rsid w:val="00DC3D1D"/>
    <w:pPr>
      <w:spacing w:after="0" w:line="240" w:lineRule="auto"/>
    </w:pPr>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package" Target="embeddings/Microsoft_Excel_Worksheet.xlsx"/><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162</Words>
  <Characters>927</Characters>
  <Application>Microsoft Office Word</Application>
  <DocSecurity>0</DocSecurity>
  <Lines>7</Lines>
  <Paragraphs>2</Paragraphs>
  <ScaleCrop>false</ScaleCrop>
  <Company>SpringerNature</Company>
  <LinksUpToDate>false</LinksUpToDate>
  <CharactersWithSpaces>1087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Nilesh Nawale</dc:creator>
  <cp:keywords/>
  <dc:description/>
  <cp:lastModifiedBy>Nilesh Nawale</cp:lastModifiedBy>
  <cp:revision>1</cp:revision>
  <dcterms:created xsi:type="dcterms:W3CDTF">2024-11-08T06:05:00Z</dcterms:created>
  <dcterms:modified xsi:type="dcterms:W3CDTF">2024-11-08T06:05:00Z</dcterms:modified>
</cp:coreProperties>
</file>