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1EC72" w14:textId="77777777" w:rsidR="00CA632E" w:rsidRPr="00AE044B" w:rsidRDefault="00CA632E" w:rsidP="00CA632E">
      <w:pPr>
        <w:pStyle w:val="We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E04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Harnessing an integrated </w:t>
      </w:r>
      <w:proofErr w:type="spellStart"/>
      <w:r w:rsidRPr="00AE04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glyco-nanovaccine</w:t>
      </w:r>
      <w:proofErr w:type="spellEnd"/>
      <w:r w:rsidRPr="00AE04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technology for enhanced cancer immunotherapy</w:t>
      </w:r>
    </w:p>
    <w:p w14:paraId="19F8CACD" w14:textId="77777777" w:rsidR="00CA632E" w:rsidRPr="00AE044B" w:rsidRDefault="00CA632E" w:rsidP="00CA632E">
      <w:pPr>
        <w:pStyle w:val="We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888D7D6" w14:textId="77777777" w:rsidR="00CA632E" w:rsidRPr="00AE044B" w:rsidRDefault="00CA632E" w:rsidP="00CA632E">
      <w:pPr>
        <w:pStyle w:val="We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  <w:r w:rsidRPr="00AE044B">
        <w:rPr>
          <w:rFonts w:ascii="Times New Roman" w:hAnsi="Times New Roman" w:cs="Times New Roman"/>
          <w:color w:val="000000" w:themeColor="text1"/>
        </w:rPr>
        <w:t>Mayumi Niimura</w:t>
      </w:r>
      <w:r w:rsidRPr="00AE044B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AE044B">
        <w:rPr>
          <w:rFonts w:ascii="Times New Roman" w:hAnsi="Times New Roman" w:cs="Times New Roman"/>
          <w:color w:val="000000" w:themeColor="text1"/>
        </w:rPr>
        <w:t>, Yasuhisa Sakamoto</w:t>
      </w:r>
      <w:proofErr w:type="gramStart"/>
      <w:r w:rsidRPr="00AE044B">
        <w:rPr>
          <w:rFonts w:ascii="Times New Roman" w:hAnsi="Times New Roman" w:cs="Times New Roman"/>
          <w:color w:val="000000" w:themeColor="text1"/>
          <w:vertAlign w:val="superscript"/>
        </w:rPr>
        <w:t>1,#</w:t>
      </w:r>
      <w:proofErr w:type="gramEnd"/>
      <w:r w:rsidRPr="00AE044B">
        <w:rPr>
          <w:rFonts w:ascii="Times New Roman" w:hAnsi="Times New Roman" w:cs="Times New Roman"/>
          <w:color w:val="000000" w:themeColor="text1"/>
        </w:rPr>
        <w:t>, Mayuko Shimoda</w:t>
      </w:r>
      <w:r w:rsidRPr="00AE044B">
        <w:rPr>
          <w:rFonts w:ascii="Times New Roman" w:hAnsi="Times New Roman" w:cs="Times New Roman"/>
          <w:color w:val="000000" w:themeColor="text1"/>
          <w:vertAlign w:val="superscript"/>
        </w:rPr>
        <w:t>1,#</w:t>
      </w:r>
      <w:r w:rsidRPr="00AE044B">
        <w:rPr>
          <w:rFonts w:ascii="Times New Roman" w:hAnsi="Times New Roman" w:cs="Times New Roman"/>
          <w:color w:val="000000" w:themeColor="text1"/>
        </w:rPr>
        <w:t>, Narumi Harada</w:t>
      </w:r>
      <w:r w:rsidRPr="00AE044B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AE044B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AE044B">
        <w:rPr>
          <w:rFonts w:ascii="Times New Roman" w:hAnsi="Times New Roman" w:cs="Times New Roman"/>
          <w:color w:val="000000" w:themeColor="text1"/>
        </w:rPr>
        <w:t>Ayato</w:t>
      </w:r>
      <w:proofErr w:type="spellEnd"/>
      <w:r w:rsidRPr="00AE044B">
        <w:rPr>
          <w:rFonts w:ascii="Times New Roman" w:hAnsi="Times New Roman" w:cs="Times New Roman"/>
          <w:color w:val="000000" w:themeColor="text1"/>
        </w:rPr>
        <w:t xml:space="preserve"> Maeda</w:t>
      </w:r>
      <w:r w:rsidRPr="00AE044B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AE044B">
        <w:rPr>
          <w:rFonts w:ascii="Times New Roman" w:hAnsi="Times New Roman" w:cs="Times New Roman"/>
          <w:color w:val="000000" w:themeColor="text1"/>
        </w:rPr>
        <w:t>, Shiho Wada</w:t>
      </w:r>
      <w:r w:rsidRPr="00AE044B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AE044B">
        <w:rPr>
          <w:rFonts w:ascii="Times New Roman" w:hAnsi="Times New Roman" w:cs="Times New Roman"/>
          <w:color w:val="000000" w:themeColor="text1"/>
        </w:rPr>
        <w:t>, Koki Murata</w:t>
      </w:r>
      <w:r w:rsidRPr="00AE044B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AE044B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AE044B">
        <w:rPr>
          <w:rFonts w:ascii="Times New Roman" w:hAnsi="Times New Roman" w:cs="Times New Roman"/>
          <w:color w:val="000000" w:themeColor="text1"/>
        </w:rPr>
        <w:t>Saisai</w:t>
      </w:r>
      <w:proofErr w:type="spellEnd"/>
      <w:r w:rsidRPr="00AE044B">
        <w:rPr>
          <w:rFonts w:ascii="Times New Roman" w:hAnsi="Times New Roman" w:cs="Times New Roman"/>
          <w:color w:val="000000" w:themeColor="text1"/>
        </w:rPr>
        <w:t xml:space="preserve"> Liu</w:t>
      </w:r>
      <w:r w:rsidRPr="00AE044B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AE044B">
        <w:rPr>
          <w:rFonts w:ascii="Times New Roman" w:hAnsi="Times New Roman" w:cs="Times New Roman"/>
          <w:color w:val="000000" w:themeColor="text1"/>
        </w:rPr>
        <w:t>, Haruka Ohara</w:t>
      </w:r>
      <w:r w:rsidRPr="00AE044B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AE044B">
        <w:rPr>
          <w:rFonts w:ascii="Times New Roman" w:hAnsi="Times New Roman" w:cs="Times New Roman"/>
          <w:color w:val="000000" w:themeColor="text1"/>
        </w:rPr>
        <w:t>, Asuka Iwamoto</w:t>
      </w:r>
      <w:r w:rsidRPr="00AE044B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AE044B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AE044B">
        <w:rPr>
          <w:rFonts w:ascii="Times New Roman" w:hAnsi="Times New Roman" w:cs="Times New Roman"/>
          <w:color w:val="000000" w:themeColor="text1"/>
        </w:rPr>
        <w:t>Yohei</w:t>
      </w:r>
      <w:proofErr w:type="spellEnd"/>
      <w:r w:rsidRPr="00AE044B">
        <w:rPr>
          <w:rFonts w:ascii="Times New Roman" w:hAnsi="Times New Roman" w:cs="Times New Roman"/>
          <w:color w:val="000000" w:themeColor="text1"/>
        </w:rPr>
        <w:t xml:space="preserve"> Kanamori</w:t>
      </w:r>
      <w:r w:rsidRPr="00AE044B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AE044B">
        <w:rPr>
          <w:rFonts w:ascii="Times New Roman" w:hAnsi="Times New Roman" w:cs="Times New Roman"/>
          <w:color w:val="000000" w:themeColor="text1"/>
        </w:rPr>
        <w:t>, Akihiro Nita</w:t>
      </w:r>
      <w:r w:rsidRPr="00AE044B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AE044B">
        <w:rPr>
          <w:rFonts w:ascii="Times New Roman" w:hAnsi="Times New Roman" w:cs="Times New Roman"/>
          <w:color w:val="000000" w:themeColor="text1"/>
        </w:rPr>
        <w:t>, Masahiro Wakao</w:t>
      </w:r>
      <w:r w:rsidRPr="00AE044B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AE044B">
        <w:rPr>
          <w:rFonts w:ascii="Times New Roman" w:hAnsi="Times New Roman" w:cs="Times New Roman"/>
          <w:color w:val="000000" w:themeColor="text1"/>
        </w:rPr>
        <w:t>, Yasuo Suda</w:t>
      </w:r>
      <w:r w:rsidRPr="00AE044B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AE044B">
        <w:rPr>
          <w:rFonts w:ascii="Times New Roman" w:hAnsi="Times New Roman" w:cs="Times New Roman"/>
          <w:color w:val="000000" w:themeColor="text1"/>
        </w:rPr>
        <w:t>, Hiroyuki Oshiumi</w:t>
      </w:r>
      <w:r w:rsidRPr="00AE044B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AE044B">
        <w:rPr>
          <w:rFonts w:ascii="Times New Roman" w:hAnsi="Times New Roman" w:cs="Times New Roman"/>
          <w:color w:val="000000" w:themeColor="text1"/>
        </w:rPr>
        <w:t>, Tomoko Hayashi</w:t>
      </w:r>
      <w:r w:rsidRPr="00AE044B"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AE044B">
        <w:rPr>
          <w:rFonts w:ascii="Times New Roman" w:hAnsi="Times New Roman" w:cs="Times New Roman"/>
          <w:color w:val="000000" w:themeColor="text1"/>
        </w:rPr>
        <w:t>, Dennis A. Carson</w:t>
      </w:r>
      <w:r w:rsidRPr="00AE044B"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AE044B">
        <w:rPr>
          <w:rFonts w:ascii="Times New Roman" w:hAnsi="Times New Roman" w:cs="Times New Roman"/>
          <w:color w:val="000000" w:themeColor="text1"/>
        </w:rPr>
        <w:t>, Hiroyuki Shinchi</w:t>
      </w:r>
      <w:r w:rsidRPr="00AE044B">
        <w:rPr>
          <w:rFonts w:ascii="Times New Roman" w:hAnsi="Times New Roman" w:cs="Times New Roman"/>
          <w:color w:val="000000" w:themeColor="text1"/>
          <w:vertAlign w:val="superscript"/>
        </w:rPr>
        <w:t>2,*</w:t>
      </w:r>
      <w:r w:rsidRPr="00AE044B">
        <w:rPr>
          <w:rFonts w:ascii="Times New Roman" w:hAnsi="Times New Roman" w:cs="Times New Roman"/>
          <w:color w:val="000000" w:themeColor="text1"/>
        </w:rPr>
        <w:t>, Toshiro Moroishi</w:t>
      </w:r>
      <w:r w:rsidRPr="00AE044B">
        <w:rPr>
          <w:rFonts w:ascii="Times New Roman" w:hAnsi="Times New Roman" w:cs="Times New Roman"/>
          <w:color w:val="000000" w:themeColor="text1"/>
          <w:vertAlign w:val="superscript"/>
        </w:rPr>
        <w:t>1,6,7,*</w:t>
      </w:r>
    </w:p>
    <w:p w14:paraId="34CD23E1" w14:textId="77777777" w:rsidR="00CA632E" w:rsidRPr="00AE044B" w:rsidRDefault="00CA632E" w:rsidP="00CA632E">
      <w:pPr>
        <w:pStyle w:val="We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CE64162" w14:textId="77777777" w:rsidR="00CA632E" w:rsidRPr="00AE044B" w:rsidRDefault="00CA632E" w:rsidP="00CA632E">
      <w:pPr>
        <w:pStyle w:val="We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86733DA" w14:textId="77777777" w:rsidR="00CA632E" w:rsidRPr="00AE044B" w:rsidRDefault="00CA632E" w:rsidP="00CA632E">
      <w:pPr>
        <w:pStyle w:val="af5"/>
        <w:numPr>
          <w:ilvl w:val="0"/>
          <w:numId w:val="2"/>
        </w:numPr>
        <w:ind w:leftChars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Department of Molecular and Medical Pharmacology, Faculty of Life Sciences, Kumamoto University, 1-1-1 </w:t>
      </w:r>
      <w:proofErr w:type="spellStart"/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>Honjo</w:t>
      </w:r>
      <w:proofErr w:type="spellEnd"/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>, Kumamoto 860-8556, Japan.</w:t>
      </w:r>
    </w:p>
    <w:p w14:paraId="5A3D1792" w14:textId="77777777" w:rsidR="00CA632E" w:rsidRPr="00AE044B" w:rsidRDefault="00CA632E" w:rsidP="00CA632E">
      <w:pPr>
        <w:pStyle w:val="af5"/>
        <w:numPr>
          <w:ilvl w:val="0"/>
          <w:numId w:val="2"/>
        </w:numPr>
        <w:ind w:leftChars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Department of Engineering, Chemistry and Biotechnology program, Graduate School of Science and Engineering, Kagoshima University, 1-21-40 </w:t>
      </w:r>
      <w:proofErr w:type="spellStart"/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>Korimoto</w:t>
      </w:r>
      <w:proofErr w:type="spellEnd"/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>, Kagoshima 890-0065, Japan.</w:t>
      </w:r>
    </w:p>
    <w:p w14:paraId="74BE3306" w14:textId="77777777" w:rsidR="00CA632E" w:rsidRPr="00AE044B" w:rsidRDefault="00CA632E" w:rsidP="00CA632E">
      <w:pPr>
        <w:pStyle w:val="af5"/>
        <w:numPr>
          <w:ilvl w:val="0"/>
          <w:numId w:val="2"/>
        </w:numPr>
        <w:ind w:leftChars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Collaborative Research Laboratory on </w:t>
      </w:r>
      <w:proofErr w:type="spellStart"/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>Glyco</w:t>
      </w:r>
      <w:proofErr w:type="spellEnd"/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-nanotechnology, Graduate School of Science and Engineering, Kagoshima University, 1-21-40 </w:t>
      </w:r>
      <w:proofErr w:type="spellStart"/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>Korimoto</w:t>
      </w:r>
      <w:proofErr w:type="spellEnd"/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>, Kagoshima 890-0065, Japan.</w:t>
      </w:r>
    </w:p>
    <w:p w14:paraId="3FB8581A" w14:textId="77777777" w:rsidR="00CA632E" w:rsidRPr="00AE044B" w:rsidRDefault="00CA632E" w:rsidP="00CA632E">
      <w:pPr>
        <w:pStyle w:val="af5"/>
        <w:numPr>
          <w:ilvl w:val="0"/>
          <w:numId w:val="2"/>
        </w:numPr>
        <w:ind w:leftChars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Department of Immunology, Graduate School of Medical Sciences, Faculty of Life Sciences, Kumamoto University, 1-1-1 </w:t>
      </w:r>
      <w:proofErr w:type="spellStart"/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>Honjo</w:t>
      </w:r>
      <w:proofErr w:type="spellEnd"/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>, Kumamoto 860-8556, Japan.</w:t>
      </w:r>
    </w:p>
    <w:p w14:paraId="1E18BF14" w14:textId="77777777" w:rsidR="00CA632E" w:rsidRPr="00AE044B" w:rsidRDefault="00CA632E" w:rsidP="00CA632E">
      <w:pPr>
        <w:pStyle w:val="af5"/>
        <w:numPr>
          <w:ilvl w:val="0"/>
          <w:numId w:val="2"/>
        </w:numPr>
        <w:ind w:leftChars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>Division of Rheumatology, Department of Medicine, University of California San Diego, 9500 Gilman Drive, La Jolla, California 92093-0695, United States</w:t>
      </w:r>
    </w:p>
    <w:p w14:paraId="36672FBE" w14:textId="77777777" w:rsidR="00CA632E" w:rsidRPr="00AE044B" w:rsidRDefault="00CA632E" w:rsidP="00CA632E">
      <w:pPr>
        <w:pStyle w:val="af5"/>
        <w:numPr>
          <w:ilvl w:val="0"/>
          <w:numId w:val="2"/>
        </w:numPr>
        <w:ind w:leftChars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Center for Metabolic Regulation of Healthy Aging, Graduate School of Medical Sciences, Kumamoto University, 1-1-1 </w:t>
      </w:r>
      <w:proofErr w:type="spellStart"/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>Honjo</w:t>
      </w:r>
      <w:proofErr w:type="spellEnd"/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>, Kumamoto 860-8556, Japan.</w:t>
      </w:r>
    </w:p>
    <w:p w14:paraId="2F9F5ED2" w14:textId="77777777" w:rsidR="00CA632E" w:rsidRPr="00AE044B" w:rsidRDefault="00CA632E" w:rsidP="00CA632E">
      <w:pPr>
        <w:pStyle w:val="af5"/>
        <w:numPr>
          <w:ilvl w:val="0"/>
          <w:numId w:val="2"/>
        </w:numPr>
        <w:ind w:leftChars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>Lead contact</w:t>
      </w:r>
    </w:p>
    <w:p w14:paraId="10056D1E" w14:textId="77777777" w:rsidR="00CA632E" w:rsidRPr="00AE044B" w:rsidRDefault="00CA632E" w:rsidP="00CA632E">
      <w:pP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</w:p>
    <w:p w14:paraId="3B37CEAC" w14:textId="77777777" w:rsidR="00CA632E" w:rsidRPr="00AE044B" w:rsidRDefault="00CA632E" w:rsidP="00CA632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E044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#</w:t>
      </w:r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>These authors contributed equally</w:t>
      </w:r>
    </w:p>
    <w:p w14:paraId="67006DDB" w14:textId="77777777" w:rsidR="00CA632E" w:rsidRPr="00AE044B" w:rsidRDefault="00CA632E" w:rsidP="00CA632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E044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*</w:t>
      </w:r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>Correspondence:</w:t>
      </w:r>
    </w:p>
    <w:p w14:paraId="73713BFC" w14:textId="3AE91A53" w:rsidR="00C24D43" w:rsidRPr="00CA632E" w:rsidRDefault="00CA632E" w:rsidP="00CA632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Toshiro </w:t>
      </w:r>
      <w:proofErr w:type="spellStart"/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>Moroishi</w:t>
      </w:r>
      <w:proofErr w:type="spellEnd"/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Pr="00AE044B">
        <w:rPr>
          <w:rFonts w:ascii="Times New Roman" w:hAnsi="Times New Roman" w:cs="Times New Roman"/>
          <w:color w:val="000000" w:themeColor="text1"/>
        </w:rPr>
        <w:t>moroishi@kumamoto-u.ac.jp</w:t>
      </w:r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), Hiroyuki </w:t>
      </w:r>
      <w:proofErr w:type="spellStart"/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>Shinchi</w:t>
      </w:r>
      <w:proofErr w:type="spellEnd"/>
      <w:r w:rsidRPr="00AE04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(hshinchi@eng.kagoshima-u.ac.jp)</w:t>
      </w:r>
      <w:r w:rsidR="00C24D43" w:rsidRPr="008023F2">
        <w:rPr>
          <w:rFonts w:ascii="Times New Roman" w:hAnsi="Times New Roman" w:cs="Times New Roman"/>
          <w:b/>
          <w:color w:val="000000" w:themeColor="text1"/>
          <w:sz w:val="22"/>
        </w:rPr>
        <w:br w:type="page"/>
      </w:r>
    </w:p>
    <w:p w14:paraId="17CA0E9E" w14:textId="3F90CBB6" w:rsidR="00917392" w:rsidRDefault="005B42B8" w:rsidP="005A69CE">
      <w:pPr>
        <w:pStyle w:val="Web"/>
        <w:shd w:val="clear" w:color="auto" w:fill="FFFFFF"/>
        <w:spacing w:before="12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lastRenderedPageBreak/>
        <w:t xml:space="preserve">Supplementary </w:t>
      </w:r>
      <w:r w:rsidR="00983C6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f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igure legends</w:t>
      </w:r>
    </w:p>
    <w:p w14:paraId="165C1C25" w14:textId="77777777" w:rsidR="005B42B8" w:rsidRDefault="005B42B8" w:rsidP="005A69CE">
      <w:pPr>
        <w:pStyle w:val="Web"/>
        <w:shd w:val="clear" w:color="auto" w:fill="FFFFFF"/>
        <w:spacing w:before="12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78C69D19" w14:textId="77777777" w:rsidR="005A69CE" w:rsidRPr="005A69CE" w:rsidRDefault="005B42B8" w:rsidP="005A69CE">
      <w:pPr>
        <w:pStyle w:val="Web"/>
        <w:shd w:val="clear" w:color="auto" w:fill="FFFFFF"/>
        <w:spacing w:before="12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Supplementary Figure</w:t>
      </w:r>
      <w:r w:rsidR="00BE0BB5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1.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5A69C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Structure of components conjugated with GNPs</w:t>
      </w:r>
      <w:r w:rsidR="00D460A2" w:rsidRPr="005A69C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.</w:t>
      </w:r>
    </w:p>
    <w:p w14:paraId="2B798306" w14:textId="77777777" w:rsidR="005A69CE" w:rsidRDefault="005A69CE" w:rsidP="005A69CE">
      <w:pPr>
        <w:pStyle w:val="Web"/>
        <w:shd w:val="clear" w:color="auto" w:fill="FFFFFF"/>
        <w:spacing w:before="12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(</w:t>
      </w:r>
      <w:r w:rsidR="00D460A2" w:rsidRPr="00D460A2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)</w:t>
      </w:r>
      <w:r w:rsidR="00D460A2" w:rsidRPr="00D460A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 w:rsidR="00D460A2" w:rsidRPr="00D460A2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1V209-TTDDA-TA.</w:t>
      </w:r>
    </w:p>
    <w:p w14:paraId="5E744BE4" w14:textId="77777777" w:rsidR="005A69CE" w:rsidRDefault="005A69CE" w:rsidP="005A69CE">
      <w:pPr>
        <w:pStyle w:val="Web"/>
        <w:shd w:val="clear" w:color="auto" w:fill="FFFFFF"/>
        <w:spacing w:before="12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>(</w:t>
      </w:r>
      <w:r w:rsidR="00D460A2" w:rsidRPr="00D460A2"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>B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>)</w:t>
      </w:r>
      <w:r w:rsidR="00D460A2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 </w:t>
      </w:r>
      <w:r w:rsidR="00A26B4E" w:rsidRPr="00103DC7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Man</w:t>
      </w:r>
      <w:r w:rsidR="00A26B4E" w:rsidRPr="00103DC7">
        <w:rPr>
          <w:rFonts w:ascii="Times New Roman" w:hAnsi="Times New Roman" w:cs="Times New Roman"/>
          <w:color w:val="000000" w:themeColor="text1"/>
          <w:sz w:val="22"/>
        </w:rPr>
        <w:t>α</w:t>
      </w:r>
      <w:r w:rsidR="00A26B4E" w:rsidRPr="00103DC7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1-6Glc-</w:t>
      </w:r>
      <w:r w:rsidR="00A26B4E" w:rsidRPr="00AA2EDA">
        <w:rPr>
          <w:rFonts w:ascii="Times New Roman" w:hAnsi="Times New Roman" w:cs="Times New Roman"/>
          <w:i/>
          <w:iCs/>
          <w:color w:val="000000" w:themeColor="text1"/>
          <w:sz w:val="22"/>
          <w:shd w:val="clear" w:color="auto" w:fill="FFFFFF"/>
        </w:rPr>
        <w:t>m</w:t>
      </w:r>
      <w:r w:rsidR="00A26B4E" w:rsidRPr="00103DC7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PDA-TA</w:t>
      </w:r>
      <w:r w:rsidR="00D460A2" w:rsidRPr="00D460A2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.</w:t>
      </w:r>
    </w:p>
    <w:p w14:paraId="2048AE58" w14:textId="77777777" w:rsidR="005A69CE" w:rsidRDefault="005A69CE" w:rsidP="005A69CE">
      <w:pPr>
        <w:pStyle w:val="Web"/>
        <w:shd w:val="clear" w:color="auto" w:fill="FFFFFF"/>
        <w:spacing w:before="12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</w:pPr>
      <w:r w:rsidRPr="005A69CE"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>(C)</w:t>
      </w:r>
      <w:r w:rsidR="00D460A2" w:rsidRPr="00D460A2"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 xml:space="preserve"> </w:t>
      </w:r>
      <w:r w:rsidR="00D460A2" w:rsidRPr="00D460A2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TA-ESIINFEKL.</w:t>
      </w:r>
    </w:p>
    <w:p w14:paraId="7E199583" w14:textId="77777777" w:rsidR="005A69CE" w:rsidRDefault="005A69CE" w:rsidP="005A69CE">
      <w:pPr>
        <w:pStyle w:val="Web"/>
        <w:shd w:val="clear" w:color="auto" w:fill="FFFFFF"/>
        <w:spacing w:before="12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(</w:t>
      </w:r>
      <w:r w:rsidR="00D460A2" w:rsidRPr="00D460A2"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>D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>)</w:t>
      </w:r>
      <w:r w:rsidR="00D460A2" w:rsidRPr="00D460A2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 TA-SGLEQLESIINFEKL.</w:t>
      </w:r>
    </w:p>
    <w:p w14:paraId="4593317D" w14:textId="0DB5C11A" w:rsidR="005B42B8" w:rsidRPr="005A69CE" w:rsidRDefault="005A69CE" w:rsidP="005A69CE">
      <w:pPr>
        <w:pStyle w:val="Web"/>
        <w:shd w:val="clear" w:color="auto" w:fill="FFFFFF"/>
        <w:spacing w:before="120" w:beforeAutospacing="0" w:after="0" w:afterAutospacing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5A69CE"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>(E)</w:t>
      </w:r>
      <w:r w:rsidR="00D460A2" w:rsidRPr="005A69CE"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 xml:space="preserve"> </w:t>
      </w:r>
      <w:r w:rsidR="00D460A2" w:rsidRPr="00D460A2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Ni-NTA-TA.</w:t>
      </w:r>
    </w:p>
    <w:p w14:paraId="512563B5" w14:textId="77777777" w:rsidR="00BE0BB5" w:rsidRDefault="00BE0BB5" w:rsidP="005A69CE">
      <w:pPr>
        <w:pStyle w:val="Web"/>
        <w:shd w:val="clear" w:color="auto" w:fill="FFFFFF"/>
        <w:spacing w:before="12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</w:pPr>
    </w:p>
    <w:p w14:paraId="75C46996" w14:textId="5A1821E4" w:rsidR="001D558C" w:rsidRPr="005D474C" w:rsidRDefault="00BE0BB5" w:rsidP="005A69CE">
      <w:pPr>
        <w:pStyle w:val="Web"/>
        <w:shd w:val="clear" w:color="auto" w:fill="FFFFFF"/>
        <w:spacing w:before="120" w:beforeAutospacing="0" w:after="0" w:afterAutospacing="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</w:pPr>
      <w:r w:rsidRPr="00657DAC"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>Supplementary Figure 2.</w:t>
      </w:r>
      <w:r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 </w:t>
      </w:r>
      <w:r w:rsidR="005D474C" w:rsidRPr="0063726A"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>Properties related to the size of nanoparticles.</w:t>
      </w:r>
    </w:p>
    <w:p w14:paraId="40E841A1" w14:textId="77777777" w:rsidR="005D474C" w:rsidRPr="0063726A" w:rsidRDefault="005D474C" w:rsidP="005D474C">
      <w:pPr>
        <w:pStyle w:val="Web"/>
        <w:shd w:val="clear" w:color="auto" w:fill="FFFFFF"/>
        <w:spacing w:before="12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</w:pPr>
      <w:r w:rsidRPr="0063726A">
        <w:rPr>
          <w:rFonts w:ascii="Times New Roman" w:hAnsi="Times New Roman" w:cs="Times New Roman"/>
          <w:color w:val="000000" w:themeColor="text1"/>
          <w:sz w:val="22"/>
        </w:rPr>
        <w:t>Results</w:t>
      </w:r>
      <w:r w:rsidRPr="0063726A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 of d</w:t>
      </w:r>
      <w:r w:rsidRPr="0063726A">
        <w:rPr>
          <w:rFonts w:ascii="Times New Roman" w:hAnsi="Times New Roman" w:cs="Times New Roman"/>
          <w:color w:val="000000" w:themeColor="text1"/>
          <w:sz w:val="22"/>
        </w:rPr>
        <w:t xml:space="preserve">ynamic light scattering (DLS; </w:t>
      </w:r>
      <w:r w:rsidRPr="0063726A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upper panels</w:t>
      </w:r>
      <w:r w:rsidRPr="0063726A">
        <w:rPr>
          <w:rFonts w:ascii="Times New Roman" w:hAnsi="Times New Roman" w:cs="Times New Roman"/>
          <w:color w:val="000000" w:themeColor="text1"/>
          <w:sz w:val="22"/>
        </w:rPr>
        <w:t>)</w:t>
      </w:r>
      <w:r w:rsidRPr="0063726A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 and </w:t>
      </w:r>
      <w:r w:rsidRPr="0063726A">
        <w:rPr>
          <w:rFonts w:ascii="Times New Roman" w:hAnsi="Times New Roman" w:cs="Times New Roman"/>
          <w:color w:val="000000" w:themeColor="text1"/>
          <w:sz w:val="22"/>
        </w:rPr>
        <w:t>transmission electron microscopy (TEM; l</w:t>
      </w:r>
      <w:r w:rsidRPr="0063726A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ower panels</w:t>
      </w:r>
      <w:r w:rsidRPr="0063726A">
        <w:rPr>
          <w:rFonts w:ascii="Times New Roman" w:hAnsi="Times New Roman" w:cs="Times New Roman"/>
          <w:color w:val="000000" w:themeColor="text1"/>
          <w:sz w:val="22"/>
        </w:rPr>
        <w:t>) are presented</w:t>
      </w:r>
      <w:r w:rsidRPr="0063726A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.</w:t>
      </w:r>
    </w:p>
    <w:p w14:paraId="086075B0" w14:textId="2A01D63F" w:rsidR="001D558C" w:rsidRDefault="001D558C" w:rsidP="005A69CE">
      <w:pPr>
        <w:pStyle w:val="Web"/>
        <w:shd w:val="clear" w:color="auto" w:fill="FFFFFF"/>
        <w:spacing w:before="12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(</w:t>
      </w:r>
      <w:r w:rsidRPr="00D460A2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)</w:t>
      </w:r>
      <w:r w:rsidRPr="00D460A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 w:rsidR="00D5080A" w:rsidRPr="00103DC7">
        <w:rPr>
          <w:rFonts w:ascii="Times New Roman" w:hAnsi="Times New Roman" w:cs="Times New Roman"/>
          <w:color w:val="000000" w:themeColor="text1"/>
          <w:sz w:val="22"/>
        </w:rPr>
        <w:t>ESIINFEKL–1V209–αMan–GNPs (short peptide GNPs)</w:t>
      </w:r>
      <w:r w:rsidR="00657DAC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.</w:t>
      </w:r>
    </w:p>
    <w:p w14:paraId="3C451214" w14:textId="68D1E3D1" w:rsidR="001D558C" w:rsidRDefault="001D558C" w:rsidP="005A69CE">
      <w:pPr>
        <w:pStyle w:val="Web"/>
        <w:shd w:val="clear" w:color="auto" w:fill="FFFFFF"/>
        <w:spacing w:before="12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>(</w:t>
      </w:r>
      <w:r w:rsidRPr="00D460A2"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>B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>)</w:t>
      </w:r>
      <w:r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 </w:t>
      </w:r>
      <w:r w:rsidR="00D5080A" w:rsidRPr="00103DC7">
        <w:rPr>
          <w:rFonts w:ascii="Times New Roman" w:hAnsi="Times New Roman" w:cs="Times New Roman"/>
          <w:color w:val="000000" w:themeColor="text1"/>
          <w:sz w:val="22"/>
        </w:rPr>
        <w:t>SGLEQLESIINFEKL–1V209–αMan–GNPs (long peptide GNPs)</w:t>
      </w:r>
      <w:r w:rsidR="00657DAC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.</w:t>
      </w:r>
    </w:p>
    <w:p w14:paraId="1C99A677" w14:textId="216BCFB9" w:rsidR="00BE0BB5" w:rsidRDefault="001D558C" w:rsidP="005A69CE">
      <w:pPr>
        <w:pStyle w:val="Web"/>
        <w:shd w:val="clear" w:color="auto" w:fill="FFFFFF"/>
        <w:spacing w:before="12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</w:pPr>
      <w:r w:rsidRPr="005A69CE"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>(C)</w:t>
      </w:r>
      <w:r w:rsidRPr="00D460A2"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 xml:space="preserve"> </w:t>
      </w:r>
      <w:r w:rsidR="00D5080A" w:rsidRPr="00103DC7">
        <w:rPr>
          <w:rFonts w:ascii="Times New Roman" w:hAnsi="Times New Roman" w:cs="Times New Roman"/>
          <w:color w:val="000000" w:themeColor="text1"/>
          <w:sz w:val="22"/>
        </w:rPr>
        <w:t>(</w:t>
      </w:r>
      <w:r w:rsidR="00D5080A" w:rsidRPr="00AA2EDA">
        <w:rPr>
          <w:rFonts w:ascii="Times New Roman" w:hAnsi="Times New Roman" w:cs="Times New Roman"/>
          <w:color w:val="000000" w:themeColor="text1"/>
          <w:sz w:val="22"/>
        </w:rPr>
        <w:t>HHHHHHSGLEQLESIINFEKL</w:t>
      </w:r>
      <w:r w:rsidR="00D5080A" w:rsidRPr="00103DC7">
        <w:rPr>
          <w:rFonts w:ascii="Times New Roman" w:hAnsi="Times New Roman" w:cs="Times New Roman"/>
          <w:color w:val="000000" w:themeColor="text1"/>
          <w:sz w:val="22"/>
        </w:rPr>
        <w:t>)Ni-NTA–1V209–αMan–GNPs (long peptide Ni-GNPs)</w:t>
      </w:r>
      <w:r w:rsidR="00657DAC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.</w:t>
      </w:r>
    </w:p>
    <w:p w14:paraId="077279FD" w14:textId="77777777" w:rsidR="009554C0" w:rsidRDefault="009554C0" w:rsidP="005A69CE">
      <w:pPr>
        <w:pStyle w:val="Web"/>
        <w:shd w:val="clear" w:color="auto" w:fill="FFFFFF"/>
        <w:spacing w:before="12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</w:pPr>
    </w:p>
    <w:p w14:paraId="3D92BF5A" w14:textId="77777777" w:rsidR="005D474C" w:rsidRPr="0063726A" w:rsidRDefault="005D474C" w:rsidP="005D474C">
      <w:pPr>
        <w:pStyle w:val="Web"/>
        <w:shd w:val="clear" w:color="auto" w:fill="FFFFFF"/>
        <w:spacing w:before="120" w:beforeAutospacing="0" w:after="0" w:afterAutospacing="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</w:pPr>
      <w:r w:rsidRPr="0063726A"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>Supplementary Figure 3. Properties related to the size of 1V209–αMan–GNPs.</w:t>
      </w:r>
    </w:p>
    <w:p w14:paraId="5092D172" w14:textId="77777777" w:rsidR="005D474C" w:rsidRPr="0063726A" w:rsidRDefault="005D474C" w:rsidP="005D474C">
      <w:pPr>
        <w:pStyle w:val="Web"/>
        <w:shd w:val="clear" w:color="auto" w:fill="FFFFFF"/>
        <w:spacing w:before="12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</w:pPr>
      <w:r w:rsidRPr="0063726A">
        <w:rPr>
          <w:rFonts w:ascii="Times New Roman" w:hAnsi="Times New Roman" w:cs="Times New Roman"/>
          <w:color w:val="000000" w:themeColor="text1"/>
          <w:sz w:val="22"/>
        </w:rPr>
        <w:t>DLS (</w:t>
      </w:r>
      <w:r w:rsidRPr="0063726A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upper panel</w:t>
      </w:r>
      <w:r w:rsidRPr="0063726A">
        <w:rPr>
          <w:rFonts w:ascii="Times New Roman" w:hAnsi="Times New Roman" w:cs="Times New Roman"/>
          <w:color w:val="000000" w:themeColor="text1"/>
          <w:sz w:val="22"/>
        </w:rPr>
        <w:t>)</w:t>
      </w:r>
      <w:r w:rsidRPr="0063726A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 and </w:t>
      </w:r>
      <w:r w:rsidRPr="0063726A">
        <w:rPr>
          <w:rFonts w:ascii="Times New Roman" w:hAnsi="Times New Roman" w:cs="Times New Roman"/>
          <w:color w:val="000000" w:themeColor="text1"/>
          <w:sz w:val="22"/>
        </w:rPr>
        <w:t>TEM (l</w:t>
      </w:r>
      <w:r w:rsidRPr="0063726A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ower panel</w:t>
      </w:r>
      <w:r w:rsidRPr="0063726A">
        <w:rPr>
          <w:rFonts w:ascii="Times New Roman" w:hAnsi="Times New Roman" w:cs="Times New Roman"/>
          <w:color w:val="000000" w:themeColor="text1"/>
          <w:sz w:val="22"/>
        </w:rPr>
        <w:t>) data</w:t>
      </w:r>
      <w:r w:rsidRPr="0063726A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 are demonstrated.</w:t>
      </w:r>
    </w:p>
    <w:p w14:paraId="3498EE36" w14:textId="77777777" w:rsidR="00786E47" w:rsidRPr="005D474C" w:rsidRDefault="00786E47" w:rsidP="005A69CE">
      <w:pPr>
        <w:pStyle w:val="Web"/>
        <w:shd w:val="clear" w:color="auto" w:fill="FFFFFF"/>
        <w:spacing w:before="12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</w:pPr>
    </w:p>
    <w:p w14:paraId="7444D3E9" w14:textId="77777777" w:rsidR="005D474C" w:rsidRPr="0063726A" w:rsidRDefault="005D474C" w:rsidP="005D474C">
      <w:pPr>
        <w:pStyle w:val="Web"/>
        <w:shd w:val="clear" w:color="auto" w:fill="FFFFFF"/>
        <w:spacing w:before="12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</w:pPr>
      <w:r w:rsidRPr="0063726A"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>Supplementary Figure 4.</w:t>
      </w:r>
      <w:r w:rsidRPr="0063726A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 </w:t>
      </w:r>
      <w:r w:rsidRPr="0063726A"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>Properties related to the size of Alexa633–1V209–αMan–GNPs.</w:t>
      </w:r>
    </w:p>
    <w:p w14:paraId="72B4DC73" w14:textId="7A13CDE8" w:rsidR="00786E47" w:rsidRPr="005D474C" w:rsidRDefault="005D474C" w:rsidP="005A69CE">
      <w:pPr>
        <w:pStyle w:val="Web"/>
        <w:shd w:val="clear" w:color="auto" w:fill="FFFFFF"/>
        <w:spacing w:before="12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</w:pPr>
      <w:r w:rsidRPr="0063726A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Image of </w:t>
      </w:r>
      <w:r w:rsidRPr="0063726A">
        <w:rPr>
          <w:rFonts w:ascii="Times New Roman" w:hAnsi="Times New Roman" w:cs="Times New Roman"/>
          <w:bCs/>
          <w:color w:val="000000" w:themeColor="text1"/>
          <w:sz w:val="22"/>
        </w:rPr>
        <w:t>Alexa633–</w:t>
      </w:r>
      <w:r w:rsidRPr="0063726A">
        <w:rPr>
          <w:rFonts w:ascii="Times New Roman" w:hAnsi="Times New Roman" w:cs="Times New Roman"/>
          <w:color w:val="000000" w:themeColor="text1"/>
          <w:sz w:val="22"/>
        </w:rPr>
        <w:t>1V209–αMan–GNPs</w:t>
      </w:r>
      <w:r w:rsidRPr="0063726A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 acquired by TEM. (DLS data for these GNPs are unavailable because the fluorophore absorbs and emits light at 600–700 nm</w:t>
      </w:r>
      <w:r w:rsidRPr="0063726A">
        <w:rPr>
          <w:rFonts w:ascii="Times New Roman" w:hAnsi="Times New Roman" w:cs="Times New Roman"/>
          <w:color w:val="000000"/>
          <w:sz w:val="22"/>
        </w:rPr>
        <w:t>, which interferes with DLS</w:t>
      </w:r>
      <w:r w:rsidRPr="0063726A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.)</w:t>
      </w:r>
    </w:p>
    <w:sectPr w:rsidR="00786E47" w:rsidRPr="005D474C" w:rsidSect="003B7890">
      <w:footerReference w:type="even" r:id="rId8"/>
      <w:footerReference w:type="default" r:id="rId9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08911" w14:textId="77777777" w:rsidR="00451E81" w:rsidRDefault="00451E81" w:rsidP="007D2273">
      <w:r>
        <w:separator/>
      </w:r>
    </w:p>
  </w:endnote>
  <w:endnote w:type="continuationSeparator" w:id="0">
    <w:p w14:paraId="35C1349A" w14:textId="77777777" w:rsidR="00451E81" w:rsidRDefault="00451E81" w:rsidP="007D2273">
      <w:r>
        <w:continuationSeparator/>
      </w:r>
    </w:p>
  </w:endnote>
  <w:endnote w:type="continuationNotice" w:id="1">
    <w:p w14:paraId="6EB2D240" w14:textId="77777777" w:rsidR="00451E81" w:rsidRDefault="00451E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3"/>
      </w:rPr>
      <w:id w:val="2140223560"/>
      <w:docPartObj>
        <w:docPartGallery w:val="Page Numbers (Bottom of Page)"/>
        <w:docPartUnique/>
      </w:docPartObj>
    </w:sdtPr>
    <w:sdtContent>
      <w:p w14:paraId="2374F4C6" w14:textId="7F6A14C0" w:rsidR="00FF1AC5" w:rsidRDefault="00FF1AC5" w:rsidP="00181D67">
        <w:pPr>
          <w:pStyle w:val="a6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14:paraId="0634678B" w14:textId="77777777" w:rsidR="00FF1AC5" w:rsidRDefault="00FF1AC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1286F" w14:textId="77777777" w:rsidR="00A47E26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3A106" w14:textId="77777777" w:rsidR="00451E81" w:rsidRDefault="00451E81" w:rsidP="007D2273">
      <w:r>
        <w:separator/>
      </w:r>
    </w:p>
  </w:footnote>
  <w:footnote w:type="continuationSeparator" w:id="0">
    <w:p w14:paraId="458D967C" w14:textId="77777777" w:rsidR="00451E81" w:rsidRDefault="00451E81" w:rsidP="007D2273">
      <w:r>
        <w:continuationSeparator/>
      </w:r>
    </w:p>
  </w:footnote>
  <w:footnote w:type="continuationNotice" w:id="1">
    <w:p w14:paraId="2C584357" w14:textId="77777777" w:rsidR="00451E81" w:rsidRDefault="00451E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C43F3"/>
    <w:multiLevelType w:val="multilevel"/>
    <w:tmpl w:val="059A484A"/>
    <w:lvl w:ilvl="0">
      <w:start w:val="2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1E7586"/>
    <w:multiLevelType w:val="hybridMultilevel"/>
    <w:tmpl w:val="B470DF5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94617100">
    <w:abstractNumId w:val="0"/>
  </w:num>
  <w:num w:numId="2" w16cid:durableId="1158687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hideSpellingErrors/>
  <w:hideGrammatical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erf9vx56f5t5vewadwpazeefx520adsvpez&quot;&gt;endnote&lt;record-ids&gt;&lt;item&gt;144&lt;/item&gt;&lt;item&gt;165&lt;/item&gt;&lt;item&gt;177&lt;/item&gt;&lt;item&gt;183&lt;/item&gt;&lt;item&gt;189&lt;/item&gt;&lt;item&gt;190&lt;/item&gt;&lt;item&gt;191&lt;/item&gt;&lt;item&gt;192&lt;/item&gt;&lt;item&gt;193&lt;/item&gt;&lt;item&gt;194&lt;/item&gt;&lt;item&gt;195&lt;/item&gt;&lt;item&gt;196&lt;/item&gt;&lt;item&gt;197&lt;/item&gt;&lt;item&gt;198&lt;/item&gt;&lt;item&gt;199&lt;/item&gt;&lt;item&gt;202&lt;/item&gt;&lt;item&gt;203&lt;/item&gt;&lt;item&gt;205&lt;/item&gt;&lt;item&gt;206&lt;/item&gt;&lt;item&gt;207&lt;/item&gt;&lt;item&gt;210&lt;/item&gt;&lt;item&gt;211&lt;/item&gt;&lt;item&gt;212&lt;/item&gt;&lt;item&gt;214&lt;/item&gt;&lt;item&gt;215&lt;/item&gt;&lt;item&gt;216&lt;/item&gt;&lt;item&gt;218&lt;/item&gt;&lt;item&gt;219&lt;/item&gt;&lt;item&gt;220&lt;/item&gt;&lt;item&gt;221&lt;/item&gt;&lt;item&gt;222&lt;/item&gt;&lt;item&gt;223&lt;/item&gt;&lt;item&gt;224&lt;/item&gt;&lt;item&gt;225&lt;/item&gt;&lt;item&gt;226&lt;/item&gt;&lt;item&gt;227&lt;/item&gt;&lt;item&gt;228&lt;/item&gt;&lt;item&gt;229&lt;/item&gt;&lt;item&gt;230&lt;/item&gt;&lt;item&gt;231&lt;/item&gt;&lt;item&gt;232&lt;/item&gt;&lt;item&gt;233&lt;/item&gt;&lt;item&gt;235&lt;/item&gt;&lt;item&gt;236&lt;/item&gt;&lt;/record-ids&gt;&lt;/item&gt;&lt;/Libraries&gt;"/>
  </w:docVars>
  <w:rsids>
    <w:rsidRoot w:val="00985A8E"/>
    <w:rsid w:val="00000141"/>
    <w:rsid w:val="000017EE"/>
    <w:rsid w:val="000023CA"/>
    <w:rsid w:val="000133C1"/>
    <w:rsid w:val="00014D60"/>
    <w:rsid w:val="00021863"/>
    <w:rsid w:val="00025B31"/>
    <w:rsid w:val="00030C3C"/>
    <w:rsid w:val="00033EFE"/>
    <w:rsid w:val="000413C5"/>
    <w:rsid w:val="00042A61"/>
    <w:rsid w:val="00044A30"/>
    <w:rsid w:val="00044D43"/>
    <w:rsid w:val="00045F9F"/>
    <w:rsid w:val="00050CFA"/>
    <w:rsid w:val="000520C6"/>
    <w:rsid w:val="000641CF"/>
    <w:rsid w:val="00070F2F"/>
    <w:rsid w:val="00076AF7"/>
    <w:rsid w:val="0008263F"/>
    <w:rsid w:val="000864F6"/>
    <w:rsid w:val="000933E6"/>
    <w:rsid w:val="00097EFB"/>
    <w:rsid w:val="00097F19"/>
    <w:rsid w:val="000A6FF9"/>
    <w:rsid w:val="000B3600"/>
    <w:rsid w:val="000B60A5"/>
    <w:rsid w:val="000B6CE3"/>
    <w:rsid w:val="000C0316"/>
    <w:rsid w:val="000D08AB"/>
    <w:rsid w:val="000E07B1"/>
    <w:rsid w:val="000E6CB5"/>
    <w:rsid w:val="000F029B"/>
    <w:rsid w:val="000F02F2"/>
    <w:rsid w:val="000F776B"/>
    <w:rsid w:val="00105B56"/>
    <w:rsid w:val="00111C2B"/>
    <w:rsid w:val="00116D35"/>
    <w:rsid w:val="00122897"/>
    <w:rsid w:val="00122D57"/>
    <w:rsid w:val="0012302F"/>
    <w:rsid w:val="001238F7"/>
    <w:rsid w:val="001276B3"/>
    <w:rsid w:val="00130691"/>
    <w:rsid w:val="00132D67"/>
    <w:rsid w:val="00136EE9"/>
    <w:rsid w:val="001406DD"/>
    <w:rsid w:val="0014365C"/>
    <w:rsid w:val="00143C6E"/>
    <w:rsid w:val="00144E9A"/>
    <w:rsid w:val="00151FB6"/>
    <w:rsid w:val="0015295B"/>
    <w:rsid w:val="0015467B"/>
    <w:rsid w:val="00163B88"/>
    <w:rsid w:val="0016450D"/>
    <w:rsid w:val="0016698F"/>
    <w:rsid w:val="00167D2F"/>
    <w:rsid w:val="001705F8"/>
    <w:rsid w:val="00170DC8"/>
    <w:rsid w:val="00171EFD"/>
    <w:rsid w:val="00172780"/>
    <w:rsid w:val="00177710"/>
    <w:rsid w:val="001803B8"/>
    <w:rsid w:val="0018567C"/>
    <w:rsid w:val="001864CB"/>
    <w:rsid w:val="00186FEB"/>
    <w:rsid w:val="00187C31"/>
    <w:rsid w:val="001A0EFA"/>
    <w:rsid w:val="001A142F"/>
    <w:rsid w:val="001A1C40"/>
    <w:rsid w:val="001B36AF"/>
    <w:rsid w:val="001D48D9"/>
    <w:rsid w:val="001D558C"/>
    <w:rsid w:val="001D5F1C"/>
    <w:rsid w:val="001D67B3"/>
    <w:rsid w:val="001E3872"/>
    <w:rsid w:val="001E4B2F"/>
    <w:rsid w:val="001F6F19"/>
    <w:rsid w:val="00205200"/>
    <w:rsid w:val="0021216C"/>
    <w:rsid w:val="00212CFE"/>
    <w:rsid w:val="00215BE7"/>
    <w:rsid w:val="00215D9B"/>
    <w:rsid w:val="002241D7"/>
    <w:rsid w:val="0022471D"/>
    <w:rsid w:val="002316F8"/>
    <w:rsid w:val="00235A90"/>
    <w:rsid w:val="002576B1"/>
    <w:rsid w:val="0026505B"/>
    <w:rsid w:val="00273BB9"/>
    <w:rsid w:val="00274845"/>
    <w:rsid w:val="002820B9"/>
    <w:rsid w:val="0028313A"/>
    <w:rsid w:val="00284B1D"/>
    <w:rsid w:val="00290471"/>
    <w:rsid w:val="002905B0"/>
    <w:rsid w:val="00291856"/>
    <w:rsid w:val="002A0159"/>
    <w:rsid w:val="002A12C9"/>
    <w:rsid w:val="002C1A51"/>
    <w:rsid w:val="002C3E76"/>
    <w:rsid w:val="002C460F"/>
    <w:rsid w:val="002C6CF9"/>
    <w:rsid w:val="002D3A95"/>
    <w:rsid w:val="002D410F"/>
    <w:rsid w:val="002D78A6"/>
    <w:rsid w:val="002E3180"/>
    <w:rsid w:val="002E640A"/>
    <w:rsid w:val="002F1F4D"/>
    <w:rsid w:val="002F6725"/>
    <w:rsid w:val="002F7C96"/>
    <w:rsid w:val="00303ED9"/>
    <w:rsid w:val="0030607B"/>
    <w:rsid w:val="0030715E"/>
    <w:rsid w:val="00307F60"/>
    <w:rsid w:val="00315046"/>
    <w:rsid w:val="00317D30"/>
    <w:rsid w:val="003247DA"/>
    <w:rsid w:val="00325C17"/>
    <w:rsid w:val="003264DC"/>
    <w:rsid w:val="00326676"/>
    <w:rsid w:val="00333089"/>
    <w:rsid w:val="00334920"/>
    <w:rsid w:val="003366F0"/>
    <w:rsid w:val="00341F97"/>
    <w:rsid w:val="00351CF6"/>
    <w:rsid w:val="00352306"/>
    <w:rsid w:val="003544D5"/>
    <w:rsid w:val="00356F30"/>
    <w:rsid w:val="00357A1A"/>
    <w:rsid w:val="00357CE7"/>
    <w:rsid w:val="00357CE9"/>
    <w:rsid w:val="003617AC"/>
    <w:rsid w:val="00372AF8"/>
    <w:rsid w:val="00391208"/>
    <w:rsid w:val="00395A60"/>
    <w:rsid w:val="0039742F"/>
    <w:rsid w:val="003A2296"/>
    <w:rsid w:val="003A285A"/>
    <w:rsid w:val="003A7178"/>
    <w:rsid w:val="003B1220"/>
    <w:rsid w:val="003B7439"/>
    <w:rsid w:val="003B7890"/>
    <w:rsid w:val="003C2AF4"/>
    <w:rsid w:val="003C6AF3"/>
    <w:rsid w:val="003D174F"/>
    <w:rsid w:val="003D3C89"/>
    <w:rsid w:val="003D6AFE"/>
    <w:rsid w:val="003E3250"/>
    <w:rsid w:val="003E4017"/>
    <w:rsid w:val="003F3D9C"/>
    <w:rsid w:val="00401A14"/>
    <w:rsid w:val="00401D20"/>
    <w:rsid w:val="004051E6"/>
    <w:rsid w:val="0041192F"/>
    <w:rsid w:val="00420A9A"/>
    <w:rsid w:val="00424B02"/>
    <w:rsid w:val="00425593"/>
    <w:rsid w:val="00443CCB"/>
    <w:rsid w:val="00445835"/>
    <w:rsid w:val="0044676A"/>
    <w:rsid w:val="004517D4"/>
    <w:rsid w:val="00451E81"/>
    <w:rsid w:val="00453D7A"/>
    <w:rsid w:val="004634B6"/>
    <w:rsid w:val="0046422E"/>
    <w:rsid w:val="004702BC"/>
    <w:rsid w:val="0047376F"/>
    <w:rsid w:val="00475441"/>
    <w:rsid w:val="0048094B"/>
    <w:rsid w:val="00481550"/>
    <w:rsid w:val="004900C8"/>
    <w:rsid w:val="0049104E"/>
    <w:rsid w:val="004A37FA"/>
    <w:rsid w:val="004A38CB"/>
    <w:rsid w:val="004A7ABA"/>
    <w:rsid w:val="004B3CF1"/>
    <w:rsid w:val="004B5F73"/>
    <w:rsid w:val="004B6C05"/>
    <w:rsid w:val="004C140A"/>
    <w:rsid w:val="004C37F4"/>
    <w:rsid w:val="004C6024"/>
    <w:rsid w:val="004D402B"/>
    <w:rsid w:val="004E0A0E"/>
    <w:rsid w:val="004E2FCD"/>
    <w:rsid w:val="004E371F"/>
    <w:rsid w:val="004F1643"/>
    <w:rsid w:val="00500121"/>
    <w:rsid w:val="00503B5A"/>
    <w:rsid w:val="00510F4D"/>
    <w:rsid w:val="005156C5"/>
    <w:rsid w:val="005211D9"/>
    <w:rsid w:val="005218D4"/>
    <w:rsid w:val="005239F6"/>
    <w:rsid w:val="00526123"/>
    <w:rsid w:val="00526AB4"/>
    <w:rsid w:val="00535833"/>
    <w:rsid w:val="005437FD"/>
    <w:rsid w:val="0054585B"/>
    <w:rsid w:val="00552915"/>
    <w:rsid w:val="0055582B"/>
    <w:rsid w:val="005561D8"/>
    <w:rsid w:val="00566209"/>
    <w:rsid w:val="00567DED"/>
    <w:rsid w:val="00571EB6"/>
    <w:rsid w:val="0057314E"/>
    <w:rsid w:val="00574D8C"/>
    <w:rsid w:val="00577D14"/>
    <w:rsid w:val="005805A0"/>
    <w:rsid w:val="005812C6"/>
    <w:rsid w:val="00582077"/>
    <w:rsid w:val="00583BFF"/>
    <w:rsid w:val="00590387"/>
    <w:rsid w:val="005908BD"/>
    <w:rsid w:val="00592831"/>
    <w:rsid w:val="00595445"/>
    <w:rsid w:val="005A69CE"/>
    <w:rsid w:val="005B0734"/>
    <w:rsid w:val="005B42B8"/>
    <w:rsid w:val="005B665A"/>
    <w:rsid w:val="005B6EB4"/>
    <w:rsid w:val="005B7786"/>
    <w:rsid w:val="005C0E2F"/>
    <w:rsid w:val="005C296C"/>
    <w:rsid w:val="005C3764"/>
    <w:rsid w:val="005D0E5E"/>
    <w:rsid w:val="005D373A"/>
    <w:rsid w:val="005D474C"/>
    <w:rsid w:val="005D5416"/>
    <w:rsid w:val="005D5715"/>
    <w:rsid w:val="005D60A6"/>
    <w:rsid w:val="005D70D1"/>
    <w:rsid w:val="005E1133"/>
    <w:rsid w:val="005E20FD"/>
    <w:rsid w:val="005E25BE"/>
    <w:rsid w:val="005E4822"/>
    <w:rsid w:val="005E5262"/>
    <w:rsid w:val="005E6262"/>
    <w:rsid w:val="005E6D26"/>
    <w:rsid w:val="005F1454"/>
    <w:rsid w:val="005F1EE7"/>
    <w:rsid w:val="005F398D"/>
    <w:rsid w:val="006065B9"/>
    <w:rsid w:val="00606A2D"/>
    <w:rsid w:val="00607DCB"/>
    <w:rsid w:val="006121D2"/>
    <w:rsid w:val="006125F2"/>
    <w:rsid w:val="00616594"/>
    <w:rsid w:val="006175B3"/>
    <w:rsid w:val="0062184A"/>
    <w:rsid w:val="00624B97"/>
    <w:rsid w:val="00624D68"/>
    <w:rsid w:val="006260B2"/>
    <w:rsid w:val="00626C5A"/>
    <w:rsid w:val="0064161B"/>
    <w:rsid w:val="00644DCA"/>
    <w:rsid w:val="00657DAC"/>
    <w:rsid w:val="006632F6"/>
    <w:rsid w:val="00671D37"/>
    <w:rsid w:val="00675D6F"/>
    <w:rsid w:val="00681D24"/>
    <w:rsid w:val="00683848"/>
    <w:rsid w:val="00683A21"/>
    <w:rsid w:val="0069437D"/>
    <w:rsid w:val="006A0B28"/>
    <w:rsid w:val="006A3A79"/>
    <w:rsid w:val="006C2FB4"/>
    <w:rsid w:val="006D0BCF"/>
    <w:rsid w:val="006D3DBE"/>
    <w:rsid w:val="006D5377"/>
    <w:rsid w:val="006E2D96"/>
    <w:rsid w:val="006E63C6"/>
    <w:rsid w:val="006F2CE3"/>
    <w:rsid w:val="006F5339"/>
    <w:rsid w:val="006F5CD4"/>
    <w:rsid w:val="006F6884"/>
    <w:rsid w:val="00702A36"/>
    <w:rsid w:val="00706A5A"/>
    <w:rsid w:val="00706C1E"/>
    <w:rsid w:val="00706E47"/>
    <w:rsid w:val="0072046D"/>
    <w:rsid w:val="0072408F"/>
    <w:rsid w:val="00732D79"/>
    <w:rsid w:val="0074194C"/>
    <w:rsid w:val="00742784"/>
    <w:rsid w:val="00743196"/>
    <w:rsid w:val="00747357"/>
    <w:rsid w:val="00750242"/>
    <w:rsid w:val="0075068F"/>
    <w:rsid w:val="00753CE8"/>
    <w:rsid w:val="007558EB"/>
    <w:rsid w:val="00756086"/>
    <w:rsid w:val="00756FBB"/>
    <w:rsid w:val="00762DE4"/>
    <w:rsid w:val="00767D05"/>
    <w:rsid w:val="00773765"/>
    <w:rsid w:val="00786E47"/>
    <w:rsid w:val="00787B0E"/>
    <w:rsid w:val="00790C80"/>
    <w:rsid w:val="007A217B"/>
    <w:rsid w:val="007A7439"/>
    <w:rsid w:val="007A7C35"/>
    <w:rsid w:val="007B15D6"/>
    <w:rsid w:val="007B5160"/>
    <w:rsid w:val="007B5FC6"/>
    <w:rsid w:val="007B6D1E"/>
    <w:rsid w:val="007B756B"/>
    <w:rsid w:val="007C28F2"/>
    <w:rsid w:val="007C3491"/>
    <w:rsid w:val="007C5C47"/>
    <w:rsid w:val="007D13C8"/>
    <w:rsid w:val="007D2273"/>
    <w:rsid w:val="007E54CD"/>
    <w:rsid w:val="007F0B2B"/>
    <w:rsid w:val="007F1081"/>
    <w:rsid w:val="007F2BFB"/>
    <w:rsid w:val="007F3572"/>
    <w:rsid w:val="007F3866"/>
    <w:rsid w:val="007F441F"/>
    <w:rsid w:val="007F7374"/>
    <w:rsid w:val="00801489"/>
    <w:rsid w:val="0080213A"/>
    <w:rsid w:val="00803F02"/>
    <w:rsid w:val="00805CDF"/>
    <w:rsid w:val="00810D3C"/>
    <w:rsid w:val="0081333E"/>
    <w:rsid w:val="00823E93"/>
    <w:rsid w:val="00825AFC"/>
    <w:rsid w:val="008262CC"/>
    <w:rsid w:val="008265A4"/>
    <w:rsid w:val="00827D39"/>
    <w:rsid w:val="00827DD6"/>
    <w:rsid w:val="00830566"/>
    <w:rsid w:val="008305F4"/>
    <w:rsid w:val="008310F4"/>
    <w:rsid w:val="00836496"/>
    <w:rsid w:val="00837B95"/>
    <w:rsid w:val="00845296"/>
    <w:rsid w:val="008452A6"/>
    <w:rsid w:val="00845B7D"/>
    <w:rsid w:val="00847507"/>
    <w:rsid w:val="00847C12"/>
    <w:rsid w:val="0085137F"/>
    <w:rsid w:val="0086031E"/>
    <w:rsid w:val="00860C1D"/>
    <w:rsid w:val="008625F3"/>
    <w:rsid w:val="00865781"/>
    <w:rsid w:val="00870F7A"/>
    <w:rsid w:val="008779C7"/>
    <w:rsid w:val="00883A74"/>
    <w:rsid w:val="008A34E3"/>
    <w:rsid w:val="008A3580"/>
    <w:rsid w:val="008A48EB"/>
    <w:rsid w:val="008A686D"/>
    <w:rsid w:val="008B1EDC"/>
    <w:rsid w:val="008B2F31"/>
    <w:rsid w:val="008B4B78"/>
    <w:rsid w:val="008B64AA"/>
    <w:rsid w:val="008D41D7"/>
    <w:rsid w:val="008D4218"/>
    <w:rsid w:val="008D54E0"/>
    <w:rsid w:val="008D682D"/>
    <w:rsid w:val="008D7CC1"/>
    <w:rsid w:val="008E5537"/>
    <w:rsid w:val="008E6289"/>
    <w:rsid w:val="008F26F9"/>
    <w:rsid w:val="008F33D7"/>
    <w:rsid w:val="009055FE"/>
    <w:rsid w:val="00914DB7"/>
    <w:rsid w:val="00917392"/>
    <w:rsid w:val="00917796"/>
    <w:rsid w:val="00922944"/>
    <w:rsid w:val="009260B6"/>
    <w:rsid w:val="009271E6"/>
    <w:rsid w:val="009300ED"/>
    <w:rsid w:val="00932176"/>
    <w:rsid w:val="00936C82"/>
    <w:rsid w:val="00943EAB"/>
    <w:rsid w:val="00944945"/>
    <w:rsid w:val="00953C67"/>
    <w:rsid w:val="009554C0"/>
    <w:rsid w:val="00956EEF"/>
    <w:rsid w:val="00962D2D"/>
    <w:rsid w:val="009655F3"/>
    <w:rsid w:val="00967414"/>
    <w:rsid w:val="00983C67"/>
    <w:rsid w:val="0098461D"/>
    <w:rsid w:val="00985A8E"/>
    <w:rsid w:val="00987044"/>
    <w:rsid w:val="00990A44"/>
    <w:rsid w:val="0099498D"/>
    <w:rsid w:val="009950E4"/>
    <w:rsid w:val="0099634C"/>
    <w:rsid w:val="00996BE9"/>
    <w:rsid w:val="009A26C6"/>
    <w:rsid w:val="009A6814"/>
    <w:rsid w:val="009A6E47"/>
    <w:rsid w:val="009B0BE7"/>
    <w:rsid w:val="009C09FD"/>
    <w:rsid w:val="009C79C3"/>
    <w:rsid w:val="009C7C31"/>
    <w:rsid w:val="009D1EFA"/>
    <w:rsid w:val="009D4BE1"/>
    <w:rsid w:val="009D5D38"/>
    <w:rsid w:val="009D6735"/>
    <w:rsid w:val="009D6ED0"/>
    <w:rsid w:val="009D73AB"/>
    <w:rsid w:val="009E1F7E"/>
    <w:rsid w:val="009E4B15"/>
    <w:rsid w:val="00A01B1B"/>
    <w:rsid w:val="00A02509"/>
    <w:rsid w:val="00A02675"/>
    <w:rsid w:val="00A03187"/>
    <w:rsid w:val="00A037C1"/>
    <w:rsid w:val="00A0596B"/>
    <w:rsid w:val="00A06306"/>
    <w:rsid w:val="00A06786"/>
    <w:rsid w:val="00A12652"/>
    <w:rsid w:val="00A1283E"/>
    <w:rsid w:val="00A14E9D"/>
    <w:rsid w:val="00A14ED5"/>
    <w:rsid w:val="00A1517B"/>
    <w:rsid w:val="00A15BC6"/>
    <w:rsid w:val="00A22EB8"/>
    <w:rsid w:val="00A238AC"/>
    <w:rsid w:val="00A25B71"/>
    <w:rsid w:val="00A26B4E"/>
    <w:rsid w:val="00A30682"/>
    <w:rsid w:val="00A335FD"/>
    <w:rsid w:val="00A43088"/>
    <w:rsid w:val="00A4412A"/>
    <w:rsid w:val="00A45250"/>
    <w:rsid w:val="00A47E26"/>
    <w:rsid w:val="00A5276B"/>
    <w:rsid w:val="00A52DD9"/>
    <w:rsid w:val="00A535CC"/>
    <w:rsid w:val="00A540D9"/>
    <w:rsid w:val="00A5581A"/>
    <w:rsid w:val="00A56D6F"/>
    <w:rsid w:val="00A62B5D"/>
    <w:rsid w:val="00A71F5B"/>
    <w:rsid w:val="00A800D5"/>
    <w:rsid w:val="00A81919"/>
    <w:rsid w:val="00A8203E"/>
    <w:rsid w:val="00A82BC8"/>
    <w:rsid w:val="00A8359C"/>
    <w:rsid w:val="00A8556E"/>
    <w:rsid w:val="00A87A86"/>
    <w:rsid w:val="00A94B6B"/>
    <w:rsid w:val="00AA5746"/>
    <w:rsid w:val="00AA5FA6"/>
    <w:rsid w:val="00AB02EC"/>
    <w:rsid w:val="00AB0C2C"/>
    <w:rsid w:val="00AB2251"/>
    <w:rsid w:val="00AB40E0"/>
    <w:rsid w:val="00AC031C"/>
    <w:rsid w:val="00AC4488"/>
    <w:rsid w:val="00AC6266"/>
    <w:rsid w:val="00AC6C33"/>
    <w:rsid w:val="00AD2E87"/>
    <w:rsid w:val="00AD52D2"/>
    <w:rsid w:val="00AE1901"/>
    <w:rsid w:val="00AE4482"/>
    <w:rsid w:val="00AF67A5"/>
    <w:rsid w:val="00AF6DA4"/>
    <w:rsid w:val="00B02DEB"/>
    <w:rsid w:val="00B03161"/>
    <w:rsid w:val="00B044D7"/>
    <w:rsid w:val="00B06BC7"/>
    <w:rsid w:val="00B11CB5"/>
    <w:rsid w:val="00B27FDB"/>
    <w:rsid w:val="00B43F36"/>
    <w:rsid w:val="00B441CA"/>
    <w:rsid w:val="00B46934"/>
    <w:rsid w:val="00B4758B"/>
    <w:rsid w:val="00B54399"/>
    <w:rsid w:val="00B544DF"/>
    <w:rsid w:val="00B57E5B"/>
    <w:rsid w:val="00B603D7"/>
    <w:rsid w:val="00B61860"/>
    <w:rsid w:val="00B64397"/>
    <w:rsid w:val="00B660EA"/>
    <w:rsid w:val="00B70616"/>
    <w:rsid w:val="00B721BF"/>
    <w:rsid w:val="00B72C14"/>
    <w:rsid w:val="00B741BE"/>
    <w:rsid w:val="00B75B00"/>
    <w:rsid w:val="00B75F1C"/>
    <w:rsid w:val="00B8420C"/>
    <w:rsid w:val="00B850A7"/>
    <w:rsid w:val="00B85916"/>
    <w:rsid w:val="00B871E3"/>
    <w:rsid w:val="00B917C9"/>
    <w:rsid w:val="00B91E5C"/>
    <w:rsid w:val="00B930B2"/>
    <w:rsid w:val="00B939FA"/>
    <w:rsid w:val="00B94EF6"/>
    <w:rsid w:val="00BA0780"/>
    <w:rsid w:val="00BA09CE"/>
    <w:rsid w:val="00BA56F9"/>
    <w:rsid w:val="00BB50BF"/>
    <w:rsid w:val="00BB66BA"/>
    <w:rsid w:val="00BB6D63"/>
    <w:rsid w:val="00BC409A"/>
    <w:rsid w:val="00BC4A5C"/>
    <w:rsid w:val="00BC5EC8"/>
    <w:rsid w:val="00BD02D7"/>
    <w:rsid w:val="00BD1C60"/>
    <w:rsid w:val="00BD78F0"/>
    <w:rsid w:val="00BE0BB5"/>
    <w:rsid w:val="00BE5F55"/>
    <w:rsid w:val="00BF1AFB"/>
    <w:rsid w:val="00C044F4"/>
    <w:rsid w:val="00C147A3"/>
    <w:rsid w:val="00C14CD6"/>
    <w:rsid w:val="00C20BC3"/>
    <w:rsid w:val="00C244FA"/>
    <w:rsid w:val="00C24D43"/>
    <w:rsid w:val="00C2558B"/>
    <w:rsid w:val="00C256CF"/>
    <w:rsid w:val="00C31C6A"/>
    <w:rsid w:val="00C32502"/>
    <w:rsid w:val="00C33964"/>
    <w:rsid w:val="00C35569"/>
    <w:rsid w:val="00C4659E"/>
    <w:rsid w:val="00C62650"/>
    <w:rsid w:val="00C634E4"/>
    <w:rsid w:val="00C6443D"/>
    <w:rsid w:val="00C71A8F"/>
    <w:rsid w:val="00C82739"/>
    <w:rsid w:val="00C838D2"/>
    <w:rsid w:val="00C972F9"/>
    <w:rsid w:val="00CA1BE6"/>
    <w:rsid w:val="00CA632E"/>
    <w:rsid w:val="00CA71DC"/>
    <w:rsid w:val="00CB2CD7"/>
    <w:rsid w:val="00CB6859"/>
    <w:rsid w:val="00CD0366"/>
    <w:rsid w:val="00CD18DC"/>
    <w:rsid w:val="00CE34D1"/>
    <w:rsid w:val="00CF2E96"/>
    <w:rsid w:val="00D02D1E"/>
    <w:rsid w:val="00D03A02"/>
    <w:rsid w:val="00D04494"/>
    <w:rsid w:val="00D0796E"/>
    <w:rsid w:val="00D160D5"/>
    <w:rsid w:val="00D168C3"/>
    <w:rsid w:val="00D2389B"/>
    <w:rsid w:val="00D2566D"/>
    <w:rsid w:val="00D27253"/>
    <w:rsid w:val="00D34EE4"/>
    <w:rsid w:val="00D35CB5"/>
    <w:rsid w:val="00D41FCD"/>
    <w:rsid w:val="00D423DD"/>
    <w:rsid w:val="00D45C8F"/>
    <w:rsid w:val="00D460A2"/>
    <w:rsid w:val="00D5080A"/>
    <w:rsid w:val="00D51AF5"/>
    <w:rsid w:val="00D527F4"/>
    <w:rsid w:val="00D550B9"/>
    <w:rsid w:val="00D56C78"/>
    <w:rsid w:val="00D62142"/>
    <w:rsid w:val="00D64269"/>
    <w:rsid w:val="00D70294"/>
    <w:rsid w:val="00D702F2"/>
    <w:rsid w:val="00D7497A"/>
    <w:rsid w:val="00D8135C"/>
    <w:rsid w:val="00D845D7"/>
    <w:rsid w:val="00D97450"/>
    <w:rsid w:val="00DA31D5"/>
    <w:rsid w:val="00DB5DCC"/>
    <w:rsid w:val="00DC3322"/>
    <w:rsid w:val="00DC6516"/>
    <w:rsid w:val="00DC67ED"/>
    <w:rsid w:val="00DC68C6"/>
    <w:rsid w:val="00DE2F1B"/>
    <w:rsid w:val="00DE3028"/>
    <w:rsid w:val="00DE3C83"/>
    <w:rsid w:val="00DF28BD"/>
    <w:rsid w:val="00E021EF"/>
    <w:rsid w:val="00E10851"/>
    <w:rsid w:val="00E10B0B"/>
    <w:rsid w:val="00E10FF3"/>
    <w:rsid w:val="00E1488D"/>
    <w:rsid w:val="00E1588F"/>
    <w:rsid w:val="00E17CE5"/>
    <w:rsid w:val="00E226F4"/>
    <w:rsid w:val="00E31B7B"/>
    <w:rsid w:val="00E4600F"/>
    <w:rsid w:val="00E50FD9"/>
    <w:rsid w:val="00E51A73"/>
    <w:rsid w:val="00E52137"/>
    <w:rsid w:val="00E5288F"/>
    <w:rsid w:val="00E53ED5"/>
    <w:rsid w:val="00E541F5"/>
    <w:rsid w:val="00E54677"/>
    <w:rsid w:val="00E56C0F"/>
    <w:rsid w:val="00E62B44"/>
    <w:rsid w:val="00E65C8A"/>
    <w:rsid w:val="00E71181"/>
    <w:rsid w:val="00E8145E"/>
    <w:rsid w:val="00E83396"/>
    <w:rsid w:val="00E8358F"/>
    <w:rsid w:val="00E860EB"/>
    <w:rsid w:val="00E97715"/>
    <w:rsid w:val="00E97734"/>
    <w:rsid w:val="00EA432D"/>
    <w:rsid w:val="00EB78FC"/>
    <w:rsid w:val="00EC60FA"/>
    <w:rsid w:val="00EC72E8"/>
    <w:rsid w:val="00ED2B28"/>
    <w:rsid w:val="00ED3DB9"/>
    <w:rsid w:val="00EE2ADE"/>
    <w:rsid w:val="00EE4469"/>
    <w:rsid w:val="00EF2DFB"/>
    <w:rsid w:val="00EF525C"/>
    <w:rsid w:val="00F0316E"/>
    <w:rsid w:val="00F045D6"/>
    <w:rsid w:val="00F04A86"/>
    <w:rsid w:val="00F050E1"/>
    <w:rsid w:val="00F15DBA"/>
    <w:rsid w:val="00F21CAD"/>
    <w:rsid w:val="00F2311A"/>
    <w:rsid w:val="00F269B8"/>
    <w:rsid w:val="00F31788"/>
    <w:rsid w:val="00F31844"/>
    <w:rsid w:val="00F3428B"/>
    <w:rsid w:val="00F37E09"/>
    <w:rsid w:val="00F446BB"/>
    <w:rsid w:val="00F50633"/>
    <w:rsid w:val="00F51658"/>
    <w:rsid w:val="00F5231C"/>
    <w:rsid w:val="00F64983"/>
    <w:rsid w:val="00F726C8"/>
    <w:rsid w:val="00F72D01"/>
    <w:rsid w:val="00F7328E"/>
    <w:rsid w:val="00F75932"/>
    <w:rsid w:val="00F76078"/>
    <w:rsid w:val="00F77413"/>
    <w:rsid w:val="00F77BFB"/>
    <w:rsid w:val="00F77EBF"/>
    <w:rsid w:val="00F8170E"/>
    <w:rsid w:val="00F820DF"/>
    <w:rsid w:val="00F84D27"/>
    <w:rsid w:val="00F85DA6"/>
    <w:rsid w:val="00F86068"/>
    <w:rsid w:val="00F9312A"/>
    <w:rsid w:val="00F953B6"/>
    <w:rsid w:val="00F95DFE"/>
    <w:rsid w:val="00FA02FA"/>
    <w:rsid w:val="00FA29E7"/>
    <w:rsid w:val="00FB6DB4"/>
    <w:rsid w:val="00FC1335"/>
    <w:rsid w:val="00FC692C"/>
    <w:rsid w:val="00FD0A9A"/>
    <w:rsid w:val="00FD2EAA"/>
    <w:rsid w:val="00FD52C3"/>
    <w:rsid w:val="00FD741B"/>
    <w:rsid w:val="00FE0B45"/>
    <w:rsid w:val="00FE1380"/>
    <w:rsid w:val="00FE2FEC"/>
    <w:rsid w:val="00FF1AC5"/>
    <w:rsid w:val="00FF1B19"/>
    <w:rsid w:val="00FF2FDE"/>
    <w:rsid w:val="00FF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F4B1E2"/>
  <w15:chartTrackingRefBased/>
  <w15:docId w15:val="{2824A940-F1EF-475C-BF03-697B26FF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85A8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F7328E"/>
    <w:rPr>
      <w:b/>
      <w:bCs/>
    </w:rPr>
  </w:style>
  <w:style w:type="paragraph" w:styleId="a4">
    <w:name w:val="header"/>
    <w:basedOn w:val="a"/>
    <w:link w:val="a5"/>
    <w:uiPriority w:val="99"/>
    <w:unhideWhenUsed/>
    <w:rsid w:val="007D22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D2273"/>
  </w:style>
  <w:style w:type="paragraph" w:styleId="a6">
    <w:name w:val="footer"/>
    <w:basedOn w:val="a"/>
    <w:link w:val="a7"/>
    <w:uiPriority w:val="99"/>
    <w:unhideWhenUsed/>
    <w:rsid w:val="007D22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D2273"/>
  </w:style>
  <w:style w:type="character" w:styleId="a8">
    <w:name w:val="annotation reference"/>
    <w:basedOn w:val="a0"/>
    <w:uiPriority w:val="99"/>
    <w:semiHidden/>
    <w:unhideWhenUsed/>
    <w:rsid w:val="00A56D6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56D6F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A56D6F"/>
  </w:style>
  <w:style w:type="paragraph" w:styleId="ab">
    <w:name w:val="annotation subject"/>
    <w:basedOn w:val="a9"/>
    <w:next w:val="a9"/>
    <w:link w:val="ac"/>
    <w:uiPriority w:val="99"/>
    <w:semiHidden/>
    <w:unhideWhenUsed/>
    <w:rsid w:val="00A56D6F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56D6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56D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56D6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line number"/>
    <w:basedOn w:val="a0"/>
    <w:uiPriority w:val="99"/>
    <w:semiHidden/>
    <w:unhideWhenUsed/>
    <w:rsid w:val="003B7890"/>
  </w:style>
  <w:style w:type="paragraph" w:styleId="af0">
    <w:name w:val="Revision"/>
    <w:hidden/>
    <w:uiPriority w:val="99"/>
    <w:semiHidden/>
    <w:rsid w:val="00756FBB"/>
  </w:style>
  <w:style w:type="paragraph" w:customStyle="1" w:styleId="EndNoteBibliographyTitle">
    <w:name w:val="EndNote Bibliography Title"/>
    <w:basedOn w:val="a"/>
    <w:link w:val="EndNoteBibliographyTitle0"/>
    <w:rsid w:val="00AB0C2C"/>
    <w:pPr>
      <w:jc w:val="center"/>
    </w:pPr>
    <w:rPr>
      <w:rFonts w:ascii="游明朝" w:eastAsia="游明朝" w:hAnsi="游明朝"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AB0C2C"/>
    <w:rPr>
      <w:rFonts w:ascii="游明朝" w:eastAsia="游明朝" w:hAnsi="游明朝"/>
      <w:sz w:val="20"/>
    </w:rPr>
  </w:style>
  <w:style w:type="paragraph" w:customStyle="1" w:styleId="EndNoteBibliography">
    <w:name w:val="EndNote Bibliography"/>
    <w:basedOn w:val="a"/>
    <w:link w:val="EndNoteBibliography0"/>
    <w:rsid w:val="00AB0C2C"/>
    <w:rPr>
      <w:rFonts w:ascii="游明朝" w:eastAsia="游明朝" w:hAnsi="游明朝"/>
      <w:sz w:val="20"/>
    </w:rPr>
  </w:style>
  <w:style w:type="character" w:customStyle="1" w:styleId="EndNoteBibliography0">
    <w:name w:val="EndNote Bibliography (文字)"/>
    <w:basedOn w:val="a0"/>
    <w:link w:val="EndNoteBibliography"/>
    <w:rsid w:val="00AB0C2C"/>
    <w:rPr>
      <w:rFonts w:ascii="游明朝" w:eastAsia="游明朝" w:hAnsi="游明朝"/>
      <w:sz w:val="20"/>
    </w:rPr>
  </w:style>
  <w:style w:type="character" w:styleId="af1">
    <w:name w:val="Hyperlink"/>
    <w:basedOn w:val="a0"/>
    <w:uiPriority w:val="99"/>
    <w:unhideWhenUsed/>
    <w:rsid w:val="00AB0C2C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0C2C"/>
    <w:rPr>
      <w:color w:val="605E5C"/>
      <w:shd w:val="clear" w:color="auto" w:fill="E1DFDD"/>
    </w:rPr>
  </w:style>
  <w:style w:type="character" w:styleId="af3">
    <w:name w:val="page number"/>
    <w:basedOn w:val="a0"/>
    <w:uiPriority w:val="99"/>
    <w:semiHidden/>
    <w:unhideWhenUsed/>
    <w:rsid w:val="00FF1AC5"/>
  </w:style>
  <w:style w:type="character" w:styleId="af4">
    <w:name w:val="FollowedHyperlink"/>
    <w:basedOn w:val="a0"/>
    <w:uiPriority w:val="99"/>
    <w:semiHidden/>
    <w:unhideWhenUsed/>
    <w:rsid w:val="00943EAB"/>
    <w:rPr>
      <w:color w:val="954F72" w:themeColor="followedHyperlink"/>
      <w:u w:val="single"/>
    </w:rPr>
  </w:style>
  <w:style w:type="paragraph" w:styleId="af5">
    <w:name w:val="List Paragraph"/>
    <w:basedOn w:val="a"/>
    <w:uiPriority w:val="34"/>
    <w:qFormat/>
    <w:rsid w:val="00A1265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9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6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2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9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8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4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4994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7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8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5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52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6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B0BC1-5BC1-4EB8-AD32-8ABB98685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1827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Yasuhisa Sakamoto</dc:creator>
  <cp:keywords/>
  <dc:description/>
  <cp:lastModifiedBy>寿朗 諸石</cp:lastModifiedBy>
  <cp:revision>129</cp:revision>
  <cp:lastPrinted>2024-05-21T13:48:00Z</cp:lastPrinted>
  <dcterms:created xsi:type="dcterms:W3CDTF">2024-05-19T01:56:00Z</dcterms:created>
  <dcterms:modified xsi:type="dcterms:W3CDTF">2024-06-22T05:26:00Z</dcterms:modified>
</cp:coreProperties>
</file>