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1A316" w14:textId="614680E5" w:rsidR="00313BE1" w:rsidRDefault="00F0543D" w:rsidP="00313BE1">
      <w:pPr>
        <w:rPr>
          <w:rFonts w:ascii="Courier New" w:hAnsi="Courier New" w:cs="Courier New"/>
          <w:sz w:val="18"/>
          <w:szCs w:val="18"/>
        </w:rPr>
      </w:pPr>
      <w:r w:rsidRPr="00F0543D">
        <w:rPr>
          <w:rFonts w:ascii="Verdana" w:eastAsia="Times New Roman" w:hAnsi="Verdana" w:cs="Times New Roman"/>
          <w:b/>
          <w:bCs/>
          <w:sz w:val="16"/>
          <w:szCs w:val="16"/>
          <w:lang w:val="en-US" w:eastAsia="en-NZ"/>
        </w:rPr>
        <w:t xml:space="preserve">Fig. </w:t>
      </w:r>
      <w:r>
        <w:rPr>
          <w:rFonts w:ascii="Verdana" w:eastAsia="Times New Roman" w:hAnsi="Verdana" w:cs="Times New Roman"/>
          <w:b/>
          <w:bCs/>
          <w:sz w:val="16"/>
          <w:szCs w:val="16"/>
          <w:lang w:val="en-US" w:eastAsia="en-NZ"/>
        </w:rPr>
        <w:t>S1</w:t>
      </w:r>
      <w:r w:rsidRPr="00F0543D">
        <w:rPr>
          <w:rFonts w:ascii="Verdana" w:eastAsia="Times New Roman" w:hAnsi="Verdana" w:cs="Times New Roman"/>
          <w:b/>
          <w:bCs/>
          <w:sz w:val="16"/>
          <w:szCs w:val="16"/>
          <w:lang w:val="en-US" w:eastAsia="en-NZ"/>
        </w:rPr>
        <w:t xml:space="preserve"> </w:t>
      </w:r>
      <w:r>
        <w:rPr>
          <w:rFonts w:ascii="Verdana" w:eastAsia="Times New Roman" w:hAnsi="Verdana" w:cs="Times New Roman"/>
          <w:sz w:val="16"/>
          <w:szCs w:val="16"/>
          <w:lang w:val="en-US" w:eastAsia="en-NZ"/>
        </w:rPr>
        <w:t xml:space="preserve">Alignment of the </w:t>
      </w:r>
      <w:r>
        <w:rPr>
          <w:rFonts w:ascii="Verdana" w:eastAsia="Times New Roman" w:hAnsi="Verdana" w:cs="Times New Roman"/>
          <w:sz w:val="16"/>
          <w:szCs w:val="16"/>
          <w:lang w:val="en-US" w:eastAsia="en-NZ"/>
        </w:rPr>
        <w:t xml:space="preserve">RM11-1a and S288C </w:t>
      </w:r>
      <w:r w:rsidRPr="00F0543D">
        <w:rPr>
          <w:rFonts w:ascii="Verdana" w:eastAsia="Times New Roman" w:hAnsi="Verdana" w:cs="Times New Roman"/>
          <w:i/>
          <w:iCs/>
          <w:sz w:val="16"/>
          <w:szCs w:val="16"/>
          <w:lang w:val="en-US" w:eastAsia="en-NZ"/>
        </w:rPr>
        <w:t>CGI121</w:t>
      </w:r>
      <w:r>
        <w:rPr>
          <w:rFonts w:ascii="Verdana" w:eastAsia="Times New Roman" w:hAnsi="Verdana" w:cs="Times New Roman"/>
          <w:sz w:val="16"/>
          <w:szCs w:val="16"/>
          <w:lang w:val="en-US" w:eastAsia="en-NZ"/>
        </w:rPr>
        <w:t xml:space="preserve"> </w:t>
      </w:r>
      <w:r>
        <w:rPr>
          <w:rFonts w:ascii="Verdana" w:eastAsia="Times New Roman" w:hAnsi="Verdana" w:cs="Times New Roman"/>
          <w:sz w:val="16"/>
          <w:szCs w:val="16"/>
          <w:lang w:val="en-US" w:eastAsia="en-NZ"/>
        </w:rPr>
        <w:t>nucleotide sequences.</w:t>
      </w:r>
    </w:p>
    <w:p w14:paraId="2543EE2B" w14:textId="77777777" w:rsid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33B855F4" w14:textId="133ABF82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ATGGTAGTATCCATCATACCGCAATTTCCTGATATCAAGGTTTCACTAGCATTGTTTGAA   60</w:t>
      </w:r>
    </w:p>
    <w:p w14:paraId="41C65359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 60</w:t>
      </w:r>
    </w:p>
    <w:p w14:paraId="707851C6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 60</w:t>
      </w:r>
    </w:p>
    <w:p w14:paraId="52E60DF8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5EB2B271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CAGGTTAAAAATGCTAAAGAAATACGCTCTAAAATGAGTGAATTGTCGACATCCTTTGCC  120</w:t>
      </w:r>
    </w:p>
    <w:p w14:paraId="0874809B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120</w:t>
      </w:r>
    </w:p>
    <w:p w14:paraId="78766ED5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120</w:t>
      </w:r>
    </w:p>
    <w:p w14:paraId="7286C7E1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37AEEF29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TTTATTGACCCCCGGTTAGTCTGTTCGGGGGAGCAGATGTATTCTGCAATTTACAAGACC  180</w:t>
      </w:r>
    </w:p>
    <w:p w14:paraId="4D19CB70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180</w:t>
      </w:r>
    </w:p>
    <w:p w14:paraId="719E75D4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180</w:t>
      </w:r>
    </w:p>
    <w:p w14:paraId="671B46AA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1C72E351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TTAATAGAAGTGAAATATAACAAGATGAGAACAAGAAATTTGAATTCCGAGTGCGTACTA  240</w:t>
      </w:r>
    </w:p>
    <w:p w14:paraId="7E87620E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240</w:t>
      </w:r>
    </w:p>
    <w:p w14:paraId="2AC9A5CE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240</w:t>
      </w:r>
    </w:p>
    <w:p w14:paraId="14EA86E9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04465F88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TGTCTTTCACCCACTTCCAATATTAGTGATGCTTTCCTCAARTTCGGAATCAAAGACGAT  300</w:t>
      </w:r>
    </w:p>
    <w:p w14:paraId="1ACB9171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.........................................G..................  300</w:t>
      </w:r>
    </w:p>
    <w:p w14:paraId="0E9755E6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.........................................A..................  300</w:t>
      </w:r>
    </w:p>
    <w:p w14:paraId="5EC714B8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1672D194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TCGTCACAGTTAATATGCCTTAAGTTCCATACTAATACTGACGATGTAGACAAAGAGCAA  360</w:t>
      </w:r>
    </w:p>
    <w:p w14:paraId="4DDEE279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360</w:t>
      </w:r>
    </w:p>
    <w:p w14:paraId="7AA30F46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360</w:t>
      </w:r>
    </w:p>
    <w:p w14:paraId="5C8DF008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4C3E49A2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TTGAGGACGATTATGACTTCTATAGTAAAAGGACAAGAGATCGAGTTTAATGATGACAAT  420</w:t>
      </w:r>
    </w:p>
    <w:p w14:paraId="0C9BA6D1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420</w:t>
      </w:r>
    </w:p>
    <w:p w14:paraId="4A5B6708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420</w:t>
      </w:r>
    </w:p>
    <w:p w14:paraId="2F8C8635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3D057319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TTATCGAGATTTTATGACGAAGCGCTCATAAGAAAAGTATGTTTTAATAATAAATTCGAG  480</w:t>
      </w:r>
    </w:p>
    <w:p w14:paraId="151D69BD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480</w:t>
      </w:r>
    </w:p>
    <w:p w14:paraId="246E4177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480</w:t>
      </w:r>
    </w:p>
    <w:p w14:paraId="34D248D9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024185C7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GTAAAAACTTCAACAGCCTCACCAGAAACACATTGTACTAACTTCACCTTTGTTTTCCTT  540</w:t>
      </w:r>
    </w:p>
    <w:p w14:paraId="26B5C7B6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540</w:t>
      </w:r>
    </w:p>
    <w:p w14:paraId="26BB4F3D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540</w:t>
      </w:r>
    </w:p>
    <w:p w14:paraId="7ADB9187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546AD4FD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TTATTTTGTTTTTACCTATTAGATCTATAAATTAAGTGATGATTTCAAGCCCCAAGACGT  600</w:t>
      </w:r>
    </w:p>
    <w:p w14:paraId="2179CBF3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............................................................  600</w:t>
      </w:r>
    </w:p>
    <w:p w14:paraId="5891DB2E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............................................................  600</w:t>
      </w:r>
    </w:p>
    <w:p w14:paraId="6E924C80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</w:p>
    <w:p w14:paraId="7D8DADB4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Consensus      AAATGGTCTCTCAAGAGCTTTGGTAGACGCTATTCAATTGAGGGGTGTGTAG          652</w:t>
      </w:r>
    </w:p>
    <w:p w14:paraId="3F4DBF1D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RM11-1a CGI121 ....................................................          652</w:t>
      </w:r>
    </w:p>
    <w:p w14:paraId="24A98498" w14:textId="77777777" w:rsidR="00313BE1" w:rsidRPr="00313BE1" w:rsidRDefault="00313BE1" w:rsidP="00313BE1">
      <w:pPr>
        <w:rPr>
          <w:rFonts w:ascii="Courier New" w:hAnsi="Courier New" w:cs="Courier New"/>
          <w:sz w:val="18"/>
          <w:szCs w:val="18"/>
        </w:rPr>
      </w:pPr>
      <w:r w:rsidRPr="00313BE1">
        <w:rPr>
          <w:rFonts w:ascii="Courier New" w:hAnsi="Courier New" w:cs="Courier New"/>
          <w:sz w:val="18"/>
          <w:szCs w:val="18"/>
        </w:rPr>
        <w:t>S288C CGI121   ....................................................          652</w:t>
      </w:r>
    </w:p>
    <w:p w14:paraId="65F05041" w14:textId="6D20E0CF" w:rsidR="00126B79" w:rsidRPr="00313BE1" w:rsidRDefault="00126B79" w:rsidP="00313BE1">
      <w:pPr>
        <w:rPr>
          <w:rFonts w:ascii="Courier New" w:hAnsi="Courier New" w:cs="Courier New"/>
          <w:sz w:val="18"/>
          <w:szCs w:val="18"/>
        </w:rPr>
      </w:pPr>
    </w:p>
    <w:sectPr w:rsidR="00126B79" w:rsidRPr="00313B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BE1"/>
    <w:rsid w:val="00126B79"/>
    <w:rsid w:val="00313BE1"/>
    <w:rsid w:val="00F0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C6597"/>
  <w15:chartTrackingRefBased/>
  <w15:docId w15:val="{C91AD4BC-1263-4302-BBC4-20B37088D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Deed</dc:creator>
  <cp:keywords/>
  <dc:description/>
  <cp:lastModifiedBy>Rebecca Deed</cp:lastModifiedBy>
  <cp:revision>2</cp:revision>
  <dcterms:created xsi:type="dcterms:W3CDTF">2020-07-16T04:03:00Z</dcterms:created>
  <dcterms:modified xsi:type="dcterms:W3CDTF">2020-07-16T04:08:00Z</dcterms:modified>
</cp:coreProperties>
</file>