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0F385E" w14:textId="77777777" w:rsidR="004C753D" w:rsidRDefault="00BB0B9B" w:rsidP="00BB0B9B">
      <w:pPr>
        <w:jc w:val="center"/>
      </w:pPr>
      <w:r>
        <w:rPr>
          <w:noProof/>
          <w:lang w:val="en-US"/>
        </w:rPr>
        <w:drawing>
          <wp:inline distT="0" distB="0" distL="0" distR="0" wp14:anchorId="2AE042E8" wp14:editId="78739558">
            <wp:extent cx="5760720" cy="2927985"/>
            <wp:effectExtent l="0" t="0" r="0" b="571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logical_proces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231CE" w14:textId="77777777" w:rsidR="00BB0B9B" w:rsidRDefault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1: Protein </w:t>
      </w:r>
      <w:proofErr w:type="spellStart"/>
      <w:r>
        <w:t>classification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processess</w:t>
      </w:r>
      <w:proofErr w:type="spellEnd"/>
      <w:r>
        <w:t xml:space="preserve">.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107 </w:t>
      </w:r>
      <w:proofErr w:type="spellStart"/>
      <w:r>
        <w:t>proteins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role in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. </w:t>
      </w:r>
      <w:proofErr w:type="spellStart"/>
      <w:r>
        <w:t>Some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proteins’s</w:t>
      </w:r>
      <w:proofErr w:type="spellEnd"/>
      <w:r>
        <w:t xml:space="preserve">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processess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known</w:t>
      </w:r>
      <w:proofErr w:type="spellEnd"/>
      <w:r>
        <w:t xml:space="preserve"> yet.  </w:t>
      </w:r>
    </w:p>
    <w:p w14:paraId="2E6DACDD" w14:textId="77777777" w:rsidR="00BB0B9B" w:rsidRDefault="00BB0B9B"/>
    <w:p w14:paraId="408D6BE2" w14:textId="77777777" w:rsidR="00BB0B9B" w:rsidRDefault="00BB0B9B"/>
    <w:p w14:paraId="0C708F87" w14:textId="77777777" w:rsidR="00BB0B9B" w:rsidRDefault="00BB0B9B"/>
    <w:p w14:paraId="553EDA06" w14:textId="77777777" w:rsidR="00BB0B9B" w:rsidRDefault="00BB0B9B" w:rsidP="00BB0B9B">
      <w:pPr>
        <w:jc w:val="center"/>
      </w:pPr>
      <w:r>
        <w:rPr>
          <w:noProof/>
          <w:lang w:val="en-US"/>
        </w:rPr>
        <w:drawing>
          <wp:inline distT="0" distB="0" distL="0" distR="0" wp14:anchorId="053553B9" wp14:editId="69D99255">
            <wp:extent cx="5760720" cy="305308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lular_Componen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F09EB" w14:textId="77777777" w:rsidR="00BB0B9B" w:rsidRDefault="00BB0B9B"/>
    <w:p w14:paraId="786C723B" w14:textId="77777777" w:rsidR="00DC016F" w:rsidRDefault="00DC016F" w:rsidP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2: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cellular</w:t>
      </w:r>
      <w:proofErr w:type="spellEnd"/>
      <w:r>
        <w:t xml:space="preserve"> </w:t>
      </w:r>
      <w:proofErr w:type="spellStart"/>
      <w:r>
        <w:t>compartment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. </w:t>
      </w:r>
    </w:p>
    <w:p w14:paraId="736736EB" w14:textId="77777777" w:rsidR="00BB0B9B" w:rsidRDefault="00BB0B9B"/>
    <w:p w14:paraId="59B2CE61" w14:textId="77777777" w:rsidR="00BB0B9B" w:rsidRDefault="00BB0B9B" w:rsidP="00BB0B9B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5ACFB493" wp14:editId="6D4F423E">
            <wp:extent cx="5760720" cy="303593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lecular_functio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44691" w14:textId="77777777" w:rsidR="00DC016F" w:rsidRDefault="00DC016F" w:rsidP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3: </w:t>
      </w:r>
      <w:proofErr w:type="spellStart"/>
      <w:r>
        <w:t>Molecular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 </w:t>
      </w:r>
      <w:proofErr w:type="spellStart"/>
      <w:r>
        <w:t>carried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by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. </w:t>
      </w:r>
      <w:proofErr w:type="spellStart"/>
      <w:r>
        <w:t>Only</w:t>
      </w:r>
      <w:proofErr w:type="spellEnd"/>
      <w:r>
        <w:t xml:space="preserve"> 90 of </w:t>
      </w:r>
      <w:proofErr w:type="spellStart"/>
      <w:r>
        <w:t>the</w:t>
      </w:r>
      <w:proofErr w:type="spellEnd"/>
      <w:r>
        <w:t xml:space="preserve"> 107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known</w:t>
      </w:r>
      <w:proofErr w:type="spellEnd"/>
      <w:r>
        <w:t xml:space="preserve"> </w:t>
      </w:r>
      <w:proofErr w:type="spellStart"/>
      <w:r>
        <w:t>molecular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. </w:t>
      </w:r>
    </w:p>
    <w:p w14:paraId="2833EEA9" w14:textId="77777777" w:rsidR="00BB0B9B" w:rsidRDefault="00BB0B9B"/>
    <w:p w14:paraId="6B5795E5" w14:textId="77777777" w:rsidR="00BB0B9B" w:rsidRDefault="00BB0B9B"/>
    <w:p w14:paraId="1A1E5D7E" w14:textId="77777777" w:rsidR="00DC016F" w:rsidRDefault="00BB0B9B" w:rsidP="00BB0B9B">
      <w:pPr>
        <w:jc w:val="center"/>
      </w:pPr>
      <w:r>
        <w:rPr>
          <w:noProof/>
          <w:lang w:val="en-US"/>
        </w:rPr>
        <w:drawing>
          <wp:inline distT="0" distB="0" distL="0" distR="0" wp14:anchorId="14AD325F" wp14:editId="53722513">
            <wp:extent cx="5760720" cy="3071495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tein_Clas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56273" w14:textId="77777777" w:rsidR="00DC016F" w:rsidRDefault="00DC016F" w:rsidP="00DC016F"/>
    <w:p w14:paraId="75CE87AD" w14:textId="77777777" w:rsidR="00DC016F" w:rsidRDefault="00DC016F" w:rsidP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4: Protein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classifications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. </w:t>
      </w:r>
    </w:p>
    <w:p w14:paraId="0F37F701" w14:textId="77777777" w:rsidR="00BB0B9B" w:rsidRDefault="00230B29" w:rsidP="00DC016F">
      <w:pPr>
        <w:tabs>
          <w:tab w:val="left" w:pos="1617"/>
        </w:tabs>
      </w:pPr>
      <w:r>
        <w:rPr>
          <w:noProof/>
          <w:lang w:val="en-US"/>
        </w:rPr>
        <w:lastRenderedPageBreak/>
        <w:drawing>
          <wp:inline distT="0" distB="0" distL="0" distR="0" wp14:anchorId="5D053D71" wp14:editId="2D12F557">
            <wp:extent cx="6109165" cy="2968770"/>
            <wp:effectExtent l="0" t="0" r="12700" b="3175"/>
            <wp:docPr id="1" name="Picture 1" descr="Macintosh HD:Users:zekiyilmaz:Desktop:Pınar BMC Vet Res platelet REVİZE:revizyon 2 jose ye:panthergo pathway analysi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zekiyilmaz:Desktop:Pınar BMC Vet Res platelet REVİZE:revizyon 2 jose ye:panthergo pathway analysis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165" cy="296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B9E47" w14:textId="061514B1" w:rsidR="00230B29" w:rsidRDefault="00230B29" w:rsidP="00230B29">
      <w:proofErr w:type="spellStart"/>
      <w:r>
        <w:t>Suppl</w:t>
      </w:r>
      <w:r>
        <w:t>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5</w:t>
      </w:r>
      <w:r>
        <w:t xml:space="preserve">: </w:t>
      </w:r>
      <w:proofErr w:type="spellStart"/>
      <w:r>
        <w:t>P</w:t>
      </w:r>
      <w:r>
        <w:t>athway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 w:rsidR="00E64CF0">
        <w:t xml:space="preserve"> </w:t>
      </w:r>
      <w:proofErr w:type="spellStart"/>
      <w:r w:rsidR="00E64CF0">
        <w:t>that</w:t>
      </w:r>
      <w:proofErr w:type="spellEnd"/>
      <w:r w:rsidR="00E64CF0">
        <w:t xml:space="preserve"> </w:t>
      </w:r>
      <w:proofErr w:type="spellStart"/>
      <w:r w:rsidR="00E64CF0">
        <w:t>were</w:t>
      </w:r>
      <w:proofErr w:type="spellEnd"/>
      <w:r w:rsidR="00E64CF0">
        <w:t xml:space="preserve"> </w:t>
      </w:r>
      <w:proofErr w:type="spellStart"/>
      <w:r w:rsidR="00E64CF0">
        <w:t>significantly</w:t>
      </w:r>
      <w:proofErr w:type="spellEnd"/>
      <w:r w:rsidR="00E64CF0">
        <w:t xml:space="preserve"> </w:t>
      </w:r>
      <w:proofErr w:type="spellStart"/>
      <w:r w:rsidR="00E64CF0">
        <w:t>c</w:t>
      </w:r>
      <w:r>
        <w:t>h</w:t>
      </w:r>
      <w:r w:rsidR="00E64CF0">
        <w:t>a</w:t>
      </w:r>
      <w:r>
        <w:t>nged</w:t>
      </w:r>
      <w:proofErr w:type="spellEnd"/>
      <w:r>
        <w:t xml:space="preserve">. </w:t>
      </w:r>
    </w:p>
    <w:p w14:paraId="65C3FD7B" w14:textId="77777777" w:rsidR="00230B29" w:rsidRPr="00DC016F" w:rsidRDefault="00230B29" w:rsidP="00DC016F">
      <w:pPr>
        <w:tabs>
          <w:tab w:val="left" w:pos="1617"/>
        </w:tabs>
      </w:pPr>
      <w:bookmarkStart w:id="0" w:name="_GoBack"/>
      <w:bookmarkEnd w:id="0"/>
    </w:p>
    <w:sectPr w:rsidR="00230B29" w:rsidRPr="00DC01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43D"/>
    <w:rsid w:val="00230B29"/>
    <w:rsid w:val="004C753D"/>
    <w:rsid w:val="0078643D"/>
    <w:rsid w:val="00BB0B9B"/>
    <w:rsid w:val="00DC016F"/>
    <w:rsid w:val="00E6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40CD3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102</Words>
  <Characters>586</Characters>
  <Application>Microsoft Macintosh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Tarık Baykal</dc:creator>
  <cp:keywords/>
  <dc:description/>
  <cp:lastModifiedBy>Zeki YILMAZ</cp:lastModifiedBy>
  <cp:revision>5</cp:revision>
  <dcterms:created xsi:type="dcterms:W3CDTF">2020-09-25T07:19:00Z</dcterms:created>
  <dcterms:modified xsi:type="dcterms:W3CDTF">2020-11-06T09:07:00Z</dcterms:modified>
</cp:coreProperties>
</file>