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058" w:rsidRDefault="00356058" w:rsidP="0035605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</w:rPr>
        <w:t>Supplementary Table</w:t>
      </w:r>
      <w:r w:rsidRPr="006D31B9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1 </w:t>
      </w:r>
      <w:r w:rsidRPr="00113BF8">
        <w:rPr>
          <w:rFonts w:ascii="Times New Roman" w:hAnsi="Times New Roman" w:cs="Times New Roman"/>
          <w:sz w:val="24"/>
          <w:szCs w:val="24"/>
        </w:rPr>
        <w:t xml:space="preserve">MLST </w:t>
      </w:r>
      <w:r>
        <w:rPr>
          <w:rFonts w:ascii="Times New Roman" w:eastAsia="맑은 고딕" w:hAnsi="Times New Roman" w:cs="Times New Roman"/>
          <w:sz w:val="24"/>
          <w:szCs w:val="24"/>
        </w:rPr>
        <w:t>results including plasmid analysis in CP</w:t>
      </w:r>
      <w:r w:rsidRPr="00113BF8">
        <w:rPr>
          <w:rFonts w:ascii="Times New Roman" w:hAnsi="Times New Roman" w:cs="Times New Roman" w:hint="eastAsia"/>
          <w:sz w:val="24"/>
          <w:szCs w:val="24"/>
        </w:rPr>
        <w:t>-CR</w:t>
      </w:r>
      <w:r w:rsidRPr="00113BF8">
        <w:rPr>
          <w:rFonts w:ascii="Times New Roman" w:hAnsi="Times New Roman" w:cs="Times New Roman"/>
          <w:sz w:val="24"/>
          <w:szCs w:val="24"/>
        </w:rPr>
        <w:t>E index patients</w:t>
      </w:r>
      <w:r w:rsidRPr="00113BF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3BF8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contacted patients who developed </w:t>
      </w:r>
      <w:r w:rsidRPr="00113BF8">
        <w:rPr>
          <w:rFonts w:ascii="Times New Roman" w:hAnsi="Times New Roman" w:cs="Times New Roman" w:hint="eastAsia"/>
          <w:sz w:val="24"/>
          <w:szCs w:val="24"/>
        </w:rPr>
        <w:t>CRE</w:t>
      </w:r>
    </w:p>
    <w:p w:rsidR="00356058" w:rsidRDefault="00356058" w:rsidP="00356058">
      <w:pPr>
        <w:pStyle w:val="a3"/>
        <w:widowControl/>
        <w:numPr>
          <w:ilvl w:val="0"/>
          <w:numId w:val="1"/>
        </w:numPr>
        <w:wordWrap/>
        <w:autoSpaceDE/>
        <w:autoSpaceDN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Pairs with c</w:t>
      </w:r>
      <w:r>
        <w:rPr>
          <w:rFonts w:ascii="Times New Roman" w:hAnsi="Times New Roman" w:cs="Times New Roman" w:hint="eastAsia"/>
          <w:sz w:val="24"/>
          <w:szCs w:val="24"/>
        </w:rPr>
        <w:t xml:space="preserve">oncordance </w:t>
      </w:r>
      <w:r>
        <w:rPr>
          <w:rFonts w:ascii="Times New Roman" w:hAnsi="Times New Roman" w:cs="Times New Roman"/>
          <w:sz w:val="24"/>
          <w:szCs w:val="24"/>
        </w:rPr>
        <w:t>in distribution of housekeeping and resistance genes and plasmids</w:t>
      </w:r>
    </w:p>
    <w:tbl>
      <w:tblPr>
        <w:tblW w:w="137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51"/>
        <w:gridCol w:w="861"/>
        <w:gridCol w:w="861"/>
        <w:gridCol w:w="861"/>
        <w:gridCol w:w="861"/>
        <w:gridCol w:w="861"/>
        <w:gridCol w:w="861"/>
        <w:gridCol w:w="863"/>
        <w:gridCol w:w="2887"/>
        <w:gridCol w:w="3413"/>
      </w:tblGrid>
      <w:tr w:rsidR="00356058" w:rsidTr="002F7427">
        <w:trPr>
          <w:trHeight w:val="544"/>
        </w:trPr>
        <w:tc>
          <w:tcPr>
            <w:tcW w:w="14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Housekeeping genes</w:t>
            </w:r>
          </w:p>
        </w:tc>
        <w:tc>
          <w:tcPr>
            <w:tcW w:w="288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Resistance genes</w:t>
            </w:r>
          </w:p>
        </w:tc>
        <w:tc>
          <w:tcPr>
            <w:tcW w:w="341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Plasmids</w:t>
            </w:r>
          </w:p>
        </w:tc>
      </w:tr>
      <w:tr w:rsidR="00356058" w:rsidTr="002F7427">
        <w:trPr>
          <w:trHeight w:val="292"/>
        </w:trPr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gapA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infB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Mdh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pgi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phoE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rpoB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tonB</w:t>
            </w:r>
          </w:p>
        </w:tc>
        <w:tc>
          <w:tcPr>
            <w:tcW w:w="288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1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356058" w:rsidTr="002F7427">
        <w:trPr>
          <w:trHeight w:val="863"/>
        </w:trPr>
        <w:tc>
          <w:tcPr>
            <w:tcW w:w="145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I-2 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K. pneumoniae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  <w:tc>
          <w:tcPr>
            <w:tcW w:w="8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88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KPC-2, OXA-1, TEM-104 (fragment), SHV-11 (fragment)</w:t>
            </w:r>
          </w:p>
        </w:tc>
        <w:tc>
          <w:tcPr>
            <w:tcW w:w="34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IncFIB(K)_1 &amp; IncFIB(K)_1, IncFIB(pQil)_1, IncFII(K)_1, IncX3_1</w:t>
            </w:r>
          </w:p>
        </w:tc>
      </w:tr>
      <w:tr w:rsidR="00356058" w:rsidTr="002F7427">
        <w:trPr>
          <w:trHeight w:val="823"/>
        </w:trPr>
        <w:tc>
          <w:tcPr>
            <w:tcW w:w="145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C-2 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K. pneumoniae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52, 52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887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KPC-2, OXA-1, TEM-1D, SHV-11 (fragment), CTX-M-15</w:t>
            </w:r>
          </w:p>
        </w:tc>
        <w:tc>
          <w:tcPr>
            <w:tcW w:w="3413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IncFIB(K)_1, IncFII(K)_1, IncX3_1</w:t>
            </w:r>
          </w:p>
        </w:tc>
      </w:tr>
      <w:tr w:rsidR="00356058" w:rsidTr="002F7427">
        <w:trPr>
          <w:trHeight w:val="757"/>
        </w:trPr>
        <w:tc>
          <w:tcPr>
            <w:tcW w:w="145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I-4 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K. pneumoniae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1, 1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3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887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KPC-2, OXA-1, TEM-1D, SHV-11, CTX-M-15</w:t>
            </w:r>
          </w:p>
        </w:tc>
        <w:tc>
          <w:tcPr>
            <w:tcW w:w="3413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IncFIB(K)_1 &amp; IncFIB(K)_1, IncFII(K)_1, IncX3_1, Col440I_1</w:t>
            </w:r>
          </w:p>
        </w:tc>
      </w:tr>
      <w:tr w:rsidR="00356058" w:rsidTr="002F7427">
        <w:trPr>
          <w:trHeight w:val="757"/>
        </w:trPr>
        <w:tc>
          <w:tcPr>
            <w:tcW w:w="145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C-4 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K. pneumoniae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?</w:t>
            </w:r>
          </w:p>
        </w:tc>
        <w:tc>
          <w:tcPr>
            <w:tcW w:w="863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887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KPC-2, OXA-1, TEM-1D, CTX-M-15</w:t>
            </w:r>
          </w:p>
        </w:tc>
        <w:tc>
          <w:tcPr>
            <w:tcW w:w="3413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IncFIB(K)_1 &amp; IncFIB(K)_1, IncFII(K)_1, IncX3_1</w:t>
            </w:r>
          </w:p>
        </w:tc>
      </w:tr>
      <w:tr w:rsidR="00356058" w:rsidTr="002F7427">
        <w:trPr>
          <w:trHeight w:val="757"/>
        </w:trPr>
        <w:tc>
          <w:tcPr>
            <w:tcW w:w="1451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I-7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K. pneumoniae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1, 1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3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887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KPC-2, OXA-1, TEM-1D, SHV-11, CTX-M-15</w:t>
            </w:r>
          </w:p>
        </w:tc>
        <w:tc>
          <w:tcPr>
            <w:tcW w:w="3413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IncFIB(K)_1 &amp; IncFIB(K)_1, IncFII(K)_1, IncX3_1, Col440I_1</w:t>
            </w:r>
          </w:p>
        </w:tc>
      </w:tr>
      <w:tr w:rsidR="00356058" w:rsidTr="002F7427">
        <w:trPr>
          <w:trHeight w:val="757"/>
        </w:trPr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C-7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K. pneumoniae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?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KPC-2, OXA-1, TEM-1D, CTX-M-15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IncFIB(K)_1 &amp; IncFIB(K)_1, IncFII(K)_1, IncX3_1</w:t>
            </w:r>
          </w:p>
        </w:tc>
      </w:tr>
    </w:tbl>
    <w:p w:rsidR="00356058" w:rsidRPr="007C621D" w:rsidRDefault="00356058" w:rsidP="00356058">
      <w:pPr>
        <w:widowControl/>
        <w:wordWrap/>
        <w:autoSpaceDE/>
        <w:autoSpaceDN/>
        <w:rPr>
          <w:rFonts w:ascii="Times New Roman" w:hAnsi="Times New Roman" w:cs="Times New Roman"/>
          <w:sz w:val="22"/>
          <w:szCs w:val="24"/>
        </w:rPr>
      </w:pPr>
      <w:r w:rsidRPr="007C621D">
        <w:rPr>
          <w:rFonts w:ascii="Times New Roman" w:hAnsi="Times New Roman" w:cs="Times New Roman"/>
        </w:rPr>
        <w:t>I, index; C, colony</w:t>
      </w:r>
    </w:p>
    <w:p w:rsidR="00356058" w:rsidRPr="00176110" w:rsidRDefault="00356058" w:rsidP="00356058">
      <w:pPr>
        <w:pStyle w:val="a3"/>
        <w:numPr>
          <w:ilvl w:val="0"/>
          <w:numId w:val="1"/>
        </w:numPr>
        <w:ind w:leftChars="0"/>
      </w:pPr>
      <w:r>
        <w:rPr>
          <w:rFonts w:ascii="Times New Roman" w:hAnsi="Times New Roman" w:cs="Times New Roman"/>
          <w:sz w:val="24"/>
          <w:szCs w:val="24"/>
        </w:rPr>
        <w:t>Pairs with the</w:t>
      </w:r>
      <w:r w:rsidRPr="00343DCC">
        <w:rPr>
          <w:rFonts w:ascii="Times New Roman" w:hAnsi="Times New Roman" w:cs="Times New Roman"/>
          <w:sz w:val="24"/>
          <w:szCs w:val="24"/>
        </w:rPr>
        <w:t xml:space="preserve"> distribution of housekeeping and resistance genes and plasmids</w:t>
      </w:r>
      <w:r>
        <w:rPr>
          <w:rFonts w:ascii="Times New Roman" w:hAnsi="Times New Roman" w:cs="Times New Roman"/>
          <w:sz w:val="24"/>
          <w:szCs w:val="24"/>
        </w:rPr>
        <w:t xml:space="preserve"> not in agreement</w:t>
      </w:r>
    </w:p>
    <w:tbl>
      <w:tblPr>
        <w:tblW w:w="137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51"/>
        <w:gridCol w:w="861"/>
        <w:gridCol w:w="861"/>
        <w:gridCol w:w="861"/>
        <w:gridCol w:w="861"/>
        <w:gridCol w:w="861"/>
        <w:gridCol w:w="861"/>
        <w:gridCol w:w="863"/>
        <w:gridCol w:w="2887"/>
        <w:gridCol w:w="3413"/>
      </w:tblGrid>
      <w:tr w:rsidR="00356058" w:rsidTr="002F7427">
        <w:trPr>
          <w:trHeight w:val="544"/>
        </w:trPr>
        <w:tc>
          <w:tcPr>
            <w:tcW w:w="14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Housekeeping genes</w:t>
            </w:r>
          </w:p>
        </w:tc>
        <w:tc>
          <w:tcPr>
            <w:tcW w:w="288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Resistance genes</w:t>
            </w:r>
          </w:p>
        </w:tc>
        <w:tc>
          <w:tcPr>
            <w:tcW w:w="341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Plasmids</w:t>
            </w:r>
          </w:p>
        </w:tc>
      </w:tr>
      <w:tr w:rsidR="00356058" w:rsidTr="002F7427">
        <w:trPr>
          <w:trHeight w:val="292"/>
        </w:trPr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gapA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infB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Mdh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Pgi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phoE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rpoB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tonB</w:t>
            </w:r>
          </w:p>
        </w:tc>
        <w:tc>
          <w:tcPr>
            <w:tcW w:w="288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1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356058" w:rsidTr="002F7427">
        <w:trPr>
          <w:trHeight w:val="292"/>
        </w:trPr>
        <w:tc>
          <w:tcPr>
            <w:tcW w:w="14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I</w:t>
            </w: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K. pneumoniae</w:t>
            </w: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3, 3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88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56058" w:rsidRPr="007852CA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7852CA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KPC-2, SHV-12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56058" w:rsidRPr="007852CA" w:rsidRDefault="00356058" w:rsidP="002F7427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7852CA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IncFII(pHN7A8)_1 / ColRNAI_1</w:t>
            </w:r>
          </w:p>
        </w:tc>
      </w:tr>
      <w:tr w:rsidR="00356058" w:rsidTr="002F7427">
        <w:trPr>
          <w:trHeight w:val="292"/>
        </w:trPr>
        <w:tc>
          <w:tcPr>
            <w:tcW w:w="145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C-1-1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Pr="001A3901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8"/>
                <w:szCs w:val="18"/>
              </w:rPr>
              <w:t>K. aerogenes</w:t>
            </w: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-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(dnaA)</w:t>
            </w:r>
          </w:p>
        </w:tc>
        <w:tc>
          <w:tcPr>
            <w:tcW w:w="8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-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(fusA)</w:t>
            </w:r>
          </w:p>
        </w:tc>
        <w:tc>
          <w:tcPr>
            <w:tcW w:w="8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5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(gyrB)</w:t>
            </w:r>
          </w:p>
        </w:tc>
        <w:tc>
          <w:tcPr>
            <w:tcW w:w="8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(leuS)</w:t>
            </w:r>
          </w:p>
        </w:tc>
        <w:tc>
          <w:tcPr>
            <w:tcW w:w="8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5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(pryG)</w:t>
            </w:r>
          </w:p>
        </w:tc>
        <w:tc>
          <w:tcPr>
            <w:tcW w:w="8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(rplB)</w:t>
            </w:r>
          </w:p>
        </w:tc>
        <w:tc>
          <w:tcPr>
            <w:tcW w:w="86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5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(rpoB)</w:t>
            </w:r>
          </w:p>
        </w:tc>
        <w:tc>
          <w:tcPr>
            <w:tcW w:w="2887" w:type="dxa"/>
            <w:tcBorders>
              <w:left w:val="nil"/>
              <w:right w:val="nil"/>
            </w:tcBorders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AmpC (homolog)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356058" w:rsidTr="002F7427">
        <w:trPr>
          <w:trHeight w:val="292"/>
        </w:trPr>
        <w:tc>
          <w:tcPr>
            <w:tcW w:w="145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C-1-2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Pr="001A3901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8"/>
                <w:szCs w:val="18"/>
              </w:rPr>
              <w:t>K. aerogenes</w:t>
            </w: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(dnaA)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-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(fusA)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(gyrB)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(leuS)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-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(pryG)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(rplB)</w:t>
            </w:r>
          </w:p>
        </w:tc>
        <w:tc>
          <w:tcPr>
            <w:tcW w:w="863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(rpoB)</w:t>
            </w:r>
          </w:p>
        </w:tc>
        <w:tc>
          <w:tcPr>
            <w:tcW w:w="2887" w:type="dxa"/>
            <w:tcBorders>
              <w:left w:val="nil"/>
              <w:bottom w:val="dashed" w:sz="4" w:space="0" w:color="auto"/>
              <w:right w:val="nil"/>
            </w:tcBorders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AmpC (homolog)</w:t>
            </w:r>
          </w:p>
        </w:tc>
        <w:tc>
          <w:tcPr>
            <w:tcW w:w="3413" w:type="dxa"/>
            <w:tcBorders>
              <w:left w:val="nil"/>
              <w:bottom w:val="dashed" w:sz="4" w:space="0" w:color="auto"/>
              <w:right w:val="nil"/>
            </w:tcBorders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356058" w:rsidTr="002F7427">
        <w:trPr>
          <w:trHeight w:val="863"/>
        </w:trPr>
        <w:tc>
          <w:tcPr>
            <w:tcW w:w="145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I-3 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E. coli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23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(dinB)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9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(icdA)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8, 8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(pabB)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12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(polB)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9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(putP)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11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(trpA)</w:t>
            </w:r>
          </w:p>
        </w:tc>
        <w:tc>
          <w:tcPr>
            <w:tcW w:w="863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</w:p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(trpB)</w:t>
            </w:r>
          </w:p>
        </w:tc>
        <w:tc>
          <w:tcPr>
            <w:tcW w:w="2887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413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IncB/O/K/Z_1, IncFIA_1, IncFIB(AP001918)_1, IncFII(pRSB107)_1, IncFII(pSE11)_1, IncX3_1, Col156_1</w:t>
            </w:r>
          </w:p>
        </w:tc>
      </w:tr>
      <w:tr w:rsidR="00356058" w:rsidTr="002F7427">
        <w:trPr>
          <w:trHeight w:val="823"/>
        </w:trPr>
        <w:tc>
          <w:tcPr>
            <w:tcW w:w="145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C-3 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(unidentified</w:t>
            </w:r>
            <w:r>
              <w:rPr>
                <w:rFonts w:ascii="Times New Roman" w:hAnsi="Times New Roman" w:cs="Times New Roman"/>
                <w:sz w:val="24"/>
                <w:szCs w:val="20"/>
                <w:vertAlign w:val="superscript"/>
              </w:rPr>
              <w:t>a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887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413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356058" w:rsidTr="002F7427">
        <w:trPr>
          <w:trHeight w:val="757"/>
        </w:trPr>
        <w:tc>
          <w:tcPr>
            <w:tcW w:w="145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I-5 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(unidentified</w:t>
            </w:r>
            <w:r>
              <w:rPr>
                <w:rFonts w:ascii="Times New Roman" w:hAnsi="Times New Roman" w:cs="Times New Roman"/>
                <w:sz w:val="24"/>
                <w:szCs w:val="20"/>
                <w:vertAlign w:val="superscript"/>
              </w:rPr>
              <w:t>a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3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887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413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356058" w:rsidTr="002F7427">
        <w:trPr>
          <w:trHeight w:val="757"/>
        </w:trPr>
        <w:tc>
          <w:tcPr>
            <w:tcW w:w="145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C-5 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K. pneumoniae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2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52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7</w:t>
            </w:r>
          </w:p>
        </w:tc>
        <w:tc>
          <w:tcPr>
            <w:tcW w:w="2887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SHV-28, CTX-M-15</w:t>
            </w:r>
          </w:p>
        </w:tc>
        <w:tc>
          <w:tcPr>
            <w:tcW w:w="3413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IncFIB(K)_1</w:t>
            </w:r>
          </w:p>
        </w:tc>
      </w:tr>
      <w:tr w:rsidR="00356058" w:rsidTr="002F7427">
        <w:trPr>
          <w:trHeight w:val="757"/>
        </w:trPr>
        <w:tc>
          <w:tcPr>
            <w:tcW w:w="145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I-6 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E. cloacae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3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887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413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IncFIB(pHCM2)_1</w:t>
            </w:r>
          </w:p>
        </w:tc>
      </w:tr>
      <w:tr w:rsidR="00356058" w:rsidTr="002F7427">
        <w:trPr>
          <w:trHeight w:val="757"/>
        </w:trPr>
        <w:tc>
          <w:tcPr>
            <w:tcW w:w="145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C-6 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E. cloacae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3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887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413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IncFIB(pHCM2)_1</w:t>
            </w:r>
          </w:p>
        </w:tc>
      </w:tr>
      <w:tr w:rsidR="00356058" w:rsidTr="002F7427">
        <w:trPr>
          <w:trHeight w:val="757"/>
        </w:trPr>
        <w:tc>
          <w:tcPr>
            <w:tcW w:w="145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I-8 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K. pneumoniae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4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2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52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3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7</w:t>
            </w:r>
          </w:p>
        </w:tc>
        <w:tc>
          <w:tcPr>
            <w:tcW w:w="2887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KPC-2 (fragment), OXA-1, TEM-1D, SHV-11 (fragment), CTX-M-15</w:t>
            </w:r>
          </w:p>
        </w:tc>
        <w:tc>
          <w:tcPr>
            <w:tcW w:w="3413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IncFIB(K)_1, IncFII(K)_1, IncX3_1</w:t>
            </w:r>
          </w:p>
        </w:tc>
      </w:tr>
      <w:tr w:rsidR="00356058" w:rsidTr="002F7427">
        <w:trPr>
          <w:trHeight w:val="757"/>
        </w:trPr>
        <w:tc>
          <w:tcPr>
            <w:tcW w:w="145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C-8 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K. pneumoniae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4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2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52, 52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3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7</w:t>
            </w:r>
          </w:p>
        </w:tc>
        <w:tc>
          <w:tcPr>
            <w:tcW w:w="2887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SHV-28, CTX-M-15</w:t>
            </w:r>
          </w:p>
        </w:tc>
        <w:tc>
          <w:tcPr>
            <w:tcW w:w="3413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IncFIB(K)_1 &amp; IncFIB(K)_1</w:t>
            </w:r>
          </w:p>
        </w:tc>
      </w:tr>
      <w:tr w:rsidR="00356058" w:rsidTr="002F7427">
        <w:trPr>
          <w:trHeight w:val="757"/>
        </w:trPr>
        <w:tc>
          <w:tcPr>
            <w:tcW w:w="145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I-9 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K. pneumoniae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4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2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52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3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7</w:t>
            </w:r>
          </w:p>
        </w:tc>
        <w:tc>
          <w:tcPr>
            <w:tcW w:w="2887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KPC-2, OXA-9 (fragment), SHV-28</w:t>
            </w:r>
          </w:p>
        </w:tc>
        <w:tc>
          <w:tcPr>
            <w:tcW w:w="3413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IncFIB(Mar)_1, IncFIB(pQil)_1, IncFII(K)_1, IncHI1B_1, Col440I_1</w:t>
            </w:r>
          </w:p>
        </w:tc>
      </w:tr>
      <w:tr w:rsidR="00356058" w:rsidTr="002F7427">
        <w:trPr>
          <w:trHeight w:val="757"/>
        </w:trPr>
        <w:tc>
          <w:tcPr>
            <w:tcW w:w="145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lastRenderedPageBreak/>
              <w:t xml:space="preserve">C-9-1 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(Failed</w:t>
            </w:r>
            <w:r>
              <w:rPr>
                <w:rFonts w:ascii="Times New Roman" w:hAnsi="Times New Roman" w:cs="Times New Roman"/>
                <w:sz w:val="24"/>
                <w:szCs w:val="20"/>
                <w:vertAlign w:val="superscript"/>
              </w:rPr>
              <w:t>a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8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6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88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341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</w:rPr>
              <w:t>-</w:t>
            </w:r>
          </w:p>
        </w:tc>
      </w:tr>
      <w:tr w:rsidR="00356058" w:rsidTr="002F7427">
        <w:trPr>
          <w:trHeight w:val="757"/>
        </w:trPr>
        <w:tc>
          <w:tcPr>
            <w:tcW w:w="145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C-9-2 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K. pneumoniae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3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4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6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7</w:t>
            </w:r>
          </w:p>
        </w:tc>
        <w:tc>
          <w:tcPr>
            <w:tcW w:w="861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4</w:t>
            </w:r>
          </w:p>
        </w:tc>
        <w:tc>
          <w:tcPr>
            <w:tcW w:w="863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40</w:t>
            </w:r>
          </w:p>
        </w:tc>
        <w:tc>
          <w:tcPr>
            <w:tcW w:w="2887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OXA-1, SHV-11, CTX-M-15</w:t>
            </w:r>
          </w:p>
        </w:tc>
        <w:tc>
          <w:tcPr>
            <w:tcW w:w="3413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IncFIB(K)_1 &amp; IncFIB(K)_1, IncFII(K)_1</w:t>
            </w:r>
          </w:p>
        </w:tc>
      </w:tr>
      <w:tr w:rsidR="00356058" w:rsidTr="002F7427">
        <w:trPr>
          <w:trHeight w:val="757"/>
        </w:trPr>
        <w:tc>
          <w:tcPr>
            <w:tcW w:w="1451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I-10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K. pneumoniae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25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10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20</w:t>
            </w:r>
          </w:p>
        </w:tc>
        <w:tc>
          <w:tcPr>
            <w:tcW w:w="861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3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22</w:t>
            </w:r>
          </w:p>
        </w:tc>
        <w:tc>
          <w:tcPr>
            <w:tcW w:w="2887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KPC-2, SHV-25</w:t>
            </w:r>
          </w:p>
        </w:tc>
        <w:tc>
          <w:tcPr>
            <w:tcW w:w="3413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IncFIA(HI1)_1, IncFIB(K)_1, IncFIB(pKPHS1)_1, IncFII(K)_1, IncFII(Yp)_1, IncX3_1, Col440I_1</w:t>
            </w:r>
          </w:p>
        </w:tc>
      </w:tr>
      <w:tr w:rsidR="00356058" w:rsidTr="002F7427">
        <w:trPr>
          <w:trHeight w:val="757"/>
        </w:trPr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C-10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br/>
              <w:t>(</w:t>
            </w:r>
            <w:r w:rsidRPr="001A390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18"/>
                <w:szCs w:val="18"/>
              </w:rPr>
              <w:t>K. pneumoniae</w:t>
            </w:r>
            <w:r w:rsidRPr="001A390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52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7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SHV-28, CTX-M-15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6058" w:rsidRPr="001A3901" w:rsidRDefault="00356058" w:rsidP="002F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A3901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IncFIB(K)_1 &amp; IncFIB(K)_1, IncFIB(pQil)_1, IncFII(K)_1 &amp; IncFII(K)_1</w:t>
            </w:r>
          </w:p>
        </w:tc>
      </w:tr>
    </w:tbl>
    <w:p w:rsidR="00356058" w:rsidRPr="007C621D" w:rsidRDefault="00356058" w:rsidP="00356058">
      <w:pPr>
        <w:widowControl/>
        <w:wordWrap/>
        <w:autoSpaceDE/>
        <w:autoSpaceDN/>
        <w:rPr>
          <w:rFonts w:ascii="Times New Roman" w:hAnsi="Times New Roman" w:cs="Times New Roman"/>
          <w:sz w:val="22"/>
          <w:szCs w:val="24"/>
        </w:rPr>
      </w:pPr>
      <w:r w:rsidRPr="007C621D">
        <w:rPr>
          <w:rFonts w:ascii="Times New Roman" w:hAnsi="Times New Roman" w:cs="Times New Roman"/>
        </w:rPr>
        <w:t>I, index; C, colony</w:t>
      </w:r>
    </w:p>
    <w:p w:rsidR="00356058" w:rsidRPr="005B7375" w:rsidRDefault="00356058" w:rsidP="00356058">
      <w:pPr>
        <w:rPr>
          <w:color w:val="FF0000"/>
          <w:sz w:val="18"/>
        </w:rPr>
      </w:pPr>
      <w:r w:rsidRPr="008277F0">
        <w:rPr>
          <w:rFonts w:ascii="Times New Roman" w:hAnsi="Times New Roman" w:cs="Times New Roman"/>
          <w:szCs w:val="20"/>
          <w:vertAlign w:val="superscript"/>
        </w:rPr>
        <w:t>a</w:t>
      </w:r>
      <w:r w:rsidRPr="008277F0">
        <w:rPr>
          <w:rFonts w:ascii="Times New Roman" w:hAnsi="Times New Roman" w:cs="Times New Roman"/>
          <w:szCs w:val="20"/>
        </w:rPr>
        <w:t xml:space="preserve"> Cases that were reported as unidentified or failed because of difficult MLST analysis due to poor quality of sequencing for some housekeeping genes</w:t>
      </w:r>
      <w:r w:rsidRPr="005B7375">
        <w:rPr>
          <w:rFonts w:ascii="Times New Roman" w:hAnsi="Times New Roman" w:cs="Times New Roman"/>
          <w:color w:val="FF0000"/>
          <w:szCs w:val="20"/>
        </w:rPr>
        <w:t xml:space="preserve"> </w:t>
      </w:r>
    </w:p>
    <w:p w:rsidR="00356058" w:rsidRPr="00AB5C67" w:rsidRDefault="00356058" w:rsidP="00356058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:rsidR="00356058" w:rsidRDefault="00356058" w:rsidP="00356058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56058" w:rsidRDefault="00356058" w:rsidP="00356058">
      <w:pPr>
        <w:widowControl/>
        <w:wordWrap/>
        <w:autoSpaceDE/>
        <w:autoSpaceDN/>
        <w:ind w:left="800" w:hanging="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2 </w:t>
      </w:r>
      <w:r w:rsidRPr="00F66FDD">
        <w:rPr>
          <w:rFonts w:ascii="Times New Roman" w:hAnsi="Times New Roman" w:cs="Times New Roman"/>
          <w:sz w:val="24"/>
          <w:szCs w:val="24"/>
        </w:rPr>
        <w:t xml:space="preserve">Description of </w:t>
      </w:r>
      <w:r>
        <w:rPr>
          <w:rFonts w:ascii="Times New Roman" w:hAnsi="Times New Roman" w:cs="Times New Roman"/>
          <w:sz w:val="24"/>
          <w:szCs w:val="24"/>
        </w:rPr>
        <w:t>the three</w:t>
      </w:r>
      <w:r w:rsidRPr="00F66F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cases of </w:t>
      </w:r>
      <w:r w:rsidRPr="00F66FDD">
        <w:rPr>
          <w:rFonts w:ascii="Times New Roman" w:hAnsi="Times New Roman" w:cs="Times New Roman"/>
          <w:sz w:val="24"/>
          <w:szCs w:val="24"/>
        </w:rPr>
        <w:t>CP-CRE transmi</w:t>
      </w:r>
      <w:r>
        <w:rPr>
          <w:rFonts w:ascii="Times New Roman" w:hAnsi="Times New Roman" w:cs="Times New Roman"/>
          <w:sz w:val="24"/>
          <w:szCs w:val="24"/>
        </w:rPr>
        <w:t>ssion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6"/>
        <w:gridCol w:w="1951"/>
        <w:gridCol w:w="1952"/>
        <w:gridCol w:w="1952"/>
        <w:gridCol w:w="1952"/>
        <w:gridCol w:w="1952"/>
        <w:gridCol w:w="1952"/>
      </w:tblGrid>
      <w:tr w:rsidR="00356058" w:rsidTr="002F7427">
        <w:tc>
          <w:tcPr>
            <w:tcW w:w="197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Cluster number</w:t>
            </w:r>
          </w:p>
        </w:tc>
        <w:tc>
          <w:tcPr>
            <w:tcW w:w="3903" w:type="dxa"/>
            <w:gridSpan w:val="2"/>
            <w:tcBorders>
              <w:top w:val="single" w:sz="4" w:space="0" w:color="auto"/>
              <w:left w:val="single" w:sz="4" w:space="0" w:color="auto"/>
              <w:right w:val="dashed" w:sz="4" w:space="0" w:color="auto"/>
            </w:tcBorders>
            <w:vAlign w:val="center"/>
          </w:tcPr>
          <w:p w:rsidR="00356058" w:rsidRPr="001A3901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A3901">
              <w:rPr>
                <w:rFonts w:ascii="Times New Roman" w:hAnsi="Times New Roman" w:cs="Times New Roman" w:hint="eastAsia"/>
                <w:szCs w:val="20"/>
              </w:rPr>
              <w:t>2018-3</w:t>
            </w:r>
          </w:p>
        </w:tc>
        <w:tc>
          <w:tcPr>
            <w:tcW w:w="3904" w:type="dxa"/>
            <w:gridSpan w:val="2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:rsidR="00356058" w:rsidRPr="001A3901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A3901">
              <w:rPr>
                <w:rFonts w:ascii="Times New Roman" w:hAnsi="Times New Roman" w:cs="Times New Roman" w:hint="eastAsia"/>
                <w:szCs w:val="20"/>
              </w:rPr>
              <w:t>2018-8</w:t>
            </w:r>
          </w:p>
        </w:tc>
        <w:tc>
          <w:tcPr>
            <w:tcW w:w="3904" w:type="dxa"/>
            <w:gridSpan w:val="2"/>
            <w:tcBorders>
              <w:top w:val="single" w:sz="4" w:space="0" w:color="auto"/>
              <w:left w:val="dashed" w:sz="4" w:space="0" w:color="auto"/>
            </w:tcBorders>
            <w:vAlign w:val="center"/>
          </w:tcPr>
          <w:p w:rsidR="00356058" w:rsidRPr="001A3901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A3901">
              <w:rPr>
                <w:rFonts w:ascii="Times New Roman" w:hAnsi="Times New Roman" w:cs="Times New Roman" w:hint="eastAsia"/>
                <w:szCs w:val="20"/>
              </w:rPr>
              <w:t>2018-14</w:t>
            </w:r>
          </w:p>
        </w:tc>
      </w:tr>
      <w:tr w:rsidR="00356058" w:rsidTr="002F7427">
        <w:tc>
          <w:tcPr>
            <w:tcW w:w="19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Colony number</w:t>
            </w:r>
          </w:p>
        </w:tc>
        <w:tc>
          <w:tcPr>
            <w:tcW w:w="195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56058" w:rsidRPr="001A3901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A3901">
              <w:rPr>
                <w:rFonts w:ascii="Times New Roman" w:hAnsi="Times New Roman" w:cs="Times New Roman" w:hint="eastAsia"/>
                <w:szCs w:val="20"/>
              </w:rPr>
              <w:t>I-2</w:t>
            </w:r>
          </w:p>
        </w:tc>
        <w:tc>
          <w:tcPr>
            <w:tcW w:w="1952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356058" w:rsidRPr="001A3901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A3901">
              <w:rPr>
                <w:rFonts w:ascii="Times New Roman" w:hAnsi="Times New Roman" w:cs="Times New Roman" w:hint="eastAsia"/>
                <w:szCs w:val="20"/>
              </w:rPr>
              <w:t>C-2</w:t>
            </w:r>
          </w:p>
        </w:tc>
        <w:tc>
          <w:tcPr>
            <w:tcW w:w="1952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356058" w:rsidRPr="001A3901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A3901">
              <w:rPr>
                <w:rFonts w:ascii="Times New Roman" w:hAnsi="Times New Roman" w:cs="Times New Roman" w:hint="eastAsia"/>
                <w:szCs w:val="20"/>
              </w:rPr>
              <w:t>I-4</w:t>
            </w:r>
          </w:p>
        </w:tc>
        <w:tc>
          <w:tcPr>
            <w:tcW w:w="1952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356058" w:rsidRPr="001A3901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A3901">
              <w:rPr>
                <w:rFonts w:ascii="Times New Roman" w:hAnsi="Times New Roman" w:cs="Times New Roman" w:hint="eastAsia"/>
                <w:szCs w:val="20"/>
              </w:rPr>
              <w:t>C-4</w:t>
            </w:r>
          </w:p>
        </w:tc>
        <w:tc>
          <w:tcPr>
            <w:tcW w:w="1952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356058" w:rsidRPr="001A3901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A3901">
              <w:rPr>
                <w:rFonts w:ascii="Times New Roman" w:hAnsi="Times New Roman" w:cs="Times New Roman" w:hint="eastAsia"/>
                <w:szCs w:val="20"/>
              </w:rPr>
              <w:t>I-7</w:t>
            </w:r>
          </w:p>
        </w:tc>
        <w:tc>
          <w:tcPr>
            <w:tcW w:w="1952" w:type="dxa"/>
            <w:tcBorders>
              <w:bottom w:val="single" w:sz="4" w:space="0" w:color="auto"/>
            </w:tcBorders>
            <w:vAlign w:val="center"/>
          </w:tcPr>
          <w:p w:rsidR="00356058" w:rsidRPr="001A3901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A3901">
              <w:rPr>
                <w:rFonts w:ascii="Times New Roman" w:hAnsi="Times New Roman" w:cs="Times New Roman" w:hint="eastAsia"/>
                <w:szCs w:val="20"/>
              </w:rPr>
              <w:t>C-7</w:t>
            </w:r>
          </w:p>
        </w:tc>
      </w:tr>
      <w:tr w:rsidR="00356058" w:rsidTr="002F7427">
        <w:tc>
          <w:tcPr>
            <w:tcW w:w="197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Sex/Age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M/72</w:t>
            </w:r>
          </w:p>
        </w:tc>
        <w:tc>
          <w:tcPr>
            <w:tcW w:w="1952" w:type="dxa"/>
            <w:tcBorders>
              <w:top w:val="single" w:sz="4" w:space="0" w:color="auto"/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F/78</w:t>
            </w:r>
          </w:p>
        </w:tc>
        <w:tc>
          <w:tcPr>
            <w:tcW w:w="1952" w:type="dxa"/>
            <w:tcBorders>
              <w:top w:val="single" w:sz="4" w:space="0" w:color="auto"/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M/66</w:t>
            </w:r>
          </w:p>
        </w:tc>
        <w:tc>
          <w:tcPr>
            <w:tcW w:w="1952" w:type="dxa"/>
            <w:tcBorders>
              <w:top w:val="single" w:sz="4" w:space="0" w:color="auto"/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M</w:t>
            </w:r>
            <w:r w:rsidRPr="002D6943">
              <w:rPr>
                <w:rFonts w:ascii="Times New Roman" w:hAnsi="Times New Roman" w:cs="Times New Roman"/>
                <w:szCs w:val="20"/>
              </w:rPr>
              <w:t>/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>81</w:t>
            </w:r>
          </w:p>
        </w:tc>
        <w:tc>
          <w:tcPr>
            <w:tcW w:w="1952" w:type="dxa"/>
            <w:tcBorders>
              <w:top w:val="single" w:sz="4" w:space="0" w:color="auto"/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M/70</w:t>
            </w:r>
          </w:p>
        </w:tc>
        <w:tc>
          <w:tcPr>
            <w:tcW w:w="1952" w:type="dxa"/>
            <w:tcBorders>
              <w:top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M/38</w:t>
            </w:r>
          </w:p>
        </w:tc>
      </w:tr>
      <w:tr w:rsidR="00356058" w:rsidTr="002F7427">
        <w:tc>
          <w:tcPr>
            <w:tcW w:w="1976" w:type="dxa"/>
            <w:tcBorders>
              <w:righ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B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 xml:space="preserve">acterial </w:t>
            </w:r>
            <w:r>
              <w:rPr>
                <w:rFonts w:ascii="Times New Roman" w:hAnsi="Times New Roman" w:cs="Times New Roman"/>
                <w:szCs w:val="20"/>
              </w:rPr>
              <w:t>species/Carbapenemase type</w:t>
            </w:r>
          </w:p>
        </w:tc>
        <w:tc>
          <w:tcPr>
            <w:tcW w:w="1951" w:type="dxa"/>
            <w:tcBorders>
              <w:lef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i/>
                <w:szCs w:val="20"/>
              </w:rPr>
              <w:t>K. pneumoniae</w:t>
            </w:r>
            <w:r w:rsidRPr="002D6943">
              <w:rPr>
                <w:rFonts w:ascii="Times New Roman" w:hAnsi="Times New Roman" w:cs="Times New Roman"/>
                <w:szCs w:val="20"/>
              </w:rPr>
              <w:t>/KPC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i/>
                <w:szCs w:val="20"/>
              </w:rPr>
              <w:t>K. pneumoniae</w:t>
            </w:r>
            <w:r w:rsidRPr="002D6943">
              <w:rPr>
                <w:rFonts w:ascii="Times New Roman" w:hAnsi="Times New Roman" w:cs="Times New Roman"/>
                <w:szCs w:val="20"/>
              </w:rPr>
              <w:t>/KPC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i/>
                <w:szCs w:val="20"/>
              </w:rPr>
              <w:t>K. pneumoniae</w:t>
            </w:r>
            <w:r w:rsidRPr="002D6943">
              <w:rPr>
                <w:rFonts w:ascii="Times New Roman" w:hAnsi="Times New Roman" w:cs="Times New Roman"/>
                <w:szCs w:val="20"/>
              </w:rPr>
              <w:t>/KPC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i/>
                <w:szCs w:val="20"/>
              </w:rPr>
              <w:t>K. pneumoniae</w:t>
            </w:r>
            <w:r w:rsidRPr="002D6943">
              <w:rPr>
                <w:rFonts w:ascii="Times New Roman" w:hAnsi="Times New Roman" w:cs="Times New Roman"/>
                <w:szCs w:val="20"/>
              </w:rPr>
              <w:t>/KPC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i/>
                <w:szCs w:val="20"/>
              </w:rPr>
              <w:t>K. pneumoniae</w:t>
            </w:r>
            <w:r w:rsidRPr="002D6943">
              <w:rPr>
                <w:rFonts w:ascii="Times New Roman" w:hAnsi="Times New Roman" w:cs="Times New Roman"/>
                <w:szCs w:val="20"/>
              </w:rPr>
              <w:t>/KPC</w:t>
            </w:r>
          </w:p>
        </w:tc>
        <w:tc>
          <w:tcPr>
            <w:tcW w:w="1952" w:type="dxa"/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i/>
                <w:szCs w:val="20"/>
              </w:rPr>
              <w:t>K. pneumoniae</w:t>
            </w:r>
            <w:r w:rsidRPr="002D6943">
              <w:rPr>
                <w:rFonts w:ascii="Times New Roman" w:hAnsi="Times New Roman" w:cs="Times New Roman"/>
                <w:szCs w:val="20"/>
              </w:rPr>
              <w:t>/KPC</w:t>
            </w:r>
          </w:p>
        </w:tc>
      </w:tr>
      <w:tr w:rsidR="00356058" w:rsidTr="002F7427">
        <w:tc>
          <w:tcPr>
            <w:tcW w:w="1976" w:type="dxa"/>
            <w:tcBorders>
              <w:righ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D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>iagnosis</w:t>
            </w:r>
          </w:p>
        </w:tc>
        <w:tc>
          <w:tcPr>
            <w:tcW w:w="1951" w:type="dxa"/>
            <w:tcBorders>
              <w:lef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S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>FTS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P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 xml:space="preserve">eripheral </w:t>
            </w:r>
            <w:r w:rsidRPr="002D6943">
              <w:rPr>
                <w:rFonts w:ascii="Times New Roman" w:hAnsi="Times New Roman" w:cs="Times New Roman"/>
                <w:szCs w:val="20"/>
              </w:rPr>
              <w:t>T cell lymphoma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Sick sinus syndrome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Dilated cardiomyopathy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Rectal cancer</w:t>
            </w:r>
          </w:p>
        </w:tc>
        <w:tc>
          <w:tcPr>
            <w:tcW w:w="1952" w:type="dxa"/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 xml:space="preserve">IPMN 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>of pancreas</w:t>
            </w:r>
          </w:p>
        </w:tc>
      </w:tr>
      <w:tr w:rsidR="00356058" w:rsidTr="002F7427">
        <w:tc>
          <w:tcPr>
            <w:tcW w:w="1976" w:type="dxa"/>
            <w:tcBorders>
              <w:right w:val="single" w:sz="4" w:space="0" w:color="auto"/>
            </w:tcBorders>
            <w:vAlign w:val="center"/>
          </w:tcPr>
          <w:p w:rsidR="00356058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 xml:space="preserve">Department </w:t>
            </w:r>
            <w:r w:rsidRPr="002D6943">
              <w:rPr>
                <w:rFonts w:ascii="Times New Roman" w:hAnsi="Times New Roman" w:cs="Times New Roman"/>
                <w:szCs w:val="20"/>
              </w:rPr>
              <w:t>of</w:t>
            </w:r>
          </w:p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Wards</w:t>
            </w:r>
          </w:p>
        </w:tc>
        <w:tc>
          <w:tcPr>
            <w:tcW w:w="1951" w:type="dxa"/>
            <w:tcBorders>
              <w:lef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Emergency medicine, internal medicine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I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 xml:space="preserve">nternal </w:t>
            </w:r>
            <w:r w:rsidRPr="002D6943">
              <w:rPr>
                <w:rFonts w:ascii="Times New Roman" w:hAnsi="Times New Roman" w:cs="Times New Roman"/>
                <w:szCs w:val="20"/>
              </w:rPr>
              <w:t>medicine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Emergency medicine, internal medicine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Internal medicine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General surgery</w:t>
            </w:r>
          </w:p>
        </w:tc>
        <w:tc>
          <w:tcPr>
            <w:tcW w:w="1952" w:type="dxa"/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General surgery</w:t>
            </w:r>
          </w:p>
        </w:tc>
      </w:tr>
      <w:tr w:rsidR="00356058" w:rsidTr="002F7427">
        <w:tc>
          <w:tcPr>
            <w:tcW w:w="1976" w:type="dxa"/>
            <w:tcBorders>
              <w:righ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General condition</w:t>
            </w:r>
            <w:r>
              <w:rPr>
                <w:rFonts w:ascii="Times New Roman" w:hAnsi="Times New Roman" w:cs="Times New Roman"/>
                <w:szCs w:val="20"/>
                <w:vertAlign w:val="superscript"/>
              </w:rPr>
              <w:t>a</w:t>
            </w:r>
          </w:p>
        </w:tc>
        <w:tc>
          <w:tcPr>
            <w:tcW w:w="1951" w:type="dxa"/>
            <w:tcBorders>
              <w:lef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B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>ed-</w:t>
            </w:r>
            <w:r w:rsidRPr="002D6943">
              <w:rPr>
                <w:rFonts w:ascii="Times New Roman" w:hAnsi="Times New Roman" w:cs="Times New Roman"/>
                <w:szCs w:val="20"/>
              </w:rPr>
              <w:t>ridden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B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>ed-</w:t>
            </w:r>
            <w:r w:rsidRPr="002D6943">
              <w:rPr>
                <w:rFonts w:ascii="Times New Roman" w:hAnsi="Times New Roman" w:cs="Times New Roman"/>
                <w:szCs w:val="20"/>
              </w:rPr>
              <w:t>ridden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Bed-ridden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A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>mbulatory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B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>ed-</w:t>
            </w:r>
            <w:r w:rsidRPr="002D6943">
              <w:rPr>
                <w:rFonts w:ascii="Times New Roman" w:hAnsi="Times New Roman" w:cs="Times New Roman"/>
                <w:szCs w:val="20"/>
              </w:rPr>
              <w:t>ridden</w:t>
            </w:r>
          </w:p>
        </w:tc>
        <w:tc>
          <w:tcPr>
            <w:tcW w:w="1952" w:type="dxa"/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A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>mbulatory</w:t>
            </w:r>
          </w:p>
        </w:tc>
      </w:tr>
      <w:tr w:rsidR="00356058" w:rsidTr="002F7427">
        <w:tc>
          <w:tcPr>
            <w:tcW w:w="1976" w:type="dxa"/>
            <w:tcBorders>
              <w:right w:val="single" w:sz="4" w:space="0" w:color="auto"/>
            </w:tcBorders>
            <w:vAlign w:val="center"/>
          </w:tcPr>
          <w:p w:rsidR="00356058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Presence of</w:t>
            </w:r>
          </w:p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invasive catheters</w:t>
            </w:r>
          </w:p>
        </w:tc>
        <w:tc>
          <w:tcPr>
            <w:tcW w:w="1951" w:type="dxa"/>
            <w:tcBorders>
              <w:lef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No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Pacemaker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P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 xml:space="preserve">ercutaneous </w:t>
            </w:r>
            <w:r w:rsidRPr="002D6943">
              <w:rPr>
                <w:rFonts w:ascii="Times New Roman" w:hAnsi="Times New Roman" w:cs="Times New Roman"/>
                <w:szCs w:val="20"/>
              </w:rPr>
              <w:t>nephrostomy, Pelvic percutaneous drainage</w:t>
            </w:r>
          </w:p>
        </w:tc>
        <w:tc>
          <w:tcPr>
            <w:tcW w:w="1952" w:type="dxa"/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</w:tr>
      <w:tr w:rsidR="00356058" w:rsidTr="002F7427">
        <w:tc>
          <w:tcPr>
            <w:tcW w:w="1976" w:type="dxa"/>
            <w:tcBorders>
              <w:right w:val="single" w:sz="4" w:space="0" w:color="auto"/>
            </w:tcBorders>
            <w:vAlign w:val="center"/>
          </w:tcPr>
          <w:p w:rsidR="00356058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D</w:t>
            </w:r>
            <w:r w:rsidRPr="002D6943">
              <w:rPr>
                <w:rFonts w:ascii="Times New Roman" w:hAnsi="Times New Roman" w:cs="Times New Roman"/>
                <w:szCs w:val="20"/>
              </w:rPr>
              <w:t>uration of hospitalization till detection of</w:t>
            </w:r>
          </w:p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CP-CRE (days)</w:t>
            </w:r>
          </w:p>
        </w:tc>
        <w:tc>
          <w:tcPr>
            <w:tcW w:w="1951" w:type="dxa"/>
            <w:tcBorders>
              <w:lef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5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10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2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11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5</w:t>
            </w:r>
          </w:p>
        </w:tc>
        <w:tc>
          <w:tcPr>
            <w:tcW w:w="1952" w:type="dxa"/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2</w:t>
            </w:r>
            <w:r w:rsidRPr="002D6943">
              <w:rPr>
                <w:rFonts w:ascii="Times New Roman" w:hAnsi="Times New Roman" w:cs="Times New Roman"/>
                <w:szCs w:val="20"/>
              </w:rPr>
              <w:t>4</w:t>
            </w:r>
          </w:p>
        </w:tc>
      </w:tr>
      <w:tr w:rsidR="00356058" w:rsidTr="002F7427">
        <w:tc>
          <w:tcPr>
            <w:tcW w:w="1976" w:type="dxa"/>
            <w:tcBorders>
              <w:right w:val="single" w:sz="4" w:space="0" w:color="auto"/>
            </w:tcBorders>
            <w:vAlign w:val="center"/>
          </w:tcPr>
          <w:p w:rsidR="00356058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D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 xml:space="preserve">uration </w:t>
            </w:r>
            <w:r w:rsidRPr="002D6943">
              <w:rPr>
                <w:rFonts w:ascii="Times New Roman" w:hAnsi="Times New Roman" w:cs="Times New Roman"/>
                <w:szCs w:val="20"/>
              </w:rPr>
              <w:t>of</w:t>
            </w:r>
          </w:p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sharing room (days)</w:t>
            </w:r>
          </w:p>
        </w:tc>
        <w:tc>
          <w:tcPr>
            <w:tcW w:w="3903" w:type="dxa"/>
            <w:gridSpan w:val="2"/>
            <w:tcBorders>
              <w:left w:val="single" w:sz="4" w:space="0" w:color="auto"/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2</w:t>
            </w:r>
          </w:p>
        </w:tc>
        <w:tc>
          <w:tcPr>
            <w:tcW w:w="3904" w:type="dxa"/>
            <w:gridSpan w:val="2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4</w:t>
            </w:r>
          </w:p>
        </w:tc>
        <w:tc>
          <w:tcPr>
            <w:tcW w:w="3904" w:type="dxa"/>
            <w:gridSpan w:val="2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4</w:t>
            </w:r>
          </w:p>
        </w:tc>
      </w:tr>
      <w:tr w:rsidR="00356058" w:rsidTr="002F7427">
        <w:tc>
          <w:tcPr>
            <w:tcW w:w="1976" w:type="dxa"/>
            <w:tcBorders>
              <w:righ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A3901">
              <w:rPr>
                <w:rFonts w:ascii="Times New Roman" w:hAnsi="Times New Roman" w:cs="Times New Roman"/>
                <w:sz w:val="18"/>
                <w:szCs w:val="18"/>
              </w:rPr>
              <w:t>Invasive procedure during hospitalization</w:t>
            </w:r>
            <w:r>
              <w:rPr>
                <w:rFonts w:ascii="Times New Roman" w:hAnsi="Times New Roman" w:cs="Times New Roman"/>
                <w:szCs w:val="20"/>
                <w:vertAlign w:val="superscript"/>
              </w:rPr>
              <w:t>b</w:t>
            </w:r>
          </w:p>
        </w:tc>
        <w:tc>
          <w:tcPr>
            <w:tcW w:w="1951" w:type="dxa"/>
            <w:tcBorders>
              <w:lef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C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 xml:space="preserve">erebrospinal </w:t>
            </w:r>
            <w:r w:rsidRPr="002D6943">
              <w:rPr>
                <w:rFonts w:ascii="Times New Roman" w:hAnsi="Times New Roman" w:cs="Times New Roman"/>
                <w:szCs w:val="20"/>
              </w:rPr>
              <w:t>fluid tapping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C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 xml:space="preserve">hemoport </w:t>
            </w:r>
            <w:r w:rsidRPr="002D6943">
              <w:rPr>
                <w:rFonts w:ascii="Times New Roman" w:hAnsi="Times New Roman" w:cs="Times New Roman"/>
                <w:szCs w:val="20"/>
              </w:rPr>
              <w:t>insertion, axillary aspiration, bone marrow biopsy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I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>ntubation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P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 xml:space="preserve">acemaker </w:t>
            </w:r>
            <w:r w:rsidRPr="002D6943">
              <w:rPr>
                <w:rFonts w:ascii="Times New Roman" w:hAnsi="Times New Roman" w:cs="Times New Roman"/>
                <w:szCs w:val="20"/>
              </w:rPr>
              <w:t>removal, P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 xml:space="preserve">eripherally </w:t>
            </w:r>
            <w:r w:rsidRPr="002D6943">
              <w:rPr>
                <w:rFonts w:ascii="Times New Roman" w:hAnsi="Times New Roman" w:cs="Times New Roman"/>
                <w:szCs w:val="20"/>
              </w:rPr>
              <w:t>inserted central catheter insertion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Laparoscopic distal pancreatectomy &amp; splenectomy</w:t>
            </w:r>
          </w:p>
        </w:tc>
      </w:tr>
      <w:tr w:rsidR="00356058" w:rsidTr="002F7427">
        <w:tc>
          <w:tcPr>
            <w:tcW w:w="1976" w:type="dxa"/>
            <w:tcBorders>
              <w:right w:val="single" w:sz="4" w:space="0" w:color="auto"/>
            </w:tcBorders>
            <w:vAlign w:val="center"/>
          </w:tcPr>
          <w:p w:rsidR="00356058" w:rsidRPr="001A3901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A3901">
              <w:rPr>
                <w:rFonts w:ascii="Times New Roman" w:hAnsi="Times New Roman" w:cs="Times New Roman" w:hint="eastAsia"/>
                <w:szCs w:val="20"/>
              </w:rPr>
              <w:t>Use of</w:t>
            </w:r>
          </w:p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A3901">
              <w:rPr>
                <w:rFonts w:ascii="Times New Roman" w:hAnsi="Times New Roman" w:cs="Times New Roman" w:hint="eastAsia"/>
                <w:szCs w:val="20"/>
              </w:rPr>
              <w:t>broad spectrum antibiotics</w:t>
            </w:r>
            <w:r>
              <w:rPr>
                <w:rFonts w:ascii="Times New Roman" w:hAnsi="Times New Roman" w:cs="Times New Roman"/>
                <w:szCs w:val="20"/>
                <w:vertAlign w:val="superscript"/>
              </w:rPr>
              <w:t>c</w:t>
            </w:r>
          </w:p>
        </w:tc>
        <w:tc>
          <w:tcPr>
            <w:tcW w:w="1951" w:type="dxa"/>
            <w:tcBorders>
              <w:lef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V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>ancomycin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/>
                <w:szCs w:val="20"/>
              </w:rPr>
              <w:t>E</w:t>
            </w:r>
            <w:r w:rsidRPr="002D6943">
              <w:rPr>
                <w:rFonts w:ascii="Times New Roman" w:hAnsi="Times New Roman" w:cs="Times New Roman" w:hint="eastAsia"/>
                <w:szCs w:val="20"/>
              </w:rPr>
              <w:t>rtapenem,</w:t>
            </w:r>
            <w:r w:rsidRPr="002D6943">
              <w:rPr>
                <w:rFonts w:ascii="Times New Roman" w:hAnsi="Times New Roman" w:cs="Times New Roman"/>
                <w:szCs w:val="20"/>
              </w:rPr>
              <w:t xml:space="preserve"> Vancomycin</w:t>
            </w:r>
          </w:p>
        </w:tc>
        <w:tc>
          <w:tcPr>
            <w:tcW w:w="1952" w:type="dxa"/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Moxifloxacin</w:t>
            </w:r>
          </w:p>
        </w:tc>
      </w:tr>
      <w:tr w:rsidR="00356058" w:rsidTr="002F7427">
        <w:tc>
          <w:tcPr>
            <w:tcW w:w="1976" w:type="dxa"/>
            <w:tcBorders>
              <w:righ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 xml:space="preserve">Previous </w:t>
            </w:r>
            <w:r w:rsidRPr="002D6943">
              <w:rPr>
                <w:rFonts w:ascii="Times New Roman" w:hAnsi="Times New Roman" w:cs="Times New Roman"/>
                <w:szCs w:val="20"/>
              </w:rPr>
              <w:t>hospitalization within 3 months</w:t>
            </w:r>
          </w:p>
        </w:tc>
        <w:tc>
          <w:tcPr>
            <w:tcW w:w="1951" w:type="dxa"/>
            <w:tcBorders>
              <w:lef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Yes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Yes</w:t>
            </w:r>
          </w:p>
        </w:tc>
        <w:tc>
          <w:tcPr>
            <w:tcW w:w="1952" w:type="dxa"/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</w:tr>
      <w:tr w:rsidR="00356058" w:rsidTr="002F7427">
        <w:tc>
          <w:tcPr>
            <w:tcW w:w="1976" w:type="dxa"/>
            <w:tcBorders>
              <w:righ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 xml:space="preserve">Previous </w:t>
            </w:r>
            <w:r w:rsidRPr="002D6943">
              <w:rPr>
                <w:rFonts w:ascii="Times New Roman" w:hAnsi="Times New Roman" w:cs="Times New Roman"/>
                <w:szCs w:val="20"/>
              </w:rPr>
              <w:t>intensive care within 3 months</w:t>
            </w:r>
          </w:p>
        </w:tc>
        <w:tc>
          <w:tcPr>
            <w:tcW w:w="1951" w:type="dxa"/>
            <w:tcBorders>
              <w:lef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</w:tr>
      <w:tr w:rsidR="00356058" w:rsidTr="002F7427">
        <w:tc>
          <w:tcPr>
            <w:tcW w:w="1976" w:type="dxa"/>
            <w:tcBorders>
              <w:righ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lastRenderedPageBreak/>
              <w:t>Previous surgery within 3 months</w:t>
            </w:r>
          </w:p>
        </w:tc>
        <w:tc>
          <w:tcPr>
            <w:tcW w:w="1951" w:type="dxa"/>
            <w:tcBorders>
              <w:lef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lef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Laparoscopic distal pancreatectomy &amp; splenectomy</w:t>
            </w:r>
          </w:p>
        </w:tc>
      </w:tr>
      <w:tr w:rsidR="00356058" w:rsidTr="002F7427">
        <w:tc>
          <w:tcPr>
            <w:tcW w:w="19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P</w:t>
            </w:r>
            <w:r w:rsidRPr="002D6943">
              <w:rPr>
                <w:rFonts w:ascii="Times New Roman" w:hAnsi="Times New Roman" w:cs="Times New Roman"/>
                <w:szCs w:val="20"/>
              </w:rPr>
              <w:t>revious immunosuppressive therapy within 3 months</w:t>
            </w:r>
          </w:p>
        </w:tc>
        <w:tc>
          <w:tcPr>
            <w:tcW w:w="195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  <w:tc>
          <w:tcPr>
            <w:tcW w:w="1952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Chemotherapy</w:t>
            </w:r>
          </w:p>
        </w:tc>
        <w:tc>
          <w:tcPr>
            <w:tcW w:w="1952" w:type="dxa"/>
            <w:tcBorders>
              <w:bottom w:val="single" w:sz="4" w:space="0" w:color="auto"/>
            </w:tcBorders>
            <w:vAlign w:val="center"/>
          </w:tcPr>
          <w:p w:rsidR="00356058" w:rsidRPr="002D6943" w:rsidRDefault="00356058" w:rsidP="002F742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D6943">
              <w:rPr>
                <w:rFonts w:ascii="Times New Roman" w:hAnsi="Times New Roman" w:cs="Times New Roman" w:hint="eastAsia"/>
                <w:szCs w:val="20"/>
              </w:rPr>
              <w:t>No</w:t>
            </w:r>
          </w:p>
        </w:tc>
      </w:tr>
    </w:tbl>
    <w:p w:rsidR="00356058" w:rsidRDefault="00356058" w:rsidP="00356058">
      <w:pPr>
        <w:spacing w:line="240" w:lineRule="auto"/>
        <w:rPr>
          <w:rFonts w:ascii="Times New Roman" w:hAnsi="Times New Roman" w:cs="Times New Roman"/>
          <w:sz w:val="22"/>
          <w:szCs w:val="20"/>
        </w:rPr>
      </w:pPr>
      <w:r>
        <w:rPr>
          <w:rFonts w:ascii="Times New Roman" w:hAnsi="Times New Roman" w:cs="Times New Roman"/>
          <w:sz w:val="22"/>
          <w:szCs w:val="20"/>
        </w:rPr>
        <w:t xml:space="preserve">I, index; C, colony; M, male; F, female; SFTS, severe fever with thrombocytopenia syndrome; </w:t>
      </w:r>
      <w:r w:rsidRPr="003A5410">
        <w:rPr>
          <w:rFonts w:ascii="Times New Roman" w:hAnsi="Times New Roman" w:cs="Times New Roman"/>
          <w:sz w:val="22"/>
          <w:szCs w:val="20"/>
        </w:rPr>
        <w:t>I</w:t>
      </w:r>
      <w:r>
        <w:rPr>
          <w:rFonts w:ascii="Times New Roman" w:hAnsi="Times New Roman" w:cs="Times New Roman"/>
          <w:sz w:val="22"/>
          <w:szCs w:val="20"/>
        </w:rPr>
        <w:t>PMN</w:t>
      </w:r>
      <w:r w:rsidRPr="003A5410">
        <w:rPr>
          <w:rFonts w:ascii="Times New Roman" w:hAnsi="Times New Roman" w:cs="Times New Roman"/>
          <w:sz w:val="22"/>
          <w:szCs w:val="20"/>
        </w:rPr>
        <w:t>, int</w:t>
      </w:r>
      <w:r>
        <w:rPr>
          <w:rFonts w:ascii="Times New Roman" w:hAnsi="Times New Roman" w:cs="Times New Roman"/>
          <w:sz w:val="22"/>
          <w:szCs w:val="20"/>
        </w:rPr>
        <w:t>raductal papillary mucinous neoplasm</w:t>
      </w:r>
    </w:p>
    <w:p w:rsidR="00356058" w:rsidRDefault="00356058" w:rsidP="00356058">
      <w:pPr>
        <w:spacing w:line="240" w:lineRule="auto"/>
        <w:rPr>
          <w:rFonts w:ascii="Times New Roman" w:hAnsi="Times New Roman" w:cs="Times New Roman"/>
          <w:sz w:val="22"/>
          <w:szCs w:val="20"/>
        </w:rPr>
      </w:pPr>
      <w:r>
        <w:rPr>
          <w:rFonts w:ascii="Times New Roman" w:hAnsi="Times New Roman" w:cs="Times New Roman"/>
          <w:sz w:val="24"/>
          <w:szCs w:val="20"/>
          <w:vertAlign w:val="superscript"/>
        </w:rPr>
        <w:t xml:space="preserve">a </w:t>
      </w:r>
      <w:r>
        <w:rPr>
          <w:rFonts w:ascii="Times New Roman" w:hAnsi="Times New Roman" w:cs="Times New Roman"/>
          <w:sz w:val="24"/>
          <w:szCs w:val="20"/>
        </w:rPr>
        <w:t xml:space="preserve">General condition at the time  of </w:t>
      </w:r>
      <w:r>
        <w:rPr>
          <w:rFonts w:ascii="Times New Roman" w:eastAsia="맑은 고딕" w:hAnsi="Times New Roman" w:cs="Times New Roman"/>
          <w:sz w:val="24"/>
          <w:szCs w:val="20"/>
        </w:rPr>
        <w:t>the CP-CRE screening test was reviewed according to the nursing records</w:t>
      </w:r>
    </w:p>
    <w:p w:rsidR="00356058" w:rsidRDefault="00356058" w:rsidP="00356058">
      <w:pPr>
        <w:spacing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  <w:vertAlign w:val="superscript"/>
        </w:rPr>
        <w:t xml:space="preserve">b </w:t>
      </w:r>
      <w:r>
        <w:rPr>
          <w:rFonts w:ascii="Times New Roman" w:hAnsi="Times New Roman" w:cs="Times New Roman"/>
          <w:sz w:val="24"/>
          <w:szCs w:val="20"/>
        </w:rPr>
        <w:t xml:space="preserve">Any type of percutaneous drainage and transfemoral intervention, central line insertion, intracardiac device implantation, intubation or tracheostomy, endoscopic evaluation, biopsy or centesis, and surgery were included. </w:t>
      </w:r>
    </w:p>
    <w:p w:rsidR="0068422B" w:rsidRPr="00356058" w:rsidRDefault="00356058" w:rsidP="00356058">
      <w:pPr>
        <w:spacing w:line="240" w:lineRule="auto"/>
      </w:pPr>
      <w:r>
        <w:rPr>
          <w:rFonts w:ascii="Times New Roman" w:hAnsi="Times New Roman" w:cs="Times New Roman"/>
          <w:sz w:val="24"/>
          <w:szCs w:val="20"/>
          <w:vertAlign w:val="superscript"/>
        </w:rPr>
        <w:t xml:space="preserve">c </w:t>
      </w:r>
      <w:r>
        <w:rPr>
          <w:rFonts w:ascii="Times New Roman" w:hAnsi="Times New Roman" w:cs="Times New Roman"/>
          <w:sz w:val="24"/>
          <w:szCs w:val="20"/>
        </w:rPr>
        <w:t xml:space="preserve">Used for more than 3 days within </w:t>
      </w:r>
      <w:r>
        <w:rPr>
          <w:rFonts w:ascii="Times New Roman" w:hAnsi="Times New Roman" w:cs="Times New Roman"/>
          <w:sz w:val="24"/>
          <w:szCs w:val="20"/>
        </w:rPr>
        <w:t>the previous month</w:t>
      </w:r>
    </w:p>
    <w:sectPr w:rsidR="0068422B" w:rsidRPr="00356058" w:rsidSect="00356058">
      <w:footerReference w:type="default" r:id="rId5"/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67229695"/>
      <w:docPartObj>
        <w:docPartGallery w:val="Page Numbers (Bottom of Page)"/>
        <w:docPartUnique/>
      </w:docPartObj>
    </w:sdtPr>
    <w:sdtEndPr/>
    <w:sdtContent>
      <w:p w:rsidR="00E77A07" w:rsidRDefault="0035605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56058">
          <w:rPr>
            <w:noProof/>
            <w:lang w:val="ko-KR"/>
          </w:rPr>
          <w:t>5</w:t>
        </w:r>
        <w:r>
          <w:fldChar w:fldCharType="end"/>
        </w:r>
      </w:p>
    </w:sdtContent>
  </w:sdt>
  <w:p w:rsidR="00E77A07" w:rsidRDefault="00356058">
    <w:pPr>
      <w:pStyle w:val="a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13789"/>
    <w:multiLevelType w:val="hybridMultilevel"/>
    <w:tmpl w:val="8E92150A"/>
    <w:lvl w:ilvl="0" w:tplc="92DA3B88">
      <w:start w:val="1"/>
      <w:numFmt w:val="lowerLetter"/>
      <w:lvlText w:val="(%1)"/>
      <w:lvlJc w:val="left"/>
      <w:pPr>
        <w:ind w:left="760" w:hanging="360"/>
      </w:pPr>
      <w:rPr>
        <w:rFonts w:ascii="Times New Roman" w:hAnsi="Times New Roman" w:cs="Times New Roman" w:hint="default"/>
        <w:sz w:val="24"/>
      </w:rPr>
    </w:lvl>
    <w:lvl w:ilvl="1" w:tplc="4D4A79AA" w:tentative="1">
      <w:start w:val="1"/>
      <w:numFmt w:val="upperLetter"/>
      <w:lvlText w:val="%2."/>
      <w:lvlJc w:val="left"/>
      <w:pPr>
        <w:ind w:left="1200" w:hanging="400"/>
      </w:pPr>
    </w:lvl>
    <w:lvl w:ilvl="2" w:tplc="D93A23CC" w:tentative="1">
      <w:start w:val="1"/>
      <w:numFmt w:val="lowerRoman"/>
      <w:lvlText w:val="%3."/>
      <w:lvlJc w:val="right"/>
      <w:pPr>
        <w:ind w:left="1600" w:hanging="400"/>
      </w:pPr>
    </w:lvl>
    <w:lvl w:ilvl="3" w:tplc="A0963AE6" w:tentative="1">
      <w:start w:val="1"/>
      <w:numFmt w:val="decimal"/>
      <w:lvlText w:val="%4."/>
      <w:lvlJc w:val="left"/>
      <w:pPr>
        <w:ind w:left="2000" w:hanging="400"/>
      </w:pPr>
    </w:lvl>
    <w:lvl w:ilvl="4" w:tplc="FAAE7E68" w:tentative="1">
      <w:start w:val="1"/>
      <w:numFmt w:val="upperLetter"/>
      <w:lvlText w:val="%5."/>
      <w:lvlJc w:val="left"/>
      <w:pPr>
        <w:ind w:left="2400" w:hanging="400"/>
      </w:pPr>
    </w:lvl>
    <w:lvl w:ilvl="5" w:tplc="F0EE7636" w:tentative="1">
      <w:start w:val="1"/>
      <w:numFmt w:val="lowerRoman"/>
      <w:lvlText w:val="%6."/>
      <w:lvlJc w:val="right"/>
      <w:pPr>
        <w:ind w:left="2800" w:hanging="400"/>
      </w:pPr>
    </w:lvl>
    <w:lvl w:ilvl="6" w:tplc="949830E0" w:tentative="1">
      <w:start w:val="1"/>
      <w:numFmt w:val="decimal"/>
      <w:lvlText w:val="%7."/>
      <w:lvlJc w:val="left"/>
      <w:pPr>
        <w:ind w:left="3200" w:hanging="400"/>
      </w:pPr>
    </w:lvl>
    <w:lvl w:ilvl="7" w:tplc="51BADBAC" w:tentative="1">
      <w:start w:val="1"/>
      <w:numFmt w:val="upperLetter"/>
      <w:lvlText w:val="%8."/>
      <w:lvlJc w:val="left"/>
      <w:pPr>
        <w:ind w:left="3600" w:hanging="400"/>
      </w:pPr>
    </w:lvl>
    <w:lvl w:ilvl="8" w:tplc="D98ED4BA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058"/>
    <w:rsid w:val="00356058"/>
    <w:rsid w:val="00684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BFC9EC-146C-4F18-877B-F8DAD99BE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605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6058"/>
    <w:pPr>
      <w:ind w:leftChars="400" w:left="800"/>
    </w:pPr>
  </w:style>
  <w:style w:type="table" w:styleId="a4">
    <w:name w:val="Table Grid"/>
    <w:basedOn w:val="a1"/>
    <w:uiPriority w:val="39"/>
    <w:rsid w:val="003560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"/>
    <w:uiPriority w:val="99"/>
    <w:unhideWhenUsed/>
    <w:rsid w:val="0035605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5"/>
    <w:uiPriority w:val="99"/>
    <w:rsid w:val="003560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754</Words>
  <Characters>4301</Characters>
  <Application>Microsoft Office Word</Application>
  <DocSecurity>0</DocSecurity>
  <Lines>35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Euijin</dc:creator>
  <cp:keywords/>
  <dc:description/>
  <cp:lastModifiedBy>Chang Euijin</cp:lastModifiedBy>
  <cp:revision>1</cp:revision>
  <dcterms:created xsi:type="dcterms:W3CDTF">2021-04-24T09:27:00Z</dcterms:created>
  <dcterms:modified xsi:type="dcterms:W3CDTF">2021-04-24T09:29:00Z</dcterms:modified>
</cp:coreProperties>
</file>