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18144D" w14:textId="77777777" w:rsidR="00780479" w:rsidRDefault="00780479" w:rsidP="00780479">
      <w:pPr>
        <w:rPr>
          <w:rFonts w:ascii="Times New Roman" w:hAnsi="Times New Roman" w:cs="Times New Roman"/>
          <w:sz w:val="24"/>
          <w:szCs w:val="24"/>
        </w:rPr>
      </w:pPr>
      <w:r w:rsidRPr="00A865C3">
        <w:rPr>
          <w:rFonts w:ascii="Times New Roman" w:hAnsi="Times New Roman" w:cs="Times New Roman"/>
          <w:b/>
          <w:bCs/>
          <w:sz w:val="24"/>
          <w:szCs w:val="24"/>
        </w:rPr>
        <w:t>Supplementary Table S1:</w:t>
      </w:r>
      <w:r w:rsidRPr="00A865C3">
        <w:rPr>
          <w:rFonts w:ascii="Times New Roman" w:hAnsi="Times New Roman" w:cs="Times New Roman"/>
          <w:sz w:val="24"/>
          <w:szCs w:val="24"/>
        </w:rPr>
        <w:t xml:space="preserve"> Statistics of Illumina reads used for winged bean chloroplast genome assembly </w:t>
      </w:r>
    </w:p>
    <w:tbl>
      <w:tblPr>
        <w:tblStyle w:val="PlainTable2"/>
        <w:tblW w:w="8505" w:type="dxa"/>
        <w:tblLayout w:type="fixed"/>
        <w:tblLook w:val="0400" w:firstRow="0" w:lastRow="0" w:firstColumn="0" w:lastColumn="0" w:noHBand="0" w:noVBand="1"/>
      </w:tblPr>
      <w:tblGrid>
        <w:gridCol w:w="5739"/>
        <w:gridCol w:w="2766"/>
      </w:tblGrid>
      <w:tr w:rsidR="00780479" w14:paraId="66DC6621" w14:textId="77777777" w:rsidTr="00816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tcW w:w="5739" w:type="dxa"/>
            <w:tcBorders>
              <w:top w:val="single" w:sz="18" w:space="0" w:color="auto"/>
              <w:bottom w:val="single" w:sz="18" w:space="0" w:color="auto"/>
            </w:tcBorders>
            <w:hideMark/>
          </w:tcPr>
          <w:p w14:paraId="68CFB380" w14:textId="77777777" w:rsidR="00780479" w:rsidRDefault="00780479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Attributes </w:t>
            </w:r>
          </w:p>
        </w:tc>
        <w:tc>
          <w:tcPr>
            <w:tcW w:w="2766" w:type="dxa"/>
            <w:tcBorders>
              <w:top w:val="single" w:sz="18" w:space="0" w:color="auto"/>
              <w:bottom w:val="single" w:sz="18" w:space="0" w:color="auto"/>
            </w:tcBorders>
            <w:hideMark/>
          </w:tcPr>
          <w:p w14:paraId="03261410" w14:textId="77777777" w:rsidR="00780479" w:rsidRDefault="00780479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Counts  </w:t>
            </w:r>
          </w:p>
        </w:tc>
      </w:tr>
      <w:tr w:rsidR="00780479" w14:paraId="65FA4E44" w14:textId="77777777" w:rsidTr="008169B0">
        <w:trPr>
          <w:trHeight w:val="342"/>
        </w:trPr>
        <w:tc>
          <w:tcPr>
            <w:tcW w:w="5739" w:type="dxa"/>
            <w:tcBorders>
              <w:top w:val="single" w:sz="18" w:space="0" w:color="auto"/>
            </w:tcBorders>
            <w:hideMark/>
          </w:tcPr>
          <w:p w14:paraId="3046E24C" w14:textId="77777777" w:rsidR="00780479" w:rsidRDefault="00780479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Total reads</w:t>
            </w:r>
          </w:p>
        </w:tc>
        <w:tc>
          <w:tcPr>
            <w:tcW w:w="2766" w:type="dxa"/>
            <w:tcBorders>
              <w:top w:val="single" w:sz="18" w:space="0" w:color="auto"/>
            </w:tcBorders>
            <w:hideMark/>
          </w:tcPr>
          <w:p w14:paraId="2A645414" w14:textId="77777777" w:rsidR="00780479" w:rsidRDefault="0078047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836320222</w:t>
            </w:r>
          </w:p>
        </w:tc>
      </w:tr>
      <w:tr w:rsidR="00780479" w14:paraId="61091CFA" w14:textId="77777777" w:rsidTr="00816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5"/>
        </w:trPr>
        <w:tc>
          <w:tcPr>
            <w:tcW w:w="5739" w:type="dxa"/>
            <w:hideMark/>
          </w:tcPr>
          <w:p w14:paraId="4E998016" w14:textId="77777777" w:rsidR="00780479" w:rsidRDefault="00780479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Chloroplast reads</w:t>
            </w:r>
          </w:p>
        </w:tc>
        <w:tc>
          <w:tcPr>
            <w:tcW w:w="2766" w:type="dxa"/>
            <w:hideMark/>
          </w:tcPr>
          <w:p w14:paraId="71D3AFB8" w14:textId="77777777" w:rsidR="00780479" w:rsidRDefault="0078047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36123587</w:t>
            </w:r>
          </w:p>
        </w:tc>
      </w:tr>
      <w:tr w:rsidR="00780479" w14:paraId="1A734515" w14:textId="77777777" w:rsidTr="008169B0">
        <w:trPr>
          <w:trHeight w:val="325"/>
        </w:trPr>
        <w:tc>
          <w:tcPr>
            <w:tcW w:w="5739" w:type="dxa"/>
            <w:tcBorders>
              <w:bottom w:val="single" w:sz="4" w:space="0" w:color="7F7F7F" w:themeColor="text1" w:themeTint="80"/>
            </w:tcBorders>
            <w:hideMark/>
          </w:tcPr>
          <w:p w14:paraId="35A99BD5" w14:textId="77777777" w:rsidR="00780479" w:rsidRDefault="00780479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Percentage of chloroplast reads (%)</w:t>
            </w:r>
          </w:p>
        </w:tc>
        <w:tc>
          <w:tcPr>
            <w:tcW w:w="2766" w:type="dxa"/>
            <w:tcBorders>
              <w:bottom w:val="single" w:sz="4" w:space="0" w:color="7F7F7F" w:themeColor="text1" w:themeTint="80"/>
            </w:tcBorders>
            <w:hideMark/>
          </w:tcPr>
          <w:p w14:paraId="46CBFB44" w14:textId="77777777" w:rsidR="00780479" w:rsidRDefault="0078047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4.32 %</w:t>
            </w:r>
          </w:p>
        </w:tc>
      </w:tr>
      <w:tr w:rsidR="00780479" w14:paraId="4CDB328A" w14:textId="77777777" w:rsidTr="00816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5"/>
        </w:trPr>
        <w:tc>
          <w:tcPr>
            <w:tcW w:w="5739" w:type="dxa"/>
            <w:tcBorders>
              <w:bottom w:val="single" w:sz="18" w:space="0" w:color="auto"/>
            </w:tcBorders>
            <w:hideMark/>
          </w:tcPr>
          <w:p w14:paraId="532E0740" w14:textId="77777777" w:rsidR="00780479" w:rsidRDefault="00780479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Chloroplast reads coverage (X)</w:t>
            </w:r>
          </w:p>
        </w:tc>
        <w:tc>
          <w:tcPr>
            <w:tcW w:w="2766" w:type="dxa"/>
            <w:tcBorders>
              <w:bottom w:val="single" w:sz="18" w:space="0" w:color="auto"/>
            </w:tcBorders>
            <w:hideMark/>
          </w:tcPr>
          <w:p w14:paraId="27D90D2D" w14:textId="77777777" w:rsidR="00780479" w:rsidRDefault="0078047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&gt; 35000 X</w:t>
            </w:r>
          </w:p>
        </w:tc>
      </w:tr>
    </w:tbl>
    <w:p w14:paraId="21A597B6" w14:textId="77777777" w:rsidR="00B9416F" w:rsidRDefault="00B9416F"/>
    <w:sectPr w:rsidR="00B941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TS3NLI0MTY1MjI3MjdW0lEKTi0uzszPAykwrAUAQrr7TywAAAA="/>
  </w:docVars>
  <w:rsids>
    <w:rsidRoot w:val="00B9416F"/>
    <w:rsid w:val="00200ED9"/>
    <w:rsid w:val="00780479"/>
    <w:rsid w:val="008169B0"/>
    <w:rsid w:val="00997034"/>
    <w:rsid w:val="00B9416F"/>
    <w:rsid w:val="00EF3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E50AC3A-DB96-4835-8A4C-8D0FE2A4A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479"/>
    <w:rPr>
      <w:kern w:val="0"/>
      <w:lang w:val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8169B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ANUPAMA GIDHI</dc:creator>
  <cp:keywords/>
  <dc:description/>
  <cp:lastModifiedBy>Kishor Tribhuvan</cp:lastModifiedBy>
  <cp:revision>2</cp:revision>
  <dcterms:created xsi:type="dcterms:W3CDTF">2023-11-17T07:46:00Z</dcterms:created>
  <dcterms:modified xsi:type="dcterms:W3CDTF">2024-05-10T05:37:00Z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0b7fe49931590e40739c872d07f9549b3a08909ac1b3047db49b5ddc1d74aada</vt:lpwstr>
  </property>
</Properties>
</file>