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EE" w:rsidRDefault="00712DEE" w:rsidP="00712DEE">
      <w:pPr>
        <w:rPr>
          <w:rFonts w:ascii="Arial" w:eastAsia="Times New Roman" w:hAnsi="Arial" w:cs="Arial"/>
          <w:b/>
          <w:sz w:val="24"/>
          <w:szCs w:val="24"/>
        </w:rPr>
      </w:pPr>
    </w:p>
    <w:p w:rsidR="00712DEE" w:rsidRPr="009923D1" w:rsidRDefault="00712DEE" w:rsidP="00712DEE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Supplementary I</w:t>
      </w:r>
      <w:r w:rsidRPr="009923D1">
        <w:rPr>
          <w:rFonts w:ascii="Arial" w:eastAsia="Times New Roman" w:hAnsi="Arial" w:cs="Arial"/>
          <w:b/>
          <w:sz w:val="24"/>
          <w:szCs w:val="24"/>
        </w:rPr>
        <w:t>nformation</w:t>
      </w:r>
    </w:p>
    <w:p w:rsidR="00712DEE" w:rsidRDefault="00712DEE" w:rsidP="00712DEE">
      <w:pPr>
        <w:rPr>
          <w:rFonts w:eastAsia="Times New Roman"/>
          <w:b/>
          <w:sz w:val="24"/>
        </w:rPr>
      </w:pPr>
    </w:p>
    <w:p w:rsidR="00712DEE" w:rsidRDefault="00712DEE" w:rsidP="00712DEE">
      <w:pPr>
        <w:rPr>
          <w:rFonts w:eastAsia="Times New Roman"/>
          <w:b/>
          <w:sz w:val="24"/>
        </w:rPr>
      </w:pPr>
      <w:bookmarkStart w:id="0" w:name="Tables"/>
      <w:bookmarkStart w:id="1" w:name="MaterialsMethods"/>
      <w:bookmarkEnd w:id="0"/>
      <w:bookmarkEnd w:id="1"/>
    </w:p>
    <w:p w:rsidR="00712DEE" w:rsidRPr="00E37F00" w:rsidRDefault="00712DEE" w:rsidP="00712DEE">
      <w:pPr>
        <w:rPr>
          <w:rFonts w:ascii="Arial" w:eastAsia="Times New Roman" w:hAnsi="Arial" w:cs="Arial"/>
          <w:b/>
          <w:sz w:val="24"/>
        </w:rPr>
      </w:pPr>
      <w:r w:rsidRPr="00E37F00">
        <w:rPr>
          <w:rFonts w:ascii="Arial" w:eastAsia="Times New Roman" w:hAnsi="Arial" w:cs="Arial"/>
          <w:b/>
          <w:sz w:val="24"/>
        </w:rPr>
        <w:t>Supplementary videos</w:t>
      </w:r>
    </w:p>
    <w:p w:rsidR="00712DEE" w:rsidRPr="00E37F00" w:rsidRDefault="00712DEE" w:rsidP="00712DEE">
      <w:pPr>
        <w:rPr>
          <w:rFonts w:ascii="Arial" w:eastAsia="Times New Roman" w:hAnsi="Arial" w:cs="Arial"/>
          <w:b/>
          <w:sz w:val="24"/>
        </w:rPr>
      </w:pPr>
    </w:p>
    <w:p w:rsidR="00915A3F" w:rsidRDefault="00712DEE" w:rsidP="00712DEE">
      <w:pPr>
        <w:rPr>
          <w:rFonts w:ascii="Arial" w:eastAsia="Times New Roman" w:hAnsi="Arial" w:cs="Arial"/>
          <w:sz w:val="24"/>
        </w:rPr>
      </w:pPr>
      <w:r w:rsidRPr="00E37F00">
        <w:rPr>
          <w:rFonts w:ascii="Arial" w:eastAsia="Times New Roman" w:hAnsi="Arial" w:cs="Arial"/>
          <w:b/>
          <w:sz w:val="24"/>
        </w:rPr>
        <w:t>SI Video 1. Thermomechanical effect (</w:t>
      </w:r>
      <w:r w:rsidRPr="00E37F00">
        <w:rPr>
          <w:rFonts w:ascii="Arial" w:eastAsia="Times New Roman" w:hAnsi="Arial" w:cs="Arial"/>
          <w:b/>
          <w:i/>
          <w:sz w:val="24"/>
        </w:rPr>
        <w:t>fountain effect</w:t>
      </w:r>
      <w:r w:rsidRPr="00E37F00">
        <w:rPr>
          <w:rFonts w:ascii="Arial" w:eastAsia="Times New Roman" w:hAnsi="Arial" w:cs="Arial"/>
          <w:b/>
          <w:sz w:val="24"/>
        </w:rPr>
        <w:t>)</w:t>
      </w:r>
      <w:r w:rsidRPr="00E37F00">
        <w:rPr>
          <w:rFonts w:ascii="Arial" w:eastAsia="Times New Roman" w:hAnsi="Arial" w:cs="Arial"/>
          <w:sz w:val="24"/>
        </w:rPr>
        <w:t xml:space="preserve">. </w:t>
      </w:r>
      <w:r>
        <w:rPr>
          <w:rFonts w:ascii="Arial" w:eastAsia="Times New Roman" w:hAnsi="Arial" w:cs="Arial"/>
          <w:sz w:val="24"/>
        </w:rPr>
        <w:t>The e</w:t>
      </w:r>
      <w:r w:rsidRPr="00E37F00">
        <w:rPr>
          <w:rFonts w:ascii="Arial" w:eastAsia="Times New Roman" w:hAnsi="Arial" w:cs="Arial"/>
          <w:sz w:val="24"/>
        </w:rPr>
        <w:t xml:space="preserve">xperiment was performed in a laminar regime with the use of the insert shown in Extended Data </w:t>
      </w:r>
    </w:p>
    <w:p w:rsidR="00712DEE" w:rsidRPr="00E37F00" w:rsidRDefault="00712DEE" w:rsidP="00712DEE">
      <w:pPr>
        <w:rPr>
          <w:rFonts w:ascii="Arial" w:eastAsia="Times New Roman" w:hAnsi="Arial" w:cs="Arial"/>
          <w:sz w:val="24"/>
        </w:rPr>
      </w:pPr>
      <w:bookmarkStart w:id="2" w:name="_GoBack"/>
      <w:bookmarkEnd w:id="2"/>
      <w:r w:rsidRPr="00E37F00">
        <w:rPr>
          <w:rFonts w:ascii="Arial" w:eastAsia="Times New Roman" w:hAnsi="Arial" w:cs="Arial"/>
          <w:sz w:val="24"/>
        </w:rPr>
        <w:t>Fig. 2</w:t>
      </w:r>
      <w:r>
        <w:rPr>
          <w:rFonts w:ascii="Arial" w:eastAsia="Times New Roman" w:hAnsi="Arial" w:cs="Arial"/>
          <w:sz w:val="24"/>
        </w:rPr>
        <w:t xml:space="preserve"> without a </w:t>
      </w:r>
      <w:proofErr w:type="spellStart"/>
      <w:r>
        <w:rPr>
          <w:rFonts w:ascii="Arial" w:eastAsia="Times New Roman" w:hAnsi="Arial" w:cs="Arial"/>
          <w:sz w:val="24"/>
        </w:rPr>
        <w:t>pyrex</w:t>
      </w:r>
      <w:proofErr w:type="spellEnd"/>
      <w:r>
        <w:rPr>
          <w:rFonts w:ascii="Arial" w:eastAsia="Times New Roman" w:hAnsi="Arial" w:cs="Arial"/>
          <w:sz w:val="24"/>
        </w:rPr>
        <w:t xml:space="preserve"> part (marked “1” in </w:t>
      </w:r>
      <w:r w:rsidRPr="00E37F00">
        <w:rPr>
          <w:rFonts w:ascii="Arial" w:eastAsia="Times New Roman" w:hAnsi="Arial" w:cs="Arial"/>
          <w:sz w:val="24"/>
        </w:rPr>
        <w:t>Extended Data Fig. 2</w:t>
      </w:r>
      <w:r>
        <w:rPr>
          <w:rFonts w:ascii="Arial" w:eastAsia="Times New Roman" w:hAnsi="Arial" w:cs="Arial"/>
          <w:sz w:val="24"/>
        </w:rPr>
        <w:t xml:space="preserve"> b)</w:t>
      </w:r>
      <w:r w:rsidRPr="00E37F00">
        <w:rPr>
          <w:rFonts w:ascii="Arial" w:eastAsia="Times New Roman" w:hAnsi="Arial" w:cs="Arial"/>
          <w:sz w:val="24"/>
        </w:rPr>
        <w:t>. Due to the low efficiency of the YBCO-123</w:t>
      </w:r>
      <w:r>
        <w:rPr>
          <w:rFonts w:ascii="Arial" w:eastAsia="Times New Roman" w:hAnsi="Arial" w:cs="Arial"/>
          <w:sz w:val="24"/>
        </w:rPr>
        <w:t xml:space="preserve"> entropy filter, the video</w:t>
      </w:r>
      <w:r w:rsidRPr="00E37F00">
        <w:rPr>
          <w:rFonts w:ascii="Arial" w:eastAsia="Times New Roman" w:hAnsi="Arial" w:cs="Arial"/>
          <w:sz w:val="24"/>
        </w:rPr>
        <w:t xml:space="preserve"> shows the operation of an entropy filter made of MWCNTs.</w:t>
      </w:r>
    </w:p>
    <w:p w:rsidR="00712DEE" w:rsidRPr="00E37F00" w:rsidRDefault="00712DEE" w:rsidP="00712DEE">
      <w:pPr>
        <w:rPr>
          <w:rFonts w:ascii="Arial" w:eastAsia="Times New Roman" w:hAnsi="Arial" w:cs="Arial"/>
          <w:sz w:val="24"/>
        </w:rPr>
      </w:pPr>
    </w:p>
    <w:p w:rsidR="00712DEE" w:rsidRPr="00E37F00" w:rsidRDefault="00712DEE" w:rsidP="00712DEE">
      <w:pPr>
        <w:rPr>
          <w:rFonts w:ascii="Arial" w:eastAsia="Times New Roman" w:hAnsi="Arial" w:cs="Arial"/>
          <w:sz w:val="24"/>
        </w:rPr>
      </w:pPr>
      <w:r w:rsidRPr="00E37F00">
        <w:rPr>
          <w:rFonts w:ascii="Arial" w:eastAsia="Times New Roman" w:hAnsi="Arial" w:cs="Arial"/>
          <w:b/>
          <w:sz w:val="24"/>
        </w:rPr>
        <w:t>SI Video 2. The efficiency of the filter as a volumetric flow vs time.</w:t>
      </w:r>
      <w:r w:rsidRPr="002D5881">
        <w:rPr>
          <w:rFonts w:ascii="Arial" w:eastAsia="Times New Roman" w:hAnsi="Arial" w:cs="Arial"/>
          <w:sz w:val="24"/>
        </w:rPr>
        <w:t xml:space="preserve"> The e</w:t>
      </w:r>
      <w:r w:rsidRPr="00E37F00">
        <w:rPr>
          <w:rFonts w:ascii="Arial" w:eastAsia="Times New Roman" w:hAnsi="Arial" w:cs="Arial"/>
          <w:sz w:val="24"/>
        </w:rPr>
        <w:t>xperiment was performed with the use of the insert shown in Extended Data Fig. 2. Due to the low efficiency of the YBCO-123 entropy filter, the</w:t>
      </w:r>
      <w:r>
        <w:rPr>
          <w:rFonts w:ascii="Arial" w:eastAsia="Times New Roman" w:hAnsi="Arial" w:cs="Arial"/>
          <w:sz w:val="24"/>
        </w:rPr>
        <w:t xml:space="preserve"> video</w:t>
      </w:r>
      <w:r w:rsidRPr="00E37F00">
        <w:rPr>
          <w:rFonts w:ascii="Arial" w:eastAsia="Times New Roman" w:hAnsi="Arial" w:cs="Arial"/>
          <w:sz w:val="24"/>
        </w:rPr>
        <w:t xml:space="preserve"> shows the operation of an entropy filter made of MWCNTs.</w:t>
      </w:r>
    </w:p>
    <w:p w:rsidR="001F2F58" w:rsidRDefault="001F2F58"/>
    <w:sectPr w:rsidR="001F2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DEE"/>
    <w:rsid w:val="001F2F58"/>
    <w:rsid w:val="00397BFE"/>
    <w:rsid w:val="00703DF5"/>
    <w:rsid w:val="00712DEE"/>
    <w:rsid w:val="00915A3F"/>
    <w:rsid w:val="00BF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F498"/>
  <w15:chartTrackingRefBased/>
  <w15:docId w15:val="{BE51B75C-2FC1-4780-A251-6A57F8CD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DE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Wojkem</dc:creator>
  <cp:keywords/>
  <dc:description/>
  <cp:lastModifiedBy>Wojkem</cp:lastModifiedBy>
  <cp:revision>3</cp:revision>
  <dcterms:created xsi:type="dcterms:W3CDTF">2024-06-18T10:24:00Z</dcterms:created>
  <dcterms:modified xsi:type="dcterms:W3CDTF">2024-06-18T11:40:00Z</dcterms:modified>
</cp:coreProperties>
</file>