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96BED3" w14:textId="77777777" w:rsidR="00C26793" w:rsidRPr="00A359C7" w:rsidRDefault="00C26793" w:rsidP="00C26793">
      <w:pPr>
        <w:autoSpaceDE w:val="0"/>
        <w:autoSpaceDN w:val="0"/>
        <w:ind w:hanging="480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  <w:r w:rsidRPr="00A359C7">
        <w:rPr>
          <w:rFonts w:ascii="Times New Roman" w:hAnsi="Times New Roman" w:cs="Times New Roman"/>
          <w:b/>
          <w:bCs/>
          <w:sz w:val="24"/>
          <w:szCs w:val="24"/>
          <w:lang w:bidi="fa-IR"/>
        </w:rPr>
        <w:t>Appendix</w:t>
      </w:r>
    </w:p>
    <w:tbl>
      <w:tblPr>
        <w:tblStyle w:val="TableGrid"/>
        <w:tblpPr w:leftFromText="180" w:rightFromText="180" w:vertAnchor="page" w:horzAnchor="margin" w:tblpXSpec="center" w:tblpY="2269"/>
        <w:tblW w:w="14094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2419"/>
        <w:gridCol w:w="2503"/>
        <w:gridCol w:w="2407"/>
        <w:gridCol w:w="2470"/>
        <w:gridCol w:w="2225"/>
      </w:tblGrid>
      <w:tr w:rsidR="00C26793" w:rsidRPr="00A359C7" w14:paraId="4AF239E6" w14:textId="77777777" w:rsidTr="00F66042">
        <w:tc>
          <w:tcPr>
            <w:tcW w:w="14094" w:type="dxa"/>
            <w:gridSpan w:val="6"/>
            <w:tcBorders>
              <w:bottom w:val="single" w:sz="24" w:space="0" w:color="auto"/>
            </w:tcBorders>
            <w:vAlign w:val="center"/>
          </w:tcPr>
          <w:p w14:paraId="2C23828A" w14:textId="77777777" w:rsidR="00C26793" w:rsidRPr="00A359C7" w:rsidRDefault="00C26793" w:rsidP="00F66042">
            <w:pPr>
              <w:autoSpaceDE w:val="0"/>
              <w:autoSpaceDN w:val="0"/>
              <w:bidi/>
              <w:ind w:hanging="480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fa-IR"/>
              </w:rPr>
            </w:pPr>
            <w:r w:rsidRPr="00A359C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Discrepancies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59C7">
              <w:rPr>
                <w:rFonts w:ascii="Times New Roman" w:hAnsi="Times New Roman" w:cs="Times New Roman"/>
                <w:sz w:val="24"/>
                <w:szCs w:val="24"/>
                <w:lang w:bidi="fa-IR"/>
              </w:rPr>
              <w:t>in the scientific names of some species across different sources.</w:t>
            </w:r>
          </w:p>
          <w:p w14:paraId="6953B276" w14:textId="77777777" w:rsidR="00C26793" w:rsidRPr="00A359C7" w:rsidRDefault="00C26793" w:rsidP="00F6604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26793" w:rsidRPr="00A359C7" w14:paraId="3547BEF6" w14:textId="77777777" w:rsidTr="00F66042">
        <w:tc>
          <w:tcPr>
            <w:tcW w:w="2070" w:type="dxa"/>
            <w:tcBorders>
              <w:top w:val="single" w:sz="24" w:space="0" w:color="auto"/>
              <w:right w:val="nil"/>
            </w:tcBorders>
            <w:vAlign w:val="center"/>
          </w:tcPr>
          <w:p w14:paraId="49A40F03" w14:textId="77777777" w:rsidR="00C26793" w:rsidRPr="00A359C7" w:rsidRDefault="00C26793" w:rsidP="00F66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Species Name</w:t>
            </w:r>
          </w:p>
        </w:tc>
        <w:tc>
          <w:tcPr>
            <w:tcW w:w="2419" w:type="dxa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14:paraId="35E0B37E" w14:textId="77777777" w:rsidR="00C26793" w:rsidRPr="00A359C7" w:rsidRDefault="00C26793" w:rsidP="00F66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Flora of Iran</w:t>
            </w:r>
          </w:p>
        </w:tc>
        <w:tc>
          <w:tcPr>
            <w:tcW w:w="2503" w:type="dxa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14:paraId="0852B49B" w14:textId="77777777" w:rsidR="00C26793" w:rsidRPr="00A359C7" w:rsidRDefault="00C26793" w:rsidP="00F66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Flora Iranica</w:t>
            </w:r>
          </w:p>
        </w:tc>
        <w:tc>
          <w:tcPr>
            <w:tcW w:w="2407" w:type="dxa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14:paraId="67E74AE4" w14:textId="77777777" w:rsidR="00C26793" w:rsidRPr="00A359C7" w:rsidRDefault="00C26793" w:rsidP="00F66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POWO </w:t>
            </w:r>
          </w:p>
          <w:p w14:paraId="2F30E997" w14:textId="77777777" w:rsidR="00C26793" w:rsidRPr="00A359C7" w:rsidRDefault="00C26793" w:rsidP="00F66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(https://powo.science.kew.org/)</w:t>
            </w:r>
          </w:p>
        </w:tc>
        <w:tc>
          <w:tcPr>
            <w:tcW w:w="2470" w:type="dxa"/>
            <w:tcBorders>
              <w:top w:val="single" w:sz="24" w:space="0" w:color="auto"/>
              <w:left w:val="nil"/>
              <w:right w:val="nil"/>
            </w:tcBorders>
            <w:vAlign w:val="center"/>
          </w:tcPr>
          <w:p w14:paraId="027E1AC1" w14:textId="77777777" w:rsidR="00C26793" w:rsidRPr="00A359C7" w:rsidRDefault="00C26793" w:rsidP="00F66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WFO</w:t>
            </w:r>
          </w:p>
          <w:p w14:paraId="3AD509DF" w14:textId="77777777" w:rsidR="00C26793" w:rsidRPr="00A359C7" w:rsidRDefault="00C26793" w:rsidP="00F66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(https://www.worldfloraonline.org/)</w:t>
            </w:r>
          </w:p>
        </w:tc>
        <w:tc>
          <w:tcPr>
            <w:tcW w:w="2225" w:type="dxa"/>
            <w:tcBorders>
              <w:top w:val="single" w:sz="24" w:space="0" w:color="auto"/>
              <w:left w:val="nil"/>
            </w:tcBorders>
            <w:vAlign w:val="center"/>
          </w:tcPr>
          <w:p w14:paraId="19E88CDA" w14:textId="77777777" w:rsidR="00C26793" w:rsidRPr="00A359C7" w:rsidRDefault="00C26793" w:rsidP="00F6604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GBIF</w:t>
            </w:r>
          </w:p>
          <w:p w14:paraId="097053B3" w14:textId="77777777" w:rsidR="00C26793" w:rsidRPr="00A359C7" w:rsidRDefault="00C26793" w:rsidP="00F660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(https://www.gbif.org/)</w:t>
            </w:r>
          </w:p>
        </w:tc>
      </w:tr>
      <w:tr w:rsidR="00C26793" w:rsidRPr="00A359C7" w14:paraId="03B3552B" w14:textId="77777777" w:rsidTr="00F66042">
        <w:tc>
          <w:tcPr>
            <w:tcW w:w="2070" w:type="dxa"/>
            <w:tcBorders>
              <w:top w:val="single" w:sz="4" w:space="0" w:color="auto"/>
              <w:right w:val="nil"/>
            </w:tcBorders>
            <w:vAlign w:val="center"/>
          </w:tcPr>
          <w:p w14:paraId="1C75C168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Lythrum silenoides 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C8964AE" w14:textId="77777777" w:rsidR="00C26793" w:rsidRPr="00A359C7" w:rsidRDefault="00C26793" w:rsidP="00F66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silenoides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Boiss. &amp; Noë in Boiss.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DE8665D" w14:textId="77777777" w:rsidR="00C26793" w:rsidRPr="00A359C7" w:rsidRDefault="00C26793" w:rsidP="00F66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silenoides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Boiss. &amp; Noë in Boiss.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7ABE112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silenoides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Boiss. &amp; Noë</w:t>
            </w:r>
          </w:p>
        </w:tc>
        <w:tc>
          <w:tcPr>
            <w:tcW w:w="24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7E61693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silenoides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Boiss. &amp; Noë</w:t>
            </w:r>
          </w:p>
        </w:tc>
        <w:tc>
          <w:tcPr>
            <w:tcW w:w="2225" w:type="dxa"/>
            <w:tcBorders>
              <w:top w:val="single" w:sz="4" w:space="0" w:color="auto"/>
              <w:left w:val="nil"/>
            </w:tcBorders>
            <w:vAlign w:val="center"/>
          </w:tcPr>
          <w:p w14:paraId="00FCF799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silenoides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Boiss. &amp; Noë</w:t>
            </w:r>
          </w:p>
        </w:tc>
      </w:tr>
      <w:tr w:rsidR="00C26793" w:rsidRPr="00A359C7" w14:paraId="1B589587" w14:textId="77777777" w:rsidTr="00F66042">
        <w:tc>
          <w:tcPr>
            <w:tcW w:w="2070" w:type="dxa"/>
            <w:tcBorders>
              <w:top w:val="single" w:sz="4" w:space="0" w:color="auto"/>
              <w:right w:val="nil"/>
            </w:tcBorders>
            <w:vAlign w:val="center"/>
          </w:tcPr>
          <w:p w14:paraId="11D70906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Lythrum junceum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181E536" w14:textId="77777777" w:rsidR="00C26793" w:rsidRPr="00A359C7" w:rsidRDefault="00C26793" w:rsidP="00F660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junceum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Banks &amp; Sol. in Russ.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F42FB66" w14:textId="77777777" w:rsidR="00C26793" w:rsidRPr="00A359C7" w:rsidRDefault="00C26793" w:rsidP="00F660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junceum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Banks &amp; Sol. in Russ.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7B35F96" w14:textId="77777777" w:rsidR="00C26793" w:rsidRPr="00A359C7" w:rsidRDefault="00C26793" w:rsidP="00F660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L. junceum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 Banks &amp; Sol.</w:t>
            </w:r>
          </w:p>
        </w:tc>
        <w:tc>
          <w:tcPr>
            <w:tcW w:w="24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766EBDD" w14:textId="77777777" w:rsidR="00C26793" w:rsidRPr="00A359C7" w:rsidRDefault="00C26793" w:rsidP="00F66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L. junceum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 xml:space="preserve"> Banks ex Sol.</w:t>
            </w:r>
          </w:p>
        </w:tc>
        <w:tc>
          <w:tcPr>
            <w:tcW w:w="2225" w:type="dxa"/>
            <w:tcBorders>
              <w:top w:val="single" w:sz="4" w:space="0" w:color="auto"/>
              <w:left w:val="nil"/>
            </w:tcBorders>
            <w:vAlign w:val="center"/>
          </w:tcPr>
          <w:p w14:paraId="02734632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L.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junceum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 Banks &amp; Sol.</w:t>
            </w:r>
          </w:p>
        </w:tc>
      </w:tr>
      <w:tr w:rsidR="00C26793" w:rsidRPr="00A359C7" w14:paraId="44D70485" w14:textId="77777777" w:rsidTr="00F66042">
        <w:tc>
          <w:tcPr>
            <w:tcW w:w="2070" w:type="dxa"/>
            <w:tcBorders>
              <w:top w:val="single" w:sz="4" w:space="0" w:color="auto"/>
              <w:right w:val="nil"/>
            </w:tcBorders>
            <w:vAlign w:val="center"/>
          </w:tcPr>
          <w:p w14:paraId="306D19B6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Lythrum tribracteatum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4803867" w14:textId="77777777" w:rsidR="00C26793" w:rsidRPr="00A359C7" w:rsidRDefault="00C26793" w:rsidP="00F66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tribracteatum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Salzm. ex Spreng.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600A6BB" w14:textId="77777777" w:rsidR="00C26793" w:rsidRPr="00A359C7" w:rsidRDefault="00C26793" w:rsidP="00F66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tribracteatum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Salzm. ex Spreng.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090936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L. tribracteatum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Salzm. ex Spreng.</w:t>
            </w:r>
          </w:p>
        </w:tc>
        <w:tc>
          <w:tcPr>
            <w:tcW w:w="24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FB315B7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L.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tribracteatum </w:t>
            </w:r>
            <w:hyperlink r:id="rId4" w:tooltip="Philipp Salzmann 1781-1851" w:history="1">
              <w:r w:rsidRPr="00A359C7">
                <w:rPr>
                  <w:rFonts w:ascii="Times New Roman" w:hAnsi="Times New Roman" w:cs="Times New Roman"/>
                  <w:sz w:val="24"/>
                  <w:szCs w:val="24"/>
                </w:rPr>
                <w:t>Salzm.</w:t>
              </w:r>
            </w:hyperlink>
            <w:r w:rsidRPr="00A359C7">
              <w:rPr>
                <w:rFonts w:ascii="Times New Roman" w:hAnsi="Times New Roman" w:cs="Times New Roman"/>
                <w:sz w:val="24"/>
                <w:szCs w:val="24"/>
              </w:rPr>
              <w:t xml:space="preserve"> ex </w:t>
            </w:r>
            <w:hyperlink r:id="rId5" w:tooltip="Michele Tenore 1780-1861" w:history="1">
              <w:r w:rsidRPr="00A359C7">
                <w:rPr>
                  <w:rFonts w:ascii="Times New Roman" w:hAnsi="Times New Roman" w:cs="Times New Roman"/>
                  <w:sz w:val="24"/>
                  <w:szCs w:val="24"/>
                </w:rPr>
                <w:t>Ten.</w:t>
              </w:r>
            </w:hyperlink>
          </w:p>
        </w:tc>
        <w:tc>
          <w:tcPr>
            <w:tcW w:w="2225" w:type="dxa"/>
            <w:tcBorders>
              <w:top w:val="single" w:sz="4" w:space="0" w:color="auto"/>
              <w:left w:val="nil"/>
            </w:tcBorders>
            <w:vAlign w:val="center"/>
          </w:tcPr>
          <w:p w14:paraId="0454D0B3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L. tribracteatum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 xml:space="preserve"> Spreng.</w:t>
            </w:r>
          </w:p>
        </w:tc>
      </w:tr>
      <w:tr w:rsidR="00C26793" w:rsidRPr="00A359C7" w14:paraId="6A54B771" w14:textId="77777777" w:rsidTr="00F66042">
        <w:trPr>
          <w:trHeight w:val="569"/>
        </w:trPr>
        <w:tc>
          <w:tcPr>
            <w:tcW w:w="2070" w:type="dxa"/>
            <w:tcBorders>
              <w:top w:val="single" w:sz="4" w:space="0" w:color="auto"/>
              <w:bottom w:val="single" w:sz="24" w:space="0" w:color="auto"/>
              <w:right w:val="nil"/>
            </w:tcBorders>
            <w:vAlign w:val="center"/>
          </w:tcPr>
          <w:p w14:paraId="07D54394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Ammannia verticillata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14:paraId="1B8E2F67" w14:textId="77777777" w:rsidR="00C26793" w:rsidRPr="00A359C7" w:rsidRDefault="00C26793" w:rsidP="00F66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A. verticillata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(Ard.) Lam.</w:t>
            </w:r>
          </w:p>
        </w:tc>
        <w:tc>
          <w:tcPr>
            <w:tcW w:w="2503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14:paraId="38BD4375" w14:textId="77777777" w:rsidR="00C26793" w:rsidRPr="00A359C7" w:rsidRDefault="00C26793" w:rsidP="00F66042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A. verticillata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(Ard.) Lam.</w:t>
            </w:r>
          </w:p>
        </w:tc>
        <w:tc>
          <w:tcPr>
            <w:tcW w:w="2407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14:paraId="4FD1AC74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A. verticillata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(Ard.) Lam.</w:t>
            </w:r>
          </w:p>
        </w:tc>
        <w:tc>
          <w:tcPr>
            <w:tcW w:w="2470" w:type="dxa"/>
            <w:tcBorders>
              <w:top w:val="single" w:sz="4" w:space="0" w:color="auto"/>
              <w:left w:val="nil"/>
              <w:bottom w:val="single" w:sz="24" w:space="0" w:color="auto"/>
              <w:right w:val="nil"/>
            </w:tcBorders>
            <w:vAlign w:val="center"/>
          </w:tcPr>
          <w:p w14:paraId="39D1CCE3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A. verticillata 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>Lam.</w:t>
            </w:r>
          </w:p>
        </w:tc>
        <w:tc>
          <w:tcPr>
            <w:tcW w:w="2225" w:type="dxa"/>
            <w:tcBorders>
              <w:top w:val="single" w:sz="4" w:space="0" w:color="auto"/>
              <w:left w:val="nil"/>
              <w:bottom w:val="single" w:sz="24" w:space="0" w:color="auto"/>
            </w:tcBorders>
            <w:vAlign w:val="center"/>
          </w:tcPr>
          <w:p w14:paraId="40ADE5C6" w14:textId="77777777" w:rsidR="00C26793" w:rsidRPr="00A359C7" w:rsidRDefault="00C26793" w:rsidP="00F660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9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A. verticillata</w:t>
            </w:r>
            <w:r w:rsidRPr="00A359C7">
              <w:rPr>
                <w:rFonts w:ascii="Times New Roman" w:hAnsi="Times New Roman" w:cs="Times New Roman"/>
                <w:sz w:val="24"/>
                <w:szCs w:val="24"/>
              </w:rPr>
              <w:t xml:space="preserve"> (Ard.) Lam.</w:t>
            </w:r>
          </w:p>
        </w:tc>
      </w:tr>
    </w:tbl>
    <w:p w14:paraId="4F0E5413" w14:textId="77777777" w:rsidR="00C26793" w:rsidRPr="00A359C7" w:rsidRDefault="00C26793" w:rsidP="00C26793">
      <w:pPr>
        <w:autoSpaceDE w:val="0"/>
        <w:autoSpaceDN w:val="0"/>
        <w:ind w:hanging="480"/>
        <w:rPr>
          <w:rFonts w:ascii="Times New Roman" w:hAnsi="Times New Roman" w:cs="Times New Roman"/>
          <w:b/>
          <w:bCs/>
          <w:sz w:val="24"/>
          <w:szCs w:val="24"/>
          <w:lang w:bidi="fa-IR"/>
        </w:rPr>
      </w:pPr>
    </w:p>
    <w:p w14:paraId="32A4EE4E" w14:textId="77777777" w:rsidR="00C26793" w:rsidRDefault="00C26793"/>
    <w:sectPr w:rsidR="00C26793" w:rsidSect="00C2679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793"/>
    <w:rsid w:val="004A5C98"/>
    <w:rsid w:val="00C26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9E4C8"/>
  <w15:chartTrackingRefBased/>
  <w15:docId w15:val="{C59A9D99-453B-407D-83AC-DDFBFA17C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793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79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79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79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79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79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79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79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79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79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7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7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7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7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7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7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7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7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7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79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67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79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67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793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67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793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67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7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7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79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C2679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wikidata.org/entity/Q947973" TargetMode="External"/><Relationship Id="rId4" Type="http://schemas.openxmlformats.org/officeDocument/2006/relationships/hyperlink" Target="http://www.wikidata.org/entity/Q232944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924</Characters>
  <Application>Microsoft Office Word</Application>
  <DocSecurity>0</DocSecurity>
  <Lines>7</Lines>
  <Paragraphs>2</Paragraphs>
  <ScaleCrop>false</ScaleCrop>
  <Company>Springer Nature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2024-07-12T17:04:00Z</dcterms:created>
  <dcterms:modified xsi:type="dcterms:W3CDTF">2024-07-12T17:05:00Z</dcterms:modified>
</cp:coreProperties>
</file>