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DD937" w14:textId="77777777" w:rsidR="00E43A03" w:rsidRPr="00EA65BF" w:rsidRDefault="00E43A03" w:rsidP="00E43A03">
      <w:pPr>
        <w:pStyle w:val="heading1"/>
      </w:pPr>
      <w:r w:rsidRPr="00EA65BF">
        <w:t xml:space="preserve">SUPPORTING INFORMATION </w:t>
      </w:r>
    </w:p>
    <w:p w14:paraId="5E77A61B" w14:textId="12172975" w:rsidR="00E43A03" w:rsidRPr="00AC5881" w:rsidRDefault="00846A0E" w:rsidP="00AC5881">
      <w:pPr>
        <w:pStyle w:val="Title1"/>
        <w:rPr>
          <w:b w:val="0"/>
          <w:bCs/>
        </w:rPr>
      </w:pPr>
      <w:r>
        <w:rPr>
          <w:b w:val="0"/>
          <w:bCs/>
        </w:rPr>
        <w:t>OPTIMIZED</w:t>
      </w:r>
      <w:r w:rsidR="00E43A03" w:rsidRPr="00AC5881">
        <w:rPr>
          <w:b w:val="0"/>
          <w:bCs/>
        </w:rPr>
        <w:t xml:space="preserve"> MECHANCAL AND IMPACT PERFORMANCE OF HIGH STRENGTH TEMPO OXIDIZED CELLULOSE NANOFIBRIL (TOCNF) - EPOXY LAMINATES </w:t>
      </w:r>
    </w:p>
    <w:p w14:paraId="62DE42E6" w14:textId="77777777" w:rsidR="00D351D3" w:rsidRDefault="00D351D3" w:rsidP="008D7CE1">
      <w:pPr>
        <w:spacing w:line="240" w:lineRule="auto"/>
        <w:jc w:val="both"/>
        <w:rPr>
          <w:rStyle w:val="Emphasis"/>
          <w:i w:val="0"/>
          <w:iCs w:val="0"/>
        </w:rPr>
      </w:pPr>
      <w:r w:rsidRPr="008D7CE1">
        <w:rPr>
          <w:rStyle w:val="Emphasis"/>
          <w:i w:val="0"/>
          <w:iCs w:val="0"/>
        </w:rPr>
        <w:t xml:space="preserve">ENDRINA S. FORTI1, DANIELA B. JIMENEZ1, GREGORY T. SCHUENEMAN2, ROBERT J. MOON2, JEFFREY P. YOUNGBLOOD*,1 </w:t>
      </w:r>
    </w:p>
    <w:p w14:paraId="10CAC6CE" w14:textId="77777777" w:rsidR="00E43A03" w:rsidRPr="007B49AC" w:rsidRDefault="00E43A03" w:rsidP="00E43A03">
      <w:pPr>
        <w:spacing w:line="240" w:lineRule="auto"/>
        <w:jc w:val="center"/>
        <w:rPr>
          <w:rFonts w:ascii="Times" w:hAnsi="Times" w:cs="Times"/>
          <w:szCs w:val="24"/>
          <w:lang w:eastAsia="en-US"/>
        </w:rPr>
      </w:pPr>
    </w:p>
    <w:p w14:paraId="4E3983FC" w14:textId="77777777" w:rsidR="00E43A03" w:rsidRPr="007B49AC" w:rsidRDefault="00E43A03" w:rsidP="00E43A03">
      <w:pPr>
        <w:spacing w:line="240" w:lineRule="auto"/>
        <w:jc w:val="both"/>
        <w:rPr>
          <w:rFonts w:ascii="Times" w:hAnsi="Times" w:cs="Times"/>
          <w:szCs w:val="24"/>
          <w:lang w:eastAsia="en-US"/>
        </w:rPr>
      </w:pPr>
      <w:r w:rsidRPr="007B49AC">
        <w:rPr>
          <w:rFonts w:ascii="Times" w:hAnsi="Times" w:cs="Times"/>
          <w:szCs w:val="24"/>
          <w:lang w:eastAsia="en-US"/>
        </w:rPr>
        <w:t xml:space="preserve">*(Corresponding Author: Phone: +1 765 496 2294, Fax: +1 765 494 1204, Email address: </w:t>
      </w:r>
      <w:hyperlink r:id="rId7" w:history="1">
        <w:r w:rsidRPr="007B49AC">
          <w:rPr>
            <w:rFonts w:ascii="Times" w:hAnsi="Times" w:cs="Times"/>
            <w:szCs w:val="24"/>
            <w:lang w:eastAsia="en-US"/>
          </w:rPr>
          <w:t>jpyoungb@purdue.edu</w:t>
        </w:r>
      </w:hyperlink>
      <w:r w:rsidRPr="007B49AC">
        <w:rPr>
          <w:rFonts w:ascii="Times" w:hAnsi="Times" w:cs="Times"/>
          <w:szCs w:val="24"/>
          <w:lang w:eastAsia="en-US"/>
        </w:rPr>
        <w:t>, ORCID: 0000-0002-8720-8642)</w:t>
      </w:r>
    </w:p>
    <w:p w14:paraId="0F892867" w14:textId="77777777" w:rsidR="00E43A03" w:rsidRPr="007B49AC" w:rsidRDefault="00E43A03" w:rsidP="00E43A03">
      <w:pPr>
        <w:pStyle w:val="affiliation"/>
        <w:rPr>
          <w:rFonts w:ascii="Times" w:hAnsi="Times" w:cs="Times"/>
          <w:szCs w:val="24"/>
          <w:vertAlign w:val="superscript"/>
        </w:rPr>
      </w:pPr>
    </w:p>
    <w:p w14:paraId="1ED04C7E" w14:textId="77777777" w:rsidR="002827E6" w:rsidRPr="00E826C5" w:rsidRDefault="002827E6" w:rsidP="002827E6">
      <w:pPr>
        <w:rPr>
          <w:rStyle w:val="Emphasis"/>
          <w:sz w:val="22"/>
          <w:szCs w:val="18"/>
        </w:rPr>
      </w:pPr>
      <w:r w:rsidRPr="00061A45">
        <w:rPr>
          <w:rStyle w:val="Emphasis"/>
          <w:sz w:val="22"/>
          <w:szCs w:val="18"/>
          <w:vertAlign w:val="superscript"/>
        </w:rPr>
        <w:t>1</w:t>
      </w:r>
      <w:r>
        <w:rPr>
          <w:rStyle w:val="Emphasis"/>
          <w:sz w:val="22"/>
          <w:szCs w:val="18"/>
        </w:rPr>
        <w:t xml:space="preserve"> </w:t>
      </w:r>
      <w:r w:rsidRPr="00E826C5">
        <w:rPr>
          <w:rStyle w:val="Emphasis"/>
          <w:sz w:val="22"/>
          <w:szCs w:val="18"/>
        </w:rPr>
        <w:t>School of Materials Engineering, Purdue University, West Lafayette, Indiana 47907, United States of America.</w:t>
      </w:r>
    </w:p>
    <w:p w14:paraId="381331A0" w14:textId="77777777" w:rsidR="002827E6" w:rsidRPr="00E826C5" w:rsidRDefault="002827E6" w:rsidP="002827E6">
      <w:pPr>
        <w:rPr>
          <w:rStyle w:val="Emphasis"/>
          <w:sz w:val="22"/>
          <w:szCs w:val="18"/>
        </w:rPr>
      </w:pPr>
    </w:p>
    <w:p w14:paraId="53639546" w14:textId="77777777" w:rsidR="002827E6" w:rsidRDefault="002827E6" w:rsidP="002827E6">
      <w:pPr>
        <w:rPr>
          <w:rStyle w:val="Emphasis"/>
          <w:sz w:val="22"/>
          <w:szCs w:val="18"/>
        </w:rPr>
      </w:pPr>
      <w:r w:rsidRPr="00061A45">
        <w:rPr>
          <w:rStyle w:val="Emphasis"/>
          <w:sz w:val="22"/>
          <w:szCs w:val="18"/>
          <w:vertAlign w:val="superscript"/>
        </w:rPr>
        <w:t>2</w:t>
      </w:r>
      <w:r>
        <w:rPr>
          <w:rStyle w:val="Emphasis"/>
          <w:sz w:val="22"/>
          <w:szCs w:val="18"/>
          <w:vertAlign w:val="superscript"/>
        </w:rPr>
        <w:t xml:space="preserve"> </w:t>
      </w:r>
      <w:r w:rsidRPr="00E826C5">
        <w:rPr>
          <w:rStyle w:val="Emphasis"/>
          <w:sz w:val="22"/>
          <w:szCs w:val="18"/>
        </w:rPr>
        <w:t>Forest Product Laboratory, Madison, Wisconsin 53726, United States of America.</w:t>
      </w:r>
    </w:p>
    <w:p w14:paraId="64C54D7B" w14:textId="77777777" w:rsidR="00E43A03" w:rsidRPr="007B49AC" w:rsidRDefault="00E43A03" w:rsidP="00E43A03">
      <w:pPr>
        <w:pStyle w:val="phone"/>
        <w:rPr>
          <w:rFonts w:ascii="Times" w:hAnsi="Times" w:cs="Times"/>
          <w:sz w:val="24"/>
          <w:szCs w:val="24"/>
          <w:lang w:eastAsia="en-US"/>
        </w:rPr>
      </w:pPr>
    </w:p>
    <w:p w14:paraId="5A754A7A" w14:textId="77777777" w:rsidR="00E43A03" w:rsidRPr="007B49AC" w:rsidRDefault="00E43A03" w:rsidP="00E43A03">
      <w:pPr>
        <w:pStyle w:val="author"/>
        <w:overflowPunct/>
        <w:autoSpaceDE/>
        <w:autoSpaceDN/>
        <w:adjustRightInd/>
        <w:spacing w:after="200" w:line="240" w:lineRule="auto"/>
        <w:jc w:val="both"/>
        <w:textAlignment w:val="auto"/>
        <w:rPr>
          <w:rFonts w:ascii="Times" w:hAnsi="Times" w:cs="Times"/>
          <w:szCs w:val="24"/>
          <w:lang w:eastAsia="en-US"/>
        </w:rPr>
      </w:pPr>
      <w:r w:rsidRPr="007B49AC">
        <w:rPr>
          <w:rFonts w:ascii="Times" w:hAnsi="Times" w:cs="Times"/>
          <w:szCs w:val="24"/>
          <w:lang w:eastAsia="en-US"/>
        </w:rPr>
        <w:t>Endrina S. Forti ORCID iD: 0000-0002-3825-6883</w:t>
      </w:r>
    </w:p>
    <w:p w14:paraId="60B717CA" w14:textId="77777777" w:rsidR="00E43A03" w:rsidRPr="007B49AC" w:rsidRDefault="00E43A03" w:rsidP="00E43A03">
      <w:pPr>
        <w:pStyle w:val="author"/>
        <w:overflowPunct/>
        <w:autoSpaceDE/>
        <w:autoSpaceDN/>
        <w:adjustRightInd/>
        <w:spacing w:after="200" w:line="240" w:lineRule="auto"/>
        <w:jc w:val="both"/>
        <w:textAlignment w:val="auto"/>
        <w:rPr>
          <w:rFonts w:ascii="Times" w:hAnsi="Times" w:cs="Times"/>
          <w:szCs w:val="24"/>
          <w:lang w:eastAsia="en-US"/>
        </w:rPr>
      </w:pPr>
      <w:r w:rsidRPr="007B49AC">
        <w:rPr>
          <w:rFonts w:ascii="Times" w:hAnsi="Times" w:cs="Times"/>
          <w:szCs w:val="24"/>
          <w:lang w:eastAsia="en-US"/>
        </w:rPr>
        <w:t>Daniela B. Jimenez ORCID iD: 0000-0003-0816-0191</w:t>
      </w:r>
    </w:p>
    <w:p w14:paraId="6B1888AE" w14:textId="77777777" w:rsidR="00E43A03" w:rsidRPr="007B49AC" w:rsidRDefault="00E43A03" w:rsidP="00E43A03">
      <w:pPr>
        <w:pStyle w:val="author"/>
        <w:overflowPunct/>
        <w:autoSpaceDE/>
        <w:autoSpaceDN/>
        <w:adjustRightInd/>
        <w:spacing w:after="200" w:line="240" w:lineRule="auto"/>
        <w:jc w:val="both"/>
        <w:textAlignment w:val="auto"/>
        <w:rPr>
          <w:rFonts w:ascii="Times" w:hAnsi="Times" w:cs="Times"/>
          <w:szCs w:val="24"/>
          <w:lang w:eastAsia="en-US"/>
        </w:rPr>
      </w:pPr>
      <w:r w:rsidRPr="007B49AC">
        <w:rPr>
          <w:rFonts w:ascii="Times" w:hAnsi="Times" w:cs="Times"/>
          <w:szCs w:val="24"/>
          <w:lang w:eastAsia="en-US"/>
        </w:rPr>
        <w:t>Gregory T. Schueneman ORCID iD: 0000-0002-6390-5240</w:t>
      </w:r>
    </w:p>
    <w:p w14:paraId="2740756C" w14:textId="77777777" w:rsidR="00E43A03" w:rsidRPr="007B49AC" w:rsidRDefault="00E43A03" w:rsidP="00E43A03">
      <w:pPr>
        <w:pStyle w:val="author"/>
        <w:overflowPunct/>
        <w:autoSpaceDE/>
        <w:autoSpaceDN/>
        <w:adjustRightInd/>
        <w:spacing w:after="200" w:line="240" w:lineRule="auto"/>
        <w:jc w:val="both"/>
        <w:textAlignment w:val="auto"/>
        <w:rPr>
          <w:rFonts w:ascii="Times" w:hAnsi="Times" w:cs="Times"/>
          <w:szCs w:val="24"/>
          <w:lang w:eastAsia="en-US"/>
        </w:rPr>
      </w:pPr>
      <w:r w:rsidRPr="007B49AC">
        <w:rPr>
          <w:rFonts w:ascii="Times" w:hAnsi="Times" w:cs="Times"/>
          <w:szCs w:val="24"/>
          <w:lang w:eastAsia="en-US"/>
        </w:rPr>
        <w:t>Robert J. Moon ORCID iD: 0000-0001-9526-0953</w:t>
      </w:r>
    </w:p>
    <w:p w14:paraId="6EE56D99" w14:textId="77777777" w:rsidR="00E43A03" w:rsidRPr="007B49AC" w:rsidRDefault="00E43A03" w:rsidP="00E43A03">
      <w:pPr>
        <w:pStyle w:val="author"/>
        <w:overflowPunct/>
        <w:autoSpaceDE/>
        <w:autoSpaceDN/>
        <w:adjustRightInd/>
        <w:spacing w:after="200" w:line="240" w:lineRule="auto"/>
        <w:jc w:val="both"/>
        <w:textAlignment w:val="auto"/>
        <w:rPr>
          <w:rFonts w:ascii="Times" w:hAnsi="Times" w:cs="Times"/>
          <w:szCs w:val="24"/>
          <w:lang w:eastAsia="en-US"/>
        </w:rPr>
      </w:pPr>
      <w:r w:rsidRPr="007B49AC">
        <w:rPr>
          <w:rFonts w:ascii="Times" w:hAnsi="Times" w:cs="Times"/>
          <w:szCs w:val="24"/>
          <w:lang w:eastAsia="en-US"/>
        </w:rPr>
        <w:t>Jeffrey P. Youngblood ORCID iD: 0000-0002-8720-8642</w:t>
      </w:r>
    </w:p>
    <w:p w14:paraId="3A6D2777" w14:textId="09A54D3E" w:rsidR="007333EC" w:rsidRPr="007B49AC" w:rsidRDefault="007333EC">
      <w:pPr>
        <w:rPr>
          <w:rFonts w:ascii="Times" w:hAnsi="Times" w:cs="Times"/>
          <w:szCs w:val="24"/>
        </w:rPr>
      </w:pPr>
    </w:p>
    <w:p w14:paraId="02B59230" w14:textId="454E1C86" w:rsidR="00E43A03" w:rsidRPr="007B49AC" w:rsidRDefault="00DC4630" w:rsidP="00E43A03">
      <w:pPr>
        <w:keepNext/>
        <w:jc w:val="center"/>
        <w:rPr>
          <w:rFonts w:ascii="Times" w:hAnsi="Times" w:cs="Times"/>
          <w:szCs w:val="24"/>
        </w:rPr>
      </w:pPr>
      <w:r>
        <w:rPr>
          <w:noProof/>
        </w:rPr>
        <w:lastRenderedPageBreak/>
        <w:drawing>
          <wp:inline distT="0" distB="0" distL="0" distR="0" wp14:anchorId="099C89F7" wp14:editId="046F2285">
            <wp:extent cx="2962275" cy="392648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81472" cy="3951935"/>
                    </a:xfrm>
                    <a:prstGeom prst="rect">
                      <a:avLst/>
                    </a:prstGeom>
                  </pic:spPr>
                </pic:pic>
              </a:graphicData>
            </a:graphic>
          </wp:inline>
        </w:drawing>
      </w:r>
    </w:p>
    <w:p w14:paraId="0AB5DC42" w14:textId="628DAF9D" w:rsidR="00E43A03" w:rsidRPr="007B49AC" w:rsidRDefault="00E43A03" w:rsidP="00E43A03">
      <w:pPr>
        <w:pStyle w:val="Caption"/>
        <w:jc w:val="center"/>
        <w:rPr>
          <w:rFonts w:ascii="Times" w:hAnsi="Times" w:cs="Times"/>
          <w:i w:val="0"/>
          <w:iCs w:val="0"/>
          <w:color w:val="000000" w:themeColor="text1"/>
          <w:sz w:val="24"/>
          <w:szCs w:val="24"/>
        </w:rPr>
      </w:pPr>
      <w:bookmarkStart w:id="0" w:name="_Ref65250875"/>
      <w:r w:rsidRPr="00A07FAD">
        <w:rPr>
          <w:rFonts w:ascii="Times" w:hAnsi="Times" w:cs="Times"/>
          <w:b/>
          <w:bCs/>
          <w:i w:val="0"/>
          <w:iCs w:val="0"/>
          <w:color w:val="000000" w:themeColor="text1"/>
          <w:sz w:val="24"/>
          <w:szCs w:val="24"/>
        </w:rPr>
        <w:t xml:space="preserve">Fig </w:t>
      </w:r>
      <w:bookmarkEnd w:id="0"/>
      <w:r w:rsidRPr="00A07FAD">
        <w:rPr>
          <w:rFonts w:ascii="Times" w:hAnsi="Times" w:cs="Times"/>
          <w:b/>
          <w:bCs/>
          <w:i w:val="0"/>
          <w:iCs w:val="0"/>
          <w:color w:val="000000" w:themeColor="text1"/>
          <w:sz w:val="24"/>
          <w:szCs w:val="24"/>
        </w:rPr>
        <w:t>SI1</w:t>
      </w:r>
      <w:r w:rsidRPr="007B49AC">
        <w:rPr>
          <w:rFonts w:ascii="Times" w:hAnsi="Times" w:cs="Times"/>
          <w:i w:val="0"/>
          <w:iCs w:val="0"/>
          <w:color w:val="000000" w:themeColor="text1"/>
          <w:sz w:val="24"/>
          <w:szCs w:val="24"/>
        </w:rPr>
        <w:t xml:space="preserve"> Picture of a </w:t>
      </w:r>
      <w:r w:rsidR="008646F0" w:rsidRPr="007B49AC">
        <w:rPr>
          <w:rFonts w:ascii="Times" w:hAnsi="Times" w:cs="Times"/>
          <w:i w:val="0"/>
          <w:iCs w:val="0"/>
          <w:color w:val="000000" w:themeColor="text1"/>
          <w:sz w:val="24"/>
          <w:szCs w:val="24"/>
        </w:rPr>
        <w:t>10-layer</w:t>
      </w:r>
      <w:r w:rsidRPr="007B49AC">
        <w:rPr>
          <w:rFonts w:ascii="Times" w:hAnsi="Times" w:cs="Times"/>
          <w:i w:val="0"/>
          <w:iCs w:val="0"/>
          <w:color w:val="000000" w:themeColor="text1"/>
          <w:sz w:val="24"/>
          <w:szCs w:val="24"/>
        </w:rPr>
        <w:t xml:space="preserve"> TOCNF + PVA – epoxy A laminate, showing high transparency and low haziness.</w:t>
      </w:r>
    </w:p>
    <w:p w14:paraId="7DCF98E1" w14:textId="18F98461" w:rsidR="00E43A03" w:rsidRPr="007B49AC" w:rsidRDefault="00CC4212" w:rsidP="008646F0">
      <w:pPr>
        <w:spacing w:before="100" w:beforeAutospacing="1" w:after="100" w:afterAutospacing="1" w:line="240" w:lineRule="auto"/>
        <w:ind w:firstLine="288"/>
        <w:jc w:val="both"/>
        <w:rPr>
          <w:rFonts w:ascii="Times" w:hAnsi="Times" w:cs="Times"/>
          <w:szCs w:val="24"/>
        </w:rPr>
      </w:pPr>
      <w:r>
        <w:rPr>
          <w:rFonts w:ascii="Times" w:hAnsi="Times" w:cs="Times"/>
          <w:szCs w:val="24"/>
        </w:rPr>
        <w:t>T</w:t>
      </w:r>
      <w:r w:rsidR="00E43A03" w:rsidRPr="007B49AC">
        <w:rPr>
          <w:rFonts w:ascii="Times" w:hAnsi="Times" w:cs="Times"/>
          <w:szCs w:val="24"/>
        </w:rPr>
        <w:t>o account for the transparency of the laminates, UV-Vis measurements were performed in air and compared against borosilicate glass (</w:t>
      </w:r>
      <w:r w:rsidR="00FB4E85" w:rsidRPr="007B49AC">
        <w:rPr>
          <w:rFonts w:ascii="Times" w:hAnsi="Times" w:cs="Times"/>
          <w:szCs w:val="24"/>
        </w:rPr>
        <w:fldChar w:fldCharType="begin"/>
      </w:r>
      <w:r w:rsidR="00FB4E85" w:rsidRPr="007B49AC">
        <w:rPr>
          <w:rFonts w:ascii="Times" w:hAnsi="Times" w:cs="Times"/>
          <w:szCs w:val="24"/>
        </w:rPr>
        <w:instrText xml:space="preserve"> REF _Ref65248627 \h  \* MERGEFORMAT </w:instrText>
      </w:r>
      <w:r w:rsidR="00FB4E85" w:rsidRPr="007B49AC">
        <w:rPr>
          <w:rFonts w:ascii="Times" w:hAnsi="Times" w:cs="Times"/>
          <w:szCs w:val="24"/>
        </w:rPr>
      </w:r>
      <w:r w:rsidR="00FB4E85" w:rsidRPr="007B49AC">
        <w:rPr>
          <w:rFonts w:ascii="Times" w:hAnsi="Times" w:cs="Times"/>
          <w:szCs w:val="24"/>
        </w:rPr>
        <w:fldChar w:fldCharType="separate"/>
      </w:r>
      <w:r w:rsidR="00210FBC" w:rsidRPr="00210FBC">
        <w:rPr>
          <w:rFonts w:ascii="Times" w:hAnsi="Times" w:cs="Times"/>
          <w:color w:val="000000" w:themeColor="text1"/>
          <w:szCs w:val="24"/>
        </w:rPr>
        <w:t>Fig</w:t>
      </w:r>
      <w:r w:rsidR="00210FBC">
        <w:rPr>
          <w:rFonts w:ascii="Times" w:hAnsi="Times" w:cs="Times"/>
          <w:color w:val="000000" w:themeColor="text1"/>
          <w:szCs w:val="24"/>
        </w:rPr>
        <w:t xml:space="preserve"> SI2</w:t>
      </w:r>
      <w:r w:rsidR="00210FBC" w:rsidRPr="00210FBC">
        <w:rPr>
          <w:rFonts w:ascii="Times" w:hAnsi="Times" w:cs="Times"/>
          <w:color w:val="000000" w:themeColor="text1"/>
          <w:szCs w:val="24"/>
        </w:rPr>
        <w:t xml:space="preserve"> </w:t>
      </w:r>
      <w:r w:rsidR="00FB4E85" w:rsidRPr="007B49AC">
        <w:rPr>
          <w:rFonts w:ascii="Times" w:hAnsi="Times" w:cs="Times"/>
          <w:szCs w:val="24"/>
        </w:rPr>
        <w:fldChar w:fldCharType="end"/>
      </w:r>
      <w:r w:rsidR="00E43A03" w:rsidRPr="007B49AC">
        <w:rPr>
          <w:rFonts w:ascii="Times" w:hAnsi="Times" w:cs="Times"/>
          <w:szCs w:val="24"/>
        </w:rPr>
        <w:t xml:space="preserve">). Results showed differences in the behavior of the three laminates. TOCNF + PVA laminates with epoxy A as interlayer seemed to have a diminished transparency (~6 %) when compared with other laminates. The results also indicated that adding a silane coupling agent (APTES) seem to reduce this effect, making the TOCNF + PVA + APTES laminates comparable with the original laminate (Neat TOCNF laminate), therefore increasing its transparency. The decreased transparency of TOCNF + PVA laminates can find an explanation in the reflection between layers or destructive interferences. The increased adhesion, or better wettability of the epoxy when APTES was applied could have reduced the reflection, making for better interfaces and increasing the transparency. In general, the APTES and the neat TOCNF laminate showed a decrease of around 6% when compared to borosilicate glass while the TOCNF + PVA laminate showed around 17% difference. Even when the loss in transparency, laminates show great transparency and low haziness to the naked </w:t>
      </w:r>
      <w:r w:rsidR="00694138">
        <w:rPr>
          <w:rFonts w:ascii="Times" w:hAnsi="Times" w:cs="Times"/>
          <w:szCs w:val="24"/>
        </w:rPr>
        <w:t>eye.</w:t>
      </w:r>
    </w:p>
    <w:p w14:paraId="2028FCD2" w14:textId="77777777" w:rsidR="00E43A03" w:rsidRPr="007B49AC" w:rsidRDefault="00E43A03" w:rsidP="00E43A03">
      <w:pPr>
        <w:keepNext/>
        <w:jc w:val="center"/>
        <w:rPr>
          <w:rFonts w:ascii="Times" w:hAnsi="Times" w:cs="Times"/>
          <w:noProof/>
          <w:szCs w:val="24"/>
        </w:rPr>
      </w:pPr>
      <w:r w:rsidRPr="007B49AC">
        <w:rPr>
          <w:rFonts w:ascii="Times" w:hAnsi="Times" w:cs="Times"/>
          <w:noProof/>
          <w:szCs w:val="24"/>
        </w:rPr>
        <w:lastRenderedPageBreak/>
        <w:drawing>
          <wp:inline distT="0" distB="0" distL="0" distR="0" wp14:anchorId="33A81E06" wp14:editId="53948F04">
            <wp:extent cx="3248025" cy="2496999"/>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52929" cy="2500769"/>
                    </a:xfrm>
                    <a:prstGeom prst="rect">
                      <a:avLst/>
                    </a:prstGeom>
                    <a:noFill/>
                    <a:ln>
                      <a:noFill/>
                    </a:ln>
                  </pic:spPr>
                </pic:pic>
              </a:graphicData>
            </a:graphic>
          </wp:inline>
        </w:drawing>
      </w:r>
    </w:p>
    <w:p w14:paraId="5A11C544" w14:textId="231CD2A9" w:rsidR="00E43A03" w:rsidRPr="00C545E6" w:rsidRDefault="00E43A03" w:rsidP="00C545E6">
      <w:pPr>
        <w:pStyle w:val="Caption"/>
        <w:jc w:val="center"/>
        <w:rPr>
          <w:rFonts w:ascii="Times" w:hAnsi="Times" w:cs="Times"/>
          <w:i w:val="0"/>
          <w:iCs w:val="0"/>
          <w:color w:val="000000" w:themeColor="text1"/>
          <w:sz w:val="24"/>
          <w:szCs w:val="24"/>
        </w:rPr>
      </w:pPr>
      <w:bookmarkStart w:id="1" w:name="_Ref65248627"/>
      <w:r w:rsidRPr="00A07FAD">
        <w:rPr>
          <w:rFonts w:ascii="Times" w:hAnsi="Times" w:cs="Times"/>
          <w:b/>
          <w:bCs/>
          <w:i w:val="0"/>
          <w:iCs w:val="0"/>
          <w:color w:val="000000" w:themeColor="text1"/>
          <w:sz w:val="24"/>
          <w:szCs w:val="24"/>
        </w:rPr>
        <w:t xml:space="preserve">Fig </w:t>
      </w:r>
      <w:bookmarkEnd w:id="1"/>
      <w:r w:rsidRPr="00A07FAD">
        <w:rPr>
          <w:rFonts w:ascii="Times" w:hAnsi="Times" w:cs="Times"/>
          <w:b/>
          <w:bCs/>
          <w:i w:val="0"/>
          <w:iCs w:val="0"/>
          <w:color w:val="000000" w:themeColor="text1"/>
          <w:sz w:val="24"/>
          <w:szCs w:val="24"/>
        </w:rPr>
        <w:t>SI2</w:t>
      </w:r>
      <w:r w:rsidRPr="007B49AC">
        <w:rPr>
          <w:rFonts w:ascii="Times" w:hAnsi="Times" w:cs="Times"/>
          <w:i w:val="0"/>
          <w:iCs w:val="0"/>
          <w:color w:val="000000" w:themeColor="text1"/>
          <w:sz w:val="24"/>
          <w:szCs w:val="24"/>
        </w:rPr>
        <w:t xml:space="preserve"> Visible transmittance via UV-Vis spectroscopy of TOCNF laminates, and borosilicate glass. Thickness was normalized using the borosilicate glass as reference (0.9mm) </w:t>
      </w:r>
    </w:p>
    <w:p w14:paraId="76C9B324" w14:textId="77777777" w:rsidR="00E43A03" w:rsidRPr="007B49AC" w:rsidRDefault="00E43A03" w:rsidP="00E43A03">
      <w:pPr>
        <w:pStyle w:val="SNSynopsisTOC"/>
        <w:keepNext/>
        <w:spacing w:after="240" w:line="240" w:lineRule="auto"/>
        <w:jc w:val="center"/>
        <w:rPr>
          <w:rFonts w:cs="Times"/>
          <w:szCs w:val="24"/>
        </w:rPr>
      </w:pPr>
      <w:r w:rsidRPr="007B49AC">
        <w:rPr>
          <w:rFonts w:cs="Times"/>
          <w:noProof/>
          <w:color w:val="000000" w:themeColor="text1"/>
          <w:szCs w:val="24"/>
        </w:rPr>
        <w:drawing>
          <wp:inline distT="0" distB="0" distL="0" distR="0" wp14:anchorId="37633373" wp14:editId="73B99592">
            <wp:extent cx="1584336" cy="1272208"/>
            <wp:effectExtent l="0" t="0" r="0" b="444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01969" cy="1286367"/>
                    </a:xfrm>
                    <a:prstGeom prst="rect">
                      <a:avLst/>
                    </a:prstGeom>
                  </pic:spPr>
                </pic:pic>
              </a:graphicData>
            </a:graphic>
          </wp:inline>
        </w:drawing>
      </w:r>
    </w:p>
    <w:p w14:paraId="32EA6C6E" w14:textId="3B8FE689" w:rsidR="00E43A03" w:rsidRPr="007B49AC" w:rsidRDefault="00E43A03" w:rsidP="00E43A03">
      <w:pPr>
        <w:pStyle w:val="Caption"/>
        <w:jc w:val="center"/>
        <w:rPr>
          <w:rFonts w:ascii="Times" w:hAnsi="Times" w:cs="Times"/>
          <w:color w:val="000000" w:themeColor="text1"/>
          <w:sz w:val="24"/>
          <w:szCs w:val="24"/>
        </w:rPr>
      </w:pPr>
      <w:bookmarkStart w:id="2" w:name="_Ref65253339"/>
      <w:r w:rsidRPr="008646F0">
        <w:rPr>
          <w:rFonts w:ascii="Times" w:hAnsi="Times" w:cs="Times"/>
          <w:b/>
          <w:bCs/>
          <w:i w:val="0"/>
          <w:iCs w:val="0"/>
          <w:color w:val="auto"/>
          <w:sz w:val="24"/>
          <w:szCs w:val="24"/>
        </w:rPr>
        <w:t xml:space="preserve">Fig </w:t>
      </w:r>
      <w:bookmarkEnd w:id="2"/>
      <w:r w:rsidRPr="008646F0">
        <w:rPr>
          <w:rFonts w:ascii="Times" w:hAnsi="Times" w:cs="Times"/>
          <w:b/>
          <w:bCs/>
          <w:i w:val="0"/>
          <w:iCs w:val="0"/>
          <w:color w:val="auto"/>
          <w:sz w:val="24"/>
          <w:szCs w:val="24"/>
        </w:rPr>
        <w:t>SI</w:t>
      </w:r>
      <w:r w:rsidR="00C00961" w:rsidRPr="008646F0">
        <w:rPr>
          <w:rFonts w:ascii="Times" w:hAnsi="Times" w:cs="Times"/>
          <w:b/>
          <w:bCs/>
          <w:i w:val="0"/>
          <w:iCs w:val="0"/>
          <w:color w:val="auto"/>
          <w:sz w:val="24"/>
          <w:szCs w:val="24"/>
        </w:rPr>
        <w:t>3</w:t>
      </w:r>
      <w:r w:rsidRPr="007B49AC">
        <w:rPr>
          <w:rFonts w:ascii="Times" w:hAnsi="Times" w:cs="Times"/>
          <w:color w:val="auto"/>
          <w:sz w:val="24"/>
          <w:szCs w:val="24"/>
        </w:rPr>
        <w:t xml:space="preserve"> </w:t>
      </w:r>
      <w:r w:rsidRPr="007B49AC">
        <w:rPr>
          <w:rFonts w:ascii="Times" w:hAnsi="Times" w:cs="Times"/>
          <w:i w:val="0"/>
          <w:iCs w:val="0"/>
          <w:color w:val="000000" w:themeColor="text1"/>
          <w:sz w:val="24"/>
          <w:szCs w:val="24"/>
        </w:rPr>
        <w:t>Molecular structure of 5- Amino 1,3,3-trimethylcyclohexanemethy- amine. Introduced to formulation B</w:t>
      </w:r>
    </w:p>
    <w:p w14:paraId="664E97A4" w14:textId="77777777" w:rsidR="00E43A03" w:rsidRPr="007B49AC" w:rsidRDefault="00E43A03" w:rsidP="00E43A03">
      <w:pPr>
        <w:pStyle w:val="SNSynopsisTOC"/>
        <w:keepNext/>
        <w:spacing w:after="240" w:line="240" w:lineRule="auto"/>
        <w:jc w:val="center"/>
        <w:rPr>
          <w:rFonts w:cs="Times"/>
          <w:color w:val="000000" w:themeColor="text1"/>
          <w:szCs w:val="24"/>
        </w:rPr>
      </w:pPr>
      <w:r w:rsidRPr="007B49AC">
        <w:rPr>
          <w:rFonts w:cs="Times"/>
          <w:noProof/>
          <w:color w:val="000000" w:themeColor="text1"/>
          <w:szCs w:val="24"/>
        </w:rPr>
        <w:drawing>
          <wp:inline distT="0" distB="0" distL="0" distR="0" wp14:anchorId="31ABF73A" wp14:editId="2D384935">
            <wp:extent cx="3299791" cy="1032947"/>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58231" cy="1051241"/>
                    </a:xfrm>
                    <a:prstGeom prst="rect">
                      <a:avLst/>
                    </a:prstGeom>
                  </pic:spPr>
                </pic:pic>
              </a:graphicData>
            </a:graphic>
          </wp:inline>
        </w:drawing>
      </w:r>
    </w:p>
    <w:p w14:paraId="701C6D0E" w14:textId="006E59F1" w:rsidR="00E43A03" w:rsidRPr="007B49AC" w:rsidRDefault="00E43A03" w:rsidP="00E43A03">
      <w:pPr>
        <w:pStyle w:val="Caption"/>
        <w:jc w:val="center"/>
        <w:rPr>
          <w:rFonts w:ascii="Times" w:hAnsi="Times" w:cs="Times"/>
          <w:i w:val="0"/>
          <w:iCs w:val="0"/>
          <w:color w:val="000000" w:themeColor="text1"/>
          <w:sz w:val="24"/>
          <w:szCs w:val="24"/>
        </w:rPr>
      </w:pPr>
      <w:bookmarkStart w:id="3" w:name="_Ref65492545"/>
      <w:r w:rsidRPr="008646F0">
        <w:rPr>
          <w:rFonts w:ascii="Times" w:hAnsi="Times" w:cs="Times"/>
          <w:b/>
          <w:bCs/>
          <w:i w:val="0"/>
          <w:iCs w:val="0"/>
          <w:color w:val="000000" w:themeColor="text1"/>
          <w:sz w:val="24"/>
          <w:szCs w:val="24"/>
        </w:rPr>
        <w:t xml:space="preserve">Fig </w:t>
      </w:r>
      <w:bookmarkEnd w:id="3"/>
      <w:r w:rsidRPr="008646F0">
        <w:rPr>
          <w:rFonts w:ascii="Times" w:hAnsi="Times" w:cs="Times"/>
          <w:b/>
          <w:bCs/>
          <w:i w:val="0"/>
          <w:iCs w:val="0"/>
          <w:color w:val="000000" w:themeColor="text1"/>
          <w:sz w:val="24"/>
          <w:szCs w:val="24"/>
        </w:rPr>
        <w:t>SI</w:t>
      </w:r>
      <w:r w:rsidR="00C00961" w:rsidRPr="008646F0">
        <w:rPr>
          <w:rFonts w:ascii="Times" w:hAnsi="Times" w:cs="Times"/>
          <w:b/>
          <w:bCs/>
          <w:i w:val="0"/>
          <w:iCs w:val="0"/>
          <w:color w:val="000000" w:themeColor="text1"/>
          <w:sz w:val="24"/>
          <w:szCs w:val="24"/>
        </w:rPr>
        <w:t>4</w:t>
      </w:r>
      <w:r w:rsidRPr="007B49AC">
        <w:rPr>
          <w:rFonts w:ascii="Times" w:hAnsi="Times" w:cs="Times"/>
          <w:i w:val="0"/>
          <w:iCs w:val="0"/>
          <w:color w:val="000000" w:themeColor="text1"/>
          <w:sz w:val="24"/>
          <w:szCs w:val="24"/>
        </w:rPr>
        <w:t xml:space="preserve"> Molecular structure for hardener O,O’-Bis(2-aminopropyl) polypropylene glycol-block-polyethylene glycol-block-polypropylene glycol used on formulation C and D.</w:t>
      </w:r>
    </w:p>
    <w:p w14:paraId="0D90A34E" w14:textId="77777777" w:rsidR="00E43A03" w:rsidRPr="007B49AC" w:rsidRDefault="00E43A03" w:rsidP="00E43A03">
      <w:pPr>
        <w:jc w:val="center"/>
        <w:rPr>
          <w:rFonts w:ascii="Times" w:hAnsi="Times" w:cs="Times"/>
          <w:szCs w:val="24"/>
        </w:rPr>
      </w:pPr>
    </w:p>
    <w:p w14:paraId="6AF04862" w14:textId="471E2DBF" w:rsidR="00E43A03" w:rsidRPr="007B49AC" w:rsidRDefault="009A34F5" w:rsidP="00E43A03">
      <w:pPr>
        <w:pStyle w:val="Caption"/>
        <w:jc w:val="center"/>
        <w:rPr>
          <w:rFonts w:ascii="Times" w:hAnsi="Times" w:cs="Times"/>
          <w:sz w:val="24"/>
          <w:szCs w:val="24"/>
        </w:rPr>
      </w:pPr>
      <w:r w:rsidRPr="007B49AC">
        <w:rPr>
          <w:rFonts w:ascii="Times" w:hAnsi="Times" w:cs="Times"/>
          <w:noProof/>
          <w:szCs w:val="24"/>
        </w:rPr>
        <w:lastRenderedPageBreak/>
        <mc:AlternateContent>
          <mc:Choice Requires="wps">
            <w:drawing>
              <wp:anchor distT="0" distB="0" distL="114300" distR="114300" simplePos="0" relativeHeight="251675648" behindDoc="0" locked="0" layoutInCell="1" allowOverlap="1" wp14:anchorId="6BCDD36C" wp14:editId="0393FC1D">
                <wp:simplePos x="0" y="0"/>
                <wp:positionH relativeFrom="column">
                  <wp:posOffset>2802890</wp:posOffset>
                </wp:positionH>
                <wp:positionV relativeFrom="paragraph">
                  <wp:posOffset>-635</wp:posOffset>
                </wp:positionV>
                <wp:extent cx="487680" cy="4419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35790075" w14:textId="3D86B7DB" w:rsidR="009A34F5" w:rsidRPr="00693623" w:rsidRDefault="009A34F5" w:rsidP="009A34F5">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CDD36C" id="_x0000_t202" coordsize="21600,21600" o:spt="202" path="m,l,21600r21600,l21600,xe">
                <v:stroke joinstyle="miter"/>
                <v:path gradientshapeok="t" o:connecttype="rect"/>
              </v:shapetype>
              <v:shape id="Text Box 18" o:spid="_x0000_s1026" type="#_x0000_t202" style="position:absolute;left:0;text-align:left;margin-left:220.7pt;margin-top:-.05pt;width:38.4pt;height:34.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" filled="f" stroked="f" strokeweight=".5pt">
                <v:textbox>
                  <w:txbxContent>
                    <w:p w14:paraId="35790075" w14:textId="3D86B7DB" w:rsidR="009A34F5" w:rsidRPr="00693623" w:rsidRDefault="009A34F5" w:rsidP="009A34F5">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Pr="007B49AC">
        <w:rPr>
          <w:rFonts w:ascii="Times" w:hAnsi="Times" w:cs="Times"/>
          <w:noProof/>
          <w:szCs w:val="24"/>
        </w:rPr>
        <mc:AlternateContent>
          <mc:Choice Requires="wps">
            <w:drawing>
              <wp:anchor distT="0" distB="0" distL="114300" distR="114300" simplePos="0" relativeHeight="251674624" behindDoc="0" locked="0" layoutInCell="1" allowOverlap="1" wp14:anchorId="16B3E815" wp14:editId="0EDB320B">
                <wp:simplePos x="0" y="0"/>
                <wp:positionH relativeFrom="column">
                  <wp:posOffset>67310</wp:posOffset>
                </wp:positionH>
                <wp:positionV relativeFrom="paragraph">
                  <wp:posOffset>-635</wp:posOffset>
                </wp:positionV>
                <wp:extent cx="487680" cy="44196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11F8B3D4" w14:textId="77777777" w:rsidR="009A34F5" w:rsidRPr="00693623" w:rsidRDefault="009A34F5" w:rsidP="009A34F5">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B3E815" id="Text Box 16" o:spid="_x0000_s1027" type="#_x0000_t202" style="position:absolute;left:0;text-align:left;margin-left:5.3pt;margin-top:-.05pt;width:38.4pt;height:34.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" filled="f" stroked="f" strokeweight=".5pt">
                <v:textbox>
                  <w:txbxContent>
                    <w:p w14:paraId="11F8B3D4" w14:textId="77777777" w:rsidR="009A34F5" w:rsidRPr="00693623" w:rsidRDefault="009A34F5" w:rsidP="009A34F5">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p>
                  </w:txbxContent>
                </v:textbox>
              </v:shape>
            </w:pict>
          </mc:Fallback>
        </mc:AlternateContent>
      </w:r>
      <w:r w:rsidR="00E43A03" w:rsidRPr="007B49AC">
        <w:rPr>
          <w:rFonts w:ascii="Times" w:hAnsi="Times" w:cs="Times"/>
          <w:noProof/>
          <w:sz w:val="24"/>
          <w:szCs w:val="24"/>
        </w:rPr>
        <w:drawing>
          <wp:inline distT="0" distB="0" distL="0" distR="0" wp14:anchorId="4B0D6A13" wp14:editId="5CAB2528">
            <wp:extent cx="2743200" cy="2402509"/>
            <wp:effectExtent l="0" t="0" r="0" b="0"/>
            <wp:docPr id="227" name="Picture 5" descr="A picture containing wall, indoor, dark, lamp&#10;&#10;Description automatically generated">
              <a:extLst xmlns:a="http://schemas.openxmlformats.org/drawingml/2006/main">
                <a:ext uri="{FF2B5EF4-FFF2-40B4-BE49-F238E27FC236}">
                  <a16:creationId xmlns:a16="http://schemas.microsoft.com/office/drawing/2014/main" id="{DD78BCE9-23AF-4160-8AD2-EE4ABB356C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wall, indoor, dark, lamp&#10;&#10;Description automatically generated">
                      <a:extLst>
                        <a:ext uri="{FF2B5EF4-FFF2-40B4-BE49-F238E27FC236}">
                          <a16:creationId xmlns:a16="http://schemas.microsoft.com/office/drawing/2014/main" id="{DD78BCE9-23AF-4160-8AD2-EE4ABB356C9E}"/>
                        </a:ext>
                      </a:extLst>
                    </pic:cNvPr>
                    <pic:cNvPicPr>
                      <a:picLocks noChangeAspect="1"/>
                    </pic:cNvPicPr>
                  </pic:nvPicPr>
                  <pic:blipFill rotWithShape="1">
                    <a:blip r:embed="rId12">
                      <a:extLst>
                        <a:ext uri="{28A0092B-C50C-407E-A947-70E740481C1C}">
                          <a14:useLocalDpi xmlns:a14="http://schemas.microsoft.com/office/drawing/2010/main" val="0"/>
                        </a:ext>
                      </a:extLst>
                    </a:blip>
                    <a:srcRect l="19928" t="32445" r="25914" b="4176"/>
                    <a:stretch/>
                  </pic:blipFill>
                  <pic:spPr>
                    <a:xfrm>
                      <a:off x="0" y="0"/>
                      <a:ext cx="2743200" cy="2402509"/>
                    </a:xfrm>
                    <a:prstGeom prst="rect">
                      <a:avLst/>
                    </a:prstGeom>
                  </pic:spPr>
                </pic:pic>
              </a:graphicData>
            </a:graphic>
          </wp:inline>
        </w:drawing>
      </w:r>
      <w:r w:rsidR="00E43A03" w:rsidRPr="007B49AC">
        <w:rPr>
          <w:rFonts w:ascii="Times" w:hAnsi="Times" w:cs="Times"/>
          <w:noProof/>
          <w:sz w:val="24"/>
          <w:szCs w:val="24"/>
        </w:rPr>
        <w:drawing>
          <wp:inline distT="0" distB="0" distL="0" distR="0" wp14:anchorId="2CBD4999" wp14:editId="74BD32CB">
            <wp:extent cx="2371646" cy="2397125"/>
            <wp:effectExtent l="0" t="0" r="0" b="3175"/>
            <wp:docPr id="222" name="Picture 222" descr="A picture containing indoor, computer,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descr="A picture containing indoor, computer, dark&#10;&#10;Description automatically generated"/>
                    <pic:cNvPicPr>
                      <a:picLocks noChangeAspect="1"/>
                    </pic:cNvPicPr>
                  </pic:nvPicPr>
                  <pic:blipFill rotWithShape="1">
                    <a:blip r:embed="rId13">
                      <a:extLst>
                        <a:ext uri="{28A0092B-C50C-407E-A947-70E740481C1C}">
                          <a14:useLocalDpi xmlns:a14="http://schemas.microsoft.com/office/drawing/2010/main" val="0"/>
                        </a:ext>
                      </a:extLst>
                    </a:blip>
                    <a:srcRect l="24983" t="38590" r="35453" b="7983"/>
                    <a:stretch/>
                  </pic:blipFill>
                  <pic:spPr>
                    <a:xfrm>
                      <a:off x="0" y="0"/>
                      <a:ext cx="2387157" cy="2412802"/>
                    </a:xfrm>
                    <a:prstGeom prst="rect">
                      <a:avLst/>
                    </a:prstGeom>
                  </pic:spPr>
                </pic:pic>
              </a:graphicData>
            </a:graphic>
          </wp:inline>
        </w:drawing>
      </w:r>
    </w:p>
    <w:p w14:paraId="200129C8" w14:textId="7B8F651D" w:rsidR="00E43A03" w:rsidRPr="00A07FAD" w:rsidRDefault="00E43A03" w:rsidP="00D77B41">
      <w:pPr>
        <w:pStyle w:val="Caption"/>
        <w:jc w:val="center"/>
        <w:rPr>
          <w:rFonts w:ascii="Times" w:hAnsi="Times" w:cs="Times"/>
          <w:i w:val="0"/>
          <w:iCs w:val="0"/>
          <w:color w:val="auto"/>
          <w:sz w:val="24"/>
          <w:szCs w:val="24"/>
        </w:rPr>
      </w:pPr>
      <w:bookmarkStart w:id="4" w:name="_Ref64389620"/>
      <w:r w:rsidRPr="008646F0">
        <w:rPr>
          <w:rFonts w:ascii="Times" w:hAnsi="Times" w:cs="Times"/>
          <w:b/>
          <w:bCs/>
          <w:i w:val="0"/>
          <w:iCs w:val="0"/>
          <w:color w:val="auto"/>
          <w:sz w:val="24"/>
          <w:szCs w:val="24"/>
        </w:rPr>
        <w:t>Fi</w:t>
      </w:r>
      <w:r w:rsidR="00A07FAD" w:rsidRPr="008646F0">
        <w:rPr>
          <w:rFonts w:ascii="Times" w:hAnsi="Times" w:cs="Times"/>
          <w:b/>
          <w:bCs/>
          <w:i w:val="0"/>
          <w:iCs w:val="0"/>
          <w:color w:val="auto"/>
          <w:sz w:val="24"/>
          <w:szCs w:val="24"/>
        </w:rPr>
        <w:t>g</w:t>
      </w:r>
      <w:r w:rsidRPr="008646F0">
        <w:rPr>
          <w:rFonts w:ascii="Times" w:hAnsi="Times" w:cs="Times"/>
          <w:b/>
          <w:bCs/>
          <w:i w:val="0"/>
          <w:iCs w:val="0"/>
          <w:color w:val="auto"/>
          <w:sz w:val="24"/>
          <w:szCs w:val="24"/>
        </w:rPr>
        <w:t xml:space="preserve"> </w:t>
      </w:r>
      <w:bookmarkEnd w:id="4"/>
      <w:r w:rsidRPr="008646F0">
        <w:rPr>
          <w:rFonts w:ascii="Times" w:hAnsi="Times" w:cs="Times"/>
          <w:b/>
          <w:bCs/>
          <w:i w:val="0"/>
          <w:iCs w:val="0"/>
          <w:color w:val="auto"/>
          <w:sz w:val="24"/>
          <w:szCs w:val="24"/>
        </w:rPr>
        <w:t>SI</w:t>
      </w:r>
      <w:r w:rsidR="002E2A61" w:rsidRPr="008646F0">
        <w:rPr>
          <w:rFonts w:ascii="Times" w:hAnsi="Times" w:cs="Times"/>
          <w:b/>
          <w:bCs/>
          <w:i w:val="0"/>
          <w:iCs w:val="0"/>
          <w:color w:val="auto"/>
          <w:sz w:val="24"/>
          <w:szCs w:val="24"/>
        </w:rPr>
        <w:t>5</w:t>
      </w:r>
      <w:r w:rsidRPr="007B49AC">
        <w:rPr>
          <w:rFonts w:ascii="Times" w:hAnsi="Times" w:cs="Times"/>
          <w:i w:val="0"/>
          <w:iCs w:val="0"/>
          <w:color w:val="auto"/>
          <w:sz w:val="24"/>
          <w:szCs w:val="24"/>
        </w:rPr>
        <w:t xml:space="preserve"> Static contact angle photographs of water droplets in different substrates. (a). </w:t>
      </w:r>
      <w:r w:rsidRPr="00A07FAD">
        <w:rPr>
          <w:rFonts w:ascii="Times" w:hAnsi="Times" w:cs="Times"/>
          <w:i w:val="0"/>
          <w:iCs w:val="0"/>
          <w:color w:val="auto"/>
          <w:sz w:val="24"/>
          <w:szCs w:val="24"/>
        </w:rPr>
        <w:t>TOCNF + PVA (b) TOCNF + PVA + APTES</w:t>
      </w:r>
    </w:p>
    <w:p w14:paraId="43D4B62C" w14:textId="77777777" w:rsidR="002E2A61" w:rsidRPr="007B49AC" w:rsidRDefault="002E2A61" w:rsidP="002E2A61">
      <w:pPr>
        <w:keepNext/>
        <w:jc w:val="center"/>
        <w:rPr>
          <w:rFonts w:ascii="Times" w:hAnsi="Times" w:cs="Times"/>
          <w:szCs w:val="24"/>
        </w:rPr>
      </w:pPr>
      <w:r w:rsidRPr="007B49AC">
        <w:rPr>
          <w:rFonts w:ascii="Times" w:hAnsi="Times" w:cs="Times"/>
          <w:noProof/>
          <w:szCs w:val="24"/>
        </w:rPr>
        <w:drawing>
          <wp:inline distT="0" distB="0" distL="0" distR="0" wp14:anchorId="697A8DCC" wp14:editId="1D9EBF67">
            <wp:extent cx="1971923" cy="750005"/>
            <wp:effectExtent l="0" t="0" r="9525"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850" cy="761007"/>
                    </a:xfrm>
                    <a:prstGeom prst="rect">
                      <a:avLst/>
                    </a:prstGeom>
                  </pic:spPr>
                </pic:pic>
              </a:graphicData>
            </a:graphic>
          </wp:inline>
        </w:drawing>
      </w:r>
    </w:p>
    <w:p w14:paraId="525D89C1" w14:textId="359DCF57" w:rsidR="002E2A61" w:rsidRPr="007B49AC" w:rsidRDefault="002E2A61" w:rsidP="002E2A61">
      <w:pPr>
        <w:pStyle w:val="Caption"/>
        <w:jc w:val="center"/>
        <w:rPr>
          <w:rFonts w:ascii="Times" w:hAnsi="Times" w:cs="Times"/>
          <w:i w:val="0"/>
          <w:iCs w:val="0"/>
          <w:color w:val="000000" w:themeColor="text1"/>
          <w:sz w:val="24"/>
          <w:szCs w:val="24"/>
        </w:rPr>
      </w:pPr>
      <w:bookmarkStart w:id="5" w:name="_Ref64468712"/>
      <w:r w:rsidRPr="008646F0">
        <w:rPr>
          <w:rFonts w:ascii="Times" w:hAnsi="Times" w:cs="Times"/>
          <w:b/>
          <w:bCs/>
          <w:i w:val="0"/>
          <w:iCs w:val="0"/>
          <w:color w:val="000000" w:themeColor="text1"/>
          <w:sz w:val="24"/>
          <w:szCs w:val="24"/>
        </w:rPr>
        <w:t xml:space="preserve">Fig </w:t>
      </w:r>
      <w:bookmarkEnd w:id="5"/>
      <w:r w:rsidRPr="008646F0">
        <w:rPr>
          <w:rFonts w:ascii="Times" w:hAnsi="Times" w:cs="Times"/>
          <w:b/>
          <w:bCs/>
          <w:i w:val="0"/>
          <w:iCs w:val="0"/>
          <w:color w:val="000000" w:themeColor="text1"/>
          <w:sz w:val="24"/>
          <w:szCs w:val="24"/>
        </w:rPr>
        <w:t>SI6</w:t>
      </w:r>
      <w:r w:rsidRPr="007B49AC">
        <w:rPr>
          <w:rFonts w:ascii="Times" w:hAnsi="Times" w:cs="Times"/>
          <w:i w:val="0"/>
          <w:iCs w:val="0"/>
          <w:color w:val="000000" w:themeColor="text1"/>
          <w:sz w:val="24"/>
          <w:szCs w:val="24"/>
        </w:rPr>
        <w:t xml:space="preserve"> Molecular structure for APTES (3-Aminopropyl)triethoxysilane </w:t>
      </w:r>
    </w:p>
    <w:p w14:paraId="1EC6987D" w14:textId="77777777" w:rsidR="002E2A61" w:rsidRPr="002E2A61" w:rsidRDefault="002E2A61" w:rsidP="002E2A61"/>
    <w:p w14:paraId="67ACA3A3" w14:textId="77777777" w:rsidR="00E43A03" w:rsidRPr="007B49AC" w:rsidRDefault="00E43A03" w:rsidP="00E43A03">
      <w:pPr>
        <w:keepNext/>
        <w:jc w:val="center"/>
        <w:rPr>
          <w:rFonts w:ascii="Times" w:hAnsi="Times" w:cs="Times"/>
          <w:szCs w:val="24"/>
        </w:rPr>
      </w:pPr>
      <w:r w:rsidRPr="007B49AC">
        <w:rPr>
          <w:rFonts w:ascii="Times" w:hAnsi="Times" w:cs="Times"/>
          <w:noProof/>
          <w:szCs w:val="24"/>
        </w:rPr>
        <w:drawing>
          <wp:inline distT="0" distB="0" distL="0" distR="0" wp14:anchorId="19528923" wp14:editId="471B1AD8">
            <wp:extent cx="2848795" cy="2743200"/>
            <wp:effectExtent l="0" t="0" r="889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BEBA8EAE-BF5A-486C-A8C5-ECC9F3942E4B}">
                          <a14:imgProps xmlns:a14="http://schemas.microsoft.com/office/drawing/2010/main">
                            <a14:imgLayer r:embed="rId16">
                              <a14:imgEffect>
                                <a14:sharpenSoften amount="25000"/>
                              </a14:imgEffect>
                            </a14:imgLayer>
                          </a14:imgProps>
                        </a:ext>
                      </a:extLst>
                    </a:blip>
                    <a:srcRect l="13780" t="16319" r="7023" b="2806"/>
                    <a:stretch/>
                  </pic:blipFill>
                  <pic:spPr bwMode="auto">
                    <a:xfrm>
                      <a:off x="0" y="0"/>
                      <a:ext cx="2848795" cy="2743200"/>
                    </a:xfrm>
                    <a:prstGeom prst="rect">
                      <a:avLst/>
                    </a:prstGeom>
                    <a:ln>
                      <a:noFill/>
                    </a:ln>
                    <a:extLst>
                      <a:ext uri="{53640926-AAD7-44D8-BBD7-CCE9431645EC}">
                        <a14:shadowObscured xmlns:a14="http://schemas.microsoft.com/office/drawing/2010/main"/>
                      </a:ext>
                    </a:extLst>
                  </pic:spPr>
                </pic:pic>
              </a:graphicData>
            </a:graphic>
          </wp:inline>
        </w:drawing>
      </w:r>
    </w:p>
    <w:p w14:paraId="650E9714" w14:textId="78473927" w:rsidR="00E43A03" w:rsidRPr="007B49AC" w:rsidRDefault="00E43A03" w:rsidP="00E43A03">
      <w:pPr>
        <w:pStyle w:val="Caption"/>
        <w:jc w:val="center"/>
        <w:rPr>
          <w:rFonts w:ascii="Times" w:hAnsi="Times" w:cs="Times"/>
          <w:i w:val="0"/>
          <w:iCs w:val="0"/>
          <w:color w:val="auto"/>
          <w:sz w:val="24"/>
          <w:szCs w:val="24"/>
        </w:rPr>
      </w:pPr>
      <w:r w:rsidRPr="008646F0">
        <w:rPr>
          <w:rFonts w:ascii="Times" w:hAnsi="Times" w:cs="Times"/>
          <w:b/>
          <w:bCs/>
          <w:i w:val="0"/>
          <w:iCs w:val="0"/>
          <w:color w:val="auto"/>
          <w:sz w:val="24"/>
          <w:szCs w:val="24"/>
        </w:rPr>
        <w:t>Fig SI7</w:t>
      </w:r>
      <w:r w:rsidRPr="007B49AC">
        <w:rPr>
          <w:rFonts w:ascii="Times" w:hAnsi="Times" w:cs="Times"/>
          <w:i w:val="0"/>
          <w:iCs w:val="0"/>
          <w:color w:val="auto"/>
          <w:sz w:val="24"/>
          <w:szCs w:val="24"/>
        </w:rPr>
        <w:t xml:space="preserve"> Schematic of the surface modification achieved of TOCNF with APTES </w:t>
      </w:r>
    </w:p>
    <w:p w14:paraId="7BC6C58F" w14:textId="72B3B1C1" w:rsidR="00E43A03" w:rsidRPr="007B49AC" w:rsidRDefault="00E43A03" w:rsidP="00E43A03">
      <w:pPr>
        <w:rPr>
          <w:rFonts w:ascii="Times" w:hAnsi="Times" w:cs="Times"/>
          <w:szCs w:val="24"/>
        </w:rPr>
      </w:pPr>
    </w:p>
    <w:p w14:paraId="1396035A" w14:textId="72B71B44" w:rsidR="00E43A03" w:rsidRPr="007B49AC" w:rsidRDefault="00D375A4" w:rsidP="00B30197">
      <w:pPr>
        <w:spacing w:line="240" w:lineRule="auto"/>
        <w:jc w:val="center"/>
        <w:rPr>
          <w:rFonts w:ascii="Times" w:hAnsi="Times" w:cs="Times"/>
          <w:szCs w:val="24"/>
        </w:rPr>
      </w:pPr>
      <w:r w:rsidRPr="007B49AC">
        <w:rPr>
          <w:rFonts w:ascii="Times" w:hAnsi="Times" w:cs="Times"/>
          <w:noProof/>
          <w:szCs w:val="24"/>
        </w:rPr>
        <w:lastRenderedPageBreak/>
        <mc:AlternateContent>
          <mc:Choice Requires="wps">
            <w:drawing>
              <wp:anchor distT="0" distB="0" distL="114300" distR="114300" simplePos="0" relativeHeight="251642880" behindDoc="0" locked="0" layoutInCell="1" allowOverlap="1" wp14:anchorId="26A4F45E" wp14:editId="1F1D0E3A">
                <wp:simplePos x="0" y="0"/>
                <wp:positionH relativeFrom="column">
                  <wp:posOffset>1254760</wp:posOffset>
                </wp:positionH>
                <wp:positionV relativeFrom="paragraph">
                  <wp:posOffset>1837690</wp:posOffset>
                </wp:positionV>
                <wp:extent cx="487680" cy="441960"/>
                <wp:effectExtent l="0" t="0" r="0" b="0"/>
                <wp:wrapNone/>
                <wp:docPr id="238" name="Text Box 238"/>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62CFCFA0"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A4F45E" id="Text Box 238" o:spid="_x0000_s1028" type="#_x0000_t202" style="position:absolute;left:0;text-align:left;margin-left:98.8pt;margin-top:144.7pt;width:38.4pt;height:34.8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" filled="f" stroked="f" strokeweight=".5pt">
                <v:textbox>
                  <w:txbxContent>
                    <w:p w14:paraId="62CFCFA0"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Pr="007B49AC">
        <w:rPr>
          <w:rFonts w:ascii="Times" w:hAnsi="Times" w:cs="Times"/>
          <w:noProof/>
          <w:szCs w:val="24"/>
        </w:rPr>
        <mc:AlternateContent>
          <mc:Choice Requires="wps">
            <w:drawing>
              <wp:anchor distT="0" distB="0" distL="114300" distR="114300" simplePos="0" relativeHeight="251640832" behindDoc="0" locked="0" layoutInCell="1" allowOverlap="1" wp14:anchorId="1985A2FD" wp14:editId="48B4ABBB">
                <wp:simplePos x="0" y="0"/>
                <wp:positionH relativeFrom="column">
                  <wp:posOffset>1245235</wp:posOffset>
                </wp:positionH>
                <wp:positionV relativeFrom="paragraph">
                  <wp:posOffset>-10795</wp:posOffset>
                </wp:positionV>
                <wp:extent cx="487680" cy="441960"/>
                <wp:effectExtent l="0" t="0" r="0" b="0"/>
                <wp:wrapNone/>
                <wp:docPr id="237" name="Text Box 237"/>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656D2F06"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85A2FD" id="Text Box 237" o:spid="_x0000_s1029" type="#_x0000_t202" style="position:absolute;left:0;text-align:left;margin-left:98.05pt;margin-top:-.85pt;width:38.4pt;height:34.8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" filled="f" stroked="f" strokeweight=".5pt">
                <v:textbox>
                  <w:txbxContent>
                    <w:p w14:paraId="656D2F06"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p>
                  </w:txbxContent>
                </v:textbox>
              </v:shape>
            </w:pict>
          </mc:Fallback>
        </mc:AlternateContent>
      </w:r>
      <w:r w:rsidR="00E43A03" w:rsidRPr="007B49AC">
        <w:rPr>
          <w:rFonts w:ascii="Times" w:hAnsi="Times" w:cs="Times"/>
          <w:noProof/>
          <w:szCs w:val="24"/>
        </w:rPr>
        <w:drawing>
          <wp:inline distT="0" distB="0" distL="0" distR="0" wp14:anchorId="131BC291" wp14:editId="2401F047">
            <wp:extent cx="2743200" cy="1826449"/>
            <wp:effectExtent l="0" t="0" r="0" b="254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826449"/>
                    </a:xfrm>
                    <a:prstGeom prst="rect">
                      <a:avLst/>
                    </a:prstGeom>
                    <a:noFill/>
                    <a:ln>
                      <a:noFill/>
                    </a:ln>
                  </pic:spPr>
                </pic:pic>
              </a:graphicData>
            </a:graphic>
          </wp:inline>
        </w:drawing>
      </w:r>
      <w:r w:rsidR="00E43A03" w:rsidRPr="007B49AC">
        <w:rPr>
          <w:rFonts w:ascii="Times" w:hAnsi="Times" w:cs="Times"/>
          <w:noProof/>
          <w:szCs w:val="24"/>
        </w:rPr>
        <w:drawing>
          <wp:inline distT="0" distB="0" distL="0" distR="0" wp14:anchorId="51ED9AD2" wp14:editId="1A9E4B15">
            <wp:extent cx="2743200" cy="1826449"/>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3200" cy="1826449"/>
                    </a:xfrm>
                    <a:prstGeom prst="rect">
                      <a:avLst/>
                    </a:prstGeom>
                    <a:noFill/>
                    <a:ln>
                      <a:noFill/>
                    </a:ln>
                  </pic:spPr>
                </pic:pic>
              </a:graphicData>
            </a:graphic>
          </wp:inline>
        </w:drawing>
      </w:r>
    </w:p>
    <w:p w14:paraId="7D0B45AB" w14:textId="430AAB6C" w:rsidR="00E43A03" w:rsidRPr="007B49AC" w:rsidRDefault="00D375A4" w:rsidP="00B30197">
      <w:pPr>
        <w:keepNext/>
        <w:spacing w:line="240" w:lineRule="auto"/>
        <w:jc w:val="center"/>
        <w:rPr>
          <w:rFonts w:ascii="Times" w:hAnsi="Times" w:cs="Times"/>
          <w:szCs w:val="24"/>
        </w:rPr>
      </w:pPr>
      <w:r w:rsidRPr="007B49AC">
        <w:rPr>
          <w:rFonts w:ascii="Times" w:hAnsi="Times" w:cs="Times"/>
          <w:noProof/>
          <w:szCs w:val="24"/>
        </w:rPr>
        <mc:AlternateContent>
          <mc:Choice Requires="wps">
            <w:drawing>
              <wp:anchor distT="0" distB="0" distL="114300" distR="114300" simplePos="0" relativeHeight="251644928" behindDoc="0" locked="0" layoutInCell="1" allowOverlap="1" wp14:anchorId="17130A76" wp14:editId="523FD8FB">
                <wp:simplePos x="0" y="0"/>
                <wp:positionH relativeFrom="column">
                  <wp:posOffset>1254125</wp:posOffset>
                </wp:positionH>
                <wp:positionV relativeFrom="paragraph">
                  <wp:posOffset>-3810</wp:posOffset>
                </wp:positionV>
                <wp:extent cx="487680" cy="441960"/>
                <wp:effectExtent l="0" t="0" r="0" b="0"/>
                <wp:wrapNone/>
                <wp:docPr id="240" name="Text Box 240"/>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6642A4C7"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c</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130A76" id="Text Box 240" o:spid="_x0000_s1030" type="#_x0000_t202" style="position:absolute;left:0;text-align:left;margin-left:98.75pt;margin-top:-.3pt;width:38.4pt;height:34.8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" filled="f" stroked="f" strokeweight=".5pt">
                <v:textbox>
                  <w:txbxContent>
                    <w:p w14:paraId="6642A4C7"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c</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Pr="007B49AC">
        <w:rPr>
          <w:rFonts w:ascii="Times" w:hAnsi="Times" w:cs="Times"/>
          <w:noProof/>
          <w:szCs w:val="24"/>
        </w:rPr>
        <mc:AlternateContent>
          <mc:Choice Requires="wps">
            <w:drawing>
              <wp:anchor distT="0" distB="0" distL="114300" distR="114300" simplePos="0" relativeHeight="251645952" behindDoc="0" locked="0" layoutInCell="1" allowOverlap="1" wp14:anchorId="31D40075" wp14:editId="13108E12">
                <wp:simplePos x="0" y="0"/>
                <wp:positionH relativeFrom="column">
                  <wp:posOffset>1254760</wp:posOffset>
                </wp:positionH>
                <wp:positionV relativeFrom="paragraph">
                  <wp:posOffset>1806575</wp:posOffset>
                </wp:positionV>
                <wp:extent cx="487680" cy="441960"/>
                <wp:effectExtent l="0" t="0" r="0" b="0"/>
                <wp:wrapNone/>
                <wp:docPr id="242" name="Text Box 242"/>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4BBF388B"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d</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D40075" id="Text Box 242" o:spid="_x0000_s1031" type="#_x0000_t202" style="position:absolute;left:0;text-align:left;margin-left:98.8pt;margin-top:142.25pt;width:38.4pt;height:34.8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" filled="f" stroked="f" strokeweight=".5pt">
                <v:textbox>
                  <w:txbxContent>
                    <w:p w14:paraId="4BBF388B" w14:textId="77777777" w:rsidR="00E43A03" w:rsidRPr="00693623" w:rsidRDefault="00E43A03" w:rsidP="00E43A03">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d</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00E43A03" w:rsidRPr="007B49AC">
        <w:rPr>
          <w:rFonts w:ascii="Times" w:hAnsi="Times" w:cs="Times"/>
          <w:noProof/>
          <w:szCs w:val="24"/>
        </w:rPr>
        <w:drawing>
          <wp:inline distT="0" distB="0" distL="0" distR="0" wp14:anchorId="194C7DEC" wp14:editId="64BEEAA7">
            <wp:extent cx="2743200" cy="1826449"/>
            <wp:effectExtent l="0" t="0" r="0" b="254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3200" cy="1826449"/>
                    </a:xfrm>
                    <a:prstGeom prst="rect">
                      <a:avLst/>
                    </a:prstGeom>
                    <a:noFill/>
                    <a:ln>
                      <a:noFill/>
                    </a:ln>
                  </pic:spPr>
                </pic:pic>
              </a:graphicData>
            </a:graphic>
          </wp:inline>
        </w:drawing>
      </w:r>
      <w:r w:rsidR="00E43A03" w:rsidRPr="007B49AC">
        <w:rPr>
          <w:rFonts w:ascii="Times" w:hAnsi="Times" w:cs="Times"/>
          <w:noProof/>
          <w:szCs w:val="24"/>
        </w:rPr>
        <w:drawing>
          <wp:inline distT="0" distB="0" distL="0" distR="0" wp14:anchorId="359F0458" wp14:editId="78C52ADD">
            <wp:extent cx="2743200" cy="1826449"/>
            <wp:effectExtent l="0" t="0" r="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3200" cy="1826449"/>
                    </a:xfrm>
                    <a:prstGeom prst="rect">
                      <a:avLst/>
                    </a:prstGeom>
                    <a:noFill/>
                    <a:ln>
                      <a:noFill/>
                    </a:ln>
                  </pic:spPr>
                </pic:pic>
              </a:graphicData>
            </a:graphic>
          </wp:inline>
        </w:drawing>
      </w:r>
    </w:p>
    <w:p w14:paraId="347CB73E" w14:textId="166958B1" w:rsidR="00E43A03" w:rsidRPr="007B49AC" w:rsidRDefault="00E43A03" w:rsidP="00E43A03">
      <w:pPr>
        <w:pStyle w:val="Caption"/>
        <w:jc w:val="center"/>
        <w:rPr>
          <w:rFonts w:ascii="Times" w:hAnsi="Times" w:cs="Times"/>
          <w:i w:val="0"/>
          <w:iCs w:val="0"/>
          <w:color w:val="auto"/>
          <w:sz w:val="24"/>
          <w:szCs w:val="24"/>
        </w:rPr>
      </w:pPr>
      <w:r w:rsidRPr="008646F0">
        <w:rPr>
          <w:rFonts w:ascii="Times" w:hAnsi="Times" w:cs="Times"/>
          <w:b/>
          <w:bCs/>
          <w:i w:val="0"/>
          <w:iCs w:val="0"/>
          <w:color w:val="auto"/>
          <w:sz w:val="24"/>
          <w:szCs w:val="24"/>
        </w:rPr>
        <w:t xml:space="preserve">Fig </w:t>
      </w:r>
      <w:r w:rsidR="000C66C2" w:rsidRPr="008646F0">
        <w:rPr>
          <w:rFonts w:ascii="Times" w:hAnsi="Times" w:cs="Times"/>
          <w:b/>
          <w:bCs/>
          <w:i w:val="0"/>
          <w:iCs w:val="0"/>
          <w:color w:val="auto"/>
          <w:sz w:val="24"/>
          <w:szCs w:val="24"/>
        </w:rPr>
        <w:t>SI8</w:t>
      </w:r>
      <w:r w:rsidRPr="007B49AC">
        <w:rPr>
          <w:rFonts w:ascii="Times" w:hAnsi="Times" w:cs="Times"/>
          <w:i w:val="0"/>
          <w:iCs w:val="0"/>
          <w:color w:val="auto"/>
          <w:sz w:val="24"/>
          <w:szCs w:val="24"/>
        </w:rPr>
        <w:t xml:space="preserve"> </w:t>
      </w:r>
      <w:r w:rsidR="00310F23">
        <w:rPr>
          <w:rFonts w:ascii="Times" w:hAnsi="Times" w:cs="Times"/>
          <w:i w:val="0"/>
          <w:iCs w:val="0"/>
          <w:color w:val="auto"/>
          <w:sz w:val="24"/>
          <w:szCs w:val="24"/>
        </w:rPr>
        <w:t xml:space="preserve">Polarized microscopy images of </w:t>
      </w:r>
      <w:r w:rsidRPr="007B49AC">
        <w:rPr>
          <w:rFonts w:ascii="Times" w:hAnsi="Times" w:cs="Times"/>
          <w:i w:val="0"/>
          <w:iCs w:val="0"/>
          <w:color w:val="auto"/>
          <w:sz w:val="24"/>
          <w:szCs w:val="24"/>
        </w:rPr>
        <w:t>10-layer TOCNF or TOCNF + PVA composite laminates after 3-point bending fracture. (a). Neat TOCNF -epoxy A laminate, (b) TOCNF + PVA – epoxy A, (c) TOCNF + PVA – epoxy b, (d) TOCNF + PVA – epoxy d</w:t>
      </w:r>
    </w:p>
    <w:p w14:paraId="6CDACDD6" w14:textId="668C8199" w:rsidR="00B30197" w:rsidRPr="007B49AC" w:rsidRDefault="008646F0" w:rsidP="00B30197">
      <w:pPr>
        <w:keepNext/>
        <w:spacing w:line="240" w:lineRule="auto"/>
        <w:jc w:val="center"/>
        <w:rPr>
          <w:rFonts w:ascii="Times" w:hAnsi="Times" w:cs="Times"/>
          <w:color w:val="000000" w:themeColor="text1"/>
          <w:szCs w:val="24"/>
        </w:rPr>
      </w:pPr>
      <w:r w:rsidRPr="007B49AC">
        <w:rPr>
          <w:rFonts w:ascii="Times" w:hAnsi="Times" w:cs="Times"/>
          <w:noProof/>
          <w:szCs w:val="24"/>
        </w:rPr>
        <w:lastRenderedPageBreak/>
        <mc:AlternateContent>
          <mc:Choice Requires="wps">
            <w:drawing>
              <wp:anchor distT="0" distB="0" distL="114300" distR="114300" simplePos="0" relativeHeight="251650048" behindDoc="0" locked="0" layoutInCell="1" allowOverlap="1" wp14:anchorId="4F05930D" wp14:editId="7CFD12C5">
                <wp:simplePos x="0" y="0"/>
                <wp:positionH relativeFrom="column">
                  <wp:posOffset>81915</wp:posOffset>
                </wp:positionH>
                <wp:positionV relativeFrom="paragraph">
                  <wp:posOffset>0</wp:posOffset>
                </wp:positionV>
                <wp:extent cx="487680" cy="441960"/>
                <wp:effectExtent l="0" t="0" r="0" b="0"/>
                <wp:wrapNone/>
                <wp:docPr id="7" name="Text Box 7"/>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303B0E82" w14:textId="5EAE681A"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r>
                              <w:rPr>
                                <w:rFonts w:cs="Times"/>
                                <w:color w:val="FFFFFF" w:themeColor="background1"/>
                                <w14:shadow w14:blurRad="50800" w14:dist="38100" w14:dir="2700000" w14:sx="100000" w14:sy="100000" w14:kx="0" w14:ky="0" w14:algn="tl">
                                  <w14:srgbClr w14:val="000000">
                                    <w14:alpha w14:val="60000"/>
                                  </w14:srgbClr>
                                </w14:shadow>
                              </w:rPr>
                              <w:t>.1</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05930D" id="Text Box 7" o:spid="_x0000_s1032" type="#_x0000_t202" style="position:absolute;left:0;text-align:left;margin-left:6.45pt;margin-top:0;width:38.4pt;height:34.8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" filled="f" stroked="f" strokeweight=".5pt">
                <v:textbox>
                  <w:txbxContent>
                    <w:p w14:paraId="303B0E82" w14:textId="5EAE681A"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r>
                        <w:rPr>
                          <w:rFonts w:cs="Times"/>
                          <w:color w:val="FFFFFF" w:themeColor="background1"/>
                          <w14:shadow w14:blurRad="50800" w14:dist="38100" w14:dir="2700000" w14:sx="100000" w14:sy="100000" w14:kx="0" w14:ky="0" w14:algn="tl">
                            <w14:srgbClr w14:val="000000">
                              <w14:alpha w14:val="60000"/>
                            </w14:srgbClr>
                          </w14:shadow>
                        </w:rPr>
                        <w:t>.1</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Pr="007B49AC">
        <w:rPr>
          <w:rFonts w:ascii="Times" w:hAnsi="Times" w:cs="Times"/>
          <w:noProof/>
          <w:szCs w:val="24"/>
        </w:rPr>
        <mc:AlternateContent>
          <mc:Choice Requires="wps">
            <w:drawing>
              <wp:anchor distT="0" distB="0" distL="114300" distR="114300" simplePos="0" relativeHeight="251654144" behindDoc="0" locked="0" layoutInCell="1" allowOverlap="1" wp14:anchorId="3FAB5C5B" wp14:editId="3FC2FE5F">
                <wp:simplePos x="0" y="0"/>
                <wp:positionH relativeFrom="column">
                  <wp:posOffset>2661920</wp:posOffset>
                </wp:positionH>
                <wp:positionV relativeFrom="paragraph">
                  <wp:posOffset>10795</wp:posOffset>
                </wp:positionV>
                <wp:extent cx="487680" cy="441960"/>
                <wp:effectExtent l="0" t="0" r="0" b="0"/>
                <wp:wrapNone/>
                <wp:docPr id="8" name="Text Box 8"/>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0F714AAF" w14:textId="4950D256"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r>
                              <w:rPr>
                                <w:rFonts w:cs="Times"/>
                                <w:color w:val="FFFFFF" w:themeColor="background1"/>
                                <w14:shadow w14:blurRad="50800" w14:dist="38100" w14:dir="2700000" w14:sx="100000" w14:sy="100000" w14:kx="0" w14:ky="0" w14:algn="tl">
                                  <w14:srgbClr w14:val="000000">
                                    <w14:alpha w14:val="60000"/>
                                  </w14:srgbClr>
                                </w14:shadow>
                              </w:rPr>
                              <w:t>.2</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AB5C5B" id="Text Box 8" o:spid="_x0000_s1033" type="#_x0000_t202" style="position:absolute;left:0;text-align:left;margin-left:209.6pt;margin-top:.85pt;width:38.4pt;height:34.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" filled="f" stroked="f" strokeweight=".5pt">
                <v:textbox>
                  <w:txbxContent>
                    <w:p w14:paraId="0F714AAF" w14:textId="4950D256"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(a</w:t>
                      </w:r>
                      <w:r>
                        <w:rPr>
                          <w:rFonts w:cs="Times"/>
                          <w:color w:val="FFFFFF" w:themeColor="background1"/>
                          <w14:shadow w14:blurRad="50800" w14:dist="38100" w14:dir="2700000" w14:sx="100000" w14:sy="100000" w14:kx="0" w14:ky="0" w14:algn="tl">
                            <w14:srgbClr w14:val="000000">
                              <w14:alpha w14:val="60000"/>
                            </w14:srgbClr>
                          </w14:shadow>
                        </w:rPr>
                        <w:t>.2</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Pr="007B49AC">
        <w:rPr>
          <w:rFonts w:ascii="Times" w:hAnsi="Times" w:cs="Times"/>
          <w:noProof/>
          <w:szCs w:val="24"/>
        </w:rPr>
        <mc:AlternateContent>
          <mc:Choice Requires="wps">
            <w:drawing>
              <wp:anchor distT="0" distB="0" distL="114300" distR="114300" simplePos="0" relativeHeight="251666432" behindDoc="0" locked="0" layoutInCell="1" allowOverlap="1" wp14:anchorId="67BAAF4A" wp14:editId="6CD3B28B">
                <wp:simplePos x="0" y="0"/>
                <wp:positionH relativeFrom="column">
                  <wp:posOffset>2627630</wp:posOffset>
                </wp:positionH>
                <wp:positionV relativeFrom="paragraph">
                  <wp:posOffset>2548255</wp:posOffset>
                </wp:positionV>
                <wp:extent cx="487680" cy="4419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33840C1E" w14:textId="0F301D1B"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b.2</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BAAF4A" id="Text Box 10" o:spid="_x0000_s1034" type="#_x0000_t202" style="position:absolute;left:0;text-align:left;margin-left:206.9pt;margin-top:200.65pt;width:38.4pt;height:34.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" filled="f" stroked="f" strokeweight=".5pt">
                <v:textbox>
                  <w:txbxContent>
                    <w:p w14:paraId="33840C1E" w14:textId="0F301D1B"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b.2</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Pr="007B49AC">
        <w:rPr>
          <w:rFonts w:ascii="Times" w:hAnsi="Times" w:cs="Times"/>
          <w:noProof/>
          <w:szCs w:val="24"/>
        </w:rPr>
        <mc:AlternateContent>
          <mc:Choice Requires="wps">
            <w:drawing>
              <wp:anchor distT="0" distB="0" distL="114300" distR="114300" simplePos="0" relativeHeight="251660288" behindDoc="0" locked="0" layoutInCell="1" allowOverlap="1" wp14:anchorId="16E464E3" wp14:editId="0D4D43C7">
                <wp:simplePos x="0" y="0"/>
                <wp:positionH relativeFrom="column">
                  <wp:posOffset>2139950</wp:posOffset>
                </wp:positionH>
                <wp:positionV relativeFrom="paragraph">
                  <wp:posOffset>2556510</wp:posOffset>
                </wp:positionV>
                <wp:extent cx="487680" cy="441960"/>
                <wp:effectExtent l="0" t="0" r="0" b="0"/>
                <wp:wrapNone/>
                <wp:docPr id="9" name="Text Box 9"/>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26C4E0B9" w14:textId="4820FDFE"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b.1</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E464E3" id="Text Box 9" o:spid="_x0000_s1035" type="#_x0000_t202" style="position:absolute;left:0;text-align:left;margin-left:168.5pt;margin-top:201.3pt;width:38.4pt;height:3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" filled="f" stroked="f" strokeweight=".5pt">
                <v:textbox>
                  <w:txbxContent>
                    <w:p w14:paraId="26C4E0B9" w14:textId="4820FDFE"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b.1</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00E43A03" w:rsidRPr="007B49AC">
        <w:rPr>
          <w:rFonts w:ascii="Times" w:hAnsi="Times" w:cs="Times"/>
          <w:noProof/>
          <w:color w:val="000000" w:themeColor="text1"/>
          <w:szCs w:val="24"/>
        </w:rPr>
        <w:drawing>
          <wp:inline distT="0" distB="0" distL="0" distR="0" wp14:anchorId="73386FF2" wp14:editId="6B65D634">
            <wp:extent cx="2560366" cy="2560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5891"/>
                    <a:stretch/>
                  </pic:blipFill>
                  <pic:spPr bwMode="auto">
                    <a:xfrm>
                      <a:off x="0" y="0"/>
                      <a:ext cx="2560366" cy="2560320"/>
                    </a:xfrm>
                    <a:prstGeom prst="rect">
                      <a:avLst/>
                    </a:prstGeom>
                    <a:noFill/>
                    <a:ln>
                      <a:noFill/>
                    </a:ln>
                    <a:extLst>
                      <a:ext uri="{53640926-AAD7-44D8-BBD7-CCE9431645EC}">
                        <a14:shadowObscured xmlns:a14="http://schemas.microsoft.com/office/drawing/2010/main"/>
                      </a:ext>
                    </a:extLst>
                  </pic:spPr>
                </pic:pic>
              </a:graphicData>
            </a:graphic>
          </wp:inline>
        </w:drawing>
      </w:r>
      <w:r w:rsidR="00B30197" w:rsidRPr="007B49AC">
        <w:rPr>
          <w:rFonts w:ascii="Times" w:hAnsi="Times" w:cs="Times"/>
          <w:noProof/>
          <w:color w:val="000000" w:themeColor="text1"/>
          <w:szCs w:val="24"/>
        </w:rPr>
        <w:drawing>
          <wp:inline distT="0" distB="0" distL="0" distR="0" wp14:anchorId="6B314E25" wp14:editId="52E4D8A3">
            <wp:extent cx="2560320" cy="2560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510" r="510" b="6850"/>
                    <a:stretch/>
                  </pic:blipFill>
                  <pic:spPr bwMode="auto">
                    <a:xfrm>
                      <a:off x="0" y="0"/>
                      <a:ext cx="2560320" cy="2560320"/>
                    </a:xfrm>
                    <a:prstGeom prst="rect">
                      <a:avLst/>
                    </a:prstGeom>
                    <a:noFill/>
                    <a:ln>
                      <a:noFill/>
                    </a:ln>
                    <a:extLst>
                      <a:ext uri="{53640926-AAD7-44D8-BBD7-CCE9431645EC}">
                        <a14:shadowObscured xmlns:a14="http://schemas.microsoft.com/office/drawing/2010/main"/>
                      </a:ext>
                    </a:extLst>
                  </pic:spPr>
                </pic:pic>
              </a:graphicData>
            </a:graphic>
          </wp:inline>
        </w:drawing>
      </w:r>
    </w:p>
    <w:p w14:paraId="6F5EEA07" w14:textId="2EC4FC37" w:rsidR="00B30197" w:rsidRPr="007B49AC" w:rsidRDefault="008646F0" w:rsidP="00B30197">
      <w:pPr>
        <w:keepNext/>
        <w:spacing w:line="240" w:lineRule="auto"/>
        <w:jc w:val="center"/>
        <w:rPr>
          <w:rFonts w:ascii="Times" w:hAnsi="Times" w:cs="Times"/>
          <w:szCs w:val="24"/>
        </w:rPr>
      </w:pPr>
      <w:r w:rsidRPr="007B49AC">
        <w:rPr>
          <w:rFonts w:ascii="Times" w:hAnsi="Times" w:cs="Times"/>
          <w:noProof/>
          <w:color w:val="000000" w:themeColor="text1"/>
          <w:szCs w:val="24"/>
        </w:rPr>
        <mc:AlternateContent>
          <mc:Choice Requires="wps">
            <w:drawing>
              <wp:anchor distT="0" distB="0" distL="114300" distR="114300" simplePos="0" relativeHeight="251672576" behindDoc="0" locked="0" layoutInCell="1" allowOverlap="1" wp14:anchorId="2808D8CF" wp14:editId="23999354">
                <wp:simplePos x="0" y="0"/>
                <wp:positionH relativeFrom="column">
                  <wp:posOffset>2627630</wp:posOffset>
                </wp:positionH>
                <wp:positionV relativeFrom="paragraph">
                  <wp:posOffset>2557780</wp:posOffset>
                </wp:positionV>
                <wp:extent cx="487680" cy="44196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398D950A" w14:textId="7A5F0E8A"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c.2</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08D8CF" id="Text Box 14" o:spid="_x0000_s1036" type="#_x0000_t202" style="position:absolute;left:0;text-align:left;margin-left:206.9pt;margin-top:201.4pt;width:38.4pt;height:34.8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" filled="f" stroked="f" strokeweight=".5pt">
                <v:textbox>
                  <w:txbxContent>
                    <w:p w14:paraId="398D950A" w14:textId="7A5F0E8A"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c.2</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00B30197" w:rsidRPr="007B49AC">
        <w:rPr>
          <w:rFonts w:ascii="Times" w:hAnsi="Times" w:cs="Times"/>
          <w:noProof/>
          <w:szCs w:val="24"/>
        </w:rPr>
        <w:drawing>
          <wp:inline distT="0" distB="0" distL="0" distR="0" wp14:anchorId="616D8F26" wp14:editId="11FCCE8C">
            <wp:extent cx="2560320" cy="2560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5888"/>
                    <a:stretch/>
                  </pic:blipFill>
                  <pic:spPr bwMode="auto">
                    <a:xfrm>
                      <a:off x="0" y="0"/>
                      <a:ext cx="2560320" cy="2560320"/>
                    </a:xfrm>
                    <a:prstGeom prst="rect">
                      <a:avLst/>
                    </a:prstGeom>
                    <a:noFill/>
                    <a:ln>
                      <a:noFill/>
                    </a:ln>
                    <a:extLst>
                      <a:ext uri="{53640926-AAD7-44D8-BBD7-CCE9431645EC}">
                        <a14:shadowObscured xmlns:a14="http://schemas.microsoft.com/office/drawing/2010/main"/>
                      </a:ext>
                    </a:extLst>
                  </pic:spPr>
                </pic:pic>
              </a:graphicData>
            </a:graphic>
          </wp:inline>
        </w:drawing>
      </w:r>
      <w:r w:rsidR="00B30197" w:rsidRPr="007B49AC">
        <w:rPr>
          <w:rFonts w:ascii="Times" w:hAnsi="Times" w:cs="Times"/>
          <w:noProof/>
          <w:szCs w:val="24"/>
        </w:rPr>
        <w:drawing>
          <wp:inline distT="0" distB="0" distL="0" distR="0" wp14:anchorId="72AB5238" wp14:editId="6FB87E60">
            <wp:extent cx="2560320" cy="2560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888"/>
                    <a:stretch/>
                  </pic:blipFill>
                  <pic:spPr bwMode="auto">
                    <a:xfrm>
                      <a:off x="0" y="0"/>
                      <a:ext cx="2560320" cy="2560320"/>
                    </a:xfrm>
                    <a:prstGeom prst="rect">
                      <a:avLst/>
                    </a:prstGeom>
                    <a:noFill/>
                    <a:ln>
                      <a:noFill/>
                    </a:ln>
                    <a:extLst>
                      <a:ext uri="{53640926-AAD7-44D8-BBD7-CCE9431645EC}">
                        <a14:shadowObscured xmlns:a14="http://schemas.microsoft.com/office/drawing/2010/main"/>
                      </a:ext>
                    </a:extLst>
                  </pic:spPr>
                </pic:pic>
              </a:graphicData>
            </a:graphic>
          </wp:inline>
        </w:drawing>
      </w:r>
    </w:p>
    <w:p w14:paraId="50A2A293" w14:textId="37F60AAA" w:rsidR="00B30197" w:rsidRPr="007B49AC" w:rsidRDefault="008646F0" w:rsidP="007B49AC">
      <w:pPr>
        <w:jc w:val="center"/>
        <w:rPr>
          <w:rFonts w:ascii="Times" w:hAnsi="Times" w:cs="Times"/>
          <w:color w:val="000000" w:themeColor="text1"/>
          <w:szCs w:val="24"/>
        </w:rPr>
      </w:pPr>
      <w:r w:rsidRPr="007B49AC">
        <w:rPr>
          <w:rFonts w:ascii="Times" w:hAnsi="Times" w:cs="Times"/>
          <w:noProof/>
          <w:szCs w:val="24"/>
        </w:rPr>
        <mc:AlternateContent>
          <mc:Choice Requires="wps">
            <w:drawing>
              <wp:anchor distT="0" distB="0" distL="114300" distR="114300" simplePos="0" relativeHeight="251670528" behindDoc="0" locked="0" layoutInCell="1" allowOverlap="1" wp14:anchorId="0D693609" wp14:editId="51083B60">
                <wp:simplePos x="0" y="0"/>
                <wp:positionH relativeFrom="column">
                  <wp:posOffset>65405</wp:posOffset>
                </wp:positionH>
                <wp:positionV relativeFrom="paragraph">
                  <wp:posOffset>263525</wp:posOffset>
                </wp:positionV>
                <wp:extent cx="487680" cy="44196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87680" cy="441960"/>
                        </a:xfrm>
                        <a:prstGeom prst="rect">
                          <a:avLst/>
                        </a:prstGeom>
                        <a:noFill/>
                        <a:ln w="6350">
                          <a:noFill/>
                        </a:ln>
                      </wps:spPr>
                      <wps:txbx>
                        <w:txbxContent>
                          <w:p w14:paraId="7F19BAA0" w14:textId="59085A22"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c.1</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693609" id="Text Box 11" o:spid="_x0000_s1037" type="#_x0000_t202" style="position:absolute;left:0;text-align:left;margin-left:5.15pt;margin-top:20.75pt;width:38.4pt;height:34.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" filled="f" stroked="f" strokeweight=".5pt">
                <v:textbox>
                  <w:txbxContent>
                    <w:p w14:paraId="7F19BAA0" w14:textId="59085A22" w:rsidR="00B30197" w:rsidRPr="00693623" w:rsidRDefault="00B30197" w:rsidP="00B30197">
                      <w:pPr>
                        <w:rPr>
                          <w:rFonts w:cs="Times"/>
                          <w:color w:val="FFFFFF" w:themeColor="background1"/>
                          <w14:shadow w14:blurRad="50800" w14:dist="38100" w14:dir="2700000" w14:sx="100000" w14:sy="100000" w14:kx="0" w14:ky="0" w14:algn="tl">
                            <w14:srgbClr w14:val="000000">
                              <w14:alpha w14:val="60000"/>
                            </w14:srgbClr>
                          </w14:shadow>
                        </w:rPr>
                      </w:pPr>
                      <w:r w:rsidRPr="00693623">
                        <w:rPr>
                          <w:rFonts w:cs="Times"/>
                          <w:color w:val="FFFFFF" w:themeColor="background1"/>
                          <w14:shadow w14:blurRad="50800" w14:dist="38100" w14:dir="2700000" w14:sx="100000" w14:sy="100000" w14:kx="0" w14:ky="0" w14:algn="tl">
                            <w14:srgbClr w14:val="000000">
                              <w14:alpha w14:val="60000"/>
                            </w14:srgbClr>
                          </w14:shadow>
                        </w:rPr>
                        <w:t>(</w:t>
                      </w:r>
                      <w:r>
                        <w:rPr>
                          <w:rFonts w:cs="Times"/>
                          <w:color w:val="FFFFFF" w:themeColor="background1"/>
                          <w14:shadow w14:blurRad="50800" w14:dist="38100" w14:dir="2700000" w14:sx="100000" w14:sy="100000" w14:kx="0" w14:ky="0" w14:algn="tl">
                            <w14:srgbClr w14:val="000000">
                              <w14:alpha w14:val="60000"/>
                            </w14:srgbClr>
                          </w14:shadow>
                        </w:rPr>
                        <w:t>c.1</w:t>
                      </w:r>
                      <w:r w:rsidRPr="00693623">
                        <w:rPr>
                          <w:rFonts w:cs="Times"/>
                          <w:color w:val="FFFFFF" w:themeColor="background1"/>
                          <w14:shadow w14:blurRad="50800" w14:dist="38100" w14:dir="2700000" w14:sx="100000" w14:sy="100000" w14:kx="0" w14:ky="0" w14:algn="tl">
                            <w14:srgbClr w14:val="000000">
                              <w14:alpha w14:val="60000"/>
                            </w14:srgbClr>
                          </w14:shadow>
                        </w:rPr>
                        <w:t>)</w:t>
                      </w:r>
                    </w:p>
                  </w:txbxContent>
                </v:textbox>
              </v:shape>
            </w:pict>
          </mc:Fallback>
        </mc:AlternateContent>
      </w:r>
      <w:r w:rsidR="00B30197" w:rsidRPr="007B49AC">
        <w:rPr>
          <w:rFonts w:ascii="Times" w:hAnsi="Times" w:cs="Times"/>
          <w:noProof/>
          <w:color w:val="000000" w:themeColor="text1"/>
          <w:szCs w:val="24"/>
        </w:rPr>
        <w:drawing>
          <wp:inline distT="0" distB="0" distL="0" distR="0" wp14:anchorId="06F71D61" wp14:editId="2AB62ED6">
            <wp:extent cx="2560320" cy="2560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5888"/>
                    <a:stretch/>
                  </pic:blipFill>
                  <pic:spPr bwMode="auto">
                    <a:xfrm>
                      <a:off x="0" y="0"/>
                      <a:ext cx="2560320" cy="2560320"/>
                    </a:xfrm>
                    <a:prstGeom prst="rect">
                      <a:avLst/>
                    </a:prstGeom>
                    <a:noFill/>
                    <a:ln>
                      <a:noFill/>
                    </a:ln>
                    <a:extLst>
                      <a:ext uri="{53640926-AAD7-44D8-BBD7-CCE9431645EC}">
                        <a14:shadowObscured xmlns:a14="http://schemas.microsoft.com/office/drawing/2010/main"/>
                      </a:ext>
                    </a:extLst>
                  </pic:spPr>
                </pic:pic>
              </a:graphicData>
            </a:graphic>
          </wp:inline>
        </w:drawing>
      </w:r>
      <w:r w:rsidR="00B30197" w:rsidRPr="007B49AC">
        <w:rPr>
          <w:rFonts w:ascii="Times" w:hAnsi="Times" w:cs="Times"/>
          <w:noProof/>
          <w:color w:val="000000" w:themeColor="text1"/>
          <w:szCs w:val="24"/>
        </w:rPr>
        <w:drawing>
          <wp:inline distT="0" distB="0" distL="0" distR="0" wp14:anchorId="7C33B4E0" wp14:editId="10AE06E0">
            <wp:extent cx="2560320" cy="2560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5888"/>
                    <a:stretch/>
                  </pic:blipFill>
                  <pic:spPr bwMode="auto">
                    <a:xfrm>
                      <a:off x="0" y="0"/>
                      <a:ext cx="2560320" cy="2560320"/>
                    </a:xfrm>
                    <a:prstGeom prst="rect">
                      <a:avLst/>
                    </a:prstGeom>
                    <a:noFill/>
                    <a:ln>
                      <a:noFill/>
                    </a:ln>
                    <a:extLst>
                      <a:ext uri="{53640926-AAD7-44D8-BBD7-CCE9431645EC}">
                        <a14:shadowObscured xmlns:a14="http://schemas.microsoft.com/office/drawing/2010/main"/>
                      </a:ext>
                    </a:extLst>
                  </pic:spPr>
                </pic:pic>
              </a:graphicData>
            </a:graphic>
          </wp:inline>
        </w:drawing>
      </w:r>
    </w:p>
    <w:p w14:paraId="0ECC1E81" w14:textId="14D3F3FD" w:rsidR="00B30197" w:rsidRPr="007B49AC" w:rsidRDefault="00B30197" w:rsidP="007B49AC">
      <w:pPr>
        <w:pStyle w:val="Caption"/>
        <w:jc w:val="center"/>
        <w:rPr>
          <w:rFonts w:ascii="Times" w:hAnsi="Times" w:cs="Times"/>
          <w:i w:val="0"/>
          <w:iCs w:val="0"/>
          <w:color w:val="000000" w:themeColor="text1"/>
          <w:sz w:val="24"/>
          <w:szCs w:val="24"/>
        </w:rPr>
      </w:pPr>
      <w:r w:rsidRPr="008646F0">
        <w:rPr>
          <w:rFonts w:ascii="Times" w:hAnsi="Times" w:cs="Times"/>
          <w:b/>
          <w:bCs/>
          <w:i w:val="0"/>
          <w:iCs w:val="0"/>
          <w:color w:val="000000" w:themeColor="text1"/>
          <w:sz w:val="24"/>
          <w:szCs w:val="24"/>
        </w:rPr>
        <w:t>Fig</w:t>
      </w:r>
      <w:r w:rsidR="000C66C2" w:rsidRPr="008646F0">
        <w:rPr>
          <w:rFonts w:ascii="Times" w:hAnsi="Times" w:cs="Times"/>
          <w:b/>
          <w:bCs/>
          <w:i w:val="0"/>
          <w:iCs w:val="0"/>
          <w:color w:val="000000" w:themeColor="text1"/>
          <w:sz w:val="24"/>
          <w:szCs w:val="24"/>
        </w:rPr>
        <w:t xml:space="preserve"> SI9</w:t>
      </w:r>
      <w:r w:rsidRPr="007B49AC">
        <w:rPr>
          <w:rFonts w:ascii="Times" w:hAnsi="Times" w:cs="Times"/>
          <w:i w:val="0"/>
          <w:iCs w:val="0"/>
          <w:color w:val="000000" w:themeColor="text1"/>
          <w:sz w:val="24"/>
          <w:szCs w:val="24"/>
        </w:rPr>
        <w:t xml:space="preserve"> SEM </w:t>
      </w:r>
      <w:r w:rsidR="001D3215">
        <w:rPr>
          <w:rFonts w:ascii="Times" w:hAnsi="Times" w:cs="Times"/>
          <w:i w:val="0"/>
          <w:iCs w:val="0"/>
          <w:color w:val="000000" w:themeColor="text1"/>
          <w:sz w:val="24"/>
          <w:szCs w:val="24"/>
        </w:rPr>
        <w:t xml:space="preserve">images </w:t>
      </w:r>
      <w:r w:rsidRPr="007B49AC">
        <w:rPr>
          <w:rFonts w:ascii="Times" w:hAnsi="Times" w:cs="Times"/>
          <w:i w:val="0"/>
          <w:iCs w:val="0"/>
          <w:color w:val="000000" w:themeColor="text1"/>
          <w:sz w:val="24"/>
          <w:szCs w:val="24"/>
        </w:rPr>
        <w:t>of fracture behavior after free dart impact</w:t>
      </w:r>
      <w:r w:rsidR="007B49AC" w:rsidRPr="007B49AC">
        <w:rPr>
          <w:rFonts w:ascii="Times" w:hAnsi="Times" w:cs="Times"/>
          <w:i w:val="0"/>
          <w:iCs w:val="0"/>
          <w:color w:val="000000" w:themeColor="text1"/>
          <w:sz w:val="24"/>
          <w:szCs w:val="24"/>
        </w:rPr>
        <w:t xml:space="preserve"> of 10</w:t>
      </w:r>
      <w:r w:rsidR="007B49AC">
        <w:rPr>
          <w:rFonts w:ascii="Times" w:hAnsi="Times" w:cs="Times"/>
          <w:i w:val="0"/>
          <w:iCs w:val="0"/>
          <w:color w:val="000000" w:themeColor="text1"/>
          <w:sz w:val="24"/>
          <w:szCs w:val="24"/>
        </w:rPr>
        <w:t>-</w:t>
      </w:r>
      <w:r w:rsidR="007B49AC" w:rsidRPr="007B49AC">
        <w:rPr>
          <w:rFonts w:ascii="Times" w:hAnsi="Times" w:cs="Times"/>
          <w:i w:val="0"/>
          <w:iCs w:val="0"/>
          <w:color w:val="000000" w:themeColor="text1"/>
          <w:sz w:val="24"/>
          <w:szCs w:val="24"/>
        </w:rPr>
        <w:t xml:space="preserve">layer laminates. (a) Neat </w:t>
      </w:r>
      <w:r w:rsidRPr="007B49AC">
        <w:rPr>
          <w:rFonts w:ascii="Times" w:hAnsi="Times" w:cs="Times"/>
          <w:i w:val="0"/>
          <w:iCs w:val="0"/>
          <w:color w:val="000000" w:themeColor="text1"/>
          <w:sz w:val="24"/>
          <w:szCs w:val="24"/>
        </w:rPr>
        <w:t>TOCNF</w:t>
      </w:r>
      <w:r w:rsidR="007B49AC" w:rsidRPr="007B49AC">
        <w:rPr>
          <w:rFonts w:ascii="Times" w:hAnsi="Times" w:cs="Times"/>
          <w:i w:val="0"/>
          <w:iCs w:val="0"/>
          <w:color w:val="000000" w:themeColor="text1"/>
          <w:sz w:val="24"/>
          <w:szCs w:val="24"/>
        </w:rPr>
        <w:t xml:space="preserve"> – epoxy A (b) TOCN</w:t>
      </w:r>
      <w:r w:rsidRPr="007B49AC">
        <w:rPr>
          <w:rFonts w:ascii="Times" w:hAnsi="Times" w:cs="Times"/>
          <w:i w:val="0"/>
          <w:iCs w:val="0"/>
          <w:color w:val="000000" w:themeColor="text1"/>
          <w:sz w:val="24"/>
          <w:szCs w:val="24"/>
        </w:rPr>
        <w:t xml:space="preserve"> + PVA </w:t>
      </w:r>
      <w:r w:rsidR="007B49AC" w:rsidRPr="007B49AC">
        <w:rPr>
          <w:rFonts w:ascii="Times" w:hAnsi="Times" w:cs="Times"/>
          <w:i w:val="0"/>
          <w:iCs w:val="0"/>
          <w:color w:val="000000" w:themeColor="text1"/>
          <w:sz w:val="24"/>
          <w:szCs w:val="24"/>
        </w:rPr>
        <w:t>– epoxy A, (c) TOCNF + PVA + APTES – epoxy A.</w:t>
      </w:r>
    </w:p>
    <w:sectPr w:rsidR="00B30197" w:rsidRPr="007B49AC" w:rsidSect="00A07FAD">
      <w:pgSz w:w="12240" w:h="15840"/>
      <w:pgMar w:top="1411" w:right="1411" w:bottom="1138" w:left="2549"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no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03"/>
    <w:rsid w:val="000648B1"/>
    <w:rsid w:val="000C66C2"/>
    <w:rsid w:val="001D3215"/>
    <w:rsid w:val="00210FBC"/>
    <w:rsid w:val="002435C4"/>
    <w:rsid w:val="002827E6"/>
    <w:rsid w:val="002E2A61"/>
    <w:rsid w:val="00310F23"/>
    <w:rsid w:val="003239B1"/>
    <w:rsid w:val="00394E1F"/>
    <w:rsid w:val="004C1344"/>
    <w:rsid w:val="004E623C"/>
    <w:rsid w:val="00566BBF"/>
    <w:rsid w:val="00662315"/>
    <w:rsid w:val="00694138"/>
    <w:rsid w:val="007333EC"/>
    <w:rsid w:val="007B49AC"/>
    <w:rsid w:val="00846A0E"/>
    <w:rsid w:val="008646F0"/>
    <w:rsid w:val="008D7CE1"/>
    <w:rsid w:val="009A34F5"/>
    <w:rsid w:val="00A07FAD"/>
    <w:rsid w:val="00AC2052"/>
    <w:rsid w:val="00AC5881"/>
    <w:rsid w:val="00B30197"/>
    <w:rsid w:val="00C00961"/>
    <w:rsid w:val="00C32ED9"/>
    <w:rsid w:val="00C545E6"/>
    <w:rsid w:val="00CC4212"/>
    <w:rsid w:val="00D351D3"/>
    <w:rsid w:val="00D375A4"/>
    <w:rsid w:val="00D77B41"/>
    <w:rsid w:val="00DC4630"/>
    <w:rsid w:val="00E23A4E"/>
    <w:rsid w:val="00E43A03"/>
    <w:rsid w:val="00EA65BF"/>
    <w:rsid w:val="00F03910"/>
    <w:rsid w:val="00F83122"/>
    <w:rsid w:val="00FB470B"/>
    <w:rsid w:val="00FB4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101E9"/>
  <w15:chartTrackingRefBased/>
  <w15:docId w15:val="{2CAFEE6F-F8FF-49C9-B9AA-5EF6B5C5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A03"/>
    <w:pPr>
      <w:overflowPunct w:val="0"/>
      <w:autoSpaceDE w:val="0"/>
      <w:autoSpaceDN w:val="0"/>
      <w:adjustRightInd w:val="0"/>
      <w:spacing w:after="0" w:line="360" w:lineRule="auto"/>
      <w:textAlignment w:val="baseline"/>
    </w:pPr>
    <w:rPr>
      <w:rFonts w:ascii="Times New Roman" w:hAnsi="Times New Roman" w:cs="Times New Roman"/>
      <w:sz w:val="24"/>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TitleRunningHead">
    <w:name w:val="AF_Title_Running_Head"/>
    <w:basedOn w:val="Normal"/>
    <w:next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AIReceivedDate">
    <w:name w:val="AI_Received_Date"/>
    <w:basedOn w:val="Normal"/>
    <w:next w:val="Normal"/>
    <w:rsid w:val="00394E1F"/>
    <w:pPr>
      <w:overflowPunct/>
      <w:autoSpaceDE/>
      <w:autoSpaceDN/>
      <w:adjustRightInd/>
      <w:spacing w:after="240" w:line="480" w:lineRule="auto"/>
      <w:jc w:val="both"/>
      <w:textAlignment w:val="auto"/>
    </w:pPr>
    <w:rPr>
      <w:rFonts w:ascii="Times" w:hAnsi="Times"/>
      <w:b/>
      <w:lang w:eastAsia="en-US"/>
    </w:rPr>
  </w:style>
  <w:style w:type="paragraph" w:customStyle="1" w:styleId="BATitle">
    <w:name w:val="BA_Title"/>
    <w:basedOn w:val="Normal"/>
    <w:next w:val="Normal"/>
    <w:rsid w:val="00394E1F"/>
    <w:pPr>
      <w:overflowPunct/>
      <w:autoSpaceDE/>
      <w:autoSpaceDN/>
      <w:adjustRightInd/>
      <w:spacing w:before="720" w:after="360" w:line="480" w:lineRule="auto"/>
      <w:jc w:val="center"/>
      <w:textAlignment w:val="auto"/>
    </w:pPr>
    <w:rPr>
      <w:sz w:val="44"/>
      <w:lang w:eastAsia="en-US"/>
    </w:rPr>
  </w:style>
  <w:style w:type="paragraph" w:styleId="BalloonText">
    <w:name w:val="Balloon Text"/>
    <w:basedOn w:val="Normal"/>
    <w:link w:val="BalloonTextChar"/>
    <w:semiHidden/>
    <w:rsid w:val="00394E1F"/>
    <w:pPr>
      <w:overflowPunct/>
      <w:autoSpaceDE/>
      <w:autoSpaceDN/>
      <w:adjustRightInd/>
      <w:spacing w:after="200" w:line="240" w:lineRule="auto"/>
      <w:jc w:val="both"/>
      <w:textAlignment w:val="auto"/>
    </w:pPr>
    <w:rPr>
      <w:rFonts w:ascii="Tahoma" w:hAnsi="Tahoma" w:cs="Tahoma"/>
      <w:sz w:val="16"/>
      <w:szCs w:val="16"/>
      <w:lang w:eastAsia="en-US"/>
    </w:rPr>
  </w:style>
  <w:style w:type="character" w:customStyle="1" w:styleId="BalloonTextChar">
    <w:name w:val="Balloon Text Char"/>
    <w:basedOn w:val="DefaultParagraphFont"/>
    <w:link w:val="BalloonText"/>
    <w:semiHidden/>
    <w:rsid w:val="00394E1F"/>
    <w:rPr>
      <w:rFonts w:ascii="Tahoma" w:eastAsia="Times New Roman" w:hAnsi="Tahoma" w:cs="Tahoma"/>
      <w:sz w:val="16"/>
      <w:szCs w:val="16"/>
    </w:rPr>
  </w:style>
  <w:style w:type="paragraph" w:customStyle="1" w:styleId="BBAuthorName">
    <w:name w:val="BB_Author_Name"/>
    <w:basedOn w:val="Normal"/>
    <w:next w:val="Normal"/>
    <w:rsid w:val="00394E1F"/>
    <w:pPr>
      <w:overflowPunct/>
      <w:autoSpaceDE/>
      <w:autoSpaceDN/>
      <w:adjustRightInd/>
      <w:spacing w:after="240" w:line="480" w:lineRule="auto"/>
      <w:jc w:val="center"/>
      <w:textAlignment w:val="auto"/>
    </w:pPr>
    <w:rPr>
      <w:rFonts w:ascii="Times" w:hAnsi="Times"/>
      <w:i/>
      <w:lang w:eastAsia="en-US"/>
    </w:rPr>
  </w:style>
  <w:style w:type="paragraph" w:customStyle="1" w:styleId="BCAuthorAddress">
    <w:name w:val="BC_Author_Address"/>
    <w:basedOn w:val="Normal"/>
    <w:next w:val="Normal"/>
    <w:rsid w:val="00394E1F"/>
    <w:pPr>
      <w:overflowPunct/>
      <w:autoSpaceDE/>
      <w:autoSpaceDN/>
      <w:adjustRightInd/>
      <w:spacing w:after="240" w:line="480" w:lineRule="auto"/>
      <w:jc w:val="center"/>
      <w:textAlignment w:val="auto"/>
    </w:pPr>
    <w:rPr>
      <w:rFonts w:ascii="Times" w:hAnsi="Times"/>
      <w:lang w:eastAsia="en-US"/>
    </w:rPr>
  </w:style>
  <w:style w:type="paragraph" w:customStyle="1" w:styleId="BDAbstract">
    <w:name w:val="BD_Abstract"/>
    <w:basedOn w:val="Normal"/>
    <w:next w:val="Normal"/>
    <w:rsid w:val="00394E1F"/>
    <w:pPr>
      <w:overflowPunct/>
      <w:autoSpaceDE/>
      <w:autoSpaceDN/>
      <w:adjustRightInd/>
      <w:spacing w:before="360" w:after="360" w:line="480" w:lineRule="auto"/>
      <w:jc w:val="both"/>
      <w:textAlignment w:val="auto"/>
    </w:pPr>
    <w:rPr>
      <w:rFonts w:ascii="Times" w:hAnsi="Times"/>
      <w:lang w:eastAsia="en-US"/>
    </w:rPr>
  </w:style>
  <w:style w:type="paragraph" w:customStyle="1" w:styleId="BEAuthorBiography">
    <w:name w:val="BE_Author_Biography"/>
    <w:basedOn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BGKeywords">
    <w:name w:val="BG_Keywords"/>
    <w:basedOn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BHBriefs">
    <w:name w:val="BH_Briefs"/>
    <w:basedOn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BIEmailAddress">
    <w:name w:val="BI_Email_Address"/>
    <w:basedOn w:val="Normal"/>
    <w:next w:val="AIReceivedDate"/>
    <w:rsid w:val="00394E1F"/>
    <w:pPr>
      <w:overflowPunct/>
      <w:autoSpaceDE/>
      <w:autoSpaceDN/>
      <w:adjustRightInd/>
      <w:spacing w:after="200" w:line="480" w:lineRule="auto"/>
      <w:jc w:val="both"/>
      <w:textAlignment w:val="auto"/>
    </w:pPr>
    <w:rPr>
      <w:rFonts w:ascii="Times" w:hAnsi="Times"/>
      <w:lang w:eastAsia="en-US"/>
    </w:rPr>
  </w:style>
  <w:style w:type="paragraph" w:styleId="BodyText">
    <w:name w:val="Body Text"/>
    <w:basedOn w:val="Normal"/>
    <w:link w:val="BodyTextChar"/>
    <w:rsid w:val="00394E1F"/>
    <w:pPr>
      <w:overflowPunct/>
      <w:autoSpaceDE/>
      <w:autoSpaceDN/>
      <w:adjustRightInd/>
      <w:spacing w:after="200" w:line="240" w:lineRule="auto"/>
      <w:jc w:val="center"/>
      <w:textAlignment w:val="auto"/>
    </w:pPr>
    <w:rPr>
      <w:rFonts w:ascii="Times" w:hAnsi="Times"/>
      <w:b/>
      <w:sz w:val="40"/>
      <w:lang w:eastAsia="en-US"/>
    </w:rPr>
  </w:style>
  <w:style w:type="character" w:customStyle="1" w:styleId="BodyTextChar">
    <w:name w:val="Body Text Char"/>
    <w:basedOn w:val="DefaultParagraphFont"/>
    <w:link w:val="BodyText"/>
    <w:rsid w:val="00394E1F"/>
    <w:rPr>
      <w:rFonts w:ascii="Times" w:eastAsia="Times New Roman" w:hAnsi="Times" w:cs="Times New Roman"/>
      <w:b/>
      <w:sz w:val="40"/>
      <w:szCs w:val="20"/>
    </w:rPr>
  </w:style>
  <w:style w:type="paragraph" w:customStyle="1" w:styleId="Default">
    <w:name w:val="Default"/>
    <w:rsid w:val="00394E1F"/>
    <w:pPr>
      <w:autoSpaceDE w:val="0"/>
      <w:autoSpaceDN w:val="0"/>
      <w:adjustRightInd w:val="0"/>
      <w:spacing w:after="0" w:line="240" w:lineRule="auto"/>
    </w:pPr>
    <w:rPr>
      <w:rFonts w:ascii="Symbol" w:hAnsi="Symbol" w:cs="Symbol"/>
      <w:color w:val="000000"/>
      <w:sz w:val="24"/>
      <w:szCs w:val="24"/>
    </w:rPr>
  </w:style>
  <w:style w:type="paragraph" w:customStyle="1" w:styleId="FAAuthorInfoSubtitle">
    <w:name w:val="FA_Author_Info_Subtitle"/>
    <w:basedOn w:val="Normal"/>
    <w:link w:val="FAAuthorInfoSubtitleChar"/>
    <w:autoRedefine/>
    <w:rsid w:val="00394E1F"/>
    <w:pPr>
      <w:overflowPunct/>
      <w:autoSpaceDE/>
      <w:autoSpaceDN/>
      <w:adjustRightInd/>
      <w:spacing w:before="120" w:after="60" w:line="480" w:lineRule="auto"/>
      <w:textAlignment w:val="auto"/>
    </w:pPr>
    <w:rPr>
      <w:rFonts w:ascii="Times" w:hAnsi="Times"/>
      <w:b/>
      <w:lang w:eastAsia="en-US"/>
    </w:rPr>
  </w:style>
  <w:style w:type="character" w:customStyle="1" w:styleId="FAAuthorInfoSubtitleChar">
    <w:name w:val="FA_Author_Info_Subtitle Char"/>
    <w:link w:val="FAAuthorInfoSubtitle"/>
    <w:rsid w:val="00394E1F"/>
    <w:rPr>
      <w:rFonts w:ascii="Times" w:eastAsia="Times New Roman" w:hAnsi="Times" w:cs="Times New Roman"/>
      <w:b/>
      <w:sz w:val="24"/>
      <w:szCs w:val="20"/>
    </w:rPr>
  </w:style>
  <w:style w:type="paragraph" w:customStyle="1" w:styleId="FACorrespondingAuthorFootnote">
    <w:name w:val="FA_Corresponding_Author_Footnote"/>
    <w:basedOn w:val="Normal"/>
    <w:next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FCChartFootnote">
    <w:name w:val="FC_Chart_Footnote"/>
    <w:basedOn w:val="Normal"/>
    <w:next w:val="Normal"/>
    <w:rsid w:val="00394E1F"/>
    <w:pPr>
      <w:overflowPunct/>
      <w:autoSpaceDE/>
      <w:autoSpaceDN/>
      <w:adjustRightInd/>
      <w:spacing w:after="200" w:line="240" w:lineRule="auto"/>
      <w:ind w:firstLine="187"/>
      <w:jc w:val="both"/>
      <w:textAlignment w:val="auto"/>
    </w:pPr>
    <w:rPr>
      <w:rFonts w:ascii="Times" w:hAnsi="Times"/>
      <w:lang w:eastAsia="en-US"/>
    </w:rPr>
  </w:style>
  <w:style w:type="paragraph" w:customStyle="1" w:styleId="FDSchemeFootnote">
    <w:name w:val="FD_Scheme_Footnote"/>
    <w:basedOn w:val="Normal"/>
    <w:next w:val="Normal"/>
    <w:rsid w:val="00394E1F"/>
    <w:pPr>
      <w:overflowPunct/>
      <w:autoSpaceDE/>
      <w:autoSpaceDN/>
      <w:adjustRightInd/>
      <w:spacing w:after="200" w:line="240" w:lineRule="auto"/>
      <w:ind w:firstLine="187"/>
      <w:jc w:val="both"/>
      <w:textAlignment w:val="auto"/>
    </w:pPr>
    <w:rPr>
      <w:rFonts w:ascii="Times" w:hAnsi="Times"/>
      <w:lang w:eastAsia="en-US"/>
    </w:rPr>
  </w:style>
  <w:style w:type="paragraph" w:customStyle="1" w:styleId="FETableFootnote">
    <w:name w:val="FE_Table_Footnote"/>
    <w:basedOn w:val="Normal"/>
    <w:next w:val="Normal"/>
    <w:rsid w:val="00394E1F"/>
    <w:pPr>
      <w:overflowPunct/>
      <w:autoSpaceDE/>
      <w:autoSpaceDN/>
      <w:adjustRightInd/>
      <w:spacing w:after="200" w:line="240" w:lineRule="auto"/>
      <w:ind w:firstLine="187"/>
      <w:jc w:val="both"/>
      <w:textAlignment w:val="auto"/>
    </w:pPr>
    <w:rPr>
      <w:rFonts w:ascii="Times" w:hAnsi="Times"/>
      <w:lang w:eastAsia="en-US"/>
    </w:rPr>
  </w:style>
  <w:style w:type="character" w:styleId="FollowedHyperlink">
    <w:name w:val="FollowedHyperlink"/>
    <w:rsid w:val="00394E1F"/>
    <w:rPr>
      <w:color w:val="800080"/>
      <w:u w:val="single"/>
    </w:rPr>
  </w:style>
  <w:style w:type="paragraph" w:styleId="Footer">
    <w:name w:val="footer"/>
    <w:basedOn w:val="Normal"/>
    <w:link w:val="FooterChar"/>
    <w:rsid w:val="00394E1F"/>
    <w:pPr>
      <w:tabs>
        <w:tab w:val="center" w:pos="4320"/>
        <w:tab w:val="right" w:pos="8640"/>
      </w:tabs>
      <w:overflowPunct/>
      <w:autoSpaceDE/>
      <w:autoSpaceDN/>
      <w:adjustRightInd/>
      <w:spacing w:after="200" w:line="240" w:lineRule="auto"/>
      <w:jc w:val="both"/>
      <w:textAlignment w:val="auto"/>
    </w:pPr>
    <w:rPr>
      <w:rFonts w:ascii="Times" w:hAnsi="Times"/>
      <w:lang w:eastAsia="en-US"/>
    </w:rPr>
  </w:style>
  <w:style w:type="character" w:customStyle="1" w:styleId="FooterChar">
    <w:name w:val="Footer Char"/>
    <w:basedOn w:val="DefaultParagraphFont"/>
    <w:link w:val="Footer"/>
    <w:rsid w:val="00394E1F"/>
    <w:rPr>
      <w:rFonts w:ascii="Times" w:eastAsia="Times New Roman" w:hAnsi="Times" w:cs="Times New Roman"/>
      <w:sz w:val="24"/>
      <w:szCs w:val="20"/>
    </w:rPr>
  </w:style>
  <w:style w:type="paragraph" w:styleId="FootnoteText">
    <w:name w:val="footnote text"/>
    <w:basedOn w:val="Normal"/>
    <w:next w:val="Normal"/>
    <w:link w:val="FootnoteTextChar"/>
    <w:semiHidden/>
    <w:rsid w:val="00394E1F"/>
    <w:pPr>
      <w:overflowPunct/>
      <w:autoSpaceDE/>
      <w:autoSpaceDN/>
      <w:adjustRightInd/>
      <w:spacing w:after="200" w:line="240" w:lineRule="auto"/>
      <w:jc w:val="both"/>
      <w:textAlignment w:val="auto"/>
    </w:pPr>
    <w:rPr>
      <w:rFonts w:ascii="Times" w:hAnsi="Times"/>
      <w:lang w:eastAsia="en-US"/>
    </w:rPr>
  </w:style>
  <w:style w:type="character" w:customStyle="1" w:styleId="FootnoteTextChar">
    <w:name w:val="Footnote Text Char"/>
    <w:basedOn w:val="DefaultParagraphFont"/>
    <w:link w:val="FootnoteText"/>
    <w:semiHidden/>
    <w:rsid w:val="00394E1F"/>
    <w:rPr>
      <w:rFonts w:ascii="Times" w:eastAsia="Times New Roman" w:hAnsi="Times" w:cs="Times New Roman"/>
      <w:sz w:val="24"/>
      <w:szCs w:val="20"/>
    </w:rPr>
  </w:style>
  <w:style w:type="character" w:styleId="Hyperlink">
    <w:name w:val="Hyperlink"/>
    <w:rsid w:val="00394E1F"/>
    <w:rPr>
      <w:color w:val="0000FF"/>
      <w:u w:val="single"/>
    </w:rPr>
  </w:style>
  <w:style w:type="character" w:styleId="PageNumber">
    <w:name w:val="page number"/>
    <w:basedOn w:val="DefaultParagraphFont"/>
    <w:rsid w:val="00394E1F"/>
  </w:style>
  <w:style w:type="paragraph" w:customStyle="1" w:styleId="SNSynopsisTOC">
    <w:name w:val="SN_Synopsis_TOC"/>
    <w:basedOn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StyleFACorrespondingAuthorFootnote7pt">
    <w:name w:val="Style FA_Corresponding_Author_Footnote + 7 pt"/>
    <w:basedOn w:val="Normal"/>
    <w:next w:val="BGKeywords"/>
    <w:link w:val="StyleFACorrespondingAuthorFootnote7ptChar"/>
    <w:autoRedefine/>
    <w:rsid w:val="00394E1F"/>
    <w:pPr>
      <w:overflowPunct/>
      <w:autoSpaceDE/>
      <w:autoSpaceDN/>
      <w:adjustRightInd/>
      <w:spacing w:line="240" w:lineRule="auto"/>
      <w:textAlignment w:val="auto"/>
    </w:pPr>
    <w:rPr>
      <w:rFonts w:ascii="Arno Pro" w:hAnsi="Arno Pro"/>
      <w:kern w:val="20"/>
      <w:sz w:val="18"/>
      <w:lang w:eastAsia="en-US"/>
    </w:rPr>
  </w:style>
  <w:style w:type="character" w:customStyle="1" w:styleId="StyleFACorrespondingAuthorFootnote7ptChar">
    <w:name w:val="Style FA_Corresponding_Author_Footnote + 7 pt Char"/>
    <w:link w:val="StyleFACorrespondingAuthorFootnote7pt"/>
    <w:rsid w:val="00394E1F"/>
    <w:rPr>
      <w:rFonts w:ascii="Arno Pro" w:eastAsia="Times New Roman" w:hAnsi="Arno Pro" w:cs="Times New Roman"/>
      <w:kern w:val="20"/>
      <w:sz w:val="18"/>
      <w:szCs w:val="20"/>
    </w:rPr>
  </w:style>
  <w:style w:type="paragraph" w:customStyle="1" w:styleId="TAMainText">
    <w:name w:val="TA_Main_Text"/>
    <w:basedOn w:val="Normal"/>
    <w:rsid w:val="00394E1F"/>
    <w:pPr>
      <w:overflowPunct/>
      <w:autoSpaceDE/>
      <w:autoSpaceDN/>
      <w:adjustRightInd/>
      <w:spacing w:line="480" w:lineRule="auto"/>
      <w:ind w:firstLine="202"/>
      <w:jc w:val="both"/>
      <w:textAlignment w:val="auto"/>
    </w:pPr>
    <w:rPr>
      <w:rFonts w:ascii="Times" w:hAnsi="Times"/>
      <w:lang w:eastAsia="en-US"/>
    </w:rPr>
  </w:style>
  <w:style w:type="paragraph" w:customStyle="1" w:styleId="TCTableBody">
    <w:name w:val="TC_Table_Body"/>
    <w:basedOn w:val="Normal"/>
    <w:rsid w:val="00394E1F"/>
    <w:pPr>
      <w:overflowPunct/>
      <w:autoSpaceDE/>
      <w:autoSpaceDN/>
      <w:adjustRightInd/>
      <w:spacing w:after="200" w:line="240" w:lineRule="auto"/>
      <w:jc w:val="both"/>
      <w:textAlignment w:val="auto"/>
    </w:pPr>
    <w:rPr>
      <w:rFonts w:ascii="Times" w:hAnsi="Times"/>
      <w:lang w:eastAsia="en-US"/>
    </w:rPr>
  </w:style>
  <w:style w:type="paragraph" w:customStyle="1" w:styleId="TDAcknowledgments">
    <w:name w:val="TD_Acknowledgments"/>
    <w:basedOn w:val="Normal"/>
    <w:next w:val="Normal"/>
    <w:rsid w:val="00394E1F"/>
    <w:pPr>
      <w:overflowPunct/>
      <w:autoSpaceDE/>
      <w:autoSpaceDN/>
      <w:adjustRightInd/>
      <w:spacing w:before="200" w:after="200" w:line="480" w:lineRule="auto"/>
      <w:ind w:firstLine="202"/>
      <w:jc w:val="both"/>
      <w:textAlignment w:val="auto"/>
    </w:pPr>
    <w:rPr>
      <w:rFonts w:ascii="Times" w:hAnsi="Times"/>
      <w:lang w:eastAsia="en-US"/>
    </w:rPr>
  </w:style>
  <w:style w:type="paragraph" w:customStyle="1" w:styleId="TESupportingInformation">
    <w:name w:val="TE_Supporting_Information"/>
    <w:basedOn w:val="Normal"/>
    <w:next w:val="Normal"/>
    <w:rsid w:val="00394E1F"/>
    <w:pPr>
      <w:overflowPunct/>
      <w:autoSpaceDE/>
      <w:autoSpaceDN/>
      <w:adjustRightInd/>
      <w:spacing w:after="200" w:line="480" w:lineRule="auto"/>
      <w:ind w:firstLine="187"/>
      <w:jc w:val="both"/>
      <w:textAlignment w:val="auto"/>
    </w:pPr>
    <w:rPr>
      <w:rFonts w:ascii="Times" w:hAnsi="Times"/>
      <w:lang w:eastAsia="en-US"/>
    </w:rPr>
  </w:style>
  <w:style w:type="paragraph" w:customStyle="1" w:styleId="TFReferencesSection">
    <w:name w:val="TF_References_Section"/>
    <w:basedOn w:val="Normal"/>
    <w:rsid w:val="00394E1F"/>
    <w:pPr>
      <w:overflowPunct/>
      <w:autoSpaceDE/>
      <w:autoSpaceDN/>
      <w:adjustRightInd/>
      <w:spacing w:after="200" w:line="480" w:lineRule="auto"/>
      <w:ind w:firstLine="187"/>
      <w:jc w:val="both"/>
      <w:textAlignment w:val="auto"/>
    </w:pPr>
    <w:rPr>
      <w:rFonts w:ascii="Times" w:hAnsi="Times"/>
      <w:lang w:eastAsia="en-US"/>
    </w:rPr>
  </w:style>
  <w:style w:type="paragraph" w:customStyle="1" w:styleId="VAFigureCaption">
    <w:name w:val="VA_Figure_Caption"/>
    <w:basedOn w:val="Normal"/>
    <w:next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VBChartTitle">
    <w:name w:val="VB_Chart_Title"/>
    <w:basedOn w:val="Normal"/>
    <w:next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VCSchemeTitle">
    <w:name w:val="VC_Scheme_Title"/>
    <w:basedOn w:val="Normal"/>
    <w:next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VDTableTitle">
    <w:name w:val="VD_Table_Title"/>
    <w:basedOn w:val="Normal"/>
    <w:next w:val="Normal"/>
    <w:rsid w:val="00394E1F"/>
    <w:pPr>
      <w:overflowPunct/>
      <w:autoSpaceDE/>
      <w:autoSpaceDN/>
      <w:adjustRightInd/>
      <w:spacing w:after="200" w:line="480" w:lineRule="auto"/>
      <w:jc w:val="both"/>
      <w:textAlignment w:val="auto"/>
    </w:pPr>
    <w:rPr>
      <w:rFonts w:ascii="Times" w:hAnsi="Times"/>
      <w:lang w:eastAsia="en-US"/>
    </w:rPr>
  </w:style>
  <w:style w:type="paragraph" w:customStyle="1" w:styleId="author">
    <w:name w:val="author"/>
    <w:basedOn w:val="Normal"/>
    <w:next w:val="affiliation"/>
    <w:rsid w:val="00E43A03"/>
    <w:pPr>
      <w:spacing w:before="120"/>
    </w:pPr>
  </w:style>
  <w:style w:type="paragraph" w:customStyle="1" w:styleId="affiliation">
    <w:name w:val="affiliation"/>
    <w:basedOn w:val="Normal"/>
    <w:next w:val="Normal"/>
    <w:rsid w:val="00E43A03"/>
    <w:pPr>
      <w:spacing w:before="120" w:line="240" w:lineRule="auto"/>
    </w:pPr>
    <w:rPr>
      <w:i/>
    </w:rPr>
  </w:style>
  <w:style w:type="character" w:styleId="Emphasis">
    <w:name w:val="Emphasis"/>
    <w:basedOn w:val="DefaultParagraphFont"/>
    <w:qFormat/>
    <w:rsid w:val="00E43A03"/>
    <w:rPr>
      <w:i/>
      <w:iCs/>
    </w:rPr>
  </w:style>
  <w:style w:type="paragraph" w:customStyle="1" w:styleId="phone">
    <w:name w:val="phone"/>
    <w:basedOn w:val="Normal"/>
    <w:next w:val="Normal"/>
    <w:rsid w:val="00E43A03"/>
    <w:pPr>
      <w:spacing w:before="120" w:line="240" w:lineRule="auto"/>
    </w:pPr>
    <w:rPr>
      <w:sz w:val="20"/>
    </w:rPr>
  </w:style>
  <w:style w:type="paragraph" w:customStyle="1" w:styleId="heading1">
    <w:name w:val="heading1"/>
    <w:basedOn w:val="Normal"/>
    <w:next w:val="Normal"/>
    <w:rsid w:val="00E43A03"/>
    <w:pPr>
      <w:keepNext/>
      <w:spacing w:before="240" w:after="180"/>
    </w:pPr>
    <w:rPr>
      <w:rFonts w:ascii="Arial" w:hAnsi="Arial"/>
      <w:b/>
      <w:sz w:val="32"/>
    </w:rPr>
  </w:style>
  <w:style w:type="paragraph" w:customStyle="1" w:styleId="Title1">
    <w:name w:val="Title1"/>
    <w:basedOn w:val="Normal"/>
    <w:next w:val="author"/>
    <w:rsid w:val="00E43A03"/>
    <w:rPr>
      <w:rFonts w:ascii="Arial" w:hAnsi="Arial"/>
      <w:b/>
      <w:sz w:val="36"/>
    </w:rPr>
  </w:style>
  <w:style w:type="character" w:styleId="CommentReference">
    <w:name w:val="annotation reference"/>
    <w:basedOn w:val="DefaultParagraphFont"/>
    <w:semiHidden/>
    <w:unhideWhenUsed/>
    <w:rsid w:val="00E43A03"/>
    <w:rPr>
      <w:sz w:val="16"/>
      <w:szCs w:val="16"/>
    </w:rPr>
  </w:style>
  <w:style w:type="paragraph" w:styleId="CommentText">
    <w:name w:val="annotation text"/>
    <w:basedOn w:val="Normal"/>
    <w:link w:val="CommentTextChar"/>
    <w:semiHidden/>
    <w:unhideWhenUsed/>
    <w:rsid w:val="00E43A03"/>
    <w:pPr>
      <w:overflowPunct/>
      <w:autoSpaceDE/>
      <w:autoSpaceDN/>
      <w:adjustRightInd/>
      <w:spacing w:after="200" w:line="240" w:lineRule="auto"/>
      <w:jc w:val="both"/>
      <w:textAlignment w:val="auto"/>
    </w:pPr>
    <w:rPr>
      <w:rFonts w:ascii="Times" w:hAnsi="Times"/>
      <w:sz w:val="20"/>
      <w:lang w:eastAsia="en-US"/>
    </w:rPr>
  </w:style>
  <w:style w:type="character" w:customStyle="1" w:styleId="CommentTextChar">
    <w:name w:val="Comment Text Char"/>
    <w:basedOn w:val="DefaultParagraphFont"/>
    <w:link w:val="CommentText"/>
    <w:semiHidden/>
    <w:rsid w:val="00E43A03"/>
    <w:rPr>
      <w:rFonts w:ascii="Times" w:hAnsi="Times" w:cs="Times New Roman"/>
      <w:sz w:val="20"/>
      <w:szCs w:val="20"/>
    </w:rPr>
  </w:style>
  <w:style w:type="paragraph" w:styleId="Title">
    <w:name w:val="Title"/>
    <w:basedOn w:val="Normal"/>
    <w:next w:val="Normal"/>
    <w:link w:val="TitleChar"/>
    <w:qFormat/>
    <w:rsid w:val="00E43A03"/>
    <w:pPr>
      <w:overflowPunct/>
      <w:autoSpaceDE/>
      <w:autoSpaceDN/>
      <w:adjustRightInd/>
      <w:spacing w:line="240" w:lineRule="auto"/>
      <w:contextualSpacing/>
      <w:jc w:val="both"/>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rsid w:val="00E43A03"/>
    <w:rPr>
      <w:rFonts w:asciiTheme="majorHAnsi" w:eastAsiaTheme="majorEastAsia" w:hAnsiTheme="majorHAnsi" w:cstheme="majorBidi"/>
      <w:spacing w:val="-10"/>
      <w:kern w:val="28"/>
      <w:sz w:val="56"/>
      <w:szCs w:val="56"/>
    </w:rPr>
  </w:style>
  <w:style w:type="paragraph" w:styleId="Caption">
    <w:name w:val="caption"/>
    <w:basedOn w:val="Normal"/>
    <w:next w:val="Normal"/>
    <w:unhideWhenUsed/>
    <w:qFormat/>
    <w:rsid w:val="00E43A03"/>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F83122"/>
    <w:pPr>
      <w:overflowPunct w:val="0"/>
      <w:autoSpaceDE w:val="0"/>
      <w:autoSpaceDN w:val="0"/>
      <w:adjustRightInd w:val="0"/>
      <w:spacing w:after="0"/>
      <w:jc w:val="left"/>
      <w:textAlignment w:val="baseline"/>
    </w:pPr>
    <w:rPr>
      <w:rFonts w:ascii="Times New Roman" w:hAnsi="Times New Roman"/>
      <w:b/>
      <w:bCs/>
      <w:lang w:eastAsia="de-DE"/>
    </w:rPr>
  </w:style>
  <w:style w:type="character" w:customStyle="1" w:styleId="CommentSubjectChar">
    <w:name w:val="Comment Subject Char"/>
    <w:basedOn w:val="CommentTextChar"/>
    <w:link w:val="CommentSubject"/>
    <w:uiPriority w:val="99"/>
    <w:semiHidden/>
    <w:rsid w:val="00F83122"/>
    <w:rPr>
      <w:rFonts w:ascii="Times New Roman" w:hAnsi="Times New Roman" w:cs="Times New Roman"/>
      <w:b/>
      <w:bCs/>
      <w:sz w:val="20"/>
      <w:szCs w:val="20"/>
      <w:lang w:eastAsia="de-DE"/>
    </w:rPr>
  </w:style>
  <w:style w:type="character" w:styleId="LineNumber">
    <w:name w:val="line number"/>
    <w:basedOn w:val="DefaultParagraphFont"/>
    <w:uiPriority w:val="99"/>
    <w:semiHidden/>
    <w:unhideWhenUsed/>
    <w:rsid w:val="00A07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customXml" Target="../customXml/item3.xml"/><Relationship Id="rId21" Type="http://schemas.openxmlformats.org/officeDocument/2006/relationships/image" Target="media/image13.jpeg"/><Relationship Id="rId7" Type="http://schemas.openxmlformats.org/officeDocument/2006/relationships/hyperlink" Target="mailto:jpyoungb@purdue.edu" TargetMode="Externa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1063DABDF10241B6B9226ABDD1B5F0" ma:contentTypeVersion="13" ma:contentTypeDescription="Create a new document." ma:contentTypeScope="" ma:versionID="89d1a87b66ce658ec48301d110674965">
  <xsd:schema xmlns:xsd="http://www.w3.org/2001/XMLSchema" xmlns:xs="http://www.w3.org/2001/XMLSchema" xmlns:p="http://schemas.microsoft.com/office/2006/metadata/properties" xmlns:ns3="886e428e-6b13-43dc-b7e8-5085ce05e896" xmlns:ns4="d0e04e4e-9a1d-4f94-bde4-f99d3a89e017" targetNamespace="http://schemas.microsoft.com/office/2006/metadata/properties" ma:root="true" ma:fieldsID="6c5d35d0a056eb0b0080d8bcb0628878" ns3:_="" ns4:_="">
    <xsd:import namespace="886e428e-6b13-43dc-b7e8-5085ce05e896"/>
    <xsd:import namespace="d0e04e4e-9a1d-4f94-bde4-f99d3a89e017"/>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e428e-6b13-43dc-b7e8-5085ce05e89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e04e4e-9a1d-4f94-bde4-f99d3a89e017"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EA687D-E3C1-4385-BB41-4CED5819FD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0e04e4e-9a1d-4f94-bde4-f99d3a89e017"/>
    <ds:schemaRef ds:uri="886e428e-6b13-43dc-b7e8-5085ce05e896"/>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BAC87B5-B3AD-4FA5-BD3C-D44281D83FE9}">
  <ds:schemaRefs>
    <ds:schemaRef ds:uri="http://schemas.microsoft.com/sharepoint/v3/contenttype/forms"/>
  </ds:schemaRefs>
</ds:datastoreItem>
</file>

<file path=customXml/itemProps3.xml><?xml version="1.0" encoding="utf-8"?>
<ds:datastoreItem xmlns:ds="http://schemas.openxmlformats.org/officeDocument/2006/customXml" ds:itemID="{1B86C533-88B4-4F3C-9FC6-03B05A3F7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e428e-6b13-43dc-b7e8-5085ce05e896"/>
    <ds:schemaRef ds:uri="d0e04e4e-9a1d-4f94-bde4-f99d3a89e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Endrina S Forti</dc:creator>
  <cp:keywords/>
  <dc:description/>
  <cp:lastModifiedBy>Endrina S Forti</cp:lastModifiedBy>
  <cp:revision>6</cp:revision>
  <cp:lastPrinted>2021-04-12T01:01:00Z</cp:lastPrinted>
  <dcterms:created xsi:type="dcterms:W3CDTF">2021-04-12T01:01:00Z</dcterms:created>
  <dcterms:modified xsi:type="dcterms:W3CDTF">2021-04-12T01:04:00Z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0x010100081063DABDF10241B6B9226ABDD1B5F0</vt:lpwstr>
  </property>
</Properties>
</file>