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XSpec="center" w:tblpY="645"/>
        <w:tblW w:w="11052" w:type="dxa"/>
        <w:tblLayout w:type="fixed"/>
        <w:tblLook w:val="04A0" w:firstRow="1" w:lastRow="0" w:firstColumn="1" w:lastColumn="0" w:noHBand="0" w:noVBand="1"/>
      </w:tblPr>
      <w:tblGrid>
        <w:gridCol w:w="828"/>
        <w:gridCol w:w="828"/>
        <w:gridCol w:w="828"/>
        <w:gridCol w:w="995"/>
        <w:gridCol w:w="835"/>
        <w:gridCol w:w="930"/>
        <w:gridCol w:w="988"/>
        <w:gridCol w:w="993"/>
        <w:gridCol w:w="1134"/>
        <w:gridCol w:w="1134"/>
        <w:gridCol w:w="708"/>
        <w:gridCol w:w="851"/>
      </w:tblGrid>
      <w:tr w:rsidR="00734A78" w:rsidRPr="00734A78" w14:paraId="4ECEA02E" w14:textId="77777777" w:rsidTr="002E4627">
        <w:trPr>
          <w:trHeight w:val="301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hideMark/>
          </w:tcPr>
          <w:p w14:paraId="4810B57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Study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440F594F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Was there a clear statement of the aims of the research?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1BE20E9B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Is a qualitative methodology appropriate?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4A57212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Was the research design appropriate to address the aims of the research?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0B9FD50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Was the recruitment strategy appropriate to the aims of the research?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0DBB0FD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Was the data collected in a way that addressed the research issue?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5C5B2602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Has the relationship between researcher and participants been adequately considered?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2FCE0D7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Have ethical issues been taken into consideration?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0EE6856A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Was the data analysis sufficiently rigorous?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3C98F36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Is there a clear statement of findings?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hideMark/>
          </w:tcPr>
          <w:p w14:paraId="52BF4DC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How valuable is the research?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CE4D6"/>
            <w:hideMark/>
          </w:tcPr>
          <w:p w14:paraId="10169E96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IE"/>
              </w:rPr>
              <w:t>Overall assessment</w:t>
            </w:r>
          </w:p>
        </w:tc>
      </w:tr>
      <w:tr w:rsidR="00734A78" w:rsidRPr="00734A78" w14:paraId="3F6D3ADE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E3EDAF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spell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Affonso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23EC6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EF07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D055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F1AB8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4D146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3C6FF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no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604D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B4B50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0955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BF253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03A8B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184E91A0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78392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Bloom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66E1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29E356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032D9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F7C68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8F5E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4D665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D2134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FA7E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680A0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5482B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282CE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Minor concerns </w:t>
            </w:r>
          </w:p>
        </w:tc>
      </w:tr>
      <w:tr w:rsidR="00734A78" w:rsidRPr="00734A78" w14:paraId="09728AB7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35717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Copeland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E502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68A72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D9DE7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37D3F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BAF8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8BC9B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0870D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DE66C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A161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CD7D7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54133A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3F53D601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403E8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Evans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AEBA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yes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E304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2E840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D07B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EF6B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C8E0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E13C1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B3C3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D2A9A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C26B8B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A4761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536BB638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45C94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Rosario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80F6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47F8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CF0A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805C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11E94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FF256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08C0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B8F0F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1EAD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9ACDD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D675A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Minor concerns </w:t>
            </w:r>
          </w:p>
        </w:tc>
      </w:tr>
      <w:tr w:rsidR="00734A78" w:rsidRPr="00734A78" w14:paraId="3F1E834F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3A718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spell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Arfaie</w:t>
            </w:r>
            <w:proofErr w:type="spell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283E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A839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80A7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5FDF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D20A2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9C55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644FF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5C2A1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C6B3B4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E8DEF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BDF2F6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6488486A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A0538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Ayers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B1361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75C8BB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291D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C0B74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3C2AF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908DB7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996CA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A7EAA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0A0F8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03A59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F42DA7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4C2EA0C3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4F082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Chang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F8FE3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C437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F5FA4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EC3B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F81CF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C6B3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96F3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BD20B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D5B3A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5A0EB2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F2944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4ED5C07C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DA2B3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Atif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B79BD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1706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2D4B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78FDB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E6858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D2BA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0E56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DC017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0F0F1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C3C6CB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AE2BD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2F02D65B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4630E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Harrison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F28A6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71F3A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5D36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B0BE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236FD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8627F4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792DB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9C5E2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93F5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8027C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82CD17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No concerns</w:t>
            </w:r>
          </w:p>
        </w:tc>
      </w:tr>
      <w:tr w:rsidR="00734A78" w:rsidRPr="00734A78" w14:paraId="42FC7334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E6233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Rowe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E2041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3E40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F1204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3315DE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DACD92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D57C5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CF277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E872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34181F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8E2A24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F3687F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2D9EE25D" w14:textId="77777777" w:rsidTr="002E4627">
        <w:trPr>
          <w:trHeight w:val="302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DC6C07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spell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Razurel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93617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CD942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7AF1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3DCD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3C10C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B7E2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26C7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06E43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E3FE1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957BEC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BFD6C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  <w:tr w:rsidR="00734A78" w:rsidRPr="00734A78" w14:paraId="51A6FBD5" w14:textId="77777777" w:rsidTr="002E4627">
        <w:trPr>
          <w:trHeight w:val="301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5ED670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Stevenson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55598F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998BD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58A0A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CD7362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0309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E527AF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05723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BCF94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proofErr w:type="gramStart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can't</w:t>
            </w:r>
            <w:proofErr w:type="gramEnd"/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 xml:space="preserve"> tell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A72FF7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E7F059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yes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FC4318" w14:textId="77777777" w:rsidR="00734A78" w:rsidRPr="00734A78" w:rsidRDefault="00734A78" w:rsidP="002E46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</w:pPr>
            <w:r w:rsidRPr="00734A78">
              <w:rPr>
                <w:rFonts w:ascii="Times New Roman" w:eastAsia="Times New Roman" w:hAnsi="Times New Roman" w:cs="Times New Roman"/>
                <w:color w:val="000000"/>
                <w:lang w:val="en-GB" w:eastAsia="en-IE"/>
              </w:rPr>
              <w:t>Minor concerns</w:t>
            </w:r>
          </w:p>
        </w:tc>
      </w:tr>
    </w:tbl>
    <w:p w14:paraId="0A96DDB8" w14:textId="496D149E" w:rsidR="00C47C06" w:rsidRPr="00752A79" w:rsidRDefault="002E4627">
      <w:pPr>
        <w:rPr>
          <w:b/>
          <w:bCs/>
          <w:sz w:val="24"/>
          <w:szCs w:val="24"/>
        </w:rPr>
      </w:pPr>
      <w:r w:rsidRPr="00752A79">
        <w:rPr>
          <w:b/>
          <w:bCs/>
          <w:sz w:val="24"/>
          <w:szCs w:val="24"/>
        </w:rPr>
        <w:t xml:space="preserve">Supplementary File 2: Assessment of Methodological Limitations </w:t>
      </w:r>
    </w:p>
    <w:p w14:paraId="074253E5" w14:textId="77777777" w:rsidR="00C47C06" w:rsidRDefault="00C47C06"/>
    <w:sectPr w:rsidR="00C47C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A78"/>
    <w:rsid w:val="001278D6"/>
    <w:rsid w:val="002E4627"/>
    <w:rsid w:val="00724BEE"/>
    <w:rsid w:val="00734A78"/>
    <w:rsid w:val="00752A79"/>
    <w:rsid w:val="008665F8"/>
    <w:rsid w:val="00AA5B4C"/>
    <w:rsid w:val="00B016E0"/>
    <w:rsid w:val="00B95961"/>
    <w:rsid w:val="00C47C06"/>
    <w:rsid w:val="00D96AE6"/>
    <w:rsid w:val="00EC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7A35E5"/>
  <w15:chartTrackingRefBased/>
  <w15:docId w15:val="{5154D82B-EE0E-4C58-90E9-F27057C05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4A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A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McCarthy</dc:creator>
  <cp:keywords/>
  <dc:description/>
  <cp:lastModifiedBy>Megan McCarthy</cp:lastModifiedBy>
  <cp:revision>2</cp:revision>
  <dcterms:created xsi:type="dcterms:W3CDTF">2021-01-10T12:53:00Z</dcterms:created>
  <dcterms:modified xsi:type="dcterms:W3CDTF">2021-01-11T13:25:00Z</dcterms:modified>
</cp:coreProperties>
</file>