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284D8" w14:textId="5DDF4602" w:rsidR="00843C54" w:rsidRPr="00BA70F9" w:rsidRDefault="00843C54" w:rsidP="00843C5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A70F9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45B3E7AD" w14:textId="77777777" w:rsidR="00843C54" w:rsidRPr="006F7313" w:rsidRDefault="00843C54" w:rsidP="00843C54">
      <w:pPr>
        <w:spacing w:after="0" w:line="240" w:lineRule="auto"/>
        <w:ind w:left="465" w:right="442"/>
        <w:jc w:val="center"/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</w:pPr>
      <w:r w:rsidRPr="006F7313"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  <w:t>Relationships between Crosslinking Behavior and Morphological Development in PLA/ENR Blends Using Maleic Anhydride as a Coupling and TPV Agent</w:t>
      </w:r>
    </w:p>
    <w:p w14:paraId="21CBA001" w14:textId="7D87A296" w:rsidR="00843C54" w:rsidRDefault="00843C54" w:rsidP="00843C54">
      <w:pPr>
        <w:spacing w:before="329" w:line="276" w:lineRule="auto"/>
        <w:ind w:left="464" w:right="442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Muhamad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Haqqem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Abdul Hadi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Nor Azura Abdul Rahim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Roshasnorlyza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Hazan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Yeoh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Che</w:t>
      </w:r>
      <w:r w:rsidR="00BA70F9">
        <w:rPr>
          <w:rFonts w:ascii="Times New Roman" w:eastAsia="Times New Roman" w:hAnsi="Times New Roman" w:cs="Times New Roman"/>
          <w:sz w:val="24"/>
          <w:szCs w:val="24"/>
        </w:rPr>
        <w:t>o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w Keat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</w:p>
    <w:p w14:paraId="1BC61D22" w14:textId="77777777" w:rsidR="00843C54" w:rsidRDefault="00843C54" w:rsidP="00843C54">
      <w:pPr>
        <w:spacing w:after="12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Faculty of Chemical Engineering Technology,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Universiti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Malaysia Perlis (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UniMAP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Pusat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Pengajian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Jejawi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2, 02600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Arau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 Perlis, Malaysia.</w:t>
      </w:r>
    </w:p>
    <w:p w14:paraId="1A5861DE" w14:textId="77777777" w:rsidR="00843C54" w:rsidRDefault="00843C54" w:rsidP="00843C54">
      <w:pPr>
        <w:spacing w:after="120" w:line="240" w:lineRule="auto"/>
        <w:ind w:left="157" w:right="135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 xml:space="preserve">2   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Institute of Nano Electronic Engineering (INEE),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Universiti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Malaysia Perlis (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UniMAP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Jalan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Kangar-Alor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Setar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Seriab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01000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Kangar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Perlis, Malaysia. </w:t>
      </w:r>
    </w:p>
    <w:p w14:paraId="4BAF442F" w14:textId="77777777" w:rsidR="00843C54" w:rsidRDefault="00843C54" w:rsidP="00843C54">
      <w:pPr>
        <w:spacing w:after="120" w:line="240" w:lineRule="auto"/>
        <w:ind w:left="157" w:right="135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 xml:space="preserve">3   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Materials Technology Group, Industrial Technology Division, Malaysian Nuclear Agency,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Bangi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43000,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Kajang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Selangor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Darul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Ehsan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 Malaysia</w:t>
      </w:r>
    </w:p>
    <w:p w14:paraId="1DD7A44E" w14:textId="77777777" w:rsidR="00843C54" w:rsidRDefault="00843C54" w:rsidP="00843C54">
      <w:pPr>
        <w:spacing w:after="120" w:line="240" w:lineRule="auto"/>
        <w:ind w:left="157" w:right="135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75126755" w14:textId="388D1956" w:rsidR="00BA70F9" w:rsidRDefault="00843C54" w:rsidP="00843C54">
      <w:pP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* Correspondence: </w:t>
      </w:r>
      <w:hyperlink r:id="rId4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norazura@unimap.edu.my</w:t>
        </w:r>
      </w:hyperlink>
    </w:p>
    <w:p w14:paraId="1811DC20" w14:textId="77777777" w:rsidR="00BA70F9" w:rsidRDefault="00BA70F9" w:rsidP="00843C54">
      <w:pP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03E4EB" w14:textId="726A5A2D" w:rsidR="00843C54" w:rsidRDefault="00BA70F9" w:rsidP="00843C54">
      <w:pP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MY" w:eastAsia="en-MY"/>
        </w:rPr>
        <w:drawing>
          <wp:inline distT="0" distB="0" distL="0" distR="0" wp14:anchorId="2216BCE4" wp14:editId="246FA0A6">
            <wp:extent cx="5943600" cy="1828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A58A4" w14:textId="6B83465D" w:rsidR="00AA7A63" w:rsidRDefault="00843C54" w:rsidP="00843C54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1</w:t>
      </w:r>
      <w:r w:rsidRPr="00D428F8">
        <w:rPr>
          <w:rFonts w:ascii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hAnsi="Times New Roman" w:cs="Times New Roman"/>
          <w:sz w:val="24"/>
          <w:szCs w:val="24"/>
        </w:rPr>
        <w:t>Surface appearance of PLA/ENR at different MA compounding sequent</w:t>
      </w:r>
    </w:p>
    <w:p w14:paraId="62B3A6AB" w14:textId="77777777" w:rsidR="00843C54" w:rsidRPr="00D428F8" w:rsidRDefault="00843C54">
      <w:pPr>
        <w:rPr>
          <w:sz w:val="24"/>
          <w:szCs w:val="24"/>
        </w:rPr>
      </w:pPr>
    </w:p>
    <w:p w14:paraId="541BE350" w14:textId="15F45980" w:rsidR="00AA7A63" w:rsidRPr="00D428F8" w:rsidRDefault="00AA7A63">
      <w:pPr>
        <w:rPr>
          <w:sz w:val="24"/>
          <w:szCs w:val="24"/>
        </w:rPr>
      </w:pPr>
      <w:r w:rsidRPr="00D428F8">
        <w:rPr>
          <w:noProof/>
          <w:sz w:val="24"/>
          <w:szCs w:val="24"/>
          <w:lang w:val="en-MY" w:eastAsia="en-MY"/>
        </w:rPr>
        <w:lastRenderedPageBreak/>
        <w:drawing>
          <wp:inline distT="0" distB="0" distL="0" distR="0" wp14:anchorId="74010A8A" wp14:editId="48FA3721">
            <wp:extent cx="2987749" cy="2295313"/>
            <wp:effectExtent l="0" t="0" r="3175" b="0"/>
            <wp:docPr id="417279112" name="Picture 1" descr="A graph with a lin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279112" name="Picture 1" descr="A graph with a line graph&#10;&#10;Description automatically generated"/>
                    <pic:cNvPicPr/>
                  </pic:nvPicPr>
                  <pic:blipFill rotWithShape="1">
                    <a:blip r:embed="rId6"/>
                    <a:srcRect t="8098" r="11816" b="3414"/>
                    <a:stretch/>
                  </pic:blipFill>
                  <pic:spPr bwMode="auto">
                    <a:xfrm>
                      <a:off x="0" y="0"/>
                      <a:ext cx="3008033" cy="2310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428F8">
        <w:rPr>
          <w:noProof/>
          <w:sz w:val="24"/>
          <w:szCs w:val="24"/>
          <w:lang w:val="en-MY" w:eastAsia="en-MY"/>
        </w:rPr>
        <w:drawing>
          <wp:inline distT="0" distB="0" distL="0" distR="0" wp14:anchorId="0F698B54" wp14:editId="07250583">
            <wp:extent cx="2860158" cy="2212613"/>
            <wp:effectExtent l="0" t="0" r="0" b="0"/>
            <wp:docPr id="2036180627" name="Picture 1" descr="A graph of shear r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180627" name="Picture 1" descr="A graph of shear rate&#10;&#10;Description automatically generated"/>
                    <pic:cNvPicPr/>
                  </pic:nvPicPr>
                  <pic:blipFill rotWithShape="1">
                    <a:blip r:embed="rId7"/>
                    <a:srcRect l="4593" t="10497" r="12274" b="5501"/>
                    <a:stretch/>
                  </pic:blipFill>
                  <pic:spPr bwMode="auto">
                    <a:xfrm>
                      <a:off x="0" y="0"/>
                      <a:ext cx="2880762" cy="2228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0DED3F" w14:textId="45703AAC" w:rsidR="00AA7A63" w:rsidRPr="00D428F8" w:rsidRDefault="00843C54" w:rsidP="00194AC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2</w:t>
      </w:r>
      <w:r w:rsidR="00AA7A63" w:rsidRPr="00D428F8">
        <w:rPr>
          <w:rFonts w:ascii="Times New Roman" w:hAnsi="Times New Roman" w:cs="Times New Roman"/>
          <w:sz w:val="24"/>
          <w:szCs w:val="24"/>
        </w:rPr>
        <w:t xml:space="preserve">s. </w:t>
      </w:r>
      <w:r w:rsidR="001F4E75" w:rsidRPr="00D428F8">
        <w:rPr>
          <w:rFonts w:ascii="Times New Roman" w:hAnsi="Times New Roman" w:cs="Times New Roman"/>
          <w:sz w:val="24"/>
          <w:szCs w:val="24"/>
        </w:rPr>
        <w:t xml:space="preserve">Capillary </w:t>
      </w:r>
      <w:proofErr w:type="spellStart"/>
      <w:r w:rsidR="001F4E75" w:rsidRPr="00D428F8">
        <w:rPr>
          <w:rFonts w:ascii="Times New Roman" w:hAnsi="Times New Roman" w:cs="Times New Roman"/>
          <w:sz w:val="24"/>
          <w:szCs w:val="24"/>
        </w:rPr>
        <w:t>rheometer</w:t>
      </w:r>
      <w:proofErr w:type="spellEnd"/>
      <w:r w:rsidR="001F4E75" w:rsidRPr="00D428F8">
        <w:rPr>
          <w:rFonts w:ascii="Times New Roman" w:hAnsi="Times New Roman" w:cs="Times New Roman"/>
          <w:sz w:val="24"/>
          <w:szCs w:val="24"/>
        </w:rPr>
        <w:t xml:space="preserve"> (a) shear stress and (b) viscosity against shear rate for PLA/ENR blend with 2</w:t>
      </w:r>
      <w:r w:rsidR="00BA70F9">
        <w:rPr>
          <w:rFonts w:ascii="Times New Roman" w:hAnsi="Times New Roman" w:cs="Times New Roman"/>
          <w:sz w:val="24"/>
          <w:szCs w:val="24"/>
        </w:rPr>
        <w:t>.0</w:t>
      </w:r>
      <w:r w:rsidR="001F4E75" w:rsidRPr="00D42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4E75" w:rsidRPr="00D428F8">
        <w:rPr>
          <w:rFonts w:ascii="Times New Roman" w:hAnsi="Times New Roman" w:cs="Times New Roman"/>
          <w:sz w:val="24"/>
          <w:szCs w:val="24"/>
        </w:rPr>
        <w:t>phr</w:t>
      </w:r>
      <w:proofErr w:type="spellEnd"/>
      <w:r w:rsidR="001F4E75" w:rsidRPr="00D428F8">
        <w:rPr>
          <w:rFonts w:ascii="Times New Roman" w:hAnsi="Times New Roman" w:cs="Times New Roman"/>
          <w:sz w:val="24"/>
          <w:szCs w:val="24"/>
        </w:rPr>
        <w:t xml:space="preserve"> MA</w:t>
      </w:r>
      <w:r w:rsidR="00BA70F9">
        <w:rPr>
          <w:rFonts w:ascii="Times New Roman" w:hAnsi="Times New Roman" w:cs="Times New Roman"/>
          <w:sz w:val="24"/>
          <w:szCs w:val="24"/>
        </w:rPr>
        <w:t xml:space="preserve"> content</w:t>
      </w:r>
      <w:r w:rsidR="001F4E75" w:rsidRPr="00D428F8">
        <w:rPr>
          <w:rFonts w:ascii="Times New Roman" w:hAnsi="Times New Roman" w:cs="Times New Roman"/>
          <w:sz w:val="24"/>
          <w:szCs w:val="24"/>
        </w:rPr>
        <w:t>.</w:t>
      </w:r>
    </w:p>
    <w:p w14:paraId="7F6F7B16" w14:textId="77777777" w:rsidR="001F4E75" w:rsidRPr="00D428F8" w:rsidRDefault="001F4E75">
      <w:pPr>
        <w:rPr>
          <w:sz w:val="24"/>
          <w:szCs w:val="24"/>
        </w:rPr>
      </w:pPr>
    </w:p>
    <w:p w14:paraId="248A10D8" w14:textId="7C70691B" w:rsidR="001F4E75" w:rsidRPr="00D428F8" w:rsidRDefault="001F4E75" w:rsidP="00194ACF">
      <w:pPr>
        <w:jc w:val="center"/>
        <w:rPr>
          <w:sz w:val="24"/>
          <w:szCs w:val="24"/>
        </w:rPr>
      </w:pPr>
      <w:r w:rsidRPr="00D428F8">
        <w:rPr>
          <w:noProof/>
          <w:sz w:val="24"/>
          <w:szCs w:val="24"/>
          <w:lang w:val="en-MY" w:eastAsia="en-MY"/>
        </w:rPr>
        <w:drawing>
          <wp:inline distT="0" distB="0" distL="0" distR="0" wp14:anchorId="7F7D1AFA" wp14:editId="292030E0">
            <wp:extent cx="3480179" cy="2931687"/>
            <wp:effectExtent l="0" t="0" r="6350" b="2540"/>
            <wp:docPr id="143235638" name="Picture 1" descr="A graph of a ph valu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35638" name="Picture 1" descr="A graph of a ph value&#10;&#10;Description automatically generated with medium confidence"/>
                    <pic:cNvPicPr/>
                  </pic:nvPicPr>
                  <pic:blipFill rotWithShape="1">
                    <a:blip r:embed="rId8"/>
                    <a:srcRect l="11482" t="10797" r="11363" b="4308"/>
                    <a:stretch/>
                  </pic:blipFill>
                  <pic:spPr bwMode="auto">
                    <a:xfrm>
                      <a:off x="0" y="0"/>
                      <a:ext cx="3491908" cy="2941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E98CC" w14:textId="346B1876" w:rsidR="00194ACF" w:rsidRPr="00D428F8" w:rsidRDefault="00194ACF" w:rsidP="00194ACF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8F8">
        <w:rPr>
          <w:rFonts w:ascii="Times New Roman" w:hAnsi="Times New Roman" w:cs="Times New Roman"/>
          <w:sz w:val="24"/>
          <w:szCs w:val="24"/>
        </w:rPr>
        <w:t xml:space="preserve">Figure 2s. XRD curve for PLA/ENR blend with 2 </w:t>
      </w:r>
      <w:proofErr w:type="spellStart"/>
      <w:r w:rsidRPr="00D428F8">
        <w:rPr>
          <w:rFonts w:ascii="Times New Roman" w:hAnsi="Times New Roman" w:cs="Times New Roman"/>
          <w:sz w:val="24"/>
          <w:szCs w:val="24"/>
        </w:rPr>
        <w:t>phr</w:t>
      </w:r>
      <w:proofErr w:type="spellEnd"/>
      <w:r w:rsidRPr="00D428F8">
        <w:rPr>
          <w:rFonts w:ascii="Times New Roman" w:hAnsi="Times New Roman" w:cs="Times New Roman"/>
          <w:sz w:val="24"/>
          <w:szCs w:val="24"/>
        </w:rPr>
        <w:t xml:space="preserve"> MA content.</w:t>
      </w:r>
    </w:p>
    <w:p w14:paraId="7BEC46ED" w14:textId="77777777" w:rsidR="001F4E75" w:rsidRPr="00D428F8" w:rsidRDefault="001F4E75">
      <w:pPr>
        <w:rPr>
          <w:sz w:val="24"/>
          <w:szCs w:val="24"/>
        </w:rPr>
      </w:pPr>
    </w:p>
    <w:p w14:paraId="20E1C14E" w14:textId="3361038E" w:rsidR="00AA7A63" w:rsidRPr="00D428F8" w:rsidRDefault="00AC2E61" w:rsidP="00AC2E61">
      <w:pPr>
        <w:jc w:val="center"/>
        <w:rPr>
          <w:sz w:val="24"/>
          <w:szCs w:val="24"/>
        </w:rPr>
      </w:pPr>
      <w:r w:rsidRPr="00D428F8">
        <w:rPr>
          <w:noProof/>
          <w:sz w:val="24"/>
          <w:szCs w:val="24"/>
          <w:lang w:val="en-MY" w:eastAsia="en-MY"/>
        </w:rPr>
        <w:lastRenderedPageBreak/>
        <w:drawing>
          <wp:inline distT="0" distB="0" distL="0" distR="0" wp14:anchorId="503F5005" wp14:editId="3D6203EC">
            <wp:extent cx="3712029" cy="3005475"/>
            <wp:effectExtent l="0" t="0" r="3175" b="4445"/>
            <wp:docPr id="72770118" name="Picture 1" descr="A graph showing the number of wav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70118" name="Picture 1" descr="A graph showing the number of waves&#10;&#10;Description automatically generated with medium confidence"/>
                    <pic:cNvPicPr/>
                  </pic:nvPicPr>
                  <pic:blipFill rotWithShape="1">
                    <a:blip r:embed="rId9"/>
                    <a:srcRect l="9158" t="10436" r="13182"/>
                    <a:stretch/>
                  </pic:blipFill>
                  <pic:spPr bwMode="auto">
                    <a:xfrm>
                      <a:off x="0" y="0"/>
                      <a:ext cx="3725218" cy="3016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F4147B" w14:textId="115AEAE8" w:rsidR="00D428F8" w:rsidRPr="00D428F8" w:rsidRDefault="00D428F8" w:rsidP="00AC2E61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8F8">
        <w:rPr>
          <w:rFonts w:ascii="Times New Roman" w:hAnsi="Times New Roman" w:cs="Times New Roman"/>
          <w:sz w:val="24"/>
          <w:szCs w:val="24"/>
        </w:rPr>
        <w:t xml:space="preserve">Figure </w:t>
      </w:r>
      <w:r w:rsidR="00843C54">
        <w:rPr>
          <w:rFonts w:ascii="Times New Roman" w:hAnsi="Times New Roman" w:cs="Times New Roman"/>
          <w:sz w:val="24"/>
          <w:szCs w:val="24"/>
        </w:rPr>
        <w:t>3s. FTIR spectra recorded for P</w:t>
      </w:r>
      <w:r w:rsidRPr="00D428F8">
        <w:rPr>
          <w:rFonts w:ascii="Times New Roman" w:hAnsi="Times New Roman" w:cs="Times New Roman"/>
          <w:sz w:val="24"/>
          <w:szCs w:val="24"/>
        </w:rPr>
        <w:t xml:space="preserve">LA/ENR blend with 2 </w:t>
      </w:r>
      <w:proofErr w:type="spellStart"/>
      <w:r w:rsidRPr="00D428F8">
        <w:rPr>
          <w:rFonts w:ascii="Times New Roman" w:hAnsi="Times New Roman" w:cs="Times New Roman"/>
          <w:sz w:val="24"/>
          <w:szCs w:val="24"/>
        </w:rPr>
        <w:t>phr</w:t>
      </w:r>
      <w:proofErr w:type="spellEnd"/>
      <w:r w:rsidRPr="00D428F8">
        <w:rPr>
          <w:rFonts w:ascii="Times New Roman" w:hAnsi="Times New Roman" w:cs="Times New Roman"/>
          <w:sz w:val="24"/>
          <w:szCs w:val="24"/>
        </w:rPr>
        <w:t xml:space="preserve"> MA content.</w:t>
      </w:r>
    </w:p>
    <w:sectPr w:rsidR="00D428F8" w:rsidRPr="00D42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4F6"/>
    <w:rsid w:val="00042C9E"/>
    <w:rsid w:val="00194ACF"/>
    <w:rsid w:val="001F4E75"/>
    <w:rsid w:val="00455EDF"/>
    <w:rsid w:val="006A511F"/>
    <w:rsid w:val="00790C1F"/>
    <w:rsid w:val="0082093B"/>
    <w:rsid w:val="00843C54"/>
    <w:rsid w:val="00A0432C"/>
    <w:rsid w:val="00AA7A63"/>
    <w:rsid w:val="00AC2E61"/>
    <w:rsid w:val="00AE2C85"/>
    <w:rsid w:val="00B154F6"/>
    <w:rsid w:val="00BA70F9"/>
    <w:rsid w:val="00BE33A9"/>
    <w:rsid w:val="00CD027F"/>
    <w:rsid w:val="00D428F8"/>
    <w:rsid w:val="00ED43FF"/>
    <w:rsid w:val="00FA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83B6B"/>
  <w15:chartTrackingRefBased/>
  <w15:docId w15:val="{9562183A-A2A2-49E5-BC84-48C17386D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4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4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4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4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4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4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4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4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4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4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4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4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4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4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4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4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4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A7A63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7A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norazura@unimap.edu.my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MUHAMAD AL-HAQQEM BIN ABDUL HADI</dc:creator>
  <cp:keywords/>
  <dc:description/>
  <cp:lastModifiedBy>Nor Azura Abdul Rahim</cp:lastModifiedBy>
  <cp:revision>3</cp:revision>
  <dcterms:created xsi:type="dcterms:W3CDTF">2024-05-27T08:55:00Z</dcterms:created>
  <dcterms:modified xsi:type="dcterms:W3CDTF">2024-05-30T16:59:00Z</dcterms:modified>
</cp:coreProperties>
</file>