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0A1" w:rsidRPr="00D37E07" w:rsidRDefault="009E70A1" w:rsidP="009E70A1">
      <w:pPr>
        <w:spacing w:line="480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</w:rPr>
      </w:pPr>
      <w:r w:rsidRPr="00D37E07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</w:rPr>
        <w:t>Supplementary Figure Legends</w:t>
      </w:r>
    </w:p>
    <w:p w:rsidR="009E70A1" w:rsidRPr="00D37E07" w:rsidRDefault="009E70A1" w:rsidP="009E70A1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</w:rPr>
      </w:pPr>
      <w:r w:rsidRPr="00D37E0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</w:rPr>
        <w:t>Supplementary Figure 1</w:t>
      </w:r>
      <w:r w:rsidRPr="00D37E07">
        <w:rPr>
          <w:rFonts w:ascii="Times New Roman" w:eastAsia="Times New Roman" w:hAnsi="Times New Roman" w:cs="Times New Roman"/>
          <w:color w:val="000000" w:themeColor="text1"/>
          <w:kern w:val="0"/>
          <w:sz w:val="24"/>
        </w:rPr>
        <w:t>. A. Typical ion chromatogram from group A (ESI+). B. Typical ion chromatogram from group A (ESI-). C. Typical ion chromatogram from group B (ESI+). D. Typical ion chromatogram from group B (ESI-). E. Typical ion chromatogram from group C (ESI+). F. Typical ion chromatogram from group C (ESI-). F. Typical ion chromatogram from group D (ESI+). G. Typical ion chromatogram from group D (ESI-).</w:t>
      </w:r>
    </w:p>
    <w:p w:rsidR="009E70A1" w:rsidRPr="00D37E07" w:rsidRDefault="009E70A1" w:rsidP="009E70A1">
      <w:pPr>
        <w:widowControl/>
        <w:spacing w:line="48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</w:rPr>
      </w:pPr>
    </w:p>
    <w:p w:rsidR="00B52174" w:rsidRDefault="00B52174">
      <w:bookmarkStart w:id="0" w:name="_GoBack"/>
      <w:bookmarkEnd w:id="0"/>
    </w:p>
    <w:sectPr w:rsidR="00B52174" w:rsidSect="00BC0965">
      <w:pgSz w:w="11900" w:h="16840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0A1"/>
    <w:rsid w:val="009E70A1"/>
    <w:rsid w:val="00B5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656FD7-6A5B-4F49-8CD0-8AE9AE9CB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70A1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381</Characters>
  <Application>Microsoft Office Word</Application>
  <DocSecurity>0</DocSecurity>
  <Lines>3</Lines>
  <Paragraphs>1</Paragraphs>
  <ScaleCrop>false</ScaleCrop>
  <Company>Springer Nature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2020-07-27T11:33:00Z</dcterms:created>
  <dcterms:modified xsi:type="dcterms:W3CDTF">2020-07-27T11:34:00Z</dcterms:modified>
</cp:coreProperties>
</file>